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680C" w14:textId="77777777" w:rsidR="00D54742" w:rsidRPr="00D768C6" w:rsidRDefault="00CB66F2" w:rsidP="00A67F88">
      <w:pPr>
        <w:ind w:right="-897"/>
        <w:jc w:val="right"/>
        <w:rPr>
          <w:rFonts w:ascii="Calibri" w:hAnsi="Calibri" w:cs="Arial"/>
          <w:sz w:val="22"/>
          <w:szCs w:val="22"/>
        </w:rPr>
      </w:pPr>
      <w:r>
        <w:rPr>
          <w:noProof/>
        </w:rPr>
        <w:drawing>
          <wp:anchor distT="0" distB="0" distL="114300" distR="114300" simplePos="0" relativeHeight="251649024" behindDoc="1" locked="0" layoutInCell="1" allowOverlap="1" wp14:anchorId="12F66B5C" wp14:editId="12F66B5D">
            <wp:simplePos x="0" y="0"/>
            <wp:positionH relativeFrom="column">
              <wp:posOffset>4939030</wp:posOffset>
            </wp:positionH>
            <wp:positionV relativeFrom="paragraph">
              <wp:posOffset>-239395</wp:posOffset>
            </wp:positionV>
            <wp:extent cx="1270635" cy="1028700"/>
            <wp:effectExtent l="19050" t="0" r="5715" b="0"/>
            <wp:wrapNone/>
            <wp:docPr id="5" name="Picture 5"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C_2col.jpg"/>
                    <pic:cNvPicPr>
                      <a:picLocks noChangeAspect="1" noChangeArrowheads="1"/>
                    </pic:cNvPicPr>
                  </pic:nvPicPr>
                  <pic:blipFill>
                    <a:blip r:embed="rId8"/>
                    <a:srcRect/>
                    <a:stretch>
                      <a:fillRect/>
                    </a:stretch>
                  </pic:blipFill>
                  <pic:spPr bwMode="auto">
                    <a:xfrm>
                      <a:off x="0" y="0"/>
                      <a:ext cx="1270635" cy="1028700"/>
                    </a:xfrm>
                    <a:prstGeom prst="rect">
                      <a:avLst/>
                    </a:prstGeom>
                    <a:noFill/>
                  </pic:spPr>
                </pic:pic>
              </a:graphicData>
            </a:graphic>
          </wp:anchor>
        </w:drawing>
      </w:r>
    </w:p>
    <w:p w14:paraId="12F6680D" w14:textId="77777777" w:rsidR="00D54742" w:rsidRDefault="00D54742" w:rsidP="00A67F88">
      <w:pPr>
        <w:ind w:right="-897"/>
        <w:rPr>
          <w:rFonts w:ascii="Calibri" w:hAnsi="Calibri" w:cs="Arial"/>
          <w:b/>
          <w:color w:val="002060"/>
          <w:sz w:val="44"/>
          <w:szCs w:val="48"/>
        </w:rPr>
      </w:pPr>
    </w:p>
    <w:p w14:paraId="12F6680E" w14:textId="77777777" w:rsidR="00D54742" w:rsidRDefault="00D54742" w:rsidP="00A67F88">
      <w:pPr>
        <w:ind w:right="-897"/>
        <w:rPr>
          <w:rFonts w:ascii="Calibri" w:hAnsi="Calibri" w:cs="Arial"/>
          <w:b/>
          <w:color w:val="002060"/>
          <w:sz w:val="44"/>
          <w:szCs w:val="48"/>
        </w:rPr>
      </w:pPr>
    </w:p>
    <w:p w14:paraId="12F6680F" w14:textId="77777777" w:rsidR="00D54742" w:rsidRPr="005C5FF8" w:rsidRDefault="00D54742" w:rsidP="00A67F88">
      <w:pPr>
        <w:ind w:right="-897"/>
        <w:rPr>
          <w:rFonts w:ascii="Calibri" w:hAnsi="Calibri" w:cs="Arial"/>
          <w:b/>
          <w:color w:val="002060"/>
          <w:sz w:val="44"/>
          <w:szCs w:val="48"/>
        </w:rPr>
      </w:pPr>
      <w:r w:rsidRPr="005C5FF8">
        <w:rPr>
          <w:rFonts w:ascii="Calibri" w:hAnsi="Calibri" w:cs="Arial"/>
          <w:b/>
          <w:color w:val="002060"/>
          <w:sz w:val="44"/>
          <w:szCs w:val="48"/>
        </w:rPr>
        <w:t xml:space="preserve">WELCOME TO NHS GREATER </w:t>
      </w:r>
      <w:smartTag w:uri="urn:schemas-microsoft-com:office:smarttags" w:element="City">
        <w:r w:rsidRPr="005C5FF8">
          <w:rPr>
            <w:rFonts w:ascii="Calibri" w:hAnsi="Calibri" w:cs="Arial"/>
            <w:b/>
            <w:color w:val="002060"/>
            <w:sz w:val="44"/>
            <w:szCs w:val="48"/>
          </w:rPr>
          <w:t>GLASGOW</w:t>
        </w:r>
      </w:smartTag>
      <w:r w:rsidRPr="005C5FF8">
        <w:rPr>
          <w:rFonts w:ascii="Calibri" w:hAnsi="Calibri" w:cs="Arial"/>
          <w:b/>
          <w:color w:val="002060"/>
          <w:sz w:val="44"/>
          <w:szCs w:val="48"/>
        </w:rPr>
        <w:t xml:space="preserve"> AND </w:t>
      </w:r>
      <w:smartTag w:uri="urn:schemas-microsoft-com:office:smarttags" w:element="place">
        <w:r w:rsidRPr="005C5FF8">
          <w:rPr>
            <w:rFonts w:ascii="Calibri" w:hAnsi="Calibri" w:cs="Arial"/>
            <w:b/>
            <w:color w:val="002060"/>
            <w:sz w:val="44"/>
            <w:szCs w:val="48"/>
          </w:rPr>
          <w:t>CLYDE</w:t>
        </w:r>
      </w:smartTag>
      <w:r w:rsidRPr="005C5FF8">
        <w:rPr>
          <w:rFonts w:ascii="Calibri" w:hAnsi="Calibri" w:cs="Arial"/>
          <w:b/>
          <w:color w:val="002060"/>
          <w:sz w:val="44"/>
          <w:szCs w:val="48"/>
        </w:rPr>
        <w:t xml:space="preserve"> </w:t>
      </w:r>
    </w:p>
    <w:p w14:paraId="12F66810" w14:textId="77777777" w:rsidR="00D54742" w:rsidRPr="005C5FF8" w:rsidRDefault="00D54742" w:rsidP="00A67F88">
      <w:pPr>
        <w:ind w:right="-897"/>
        <w:rPr>
          <w:rFonts w:ascii="Calibri" w:hAnsi="Calibri" w:cs="Arial"/>
          <w:b/>
          <w:color w:val="002060"/>
          <w:sz w:val="44"/>
          <w:szCs w:val="48"/>
        </w:rPr>
      </w:pPr>
      <w:r w:rsidRPr="005C5FF8">
        <w:rPr>
          <w:rFonts w:ascii="Calibri" w:hAnsi="Calibri" w:cs="Arial"/>
          <w:b/>
          <w:color w:val="002060"/>
          <w:sz w:val="44"/>
          <w:szCs w:val="48"/>
        </w:rPr>
        <w:t>CANDIDATE INFORMATION PACK</w:t>
      </w:r>
    </w:p>
    <w:p w14:paraId="12F66811" w14:textId="77777777" w:rsidR="00D54742" w:rsidRDefault="00D54742" w:rsidP="00A67F88">
      <w:pPr>
        <w:ind w:right="-897"/>
        <w:rPr>
          <w:rFonts w:ascii="Calibri" w:hAnsi="Calibri" w:cs="Arial"/>
          <w:b/>
          <w:color w:val="002060"/>
          <w:sz w:val="48"/>
          <w:szCs w:val="22"/>
        </w:rPr>
      </w:pPr>
    </w:p>
    <w:p w14:paraId="12F66812" w14:textId="77777777" w:rsidR="00A463AA" w:rsidRDefault="00A463AA" w:rsidP="00A67F88">
      <w:pPr>
        <w:ind w:right="-897"/>
        <w:rPr>
          <w:rFonts w:ascii="Calibri" w:hAnsi="Calibri" w:cs="Arial"/>
          <w:b/>
          <w:color w:val="002060"/>
          <w:sz w:val="48"/>
          <w:szCs w:val="22"/>
        </w:rPr>
      </w:pPr>
    </w:p>
    <w:p w14:paraId="12F66813" w14:textId="77777777" w:rsidR="00A463AA" w:rsidRDefault="00A463AA" w:rsidP="00A67F88">
      <w:pPr>
        <w:ind w:right="-897"/>
        <w:rPr>
          <w:rFonts w:ascii="Calibri" w:hAnsi="Calibri" w:cs="Arial"/>
          <w:b/>
          <w:color w:val="002060"/>
          <w:sz w:val="48"/>
          <w:szCs w:val="22"/>
        </w:rPr>
      </w:pPr>
    </w:p>
    <w:p w14:paraId="12F66814" w14:textId="4D708461" w:rsidR="00A463AA" w:rsidRDefault="0001178F" w:rsidP="009B0CF4">
      <w:pPr>
        <w:rPr>
          <w:rFonts w:ascii="Arial" w:hAnsi="Arial" w:cs="Arial"/>
          <w:sz w:val="20"/>
          <w:szCs w:val="20"/>
        </w:rPr>
      </w:pPr>
      <w:r>
        <w:rPr>
          <w:rFonts w:ascii="Calibri" w:hAnsi="Calibri" w:cs="Arial"/>
          <w:b/>
          <w:color w:val="002060"/>
          <w:sz w:val="48"/>
          <w:szCs w:val="48"/>
        </w:rPr>
        <w:t>Deputy Director – South Sector</w:t>
      </w:r>
      <w:r w:rsidR="00AE6EA2">
        <w:rPr>
          <w:rFonts w:ascii="Calibri" w:hAnsi="Calibri" w:cs="Arial"/>
          <w:b/>
          <w:color w:val="002060"/>
          <w:sz w:val="48"/>
          <w:szCs w:val="48"/>
        </w:rPr>
        <w:t xml:space="preserve"> (Fixed Term 12</w:t>
      </w:r>
      <w:r w:rsidR="00AE6EA2" w:rsidRPr="00AD7060">
        <w:rPr>
          <w:rFonts w:ascii="Calibri" w:hAnsi="Calibri" w:cs="Arial"/>
          <w:b/>
          <w:color w:val="002060"/>
          <w:sz w:val="48"/>
          <w:szCs w:val="48"/>
          <w:vertAlign w:val="superscript"/>
        </w:rPr>
        <w:t>th</w:t>
      </w:r>
      <w:r w:rsidR="00AE6EA2">
        <w:rPr>
          <w:rFonts w:ascii="Calibri" w:hAnsi="Calibri" w:cs="Arial"/>
          <w:b/>
          <w:color w:val="002060"/>
          <w:sz w:val="48"/>
          <w:szCs w:val="48"/>
        </w:rPr>
        <w:t xml:space="preserve"> Months)</w:t>
      </w:r>
      <w:r w:rsidR="006C29F4">
        <w:rPr>
          <w:rFonts w:ascii="Calibri" w:hAnsi="Calibri" w:cs="Arial"/>
          <w:b/>
          <w:color w:val="002060"/>
          <w:sz w:val="48"/>
          <w:szCs w:val="48"/>
        </w:rPr>
        <w:t xml:space="preserve"> INTERNAL ONLY </w:t>
      </w:r>
      <w:r w:rsidR="008E1850">
        <w:rPr>
          <w:rFonts w:ascii="Calibri" w:hAnsi="Calibri" w:cs="Arial"/>
          <w:b/>
          <w:color w:val="002060"/>
          <w:sz w:val="48"/>
          <w:szCs w:val="48"/>
        </w:rPr>
        <w:t>– NHS GGC</w:t>
      </w:r>
    </w:p>
    <w:p w14:paraId="12F66815" w14:textId="77777777" w:rsidR="00D54742" w:rsidRDefault="00D54742" w:rsidP="00A463AA">
      <w:pPr>
        <w:ind w:right="-897"/>
        <w:rPr>
          <w:rFonts w:ascii="Calibri" w:hAnsi="Calibri" w:cs="Arial"/>
          <w:b/>
          <w:color w:val="002060"/>
          <w:sz w:val="48"/>
          <w:szCs w:val="48"/>
        </w:rPr>
      </w:pPr>
    </w:p>
    <w:p w14:paraId="12F66816" w14:textId="77777777" w:rsidR="0001178F" w:rsidRDefault="00D54742" w:rsidP="00A67F88">
      <w:pPr>
        <w:ind w:right="-893"/>
        <w:rPr>
          <w:rFonts w:ascii="Calibri" w:hAnsi="Calibri" w:cs="Arial"/>
          <w:b/>
          <w:color w:val="002060"/>
          <w:sz w:val="48"/>
          <w:szCs w:val="22"/>
        </w:rPr>
      </w:pPr>
      <w:r>
        <w:rPr>
          <w:rFonts w:ascii="Calibri" w:hAnsi="Calibri" w:cs="Arial"/>
          <w:b/>
          <w:color w:val="002060"/>
          <w:sz w:val="48"/>
          <w:szCs w:val="22"/>
        </w:rPr>
        <w:t xml:space="preserve">Location:  </w:t>
      </w:r>
      <w:r>
        <w:rPr>
          <w:rFonts w:ascii="Calibri" w:hAnsi="Calibri" w:cs="Arial"/>
          <w:b/>
          <w:color w:val="002060"/>
          <w:sz w:val="48"/>
          <w:szCs w:val="22"/>
        </w:rPr>
        <w:tab/>
      </w:r>
      <w:r>
        <w:rPr>
          <w:rFonts w:ascii="Calibri" w:hAnsi="Calibri" w:cs="Arial"/>
          <w:b/>
          <w:color w:val="002060"/>
          <w:sz w:val="48"/>
          <w:szCs w:val="22"/>
        </w:rPr>
        <w:tab/>
      </w:r>
      <w:r>
        <w:rPr>
          <w:rFonts w:ascii="Calibri" w:hAnsi="Calibri" w:cs="Arial"/>
          <w:b/>
          <w:color w:val="002060"/>
          <w:sz w:val="48"/>
          <w:szCs w:val="22"/>
        </w:rPr>
        <w:tab/>
      </w:r>
      <w:r w:rsidR="0001178F">
        <w:rPr>
          <w:rFonts w:ascii="Calibri" w:hAnsi="Calibri" w:cs="Arial"/>
          <w:b/>
          <w:color w:val="002060"/>
          <w:sz w:val="48"/>
          <w:szCs w:val="22"/>
        </w:rPr>
        <w:t xml:space="preserve">Queen Elizabeth University </w:t>
      </w:r>
    </w:p>
    <w:p w14:paraId="12F66817" w14:textId="77777777" w:rsidR="00D54742" w:rsidRDefault="0001178F" w:rsidP="00A67F88">
      <w:pPr>
        <w:ind w:right="-893"/>
        <w:rPr>
          <w:rFonts w:ascii="Calibri" w:hAnsi="Calibri" w:cs="Arial"/>
          <w:b/>
          <w:color w:val="002060"/>
          <w:sz w:val="48"/>
          <w:szCs w:val="22"/>
        </w:rPr>
      </w:pPr>
      <w:r>
        <w:rPr>
          <w:rFonts w:ascii="Calibri" w:hAnsi="Calibri" w:cs="Arial"/>
          <w:b/>
          <w:color w:val="002060"/>
          <w:sz w:val="48"/>
          <w:szCs w:val="22"/>
        </w:rPr>
        <w:tab/>
      </w:r>
      <w:r>
        <w:rPr>
          <w:rFonts w:ascii="Calibri" w:hAnsi="Calibri" w:cs="Arial"/>
          <w:b/>
          <w:color w:val="002060"/>
          <w:sz w:val="48"/>
          <w:szCs w:val="22"/>
        </w:rPr>
        <w:tab/>
      </w:r>
      <w:r>
        <w:rPr>
          <w:rFonts w:ascii="Calibri" w:hAnsi="Calibri" w:cs="Arial"/>
          <w:b/>
          <w:color w:val="002060"/>
          <w:sz w:val="48"/>
          <w:szCs w:val="22"/>
        </w:rPr>
        <w:tab/>
      </w:r>
      <w:r>
        <w:rPr>
          <w:rFonts w:ascii="Calibri" w:hAnsi="Calibri" w:cs="Arial"/>
          <w:b/>
          <w:color w:val="002060"/>
          <w:sz w:val="48"/>
          <w:szCs w:val="22"/>
        </w:rPr>
        <w:tab/>
      </w:r>
      <w:r>
        <w:rPr>
          <w:rFonts w:ascii="Calibri" w:hAnsi="Calibri" w:cs="Arial"/>
          <w:b/>
          <w:color w:val="002060"/>
          <w:sz w:val="48"/>
          <w:szCs w:val="22"/>
        </w:rPr>
        <w:tab/>
        <w:t>Hospital, Glasgow</w:t>
      </w:r>
    </w:p>
    <w:p w14:paraId="12F66818" w14:textId="6C814347" w:rsidR="00D54742" w:rsidRDefault="00D54742" w:rsidP="00A67F88">
      <w:pPr>
        <w:ind w:right="-893"/>
        <w:rPr>
          <w:rFonts w:ascii="Calibri" w:hAnsi="Calibri" w:cs="Arial"/>
          <w:b/>
          <w:color w:val="002060"/>
          <w:sz w:val="48"/>
          <w:szCs w:val="22"/>
        </w:rPr>
      </w:pPr>
      <w:r>
        <w:rPr>
          <w:rFonts w:ascii="Calibri" w:hAnsi="Calibri" w:cs="Arial"/>
          <w:b/>
          <w:color w:val="002060"/>
          <w:sz w:val="48"/>
          <w:szCs w:val="22"/>
        </w:rPr>
        <w:t xml:space="preserve">Job Reference:      </w:t>
      </w:r>
      <w:r w:rsidR="000F5105" w:rsidRPr="000F5105">
        <w:rPr>
          <w:rFonts w:ascii="Calibri" w:hAnsi="Calibri" w:cs="Arial"/>
          <w:b/>
          <w:color w:val="002060"/>
          <w:sz w:val="48"/>
          <w:szCs w:val="22"/>
        </w:rPr>
        <w:t>192754</w:t>
      </w:r>
    </w:p>
    <w:p w14:paraId="12F66819" w14:textId="7240B736" w:rsidR="00D54742" w:rsidRDefault="00D54742" w:rsidP="00A67F88">
      <w:pPr>
        <w:ind w:right="-893"/>
        <w:rPr>
          <w:rFonts w:ascii="Calibri" w:hAnsi="Calibri" w:cs="Arial"/>
          <w:b/>
          <w:color w:val="002060"/>
          <w:sz w:val="48"/>
          <w:szCs w:val="48"/>
        </w:rPr>
      </w:pPr>
      <w:r w:rsidRPr="001A4B93">
        <w:rPr>
          <w:rFonts w:ascii="Calibri" w:hAnsi="Calibri" w:cs="Arial"/>
          <w:b/>
          <w:color w:val="002060"/>
          <w:sz w:val="48"/>
          <w:szCs w:val="48"/>
        </w:rPr>
        <w:t xml:space="preserve">Closing Date: </w:t>
      </w:r>
      <w:r>
        <w:rPr>
          <w:rFonts w:ascii="Calibri" w:hAnsi="Calibri" w:cs="Arial"/>
          <w:b/>
          <w:color w:val="002060"/>
          <w:sz w:val="48"/>
          <w:szCs w:val="48"/>
        </w:rPr>
        <w:tab/>
      </w:r>
      <w:r>
        <w:rPr>
          <w:rFonts w:ascii="Calibri" w:hAnsi="Calibri" w:cs="Arial"/>
          <w:b/>
          <w:color w:val="002060"/>
          <w:sz w:val="48"/>
          <w:szCs w:val="48"/>
        </w:rPr>
        <w:tab/>
      </w:r>
      <w:r w:rsidR="00AE6EA2">
        <w:rPr>
          <w:rFonts w:ascii="Calibri" w:hAnsi="Calibri" w:cs="Arial"/>
          <w:b/>
          <w:color w:val="002060"/>
          <w:sz w:val="48"/>
          <w:szCs w:val="48"/>
        </w:rPr>
        <w:t>Monday</w:t>
      </w:r>
      <w:r w:rsidR="00571C7C">
        <w:rPr>
          <w:rFonts w:ascii="Calibri" w:hAnsi="Calibri" w:cs="Arial"/>
          <w:b/>
          <w:color w:val="002060"/>
          <w:sz w:val="48"/>
          <w:szCs w:val="48"/>
        </w:rPr>
        <w:t xml:space="preserve">, </w:t>
      </w:r>
      <w:r w:rsidR="00AE6EA2">
        <w:rPr>
          <w:rFonts w:ascii="Calibri" w:hAnsi="Calibri" w:cs="Arial"/>
          <w:b/>
          <w:color w:val="002060"/>
          <w:sz w:val="48"/>
          <w:szCs w:val="48"/>
        </w:rPr>
        <w:t>5</w:t>
      </w:r>
      <w:r w:rsidR="00571C7C" w:rsidRPr="00571C7C">
        <w:rPr>
          <w:rFonts w:ascii="Calibri" w:hAnsi="Calibri" w:cs="Arial"/>
          <w:b/>
          <w:color w:val="002060"/>
          <w:sz w:val="48"/>
          <w:szCs w:val="48"/>
          <w:vertAlign w:val="superscript"/>
        </w:rPr>
        <w:t>th</w:t>
      </w:r>
      <w:r w:rsidR="00571C7C">
        <w:rPr>
          <w:rFonts w:ascii="Calibri" w:hAnsi="Calibri" w:cs="Arial"/>
          <w:b/>
          <w:color w:val="002060"/>
          <w:sz w:val="48"/>
          <w:szCs w:val="48"/>
        </w:rPr>
        <w:t xml:space="preserve"> </w:t>
      </w:r>
      <w:r w:rsidR="00AE6EA2">
        <w:rPr>
          <w:rFonts w:ascii="Calibri" w:hAnsi="Calibri" w:cs="Arial"/>
          <w:b/>
          <w:color w:val="002060"/>
          <w:sz w:val="48"/>
          <w:szCs w:val="48"/>
        </w:rPr>
        <w:t>August 2024</w:t>
      </w:r>
    </w:p>
    <w:p w14:paraId="12F6681A" w14:textId="0197C9F5" w:rsidR="00D54742" w:rsidRPr="00D768C6" w:rsidRDefault="0043020F" w:rsidP="00A67F88">
      <w:pPr>
        <w:ind w:right="-893"/>
        <w:rPr>
          <w:rFonts w:ascii="Calibri" w:hAnsi="Calibri" w:cs="Arial"/>
          <w:b/>
        </w:rPr>
        <w:sectPr w:rsidR="00D54742" w:rsidRPr="00D768C6" w:rsidSect="00A72174">
          <w:headerReference w:type="even" r:id="rId9"/>
          <w:headerReference w:type="default" r:id="rId10"/>
          <w:footerReference w:type="even" r:id="rId11"/>
          <w:footerReference w:type="default" r:id="rId12"/>
          <w:headerReference w:type="first" r:id="rId13"/>
          <w:pgSz w:w="11910" w:h="16840"/>
          <w:pgMar w:top="1138" w:right="1138" w:bottom="1138" w:left="1138" w:header="706" w:footer="706" w:gutter="0"/>
          <w:pgBorders w:offsetFrom="page">
            <w:top w:val="single" w:sz="18" w:space="24" w:color="auto"/>
            <w:left w:val="single" w:sz="18" w:space="24" w:color="auto"/>
            <w:bottom w:val="single" w:sz="18" w:space="24" w:color="auto"/>
            <w:right w:val="single" w:sz="18" w:space="24" w:color="auto"/>
          </w:pgBorders>
          <w:cols w:space="708"/>
          <w:docGrid w:linePitch="360"/>
        </w:sectPr>
      </w:pPr>
      <w:r>
        <w:rPr>
          <w:noProof/>
        </w:rPr>
        <mc:AlternateContent>
          <mc:Choice Requires="wpg">
            <w:drawing>
              <wp:anchor distT="0" distB="0" distL="114300" distR="114300" simplePos="0" relativeHeight="251651072" behindDoc="0" locked="0" layoutInCell="1" allowOverlap="1" wp14:anchorId="12F66B5E" wp14:editId="3D264E54">
                <wp:simplePos x="0" y="0"/>
                <wp:positionH relativeFrom="column">
                  <wp:posOffset>2500630</wp:posOffset>
                </wp:positionH>
                <wp:positionV relativeFrom="paragraph">
                  <wp:posOffset>2496820</wp:posOffset>
                </wp:positionV>
                <wp:extent cx="5461635" cy="4641850"/>
                <wp:effectExtent l="38100" t="38100" r="43815" b="4445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18"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19"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E516C" id="Group 2" o:spid="_x0000_s1026" style="position:absolute;margin-left:196.9pt;margin-top:196.6pt;width:430.05pt;height:365.5pt;z-index:2516510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">
                <v:oval id="Oval 3" o:spid="_x0000_s1027" style="position:absolute;left:9529;top:11607;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MsIA&#10;AADbAAAADwAAAGRycy9kb3ducmV2LnhtbESPQWvCQBCF74X+h2UKvUjdGLCU1FWqUFDwovYHTLNj&#10;EszOhsyq8d87B8HbDO/Ne9/MFkNozYV6aSI7mIwzMMRl9A1XDv4Ovx9fYCQhe2wjk4MbCSzmry8z&#10;LHy88o4u+1QZDWEp0EGdUldYK2VNAWUcO2LVjrEPmHTtK+t7vGp4aG2eZZ82YMPaUGNHq5rK0/4c&#10;HITp6ITb0dLLZn3cSEVlLv9b597fhp9vMImG9DQ/rtde8RVWf9EB7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7wywgAAANsAAAAPAAAAAAAAAAAAAAAAAJgCAABkcnMvZG93&#10;bnJldi54bWxQSwUGAAAAAAQABAD1AAAAhwMAAAAA&#10;" strokecolor="#f79646" strokeweight="6pt"/>
                <v:oval id="Oval 4" o:spid="_x0000_s1028" style="position:absolute;left:7683;top:13248;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0KcIA&#10;AADbAAAADwAAAGRycy9kb3ducmV2LnhtbERPS2vCQBC+F/wPywheSt1VoY3RVVQQBOnBB7THaXZM&#10;gtnZkF1j/PduodDbfHzPmS87W4mWGl861jAaKhDEmTMl5xrOp+1bAsIHZIOVY9LwIA/LRe9ljqlx&#10;dz5Qewy5iCHsU9RQhFCnUvqsIIt+6GriyF1cYzFE2OTSNHiP4baSY6XepcWSY0OBNW0Kyq7Hm9XQ&#10;8tckkWTpM6hkqj4OP+vX773Wg363moEI1IV/8Z97Z+L8Kfz+E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HQpwgAAANsAAAAPAAAAAAAAAAAAAAAAAJgCAABkcnMvZG93&#10;bnJldi54bWxQSwUGAAAAAAQABAD1AAAAhwMAAAAA&#10;" filled="f" strokecolor="#0070c0" strokeweight="6pt"/>
                <v:oval id="Oval 5" o:spid="_x0000_s1029" style="position:absolute;left:6597;top:12149;width:566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JTsAA&#10;AADbAAAADwAAAGRycy9kb3ducmV2LnhtbERPz2vCMBS+C/4P4QleZKbrQF1nFBkongSr4PXRPNuy&#10;5qUmse3+++Uw8Pjx/V5vB9OIjpyvLSt4nycgiAuray4VXC/7txUIH5A1NpZJwS952G7GozVm2vZ8&#10;pi4PpYgh7DNUUIXQZlL6oiKDfm5b4sjdrTMYInSl1A77GG4amSbJQhqsOTZU2NJ3RcVP/jQK7p/5&#10;jXt/mA1nXz5o+XEMp4VVajoZdl8gAg3hJf53H7WCNK6P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XJTsAAAADbAAAADwAAAAAAAAAAAAAAAACYAgAAZHJzL2Rvd25y&#10;ZXYueG1sUEsFBgAAAAAEAAQA9QAAAIUDAAAAAA==&#10;" filled="f" strokecolor="#00b050" strokeweight="6pt"/>
              </v:group>
            </w:pict>
          </mc:Fallback>
        </mc:AlternateContent>
      </w:r>
      <w:r w:rsidR="00FC5A99">
        <w:rPr>
          <w:noProof/>
        </w:rPr>
        <w:drawing>
          <wp:anchor distT="0" distB="0" distL="114300" distR="114300" simplePos="0" relativeHeight="251652096" behindDoc="0" locked="0" layoutInCell="1" allowOverlap="1" wp14:anchorId="12F66B5F" wp14:editId="12F66B60">
            <wp:simplePos x="0" y="0"/>
            <wp:positionH relativeFrom="column">
              <wp:posOffset>-372110</wp:posOffset>
            </wp:positionH>
            <wp:positionV relativeFrom="paragraph">
              <wp:posOffset>2684780</wp:posOffset>
            </wp:positionV>
            <wp:extent cx="3089910" cy="788670"/>
            <wp:effectExtent l="19050" t="0" r="0" b="0"/>
            <wp:wrapSquare wrapText="bothSides"/>
            <wp:docPr id="11"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4"/>
                    <a:srcRect/>
                    <a:stretch>
                      <a:fillRect/>
                    </a:stretch>
                  </pic:blipFill>
                  <pic:spPr bwMode="auto">
                    <a:xfrm>
                      <a:off x="0" y="0"/>
                      <a:ext cx="3089910" cy="788670"/>
                    </a:xfrm>
                    <a:prstGeom prst="rect">
                      <a:avLst/>
                    </a:prstGeom>
                    <a:noFill/>
                  </pic:spPr>
                </pic:pic>
              </a:graphicData>
            </a:graphic>
          </wp:anchor>
        </w:drawing>
      </w:r>
      <w:r w:rsidR="00FC5A99">
        <w:rPr>
          <w:noProof/>
        </w:rPr>
        <w:drawing>
          <wp:anchor distT="0" distB="0" distL="114300" distR="114300" simplePos="0" relativeHeight="251653120" behindDoc="0" locked="0" layoutInCell="1" allowOverlap="1" wp14:anchorId="12F66B61" wp14:editId="12F66B62">
            <wp:simplePos x="0" y="0"/>
            <wp:positionH relativeFrom="column">
              <wp:posOffset>725170</wp:posOffset>
            </wp:positionH>
            <wp:positionV relativeFrom="paragraph">
              <wp:posOffset>410210</wp:posOffset>
            </wp:positionV>
            <wp:extent cx="4608830" cy="2274570"/>
            <wp:effectExtent l="19050" t="0" r="127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608830" cy="2274570"/>
                    </a:xfrm>
                    <a:prstGeom prst="rect">
                      <a:avLst/>
                    </a:prstGeom>
                    <a:noFill/>
                  </pic:spPr>
                </pic:pic>
              </a:graphicData>
            </a:graphic>
          </wp:anchor>
        </w:drawing>
      </w:r>
      <w:r w:rsidR="00D54742">
        <w:rPr>
          <w:rFonts w:ascii="Calibri" w:hAnsi="Calibri" w:cs="Arial"/>
          <w:b/>
          <w:color w:val="002060"/>
          <w:sz w:val="48"/>
          <w:szCs w:val="48"/>
        </w:rPr>
        <w:tab/>
      </w:r>
      <w:r w:rsidR="00D54742">
        <w:rPr>
          <w:rFonts w:ascii="Calibri" w:hAnsi="Calibri" w:cs="Arial"/>
          <w:b/>
          <w:color w:val="002060"/>
          <w:sz w:val="48"/>
          <w:szCs w:val="48"/>
        </w:rPr>
        <w:tab/>
      </w:r>
      <w:r w:rsidR="00D54742">
        <w:rPr>
          <w:rFonts w:ascii="Calibri" w:hAnsi="Calibri" w:cs="Arial"/>
          <w:b/>
          <w:color w:val="002060"/>
          <w:sz w:val="48"/>
          <w:szCs w:val="48"/>
        </w:rPr>
        <w:tab/>
      </w:r>
      <w:r w:rsidR="00D54742">
        <w:rPr>
          <w:rFonts w:ascii="Calibri" w:hAnsi="Calibri" w:cs="Arial"/>
          <w:b/>
          <w:color w:val="002060"/>
          <w:sz w:val="48"/>
          <w:szCs w:val="48"/>
        </w:rPr>
        <w:tab/>
      </w:r>
      <w:r w:rsidR="00D54742">
        <w:rPr>
          <w:rFonts w:ascii="Calibri" w:hAnsi="Calibri" w:cs="Arial"/>
          <w:b/>
          <w:color w:val="002060"/>
          <w:sz w:val="48"/>
          <w:szCs w:val="48"/>
        </w:rPr>
        <w:tab/>
        <w:t>(12 noon)</w:t>
      </w:r>
    </w:p>
    <w:p w14:paraId="12F6681B" w14:textId="77777777" w:rsidR="00D54742" w:rsidRDefault="00CB66F2" w:rsidP="00A67F88">
      <w:pPr>
        <w:rPr>
          <w:rFonts w:ascii="Arial" w:hAnsi="Arial" w:cs="Arial"/>
          <w:b/>
          <w:color w:val="002060"/>
          <w:sz w:val="32"/>
        </w:rPr>
      </w:pPr>
      <w:r>
        <w:rPr>
          <w:noProof/>
        </w:rPr>
        <w:lastRenderedPageBreak/>
        <w:drawing>
          <wp:anchor distT="0" distB="0" distL="114300" distR="114300" simplePos="0" relativeHeight="251654144" behindDoc="1" locked="0" layoutInCell="1" allowOverlap="1" wp14:anchorId="12F66B63" wp14:editId="12F66B64">
            <wp:simplePos x="0" y="0"/>
            <wp:positionH relativeFrom="column">
              <wp:posOffset>4834890</wp:posOffset>
            </wp:positionH>
            <wp:positionV relativeFrom="paragraph">
              <wp:posOffset>-48895</wp:posOffset>
            </wp:positionV>
            <wp:extent cx="1266825" cy="1028700"/>
            <wp:effectExtent l="19050" t="0" r="9525" b="0"/>
            <wp:wrapNone/>
            <wp:docPr id="12" name="Picture 12"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p>
    <w:p w14:paraId="12F6681C" w14:textId="77777777" w:rsidR="00D54742" w:rsidRDefault="00D54742" w:rsidP="00A67F88">
      <w:pPr>
        <w:rPr>
          <w:rFonts w:ascii="Arial" w:hAnsi="Arial" w:cs="Arial"/>
          <w:b/>
          <w:color w:val="002060"/>
          <w:sz w:val="32"/>
        </w:rPr>
      </w:pPr>
    </w:p>
    <w:p w14:paraId="12F6681D" w14:textId="77777777" w:rsidR="00D54742" w:rsidRPr="00315293" w:rsidRDefault="00D54742" w:rsidP="00A67F88">
      <w:pPr>
        <w:rPr>
          <w:rFonts w:ascii="Arial" w:hAnsi="Arial" w:cs="Arial"/>
          <w:b/>
          <w:color w:val="002060"/>
          <w:sz w:val="32"/>
        </w:rPr>
      </w:pPr>
      <w:r w:rsidRPr="00315293">
        <w:rPr>
          <w:rFonts w:ascii="Arial" w:hAnsi="Arial" w:cs="Arial"/>
          <w:b/>
          <w:color w:val="002060"/>
          <w:sz w:val="32"/>
        </w:rPr>
        <w:t>Contents</w:t>
      </w:r>
    </w:p>
    <w:p w14:paraId="12F6681E" w14:textId="77777777" w:rsidR="00D54742" w:rsidRDefault="00D54742" w:rsidP="00A67F88">
      <w:pPr>
        <w:jc w:val="both"/>
        <w:rPr>
          <w:rFonts w:ascii="Arial" w:hAnsi="Arial" w:cs="Arial"/>
          <w:b/>
          <w:color w:val="002060"/>
        </w:rPr>
      </w:pPr>
    </w:p>
    <w:p w14:paraId="12F6681F" w14:textId="77777777" w:rsidR="00D54742" w:rsidRDefault="00D54742" w:rsidP="00A67F88">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8"/>
        <w:gridCol w:w="7604"/>
      </w:tblGrid>
      <w:tr w:rsidR="00D54742" w:rsidRPr="00A67F88" w14:paraId="12F66822" w14:textId="77777777" w:rsidTr="00324232">
        <w:tc>
          <w:tcPr>
            <w:tcW w:w="1638" w:type="dxa"/>
            <w:shd w:val="clear" w:color="auto" w:fill="002060"/>
          </w:tcPr>
          <w:p w14:paraId="12F66820" w14:textId="77777777" w:rsidR="00D54742" w:rsidRPr="00A67F88" w:rsidRDefault="00D54742" w:rsidP="00A67F88">
            <w:pPr>
              <w:rPr>
                <w:rFonts w:ascii="Arial" w:hAnsi="Arial" w:cs="Arial"/>
                <w:b/>
                <w:color w:val="FFFFFF"/>
              </w:rPr>
            </w:pPr>
            <w:r w:rsidRPr="00A67F88">
              <w:rPr>
                <w:rFonts w:ascii="Arial" w:hAnsi="Arial" w:cs="Arial"/>
                <w:b/>
                <w:color w:val="FFFFFF"/>
              </w:rPr>
              <w:t>Section</w:t>
            </w:r>
          </w:p>
        </w:tc>
        <w:tc>
          <w:tcPr>
            <w:tcW w:w="7604" w:type="dxa"/>
            <w:shd w:val="clear" w:color="auto" w:fill="002060"/>
          </w:tcPr>
          <w:p w14:paraId="12F66821" w14:textId="77777777" w:rsidR="00D54742" w:rsidRPr="00A67F88" w:rsidRDefault="00D54742" w:rsidP="00A67F88">
            <w:pPr>
              <w:rPr>
                <w:rFonts w:ascii="Arial" w:hAnsi="Arial" w:cs="Arial"/>
                <w:b/>
                <w:color w:val="FFFFFF"/>
              </w:rPr>
            </w:pPr>
          </w:p>
        </w:tc>
      </w:tr>
      <w:tr w:rsidR="00D54742" w:rsidRPr="00A67F88" w14:paraId="12F66825" w14:textId="77777777" w:rsidTr="00A67F88">
        <w:trPr>
          <w:trHeight w:val="552"/>
        </w:trPr>
        <w:tc>
          <w:tcPr>
            <w:tcW w:w="1638" w:type="dxa"/>
            <w:vAlign w:val="center"/>
          </w:tcPr>
          <w:p w14:paraId="12F66823" w14:textId="77777777" w:rsidR="00D54742" w:rsidRPr="00A67F88" w:rsidRDefault="00D54742" w:rsidP="00A67F88">
            <w:pPr>
              <w:autoSpaceDE w:val="0"/>
              <w:autoSpaceDN w:val="0"/>
              <w:adjustRightInd w:val="0"/>
              <w:rPr>
                <w:rFonts w:ascii="Arial" w:hAnsi="Arial" w:cs="Arial"/>
                <w:color w:val="002060"/>
              </w:rPr>
            </w:pPr>
            <w:r w:rsidRPr="00A67F88">
              <w:rPr>
                <w:rFonts w:ascii="Arial" w:hAnsi="Arial" w:cs="Arial"/>
                <w:color w:val="002060"/>
              </w:rPr>
              <w:t>Section 1</w:t>
            </w:r>
          </w:p>
        </w:tc>
        <w:tc>
          <w:tcPr>
            <w:tcW w:w="7604" w:type="dxa"/>
            <w:vAlign w:val="center"/>
          </w:tcPr>
          <w:p w14:paraId="12F66824" w14:textId="77777777" w:rsidR="00D54742" w:rsidRPr="00A67F88" w:rsidRDefault="00D54742" w:rsidP="00A67F88">
            <w:pPr>
              <w:autoSpaceDE w:val="0"/>
              <w:autoSpaceDN w:val="0"/>
              <w:adjustRightInd w:val="0"/>
              <w:rPr>
                <w:rFonts w:ascii="Arial" w:hAnsi="Arial" w:cs="Arial"/>
                <w:color w:val="002060"/>
              </w:rPr>
            </w:pPr>
            <w:r w:rsidRPr="00A67F88">
              <w:rPr>
                <w:rFonts w:ascii="Arial" w:hAnsi="Arial" w:cs="Arial"/>
                <w:color w:val="002060"/>
              </w:rPr>
              <w:t>Recruitment Advertisement</w:t>
            </w:r>
          </w:p>
        </w:tc>
      </w:tr>
      <w:tr w:rsidR="00D54742" w:rsidRPr="00A67F88" w14:paraId="12F66828" w14:textId="77777777" w:rsidTr="00A67F88">
        <w:trPr>
          <w:trHeight w:val="552"/>
        </w:trPr>
        <w:tc>
          <w:tcPr>
            <w:tcW w:w="1638" w:type="dxa"/>
            <w:vAlign w:val="center"/>
          </w:tcPr>
          <w:p w14:paraId="12F66826" w14:textId="77777777" w:rsidR="00D54742" w:rsidRPr="00A67F88" w:rsidRDefault="00D54742" w:rsidP="00A67F88">
            <w:pPr>
              <w:autoSpaceDE w:val="0"/>
              <w:autoSpaceDN w:val="0"/>
              <w:adjustRightInd w:val="0"/>
              <w:rPr>
                <w:rFonts w:ascii="Arial" w:hAnsi="Arial" w:cs="Arial"/>
                <w:color w:val="002060"/>
              </w:rPr>
            </w:pPr>
            <w:r w:rsidRPr="00A67F88">
              <w:rPr>
                <w:rFonts w:ascii="Arial" w:hAnsi="Arial" w:cs="Arial"/>
                <w:color w:val="002060"/>
              </w:rPr>
              <w:t>Section 2</w:t>
            </w:r>
          </w:p>
        </w:tc>
        <w:tc>
          <w:tcPr>
            <w:tcW w:w="7604" w:type="dxa"/>
            <w:vAlign w:val="center"/>
          </w:tcPr>
          <w:p w14:paraId="12F66827" w14:textId="77777777" w:rsidR="004742B6" w:rsidRPr="00A67F88" w:rsidRDefault="004742B6" w:rsidP="00AB1231">
            <w:pPr>
              <w:autoSpaceDE w:val="0"/>
              <w:autoSpaceDN w:val="0"/>
              <w:adjustRightInd w:val="0"/>
              <w:rPr>
                <w:rFonts w:ascii="Arial" w:hAnsi="Arial" w:cs="Arial"/>
                <w:color w:val="002060"/>
              </w:rPr>
            </w:pPr>
            <w:r>
              <w:rPr>
                <w:rFonts w:ascii="Arial" w:hAnsi="Arial" w:cs="Arial"/>
                <w:color w:val="002060"/>
              </w:rPr>
              <w:t>Job Description</w:t>
            </w:r>
            <w:r w:rsidR="006524CB">
              <w:rPr>
                <w:rFonts w:ascii="Arial" w:hAnsi="Arial" w:cs="Arial"/>
                <w:color w:val="002060"/>
              </w:rPr>
              <w:t xml:space="preserve"> </w:t>
            </w:r>
            <w:r w:rsidR="00825B90">
              <w:rPr>
                <w:rFonts w:ascii="Arial" w:hAnsi="Arial" w:cs="Arial"/>
                <w:color w:val="002060"/>
              </w:rPr>
              <w:t>and Personal Specification</w:t>
            </w:r>
          </w:p>
        </w:tc>
      </w:tr>
      <w:tr w:rsidR="00AB1231" w:rsidRPr="00A67F88" w14:paraId="12F6682D" w14:textId="77777777" w:rsidTr="00AB1231">
        <w:trPr>
          <w:trHeight w:val="552"/>
        </w:trPr>
        <w:tc>
          <w:tcPr>
            <w:tcW w:w="1638" w:type="dxa"/>
            <w:vAlign w:val="center"/>
          </w:tcPr>
          <w:p w14:paraId="12F66829" w14:textId="77777777" w:rsidR="00AB1231" w:rsidRPr="00A67F88" w:rsidRDefault="00AB1231" w:rsidP="00AB1231">
            <w:pPr>
              <w:autoSpaceDE w:val="0"/>
              <w:autoSpaceDN w:val="0"/>
              <w:adjustRightInd w:val="0"/>
              <w:rPr>
                <w:rFonts w:ascii="Arial" w:hAnsi="Arial" w:cs="Arial"/>
                <w:color w:val="002060"/>
              </w:rPr>
            </w:pPr>
            <w:r w:rsidRPr="00A67F88">
              <w:rPr>
                <w:rFonts w:ascii="Arial" w:hAnsi="Arial" w:cs="Arial"/>
                <w:color w:val="002060"/>
              </w:rPr>
              <w:t xml:space="preserve">Section </w:t>
            </w:r>
            <w:r w:rsidR="00825B90">
              <w:rPr>
                <w:rFonts w:ascii="Arial" w:hAnsi="Arial" w:cs="Arial"/>
                <w:color w:val="002060"/>
              </w:rPr>
              <w:t>3</w:t>
            </w:r>
          </w:p>
        </w:tc>
        <w:tc>
          <w:tcPr>
            <w:tcW w:w="7604" w:type="dxa"/>
            <w:vAlign w:val="center"/>
          </w:tcPr>
          <w:p w14:paraId="12F6682A" w14:textId="77777777" w:rsidR="00825B90" w:rsidRDefault="00825B90" w:rsidP="00AB1231">
            <w:pPr>
              <w:autoSpaceDE w:val="0"/>
              <w:autoSpaceDN w:val="0"/>
              <w:adjustRightInd w:val="0"/>
              <w:rPr>
                <w:rFonts w:ascii="Arial" w:hAnsi="Arial" w:cs="Arial"/>
                <w:color w:val="002060"/>
              </w:rPr>
            </w:pPr>
          </w:p>
          <w:p w14:paraId="12F6682B" w14:textId="77777777" w:rsidR="00AB1231" w:rsidRDefault="00AB1231" w:rsidP="00AB1231">
            <w:pPr>
              <w:autoSpaceDE w:val="0"/>
              <w:autoSpaceDN w:val="0"/>
              <w:adjustRightInd w:val="0"/>
              <w:rPr>
                <w:rFonts w:ascii="Arial" w:hAnsi="Arial" w:cs="Arial"/>
                <w:color w:val="002060"/>
              </w:rPr>
            </w:pPr>
            <w:r>
              <w:rPr>
                <w:rFonts w:ascii="Arial" w:hAnsi="Arial" w:cs="Arial"/>
                <w:color w:val="002060"/>
              </w:rPr>
              <w:t>NHS Greater Glasgow and Clyde Summary of Core Leadership Competencies</w:t>
            </w:r>
          </w:p>
          <w:p w14:paraId="12F6682C" w14:textId="77777777" w:rsidR="00825B90" w:rsidRPr="00A67F88" w:rsidRDefault="00825B90" w:rsidP="00AB1231">
            <w:pPr>
              <w:autoSpaceDE w:val="0"/>
              <w:autoSpaceDN w:val="0"/>
              <w:adjustRightInd w:val="0"/>
              <w:rPr>
                <w:rFonts w:ascii="Arial" w:hAnsi="Arial" w:cs="Arial"/>
                <w:color w:val="002060"/>
              </w:rPr>
            </w:pPr>
          </w:p>
        </w:tc>
      </w:tr>
      <w:tr w:rsidR="00D54742" w:rsidRPr="00A67F88" w14:paraId="12F66830" w14:textId="77777777" w:rsidTr="00A67F88">
        <w:trPr>
          <w:trHeight w:val="552"/>
        </w:trPr>
        <w:tc>
          <w:tcPr>
            <w:tcW w:w="1638" w:type="dxa"/>
            <w:vAlign w:val="center"/>
          </w:tcPr>
          <w:p w14:paraId="12F6682E" w14:textId="77777777" w:rsidR="00D54742" w:rsidRPr="00A67F88" w:rsidRDefault="006524CB" w:rsidP="00AB1231">
            <w:pPr>
              <w:autoSpaceDE w:val="0"/>
              <w:autoSpaceDN w:val="0"/>
              <w:adjustRightInd w:val="0"/>
              <w:rPr>
                <w:rFonts w:ascii="Arial" w:hAnsi="Arial" w:cs="Arial"/>
                <w:color w:val="002060"/>
              </w:rPr>
            </w:pPr>
            <w:r>
              <w:rPr>
                <w:rFonts w:ascii="Arial" w:hAnsi="Arial" w:cs="Arial"/>
                <w:color w:val="002060"/>
              </w:rPr>
              <w:t xml:space="preserve">Section </w:t>
            </w:r>
            <w:r w:rsidR="00825B90">
              <w:rPr>
                <w:rFonts w:ascii="Arial" w:hAnsi="Arial" w:cs="Arial"/>
                <w:color w:val="002060"/>
              </w:rPr>
              <w:t>4</w:t>
            </w:r>
          </w:p>
        </w:tc>
        <w:tc>
          <w:tcPr>
            <w:tcW w:w="7604" w:type="dxa"/>
            <w:vAlign w:val="center"/>
          </w:tcPr>
          <w:p w14:paraId="12F6682F" w14:textId="77777777" w:rsidR="00D54742" w:rsidRPr="00A67F88" w:rsidRDefault="00D54742" w:rsidP="00A67F88">
            <w:pPr>
              <w:autoSpaceDE w:val="0"/>
              <w:autoSpaceDN w:val="0"/>
              <w:adjustRightInd w:val="0"/>
              <w:rPr>
                <w:rFonts w:ascii="Arial" w:hAnsi="Arial" w:cs="Arial"/>
                <w:color w:val="002060"/>
              </w:rPr>
            </w:pPr>
            <w:r>
              <w:rPr>
                <w:rFonts w:ascii="Arial" w:hAnsi="Arial" w:cs="Arial"/>
                <w:color w:val="002060"/>
              </w:rPr>
              <w:t>Employment package</w:t>
            </w:r>
          </w:p>
        </w:tc>
      </w:tr>
      <w:tr w:rsidR="00D54742" w:rsidRPr="00A67F88" w14:paraId="12F66833" w14:textId="77777777" w:rsidTr="00A67F88">
        <w:trPr>
          <w:trHeight w:val="552"/>
        </w:trPr>
        <w:tc>
          <w:tcPr>
            <w:tcW w:w="1638" w:type="dxa"/>
            <w:vAlign w:val="center"/>
          </w:tcPr>
          <w:p w14:paraId="12F66831" w14:textId="77777777" w:rsidR="00D54742" w:rsidRPr="00A67F88" w:rsidRDefault="006524CB" w:rsidP="00AB1231">
            <w:pPr>
              <w:autoSpaceDE w:val="0"/>
              <w:autoSpaceDN w:val="0"/>
              <w:adjustRightInd w:val="0"/>
              <w:rPr>
                <w:rFonts w:ascii="Arial" w:hAnsi="Arial" w:cs="Arial"/>
                <w:color w:val="002060"/>
              </w:rPr>
            </w:pPr>
            <w:r>
              <w:rPr>
                <w:rFonts w:ascii="Arial" w:hAnsi="Arial" w:cs="Arial"/>
                <w:color w:val="002060"/>
              </w:rPr>
              <w:t xml:space="preserve">Section </w:t>
            </w:r>
            <w:r w:rsidR="00825B90">
              <w:rPr>
                <w:rFonts w:ascii="Arial" w:hAnsi="Arial" w:cs="Arial"/>
                <w:color w:val="002060"/>
              </w:rPr>
              <w:t>5</w:t>
            </w:r>
          </w:p>
        </w:tc>
        <w:tc>
          <w:tcPr>
            <w:tcW w:w="7604" w:type="dxa"/>
            <w:vAlign w:val="center"/>
          </w:tcPr>
          <w:p w14:paraId="12F66832" w14:textId="77777777" w:rsidR="00D54742" w:rsidRPr="00A67F88" w:rsidRDefault="00D54742" w:rsidP="00A67F88">
            <w:pPr>
              <w:autoSpaceDE w:val="0"/>
              <w:autoSpaceDN w:val="0"/>
              <w:adjustRightInd w:val="0"/>
              <w:rPr>
                <w:rFonts w:ascii="Arial" w:hAnsi="Arial" w:cs="Arial"/>
                <w:color w:val="002060"/>
              </w:rPr>
            </w:pPr>
            <w:r>
              <w:rPr>
                <w:rFonts w:ascii="Arial" w:hAnsi="Arial" w:cs="Arial"/>
                <w:color w:val="002060"/>
              </w:rPr>
              <w:t>Recruitment process and timetable</w:t>
            </w:r>
          </w:p>
        </w:tc>
      </w:tr>
      <w:tr w:rsidR="00D54742" w:rsidRPr="00A67F88" w14:paraId="12F66836" w14:textId="77777777" w:rsidTr="00A67F88">
        <w:trPr>
          <w:trHeight w:val="552"/>
        </w:trPr>
        <w:tc>
          <w:tcPr>
            <w:tcW w:w="1638" w:type="dxa"/>
            <w:vAlign w:val="center"/>
          </w:tcPr>
          <w:p w14:paraId="12F66834" w14:textId="77777777" w:rsidR="00D54742" w:rsidRPr="00A67F88" w:rsidRDefault="006524CB" w:rsidP="00AB1231">
            <w:pPr>
              <w:autoSpaceDE w:val="0"/>
              <w:autoSpaceDN w:val="0"/>
              <w:adjustRightInd w:val="0"/>
              <w:rPr>
                <w:rFonts w:ascii="Arial" w:hAnsi="Arial" w:cs="Arial"/>
                <w:color w:val="002060"/>
              </w:rPr>
            </w:pPr>
            <w:r>
              <w:rPr>
                <w:rFonts w:ascii="Arial" w:hAnsi="Arial" w:cs="Arial"/>
                <w:color w:val="002060"/>
              </w:rPr>
              <w:t xml:space="preserve">Section </w:t>
            </w:r>
            <w:r w:rsidR="00825B90">
              <w:rPr>
                <w:rFonts w:ascii="Arial" w:hAnsi="Arial" w:cs="Arial"/>
                <w:color w:val="002060"/>
              </w:rPr>
              <w:t>6</w:t>
            </w:r>
          </w:p>
        </w:tc>
        <w:tc>
          <w:tcPr>
            <w:tcW w:w="7604" w:type="dxa"/>
            <w:vAlign w:val="center"/>
          </w:tcPr>
          <w:p w14:paraId="12F66835" w14:textId="77777777" w:rsidR="00D54742" w:rsidRPr="00A67F88" w:rsidRDefault="00D54742" w:rsidP="00A67F88">
            <w:pPr>
              <w:autoSpaceDE w:val="0"/>
              <w:autoSpaceDN w:val="0"/>
              <w:adjustRightInd w:val="0"/>
              <w:rPr>
                <w:rFonts w:ascii="Arial" w:hAnsi="Arial" w:cs="Arial"/>
                <w:color w:val="002060"/>
              </w:rPr>
            </w:pPr>
            <w:r>
              <w:rPr>
                <w:rFonts w:ascii="Arial" w:hAnsi="Arial" w:cs="Arial"/>
                <w:color w:val="002060"/>
              </w:rPr>
              <w:t>How to apply</w:t>
            </w:r>
          </w:p>
        </w:tc>
      </w:tr>
    </w:tbl>
    <w:p w14:paraId="12F66837" w14:textId="77777777" w:rsidR="00D54742" w:rsidRDefault="00D54742" w:rsidP="00A67F88">
      <w:pPr>
        <w:ind w:left="-142"/>
        <w:jc w:val="center"/>
        <w:rPr>
          <w:rFonts w:ascii="Arial" w:hAnsi="Arial" w:cs="Arial"/>
          <w:color w:val="002060"/>
        </w:rPr>
      </w:pPr>
    </w:p>
    <w:p w14:paraId="12F66838" w14:textId="77777777" w:rsidR="00D54742" w:rsidRDefault="00D54742" w:rsidP="00A67F88">
      <w:pPr>
        <w:ind w:left="-142"/>
        <w:jc w:val="center"/>
        <w:rPr>
          <w:rFonts w:ascii="Arial" w:hAnsi="Arial" w:cs="Arial"/>
          <w:color w:val="002060"/>
        </w:rPr>
      </w:pPr>
    </w:p>
    <w:p w14:paraId="12F66839" w14:textId="77777777" w:rsidR="00D54742" w:rsidRPr="00A67F88" w:rsidRDefault="00D54742" w:rsidP="00A67F88">
      <w:pPr>
        <w:ind w:left="-142"/>
        <w:jc w:val="center"/>
        <w:rPr>
          <w:rFonts w:ascii="Arial" w:hAnsi="Arial" w:cs="Arial"/>
          <w:b/>
        </w:rPr>
      </w:pPr>
      <w:r w:rsidRPr="00A67F88">
        <w:rPr>
          <w:rFonts w:ascii="Arial" w:hAnsi="Arial" w:cs="Arial"/>
          <w:b/>
        </w:rPr>
        <w:t xml:space="preserve">Please visit </w:t>
      </w:r>
      <w:hyperlink w:history="1">
        <w:r w:rsidRPr="00A67F88">
          <w:rPr>
            <w:rStyle w:val="Hyperlink"/>
            <w:rFonts w:ascii="Arial" w:hAnsi="Arial" w:cs="Arial"/>
            <w:b/>
          </w:rPr>
          <w:t>https://apply.jobs.scot.nhs.uk</w:t>
        </w:r>
      </w:hyperlink>
      <w:r w:rsidRPr="00A67F88">
        <w:rPr>
          <w:rFonts w:ascii="Arial" w:hAnsi="Arial" w:cs="Arial"/>
          <w:b/>
        </w:rPr>
        <w:t xml:space="preserve">  for further details on how to apply and </w:t>
      </w:r>
      <w:r>
        <w:rPr>
          <w:rFonts w:ascii="Arial" w:hAnsi="Arial" w:cs="Arial"/>
          <w:b/>
        </w:rPr>
        <w:t xml:space="preserve">to </w:t>
      </w:r>
      <w:r w:rsidRPr="00A67F88">
        <w:rPr>
          <w:rFonts w:ascii="Arial" w:hAnsi="Arial" w:cs="Arial"/>
          <w:b/>
        </w:rPr>
        <w:t xml:space="preserve">complete the online application form </w:t>
      </w:r>
    </w:p>
    <w:p w14:paraId="12F6683A" w14:textId="77777777" w:rsidR="00D54742" w:rsidRPr="00A67F88" w:rsidRDefault="00D54742" w:rsidP="00A67F88">
      <w:pPr>
        <w:ind w:left="-142"/>
        <w:jc w:val="center"/>
        <w:rPr>
          <w:rFonts w:ascii="Arial" w:hAnsi="Arial" w:cs="Arial"/>
          <w:b/>
        </w:rPr>
      </w:pPr>
    </w:p>
    <w:p w14:paraId="12F6683B" w14:textId="77777777" w:rsidR="00D54742" w:rsidRPr="00A67F88" w:rsidRDefault="00D54742" w:rsidP="00A67F88">
      <w:pPr>
        <w:ind w:left="-142"/>
        <w:jc w:val="center"/>
        <w:rPr>
          <w:rFonts w:ascii="Arial" w:hAnsi="Arial" w:cs="Arial"/>
          <w:b/>
        </w:rPr>
      </w:pPr>
      <w:r w:rsidRPr="00A67F88">
        <w:rPr>
          <w:rFonts w:ascii="Arial" w:hAnsi="Arial" w:cs="Arial"/>
          <w:b/>
        </w:rPr>
        <w:t xml:space="preserve">Search for the job reference number quoted above. </w:t>
      </w:r>
    </w:p>
    <w:p w14:paraId="12F6683C" w14:textId="77777777" w:rsidR="00D54742" w:rsidRPr="00A67F88" w:rsidRDefault="00D54742" w:rsidP="00A67F88">
      <w:pPr>
        <w:ind w:left="-142"/>
        <w:jc w:val="center"/>
        <w:rPr>
          <w:rFonts w:ascii="Arial" w:hAnsi="Arial" w:cs="Arial"/>
          <w:b/>
        </w:rPr>
      </w:pPr>
    </w:p>
    <w:p w14:paraId="12F6683D" w14:textId="77777777" w:rsidR="00D54742" w:rsidRPr="00A67F88" w:rsidRDefault="00D54742" w:rsidP="00A67F88">
      <w:pPr>
        <w:ind w:left="-142"/>
        <w:jc w:val="center"/>
        <w:rPr>
          <w:rFonts w:ascii="Arial" w:hAnsi="Arial" w:cs="Arial"/>
          <w:b/>
        </w:rPr>
      </w:pPr>
    </w:p>
    <w:p w14:paraId="12F6683E" w14:textId="77777777" w:rsidR="00D54742" w:rsidRPr="00A67F88" w:rsidRDefault="00D54742" w:rsidP="00A67F88">
      <w:pPr>
        <w:jc w:val="both"/>
        <w:rPr>
          <w:rFonts w:ascii="Arial" w:hAnsi="Arial" w:cs="Arial"/>
          <w:b/>
          <w:color w:val="002060"/>
        </w:rPr>
      </w:pPr>
      <w:r w:rsidRPr="00A67F88">
        <w:rPr>
          <w:rFonts w:ascii="Arial" w:hAnsi="Arial" w:cs="Arial"/>
          <w:b/>
          <w:color w:val="002060"/>
        </w:rPr>
        <w:br w:type="page"/>
      </w:r>
    </w:p>
    <w:p w14:paraId="12F6683F" w14:textId="77777777" w:rsidR="00D54742" w:rsidRDefault="00CB66F2" w:rsidP="00A67F88">
      <w:pPr>
        <w:jc w:val="both"/>
        <w:rPr>
          <w:rFonts w:ascii="Arial" w:hAnsi="Arial" w:cs="Arial"/>
          <w:b/>
          <w:color w:val="002060"/>
        </w:rPr>
      </w:pPr>
      <w:r>
        <w:rPr>
          <w:noProof/>
        </w:rPr>
        <w:lastRenderedPageBreak/>
        <w:drawing>
          <wp:anchor distT="0" distB="0" distL="114300" distR="114300" simplePos="0" relativeHeight="251655168" behindDoc="0" locked="0" layoutInCell="1" allowOverlap="1" wp14:anchorId="12F66B65" wp14:editId="644DCDEA">
            <wp:simplePos x="0" y="0"/>
            <wp:positionH relativeFrom="column">
              <wp:posOffset>4801235</wp:posOffset>
            </wp:positionH>
            <wp:positionV relativeFrom="paragraph">
              <wp:posOffset>0</wp:posOffset>
            </wp:positionV>
            <wp:extent cx="1266825" cy="1028700"/>
            <wp:effectExtent l="19050" t="0" r="9525" b="0"/>
            <wp:wrapSquare wrapText="bothSides"/>
            <wp:docPr id="13" name="Picture 13"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p>
    <w:p w14:paraId="12F66840" w14:textId="77777777" w:rsidR="00D54742" w:rsidRDefault="00D54742" w:rsidP="00A67F88">
      <w:pPr>
        <w:jc w:val="both"/>
        <w:rPr>
          <w:rFonts w:ascii="Arial" w:hAnsi="Arial" w:cs="Arial"/>
          <w:b/>
          <w:color w:val="002060"/>
        </w:rPr>
      </w:pPr>
    </w:p>
    <w:p w14:paraId="12F66841" w14:textId="77777777" w:rsidR="00D54742" w:rsidRDefault="00D54742" w:rsidP="00A67F88">
      <w:pPr>
        <w:jc w:val="both"/>
        <w:rPr>
          <w:rFonts w:ascii="Arial" w:hAnsi="Arial" w:cs="Arial"/>
          <w:b/>
          <w:color w:val="002060"/>
        </w:rPr>
      </w:pPr>
    </w:p>
    <w:p w14:paraId="12F66842" w14:textId="77777777" w:rsidR="00D54742" w:rsidRDefault="00D54742" w:rsidP="00A67F88">
      <w:pPr>
        <w:jc w:val="both"/>
        <w:rPr>
          <w:rFonts w:ascii="Arial" w:hAnsi="Arial" w:cs="Arial"/>
          <w:b/>
          <w:color w:val="002060"/>
        </w:rPr>
      </w:pPr>
    </w:p>
    <w:p w14:paraId="12F66843" w14:textId="77777777" w:rsidR="00D54742" w:rsidRDefault="00D54742" w:rsidP="00A67F88">
      <w:pPr>
        <w:jc w:val="both"/>
        <w:rPr>
          <w:rFonts w:ascii="Arial" w:hAnsi="Arial" w:cs="Arial"/>
          <w:b/>
          <w:color w:val="002060"/>
        </w:rPr>
      </w:pPr>
    </w:p>
    <w:p w14:paraId="12F66844" w14:textId="77777777" w:rsidR="00D54742" w:rsidRPr="000C4D48" w:rsidRDefault="00D54742" w:rsidP="00A67F88">
      <w:pPr>
        <w:jc w:val="both"/>
        <w:rPr>
          <w:rFonts w:ascii="Arial" w:hAnsi="Arial" w:cs="Arial"/>
          <w:b/>
        </w:rPr>
      </w:pPr>
      <w:r w:rsidRPr="000C4D48">
        <w:rPr>
          <w:rFonts w:ascii="Arial" w:hAnsi="Arial" w:cs="Arial"/>
          <w:b/>
        </w:rPr>
        <w:t>Dear Candidate</w:t>
      </w:r>
      <w:r>
        <w:rPr>
          <w:rFonts w:ascii="Arial" w:hAnsi="Arial" w:cs="Arial"/>
          <w:b/>
        </w:rPr>
        <w:t xml:space="preserve"> </w:t>
      </w:r>
    </w:p>
    <w:p w14:paraId="12F66845" w14:textId="77777777" w:rsidR="00D54742" w:rsidRPr="000C4D48" w:rsidRDefault="00D54742" w:rsidP="00A67F88">
      <w:pPr>
        <w:jc w:val="both"/>
        <w:rPr>
          <w:rFonts w:ascii="Arial" w:hAnsi="Arial" w:cs="Arial"/>
        </w:rPr>
      </w:pPr>
    </w:p>
    <w:p w14:paraId="12F66846" w14:textId="77777777" w:rsidR="006E4D5A" w:rsidRPr="006524CB" w:rsidRDefault="006E4D5A" w:rsidP="006E4D5A">
      <w:pPr>
        <w:jc w:val="both"/>
        <w:rPr>
          <w:rFonts w:ascii="Arial" w:hAnsi="Arial" w:cs="Arial"/>
          <w:b/>
        </w:rPr>
      </w:pPr>
      <w:r w:rsidRPr="003E5332">
        <w:rPr>
          <w:rFonts w:ascii="Arial" w:hAnsi="Arial" w:cs="Arial"/>
        </w:rPr>
        <w:t>Thank you for expressing an interest in the post</w:t>
      </w:r>
      <w:r w:rsidR="006524CB">
        <w:rPr>
          <w:rFonts w:ascii="Arial" w:hAnsi="Arial" w:cs="Arial"/>
        </w:rPr>
        <w:t xml:space="preserve">s of </w:t>
      </w:r>
      <w:r w:rsidR="0001178F">
        <w:rPr>
          <w:rFonts w:ascii="Arial" w:hAnsi="Arial" w:cs="Arial"/>
          <w:b/>
        </w:rPr>
        <w:t xml:space="preserve">Deputy Director – South </w:t>
      </w:r>
      <w:r w:rsidR="00B54A73">
        <w:rPr>
          <w:rFonts w:ascii="Arial" w:hAnsi="Arial" w:cs="Arial"/>
          <w:b/>
        </w:rPr>
        <w:t>Sector</w:t>
      </w:r>
      <w:r w:rsidR="006524CB" w:rsidRPr="006524CB">
        <w:rPr>
          <w:rFonts w:ascii="Arial" w:hAnsi="Arial" w:cs="Arial"/>
          <w:b/>
        </w:rPr>
        <w:t>.</w:t>
      </w:r>
    </w:p>
    <w:p w14:paraId="12F66847" w14:textId="77777777" w:rsidR="006E4D5A" w:rsidRPr="006524CB" w:rsidRDefault="006E4D5A" w:rsidP="006E4D5A">
      <w:pPr>
        <w:jc w:val="both"/>
        <w:rPr>
          <w:rFonts w:ascii="Arial" w:hAnsi="Arial" w:cs="Arial"/>
          <w:b/>
        </w:rPr>
      </w:pPr>
    </w:p>
    <w:p w14:paraId="12F66848" w14:textId="77777777" w:rsidR="006E4D5A" w:rsidRPr="003E5332" w:rsidRDefault="006E4D5A" w:rsidP="006E4D5A">
      <w:pPr>
        <w:jc w:val="both"/>
        <w:rPr>
          <w:rFonts w:ascii="Arial" w:hAnsi="Arial" w:cs="Arial"/>
        </w:rPr>
      </w:pPr>
      <w:r w:rsidRPr="003E5332">
        <w:rPr>
          <w:rFonts w:ascii="Arial" w:hAnsi="Arial" w:cs="Arial"/>
        </w:rPr>
        <w:t>We hope the candidate information pack will help you decide whether you are the right person to meet the key challenges for th</w:t>
      </w:r>
      <w:r w:rsidR="0001178F">
        <w:rPr>
          <w:rFonts w:ascii="Arial" w:hAnsi="Arial" w:cs="Arial"/>
        </w:rPr>
        <w:t>is</w:t>
      </w:r>
      <w:r>
        <w:rPr>
          <w:rFonts w:ascii="Arial" w:hAnsi="Arial" w:cs="Arial"/>
        </w:rPr>
        <w:t xml:space="preserve"> opportunit</w:t>
      </w:r>
      <w:r w:rsidR="0001178F">
        <w:rPr>
          <w:rFonts w:ascii="Arial" w:hAnsi="Arial" w:cs="Arial"/>
        </w:rPr>
        <w:t>y</w:t>
      </w:r>
      <w:r>
        <w:rPr>
          <w:rFonts w:ascii="Arial" w:hAnsi="Arial" w:cs="Arial"/>
        </w:rPr>
        <w:t>.</w:t>
      </w:r>
      <w:r w:rsidRPr="003E5332">
        <w:rPr>
          <w:rFonts w:ascii="Arial" w:hAnsi="Arial" w:cs="Arial"/>
        </w:rPr>
        <w:t xml:space="preserve">   </w:t>
      </w:r>
    </w:p>
    <w:p w14:paraId="12F66849" w14:textId="77777777" w:rsidR="006E4D5A" w:rsidRPr="003E5332" w:rsidRDefault="006E4D5A" w:rsidP="006E4D5A">
      <w:pPr>
        <w:jc w:val="both"/>
        <w:rPr>
          <w:rFonts w:ascii="Arial" w:hAnsi="Arial" w:cs="Arial"/>
        </w:rPr>
      </w:pPr>
    </w:p>
    <w:p w14:paraId="12F6684A" w14:textId="77777777" w:rsidR="006E4D5A" w:rsidRPr="003E5332" w:rsidRDefault="006E4D5A" w:rsidP="006E4D5A">
      <w:pPr>
        <w:jc w:val="both"/>
        <w:rPr>
          <w:rFonts w:ascii="Arial" w:hAnsi="Arial" w:cs="Arial"/>
        </w:rPr>
      </w:pPr>
      <w:r w:rsidRPr="003E5332">
        <w:rPr>
          <w:rFonts w:ascii="Arial" w:hAnsi="Arial" w:cs="Arial"/>
        </w:rPr>
        <w:t>Th</w:t>
      </w:r>
      <w:r w:rsidR="0001178F">
        <w:rPr>
          <w:rFonts w:ascii="Arial" w:hAnsi="Arial" w:cs="Arial"/>
        </w:rPr>
        <w:t>is</w:t>
      </w:r>
      <w:r w:rsidRPr="003E5332">
        <w:rPr>
          <w:rFonts w:ascii="Arial" w:hAnsi="Arial" w:cs="Arial"/>
        </w:rPr>
        <w:t xml:space="preserve"> role offer</w:t>
      </w:r>
      <w:r w:rsidR="0001178F">
        <w:rPr>
          <w:rFonts w:ascii="Arial" w:hAnsi="Arial" w:cs="Arial"/>
        </w:rPr>
        <w:t>s</w:t>
      </w:r>
      <w:r w:rsidRPr="003E5332">
        <w:rPr>
          <w:rFonts w:ascii="Arial" w:hAnsi="Arial" w:cs="Arial"/>
        </w:rPr>
        <w:t xml:space="preserve"> the successful candidate a rewarding career opportunity to work with an already strong team of clinical and non-clinical staff who deliver high quality services that meet the evolving and increasingly complex healthcare needs of the diverse communities we serve across Greater Glasgow and Clyde. </w:t>
      </w:r>
    </w:p>
    <w:p w14:paraId="12F6684D" w14:textId="77777777" w:rsidR="006E4D5A" w:rsidRPr="003E5332" w:rsidRDefault="006E4D5A" w:rsidP="006E4D5A">
      <w:pPr>
        <w:jc w:val="both"/>
        <w:rPr>
          <w:rFonts w:ascii="Arial" w:hAnsi="Arial" w:cs="Arial"/>
        </w:rPr>
      </w:pPr>
    </w:p>
    <w:p w14:paraId="12F6684E" w14:textId="77777777" w:rsidR="006E4D5A" w:rsidRPr="003E5332" w:rsidRDefault="006E4D5A" w:rsidP="006E4D5A">
      <w:pPr>
        <w:jc w:val="both"/>
        <w:rPr>
          <w:rFonts w:ascii="Arial" w:hAnsi="Arial" w:cs="Arial"/>
        </w:rPr>
      </w:pPr>
      <w:r w:rsidRPr="003E5332">
        <w:rPr>
          <w:rFonts w:ascii="Arial" w:hAnsi="Arial" w:cs="Arial"/>
        </w:rPr>
        <w:t xml:space="preserve">The following is included in this candidate information pack to help you with your application: </w:t>
      </w:r>
    </w:p>
    <w:p w14:paraId="12F6684F" w14:textId="77777777" w:rsidR="006E4D5A" w:rsidRPr="003E5332" w:rsidRDefault="006E4D5A" w:rsidP="006E4D5A">
      <w:pPr>
        <w:jc w:val="both"/>
        <w:rPr>
          <w:rFonts w:ascii="Arial" w:hAnsi="Arial" w:cs="Arial"/>
        </w:rPr>
      </w:pPr>
    </w:p>
    <w:p w14:paraId="12F66850" w14:textId="77777777" w:rsidR="006E4D5A" w:rsidRPr="003E5332" w:rsidRDefault="006E4D5A" w:rsidP="006E4D5A">
      <w:pPr>
        <w:pStyle w:val="Heading1"/>
        <w:numPr>
          <w:ilvl w:val="0"/>
          <w:numId w:val="7"/>
        </w:numPr>
        <w:tabs>
          <w:tab w:val="left" w:pos="468"/>
        </w:tabs>
        <w:kinsoku w:val="0"/>
        <w:overflowPunct w:val="0"/>
        <w:rPr>
          <w:b w:val="0"/>
          <w:bCs w:val="0"/>
        </w:rPr>
      </w:pPr>
      <w:r w:rsidRPr="003E5332">
        <w:rPr>
          <w:b w:val="0"/>
        </w:rPr>
        <w:t>Re</w:t>
      </w:r>
      <w:r w:rsidRPr="003E5332">
        <w:rPr>
          <w:b w:val="0"/>
          <w:spacing w:val="1"/>
        </w:rPr>
        <w:t>c</w:t>
      </w:r>
      <w:r w:rsidRPr="003E5332">
        <w:rPr>
          <w:b w:val="0"/>
        </w:rPr>
        <w:t>ruitment</w:t>
      </w:r>
      <w:r w:rsidRPr="003E5332">
        <w:rPr>
          <w:b w:val="0"/>
          <w:spacing w:val="1"/>
        </w:rPr>
        <w:t xml:space="preserve"> </w:t>
      </w:r>
      <w:r w:rsidRPr="003E5332">
        <w:rPr>
          <w:b w:val="0"/>
          <w:spacing w:val="-6"/>
        </w:rPr>
        <w:t>A</w:t>
      </w:r>
      <w:r w:rsidRPr="003E5332">
        <w:rPr>
          <w:b w:val="0"/>
          <w:spacing w:val="1"/>
        </w:rPr>
        <w:t>d</w:t>
      </w:r>
      <w:r w:rsidRPr="003E5332">
        <w:rPr>
          <w:b w:val="0"/>
          <w:spacing w:val="-4"/>
        </w:rPr>
        <w:t>v</w:t>
      </w:r>
      <w:r w:rsidRPr="003E5332">
        <w:rPr>
          <w:b w:val="0"/>
        </w:rPr>
        <w:t>ertisement</w:t>
      </w:r>
    </w:p>
    <w:p w14:paraId="12F66851" w14:textId="77777777" w:rsidR="006E4D5A" w:rsidRPr="003E5332" w:rsidRDefault="006E4D5A" w:rsidP="006E4D5A">
      <w:pPr>
        <w:widowControl w:val="0"/>
        <w:numPr>
          <w:ilvl w:val="0"/>
          <w:numId w:val="7"/>
        </w:numPr>
        <w:tabs>
          <w:tab w:val="left" w:pos="468"/>
        </w:tabs>
        <w:kinsoku w:val="0"/>
        <w:overflowPunct w:val="0"/>
        <w:autoSpaceDE w:val="0"/>
        <w:autoSpaceDN w:val="0"/>
        <w:adjustRightInd w:val="0"/>
        <w:rPr>
          <w:rFonts w:ascii="Arial" w:hAnsi="Arial" w:cs="Arial"/>
        </w:rPr>
      </w:pPr>
      <w:r w:rsidRPr="003E5332">
        <w:rPr>
          <w:rFonts w:ascii="Arial" w:hAnsi="Arial" w:cs="Arial"/>
          <w:bCs/>
        </w:rPr>
        <w:t>Job De</w:t>
      </w:r>
      <w:r w:rsidRPr="003E5332">
        <w:rPr>
          <w:rFonts w:ascii="Arial" w:hAnsi="Arial" w:cs="Arial"/>
          <w:bCs/>
          <w:spacing w:val="1"/>
        </w:rPr>
        <w:t>s</w:t>
      </w:r>
      <w:r w:rsidRPr="003E5332">
        <w:rPr>
          <w:rFonts w:ascii="Arial" w:hAnsi="Arial" w:cs="Arial"/>
          <w:bCs/>
        </w:rPr>
        <w:t>c</w:t>
      </w:r>
      <w:r w:rsidRPr="003E5332">
        <w:rPr>
          <w:rFonts w:ascii="Arial" w:hAnsi="Arial" w:cs="Arial"/>
          <w:bCs/>
          <w:spacing w:val="-3"/>
        </w:rPr>
        <w:t>r</w:t>
      </w:r>
      <w:r w:rsidRPr="003E5332">
        <w:rPr>
          <w:rFonts w:ascii="Arial" w:hAnsi="Arial" w:cs="Arial"/>
          <w:bCs/>
        </w:rPr>
        <w:t>iption and</w:t>
      </w:r>
      <w:r w:rsidRPr="003E5332">
        <w:rPr>
          <w:rFonts w:ascii="Arial" w:hAnsi="Arial" w:cs="Arial"/>
          <w:bCs/>
          <w:spacing w:val="-3"/>
        </w:rPr>
        <w:t xml:space="preserve"> </w:t>
      </w:r>
      <w:r w:rsidRPr="003E5332">
        <w:rPr>
          <w:rFonts w:ascii="Arial" w:hAnsi="Arial" w:cs="Arial"/>
          <w:bCs/>
        </w:rPr>
        <w:t>Person S</w:t>
      </w:r>
      <w:r w:rsidRPr="003E5332">
        <w:rPr>
          <w:rFonts w:ascii="Arial" w:hAnsi="Arial" w:cs="Arial"/>
          <w:bCs/>
          <w:spacing w:val="-3"/>
        </w:rPr>
        <w:t>p</w:t>
      </w:r>
      <w:r w:rsidRPr="003E5332">
        <w:rPr>
          <w:rFonts w:ascii="Arial" w:hAnsi="Arial" w:cs="Arial"/>
          <w:bCs/>
        </w:rPr>
        <w:t>ecif</w:t>
      </w:r>
      <w:r w:rsidRPr="003E5332">
        <w:rPr>
          <w:rFonts w:ascii="Arial" w:hAnsi="Arial" w:cs="Arial"/>
          <w:bCs/>
          <w:spacing w:val="-3"/>
        </w:rPr>
        <w:t>i</w:t>
      </w:r>
      <w:r w:rsidRPr="003E5332">
        <w:rPr>
          <w:rFonts w:ascii="Arial" w:hAnsi="Arial" w:cs="Arial"/>
          <w:bCs/>
        </w:rPr>
        <w:t>cation</w:t>
      </w:r>
    </w:p>
    <w:p w14:paraId="12F66852" w14:textId="77777777" w:rsidR="006E4D5A" w:rsidRPr="003E5332" w:rsidRDefault="006E4D5A" w:rsidP="006E4D5A">
      <w:pPr>
        <w:widowControl w:val="0"/>
        <w:numPr>
          <w:ilvl w:val="0"/>
          <w:numId w:val="7"/>
        </w:numPr>
        <w:tabs>
          <w:tab w:val="left" w:pos="468"/>
        </w:tabs>
        <w:kinsoku w:val="0"/>
        <w:overflowPunct w:val="0"/>
        <w:autoSpaceDE w:val="0"/>
        <w:autoSpaceDN w:val="0"/>
        <w:adjustRightInd w:val="0"/>
        <w:ind w:right="521"/>
        <w:rPr>
          <w:rFonts w:ascii="Arial" w:hAnsi="Arial" w:cs="Arial"/>
        </w:rPr>
      </w:pPr>
      <w:r w:rsidRPr="003E5332">
        <w:rPr>
          <w:rFonts w:ascii="Arial" w:hAnsi="Arial" w:cs="Arial"/>
          <w:bCs/>
        </w:rPr>
        <w:t>Summa</w:t>
      </w:r>
      <w:r w:rsidRPr="003E5332">
        <w:rPr>
          <w:rFonts w:ascii="Arial" w:hAnsi="Arial" w:cs="Arial"/>
          <w:bCs/>
          <w:spacing w:val="2"/>
        </w:rPr>
        <w:t>r</w:t>
      </w:r>
      <w:r w:rsidRPr="003E5332">
        <w:rPr>
          <w:rFonts w:ascii="Arial" w:hAnsi="Arial" w:cs="Arial"/>
          <w:bCs/>
        </w:rPr>
        <w:t>y</w:t>
      </w:r>
      <w:r w:rsidRPr="003E5332">
        <w:rPr>
          <w:rFonts w:ascii="Arial" w:hAnsi="Arial" w:cs="Arial"/>
          <w:bCs/>
          <w:spacing w:val="-7"/>
        </w:rPr>
        <w:t xml:space="preserve"> </w:t>
      </w:r>
      <w:r w:rsidRPr="003E5332">
        <w:rPr>
          <w:rFonts w:ascii="Arial" w:hAnsi="Arial" w:cs="Arial"/>
          <w:bCs/>
        </w:rPr>
        <w:t>of N</w:t>
      </w:r>
      <w:r w:rsidRPr="003E5332">
        <w:rPr>
          <w:rFonts w:ascii="Arial" w:hAnsi="Arial" w:cs="Arial"/>
          <w:bCs/>
          <w:spacing w:val="-1"/>
        </w:rPr>
        <w:t>H</w:t>
      </w:r>
      <w:r w:rsidRPr="003E5332">
        <w:rPr>
          <w:rFonts w:ascii="Arial" w:hAnsi="Arial" w:cs="Arial"/>
          <w:bCs/>
        </w:rPr>
        <w:t>S Greater G</w:t>
      </w:r>
      <w:r w:rsidRPr="003E5332">
        <w:rPr>
          <w:rFonts w:ascii="Arial" w:hAnsi="Arial" w:cs="Arial"/>
          <w:bCs/>
          <w:spacing w:val="-2"/>
        </w:rPr>
        <w:t>l</w:t>
      </w:r>
      <w:r w:rsidRPr="003E5332">
        <w:rPr>
          <w:rFonts w:ascii="Arial" w:hAnsi="Arial" w:cs="Arial"/>
          <w:bCs/>
        </w:rPr>
        <w:t>asg</w:t>
      </w:r>
      <w:r w:rsidRPr="003E5332">
        <w:rPr>
          <w:rFonts w:ascii="Arial" w:hAnsi="Arial" w:cs="Arial"/>
          <w:bCs/>
          <w:spacing w:val="-3"/>
        </w:rPr>
        <w:t>o</w:t>
      </w:r>
      <w:r w:rsidRPr="003E5332">
        <w:rPr>
          <w:rFonts w:ascii="Arial" w:hAnsi="Arial" w:cs="Arial"/>
          <w:bCs/>
        </w:rPr>
        <w:t>w and C</w:t>
      </w:r>
      <w:r w:rsidRPr="003E5332">
        <w:rPr>
          <w:rFonts w:ascii="Arial" w:hAnsi="Arial" w:cs="Arial"/>
          <w:bCs/>
          <w:spacing w:val="2"/>
        </w:rPr>
        <w:t>l</w:t>
      </w:r>
      <w:r w:rsidRPr="003E5332">
        <w:rPr>
          <w:rFonts w:ascii="Arial" w:hAnsi="Arial" w:cs="Arial"/>
          <w:bCs/>
          <w:spacing w:val="-4"/>
        </w:rPr>
        <w:t>y</w:t>
      </w:r>
      <w:r w:rsidRPr="003E5332">
        <w:rPr>
          <w:rFonts w:ascii="Arial" w:hAnsi="Arial" w:cs="Arial"/>
          <w:bCs/>
        </w:rPr>
        <w:t>de</w:t>
      </w:r>
      <w:r w:rsidRPr="003E5332">
        <w:rPr>
          <w:rFonts w:ascii="Arial" w:hAnsi="Arial" w:cs="Arial"/>
          <w:bCs/>
          <w:spacing w:val="5"/>
        </w:rPr>
        <w:t xml:space="preserve"> Core Leadership Competencies</w:t>
      </w:r>
    </w:p>
    <w:p w14:paraId="12F66853" w14:textId="77777777" w:rsidR="006E4D5A" w:rsidRPr="003E5332" w:rsidRDefault="006E4D5A" w:rsidP="006E4D5A">
      <w:pPr>
        <w:numPr>
          <w:ilvl w:val="0"/>
          <w:numId w:val="7"/>
        </w:numPr>
        <w:kinsoku w:val="0"/>
        <w:overflowPunct w:val="0"/>
        <w:ind w:right="114"/>
        <w:rPr>
          <w:rFonts w:ascii="Arial" w:hAnsi="Arial" w:cs="Arial"/>
        </w:rPr>
      </w:pPr>
      <w:r w:rsidRPr="003E5332">
        <w:rPr>
          <w:rFonts w:ascii="Arial" w:hAnsi="Arial" w:cs="Arial"/>
          <w:bCs/>
          <w:spacing w:val="-1"/>
        </w:rPr>
        <w:t>T</w:t>
      </w:r>
      <w:r w:rsidRPr="003E5332">
        <w:rPr>
          <w:rFonts w:ascii="Arial" w:hAnsi="Arial" w:cs="Arial"/>
          <w:bCs/>
        </w:rPr>
        <w:t>e</w:t>
      </w:r>
      <w:r w:rsidRPr="003E5332">
        <w:rPr>
          <w:rFonts w:ascii="Arial" w:hAnsi="Arial" w:cs="Arial"/>
          <w:bCs/>
          <w:spacing w:val="-3"/>
        </w:rPr>
        <w:t>r</w:t>
      </w:r>
      <w:r w:rsidRPr="003E5332">
        <w:rPr>
          <w:rFonts w:ascii="Arial" w:hAnsi="Arial" w:cs="Arial"/>
          <w:bCs/>
        </w:rPr>
        <w:t xml:space="preserve">ms </w:t>
      </w:r>
      <w:r w:rsidRPr="003E5332">
        <w:rPr>
          <w:rFonts w:ascii="Arial" w:hAnsi="Arial" w:cs="Arial"/>
          <w:bCs/>
          <w:spacing w:val="1"/>
        </w:rPr>
        <w:t>a</w:t>
      </w:r>
      <w:r w:rsidRPr="003E5332">
        <w:rPr>
          <w:rFonts w:ascii="Arial" w:hAnsi="Arial" w:cs="Arial"/>
          <w:bCs/>
        </w:rPr>
        <w:t>nd</w:t>
      </w:r>
      <w:r w:rsidRPr="003E5332">
        <w:rPr>
          <w:rFonts w:ascii="Arial" w:hAnsi="Arial" w:cs="Arial"/>
          <w:bCs/>
          <w:spacing w:val="-3"/>
        </w:rPr>
        <w:t xml:space="preserve"> </w:t>
      </w:r>
      <w:r w:rsidRPr="003E5332">
        <w:rPr>
          <w:rFonts w:ascii="Arial" w:hAnsi="Arial" w:cs="Arial"/>
          <w:bCs/>
        </w:rPr>
        <w:t>Con</w:t>
      </w:r>
      <w:r w:rsidRPr="003E5332">
        <w:rPr>
          <w:rFonts w:ascii="Arial" w:hAnsi="Arial" w:cs="Arial"/>
          <w:bCs/>
          <w:spacing w:val="-1"/>
        </w:rPr>
        <w:t>d</w:t>
      </w:r>
      <w:r w:rsidRPr="003E5332">
        <w:rPr>
          <w:rFonts w:ascii="Arial" w:hAnsi="Arial" w:cs="Arial"/>
          <w:bCs/>
        </w:rPr>
        <w:t>itions of</w:t>
      </w:r>
      <w:r w:rsidRPr="003E5332">
        <w:rPr>
          <w:rFonts w:ascii="Arial" w:hAnsi="Arial" w:cs="Arial"/>
          <w:bCs/>
          <w:spacing w:val="2"/>
        </w:rPr>
        <w:t xml:space="preserve"> </w:t>
      </w:r>
      <w:r w:rsidRPr="003E5332">
        <w:rPr>
          <w:rFonts w:ascii="Arial" w:hAnsi="Arial" w:cs="Arial"/>
          <w:bCs/>
          <w:spacing w:val="-6"/>
        </w:rPr>
        <w:t>A</w:t>
      </w:r>
      <w:r w:rsidRPr="003E5332">
        <w:rPr>
          <w:rFonts w:ascii="Arial" w:hAnsi="Arial" w:cs="Arial"/>
          <w:bCs/>
        </w:rPr>
        <w:t>ppoin</w:t>
      </w:r>
      <w:r w:rsidRPr="003E5332">
        <w:rPr>
          <w:rFonts w:ascii="Arial" w:hAnsi="Arial" w:cs="Arial"/>
          <w:bCs/>
          <w:spacing w:val="-2"/>
        </w:rPr>
        <w:t>t</w:t>
      </w:r>
      <w:r w:rsidRPr="003E5332">
        <w:rPr>
          <w:rFonts w:ascii="Arial" w:hAnsi="Arial" w:cs="Arial"/>
          <w:bCs/>
        </w:rPr>
        <w:t>ment</w:t>
      </w:r>
      <w:r w:rsidRPr="003E5332">
        <w:rPr>
          <w:rFonts w:ascii="Arial" w:hAnsi="Arial" w:cs="Arial"/>
          <w:bCs/>
          <w:spacing w:val="1"/>
        </w:rPr>
        <w:t xml:space="preserve"> </w:t>
      </w:r>
      <w:r w:rsidRPr="003E5332">
        <w:rPr>
          <w:rFonts w:ascii="Arial" w:hAnsi="Arial" w:cs="Arial"/>
          <w:bCs/>
        </w:rPr>
        <w:t>-</w:t>
      </w:r>
      <w:r w:rsidRPr="003E5332">
        <w:rPr>
          <w:rFonts w:ascii="Arial" w:hAnsi="Arial" w:cs="Arial"/>
          <w:bCs/>
          <w:spacing w:val="2"/>
        </w:rPr>
        <w:t xml:space="preserve"> </w:t>
      </w:r>
      <w:r w:rsidRPr="003E5332">
        <w:rPr>
          <w:rFonts w:ascii="Arial" w:hAnsi="Arial" w:cs="Arial"/>
          <w:bCs/>
        </w:rPr>
        <w:t>N</w:t>
      </w:r>
      <w:r w:rsidRPr="003E5332">
        <w:rPr>
          <w:rFonts w:ascii="Arial" w:hAnsi="Arial" w:cs="Arial"/>
          <w:bCs/>
          <w:spacing w:val="-1"/>
        </w:rPr>
        <w:t>H</w:t>
      </w:r>
      <w:r w:rsidRPr="003E5332">
        <w:rPr>
          <w:rFonts w:ascii="Arial" w:hAnsi="Arial" w:cs="Arial"/>
          <w:bCs/>
        </w:rPr>
        <w:t>S Greater</w:t>
      </w:r>
      <w:r w:rsidRPr="003E5332">
        <w:rPr>
          <w:rFonts w:ascii="Arial" w:hAnsi="Arial" w:cs="Arial"/>
          <w:bCs/>
          <w:spacing w:val="-2"/>
        </w:rPr>
        <w:t xml:space="preserve"> </w:t>
      </w:r>
      <w:r w:rsidRPr="003E5332">
        <w:rPr>
          <w:rFonts w:ascii="Arial" w:hAnsi="Arial" w:cs="Arial"/>
          <w:bCs/>
        </w:rPr>
        <w:t>G</w:t>
      </w:r>
      <w:r w:rsidRPr="003E5332">
        <w:rPr>
          <w:rFonts w:ascii="Arial" w:hAnsi="Arial" w:cs="Arial"/>
          <w:bCs/>
          <w:spacing w:val="-2"/>
        </w:rPr>
        <w:t>l</w:t>
      </w:r>
      <w:r w:rsidRPr="003E5332">
        <w:rPr>
          <w:rFonts w:ascii="Arial" w:hAnsi="Arial" w:cs="Arial"/>
          <w:bCs/>
        </w:rPr>
        <w:t>asg</w:t>
      </w:r>
      <w:r w:rsidRPr="003E5332">
        <w:rPr>
          <w:rFonts w:ascii="Arial" w:hAnsi="Arial" w:cs="Arial"/>
          <w:bCs/>
          <w:spacing w:val="-3"/>
        </w:rPr>
        <w:t>o</w:t>
      </w:r>
      <w:r w:rsidRPr="003E5332">
        <w:rPr>
          <w:rFonts w:ascii="Arial" w:hAnsi="Arial" w:cs="Arial"/>
          <w:bCs/>
        </w:rPr>
        <w:t>w and C</w:t>
      </w:r>
      <w:r w:rsidRPr="003E5332">
        <w:rPr>
          <w:rFonts w:ascii="Arial" w:hAnsi="Arial" w:cs="Arial"/>
          <w:bCs/>
          <w:spacing w:val="2"/>
        </w:rPr>
        <w:t>l</w:t>
      </w:r>
      <w:r w:rsidRPr="003E5332">
        <w:rPr>
          <w:rFonts w:ascii="Arial" w:hAnsi="Arial" w:cs="Arial"/>
          <w:bCs/>
          <w:spacing w:val="-7"/>
        </w:rPr>
        <w:t>y</w:t>
      </w:r>
      <w:r w:rsidRPr="003E5332">
        <w:rPr>
          <w:rFonts w:ascii="Arial" w:hAnsi="Arial" w:cs="Arial"/>
          <w:bCs/>
        </w:rPr>
        <w:t>de</w:t>
      </w:r>
    </w:p>
    <w:p w14:paraId="12F66854" w14:textId="77777777" w:rsidR="006E4D5A" w:rsidRPr="003E5332" w:rsidRDefault="006E4D5A" w:rsidP="006E4D5A">
      <w:pPr>
        <w:widowControl w:val="0"/>
        <w:numPr>
          <w:ilvl w:val="0"/>
          <w:numId w:val="7"/>
        </w:numPr>
        <w:tabs>
          <w:tab w:val="left" w:pos="468"/>
        </w:tabs>
        <w:kinsoku w:val="0"/>
        <w:overflowPunct w:val="0"/>
        <w:autoSpaceDE w:val="0"/>
        <w:autoSpaceDN w:val="0"/>
        <w:adjustRightInd w:val="0"/>
        <w:rPr>
          <w:rFonts w:ascii="Arial" w:hAnsi="Arial" w:cs="Arial"/>
        </w:rPr>
      </w:pPr>
      <w:r w:rsidRPr="003E5332">
        <w:rPr>
          <w:rFonts w:ascii="Arial" w:hAnsi="Arial" w:cs="Arial"/>
          <w:bCs/>
        </w:rPr>
        <w:t>Re</w:t>
      </w:r>
      <w:r w:rsidRPr="003E5332">
        <w:rPr>
          <w:rFonts w:ascii="Arial" w:hAnsi="Arial" w:cs="Arial"/>
          <w:bCs/>
          <w:spacing w:val="1"/>
        </w:rPr>
        <w:t>c</w:t>
      </w:r>
      <w:r w:rsidRPr="003E5332">
        <w:rPr>
          <w:rFonts w:ascii="Arial" w:hAnsi="Arial" w:cs="Arial"/>
          <w:bCs/>
        </w:rPr>
        <w:t>ruitment</w:t>
      </w:r>
      <w:r w:rsidRPr="003E5332">
        <w:rPr>
          <w:rFonts w:ascii="Arial" w:hAnsi="Arial" w:cs="Arial"/>
          <w:bCs/>
          <w:spacing w:val="-1"/>
        </w:rPr>
        <w:t xml:space="preserve"> </w:t>
      </w:r>
      <w:r w:rsidRPr="003E5332">
        <w:rPr>
          <w:rFonts w:ascii="Arial" w:hAnsi="Arial" w:cs="Arial"/>
          <w:bCs/>
        </w:rPr>
        <w:t>Pro</w:t>
      </w:r>
      <w:r w:rsidRPr="003E5332">
        <w:rPr>
          <w:rFonts w:ascii="Arial" w:hAnsi="Arial" w:cs="Arial"/>
          <w:bCs/>
          <w:spacing w:val="-2"/>
        </w:rPr>
        <w:t>c</w:t>
      </w:r>
      <w:r w:rsidRPr="003E5332">
        <w:rPr>
          <w:rFonts w:ascii="Arial" w:hAnsi="Arial" w:cs="Arial"/>
          <w:bCs/>
        </w:rPr>
        <w:t>e</w:t>
      </w:r>
      <w:r w:rsidRPr="003E5332">
        <w:rPr>
          <w:rFonts w:ascii="Arial" w:hAnsi="Arial" w:cs="Arial"/>
          <w:bCs/>
          <w:spacing w:val="-2"/>
        </w:rPr>
        <w:t>s</w:t>
      </w:r>
      <w:r w:rsidRPr="003E5332">
        <w:rPr>
          <w:rFonts w:ascii="Arial" w:hAnsi="Arial" w:cs="Arial"/>
          <w:bCs/>
        </w:rPr>
        <w:t>s</w:t>
      </w:r>
      <w:r w:rsidRPr="003E5332">
        <w:rPr>
          <w:rFonts w:ascii="Arial" w:hAnsi="Arial" w:cs="Arial"/>
          <w:bCs/>
          <w:spacing w:val="-2"/>
        </w:rPr>
        <w:t xml:space="preserve"> </w:t>
      </w:r>
      <w:r w:rsidRPr="003E5332">
        <w:rPr>
          <w:rFonts w:ascii="Arial" w:hAnsi="Arial" w:cs="Arial"/>
          <w:bCs/>
          <w:spacing w:val="1"/>
        </w:rPr>
        <w:t>a</w:t>
      </w:r>
      <w:r w:rsidRPr="003E5332">
        <w:rPr>
          <w:rFonts w:ascii="Arial" w:hAnsi="Arial" w:cs="Arial"/>
          <w:bCs/>
        </w:rPr>
        <w:t>nd Tim</w:t>
      </w:r>
      <w:r w:rsidRPr="003E5332">
        <w:rPr>
          <w:rFonts w:ascii="Arial" w:hAnsi="Arial" w:cs="Arial"/>
          <w:bCs/>
          <w:spacing w:val="1"/>
        </w:rPr>
        <w:t>e</w:t>
      </w:r>
      <w:r w:rsidRPr="003E5332">
        <w:rPr>
          <w:rFonts w:ascii="Arial" w:hAnsi="Arial" w:cs="Arial"/>
          <w:bCs/>
        </w:rPr>
        <w:t>tab</w:t>
      </w:r>
      <w:r w:rsidRPr="003E5332">
        <w:rPr>
          <w:rFonts w:ascii="Arial" w:hAnsi="Arial" w:cs="Arial"/>
          <w:bCs/>
          <w:spacing w:val="-2"/>
        </w:rPr>
        <w:t>l</w:t>
      </w:r>
      <w:r w:rsidRPr="003E5332">
        <w:rPr>
          <w:rFonts w:ascii="Arial" w:hAnsi="Arial" w:cs="Arial"/>
          <w:bCs/>
        </w:rPr>
        <w:t>e</w:t>
      </w:r>
    </w:p>
    <w:p w14:paraId="12F66855" w14:textId="77777777" w:rsidR="006E4D5A" w:rsidRPr="003E5332" w:rsidRDefault="006E4D5A" w:rsidP="006E4D5A">
      <w:pPr>
        <w:widowControl w:val="0"/>
        <w:numPr>
          <w:ilvl w:val="0"/>
          <w:numId w:val="7"/>
        </w:numPr>
        <w:tabs>
          <w:tab w:val="left" w:pos="468"/>
        </w:tabs>
        <w:kinsoku w:val="0"/>
        <w:overflowPunct w:val="0"/>
        <w:autoSpaceDE w:val="0"/>
        <w:autoSpaceDN w:val="0"/>
        <w:adjustRightInd w:val="0"/>
        <w:rPr>
          <w:rFonts w:ascii="Arial" w:hAnsi="Arial" w:cs="Arial"/>
        </w:rPr>
      </w:pPr>
      <w:r w:rsidRPr="003E5332">
        <w:rPr>
          <w:rFonts w:ascii="Arial" w:hAnsi="Arial" w:cs="Arial"/>
          <w:bCs/>
        </w:rPr>
        <w:t>H</w:t>
      </w:r>
      <w:r w:rsidRPr="003E5332">
        <w:rPr>
          <w:rFonts w:ascii="Arial" w:hAnsi="Arial" w:cs="Arial"/>
          <w:bCs/>
          <w:spacing w:val="-4"/>
        </w:rPr>
        <w:t>o</w:t>
      </w:r>
      <w:r w:rsidRPr="003E5332">
        <w:rPr>
          <w:rFonts w:ascii="Arial" w:hAnsi="Arial" w:cs="Arial"/>
          <w:bCs/>
        </w:rPr>
        <w:t>w</w:t>
      </w:r>
      <w:r w:rsidRPr="003E5332">
        <w:rPr>
          <w:rFonts w:ascii="Arial" w:hAnsi="Arial" w:cs="Arial"/>
          <w:bCs/>
          <w:spacing w:val="5"/>
        </w:rPr>
        <w:t xml:space="preserve"> </w:t>
      </w:r>
      <w:r w:rsidRPr="003E5332">
        <w:rPr>
          <w:rFonts w:ascii="Arial" w:hAnsi="Arial" w:cs="Arial"/>
          <w:bCs/>
        </w:rPr>
        <w:t>to</w:t>
      </w:r>
      <w:r w:rsidRPr="003E5332">
        <w:rPr>
          <w:rFonts w:ascii="Arial" w:hAnsi="Arial" w:cs="Arial"/>
          <w:bCs/>
          <w:spacing w:val="2"/>
        </w:rPr>
        <w:t xml:space="preserve"> </w:t>
      </w:r>
      <w:r w:rsidRPr="003E5332">
        <w:rPr>
          <w:rFonts w:ascii="Arial" w:hAnsi="Arial" w:cs="Arial"/>
          <w:bCs/>
          <w:spacing w:val="-8"/>
        </w:rPr>
        <w:t>A</w:t>
      </w:r>
      <w:r w:rsidRPr="003E5332">
        <w:rPr>
          <w:rFonts w:ascii="Arial" w:hAnsi="Arial" w:cs="Arial"/>
          <w:bCs/>
        </w:rPr>
        <w:t>pp</w:t>
      </w:r>
      <w:r w:rsidRPr="003E5332">
        <w:rPr>
          <w:rFonts w:ascii="Arial" w:hAnsi="Arial" w:cs="Arial"/>
          <w:bCs/>
          <w:spacing w:val="4"/>
        </w:rPr>
        <w:t>l</w:t>
      </w:r>
      <w:r w:rsidRPr="003E5332">
        <w:rPr>
          <w:rFonts w:ascii="Arial" w:hAnsi="Arial" w:cs="Arial"/>
          <w:bCs/>
        </w:rPr>
        <w:t>y</w:t>
      </w:r>
    </w:p>
    <w:p w14:paraId="12F66856" w14:textId="77777777" w:rsidR="006E4D5A" w:rsidRPr="003E5332" w:rsidRDefault="006E4D5A" w:rsidP="006E4D5A">
      <w:pPr>
        <w:jc w:val="both"/>
        <w:rPr>
          <w:rFonts w:ascii="Arial" w:hAnsi="Arial" w:cs="Arial"/>
        </w:rPr>
      </w:pPr>
    </w:p>
    <w:p w14:paraId="3171680F" w14:textId="3AC9F15F" w:rsidR="008E1850" w:rsidRDefault="006E4D5A" w:rsidP="006E4D5A">
      <w:pPr>
        <w:jc w:val="both"/>
        <w:rPr>
          <w:rFonts w:ascii="Arial" w:hAnsi="Arial" w:cs="Arial"/>
          <w:color w:val="000000"/>
          <w:sz w:val="28"/>
          <w:szCs w:val="28"/>
          <w:shd w:val="clear" w:color="auto" w:fill="FFFFFF"/>
        </w:rPr>
      </w:pPr>
      <w:r w:rsidRPr="003E5332">
        <w:rPr>
          <w:rFonts w:ascii="Arial" w:hAnsi="Arial" w:cs="Arial"/>
        </w:rPr>
        <w:t xml:space="preserve">If you have a disability or long-term health problem, the Board are committed to offering reasonable adjustments throughout the recruitment process and employment. If you require further information or support, please contact </w:t>
      </w:r>
      <w:hyperlink r:id="rId16" w:history="1">
        <w:r w:rsidR="008E1850" w:rsidRPr="008E1850">
          <w:rPr>
            <w:rStyle w:val="Hyperlink"/>
            <w:rFonts w:ascii="Arial" w:hAnsi="Arial" w:cs="Arial"/>
            <w:szCs w:val="28"/>
            <w:shd w:val="clear" w:color="auto" w:fill="FFFFFF"/>
          </w:rPr>
          <w:t>Heather.Silvester@ggc.scot.nhs.uk</w:t>
        </w:r>
      </w:hyperlink>
    </w:p>
    <w:p w14:paraId="3FBB5D3F" w14:textId="77777777" w:rsidR="008E1850" w:rsidRDefault="008E1850" w:rsidP="006E4D5A">
      <w:pPr>
        <w:jc w:val="both"/>
        <w:rPr>
          <w:rFonts w:ascii="Arial" w:hAnsi="Arial" w:cs="Arial"/>
        </w:rPr>
      </w:pPr>
    </w:p>
    <w:p w14:paraId="12F66859" w14:textId="77777777" w:rsidR="006E4D5A" w:rsidRPr="003E5332" w:rsidRDefault="006E4D5A" w:rsidP="006E4D5A">
      <w:pPr>
        <w:jc w:val="both"/>
        <w:rPr>
          <w:rFonts w:ascii="Arial" w:hAnsi="Arial" w:cs="Arial"/>
        </w:rPr>
      </w:pPr>
      <w:r w:rsidRPr="003E5332">
        <w:rPr>
          <w:rFonts w:ascii="Arial" w:hAnsi="Arial" w:cs="Arial"/>
        </w:rPr>
        <w:t>We very much look forward to receiving your application.</w:t>
      </w:r>
    </w:p>
    <w:p w14:paraId="12F6685A" w14:textId="77777777" w:rsidR="006E4D5A" w:rsidRPr="003E5332" w:rsidRDefault="006E4D5A" w:rsidP="006E4D5A">
      <w:pPr>
        <w:jc w:val="both"/>
        <w:rPr>
          <w:rFonts w:ascii="Arial" w:hAnsi="Arial" w:cs="Arial"/>
        </w:rPr>
      </w:pPr>
    </w:p>
    <w:p w14:paraId="12F6685B" w14:textId="77777777" w:rsidR="006E4D5A" w:rsidRPr="004C7197" w:rsidRDefault="006E4D5A" w:rsidP="006E4D5A">
      <w:pPr>
        <w:pStyle w:val="NoSpacing"/>
        <w:rPr>
          <w:rFonts w:ascii="Brush Script MT" w:hAnsi="Brush Script MT" w:cs="Arial"/>
          <w:b/>
          <w:color w:val="000000"/>
          <w:sz w:val="44"/>
          <w:szCs w:val="44"/>
        </w:rPr>
      </w:pPr>
      <w:r w:rsidRPr="004C7197">
        <w:rPr>
          <w:rFonts w:ascii="Brush Script MT" w:hAnsi="Brush Script MT" w:cs="Arial"/>
          <w:b/>
          <w:color w:val="000000"/>
          <w:sz w:val="44"/>
          <w:szCs w:val="44"/>
        </w:rPr>
        <w:t xml:space="preserve">Recruitment Services </w:t>
      </w:r>
    </w:p>
    <w:p w14:paraId="12F6685C" w14:textId="77777777" w:rsidR="00D54742" w:rsidRDefault="00D54742" w:rsidP="00A67F88">
      <w:pPr>
        <w:jc w:val="both"/>
      </w:pPr>
    </w:p>
    <w:p w14:paraId="12F6685D" w14:textId="77777777" w:rsidR="00D54742" w:rsidRDefault="00D54742" w:rsidP="00A67F88">
      <w:pPr>
        <w:rPr>
          <w:rFonts w:ascii="Arial" w:hAnsi="Arial" w:cs="Arial"/>
          <w:b/>
          <w:iCs/>
        </w:rPr>
      </w:pPr>
    </w:p>
    <w:p w14:paraId="12F6685E" w14:textId="77777777" w:rsidR="00D54742" w:rsidRDefault="00D54742" w:rsidP="00A67F88">
      <w:pPr>
        <w:rPr>
          <w:rFonts w:ascii="Arial" w:hAnsi="Arial" w:cs="Arial"/>
          <w:b/>
          <w:iCs/>
        </w:rPr>
      </w:pPr>
    </w:p>
    <w:p w14:paraId="12F6685F" w14:textId="77777777" w:rsidR="0058208B" w:rsidRDefault="0058208B" w:rsidP="00A67F88">
      <w:pPr>
        <w:rPr>
          <w:rFonts w:ascii="Arial" w:hAnsi="Arial" w:cs="Arial"/>
          <w:b/>
          <w:iCs/>
        </w:rPr>
      </w:pPr>
    </w:p>
    <w:p w14:paraId="12F66860" w14:textId="77777777" w:rsidR="00571C7C" w:rsidRDefault="00571C7C" w:rsidP="00A67F88">
      <w:pPr>
        <w:rPr>
          <w:rFonts w:ascii="Arial" w:hAnsi="Arial" w:cs="Arial"/>
          <w:b/>
          <w:iCs/>
        </w:rPr>
      </w:pPr>
    </w:p>
    <w:p w14:paraId="12F66861" w14:textId="77777777" w:rsidR="006524CB" w:rsidRDefault="006524CB" w:rsidP="00A67F88">
      <w:pPr>
        <w:rPr>
          <w:rFonts w:ascii="Arial" w:hAnsi="Arial" w:cs="Arial"/>
          <w:b/>
          <w:iCs/>
        </w:rPr>
      </w:pPr>
    </w:p>
    <w:p w14:paraId="12F66862" w14:textId="77777777" w:rsidR="006524CB" w:rsidRDefault="006524CB" w:rsidP="00A67F88">
      <w:pPr>
        <w:rPr>
          <w:rFonts w:ascii="Arial" w:hAnsi="Arial" w:cs="Arial"/>
          <w:b/>
          <w:iCs/>
        </w:rPr>
      </w:pPr>
    </w:p>
    <w:p w14:paraId="12F66863" w14:textId="77777777" w:rsidR="006524CB" w:rsidRDefault="006524CB" w:rsidP="00A67F88">
      <w:pPr>
        <w:rPr>
          <w:rFonts w:ascii="Arial" w:hAnsi="Arial" w:cs="Arial"/>
          <w:b/>
          <w:iCs/>
        </w:rPr>
      </w:pPr>
    </w:p>
    <w:p w14:paraId="12F66864" w14:textId="77777777" w:rsidR="006524CB" w:rsidRDefault="006524CB" w:rsidP="00A67F88">
      <w:pPr>
        <w:rPr>
          <w:rFonts w:ascii="Arial" w:hAnsi="Arial" w:cs="Arial"/>
          <w:b/>
          <w:iCs/>
        </w:rPr>
      </w:pPr>
    </w:p>
    <w:p w14:paraId="12F66865" w14:textId="77777777" w:rsidR="00D54742" w:rsidRDefault="00D54742" w:rsidP="00A67F88">
      <w:pPr>
        <w:rPr>
          <w:rFonts w:ascii="Arial" w:hAnsi="Arial" w:cs="Arial"/>
          <w:b/>
          <w:iCs/>
        </w:rPr>
      </w:pPr>
    </w:p>
    <w:p w14:paraId="12F66866" w14:textId="77777777" w:rsidR="00D54742" w:rsidRDefault="00D54742" w:rsidP="00A67F88">
      <w:pPr>
        <w:rPr>
          <w:rFonts w:ascii="Arial" w:hAnsi="Arial" w:cs="Arial"/>
          <w:b/>
          <w:iCs/>
        </w:rPr>
      </w:pPr>
    </w:p>
    <w:p w14:paraId="0DD859E8" w14:textId="7EA227BC" w:rsidR="006C29F4" w:rsidRDefault="006C29F4" w:rsidP="00A67F88">
      <w:pPr>
        <w:rPr>
          <w:rFonts w:ascii="Arial" w:hAnsi="Arial" w:cs="Arial"/>
          <w:b/>
          <w:iCs/>
        </w:rPr>
      </w:pPr>
    </w:p>
    <w:p w14:paraId="4210192A" w14:textId="77777777" w:rsidR="006C29F4" w:rsidRDefault="006C29F4" w:rsidP="00A67F88">
      <w:pPr>
        <w:rPr>
          <w:rFonts w:ascii="Arial" w:hAnsi="Arial" w:cs="Arial"/>
          <w:b/>
          <w:iCs/>
        </w:rPr>
      </w:pPr>
    </w:p>
    <w:p w14:paraId="061E1899" w14:textId="77777777" w:rsidR="006C29F4" w:rsidRDefault="006C29F4" w:rsidP="00A67F88">
      <w:pPr>
        <w:rPr>
          <w:rFonts w:ascii="Arial" w:hAnsi="Arial" w:cs="Arial"/>
          <w:b/>
          <w:iCs/>
        </w:rPr>
      </w:pPr>
    </w:p>
    <w:p w14:paraId="12F66867" w14:textId="77777777" w:rsidR="00D54742" w:rsidRDefault="00D54742" w:rsidP="00A67F88">
      <w:pPr>
        <w:rPr>
          <w:rFonts w:ascii="Arial" w:hAnsi="Arial" w:cs="Arial"/>
          <w:b/>
          <w:iCs/>
        </w:rPr>
      </w:pPr>
    </w:p>
    <w:p w14:paraId="12F6686A" w14:textId="3899CF67" w:rsidR="00D54742" w:rsidRPr="006E4D5A" w:rsidRDefault="00CB66F2" w:rsidP="00DC1DFE">
      <w:pPr>
        <w:rPr>
          <w:rFonts w:ascii="Arial" w:hAnsi="Arial" w:cs="Arial"/>
          <w:b/>
        </w:rPr>
      </w:pPr>
      <w:r>
        <w:rPr>
          <w:noProof/>
        </w:rPr>
        <w:lastRenderedPageBreak/>
        <w:drawing>
          <wp:anchor distT="0" distB="0" distL="114300" distR="114300" simplePos="0" relativeHeight="251659264" behindDoc="0" locked="0" layoutInCell="1" allowOverlap="1" wp14:anchorId="12F66B67" wp14:editId="1A4E4FE8">
            <wp:simplePos x="0" y="0"/>
            <wp:positionH relativeFrom="column">
              <wp:posOffset>4920615</wp:posOffset>
            </wp:positionH>
            <wp:positionV relativeFrom="paragraph">
              <wp:posOffset>0</wp:posOffset>
            </wp:positionV>
            <wp:extent cx="1266825" cy="1028700"/>
            <wp:effectExtent l="19050" t="0" r="9525" b="0"/>
            <wp:wrapSquare wrapText="bothSides"/>
            <wp:docPr id="15" name="Picture 15"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r w:rsidR="00D54742" w:rsidRPr="006E4D5A">
        <w:rPr>
          <w:rFonts w:ascii="Arial" w:hAnsi="Arial" w:cs="Arial"/>
          <w:b/>
        </w:rPr>
        <w:t xml:space="preserve">Recruitment Advertisement </w:t>
      </w:r>
    </w:p>
    <w:p w14:paraId="12F6686B" w14:textId="77777777" w:rsidR="00D54742" w:rsidRPr="006E4D5A" w:rsidRDefault="00D54742" w:rsidP="00C80BE5">
      <w:pPr>
        <w:pStyle w:val="NoSpacing"/>
        <w:rPr>
          <w:rFonts w:ascii="Arial" w:hAnsi="Arial" w:cs="Arial"/>
          <w:b/>
          <w:sz w:val="24"/>
          <w:szCs w:val="24"/>
          <w:lang w:eastAsia="en-GB"/>
        </w:rPr>
      </w:pPr>
    </w:p>
    <w:p w14:paraId="12F6686C" w14:textId="77777777" w:rsidR="00D54742" w:rsidRPr="006E4D5A" w:rsidRDefault="00D54742" w:rsidP="00C80BE5">
      <w:pPr>
        <w:adjustRightInd w:val="0"/>
        <w:jc w:val="both"/>
        <w:rPr>
          <w:rFonts w:ascii="Arial" w:hAnsi="Arial" w:cs="Arial"/>
          <w:b/>
          <w:bCs/>
          <w:color w:val="000000"/>
        </w:rPr>
      </w:pPr>
      <w:r w:rsidRPr="006E4D5A">
        <w:rPr>
          <w:rFonts w:ascii="Arial" w:hAnsi="Arial" w:cs="Arial"/>
          <w:b/>
          <w:bCs/>
          <w:color w:val="000000"/>
        </w:rPr>
        <w:t>NHS Greater Glasgow and Clyde</w:t>
      </w:r>
    </w:p>
    <w:p w14:paraId="12F6686D" w14:textId="77777777" w:rsidR="00D54742" w:rsidRPr="006E4D5A" w:rsidRDefault="00D54742" w:rsidP="00C80BE5">
      <w:pPr>
        <w:adjustRightInd w:val="0"/>
        <w:jc w:val="both"/>
        <w:rPr>
          <w:rFonts w:ascii="Arial" w:hAnsi="Arial" w:cs="Arial"/>
          <w:b/>
          <w:bCs/>
          <w:color w:val="000000"/>
        </w:rPr>
      </w:pPr>
    </w:p>
    <w:p w14:paraId="12F6686E" w14:textId="77777777" w:rsidR="00571C7C" w:rsidRDefault="006524CB" w:rsidP="00C80BE5">
      <w:pPr>
        <w:adjustRightInd w:val="0"/>
        <w:jc w:val="both"/>
        <w:rPr>
          <w:rFonts w:ascii="Arial" w:hAnsi="Arial" w:cs="Arial"/>
          <w:b/>
          <w:bCs/>
          <w:color w:val="000000"/>
        </w:rPr>
      </w:pPr>
      <w:r>
        <w:rPr>
          <w:rFonts w:ascii="Arial" w:hAnsi="Arial" w:cs="Arial"/>
          <w:b/>
          <w:bCs/>
          <w:color w:val="000000"/>
        </w:rPr>
        <w:t>Post</w:t>
      </w:r>
      <w:r w:rsidR="006E4D5A" w:rsidRPr="006E4D5A">
        <w:rPr>
          <w:rFonts w:ascii="Arial" w:hAnsi="Arial" w:cs="Arial"/>
          <w:b/>
          <w:bCs/>
          <w:color w:val="000000"/>
        </w:rPr>
        <w:t>:</w:t>
      </w:r>
      <w:r w:rsidR="006E4D5A" w:rsidRPr="006E4D5A">
        <w:rPr>
          <w:rFonts w:ascii="Arial" w:hAnsi="Arial" w:cs="Arial"/>
          <w:b/>
          <w:bCs/>
          <w:color w:val="000000"/>
        </w:rPr>
        <w:tab/>
      </w:r>
      <w:r>
        <w:rPr>
          <w:rFonts w:ascii="Arial" w:hAnsi="Arial" w:cs="Arial"/>
          <w:b/>
          <w:bCs/>
          <w:color w:val="000000"/>
        </w:rPr>
        <w:tab/>
      </w:r>
      <w:r w:rsidR="0001178F">
        <w:rPr>
          <w:rFonts w:ascii="Arial" w:hAnsi="Arial" w:cs="Arial"/>
          <w:b/>
          <w:bCs/>
          <w:color w:val="000000"/>
        </w:rPr>
        <w:t xml:space="preserve">Deputy Director – South </w:t>
      </w:r>
      <w:r w:rsidR="00F84390">
        <w:rPr>
          <w:rFonts w:ascii="Arial" w:hAnsi="Arial" w:cs="Arial"/>
          <w:b/>
          <w:bCs/>
          <w:color w:val="000000"/>
        </w:rPr>
        <w:t xml:space="preserve">Sector </w:t>
      </w:r>
    </w:p>
    <w:p w14:paraId="495C44AF" w14:textId="77777777" w:rsidR="006C29F4" w:rsidRDefault="00D54742" w:rsidP="00C80BE5">
      <w:pPr>
        <w:adjustRightInd w:val="0"/>
        <w:jc w:val="both"/>
        <w:rPr>
          <w:rFonts w:ascii="Arial" w:hAnsi="Arial" w:cs="Arial"/>
          <w:b/>
          <w:bCs/>
          <w:color w:val="000000"/>
        </w:rPr>
      </w:pPr>
      <w:r w:rsidRPr="006E4D5A">
        <w:rPr>
          <w:rFonts w:ascii="Arial" w:hAnsi="Arial" w:cs="Arial"/>
          <w:b/>
          <w:bCs/>
          <w:color w:val="000000"/>
        </w:rPr>
        <w:t xml:space="preserve">Salary:   </w:t>
      </w:r>
      <w:r w:rsidRPr="006E4D5A">
        <w:rPr>
          <w:rFonts w:ascii="Arial" w:hAnsi="Arial" w:cs="Arial"/>
          <w:b/>
          <w:bCs/>
          <w:color w:val="000000"/>
        </w:rPr>
        <w:tab/>
      </w:r>
      <w:r w:rsidR="00BA7171">
        <w:rPr>
          <w:rFonts w:ascii="Arial" w:hAnsi="Arial" w:cs="Arial"/>
          <w:b/>
          <w:bCs/>
          <w:color w:val="000000"/>
        </w:rPr>
        <w:t>Exec</w:t>
      </w:r>
      <w:r w:rsidR="007002F1">
        <w:rPr>
          <w:rFonts w:ascii="Arial" w:hAnsi="Arial" w:cs="Arial"/>
          <w:b/>
          <w:bCs/>
          <w:color w:val="000000"/>
        </w:rPr>
        <w:t xml:space="preserve">utive </w:t>
      </w:r>
      <w:r w:rsidR="00571C7C">
        <w:rPr>
          <w:rFonts w:ascii="Arial" w:hAnsi="Arial" w:cs="Arial"/>
          <w:b/>
          <w:bCs/>
          <w:color w:val="000000"/>
        </w:rPr>
        <w:t>and Senior Manager G</w:t>
      </w:r>
      <w:r w:rsidR="00BA7171">
        <w:rPr>
          <w:rFonts w:ascii="Arial" w:hAnsi="Arial" w:cs="Arial"/>
          <w:b/>
          <w:bCs/>
          <w:color w:val="000000"/>
        </w:rPr>
        <w:t xml:space="preserve">rade D </w:t>
      </w:r>
    </w:p>
    <w:p w14:paraId="12F6686F" w14:textId="2049C8EC" w:rsidR="00777802" w:rsidRDefault="00BA7171" w:rsidP="006C29F4">
      <w:pPr>
        <w:adjustRightInd w:val="0"/>
        <w:ind w:left="720" w:firstLine="720"/>
        <w:jc w:val="both"/>
        <w:rPr>
          <w:rFonts w:ascii="Arial" w:hAnsi="Arial" w:cs="Arial"/>
          <w:b/>
          <w:bCs/>
          <w:color w:val="FF0000"/>
        </w:rPr>
      </w:pPr>
      <w:r>
        <w:rPr>
          <w:rFonts w:ascii="Arial" w:hAnsi="Arial" w:cs="Arial"/>
          <w:b/>
          <w:bCs/>
          <w:color w:val="000000"/>
        </w:rPr>
        <w:t>£</w:t>
      </w:r>
      <w:r w:rsidR="00507CD7">
        <w:rPr>
          <w:rFonts w:ascii="Arial" w:hAnsi="Arial" w:cs="Arial"/>
          <w:b/>
          <w:bCs/>
          <w:color w:val="000000"/>
        </w:rPr>
        <w:t>81</w:t>
      </w:r>
      <w:r>
        <w:rPr>
          <w:rFonts w:ascii="Arial" w:hAnsi="Arial" w:cs="Arial"/>
          <w:b/>
          <w:bCs/>
          <w:color w:val="000000"/>
        </w:rPr>
        <w:t>,</w:t>
      </w:r>
      <w:r w:rsidR="000F5105">
        <w:rPr>
          <w:rFonts w:ascii="Arial" w:hAnsi="Arial" w:cs="Arial"/>
          <w:b/>
          <w:bCs/>
          <w:color w:val="000000"/>
        </w:rPr>
        <w:t xml:space="preserve">606, </w:t>
      </w:r>
      <w:r>
        <w:rPr>
          <w:rFonts w:ascii="Arial" w:hAnsi="Arial" w:cs="Arial"/>
          <w:b/>
          <w:bCs/>
          <w:color w:val="000000"/>
        </w:rPr>
        <w:t>- £</w:t>
      </w:r>
      <w:r w:rsidR="00507CD7">
        <w:rPr>
          <w:rFonts w:ascii="Arial" w:hAnsi="Arial" w:cs="Arial"/>
          <w:b/>
          <w:bCs/>
          <w:color w:val="000000"/>
        </w:rPr>
        <w:t>104</w:t>
      </w:r>
      <w:r>
        <w:rPr>
          <w:rFonts w:ascii="Arial" w:hAnsi="Arial" w:cs="Arial"/>
          <w:b/>
          <w:bCs/>
          <w:color w:val="000000"/>
        </w:rPr>
        <w:t>,</w:t>
      </w:r>
      <w:r w:rsidR="00507CD7">
        <w:rPr>
          <w:rFonts w:ascii="Arial" w:hAnsi="Arial" w:cs="Arial"/>
          <w:b/>
          <w:bCs/>
          <w:color w:val="000000"/>
        </w:rPr>
        <w:t>546</w:t>
      </w:r>
      <w:r w:rsidR="0001178F" w:rsidRPr="0001178F">
        <w:rPr>
          <w:rFonts w:ascii="Arial" w:hAnsi="Arial" w:cs="Arial"/>
          <w:b/>
          <w:bCs/>
          <w:color w:val="FF0000"/>
        </w:rPr>
        <w:t xml:space="preserve"> </w:t>
      </w:r>
      <w:r w:rsidR="00CD3BEE" w:rsidRPr="00CD3BEE">
        <w:rPr>
          <w:rFonts w:ascii="Arial" w:hAnsi="Arial" w:cs="Arial"/>
          <w:b/>
          <w:bCs/>
        </w:rPr>
        <w:t>per annum</w:t>
      </w:r>
    </w:p>
    <w:p w14:paraId="12F66870" w14:textId="7C6ED788" w:rsidR="00D54742" w:rsidRDefault="006E4D5A" w:rsidP="00C80BE5">
      <w:pPr>
        <w:adjustRightInd w:val="0"/>
        <w:jc w:val="both"/>
        <w:rPr>
          <w:rFonts w:ascii="Arial" w:hAnsi="Arial" w:cs="Arial"/>
          <w:b/>
          <w:bCs/>
        </w:rPr>
      </w:pPr>
      <w:r>
        <w:rPr>
          <w:rFonts w:ascii="Arial" w:hAnsi="Arial" w:cs="Arial"/>
          <w:b/>
          <w:bCs/>
        </w:rPr>
        <w:t xml:space="preserve">Tenure:        </w:t>
      </w:r>
      <w:r w:rsidR="006C29F4">
        <w:rPr>
          <w:rFonts w:ascii="Arial" w:hAnsi="Arial" w:cs="Arial"/>
          <w:b/>
          <w:bCs/>
        </w:rPr>
        <w:t xml:space="preserve">Fixed term (12 months) </w:t>
      </w:r>
    </w:p>
    <w:p w14:paraId="12F66871" w14:textId="77777777" w:rsidR="006524CB" w:rsidRDefault="006524CB" w:rsidP="006524CB">
      <w:pPr>
        <w:adjustRightInd w:val="0"/>
        <w:jc w:val="both"/>
        <w:rPr>
          <w:rFonts w:ascii="Arial" w:hAnsi="Arial" w:cs="Arial"/>
          <w:b/>
          <w:bCs/>
          <w:color w:val="000000"/>
        </w:rPr>
      </w:pPr>
      <w:r>
        <w:rPr>
          <w:rFonts w:ascii="Arial" w:hAnsi="Arial" w:cs="Arial"/>
          <w:b/>
          <w:bCs/>
          <w:color w:val="000000"/>
        </w:rPr>
        <w:t>Location:</w:t>
      </w:r>
      <w:r>
        <w:rPr>
          <w:rFonts w:ascii="Arial" w:hAnsi="Arial" w:cs="Arial"/>
          <w:b/>
          <w:bCs/>
          <w:color w:val="000000"/>
        </w:rPr>
        <w:tab/>
      </w:r>
      <w:r w:rsidR="0001178F">
        <w:rPr>
          <w:rFonts w:ascii="Arial" w:hAnsi="Arial" w:cs="Arial"/>
          <w:b/>
          <w:bCs/>
          <w:color w:val="000000"/>
        </w:rPr>
        <w:t xml:space="preserve">Queen Elizabeth University Hospital, </w:t>
      </w:r>
      <w:r w:rsidR="007B3CB4">
        <w:rPr>
          <w:rFonts w:ascii="Arial" w:hAnsi="Arial" w:cs="Arial"/>
          <w:b/>
          <w:bCs/>
          <w:color w:val="000000"/>
        </w:rPr>
        <w:t>Glasgow</w:t>
      </w:r>
    </w:p>
    <w:p w14:paraId="12F66874" w14:textId="77777777" w:rsidR="00D54742" w:rsidRPr="00DC1DFE" w:rsidRDefault="00D54742" w:rsidP="00C80BE5">
      <w:pPr>
        <w:adjustRightInd w:val="0"/>
        <w:jc w:val="both"/>
        <w:rPr>
          <w:rFonts w:ascii="Arial" w:hAnsi="Arial" w:cs="Arial"/>
          <w:b/>
          <w:bCs/>
          <w:color w:val="000000"/>
          <w:sz w:val="22"/>
          <w:szCs w:val="22"/>
        </w:rPr>
      </w:pPr>
    </w:p>
    <w:p w14:paraId="12F66875" w14:textId="77777777" w:rsidR="00D61A8C" w:rsidRDefault="00D54742" w:rsidP="006524CB">
      <w:pPr>
        <w:jc w:val="both"/>
        <w:rPr>
          <w:rFonts w:ascii="Arial" w:hAnsi="Arial" w:cs="Arial"/>
        </w:rPr>
      </w:pPr>
      <w:r w:rsidRPr="006E4D5A">
        <w:rPr>
          <w:rFonts w:ascii="Arial" w:hAnsi="Arial" w:cs="Arial"/>
          <w:color w:val="000000"/>
        </w:rPr>
        <w:t>NHS Glasgow Greater Glasgow and Clyde</w:t>
      </w:r>
      <w:r w:rsidR="00CD33FF">
        <w:rPr>
          <w:rFonts w:ascii="Arial" w:hAnsi="Arial" w:cs="Arial"/>
          <w:color w:val="000000"/>
        </w:rPr>
        <w:t xml:space="preserve"> (NHSGGC)</w:t>
      </w:r>
      <w:r w:rsidRPr="006E4D5A">
        <w:rPr>
          <w:rFonts w:ascii="Arial" w:hAnsi="Arial" w:cs="Arial"/>
          <w:color w:val="000000"/>
        </w:rPr>
        <w:t xml:space="preserve"> is the largest </w:t>
      </w:r>
      <w:r w:rsidR="00167B56">
        <w:rPr>
          <w:rFonts w:ascii="Arial" w:hAnsi="Arial" w:cs="Arial"/>
          <w:color w:val="000000"/>
        </w:rPr>
        <w:t>NHS H</w:t>
      </w:r>
      <w:r w:rsidRPr="006E4D5A">
        <w:rPr>
          <w:rFonts w:ascii="Arial" w:hAnsi="Arial" w:cs="Arial"/>
          <w:color w:val="000000"/>
        </w:rPr>
        <w:t xml:space="preserve">ealth </w:t>
      </w:r>
      <w:r w:rsidR="00167B56">
        <w:rPr>
          <w:rFonts w:ascii="Arial" w:hAnsi="Arial" w:cs="Arial"/>
          <w:color w:val="000000"/>
        </w:rPr>
        <w:t>O</w:t>
      </w:r>
      <w:r w:rsidRPr="006E4D5A">
        <w:rPr>
          <w:rFonts w:ascii="Arial" w:hAnsi="Arial" w:cs="Arial"/>
          <w:color w:val="000000"/>
        </w:rPr>
        <w:t>rganisation in Scotland providing acute hospital, primary, community and mental health services to a population of 1.</w:t>
      </w:r>
      <w:r w:rsidR="007D2BF3">
        <w:rPr>
          <w:rFonts w:ascii="Arial" w:hAnsi="Arial" w:cs="Arial"/>
          <w:color w:val="000000"/>
        </w:rPr>
        <w:t>15</w:t>
      </w:r>
      <w:r w:rsidRPr="006E4D5A">
        <w:rPr>
          <w:rFonts w:ascii="Arial" w:hAnsi="Arial" w:cs="Arial"/>
          <w:color w:val="000000"/>
        </w:rPr>
        <w:t xml:space="preserve"> million </w:t>
      </w:r>
      <w:r w:rsidR="00D61A8C" w:rsidRPr="001060FC">
        <w:rPr>
          <w:rFonts w:ascii="Arial" w:hAnsi="Arial" w:cs="Arial"/>
        </w:rPr>
        <w:t xml:space="preserve">plus providing specialist regional and national services to more than half of Scotland’s population. The geographical area covered is diverse; encompassing 6 local authority areas within the West of Scotland.   </w:t>
      </w:r>
    </w:p>
    <w:p w14:paraId="12F66876" w14:textId="77777777" w:rsidR="00D61A8C" w:rsidRPr="001060FC" w:rsidRDefault="00D61A8C" w:rsidP="006524CB">
      <w:pPr>
        <w:jc w:val="both"/>
        <w:rPr>
          <w:rFonts w:ascii="Arial" w:hAnsi="Arial" w:cs="Arial"/>
        </w:rPr>
      </w:pPr>
    </w:p>
    <w:p w14:paraId="12F66877" w14:textId="77777777" w:rsidR="00D61A8C" w:rsidRDefault="00D61A8C" w:rsidP="006524CB">
      <w:pPr>
        <w:adjustRightInd w:val="0"/>
        <w:jc w:val="both"/>
        <w:rPr>
          <w:rFonts w:ascii="Arial" w:hAnsi="Arial" w:cs="Arial"/>
        </w:rPr>
      </w:pPr>
      <w:r w:rsidRPr="001060FC">
        <w:rPr>
          <w:rFonts w:ascii="Arial" w:hAnsi="Arial" w:cs="Arial"/>
        </w:rPr>
        <w:t>With an annual revenue budget of c £3.2 billion and a capital budget of £</w:t>
      </w:r>
      <w:r w:rsidR="00BC00E8">
        <w:rPr>
          <w:rFonts w:ascii="Arial" w:hAnsi="Arial" w:cs="Arial"/>
        </w:rPr>
        <w:t>6</w:t>
      </w:r>
      <w:r w:rsidRPr="001060FC">
        <w:rPr>
          <w:rFonts w:ascii="Arial" w:hAnsi="Arial" w:cs="Arial"/>
        </w:rPr>
        <w:t>0m this represents c</w:t>
      </w:r>
      <w:r w:rsidR="00777802">
        <w:rPr>
          <w:rFonts w:ascii="Arial" w:hAnsi="Arial" w:cs="Arial"/>
        </w:rPr>
        <w:t xml:space="preserve"> </w:t>
      </w:r>
      <w:r w:rsidRPr="001060FC">
        <w:rPr>
          <w:rFonts w:ascii="Arial" w:hAnsi="Arial" w:cs="Arial"/>
        </w:rPr>
        <w:t>24% of the overall Health spend in Scotland.</w:t>
      </w:r>
    </w:p>
    <w:p w14:paraId="12F66878" w14:textId="77777777" w:rsidR="00D61A8C" w:rsidRPr="001060FC" w:rsidRDefault="00D61A8C" w:rsidP="006524CB">
      <w:pPr>
        <w:jc w:val="both"/>
        <w:rPr>
          <w:rFonts w:ascii="Arial" w:hAnsi="Arial" w:cs="Arial"/>
        </w:rPr>
      </w:pPr>
    </w:p>
    <w:p w14:paraId="12F66879" w14:textId="77777777" w:rsidR="00D54742" w:rsidRPr="006E4D5A" w:rsidRDefault="00D54742" w:rsidP="006524CB">
      <w:pPr>
        <w:adjustRightInd w:val="0"/>
        <w:jc w:val="both"/>
        <w:rPr>
          <w:rFonts w:ascii="Arial" w:hAnsi="Arial" w:cs="Arial"/>
          <w:color w:val="000000"/>
        </w:rPr>
      </w:pPr>
      <w:r w:rsidRPr="006E4D5A">
        <w:rPr>
          <w:rFonts w:ascii="Arial" w:hAnsi="Arial" w:cs="Arial"/>
          <w:color w:val="000000"/>
        </w:rPr>
        <w:t xml:space="preserve">The Board is embarking on a period of transformational change developing new models of care, delivering safe, effective and person-centred care. This will be driven by innovation and the opportunities presented by new technology and the digital age.   </w:t>
      </w:r>
    </w:p>
    <w:p w14:paraId="12F6687A" w14:textId="77777777" w:rsidR="00D54742" w:rsidRDefault="00D54742" w:rsidP="006524CB">
      <w:pPr>
        <w:jc w:val="both"/>
        <w:rPr>
          <w:rFonts w:ascii="Arial" w:hAnsi="Arial" w:cs="Arial"/>
        </w:rPr>
      </w:pPr>
    </w:p>
    <w:p w14:paraId="12F6687B" w14:textId="77777777" w:rsidR="00DB139F" w:rsidRPr="006E4D5A" w:rsidRDefault="00DB139F" w:rsidP="006524CB">
      <w:pPr>
        <w:pStyle w:val="Default"/>
        <w:jc w:val="both"/>
        <w:rPr>
          <w:lang w:val="en-US"/>
        </w:rPr>
      </w:pPr>
      <w:r w:rsidRPr="006E4D5A">
        <w:rPr>
          <w:iCs/>
          <w:lang w:val="en-US"/>
        </w:rPr>
        <w:t>W</w:t>
      </w:r>
      <w:r w:rsidRPr="006E4D5A">
        <w:rPr>
          <w:lang w:val="en-US"/>
        </w:rPr>
        <w:t>e have an exciting vision for the future which promotes a culture of person-centered care, placing the patient at the heart of everything we do.</w:t>
      </w:r>
    </w:p>
    <w:p w14:paraId="12F6687C" w14:textId="77777777" w:rsidR="00DB139F" w:rsidRDefault="00DB139F" w:rsidP="006524CB">
      <w:pPr>
        <w:pStyle w:val="Default"/>
        <w:jc w:val="both"/>
        <w:rPr>
          <w:lang w:val="en-US"/>
        </w:rPr>
      </w:pPr>
    </w:p>
    <w:p w14:paraId="12F6687D" w14:textId="77777777" w:rsidR="001779EC" w:rsidRPr="006524CB" w:rsidRDefault="001779EC" w:rsidP="001779EC">
      <w:pPr>
        <w:pStyle w:val="Default"/>
        <w:jc w:val="both"/>
        <w:rPr>
          <w:lang w:val="en-US"/>
        </w:rPr>
      </w:pPr>
      <w:r w:rsidRPr="006524CB">
        <w:rPr>
          <w:lang w:val="en-US"/>
        </w:rPr>
        <w:t>The Acute Service (within which the</w:t>
      </w:r>
      <w:r w:rsidR="002B3FDA">
        <w:rPr>
          <w:lang w:val="en-US"/>
        </w:rPr>
        <w:t xml:space="preserve"> </w:t>
      </w:r>
      <w:r w:rsidR="007B3CB4">
        <w:rPr>
          <w:lang w:val="en-US"/>
        </w:rPr>
        <w:t>South</w:t>
      </w:r>
      <w:r w:rsidRPr="006524CB">
        <w:rPr>
          <w:lang w:val="en-US"/>
        </w:rPr>
        <w:t xml:space="preserve"> Sector sits) provides a complex range of Hospital services across the population of Greater Glasgow </w:t>
      </w:r>
      <w:r w:rsidR="00F84390">
        <w:rPr>
          <w:lang w:val="en-US"/>
        </w:rPr>
        <w:t>&amp;</w:t>
      </w:r>
      <w:r w:rsidRPr="006524CB">
        <w:rPr>
          <w:lang w:val="en-US"/>
        </w:rPr>
        <w:t xml:space="preserve"> Clyde </w:t>
      </w:r>
      <w:r w:rsidR="00F84390">
        <w:rPr>
          <w:lang w:val="en-US"/>
        </w:rPr>
        <w:t xml:space="preserve">and </w:t>
      </w:r>
      <w:r w:rsidRPr="006524CB">
        <w:rPr>
          <w:lang w:val="en-US"/>
        </w:rPr>
        <w:t>we are now looking to add to the strength of our Management team through the appointment to this key post.</w:t>
      </w:r>
    </w:p>
    <w:p w14:paraId="12F6687E" w14:textId="77777777" w:rsidR="001779EC" w:rsidRDefault="001779EC" w:rsidP="006524CB">
      <w:pPr>
        <w:pStyle w:val="Default"/>
        <w:jc w:val="both"/>
        <w:rPr>
          <w:lang w:val="en-US"/>
        </w:rPr>
      </w:pPr>
    </w:p>
    <w:p w14:paraId="12F66880" w14:textId="799CF09E" w:rsidR="001779EC" w:rsidRPr="001779EC" w:rsidRDefault="001779EC" w:rsidP="001779EC">
      <w:pPr>
        <w:jc w:val="both"/>
        <w:rPr>
          <w:rFonts w:ascii="Arial" w:hAnsi="Arial" w:cs="Arial"/>
        </w:rPr>
      </w:pPr>
      <w:r w:rsidRPr="001779EC">
        <w:rPr>
          <w:rFonts w:ascii="Arial" w:hAnsi="Arial" w:cs="Arial"/>
        </w:rPr>
        <w:t>Reporting directly to the Sector Director you will lead on the transformational change agenda within the South Sector, ensuring we continue to deliver high quality care, patient safety</w:t>
      </w:r>
      <w:r w:rsidR="00F84390">
        <w:rPr>
          <w:rFonts w:ascii="Arial" w:hAnsi="Arial" w:cs="Arial"/>
        </w:rPr>
        <w:t xml:space="preserve"> </w:t>
      </w:r>
      <w:r w:rsidR="004223A4">
        <w:rPr>
          <w:rFonts w:ascii="Arial" w:hAnsi="Arial" w:cs="Arial"/>
        </w:rPr>
        <w:t xml:space="preserve">and </w:t>
      </w:r>
      <w:r w:rsidR="004223A4" w:rsidRPr="001779EC">
        <w:rPr>
          <w:rFonts w:ascii="Arial" w:hAnsi="Arial" w:cs="Arial"/>
        </w:rPr>
        <w:t>patient</w:t>
      </w:r>
      <w:r w:rsidRPr="001779EC">
        <w:rPr>
          <w:rFonts w:ascii="Arial" w:hAnsi="Arial" w:cs="Arial"/>
        </w:rPr>
        <w:t xml:space="preserve"> and carer centred services within the hospital.</w:t>
      </w:r>
      <w:r w:rsidR="00AE6EA2">
        <w:rPr>
          <w:rFonts w:ascii="Arial" w:hAnsi="Arial" w:cs="Arial"/>
        </w:rPr>
        <w:t xml:space="preserve"> The role will have an immediate focus around unscheduled care redesign and improvement.</w:t>
      </w:r>
    </w:p>
    <w:p w14:paraId="12F66881" w14:textId="2D6DE059" w:rsidR="001779EC" w:rsidRPr="001779EC" w:rsidRDefault="001779EC" w:rsidP="001779EC">
      <w:pPr>
        <w:jc w:val="both"/>
        <w:rPr>
          <w:rFonts w:ascii="Arial" w:hAnsi="Arial" w:cs="Arial"/>
        </w:rPr>
      </w:pPr>
      <w:r w:rsidRPr="001779EC">
        <w:rPr>
          <w:rFonts w:ascii="Arial" w:hAnsi="Arial" w:cs="Arial"/>
        </w:rPr>
        <w:t xml:space="preserve">You will lead the improvement agenda within the Sector and ensure the South delivers </w:t>
      </w:r>
      <w:r w:rsidR="004223A4" w:rsidRPr="001779EC">
        <w:rPr>
          <w:rFonts w:ascii="Arial" w:hAnsi="Arial" w:cs="Arial"/>
        </w:rPr>
        <w:t>it</w:t>
      </w:r>
      <w:r w:rsidR="004223A4">
        <w:rPr>
          <w:rFonts w:ascii="Arial" w:hAnsi="Arial" w:cs="Arial"/>
        </w:rPr>
        <w:t>s</w:t>
      </w:r>
      <w:r w:rsidR="00F84390">
        <w:rPr>
          <w:rFonts w:ascii="Arial" w:hAnsi="Arial" w:cs="Arial"/>
        </w:rPr>
        <w:t xml:space="preserve"> k</w:t>
      </w:r>
      <w:r w:rsidRPr="001779EC">
        <w:rPr>
          <w:rFonts w:ascii="Arial" w:hAnsi="Arial" w:cs="Arial"/>
        </w:rPr>
        <w:t xml:space="preserve">ey performance </w:t>
      </w:r>
      <w:r w:rsidR="00F84390">
        <w:rPr>
          <w:rFonts w:ascii="Arial" w:hAnsi="Arial" w:cs="Arial"/>
        </w:rPr>
        <w:t>i</w:t>
      </w:r>
      <w:r w:rsidRPr="001779EC">
        <w:rPr>
          <w:rFonts w:ascii="Arial" w:hAnsi="Arial" w:cs="Arial"/>
        </w:rPr>
        <w:t xml:space="preserve">ndicators across both scheduled and unscheduled care. </w:t>
      </w:r>
    </w:p>
    <w:p w14:paraId="12F66882" w14:textId="77777777" w:rsidR="001779EC" w:rsidRPr="001779EC" w:rsidRDefault="001779EC" w:rsidP="001779EC">
      <w:pPr>
        <w:jc w:val="both"/>
        <w:rPr>
          <w:color w:val="FF0000"/>
        </w:rPr>
      </w:pPr>
      <w:r w:rsidRPr="001779EC">
        <w:rPr>
          <w:color w:val="FF0000"/>
        </w:rPr>
        <w:t> </w:t>
      </w:r>
    </w:p>
    <w:p w14:paraId="12F66883" w14:textId="44937498" w:rsidR="00CD33FF" w:rsidRPr="00CD33FF" w:rsidRDefault="00CD33FF" w:rsidP="00CD33FF">
      <w:pPr>
        <w:jc w:val="both"/>
        <w:rPr>
          <w:rFonts w:ascii="Arial" w:hAnsi="Arial" w:cs="Arial"/>
        </w:rPr>
      </w:pPr>
      <w:r w:rsidRPr="00CD33FF">
        <w:rPr>
          <w:rFonts w:ascii="Arial" w:hAnsi="Arial" w:cs="Arial"/>
        </w:rPr>
        <w:t>Educated to degree level or equivalent with a demonstrable track record of success in a senior management position</w:t>
      </w:r>
      <w:r w:rsidR="006C29F4">
        <w:rPr>
          <w:rFonts w:ascii="Arial" w:hAnsi="Arial" w:cs="Arial"/>
        </w:rPr>
        <w:t xml:space="preserve"> e.g. General Manager</w:t>
      </w:r>
      <w:r w:rsidR="008E1850">
        <w:rPr>
          <w:rFonts w:ascii="Arial" w:hAnsi="Arial" w:cs="Arial"/>
        </w:rPr>
        <w:t xml:space="preserve"> within</w:t>
      </w:r>
      <w:r w:rsidRPr="00CD33FF">
        <w:rPr>
          <w:rFonts w:ascii="Arial" w:hAnsi="Arial" w:cs="Arial"/>
        </w:rPr>
        <w:t xml:space="preserve"> NHS </w:t>
      </w:r>
      <w:r w:rsidR="008E1850">
        <w:rPr>
          <w:rFonts w:ascii="Arial" w:hAnsi="Arial" w:cs="Arial"/>
        </w:rPr>
        <w:t xml:space="preserve">Greater Glasgow and Clyde </w:t>
      </w:r>
      <w:r w:rsidRPr="00CD33FF">
        <w:rPr>
          <w:rFonts w:ascii="Arial" w:hAnsi="Arial" w:cs="Arial"/>
        </w:rPr>
        <w:t xml:space="preserve">and with </w:t>
      </w:r>
      <w:r>
        <w:rPr>
          <w:rFonts w:ascii="Arial" w:hAnsi="Arial" w:cs="Arial"/>
        </w:rPr>
        <w:t>extensive</w:t>
      </w:r>
      <w:r w:rsidRPr="00CD33FF">
        <w:rPr>
          <w:rFonts w:ascii="Arial" w:hAnsi="Arial" w:cs="Arial"/>
        </w:rPr>
        <w:t xml:space="preserve"> senior management experience, through which in-depth, professional knowledge over a range of disciplines will have been developed.  A high level of interpersonal, strategic, technical and person-centred leadership skills </w:t>
      </w:r>
      <w:r w:rsidR="00F84390">
        <w:rPr>
          <w:rFonts w:ascii="Arial" w:hAnsi="Arial" w:cs="Arial"/>
        </w:rPr>
        <w:t xml:space="preserve">will be required to support </w:t>
      </w:r>
      <w:r w:rsidRPr="00CD33FF">
        <w:rPr>
          <w:rFonts w:ascii="Arial" w:hAnsi="Arial" w:cs="Arial"/>
        </w:rPr>
        <w:t>NHS Greater Glasgow and Clyde values and a culture of person centred care.</w:t>
      </w:r>
    </w:p>
    <w:p w14:paraId="12F66884" w14:textId="77777777" w:rsidR="00CD33FF" w:rsidRPr="00D8109C" w:rsidRDefault="00CD33FF" w:rsidP="00DB139F">
      <w:pPr>
        <w:pStyle w:val="Default"/>
        <w:jc w:val="both"/>
        <w:rPr>
          <w:lang w:val="en-US"/>
        </w:rPr>
      </w:pPr>
    </w:p>
    <w:p w14:paraId="12F66885" w14:textId="77777777" w:rsidR="00DB139F" w:rsidRDefault="00DB139F" w:rsidP="00DB139F">
      <w:pPr>
        <w:pStyle w:val="Default"/>
        <w:jc w:val="both"/>
        <w:rPr>
          <w:lang w:val="en-US"/>
        </w:rPr>
      </w:pPr>
      <w:r w:rsidRPr="00D8109C">
        <w:rPr>
          <w:lang w:val="en-US"/>
        </w:rPr>
        <w:t>If you believe you have the leadership competencies we require for such</w:t>
      </w:r>
      <w:r w:rsidR="006524CB">
        <w:rPr>
          <w:lang w:val="en-US"/>
        </w:rPr>
        <w:t xml:space="preserve"> an</w:t>
      </w:r>
      <w:r w:rsidRPr="00D8109C">
        <w:rPr>
          <w:lang w:val="en-US"/>
        </w:rPr>
        <w:t xml:space="preserve"> important role we look forward to receiving your application.</w:t>
      </w:r>
    </w:p>
    <w:p w14:paraId="12F66886" w14:textId="77777777" w:rsidR="001779EC" w:rsidRPr="00D8109C" w:rsidRDefault="001779EC" w:rsidP="00DB139F">
      <w:pPr>
        <w:pStyle w:val="Default"/>
        <w:jc w:val="both"/>
        <w:rPr>
          <w:lang w:val="en-US"/>
        </w:rPr>
      </w:pPr>
    </w:p>
    <w:p w14:paraId="12F66887" w14:textId="48874A4C" w:rsidR="00DB139F" w:rsidRPr="00571C7C" w:rsidRDefault="00CD3BEE" w:rsidP="001779EC">
      <w:pPr>
        <w:jc w:val="both"/>
        <w:rPr>
          <w:rFonts w:ascii="Arial" w:hAnsi="Arial" w:cs="Arial"/>
          <w:b/>
          <w:bCs/>
        </w:rPr>
      </w:pPr>
      <w:r w:rsidRPr="00CD3BEE">
        <w:rPr>
          <w:rFonts w:ascii="Arial" w:hAnsi="Arial" w:cs="Arial"/>
          <w:b/>
          <w:bCs/>
        </w:rPr>
        <w:t xml:space="preserve">If you would like to  find out more about this role before applying, please contact </w:t>
      </w:r>
      <w:r w:rsidR="00AE6EA2">
        <w:rPr>
          <w:rFonts w:ascii="Arial" w:hAnsi="Arial" w:cs="Arial"/>
          <w:b/>
          <w:bCs/>
        </w:rPr>
        <w:t>Arwel Williams</w:t>
      </w:r>
      <w:r w:rsidRPr="00CD3BEE">
        <w:rPr>
          <w:rFonts w:ascii="Arial" w:hAnsi="Arial" w:cs="Arial"/>
          <w:b/>
          <w:bCs/>
        </w:rPr>
        <w:t xml:space="preserve">, South Sector Director, on </w:t>
      </w:r>
      <w:r w:rsidR="00AD7060" w:rsidRPr="00286156">
        <w:rPr>
          <w:rFonts w:ascii="Arial" w:hAnsi="Arial" w:cs="Arial"/>
          <w:b/>
          <w:bCs/>
        </w:rPr>
        <w:t>07790913979</w:t>
      </w:r>
      <w:r w:rsidRPr="00CD3BEE">
        <w:rPr>
          <w:rFonts w:ascii="Arial" w:hAnsi="Arial" w:cs="Arial"/>
          <w:b/>
          <w:bCs/>
        </w:rPr>
        <w:t xml:space="preserve"> or email</w:t>
      </w:r>
      <w:r w:rsidR="00AD7060">
        <w:rPr>
          <w:rFonts w:ascii="Arial" w:hAnsi="Arial" w:cs="Arial"/>
          <w:b/>
          <w:bCs/>
        </w:rPr>
        <w:t xml:space="preserve">: </w:t>
      </w:r>
      <w:hyperlink r:id="rId17" w:history="1">
        <w:r w:rsidR="00AD7060" w:rsidRPr="00487FD1">
          <w:rPr>
            <w:rStyle w:val="Hyperlink"/>
            <w:rFonts w:ascii="Arial" w:hAnsi="Arial" w:cs="Arial"/>
            <w:b/>
            <w:bCs/>
          </w:rPr>
          <w:t>arwel.williams@ggc.scot.nhs.uk</w:t>
        </w:r>
      </w:hyperlink>
      <w:r w:rsidR="00AD7060">
        <w:rPr>
          <w:rFonts w:ascii="Arial" w:hAnsi="Arial" w:cs="Arial"/>
          <w:b/>
          <w:bCs/>
        </w:rPr>
        <w:t xml:space="preserve"> </w:t>
      </w:r>
      <w:r w:rsidR="00AE6EA2">
        <w:rPr>
          <w:rFonts w:ascii="Arial" w:hAnsi="Arial" w:cs="Arial"/>
          <w:b/>
          <w:bCs/>
        </w:rPr>
        <w:t>Or William Edwards , Chief Operating Officer 0141 211 0684 or 07771 506 059</w:t>
      </w:r>
      <w:r w:rsidR="00AD7060">
        <w:rPr>
          <w:rFonts w:ascii="Arial" w:hAnsi="Arial" w:cs="Arial"/>
          <w:b/>
          <w:bCs/>
        </w:rPr>
        <w:t xml:space="preserve"> </w:t>
      </w:r>
      <w:r w:rsidRPr="00CD3BEE">
        <w:rPr>
          <w:rFonts w:ascii="Arial" w:hAnsi="Arial" w:cs="Arial"/>
          <w:b/>
          <w:bCs/>
        </w:rPr>
        <w:t>for a confidential discussion</w:t>
      </w:r>
      <w:r w:rsidR="00AD7060">
        <w:rPr>
          <w:rFonts w:ascii="Arial" w:hAnsi="Arial" w:cs="Arial"/>
          <w:b/>
          <w:bCs/>
        </w:rPr>
        <w:t xml:space="preserve">. </w:t>
      </w:r>
    </w:p>
    <w:p w14:paraId="12F66888" w14:textId="77777777" w:rsidR="001779EC" w:rsidRDefault="001779EC" w:rsidP="00DB139F">
      <w:pPr>
        <w:pStyle w:val="Default"/>
        <w:jc w:val="both"/>
        <w:rPr>
          <w:b/>
          <w:lang w:val="en-US"/>
        </w:rPr>
      </w:pPr>
    </w:p>
    <w:p w14:paraId="12F66889" w14:textId="2A0E6E20" w:rsidR="00D54742" w:rsidRPr="00D8109C" w:rsidRDefault="00D54742" w:rsidP="006E1752">
      <w:pPr>
        <w:jc w:val="both"/>
        <w:rPr>
          <w:rFonts w:ascii="Arial" w:hAnsi="Arial" w:cs="Arial"/>
          <w:b/>
        </w:rPr>
      </w:pPr>
      <w:r w:rsidRPr="00D8109C">
        <w:rPr>
          <w:rFonts w:ascii="Arial" w:hAnsi="Arial" w:cs="Arial"/>
          <w:b/>
        </w:rPr>
        <w:lastRenderedPageBreak/>
        <w:t xml:space="preserve">For a Candidate Information Pack and further application information, please visit </w:t>
      </w:r>
      <w:hyperlink w:history="1">
        <w:r w:rsidRPr="00D8109C">
          <w:rPr>
            <w:rStyle w:val="Hyperlink"/>
            <w:rFonts w:ascii="Arial" w:hAnsi="Arial" w:cs="Arial"/>
            <w:b/>
          </w:rPr>
          <w:t>https://apply.jobs.scot.nhs.uk</w:t>
        </w:r>
      </w:hyperlink>
      <w:r w:rsidRPr="00D8109C">
        <w:rPr>
          <w:rFonts w:ascii="Arial" w:hAnsi="Arial" w:cs="Arial"/>
          <w:b/>
        </w:rPr>
        <w:t xml:space="preserve">  and follow the link to NHS Greater Glasgow &amp; Clyde, look under Senior Managers – Job Reference No:</w:t>
      </w:r>
      <w:r w:rsidR="006524CB">
        <w:rPr>
          <w:rFonts w:ascii="Arial" w:hAnsi="Arial" w:cs="Arial"/>
          <w:b/>
        </w:rPr>
        <w:t xml:space="preserve"> </w:t>
      </w:r>
      <w:r w:rsidR="000F5105" w:rsidRPr="000F5105">
        <w:rPr>
          <w:rFonts w:ascii="Arial" w:hAnsi="Arial" w:cs="Arial"/>
          <w:b/>
        </w:rPr>
        <w:t>192754</w:t>
      </w:r>
    </w:p>
    <w:p w14:paraId="12F6688A" w14:textId="77777777" w:rsidR="00D54742" w:rsidRPr="00D8109C" w:rsidRDefault="00D54742" w:rsidP="006E1752">
      <w:pPr>
        <w:jc w:val="both"/>
        <w:rPr>
          <w:rFonts w:ascii="Arial" w:hAnsi="Arial" w:cs="Arial"/>
          <w:b/>
        </w:rPr>
      </w:pPr>
    </w:p>
    <w:p w14:paraId="12F6688B" w14:textId="396BDDD4" w:rsidR="00D54742" w:rsidRDefault="00D54742" w:rsidP="006E1752">
      <w:pPr>
        <w:shd w:val="clear" w:color="auto" w:fill="FFFFFF"/>
        <w:rPr>
          <w:rFonts w:ascii="Arial" w:hAnsi="Arial" w:cs="Arial"/>
          <w:b/>
        </w:rPr>
      </w:pPr>
      <w:r w:rsidRPr="00D8109C">
        <w:rPr>
          <w:rFonts w:ascii="Arial" w:hAnsi="Arial" w:cs="Arial"/>
          <w:b/>
        </w:rPr>
        <w:t xml:space="preserve">Closing date for returning applications: 12 noon, </w:t>
      </w:r>
      <w:r w:rsidR="00AD7060">
        <w:rPr>
          <w:rFonts w:ascii="Arial" w:hAnsi="Arial" w:cs="Arial"/>
          <w:b/>
        </w:rPr>
        <w:t>Monday 5</w:t>
      </w:r>
      <w:r w:rsidR="00AD7060" w:rsidRPr="00AD7060">
        <w:rPr>
          <w:rFonts w:ascii="Arial" w:hAnsi="Arial" w:cs="Arial"/>
          <w:b/>
          <w:vertAlign w:val="superscript"/>
        </w:rPr>
        <w:t>th</w:t>
      </w:r>
      <w:r w:rsidR="00AD7060">
        <w:rPr>
          <w:rFonts w:ascii="Arial" w:hAnsi="Arial" w:cs="Arial"/>
          <w:b/>
        </w:rPr>
        <w:t xml:space="preserve"> August, 202</w:t>
      </w:r>
      <w:r w:rsidR="007C291B">
        <w:rPr>
          <w:rFonts w:ascii="Arial" w:hAnsi="Arial" w:cs="Arial"/>
          <w:b/>
        </w:rPr>
        <w:t>4</w:t>
      </w:r>
    </w:p>
    <w:p w14:paraId="12F6688C" w14:textId="77777777" w:rsidR="007B3CB4" w:rsidRDefault="007B3CB4" w:rsidP="006E1752">
      <w:pPr>
        <w:shd w:val="clear" w:color="auto" w:fill="FFFFFF"/>
        <w:rPr>
          <w:rFonts w:ascii="Arial" w:hAnsi="Arial" w:cs="Arial"/>
          <w:b/>
        </w:rPr>
      </w:pPr>
    </w:p>
    <w:p w14:paraId="12F6688D" w14:textId="61A27B05" w:rsidR="007B3CB4" w:rsidRPr="00D8109C" w:rsidRDefault="00571C7C" w:rsidP="006E1752">
      <w:pPr>
        <w:shd w:val="clear" w:color="auto" w:fill="FFFFFF"/>
        <w:rPr>
          <w:rFonts w:ascii="Arial" w:hAnsi="Arial" w:cs="Arial"/>
          <w:b/>
        </w:rPr>
      </w:pPr>
      <w:r>
        <w:rPr>
          <w:rFonts w:ascii="Arial" w:hAnsi="Arial" w:cs="Arial"/>
          <w:b/>
        </w:rPr>
        <w:t xml:space="preserve">Interview are expected to take place </w:t>
      </w:r>
      <w:r w:rsidR="00842481">
        <w:rPr>
          <w:rFonts w:ascii="Arial" w:hAnsi="Arial" w:cs="Arial"/>
          <w:b/>
        </w:rPr>
        <w:t xml:space="preserve">on </w:t>
      </w:r>
      <w:r w:rsidR="00842481">
        <w:rPr>
          <w:rFonts w:ascii="Arial" w:hAnsi="Arial" w:cs="Arial"/>
          <w:b/>
          <w:bCs/>
        </w:rPr>
        <w:t>Tuesday 6th August or Thursday 8th August 2024.</w:t>
      </w:r>
    </w:p>
    <w:p w14:paraId="12F6688E" w14:textId="77777777" w:rsidR="00D54742" w:rsidRPr="00D8109C" w:rsidRDefault="00D54742" w:rsidP="006E1752">
      <w:pPr>
        <w:rPr>
          <w:rFonts w:ascii="Arial" w:hAnsi="Arial" w:cs="Arial"/>
          <w:b/>
          <w:color w:val="FF0000"/>
        </w:rPr>
      </w:pPr>
    </w:p>
    <w:p w14:paraId="12F6688F" w14:textId="1528D836" w:rsidR="00D54742" w:rsidRPr="00D8109C" w:rsidRDefault="00D54742" w:rsidP="006E1752">
      <w:pPr>
        <w:rPr>
          <w:rFonts w:ascii="Arial" w:hAnsi="Arial" w:cs="Arial"/>
          <w:b/>
        </w:rPr>
      </w:pPr>
      <w:r w:rsidRPr="00D8109C">
        <w:rPr>
          <w:rFonts w:ascii="Arial" w:hAnsi="Arial" w:cs="Arial"/>
          <w:b/>
        </w:rPr>
        <w:t xml:space="preserve">The recruitment process will </w:t>
      </w:r>
      <w:r w:rsidR="00AD7060">
        <w:rPr>
          <w:rFonts w:ascii="Arial" w:hAnsi="Arial" w:cs="Arial"/>
          <w:b/>
        </w:rPr>
        <w:t xml:space="preserve">be a </w:t>
      </w:r>
      <w:r w:rsidRPr="00D8109C">
        <w:rPr>
          <w:rFonts w:ascii="Arial" w:hAnsi="Arial" w:cs="Arial"/>
          <w:b/>
        </w:rPr>
        <w:t>formal panel interview.</w:t>
      </w:r>
    </w:p>
    <w:p w14:paraId="12F66890" w14:textId="77777777" w:rsidR="00D54742" w:rsidRPr="00D8109C" w:rsidRDefault="00D54742" w:rsidP="006E1752">
      <w:pPr>
        <w:rPr>
          <w:rFonts w:ascii="Arial" w:hAnsi="Arial" w:cs="Arial"/>
          <w:b/>
        </w:rPr>
      </w:pPr>
      <w:r w:rsidRPr="00D8109C">
        <w:rPr>
          <w:rFonts w:ascii="Arial" w:hAnsi="Arial" w:cs="Arial"/>
          <w:b/>
        </w:rPr>
        <w:t xml:space="preserve">          </w:t>
      </w:r>
    </w:p>
    <w:p w14:paraId="12F66891" w14:textId="77AF7C83" w:rsidR="00D54742" w:rsidRPr="00D8109C" w:rsidRDefault="00D54742" w:rsidP="006E1752">
      <w:pPr>
        <w:kinsoku w:val="0"/>
        <w:overflowPunct w:val="0"/>
        <w:jc w:val="both"/>
        <w:rPr>
          <w:rFonts w:ascii="Arial" w:hAnsi="Arial" w:cs="Arial"/>
        </w:rPr>
      </w:pPr>
      <w:r w:rsidRPr="00D8109C">
        <w:rPr>
          <w:rFonts w:ascii="Arial" w:hAnsi="Arial" w:cs="Arial"/>
          <w:b/>
          <w:bCs/>
        </w:rPr>
        <w:t>Find o</w:t>
      </w:r>
      <w:r w:rsidRPr="00D8109C">
        <w:rPr>
          <w:rFonts w:ascii="Arial" w:hAnsi="Arial" w:cs="Arial"/>
          <w:b/>
          <w:bCs/>
          <w:spacing w:val="-3"/>
        </w:rPr>
        <w:t>u</w:t>
      </w:r>
      <w:r w:rsidRPr="00D8109C">
        <w:rPr>
          <w:rFonts w:ascii="Arial" w:hAnsi="Arial" w:cs="Arial"/>
          <w:b/>
          <w:bCs/>
        </w:rPr>
        <w:t>t</w:t>
      </w:r>
      <w:r w:rsidRPr="00D8109C">
        <w:rPr>
          <w:rFonts w:ascii="Arial" w:hAnsi="Arial" w:cs="Arial"/>
          <w:b/>
          <w:bCs/>
          <w:spacing w:val="-1"/>
        </w:rPr>
        <w:t xml:space="preserve"> </w:t>
      </w:r>
      <w:r w:rsidRPr="00D8109C">
        <w:rPr>
          <w:rFonts w:ascii="Arial" w:hAnsi="Arial" w:cs="Arial"/>
          <w:b/>
          <w:bCs/>
        </w:rPr>
        <w:t>more</w:t>
      </w:r>
      <w:r w:rsidRPr="00D8109C">
        <w:rPr>
          <w:rFonts w:ascii="Arial" w:hAnsi="Arial" w:cs="Arial"/>
          <w:b/>
          <w:bCs/>
          <w:spacing w:val="1"/>
        </w:rPr>
        <w:t xml:space="preserve"> </w:t>
      </w:r>
      <w:r w:rsidRPr="00D8109C">
        <w:rPr>
          <w:rFonts w:ascii="Arial" w:hAnsi="Arial" w:cs="Arial"/>
          <w:b/>
          <w:bCs/>
        </w:rPr>
        <w:t>a</w:t>
      </w:r>
      <w:r w:rsidRPr="00D8109C">
        <w:rPr>
          <w:rFonts w:ascii="Arial" w:hAnsi="Arial" w:cs="Arial"/>
          <w:b/>
          <w:bCs/>
          <w:spacing w:val="-1"/>
        </w:rPr>
        <w:t>b</w:t>
      </w:r>
      <w:r w:rsidRPr="00D8109C">
        <w:rPr>
          <w:rFonts w:ascii="Arial" w:hAnsi="Arial" w:cs="Arial"/>
          <w:b/>
          <w:bCs/>
        </w:rPr>
        <w:t>o</w:t>
      </w:r>
      <w:r w:rsidRPr="00D8109C">
        <w:rPr>
          <w:rFonts w:ascii="Arial" w:hAnsi="Arial" w:cs="Arial"/>
          <w:b/>
          <w:bCs/>
          <w:spacing w:val="-4"/>
        </w:rPr>
        <w:t>u</w:t>
      </w:r>
      <w:r w:rsidRPr="00D8109C">
        <w:rPr>
          <w:rFonts w:ascii="Arial" w:hAnsi="Arial" w:cs="Arial"/>
          <w:b/>
          <w:bCs/>
        </w:rPr>
        <w:t>t</w:t>
      </w:r>
      <w:r w:rsidRPr="00D8109C">
        <w:rPr>
          <w:rFonts w:ascii="Arial" w:hAnsi="Arial" w:cs="Arial"/>
          <w:b/>
          <w:bCs/>
          <w:spacing w:val="2"/>
        </w:rPr>
        <w:t xml:space="preserve"> </w:t>
      </w:r>
      <w:r w:rsidRPr="00D8109C">
        <w:rPr>
          <w:rFonts w:ascii="Arial" w:hAnsi="Arial" w:cs="Arial"/>
          <w:b/>
          <w:bCs/>
          <w:spacing w:val="-4"/>
        </w:rPr>
        <w:t>N</w:t>
      </w:r>
      <w:r w:rsidRPr="00D8109C">
        <w:rPr>
          <w:rFonts w:ascii="Arial" w:hAnsi="Arial" w:cs="Arial"/>
          <w:b/>
          <w:bCs/>
          <w:spacing w:val="-2"/>
        </w:rPr>
        <w:t>H</w:t>
      </w:r>
      <w:r w:rsidRPr="00D8109C">
        <w:rPr>
          <w:rFonts w:ascii="Arial" w:hAnsi="Arial" w:cs="Arial"/>
          <w:b/>
          <w:bCs/>
        </w:rPr>
        <w:t>S Gre</w:t>
      </w:r>
      <w:r w:rsidRPr="00D8109C">
        <w:rPr>
          <w:rFonts w:ascii="Arial" w:hAnsi="Arial" w:cs="Arial"/>
          <w:b/>
          <w:bCs/>
          <w:spacing w:val="-3"/>
        </w:rPr>
        <w:t>a</w:t>
      </w:r>
      <w:r w:rsidRPr="00D8109C">
        <w:rPr>
          <w:rFonts w:ascii="Arial" w:hAnsi="Arial" w:cs="Arial"/>
          <w:b/>
          <w:bCs/>
        </w:rPr>
        <w:t>ter</w:t>
      </w:r>
      <w:r w:rsidRPr="00D8109C">
        <w:rPr>
          <w:rFonts w:ascii="Arial" w:hAnsi="Arial" w:cs="Arial"/>
          <w:b/>
          <w:bCs/>
          <w:spacing w:val="-2"/>
        </w:rPr>
        <w:t xml:space="preserve"> G</w:t>
      </w:r>
      <w:r w:rsidRPr="00D8109C">
        <w:rPr>
          <w:rFonts w:ascii="Arial" w:hAnsi="Arial" w:cs="Arial"/>
          <w:b/>
          <w:bCs/>
        </w:rPr>
        <w:t>la</w:t>
      </w:r>
      <w:r w:rsidRPr="00D8109C">
        <w:rPr>
          <w:rFonts w:ascii="Arial" w:hAnsi="Arial" w:cs="Arial"/>
          <w:b/>
          <w:bCs/>
          <w:spacing w:val="-1"/>
        </w:rPr>
        <w:t>s</w:t>
      </w:r>
      <w:r w:rsidRPr="00D8109C">
        <w:rPr>
          <w:rFonts w:ascii="Arial" w:hAnsi="Arial" w:cs="Arial"/>
          <w:b/>
          <w:bCs/>
        </w:rPr>
        <w:t>g</w:t>
      </w:r>
      <w:r w:rsidRPr="00D8109C">
        <w:rPr>
          <w:rFonts w:ascii="Arial" w:hAnsi="Arial" w:cs="Arial"/>
          <w:b/>
          <w:bCs/>
          <w:spacing w:val="-6"/>
        </w:rPr>
        <w:t>o</w:t>
      </w:r>
      <w:r w:rsidRPr="00D8109C">
        <w:rPr>
          <w:rFonts w:ascii="Arial" w:hAnsi="Arial" w:cs="Arial"/>
          <w:b/>
          <w:bCs/>
        </w:rPr>
        <w:t>w</w:t>
      </w:r>
      <w:r w:rsidRPr="00D8109C">
        <w:rPr>
          <w:rFonts w:ascii="Arial" w:hAnsi="Arial" w:cs="Arial"/>
          <w:b/>
          <w:bCs/>
          <w:spacing w:val="4"/>
        </w:rPr>
        <w:t xml:space="preserve"> </w:t>
      </w:r>
      <w:r w:rsidRPr="00D8109C">
        <w:rPr>
          <w:rFonts w:ascii="Arial" w:hAnsi="Arial" w:cs="Arial"/>
          <w:b/>
          <w:bCs/>
        </w:rPr>
        <w:t>a</w:t>
      </w:r>
      <w:r w:rsidRPr="00D8109C">
        <w:rPr>
          <w:rFonts w:ascii="Arial" w:hAnsi="Arial" w:cs="Arial"/>
          <w:b/>
          <w:bCs/>
          <w:spacing w:val="-4"/>
        </w:rPr>
        <w:t>n</w:t>
      </w:r>
      <w:r w:rsidRPr="00D8109C">
        <w:rPr>
          <w:rFonts w:ascii="Arial" w:hAnsi="Arial" w:cs="Arial"/>
          <w:b/>
          <w:bCs/>
        </w:rPr>
        <w:t>d Cl</w:t>
      </w:r>
      <w:r w:rsidRPr="00D8109C">
        <w:rPr>
          <w:rFonts w:ascii="Arial" w:hAnsi="Arial" w:cs="Arial"/>
          <w:b/>
          <w:bCs/>
          <w:spacing w:val="-5"/>
        </w:rPr>
        <w:t>y</w:t>
      </w:r>
      <w:r w:rsidRPr="00D8109C">
        <w:rPr>
          <w:rFonts w:ascii="Arial" w:hAnsi="Arial" w:cs="Arial"/>
          <w:b/>
          <w:bCs/>
        </w:rPr>
        <w:t>de at</w:t>
      </w:r>
      <w:r w:rsidRPr="00D8109C">
        <w:rPr>
          <w:rFonts w:ascii="Arial" w:hAnsi="Arial" w:cs="Arial"/>
          <w:b/>
          <w:bCs/>
          <w:spacing w:val="1"/>
        </w:rPr>
        <w:t xml:space="preserve"> </w:t>
      </w:r>
      <w:hyperlink w:history="1">
        <w:r w:rsidRPr="00D8109C">
          <w:rPr>
            <w:rFonts w:ascii="Arial" w:hAnsi="Arial" w:cs="Arial"/>
            <w:b/>
            <w:bCs/>
            <w:color w:val="0000FF"/>
            <w:u w:val="thick"/>
          </w:rPr>
          <w:t>w</w:t>
        </w:r>
        <w:r w:rsidRPr="00D8109C">
          <w:rPr>
            <w:rFonts w:ascii="Arial" w:hAnsi="Arial" w:cs="Arial"/>
            <w:b/>
            <w:bCs/>
            <w:color w:val="0000FF"/>
            <w:spacing w:val="-2"/>
            <w:u w:val="thick"/>
          </w:rPr>
          <w:t>w</w:t>
        </w:r>
        <w:r w:rsidRPr="00D8109C">
          <w:rPr>
            <w:rFonts w:ascii="Arial" w:hAnsi="Arial" w:cs="Arial"/>
            <w:b/>
            <w:bCs/>
            <w:color w:val="0000FF"/>
            <w:spacing w:val="3"/>
            <w:u w:val="thick"/>
          </w:rPr>
          <w:t>w</w:t>
        </w:r>
        <w:r w:rsidRPr="00D8109C">
          <w:rPr>
            <w:rFonts w:ascii="Arial" w:hAnsi="Arial" w:cs="Arial"/>
            <w:b/>
            <w:bCs/>
            <w:color w:val="0000FF"/>
            <w:spacing w:val="-2"/>
            <w:u w:val="thick"/>
          </w:rPr>
          <w:t>.</w:t>
        </w:r>
        <w:r w:rsidRPr="00D8109C">
          <w:rPr>
            <w:rFonts w:ascii="Arial" w:hAnsi="Arial" w:cs="Arial"/>
            <w:b/>
            <w:bCs/>
            <w:color w:val="0000FF"/>
            <w:u w:val="thick"/>
          </w:rPr>
          <w:t>n</w:t>
        </w:r>
        <w:r w:rsidRPr="00D8109C">
          <w:rPr>
            <w:rFonts w:ascii="Arial" w:hAnsi="Arial" w:cs="Arial"/>
            <w:b/>
            <w:bCs/>
            <w:color w:val="0000FF"/>
            <w:spacing w:val="-2"/>
            <w:u w:val="thick"/>
          </w:rPr>
          <w:t>h</w:t>
        </w:r>
        <w:r w:rsidRPr="00D8109C">
          <w:rPr>
            <w:rFonts w:ascii="Arial" w:hAnsi="Arial" w:cs="Arial"/>
            <w:b/>
            <w:bCs/>
            <w:color w:val="0000FF"/>
            <w:u w:val="thick"/>
          </w:rPr>
          <w:t>s</w:t>
        </w:r>
        <w:r w:rsidRPr="00D8109C">
          <w:rPr>
            <w:rFonts w:ascii="Arial" w:hAnsi="Arial" w:cs="Arial"/>
            <w:b/>
            <w:bCs/>
            <w:color w:val="0000FF"/>
            <w:spacing w:val="-1"/>
            <w:u w:val="thick"/>
          </w:rPr>
          <w:t>g</w:t>
        </w:r>
        <w:r w:rsidRPr="00D8109C">
          <w:rPr>
            <w:rFonts w:ascii="Arial" w:hAnsi="Arial" w:cs="Arial"/>
            <w:b/>
            <w:bCs/>
            <w:color w:val="0000FF"/>
            <w:spacing w:val="-3"/>
            <w:u w:val="thick"/>
          </w:rPr>
          <w:t>g</w:t>
        </w:r>
        <w:r w:rsidRPr="00D8109C">
          <w:rPr>
            <w:rFonts w:ascii="Arial" w:hAnsi="Arial" w:cs="Arial"/>
            <w:b/>
            <w:bCs/>
            <w:color w:val="0000FF"/>
            <w:u w:val="thick"/>
          </w:rPr>
          <w:t>c.org.uk</w:t>
        </w:r>
      </w:hyperlink>
    </w:p>
    <w:p w14:paraId="12F66892" w14:textId="77777777" w:rsidR="00D54742" w:rsidRDefault="00D54742" w:rsidP="006E1752">
      <w:pPr>
        <w:pStyle w:val="NoSpacing"/>
        <w:rPr>
          <w:rFonts w:ascii="Arial" w:hAnsi="Arial" w:cs="Arial"/>
          <w:b/>
          <w:sz w:val="24"/>
          <w:szCs w:val="24"/>
          <w:lang w:eastAsia="en-GB"/>
        </w:rPr>
      </w:pPr>
    </w:p>
    <w:p w14:paraId="12F66893" w14:textId="77777777" w:rsidR="00D54742" w:rsidRDefault="00D54742" w:rsidP="00E963F6">
      <w:pPr>
        <w:jc w:val="center"/>
        <w:rPr>
          <w:b/>
          <w:bCs/>
        </w:rPr>
      </w:pPr>
    </w:p>
    <w:p w14:paraId="12F66894" w14:textId="77777777" w:rsidR="00CD33FF" w:rsidRDefault="00CD33FF" w:rsidP="00E963F6">
      <w:pPr>
        <w:jc w:val="center"/>
        <w:rPr>
          <w:b/>
          <w:bCs/>
        </w:rPr>
      </w:pPr>
    </w:p>
    <w:p w14:paraId="12F66895" w14:textId="77777777" w:rsidR="00CD33FF" w:rsidRDefault="00CD33FF" w:rsidP="00E963F6">
      <w:pPr>
        <w:jc w:val="center"/>
        <w:rPr>
          <w:b/>
          <w:bCs/>
        </w:rPr>
      </w:pPr>
    </w:p>
    <w:p w14:paraId="12F66896" w14:textId="77777777" w:rsidR="00CD33FF" w:rsidRDefault="00CD33FF" w:rsidP="00E963F6">
      <w:pPr>
        <w:jc w:val="center"/>
        <w:rPr>
          <w:b/>
          <w:bCs/>
        </w:rPr>
      </w:pPr>
    </w:p>
    <w:p w14:paraId="12F66897" w14:textId="77777777" w:rsidR="006524CB" w:rsidRDefault="006524CB" w:rsidP="00E963F6">
      <w:pPr>
        <w:jc w:val="center"/>
        <w:rPr>
          <w:b/>
          <w:bCs/>
        </w:rPr>
      </w:pPr>
    </w:p>
    <w:p w14:paraId="12F66898" w14:textId="77777777" w:rsidR="006524CB" w:rsidRDefault="006524CB" w:rsidP="00E963F6">
      <w:pPr>
        <w:jc w:val="center"/>
        <w:rPr>
          <w:b/>
          <w:bCs/>
        </w:rPr>
      </w:pPr>
    </w:p>
    <w:p w14:paraId="12F66899" w14:textId="77777777" w:rsidR="006524CB" w:rsidRDefault="006524CB" w:rsidP="00E963F6">
      <w:pPr>
        <w:jc w:val="center"/>
        <w:rPr>
          <w:b/>
          <w:bCs/>
        </w:rPr>
      </w:pPr>
    </w:p>
    <w:p w14:paraId="12F6689A" w14:textId="77777777" w:rsidR="006524CB" w:rsidRDefault="006524CB" w:rsidP="00E963F6">
      <w:pPr>
        <w:jc w:val="center"/>
        <w:rPr>
          <w:b/>
          <w:bCs/>
        </w:rPr>
      </w:pPr>
    </w:p>
    <w:p w14:paraId="12F6689B" w14:textId="77777777" w:rsidR="006524CB" w:rsidRDefault="006524CB" w:rsidP="00E963F6">
      <w:pPr>
        <w:jc w:val="center"/>
        <w:rPr>
          <w:b/>
          <w:bCs/>
        </w:rPr>
      </w:pPr>
    </w:p>
    <w:p w14:paraId="12F6689C" w14:textId="77777777" w:rsidR="006524CB" w:rsidRDefault="006524CB" w:rsidP="00E963F6">
      <w:pPr>
        <w:jc w:val="center"/>
        <w:rPr>
          <w:b/>
          <w:bCs/>
        </w:rPr>
      </w:pPr>
    </w:p>
    <w:p w14:paraId="12F6689D" w14:textId="77777777" w:rsidR="006524CB" w:rsidRDefault="006524CB" w:rsidP="00E963F6">
      <w:pPr>
        <w:jc w:val="center"/>
        <w:rPr>
          <w:b/>
          <w:bCs/>
        </w:rPr>
      </w:pPr>
    </w:p>
    <w:p w14:paraId="12F6689E" w14:textId="77777777" w:rsidR="006524CB" w:rsidRDefault="006524CB" w:rsidP="00E963F6">
      <w:pPr>
        <w:jc w:val="center"/>
        <w:rPr>
          <w:b/>
          <w:bCs/>
        </w:rPr>
      </w:pPr>
    </w:p>
    <w:p w14:paraId="12F6689F" w14:textId="77777777" w:rsidR="006524CB" w:rsidRDefault="006524CB" w:rsidP="00E963F6">
      <w:pPr>
        <w:jc w:val="center"/>
        <w:rPr>
          <w:b/>
          <w:bCs/>
        </w:rPr>
      </w:pPr>
    </w:p>
    <w:p w14:paraId="12F668A0" w14:textId="77777777" w:rsidR="006524CB" w:rsidRDefault="006524CB" w:rsidP="00E963F6">
      <w:pPr>
        <w:jc w:val="center"/>
        <w:rPr>
          <w:b/>
          <w:bCs/>
        </w:rPr>
      </w:pPr>
    </w:p>
    <w:p w14:paraId="12F668A1" w14:textId="77777777" w:rsidR="006524CB" w:rsidRDefault="006524CB" w:rsidP="00E963F6">
      <w:pPr>
        <w:jc w:val="center"/>
        <w:rPr>
          <w:b/>
          <w:bCs/>
        </w:rPr>
      </w:pPr>
    </w:p>
    <w:p w14:paraId="12F668A2" w14:textId="77777777" w:rsidR="006524CB" w:rsidRDefault="006524CB" w:rsidP="00E963F6">
      <w:pPr>
        <w:jc w:val="center"/>
        <w:rPr>
          <w:b/>
          <w:bCs/>
        </w:rPr>
      </w:pPr>
    </w:p>
    <w:p w14:paraId="12F668A3" w14:textId="77777777" w:rsidR="006B67AC" w:rsidRDefault="006B67AC" w:rsidP="00E963F6">
      <w:pPr>
        <w:jc w:val="center"/>
        <w:rPr>
          <w:b/>
          <w:bCs/>
        </w:rPr>
      </w:pPr>
    </w:p>
    <w:p w14:paraId="12F668A4" w14:textId="77777777" w:rsidR="006B67AC" w:rsidRDefault="006B67AC" w:rsidP="00E963F6">
      <w:pPr>
        <w:jc w:val="center"/>
        <w:rPr>
          <w:b/>
          <w:bCs/>
        </w:rPr>
      </w:pPr>
    </w:p>
    <w:p w14:paraId="12F668A5" w14:textId="77777777" w:rsidR="006B67AC" w:rsidRDefault="006B67AC" w:rsidP="00E963F6">
      <w:pPr>
        <w:jc w:val="center"/>
        <w:rPr>
          <w:b/>
          <w:bCs/>
        </w:rPr>
      </w:pPr>
    </w:p>
    <w:p w14:paraId="12F668A6" w14:textId="77777777" w:rsidR="006B67AC" w:rsidRDefault="006B67AC" w:rsidP="00E963F6">
      <w:pPr>
        <w:jc w:val="center"/>
        <w:rPr>
          <w:b/>
          <w:bCs/>
        </w:rPr>
      </w:pPr>
    </w:p>
    <w:p w14:paraId="12F668A7" w14:textId="77777777" w:rsidR="006B67AC" w:rsidRDefault="006B67AC" w:rsidP="00E963F6">
      <w:pPr>
        <w:jc w:val="center"/>
        <w:rPr>
          <w:b/>
          <w:bCs/>
        </w:rPr>
      </w:pPr>
    </w:p>
    <w:p w14:paraId="12F668A8" w14:textId="77777777" w:rsidR="006B67AC" w:rsidRDefault="006B67AC" w:rsidP="00E963F6">
      <w:pPr>
        <w:jc w:val="center"/>
        <w:rPr>
          <w:b/>
          <w:bCs/>
        </w:rPr>
      </w:pPr>
    </w:p>
    <w:p w14:paraId="12F668A9" w14:textId="77777777" w:rsidR="006B67AC" w:rsidRDefault="006B67AC" w:rsidP="00E963F6">
      <w:pPr>
        <w:jc w:val="center"/>
        <w:rPr>
          <w:b/>
          <w:bCs/>
        </w:rPr>
      </w:pPr>
    </w:p>
    <w:p w14:paraId="12F668AA" w14:textId="77777777" w:rsidR="006B67AC" w:rsidRDefault="006B67AC" w:rsidP="00E963F6">
      <w:pPr>
        <w:jc w:val="center"/>
        <w:rPr>
          <w:b/>
          <w:bCs/>
        </w:rPr>
      </w:pPr>
    </w:p>
    <w:p w14:paraId="12F668AB" w14:textId="77777777" w:rsidR="001779EC" w:rsidRDefault="001779EC" w:rsidP="00E963F6">
      <w:pPr>
        <w:jc w:val="center"/>
        <w:rPr>
          <w:b/>
          <w:bCs/>
        </w:rPr>
      </w:pPr>
    </w:p>
    <w:p w14:paraId="12F668AC" w14:textId="77777777" w:rsidR="001779EC" w:rsidRDefault="001779EC" w:rsidP="00E963F6">
      <w:pPr>
        <w:jc w:val="center"/>
        <w:rPr>
          <w:b/>
          <w:bCs/>
        </w:rPr>
      </w:pPr>
    </w:p>
    <w:p w14:paraId="12F668AD" w14:textId="77777777" w:rsidR="001779EC" w:rsidRDefault="001779EC" w:rsidP="00E963F6">
      <w:pPr>
        <w:jc w:val="center"/>
        <w:rPr>
          <w:b/>
          <w:bCs/>
        </w:rPr>
      </w:pPr>
    </w:p>
    <w:p w14:paraId="12F668AE" w14:textId="77777777" w:rsidR="001779EC" w:rsidRDefault="001779EC" w:rsidP="00E963F6">
      <w:pPr>
        <w:jc w:val="center"/>
        <w:rPr>
          <w:b/>
          <w:bCs/>
        </w:rPr>
      </w:pPr>
    </w:p>
    <w:p w14:paraId="12F668AF" w14:textId="77777777" w:rsidR="001779EC" w:rsidRDefault="001779EC" w:rsidP="00E963F6">
      <w:pPr>
        <w:jc w:val="center"/>
        <w:rPr>
          <w:b/>
          <w:bCs/>
        </w:rPr>
      </w:pPr>
    </w:p>
    <w:p w14:paraId="6F121653" w14:textId="77777777" w:rsidR="007C291B" w:rsidRDefault="007C291B" w:rsidP="00E963F6">
      <w:pPr>
        <w:jc w:val="center"/>
        <w:rPr>
          <w:b/>
          <w:bCs/>
        </w:rPr>
      </w:pPr>
    </w:p>
    <w:p w14:paraId="23EF5EB2" w14:textId="77777777" w:rsidR="007C291B" w:rsidRDefault="007C291B" w:rsidP="00E963F6">
      <w:pPr>
        <w:jc w:val="center"/>
        <w:rPr>
          <w:b/>
          <w:bCs/>
        </w:rPr>
      </w:pPr>
    </w:p>
    <w:p w14:paraId="3110A5E9" w14:textId="77777777" w:rsidR="007C291B" w:rsidRDefault="007C291B" w:rsidP="00E963F6">
      <w:pPr>
        <w:jc w:val="center"/>
        <w:rPr>
          <w:b/>
          <w:bCs/>
        </w:rPr>
      </w:pPr>
    </w:p>
    <w:p w14:paraId="3B83F437" w14:textId="77777777" w:rsidR="006C29F4" w:rsidRDefault="006C29F4" w:rsidP="00E963F6">
      <w:pPr>
        <w:jc w:val="center"/>
        <w:rPr>
          <w:b/>
          <w:bCs/>
        </w:rPr>
      </w:pPr>
    </w:p>
    <w:p w14:paraId="12F668B0" w14:textId="77777777" w:rsidR="001779EC" w:rsidRDefault="001779EC" w:rsidP="00E963F6">
      <w:pPr>
        <w:jc w:val="center"/>
        <w:rPr>
          <w:b/>
          <w:bCs/>
        </w:rPr>
      </w:pPr>
    </w:p>
    <w:p w14:paraId="12F668B1" w14:textId="77777777" w:rsidR="001779EC" w:rsidRDefault="001779EC" w:rsidP="00E963F6">
      <w:pPr>
        <w:jc w:val="center"/>
        <w:rPr>
          <w:b/>
          <w:bCs/>
        </w:rPr>
      </w:pPr>
    </w:p>
    <w:p w14:paraId="12F668B2" w14:textId="77777777" w:rsidR="001779EC" w:rsidRDefault="001779EC" w:rsidP="00E963F6">
      <w:pPr>
        <w:jc w:val="center"/>
        <w:rPr>
          <w:b/>
          <w:bCs/>
        </w:rPr>
      </w:pPr>
    </w:p>
    <w:p w14:paraId="12F668B3" w14:textId="77777777" w:rsidR="00571C7C" w:rsidRDefault="00571C7C" w:rsidP="00E963F6">
      <w:pPr>
        <w:jc w:val="center"/>
        <w:rPr>
          <w:b/>
          <w:bCs/>
        </w:rPr>
      </w:pPr>
    </w:p>
    <w:p w14:paraId="12F668B4" w14:textId="77777777" w:rsidR="006B67AC" w:rsidRDefault="006B67AC" w:rsidP="006B67AC">
      <w:pPr>
        <w:pStyle w:val="nhsbase"/>
        <w:jc w:val="center"/>
        <w:rPr>
          <w:rFonts w:ascii="Arial" w:hAnsi="Arial" w:cs="Arial"/>
          <w:b/>
          <w:bCs/>
          <w:kern w:val="0"/>
          <w:szCs w:val="24"/>
        </w:rPr>
      </w:pPr>
      <w:r>
        <w:rPr>
          <w:noProof/>
          <w:lang w:eastAsia="en-GB"/>
        </w:rPr>
        <w:lastRenderedPageBreak/>
        <w:drawing>
          <wp:anchor distT="0" distB="0" distL="114300" distR="114300" simplePos="0" relativeHeight="251663360" behindDoc="0" locked="0" layoutInCell="1" allowOverlap="1" wp14:anchorId="12F66B69" wp14:editId="12F66B6A">
            <wp:simplePos x="0" y="0"/>
            <wp:positionH relativeFrom="column">
              <wp:posOffset>4800600</wp:posOffset>
            </wp:positionH>
            <wp:positionV relativeFrom="paragraph">
              <wp:posOffset>-339090</wp:posOffset>
            </wp:positionV>
            <wp:extent cx="1457325" cy="1066800"/>
            <wp:effectExtent l="19050" t="0" r="9525" b="0"/>
            <wp:wrapSquare wrapText="bothSides"/>
            <wp:docPr id="30" name="irc_mi">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
                    </pic:cNvPr>
                    <pic:cNvPicPr>
                      <a:picLocks noChangeAspect="1" noChangeArrowheads="1"/>
                    </pic:cNvPicPr>
                  </pic:nvPicPr>
                  <pic:blipFill>
                    <a:blip r:embed="rId18"/>
                    <a:srcRect/>
                    <a:stretch>
                      <a:fillRect/>
                    </a:stretch>
                  </pic:blipFill>
                  <pic:spPr bwMode="auto">
                    <a:xfrm>
                      <a:off x="0" y="0"/>
                      <a:ext cx="1457325" cy="1066800"/>
                    </a:xfrm>
                    <a:prstGeom prst="rect">
                      <a:avLst/>
                    </a:prstGeom>
                    <a:noFill/>
                    <a:ln w="9525">
                      <a:noFill/>
                      <a:miter lim="800000"/>
                      <a:headEnd/>
                      <a:tailEnd/>
                    </a:ln>
                  </pic:spPr>
                </pic:pic>
              </a:graphicData>
            </a:graphic>
          </wp:anchor>
        </w:drawing>
      </w:r>
    </w:p>
    <w:p w14:paraId="12F668B5" w14:textId="77777777" w:rsidR="006B67AC" w:rsidRDefault="006B67AC" w:rsidP="006B67AC">
      <w:pPr>
        <w:jc w:val="center"/>
        <w:rPr>
          <w:rFonts w:ascii="Arial" w:hAnsi="Arial" w:cs="Arial"/>
          <w:b/>
        </w:rPr>
      </w:pPr>
    </w:p>
    <w:p w14:paraId="6AFF7FD1" w14:textId="7FD742C1" w:rsidR="006C29F4" w:rsidRDefault="006C29F4" w:rsidP="006B67AC">
      <w:pPr>
        <w:jc w:val="center"/>
        <w:rPr>
          <w:rFonts w:ascii="Arial" w:hAnsi="Arial" w:cs="Arial"/>
          <w:b/>
        </w:rPr>
      </w:pPr>
    </w:p>
    <w:p w14:paraId="2224FBA9" w14:textId="77777777" w:rsidR="006C29F4" w:rsidRDefault="006C29F4" w:rsidP="006B67AC">
      <w:pPr>
        <w:jc w:val="center"/>
        <w:rPr>
          <w:rFonts w:ascii="Arial" w:hAnsi="Arial" w:cs="Arial"/>
          <w:b/>
        </w:rPr>
      </w:pPr>
    </w:p>
    <w:p w14:paraId="79B19863" w14:textId="77777777" w:rsidR="006C29F4" w:rsidRDefault="006C29F4" w:rsidP="006B67AC">
      <w:pPr>
        <w:jc w:val="center"/>
        <w:rPr>
          <w:rFonts w:ascii="Arial" w:hAnsi="Arial" w:cs="Arial"/>
          <w:b/>
        </w:rPr>
      </w:pPr>
    </w:p>
    <w:p w14:paraId="12F668B6" w14:textId="77777777" w:rsidR="006B67AC" w:rsidRDefault="006B67AC" w:rsidP="006B67AC">
      <w:pPr>
        <w:jc w:val="center"/>
        <w:rPr>
          <w:rFonts w:ascii="Arial" w:hAnsi="Arial" w:cs="Arial"/>
          <w:b/>
        </w:rPr>
      </w:pPr>
    </w:p>
    <w:p w14:paraId="12F668B7" w14:textId="77777777" w:rsidR="006B67AC" w:rsidRPr="006B67AC" w:rsidRDefault="006B67AC" w:rsidP="006B67AC">
      <w:pPr>
        <w:jc w:val="center"/>
        <w:rPr>
          <w:rFonts w:ascii="Arial" w:hAnsi="Arial" w:cs="Arial"/>
          <w:b/>
        </w:rPr>
      </w:pPr>
      <w:r>
        <w:rPr>
          <w:rFonts w:ascii="Arial" w:hAnsi="Arial" w:cs="Arial"/>
          <w:b/>
        </w:rPr>
        <w:t xml:space="preserve">                            J</w:t>
      </w:r>
      <w:r w:rsidRPr="006B67AC">
        <w:rPr>
          <w:rFonts w:ascii="Arial" w:hAnsi="Arial" w:cs="Arial"/>
          <w:b/>
        </w:rPr>
        <w:t>OB DESCRIPTION</w:t>
      </w:r>
    </w:p>
    <w:p w14:paraId="12F668BA" w14:textId="77777777" w:rsidR="006B67AC" w:rsidRPr="006B67AC" w:rsidRDefault="006B67AC" w:rsidP="006B67AC">
      <w:pPr>
        <w:jc w:val="center"/>
        <w:rPr>
          <w:rFonts w:ascii="Arial" w:hAnsi="Arial" w:cs="Arial"/>
        </w:rPr>
      </w:pPr>
    </w:p>
    <w:tbl>
      <w:tblPr>
        <w:tblStyle w:val="TableGrid"/>
        <w:tblW w:w="10173" w:type="dxa"/>
        <w:tblLook w:val="04A0" w:firstRow="1" w:lastRow="0" w:firstColumn="1" w:lastColumn="0" w:noHBand="0" w:noVBand="1"/>
      </w:tblPr>
      <w:tblGrid>
        <w:gridCol w:w="3510"/>
        <w:gridCol w:w="6663"/>
      </w:tblGrid>
      <w:tr w:rsidR="006B67AC" w:rsidRPr="006B67AC" w14:paraId="12F668BC" w14:textId="77777777" w:rsidTr="004E7AB8">
        <w:tc>
          <w:tcPr>
            <w:tcW w:w="10173" w:type="dxa"/>
            <w:gridSpan w:val="2"/>
            <w:shd w:val="clear" w:color="auto" w:fill="00B0F0"/>
          </w:tcPr>
          <w:p w14:paraId="12F668BB" w14:textId="77777777" w:rsidR="006B67AC" w:rsidRPr="006B67AC" w:rsidRDefault="006B67AC" w:rsidP="006B67AC">
            <w:pPr>
              <w:spacing w:before="120" w:after="120"/>
              <w:rPr>
                <w:rFonts w:ascii="Arial" w:hAnsi="Arial" w:cs="Arial"/>
                <w:b/>
              </w:rPr>
            </w:pPr>
            <w:r w:rsidRPr="006B67AC">
              <w:rPr>
                <w:rFonts w:ascii="Arial" w:hAnsi="Arial" w:cs="Arial"/>
              </w:rPr>
              <w:t> </w:t>
            </w:r>
            <w:r w:rsidRPr="006B67AC">
              <w:rPr>
                <w:rFonts w:ascii="Arial" w:hAnsi="Arial" w:cs="Arial"/>
                <w:b/>
              </w:rPr>
              <w:t>Job Details</w:t>
            </w:r>
          </w:p>
        </w:tc>
      </w:tr>
      <w:tr w:rsidR="006B67AC" w:rsidRPr="006B67AC" w14:paraId="12F668BF" w14:textId="77777777" w:rsidTr="004E7AB8">
        <w:tc>
          <w:tcPr>
            <w:tcW w:w="3510" w:type="dxa"/>
          </w:tcPr>
          <w:p w14:paraId="12F668BD" w14:textId="77777777" w:rsidR="006B67AC" w:rsidRPr="006B67AC" w:rsidRDefault="006B67AC" w:rsidP="006B67AC">
            <w:pPr>
              <w:spacing w:before="120" w:after="120"/>
              <w:rPr>
                <w:rFonts w:ascii="Arial" w:hAnsi="Arial" w:cs="Arial"/>
                <w:b/>
              </w:rPr>
            </w:pPr>
            <w:r w:rsidRPr="006B67AC">
              <w:rPr>
                <w:rFonts w:ascii="Arial" w:hAnsi="Arial" w:cs="Arial"/>
                <w:b/>
              </w:rPr>
              <w:t>Job Title:</w:t>
            </w:r>
          </w:p>
        </w:tc>
        <w:tc>
          <w:tcPr>
            <w:tcW w:w="6663" w:type="dxa"/>
          </w:tcPr>
          <w:p w14:paraId="12F668BE" w14:textId="77777777" w:rsidR="006B67AC" w:rsidRPr="006B67AC" w:rsidRDefault="006B67AC" w:rsidP="00CA62A6">
            <w:pPr>
              <w:spacing w:before="120" w:after="120"/>
              <w:rPr>
                <w:rFonts w:ascii="Arial" w:hAnsi="Arial" w:cs="Arial"/>
              </w:rPr>
            </w:pPr>
            <w:r w:rsidRPr="006B67AC">
              <w:rPr>
                <w:rFonts w:ascii="Arial" w:hAnsi="Arial" w:cs="Arial"/>
              </w:rPr>
              <w:t xml:space="preserve">Deputy Director, South </w:t>
            </w:r>
            <w:r w:rsidR="00B54A73">
              <w:rPr>
                <w:rFonts w:ascii="Arial" w:hAnsi="Arial" w:cs="Arial"/>
              </w:rPr>
              <w:t xml:space="preserve">Sector </w:t>
            </w:r>
          </w:p>
        </w:tc>
      </w:tr>
      <w:tr w:rsidR="006B67AC" w:rsidRPr="006B67AC" w14:paraId="12F668C2" w14:textId="77777777" w:rsidTr="004E7AB8">
        <w:tc>
          <w:tcPr>
            <w:tcW w:w="3510" w:type="dxa"/>
          </w:tcPr>
          <w:p w14:paraId="12F668C0" w14:textId="77777777" w:rsidR="006B67AC" w:rsidRPr="006B67AC" w:rsidRDefault="006B67AC" w:rsidP="006B67AC">
            <w:pPr>
              <w:spacing w:before="120" w:after="120"/>
              <w:rPr>
                <w:rFonts w:ascii="Arial" w:hAnsi="Arial" w:cs="Arial"/>
                <w:b/>
              </w:rPr>
            </w:pPr>
            <w:r w:rsidRPr="006B67AC">
              <w:rPr>
                <w:rFonts w:ascii="Arial" w:hAnsi="Arial" w:cs="Arial"/>
                <w:b/>
              </w:rPr>
              <w:t>Responsible to:</w:t>
            </w:r>
          </w:p>
        </w:tc>
        <w:tc>
          <w:tcPr>
            <w:tcW w:w="6663" w:type="dxa"/>
          </w:tcPr>
          <w:p w14:paraId="12F668C1" w14:textId="77777777" w:rsidR="006B67AC" w:rsidRPr="006B67AC" w:rsidRDefault="006B67AC" w:rsidP="00CA62A6">
            <w:pPr>
              <w:spacing w:before="120" w:after="120"/>
              <w:rPr>
                <w:rFonts w:ascii="Arial" w:hAnsi="Arial" w:cs="Arial"/>
              </w:rPr>
            </w:pPr>
            <w:r w:rsidRPr="006B67AC">
              <w:rPr>
                <w:rFonts w:ascii="Arial" w:hAnsi="Arial" w:cs="Arial"/>
              </w:rPr>
              <w:t xml:space="preserve">Director, South </w:t>
            </w:r>
            <w:r w:rsidR="00B54A73">
              <w:rPr>
                <w:rFonts w:ascii="Arial" w:hAnsi="Arial" w:cs="Arial"/>
              </w:rPr>
              <w:t xml:space="preserve">Sector </w:t>
            </w:r>
          </w:p>
        </w:tc>
      </w:tr>
      <w:tr w:rsidR="006B67AC" w:rsidRPr="006B67AC" w14:paraId="12F668C5" w14:textId="77777777" w:rsidTr="004E7AB8">
        <w:tc>
          <w:tcPr>
            <w:tcW w:w="3510" w:type="dxa"/>
          </w:tcPr>
          <w:p w14:paraId="12F668C3" w14:textId="77777777" w:rsidR="006B67AC" w:rsidRPr="006B67AC" w:rsidRDefault="006B67AC" w:rsidP="006B67AC">
            <w:pPr>
              <w:spacing w:before="120" w:after="120"/>
              <w:rPr>
                <w:rFonts w:ascii="Arial" w:hAnsi="Arial" w:cs="Arial"/>
                <w:b/>
              </w:rPr>
            </w:pPr>
            <w:r w:rsidRPr="006B67AC">
              <w:rPr>
                <w:rFonts w:ascii="Arial" w:hAnsi="Arial" w:cs="Arial"/>
                <w:b/>
              </w:rPr>
              <w:t>Department and Base:</w:t>
            </w:r>
          </w:p>
        </w:tc>
        <w:tc>
          <w:tcPr>
            <w:tcW w:w="6663" w:type="dxa"/>
          </w:tcPr>
          <w:p w14:paraId="12F668C4" w14:textId="77777777" w:rsidR="006B67AC" w:rsidRPr="006B67AC" w:rsidRDefault="006B67AC" w:rsidP="006B67AC">
            <w:pPr>
              <w:spacing w:before="120" w:after="120"/>
              <w:rPr>
                <w:rFonts w:ascii="Arial" w:hAnsi="Arial" w:cs="Arial"/>
              </w:rPr>
            </w:pPr>
            <w:r w:rsidRPr="006B67AC">
              <w:rPr>
                <w:rFonts w:ascii="Arial" w:hAnsi="Arial" w:cs="Arial"/>
              </w:rPr>
              <w:t>South Sector, Queen Elizabeth University Hospital, Glasgow</w:t>
            </w:r>
          </w:p>
        </w:tc>
      </w:tr>
      <w:tr w:rsidR="006B67AC" w:rsidRPr="006B67AC" w14:paraId="12F668C8" w14:textId="77777777" w:rsidTr="004E7AB8">
        <w:tc>
          <w:tcPr>
            <w:tcW w:w="3510" w:type="dxa"/>
          </w:tcPr>
          <w:p w14:paraId="12F668C6" w14:textId="77777777" w:rsidR="006B67AC" w:rsidRPr="006B67AC" w:rsidRDefault="006B67AC" w:rsidP="006B67AC">
            <w:pPr>
              <w:spacing w:before="120" w:after="120"/>
              <w:rPr>
                <w:rFonts w:ascii="Arial" w:hAnsi="Arial" w:cs="Arial"/>
                <w:b/>
              </w:rPr>
            </w:pPr>
            <w:r w:rsidRPr="006B67AC">
              <w:rPr>
                <w:rFonts w:ascii="Arial" w:hAnsi="Arial" w:cs="Arial"/>
                <w:b/>
              </w:rPr>
              <w:t>Date JD updated:</w:t>
            </w:r>
          </w:p>
        </w:tc>
        <w:tc>
          <w:tcPr>
            <w:tcW w:w="6663" w:type="dxa"/>
          </w:tcPr>
          <w:p w14:paraId="12F668C7" w14:textId="23D6FCB6" w:rsidR="006B67AC" w:rsidRPr="006B67AC" w:rsidRDefault="00AD7060" w:rsidP="00AD7060">
            <w:pPr>
              <w:spacing w:before="120" w:after="120"/>
              <w:rPr>
                <w:rFonts w:ascii="Arial" w:hAnsi="Arial" w:cs="Arial"/>
              </w:rPr>
            </w:pPr>
            <w:r>
              <w:rPr>
                <w:rFonts w:ascii="Arial" w:hAnsi="Arial" w:cs="Arial"/>
              </w:rPr>
              <w:t>July 2024</w:t>
            </w:r>
          </w:p>
        </w:tc>
      </w:tr>
    </w:tbl>
    <w:p w14:paraId="12F668C9" w14:textId="77777777" w:rsidR="006B67AC" w:rsidRPr="006B67AC" w:rsidRDefault="006B67AC" w:rsidP="006B67AC">
      <w:pPr>
        <w:rPr>
          <w:rFonts w:ascii="Arial" w:hAnsi="Arial" w:cs="Arial"/>
        </w:rPr>
      </w:pPr>
    </w:p>
    <w:tbl>
      <w:tblPr>
        <w:tblStyle w:val="TableGrid"/>
        <w:tblW w:w="10173" w:type="dxa"/>
        <w:tblLook w:val="04A0" w:firstRow="1" w:lastRow="0" w:firstColumn="1" w:lastColumn="0" w:noHBand="0" w:noVBand="1"/>
      </w:tblPr>
      <w:tblGrid>
        <w:gridCol w:w="10173"/>
      </w:tblGrid>
      <w:tr w:rsidR="006B67AC" w:rsidRPr="006B67AC" w14:paraId="12F668CB" w14:textId="77777777" w:rsidTr="004E7AB8">
        <w:tc>
          <w:tcPr>
            <w:tcW w:w="10173" w:type="dxa"/>
            <w:shd w:val="clear" w:color="auto" w:fill="00B0F0"/>
          </w:tcPr>
          <w:p w14:paraId="12F668CA" w14:textId="77777777" w:rsidR="006B67AC" w:rsidRPr="006B67AC" w:rsidRDefault="006B67AC" w:rsidP="006B67AC">
            <w:pPr>
              <w:spacing w:before="120" w:after="120"/>
              <w:rPr>
                <w:rFonts w:ascii="Arial" w:hAnsi="Arial" w:cs="Arial"/>
                <w:b/>
              </w:rPr>
            </w:pPr>
            <w:r w:rsidRPr="006B67AC">
              <w:rPr>
                <w:rFonts w:ascii="Arial" w:hAnsi="Arial" w:cs="Arial"/>
                <w:b/>
              </w:rPr>
              <w:t>Job Purpose</w:t>
            </w:r>
          </w:p>
        </w:tc>
      </w:tr>
      <w:tr w:rsidR="006B67AC" w:rsidRPr="006B67AC" w14:paraId="12F668D6" w14:textId="77777777" w:rsidTr="004E7AB8">
        <w:tc>
          <w:tcPr>
            <w:tcW w:w="10173" w:type="dxa"/>
          </w:tcPr>
          <w:p w14:paraId="12F668CC" w14:textId="77777777" w:rsidR="006B67AC" w:rsidRPr="006B67AC" w:rsidRDefault="006B67AC" w:rsidP="006B67AC">
            <w:pPr>
              <w:jc w:val="both"/>
              <w:rPr>
                <w:rFonts w:ascii="Arial" w:hAnsi="Arial" w:cs="Arial"/>
              </w:rPr>
            </w:pPr>
          </w:p>
          <w:p w14:paraId="12F668CD" w14:textId="77777777" w:rsidR="00D93157" w:rsidRDefault="006B67AC" w:rsidP="006B67AC">
            <w:pPr>
              <w:jc w:val="both"/>
              <w:rPr>
                <w:rFonts w:ascii="Arial" w:hAnsi="Arial" w:cs="Arial"/>
              </w:rPr>
            </w:pPr>
            <w:r w:rsidRPr="006B67AC">
              <w:rPr>
                <w:rFonts w:ascii="Arial" w:hAnsi="Arial" w:cs="Arial"/>
              </w:rPr>
              <w:t>NHS Greater Glasgow &amp; Clyde (</w:t>
            </w:r>
            <w:r w:rsidR="00E70010">
              <w:rPr>
                <w:rFonts w:ascii="Arial" w:hAnsi="Arial" w:cs="Arial"/>
              </w:rPr>
              <w:t xml:space="preserve">NHS </w:t>
            </w:r>
            <w:r w:rsidRPr="006B67AC">
              <w:rPr>
                <w:rFonts w:ascii="Arial" w:hAnsi="Arial" w:cs="Arial"/>
              </w:rPr>
              <w:t xml:space="preserve">GG&amp;C) </w:t>
            </w:r>
            <w:r w:rsidR="00E70010">
              <w:rPr>
                <w:rFonts w:ascii="Arial" w:hAnsi="Arial" w:cs="Arial"/>
              </w:rPr>
              <w:t>continually</w:t>
            </w:r>
            <w:r w:rsidR="002B3FDA">
              <w:rPr>
                <w:rFonts w:ascii="Arial" w:hAnsi="Arial" w:cs="Arial"/>
              </w:rPr>
              <w:t xml:space="preserve"> strives </w:t>
            </w:r>
            <w:r w:rsidR="00E70010">
              <w:rPr>
                <w:rFonts w:ascii="Arial" w:hAnsi="Arial" w:cs="Arial"/>
              </w:rPr>
              <w:t>to ensure we provide the best possible he</w:t>
            </w:r>
            <w:r w:rsidR="006B3940">
              <w:rPr>
                <w:rFonts w:ascii="Arial" w:hAnsi="Arial" w:cs="Arial"/>
              </w:rPr>
              <w:t>alth care to our patients. The Board promotes the provision of</w:t>
            </w:r>
            <w:r w:rsidRPr="006B67AC">
              <w:rPr>
                <w:rFonts w:ascii="Arial" w:hAnsi="Arial" w:cs="Arial"/>
              </w:rPr>
              <w:t xml:space="preserve"> safe, person centred and effective care for </w:t>
            </w:r>
            <w:r w:rsidR="006B3940">
              <w:rPr>
                <w:rFonts w:ascii="Arial" w:hAnsi="Arial" w:cs="Arial"/>
              </w:rPr>
              <w:t xml:space="preserve">all </w:t>
            </w:r>
            <w:r w:rsidRPr="006B67AC">
              <w:rPr>
                <w:rFonts w:ascii="Arial" w:hAnsi="Arial" w:cs="Arial"/>
              </w:rPr>
              <w:t xml:space="preserve">our patients and </w:t>
            </w:r>
            <w:r w:rsidR="006B3940">
              <w:rPr>
                <w:rFonts w:ascii="Arial" w:hAnsi="Arial" w:cs="Arial"/>
              </w:rPr>
              <w:t xml:space="preserve">ensures this is achieved no matter where individuals access our services. </w:t>
            </w:r>
            <w:r w:rsidRPr="006B67AC">
              <w:rPr>
                <w:rFonts w:ascii="Arial" w:hAnsi="Arial" w:cs="Arial"/>
              </w:rPr>
              <w:t xml:space="preserve"> To </w:t>
            </w:r>
            <w:r w:rsidR="006B3940">
              <w:rPr>
                <w:rFonts w:ascii="Arial" w:hAnsi="Arial" w:cs="Arial"/>
              </w:rPr>
              <w:t xml:space="preserve">deliver our commitment we invest in the </w:t>
            </w:r>
            <w:r w:rsidRPr="006B67AC">
              <w:rPr>
                <w:rFonts w:ascii="Arial" w:hAnsi="Arial" w:cs="Arial"/>
              </w:rPr>
              <w:t xml:space="preserve">quality of health care </w:t>
            </w:r>
            <w:r w:rsidR="006B3940">
              <w:rPr>
                <w:rFonts w:ascii="Arial" w:hAnsi="Arial" w:cs="Arial"/>
              </w:rPr>
              <w:t>within NHS GG&amp;C ensur</w:t>
            </w:r>
            <w:r w:rsidR="00D93157">
              <w:rPr>
                <w:rFonts w:ascii="Arial" w:hAnsi="Arial" w:cs="Arial"/>
              </w:rPr>
              <w:t xml:space="preserve">ing </w:t>
            </w:r>
            <w:r w:rsidR="006B3940">
              <w:rPr>
                <w:rFonts w:ascii="Arial" w:hAnsi="Arial" w:cs="Arial"/>
              </w:rPr>
              <w:t xml:space="preserve">we maintain and enhance our </w:t>
            </w:r>
            <w:r w:rsidRPr="006B67AC">
              <w:rPr>
                <w:rFonts w:ascii="Arial" w:hAnsi="Arial" w:cs="Arial"/>
              </w:rPr>
              <w:t xml:space="preserve">continuous implementation of patient safety processes. This includes the </w:t>
            </w:r>
            <w:r w:rsidR="00D93157">
              <w:rPr>
                <w:rFonts w:ascii="Arial" w:hAnsi="Arial" w:cs="Arial"/>
              </w:rPr>
              <w:t>L</w:t>
            </w:r>
            <w:r w:rsidRPr="006B67AC">
              <w:rPr>
                <w:rFonts w:ascii="Arial" w:hAnsi="Arial" w:cs="Arial"/>
              </w:rPr>
              <w:t>eadership and</w:t>
            </w:r>
            <w:r w:rsidR="00D93157">
              <w:rPr>
                <w:rFonts w:ascii="Arial" w:hAnsi="Arial" w:cs="Arial"/>
              </w:rPr>
              <w:t xml:space="preserve"> M</w:t>
            </w:r>
            <w:r w:rsidRPr="006B67AC">
              <w:rPr>
                <w:rFonts w:ascii="Arial" w:hAnsi="Arial" w:cs="Arial"/>
              </w:rPr>
              <w:t xml:space="preserve">anagement structures which drive and support achievement of </w:t>
            </w:r>
            <w:r w:rsidR="008154FB">
              <w:rPr>
                <w:rFonts w:ascii="Arial" w:hAnsi="Arial" w:cs="Arial"/>
              </w:rPr>
              <w:t>our objectives.</w:t>
            </w:r>
          </w:p>
          <w:p w14:paraId="12F668CE" w14:textId="77777777" w:rsidR="00AE43C0" w:rsidRDefault="00AE43C0" w:rsidP="006B67AC">
            <w:pPr>
              <w:jc w:val="both"/>
              <w:rPr>
                <w:rFonts w:ascii="Arial" w:hAnsi="Arial" w:cs="Arial"/>
              </w:rPr>
            </w:pPr>
          </w:p>
          <w:p w14:paraId="12F668CF" w14:textId="77777777" w:rsidR="00AE43C0" w:rsidRDefault="00AE43C0" w:rsidP="006B67AC">
            <w:pPr>
              <w:jc w:val="both"/>
              <w:rPr>
                <w:rFonts w:ascii="Arial" w:hAnsi="Arial" w:cs="Arial"/>
              </w:rPr>
            </w:pPr>
            <w:r>
              <w:rPr>
                <w:rFonts w:ascii="Arial" w:hAnsi="Arial" w:cs="Arial"/>
              </w:rPr>
              <w:t>The South Sector is the largest Sector within NHS GG&amp;C’s Acute Service and its</w:t>
            </w:r>
            <w:r w:rsidR="00A119D9">
              <w:rPr>
                <w:rFonts w:ascii="Arial" w:hAnsi="Arial" w:cs="Arial"/>
              </w:rPr>
              <w:t xml:space="preserve"> plays a leading role in how a</w:t>
            </w:r>
            <w:r w:rsidR="0048139F">
              <w:rPr>
                <w:rFonts w:ascii="Arial" w:hAnsi="Arial" w:cs="Arial"/>
              </w:rPr>
              <w:t>cute care is delivered not just with</w:t>
            </w:r>
            <w:r w:rsidR="00A119D9">
              <w:rPr>
                <w:rFonts w:ascii="Arial" w:hAnsi="Arial" w:cs="Arial"/>
              </w:rPr>
              <w:t>in</w:t>
            </w:r>
            <w:r w:rsidR="0048139F">
              <w:rPr>
                <w:rFonts w:ascii="Arial" w:hAnsi="Arial" w:cs="Arial"/>
              </w:rPr>
              <w:t xml:space="preserve"> NHS GG&amp;C but across NHS Scotland as a whole. The QUEH is the biggest hospital within NHS Scotland and this significant profile can directly impact on the </w:t>
            </w:r>
            <w:r w:rsidR="00A119D9">
              <w:rPr>
                <w:rFonts w:ascii="Arial" w:hAnsi="Arial" w:cs="Arial"/>
              </w:rPr>
              <w:t>n</w:t>
            </w:r>
            <w:r w:rsidR="0048139F">
              <w:rPr>
                <w:rFonts w:ascii="Arial" w:hAnsi="Arial" w:cs="Arial"/>
              </w:rPr>
              <w:t xml:space="preserve">ational health care performance for both unscheduled and elective care. This post is integral to the delivery of a significant element of both NHS GG&amp;C and NHS Scotland’s health care agenda. </w:t>
            </w:r>
          </w:p>
          <w:p w14:paraId="12F668D0" w14:textId="77777777" w:rsidR="006B67AC" w:rsidRPr="006B67AC" w:rsidRDefault="008154FB" w:rsidP="006B67AC">
            <w:pPr>
              <w:jc w:val="both"/>
              <w:rPr>
                <w:rFonts w:ascii="Arial" w:hAnsi="Arial" w:cs="Arial"/>
              </w:rPr>
            </w:pPr>
            <w:r>
              <w:rPr>
                <w:rFonts w:ascii="Arial" w:hAnsi="Arial" w:cs="Arial"/>
              </w:rPr>
              <w:t xml:space="preserve"> </w:t>
            </w:r>
          </w:p>
          <w:p w14:paraId="12F668D1" w14:textId="6D9CC671" w:rsidR="00AE43C0" w:rsidRDefault="00F958E0" w:rsidP="006B67AC">
            <w:pPr>
              <w:jc w:val="both"/>
              <w:rPr>
                <w:rFonts w:ascii="Arial" w:hAnsi="Arial" w:cs="Arial"/>
              </w:rPr>
            </w:pPr>
            <w:r w:rsidRPr="006B67AC">
              <w:rPr>
                <w:rFonts w:ascii="Arial" w:hAnsi="Arial" w:cs="Arial"/>
              </w:rPr>
              <w:t xml:space="preserve">The Deputy Director </w:t>
            </w:r>
            <w:r w:rsidR="00F7180C">
              <w:rPr>
                <w:rFonts w:ascii="Arial" w:hAnsi="Arial" w:cs="Arial"/>
              </w:rPr>
              <w:t xml:space="preserve">for the </w:t>
            </w:r>
            <w:r w:rsidR="008154FB">
              <w:rPr>
                <w:rFonts w:ascii="Arial" w:hAnsi="Arial" w:cs="Arial"/>
              </w:rPr>
              <w:t>South S</w:t>
            </w:r>
            <w:r>
              <w:rPr>
                <w:rFonts w:ascii="Arial" w:hAnsi="Arial" w:cs="Arial"/>
              </w:rPr>
              <w:t xml:space="preserve">ector </w:t>
            </w:r>
            <w:r w:rsidRPr="006B67AC">
              <w:rPr>
                <w:rFonts w:ascii="Arial" w:hAnsi="Arial" w:cs="Arial"/>
              </w:rPr>
              <w:t xml:space="preserve">will </w:t>
            </w:r>
            <w:r w:rsidR="006D6341">
              <w:rPr>
                <w:rFonts w:ascii="Arial" w:hAnsi="Arial" w:cs="Arial"/>
              </w:rPr>
              <w:t xml:space="preserve">lead the unscheduled care service within the Sector and deliver the </w:t>
            </w:r>
            <w:r w:rsidR="00AD7060">
              <w:rPr>
                <w:rFonts w:ascii="Arial" w:hAnsi="Arial" w:cs="Arial"/>
              </w:rPr>
              <w:t>national Accident</w:t>
            </w:r>
            <w:r w:rsidR="00AE43C0">
              <w:rPr>
                <w:rFonts w:ascii="Arial" w:hAnsi="Arial" w:cs="Arial"/>
              </w:rPr>
              <w:t xml:space="preserve"> &amp; Emergency </w:t>
            </w:r>
            <w:r w:rsidR="006D6341">
              <w:rPr>
                <w:rFonts w:ascii="Arial" w:hAnsi="Arial" w:cs="Arial"/>
              </w:rPr>
              <w:t>treatment target</w:t>
            </w:r>
            <w:r w:rsidR="00AE43C0">
              <w:rPr>
                <w:rFonts w:ascii="Arial" w:hAnsi="Arial" w:cs="Arial"/>
              </w:rPr>
              <w:t>s</w:t>
            </w:r>
            <w:r w:rsidR="006D6341">
              <w:rPr>
                <w:rFonts w:ascii="Arial" w:hAnsi="Arial" w:cs="Arial"/>
              </w:rPr>
              <w:t xml:space="preserve"> </w:t>
            </w:r>
            <w:r w:rsidR="001F7664">
              <w:rPr>
                <w:rFonts w:ascii="Arial" w:hAnsi="Arial" w:cs="Arial"/>
              </w:rPr>
              <w:t xml:space="preserve">patient treatment target </w:t>
            </w:r>
            <w:r w:rsidR="006D6341">
              <w:rPr>
                <w:rFonts w:ascii="Arial" w:hAnsi="Arial" w:cs="Arial"/>
              </w:rPr>
              <w:t xml:space="preserve">via our service </w:t>
            </w:r>
            <w:r w:rsidR="00AE43C0">
              <w:rPr>
                <w:rFonts w:ascii="Arial" w:hAnsi="Arial" w:cs="Arial"/>
              </w:rPr>
              <w:t>delivery model that i</w:t>
            </w:r>
            <w:r w:rsidR="006D6341">
              <w:rPr>
                <w:rFonts w:ascii="Arial" w:hAnsi="Arial" w:cs="Arial"/>
              </w:rPr>
              <w:t>ncorporates Emergency Care, Minor Injuries and Flow Hub teams</w:t>
            </w:r>
            <w:r w:rsidR="00AE43C0">
              <w:rPr>
                <w:rFonts w:ascii="Arial" w:hAnsi="Arial" w:cs="Arial"/>
              </w:rPr>
              <w:t xml:space="preserve"> as part of its comprehensive </w:t>
            </w:r>
            <w:r w:rsidR="00BC00E8">
              <w:rPr>
                <w:rFonts w:ascii="Arial" w:hAnsi="Arial" w:cs="Arial"/>
              </w:rPr>
              <w:t>s</w:t>
            </w:r>
            <w:r w:rsidR="00AE43C0">
              <w:rPr>
                <w:rFonts w:ascii="Arial" w:hAnsi="Arial" w:cs="Arial"/>
              </w:rPr>
              <w:t>ervice provision</w:t>
            </w:r>
            <w:r w:rsidR="006D6341">
              <w:rPr>
                <w:rFonts w:ascii="Arial" w:hAnsi="Arial" w:cs="Arial"/>
              </w:rPr>
              <w:t>.</w:t>
            </w:r>
          </w:p>
          <w:p w14:paraId="12F668D2" w14:textId="77777777" w:rsidR="006D6341" w:rsidRDefault="006D6341" w:rsidP="006B67AC">
            <w:pPr>
              <w:jc w:val="both"/>
              <w:rPr>
                <w:rFonts w:ascii="Arial" w:hAnsi="Arial" w:cs="Arial"/>
              </w:rPr>
            </w:pPr>
          </w:p>
          <w:p w14:paraId="12F668D3" w14:textId="77777777" w:rsidR="006B67AC" w:rsidRPr="006B67AC" w:rsidRDefault="00AE43C0" w:rsidP="006B67AC">
            <w:pPr>
              <w:jc w:val="both"/>
              <w:rPr>
                <w:rFonts w:ascii="Arial" w:hAnsi="Arial" w:cs="Arial"/>
              </w:rPr>
            </w:pPr>
            <w:r>
              <w:rPr>
                <w:rFonts w:ascii="Arial" w:hAnsi="Arial" w:cs="Arial"/>
              </w:rPr>
              <w:t>The D</w:t>
            </w:r>
            <w:r w:rsidR="006D6341">
              <w:rPr>
                <w:rFonts w:ascii="Arial" w:hAnsi="Arial" w:cs="Arial"/>
              </w:rPr>
              <w:t xml:space="preserve">eputy Director </w:t>
            </w:r>
            <w:r>
              <w:rPr>
                <w:rFonts w:ascii="Arial" w:hAnsi="Arial" w:cs="Arial"/>
              </w:rPr>
              <w:t xml:space="preserve">with delegated authority from the Sector Director </w:t>
            </w:r>
            <w:r w:rsidR="00A119D9">
              <w:rPr>
                <w:rFonts w:ascii="Arial" w:hAnsi="Arial" w:cs="Arial"/>
              </w:rPr>
              <w:t xml:space="preserve">will </w:t>
            </w:r>
            <w:r>
              <w:rPr>
                <w:rFonts w:ascii="Arial" w:hAnsi="Arial" w:cs="Arial"/>
              </w:rPr>
              <w:t xml:space="preserve">lead of a number of </w:t>
            </w:r>
            <w:r w:rsidR="00F958E0" w:rsidRPr="006B67AC">
              <w:rPr>
                <w:rFonts w:ascii="Arial" w:hAnsi="Arial" w:cs="Arial"/>
              </w:rPr>
              <w:t xml:space="preserve">transformational change </w:t>
            </w:r>
            <w:r>
              <w:rPr>
                <w:rFonts w:ascii="Arial" w:hAnsi="Arial" w:cs="Arial"/>
              </w:rPr>
              <w:t>projects within both the South Sector and across the NHSGG&amp;C Board area with a focus on delivering against tight timescales, budget requirements</w:t>
            </w:r>
            <w:r w:rsidR="00BC00E8">
              <w:rPr>
                <w:rFonts w:ascii="Arial" w:hAnsi="Arial" w:cs="Arial"/>
              </w:rPr>
              <w:t>,</w:t>
            </w:r>
            <w:r>
              <w:rPr>
                <w:rFonts w:ascii="Arial" w:hAnsi="Arial" w:cs="Arial"/>
              </w:rPr>
              <w:t xml:space="preserve"> </w:t>
            </w:r>
            <w:proofErr w:type="gramStart"/>
            <w:r>
              <w:rPr>
                <w:rFonts w:ascii="Arial" w:hAnsi="Arial" w:cs="Arial"/>
              </w:rPr>
              <w:t>patient</w:t>
            </w:r>
            <w:proofErr w:type="gramEnd"/>
            <w:r>
              <w:rPr>
                <w:rFonts w:ascii="Arial" w:hAnsi="Arial" w:cs="Arial"/>
              </w:rPr>
              <w:t xml:space="preserve"> and care quality standards. </w:t>
            </w:r>
            <w:r w:rsidR="006B67AC" w:rsidRPr="006B67AC">
              <w:rPr>
                <w:rFonts w:ascii="Arial" w:hAnsi="Arial" w:cs="Arial"/>
              </w:rPr>
              <w:t>The Deputy Director is a member of the South Management Team and will make a full contribution in the strategic and operational management of South Services</w:t>
            </w:r>
            <w:r>
              <w:rPr>
                <w:rFonts w:ascii="Arial" w:hAnsi="Arial" w:cs="Arial"/>
              </w:rPr>
              <w:t xml:space="preserve"> including leading the Sectors delivery of the Boards agreed Key Performance Indicators (KPI’s) including Patient Access; Care Quality; Financial and Staff Governance targets.</w:t>
            </w:r>
          </w:p>
          <w:p w14:paraId="12F668D4" w14:textId="77777777" w:rsidR="006B67AC" w:rsidRPr="006B67AC" w:rsidRDefault="006B67AC" w:rsidP="006B67AC">
            <w:pPr>
              <w:jc w:val="both"/>
              <w:rPr>
                <w:rFonts w:ascii="Arial" w:hAnsi="Arial" w:cs="Arial"/>
              </w:rPr>
            </w:pPr>
          </w:p>
          <w:p w14:paraId="12F668D5" w14:textId="77777777" w:rsidR="00F370C3" w:rsidRDefault="00F370C3">
            <w:pPr>
              <w:jc w:val="both"/>
              <w:rPr>
                <w:rFonts w:ascii="Arial" w:hAnsi="Arial" w:cs="Arial"/>
              </w:rPr>
            </w:pPr>
          </w:p>
        </w:tc>
      </w:tr>
    </w:tbl>
    <w:p w14:paraId="12F668D7" w14:textId="77777777" w:rsidR="006B67AC" w:rsidRDefault="006B67AC" w:rsidP="006B67AC">
      <w:pPr>
        <w:rPr>
          <w:rFonts w:ascii="Arial" w:hAnsi="Arial" w:cs="Arial"/>
        </w:rPr>
      </w:pPr>
    </w:p>
    <w:tbl>
      <w:tblPr>
        <w:tblStyle w:val="TableGrid"/>
        <w:tblW w:w="10173" w:type="dxa"/>
        <w:tblLook w:val="04A0" w:firstRow="1" w:lastRow="0" w:firstColumn="1" w:lastColumn="0" w:noHBand="0" w:noVBand="1"/>
      </w:tblPr>
      <w:tblGrid>
        <w:gridCol w:w="10173"/>
      </w:tblGrid>
      <w:tr w:rsidR="00571C7C" w:rsidRPr="006B67AC" w14:paraId="12F668D9" w14:textId="77777777" w:rsidTr="004E7AB8">
        <w:tc>
          <w:tcPr>
            <w:tcW w:w="10173" w:type="dxa"/>
            <w:shd w:val="clear" w:color="auto" w:fill="00B0F0"/>
          </w:tcPr>
          <w:p w14:paraId="12F668D8" w14:textId="77777777" w:rsidR="00571C7C" w:rsidRPr="006B67AC" w:rsidRDefault="00571C7C" w:rsidP="00571C7C">
            <w:pPr>
              <w:spacing w:before="120" w:after="120"/>
              <w:rPr>
                <w:rFonts w:ascii="Arial" w:hAnsi="Arial" w:cs="Arial"/>
                <w:b/>
              </w:rPr>
            </w:pPr>
            <w:r w:rsidRPr="006B67AC">
              <w:rPr>
                <w:rFonts w:ascii="Arial" w:hAnsi="Arial" w:cs="Arial"/>
                <w:b/>
              </w:rPr>
              <w:lastRenderedPageBreak/>
              <w:t>Job Purpose</w:t>
            </w:r>
          </w:p>
        </w:tc>
      </w:tr>
      <w:tr w:rsidR="00571C7C" w:rsidRPr="006B67AC" w14:paraId="12F668DE" w14:textId="77777777" w:rsidTr="004E7AB8">
        <w:tc>
          <w:tcPr>
            <w:tcW w:w="10173" w:type="dxa"/>
          </w:tcPr>
          <w:p w14:paraId="12F668DA" w14:textId="77777777" w:rsidR="00571C7C" w:rsidRPr="006B67AC" w:rsidRDefault="00571C7C" w:rsidP="00571C7C">
            <w:pPr>
              <w:jc w:val="both"/>
              <w:rPr>
                <w:rFonts w:ascii="Arial" w:hAnsi="Arial" w:cs="Arial"/>
              </w:rPr>
            </w:pPr>
          </w:p>
          <w:p w14:paraId="12F668DB" w14:textId="77777777" w:rsidR="00571C7C" w:rsidRDefault="00571C7C" w:rsidP="00571C7C">
            <w:pPr>
              <w:jc w:val="both"/>
              <w:rPr>
                <w:rFonts w:ascii="Arial" w:hAnsi="Arial" w:cs="Arial"/>
              </w:rPr>
            </w:pPr>
            <w:r w:rsidRPr="006B67AC">
              <w:rPr>
                <w:rFonts w:ascii="Arial" w:hAnsi="Arial" w:cs="Arial"/>
              </w:rPr>
              <w:t>The Deputy Director will promote the improvement and delivery of KPI in relation to performance of the South Sector</w:t>
            </w:r>
            <w:r>
              <w:rPr>
                <w:rFonts w:ascii="Arial" w:hAnsi="Arial" w:cs="Arial"/>
              </w:rPr>
              <w:t xml:space="preserve">, </w:t>
            </w:r>
            <w:r w:rsidRPr="006B67AC">
              <w:rPr>
                <w:rFonts w:ascii="Arial" w:hAnsi="Arial" w:cs="Arial"/>
              </w:rPr>
              <w:t>with a particular focus on Unscheduled Care.</w:t>
            </w:r>
          </w:p>
          <w:p w14:paraId="12F668DC" w14:textId="77777777" w:rsidR="00571C7C" w:rsidRDefault="00571C7C" w:rsidP="00571C7C">
            <w:pPr>
              <w:jc w:val="both"/>
              <w:rPr>
                <w:rFonts w:ascii="Arial" w:hAnsi="Arial" w:cs="Arial"/>
              </w:rPr>
            </w:pPr>
          </w:p>
          <w:p w14:paraId="12F668DD" w14:textId="77777777" w:rsidR="00F370C3" w:rsidRDefault="00571C7C">
            <w:pPr>
              <w:jc w:val="both"/>
              <w:rPr>
                <w:rFonts w:ascii="Arial" w:hAnsi="Arial" w:cs="Arial"/>
              </w:rPr>
            </w:pPr>
            <w:r w:rsidRPr="006B67AC">
              <w:rPr>
                <w:rFonts w:ascii="Arial" w:hAnsi="Arial" w:cs="Arial"/>
              </w:rPr>
              <w:t xml:space="preserve">The job description relates to the post of Deputy Director for </w:t>
            </w:r>
            <w:r>
              <w:rPr>
                <w:rFonts w:ascii="Arial" w:hAnsi="Arial" w:cs="Arial"/>
              </w:rPr>
              <w:t>the South Sector</w:t>
            </w:r>
            <w:r w:rsidRPr="006B67AC">
              <w:rPr>
                <w:rFonts w:ascii="Arial" w:hAnsi="Arial" w:cs="Arial"/>
              </w:rPr>
              <w:t xml:space="preserve"> based at the Queen Elizabeth University Hospital (QEUH)</w:t>
            </w:r>
            <w:r>
              <w:rPr>
                <w:rFonts w:ascii="Arial" w:hAnsi="Arial" w:cs="Arial"/>
              </w:rPr>
              <w:t xml:space="preserve"> but with responsibility across the other South Sector sites that include Gartnavel General Hospital and the New Victoria Hospital.</w:t>
            </w:r>
          </w:p>
        </w:tc>
      </w:tr>
    </w:tbl>
    <w:p w14:paraId="12F668DF" w14:textId="77777777" w:rsidR="00AB0FA0" w:rsidRPr="006B67AC" w:rsidRDefault="00AB0FA0" w:rsidP="006B67AC">
      <w:pPr>
        <w:rPr>
          <w:rFonts w:ascii="Arial" w:hAnsi="Arial" w:cs="Arial"/>
        </w:rPr>
      </w:pPr>
    </w:p>
    <w:tbl>
      <w:tblPr>
        <w:tblStyle w:val="TableGrid"/>
        <w:tblW w:w="10173" w:type="dxa"/>
        <w:tblLook w:val="04A0" w:firstRow="1" w:lastRow="0" w:firstColumn="1" w:lastColumn="0" w:noHBand="0" w:noVBand="1"/>
      </w:tblPr>
      <w:tblGrid>
        <w:gridCol w:w="10173"/>
      </w:tblGrid>
      <w:tr w:rsidR="00825B90" w:rsidRPr="006B67AC" w14:paraId="12F668E1" w14:textId="77777777" w:rsidTr="004E7AB8">
        <w:tc>
          <w:tcPr>
            <w:tcW w:w="10173" w:type="dxa"/>
            <w:shd w:val="clear" w:color="auto" w:fill="00B0F0"/>
          </w:tcPr>
          <w:p w14:paraId="12F668E0" w14:textId="77777777" w:rsidR="00825B90" w:rsidRPr="006B67AC" w:rsidRDefault="00825B90" w:rsidP="007B3CB4">
            <w:pPr>
              <w:spacing w:before="120" w:after="120"/>
              <w:rPr>
                <w:rFonts w:ascii="Arial" w:hAnsi="Arial" w:cs="Arial"/>
                <w:b/>
              </w:rPr>
            </w:pPr>
            <w:r>
              <w:rPr>
                <w:rFonts w:ascii="Arial" w:hAnsi="Arial" w:cs="Arial"/>
                <w:b/>
              </w:rPr>
              <w:t>Scope and Range</w:t>
            </w:r>
          </w:p>
        </w:tc>
      </w:tr>
      <w:tr w:rsidR="00825B90" w:rsidRPr="006B67AC" w14:paraId="12F668FA" w14:textId="77777777" w:rsidTr="004E7AB8">
        <w:trPr>
          <w:trHeight w:val="6780"/>
        </w:trPr>
        <w:tc>
          <w:tcPr>
            <w:tcW w:w="10173" w:type="dxa"/>
          </w:tcPr>
          <w:p w14:paraId="12F668E2" w14:textId="77777777" w:rsidR="008154FB" w:rsidRPr="00523C27" w:rsidRDefault="008154FB" w:rsidP="008154FB">
            <w:pPr>
              <w:pStyle w:val="Footer"/>
              <w:rPr>
                <w:rFonts w:ascii="Arial" w:hAnsi="Arial" w:cs="Arial"/>
                <w:bCs/>
              </w:rPr>
            </w:pPr>
            <w:r w:rsidRPr="00523C27">
              <w:rPr>
                <w:rFonts w:ascii="Arial" w:hAnsi="Arial" w:cs="Arial"/>
                <w:bCs/>
              </w:rPr>
              <w:t>NHS Greater Glasgow &amp; Clyde   -   Total Population –1.2 million</w:t>
            </w:r>
          </w:p>
          <w:p w14:paraId="12F668E3" w14:textId="77777777" w:rsidR="008154FB" w:rsidRPr="00523C27" w:rsidRDefault="008154FB" w:rsidP="008154FB">
            <w:pPr>
              <w:rPr>
                <w:rFonts w:ascii="Arial" w:hAnsi="Arial" w:cs="Arial"/>
                <w:bCs/>
              </w:rPr>
            </w:pPr>
            <w:r w:rsidRPr="00523C27">
              <w:rPr>
                <w:rFonts w:ascii="Arial" w:hAnsi="Arial" w:cs="Arial"/>
                <w:bCs/>
              </w:rPr>
              <w:t xml:space="preserve">                                                         Total Budget -- </w:t>
            </w:r>
            <w:r w:rsidR="00BC00E8">
              <w:rPr>
                <w:rFonts w:ascii="Arial" w:hAnsi="Arial" w:cs="Arial"/>
                <w:bCs/>
              </w:rPr>
              <w:t xml:space="preserve">   </w:t>
            </w:r>
            <w:r w:rsidRPr="00523C27">
              <w:rPr>
                <w:rFonts w:ascii="Arial" w:hAnsi="Arial" w:cs="Arial"/>
                <w:bCs/>
              </w:rPr>
              <w:t>3</w:t>
            </w:r>
            <w:r w:rsidR="00CA62A6">
              <w:rPr>
                <w:rFonts w:ascii="Arial" w:hAnsi="Arial" w:cs="Arial"/>
                <w:bCs/>
              </w:rPr>
              <w:t>.2</w:t>
            </w:r>
            <w:r w:rsidRPr="00523C27">
              <w:rPr>
                <w:rFonts w:ascii="Arial" w:hAnsi="Arial" w:cs="Arial"/>
                <w:bCs/>
              </w:rPr>
              <w:t xml:space="preserve"> billion </w:t>
            </w:r>
          </w:p>
          <w:p w14:paraId="12F668E4" w14:textId="77777777" w:rsidR="008154FB" w:rsidRPr="00523C27" w:rsidRDefault="008154FB" w:rsidP="008154FB">
            <w:pPr>
              <w:rPr>
                <w:rFonts w:ascii="Arial" w:hAnsi="Arial" w:cs="Arial"/>
                <w:bCs/>
              </w:rPr>
            </w:pPr>
            <w:r w:rsidRPr="00523C27">
              <w:rPr>
                <w:rFonts w:ascii="Arial" w:hAnsi="Arial" w:cs="Arial"/>
                <w:bCs/>
              </w:rPr>
              <w:t xml:space="preserve">                                                         Total Staff (headcount) -- 40,</w:t>
            </w:r>
            <w:r w:rsidR="00407AA0">
              <w:rPr>
                <w:rFonts w:ascii="Arial" w:hAnsi="Arial" w:cs="Arial"/>
                <w:bCs/>
              </w:rPr>
              <w:t>15</w:t>
            </w:r>
            <w:r w:rsidR="00A119D9">
              <w:rPr>
                <w:rFonts w:ascii="Arial" w:hAnsi="Arial" w:cs="Arial"/>
                <w:bCs/>
              </w:rPr>
              <w:t>5</w:t>
            </w:r>
          </w:p>
          <w:p w14:paraId="12F668E5" w14:textId="77777777" w:rsidR="008154FB" w:rsidRPr="00523C27" w:rsidRDefault="008154FB" w:rsidP="008154FB">
            <w:pPr>
              <w:rPr>
                <w:rFonts w:ascii="Arial" w:hAnsi="Arial" w:cs="Arial"/>
                <w:bCs/>
              </w:rPr>
            </w:pPr>
            <w:r w:rsidRPr="00523C27">
              <w:rPr>
                <w:rFonts w:ascii="Arial" w:hAnsi="Arial" w:cs="Arial"/>
                <w:bCs/>
              </w:rPr>
              <w:t xml:space="preserve">                                                         Annual Capital Spend --  </w:t>
            </w:r>
            <w:r w:rsidR="00BC00E8">
              <w:rPr>
                <w:rFonts w:ascii="Arial" w:hAnsi="Arial" w:cs="Arial"/>
                <w:bCs/>
              </w:rPr>
              <w:t>6</w:t>
            </w:r>
            <w:r w:rsidR="00FC2962">
              <w:rPr>
                <w:rFonts w:ascii="Arial" w:hAnsi="Arial" w:cs="Arial"/>
                <w:bCs/>
              </w:rPr>
              <w:t>0</w:t>
            </w:r>
            <w:r w:rsidRPr="00523C27">
              <w:rPr>
                <w:rFonts w:ascii="Arial" w:hAnsi="Arial" w:cs="Arial"/>
                <w:bCs/>
              </w:rPr>
              <w:t xml:space="preserve">m  </w:t>
            </w:r>
          </w:p>
          <w:p w14:paraId="12F668E6" w14:textId="77777777" w:rsidR="008154FB" w:rsidRPr="00523C27" w:rsidRDefault="008154FB" w:rsidP="008154FB">
            <w:pPr>
              <w:pStyle w:val="Footer"/>
              <w:rPr>
                <w:rFonts w:ascii="Arial" w:hAnsi="Arial" w:cs="Arial"/>
                <w:lang w:val="fr-FR"/>
              </w:rPr>
            </w:pPr>
          </w:p>
          <w:p w14:paraId="12F668E7" w14:textId="77777777" w:rsidR="008154FB" w:rsidRPr="00523C27" w:rsidRDefault="008154FB" w:rsidP="008154FB">
            <w:pPr>
              <w:rPr>
                <w:rFonts w:ascii="Arial" w:hAnsi="Arial" w:cs="Arial"/>
                <w:bCs/>
              </w:rPr>
            </w:pPr>
            <w:r w:rsidRPr="00523C27">
              <w:rPr>
                <w:rFonts w:ascii="Arial" w:hAnsi="Arial" w:cs="Arial"/>
                <w:lang w:val="fr-FR"/>
              </w:rPr>
              <w:t xml:space="preserve">Acute Services -                               </w:t>
            </w:r>
            <w:r w:rsidRPr="00523C27">
              <w:rPr>
                <w:rFonts w:ascii="Arial" w:hAnsi="Arial" w:cs="Arial"/>
                <w:bCs/>
              </w:rPr>
              <w:t>Total Budget -- 1.3 billion</w:t>
            </w:r>
          </w:p>
          <w:p w14:paraId="12F668E8" w14:textId="77777777" w:rsidR="008154FB" w:rsidRPr="00523C27" w:rsidRDefault="008154FB" w:rsidP="008154FB">
            <w:pPr>
              <w:rPr>
                <w:rFonts w:ascii="Arial" w:hAnsi="Arial" w:cs="Arial"/>
                <w:bCs/>
              </w:rPr>
            </w:pPr>
            <w:r w:rsidRPr="00523C27">
              <w:rPr>
                <w:rFonts w:ascii="Arial" w:hAnsi="Arial" w:cs="Arial"/>
                <w:bCs/>
              </w:rPr>
              <w:t xml:space="preserve">                                                         Total Staff (WTE) – 27,000</w:t>
            </w:r>
          </w:p>
          <w:p w14:paraId="12F668E9" w14:textId="77777777" w:rsidR="008154FB" w:rsidRPr="00523C27" w:rsidRDefault="008154FB" w:rsidP="008154FB">
            <w:pPr>
              <w:rPr>
                <w:rFonts w:ascii="Arial" w:hAnsi="Arial" w:cs="Arial"/>
                <w:bCs/>
              </w:rPr>
            </w:pPr>
            <w:r w:rsidRPr="00523C27">
              <w:rPr>
                <w:rFonts w:ascii="Arial" w:hAnsi="Arial" w:cs="Arial"/>
                <w:bCs/>
              </w:rPr>
              <w:t xml:space="preserve">                                                         </w:t>
            </w:r>
          </w:p>
          <w:p w14:paraId="12F668EA" w14:textId="77777777" w:rsidR="00114896" w:rsidRDefault="00114896" w:rsidP="008154FB">
            <w:pPr>
              <w:rPr>
                <w:rFonts w:ascii="Arial" w:hAnsi="Arial" w:cs="Arial"/>
                <w:b/>
              </w:rPr>
            </w:pPr>
            <w:r>
              <w:rPr>
                <w:rFonts w:ascii="Arial" w:hAnsi="Arial" w:cs="Arial"/>
                <w:b/>
              </w:rPr>
              <w:t>Workforce profile</w:t>
            </w:r>
            <w:r w:rsidR="004E7AB8">
              <w:rPr>
                <w:rFonts w:ascii="Arial" w:hAnsi="Arial" w:cs="Arial"/>
                <w:b/>
              </w:rPr>
              <w:t xml:space="preserve"> </w:t>
            </w:r>
            <w:r>
              <w:rPr>
                <w:rFonts w:ascii="Arial" w:hAnsi="Arial" w:cs="Arial"/>
                <w:b/>
              </w:rPr>
              <w:t>South Sector</w:t>
            </w:r>
          </w:p>
          <w:p w14:paraId="12F668EB" w14:textId="77777777" w:rsidR="00114896" w:rsidRDefault="00114896" w:rsidP="008154FB">
            <w:pPr>
              <w:rPr>
                <w:rFonts w:ascii="Arial" w:hAnsi="Arial" w:cs="Arial"/>
                <w:b/>
              </w:rPr>
            </w:pPr>
          </w:p>
          <w:p w14:paraId="12F668EC" w14:textId="77777777" w:rsidR="00114896" w:rsidRDefault="00114896" w:rsidP="008154FB">
            <w:pPr>
              <w:rPr>
                <w:rFonts w:ascii="Arial" w:hAnsi="Arial" w:cs="Arial"/>
              </w:rPr>
            </w:pPr>
            <w:r w:rsidRPr="00777802">
              <w:rPr>
                <w:rFonts w:ascii="Arial" w:hAnsi="Arial" w:cs="Arial"/>
              </w:rPr>
              <w:t>Nursing Workforce</w:t>
            </w:r>
            <w:r>
              <w:rPr>
                <w:rFonts w:ascii="Arial" w:hAnsi="Arial" w:cs="Arial"/>
              </w:rPr>
              <w:t xml:space="preserve">             3363</w:t>
            </w:r>
          </w:p>
          <w:p w14:paraId="12F668ED" w14:textId="77777777" w:rsidR="00114896" w:rsidRDefault="00114896" w:rsidP="008154FB">
            <w:pPr>
              <w:rPr>
                <w:rFonts w:ascii="Arial" w:hAnsi="Arial" w:cs="Arial"/>
              </w:rPr>
            </w:pPr>
          </w:p>
          <w:p w14:paraId="12F668EE" w14:textId="77777777" w:rsidR="00114896" w:rsidRDefault="00114896" w:rsidP="008154FB">
            <w:pPr>
              <w:rPr>
                <w:rFonts w:ascii="Arial" w:hAnsi="Arial" w:cs="Arial"/>
              </w:rPr>
            </w:pPr>
            <w:r>
              <w:rPr>
                <w:rFonts w:ascii="Arial" w:hAnsi="Arial" w:cs="Arial"/>
              </w:rPr>
              <w:t>Sector Staffing                   5058</w:t>
            </w:r>
          </w:p>
          <w:p w14:paraId="12F668EF" w14:textId="77777777" w:rsidR="00114896" w:rsidRDefault="00114896" w:rsidP="008154FB">
            <w:pPr>
              <w:rPr>
                <w:rFonts w:ascii="Arial" w:hAnsi="Arial" w:cs="Arial"/>
              </w:rPr>
            </w:pPr>
            <w:r>
              <w:rPr>
                <w:rFonts w:ascii="Arial" w:hAnsi="Arial" w:cs="Arial"/>
              </w:rPr>
              <w:t>Beds                                  1500</w:t>
            </w:r>
          </w:p>
          <w:p w14:paraId="12F668F0" w14:textId="77777777" w:rsidR="00114896" w:rsidRDefault="00114896" w:rsidP="008154FB">
            <w:pPr>
              <w:rPr>
                <w:rFonts w:ascii="Arial" w:hAnsi="Arial" w:cs="Arial"/>
              </w:rPr>
            </w:pPr>
            <w:r>
              <w:rPr>
                <w:rFonts w:ascii="Arial" w:hAnsi="Arial" w:cs="Arial"/>
              </w:rPr>
              <w:t>Budget                               334m   Total (Nursing 144m)</w:t>
            </w:r>
          </w:p>
          <w:p w14:paraId="12F668F1" w14:textId="77777777" w:rsidR="00114896" w:rsidRDefault="00114896" w:rsidP="008154FB">
            <w:pPr>
              <w:rPr>
                <w:rFonts w:ascii="Arial" w:hAnsi="Arial" w:cs="Arial"/>
              </w:rPr>
            </w:pPr>
          </w:p>
          <w:p w14:paraId="12F668F2" w14:textId="77777777" w:rsidR="00114896" w:rsidRPr="007C1ED7" w:rsidRDefault="00114896" w:rsidP="008154FB">
            <w:pPr>
              <w:rPr>
                <w:rFonts w:ascii="Arial" w:hAnsi="Arial" w:cs="Arial"/>
                <w:b/>
              </w:rPr>
            </w:pPr>
            <w:r w:rsidRPr="007C1ED7">
              <w:rPr>
                <w:rFonts w:ascii="Arial" w:hAnsi="Arial" w:cs="Arial"/>
                <w:b/>
              </w:rPr>
              <w:t>Activity</w:t>
            </w:r>
          </w:p>
          <w:p w14:paraId="12F668F3" w14:textId="77777777" w:rsidR="00114896" w:rsidRDefault="00114896" w:rsidP="008154FB">
            <w:pPr>
              <w:rPr>
                <w:rFonts w:ascii="Arial" w:hAnsi="Arial" w:cs="Arial"/>
              </w:rPr>
            </w:pPr>
          </w:p>
          <w:p w14:paraId="12F668F4" w14:textId="77777777" w:rsidR="00114896" w:rsidRDefault="00114896" w:rsidP="008154FB">
            <w:pPr>
              <w:rPr>
                <w:rFonts w:ascii="Arial" w:hAnsi="Arial" w:cs="Arial"/>
              </w:rPr>
            </w:pPr>
            <w:r>
              <w:rPr>
                <w:rFonts w:ascii="Arial" w:hAnsi="Arial" w:cs="Arial"/>
              </w:rPr>
              <w:t>Elective inpatient episode</w:t>
            </w:r>
            <w:r w:rsidR="00FE5838">
              <w:rPr>
                <w:rFonts w:ascii="Arial" w:hAnsi="Arial" w:cs="Arial"/>
              </w:rPr>
              <w:t>s</w:t>
            </w:r>
            <w:r>
              <w:rPr>
                <w:rFonts w:ascii="Arial" w:hAnsi="Arial" w:cs="Arial"/>
              </w:rPr>
              <w:t xml:space="preserve">                                </w:t>
            </w:r>
            <w:r w:rsidR="00BC00E8">
              <w:rPr>
                <w:rFonts w:ascii="Arial" w:hAnsi="Arial" w:cs="Arial"/>
              </w:rPr>
              <w:t xml:space="preserve">  </w:t>
            </w:r>
            <w:r>
              <w:rPr>
                <w:rFonts w:ascii="Arial" w:hAnsi="Arial" w:cs="Arial"/>
              </w:rPr>
              <w:t>14978</w:t>
            </w:r>
          </w:p>
          <w:p w14:paraId="12F668F5" w14:textId="77777777" w:rsidR="00114896" w:rsidRDefault="00114896" w:rsidP="008154FB">
            <w:pPr>
              <w:rPr>
                <w:rFonts w:ascii="Arial" w:hAnsi="Arial" w:cs="Arial"/>
              </w:rPr>
            </w:pPr>
            <w:r>
              <w:rPr>
                <w:rFonts w:ascii="Arial" w:hAnsi="Arial" w:cs="Arial"/>
              </w:rPr>
              <w:t xml:space="preserve">Day case episodes                              </w:t>
            </w:r>
            <w:r w:rsidR="005328FC">
              <w:rPr>
                <w:rFonts w:ascii="Arial" w:hAnsi="Arial" w:cs="Arial"/>
              </w:rPr>
              <w:t xml:space="preserve">             </w:t>
            </w:r>
            <w:r w:rsidR="00BC00E8">
              <w:rPr>
                <w:rFonts w:ascii="Arial" w:hAnsi="Arial" w:cs="Arial"/>
              </w:rPr>
              <w:t xml:space="preserve">   </w:t>
            </w:r>
            <w:r>
              <w:rPr>
                <w:rFonts w:ascii="Arial" w:hAnsi="Arial" w:cs="Arial"/>
              </w:rPr>
              <w:t>51866</w:t>
            </w:r>
          </w:p>
          <w:p w14:paraId="12F668F6" w14:textId="77777777" w:rsidR="00114896" w:rsidRDefault="00114896" w:rsidP="008154FB">
            <w:pPr>
              <w:rPr>
                <w:rFonts w:ascii="Arial" w:hAnsi="Arial" w:cs="Arial"/>
              </w:rPr>
            </w:pPr>
            <w:r>
              <w:rPr>
                <w:rFonts w:ascii="Arial" w:hAnsi="Arial" w:cs="Arial"/>
              </w:rPr>
              <w:t xml:space="preserve">Non-elective inpatient admissions       </w:t>
            </w:r>
            <w:r w:rsidR="008D22C7">
              <w:rPr>
                <w:rFonts w:ascii="Arial" w:hAnsi="Arial" w:cs="Arial"/>
              </w:rPr>
              <w:t xml:space="preserve">      </w:t>
            </w:r>
            <w:r w:rsidR="005328FC">
              <w:rPr>
                <w:rFonts w:ascii="Arial" w:hAnsi="Arial" w:cs="Arial"/>
              </w:rPr>
              <w:t xml:space="preserve">       </w:t>
            </w:r>
            <w:r w:rsidR="00BC00E8">
              <w:rPr>
                <w:rFonts w:ascii="Arial" w:hAnsi="Arial" w:cs="Arial"/>
              </w:rPr>
              <w:t xml:space="preserve">   </w:t>
            </w:r>
            <w:r>
              <w:rPr>
                <w:rFonts w:ascii="Arial" w:hAnsi="Arial" w:cs="Arial"/>
              </w:rPr>
              <w:t>50414</w:t>
            </w:r>
          </w:p>
          <w:p w14:paraId="12F668F7" w14:textId="77777777" w:rsidR="00114896" w:rsidRDefault="00114896" w:rsidP="008154FB">
            <w:pPr>
              <w:rPr>
                <w:rFonts w:ascii="Arial" w:hAnsi="Arial" w:cs="Arial"/>
              </w:rPr>
            </w:pPr>
            <w:r>
              <w:rPr>
                <w:rFonts w:ascii="Arial" w:hAnsi="Arial" w:cs="Arial"/>
              </w:rPr>
              <w:t>A &amp; E and assessment unit attendances</w:t>
            </w:r>
            <w:r w:rsidR="005328FC">
              <w:rPr>
                <w:rFonts w:ascii="Arial" w:hAnsi="Arial" w:cs="Arial"/>
              </w:rPr>
              <w:t xml:space="preserve">        </w:t>
            </w:r>
            <w:r w:rsidR="00BC00E8">
              <w:rPr>
                <w:rFonts w:ascii="Arial" w:hAnsi="Arial" w:cs="Arial"/>
              </w:rPr>
              <w:t xml:space="preserve">   </w:t>
            </w:r>
            <w:r w:rsidR="005328FC">
              <w:rPr>
                <w:rFonts w:ascii="Arial" w:hAnsi="Arial" w:cs="Arial"/>
              </w:rPr>
              <w:t>165077</w:t>
            </w:r>
          </w:p>
          <w:p w14:paraId="12F668F8" w14:textId="77777777" w:rsidR="005328FC" w:rsidRDefault="005328FC" w:rsidP="008154FB">
            <w:pPr>
              <w:rPr>
                <w:rFonts w:ascii="Arial" w:hAnsi="Arial" w:cs="Arial"/>
              </w:rPr>
            </w:pPr>
            <w:r>
              <w:rPr>
                <w:rFonts w:ascii="Arial" w:hAnsi="Arial" w:cs="Arial"/>
              </w:rPr>
              <w:t xml:space="preserve">New outpatient appointments                         </w:t>
            </w:r>
            <w:r w:rsidR="00BC00E8">
              <w:rPr>
                <w:rFonts w:ascii="Arial" w:hAnsi="Arial" w:cs="Arial"/>
              </w:rPr>
              <w:t xml:space="preserve">   </w:t>
            </w:r>
            <w:r>
              <w:rPr>
                <w:rFonts w:ascii="Arial" w:hAnsi="Arial" w:cs="Arial"/>
              </w:rPr>
              <w:t>137752</w:t>
            </w:r>
          </w:p>
          <w:p w14:paraId="12F668F9" w14:textId="77777777" w:rsidR="00825B90" w:rsidRPr="006B67AC" w:rsidRDefault="005328FC" w:rsidP="007B3CB4">
            <w:pPr>
              <w:rPr>
                <w:rFonts w:ascii="Arial" w:hAnsi="Arial" w:cs="Arial"/>
              </w:rPr>
            </w:pPr>
            <w:r>
              <w:rPr>
                <w:rFonts w:ascii="Arial" w:hAnsi="Arial" w:cs="Arial"/>
              </w:rPr>
              <w:t xml:space="preserve">Return outpatient appointments                      </w:t>
            </w:r>
            <w:r w:rsidR="00BC00E8">
              <w:rPr>
                <w:rFonts w:ascii="Arial" w:hAnsi="Arial" w:cs="Arial"/>
              </w:rPr>
              <w:t xml:space="preserve">   </w:t>
            </w:r>
            <w:r>
              <w:rPr>
                <w:rFonts w:ascii="Arial" w:hAnsi="Arial" w:cs="Arial"/>
              </w:rPr>
              <w:t>272049</w:t>
            </w:r>
          </w:p>
        </w:tc>
      </w:tr>
    </w:tbl>
    <w:p w14:paraId="12F668FB" w14:textId="77777777" w:rsidR="006B67AC" w:rsidRPr="006B67AC" w:rsidRDefault="006B67AC" w:rsidP="006B67AC">
      <w:pPr>
        <w:rPr>
          <w:rFonts w:ascii="Arial" w:hAnsi="Arial" w:cs="Arial"/>
        </w:rPr>
      </w:pPr>
    </w:p>
    <w:tbl>
      <w:tblPr>
        <w:tblStyle w:val="TableGrid"/>
        <w:tblW w:w="10173" w:type="dxa"/>
        <w:tblLook w:val="04A0" w:firstRow="1" w:lastRow="0" w:firstColumn="1" w:lastColumn="0" w:noHBand="0" w:noVBand="1"/>
      </w:tblPr>
      <w:tblGrid>
        <w:gridCol w:w="10278"/>
      </w:tblGrid>
      <w:tr w:rsidR="006B67AC" w:rsidRPr="006B67AC" w14:paraId="12F668FD" w14:textId="77777777" w:rsidTr="00A52091">
        <w:tc>
          <w:tcPr>
            <w:tcW w:w="10173" w:type="dxa"/>
            <w:shd w:val="clear" w:color="auto" w:fill="00B0F0"/>
          </w:tcPr>
          <w:p w14:paraId="12F668FC" w14:textId="77777777" w:rsidR="006B67AC" w:rsidRPr="006B67AC" w:rsidRDefault="006B67AC" w:rsidP="006B67AC">
            <w:pPr>
              <w:spacing w:before="120" w:after="120"/>
              <w:rPr>
                <w:rFonts w:ascii="Arial" w:hAnsi="Arial" w:cs="Arial"/>
                <w:b/>
              </w:rPr>
            </w:pPr>
            <w:r w:rsidRPr="006B67AC">
              <w:rPr>
                <w:rFonts w:ascii="Arial" w:hAnsi="Arial" w:cs="Arial"/>
                <w:b/>
              </w:rPr>
              <w:t>Organisational Positio</w:t>
            </w:r>
            <w:r w:rsidR="00D93157">
              <w:rPr>
                <w:rFonts w:ascii="Arial" w:hAnsi="Arial" w:cs="Arial"/>
                <w:b/>
              </w:rPr>
              <w:t>n</w:t>
            </w:r>
          </w:p>
        </w:tc>
      </w:tr>
      <w:tr w:rsidR="006B67AC" w14:paraId="12F66900" w14:textId="77777777" w:rsidTr="00BB23A7">
        <w:trPr>
          <w:trHeight w:val="2704"/>
        </w:trPr>
        <w:tc>
          <w:tcPr>
            <w:tcW w:w="10173" w:type="dxa"/>
          </w:tcPr>
          <w:p w14:paraId="18CF00A3" w14:textId="480BF6F5" w:rsidR="00BB23A7" w:rsidRPr="00BB23A7" w:rsidRDefault="00BB23A7" w:rsidP="00BB23A7">
            <w:pPr>
              <w:contextualSpacing/>
            </w:pPr>
            <w:bookmarkStart w:id="0" w:name="_GoBack"/>
            <w:bookmarkEnd w:id="0"/>
            <w:r>
              <w:rPr>
                <w:rFonts w:ascii="Calibri" w:eastAsia="+mn-ea" w:hAnsi="Calibri" w:cs="+mn-cs"/>
                <w:b/>
                <w:bCs/>
                <w:noProof/>
                <w:color w:val="FFFFFF"/>
              </w:rPr>
              <w:drawing>
                <wp:inline distT="0" distB="0" distL="0" distR="0" wp14:anchorId="2ACE063A" wp14:editId="14CBF6F8">
                  <wp:extent cx="6389370" cy="209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2099310"/>
                          </a:xfrm>
                          <a:prstGeom prst="rect">
                            <a:avLst/>
                          </a:prstGeom>
                          <a:noFill/>
                        </pic:spPr>
                      </pic:pic>
                    </a:graphicData>
                  </a:graphic>
                </wp:inline>
              </w:drawing>
            </w:r>
            <w:r w:rsidRPr="00BB23A7">
              <w:rPr>
                <w:rFonts w:ascii="Calibri" w:eastAsia="+mn-ea" w:hAnsi="Calibri" w:cs="+mn-cs"/>
                <w:b/>
                <w:bCs/>
                <w:color w:val="FFFFFF"/>
              </w:rPr>
              <w:t>Deputy Director (this post)</w:t>
            </w:r>
          </w:p>
          <w:p w14:paraId="12F668FE" w14:textId="77777777" w:rsidR="006B67AC" w:rsidRDefault="006B67AC" w:rsidP="006B67AC"/>
          <w:p w14:paraId="12F668FF" w14:textId="608B5CAF" w:rsidR="006B67AC" w:rsidRDefault="006B67AC" w:rsidP="006B67AC"/>
        </w:tc>
      </w:tr>
      <w:tr w:rsidR="006B67AC" w:rsidRPr="006B67AC" w14:paraId="12F66902" w14:textId="77777777" w:rsidTr="00A52091">
        <w:tc>
          <w:tcPr>
            <w:tcW w:w="10173" w:type="dxa"/>
            <w:shd w:val="clear" w:color="auto" w:fill="00B0F0"/>
          </w:tcPr>
          <w:p w14:paraId="12F66901" w14:textId="77777777" w:rsidR="006B67AC" w:rsidRPr="006B67AC" w:rsidRDefault="006B67AC" w:rsidP="006B67AC">
            <w:pPr>
              <w:spacing w:before="120" w:after="120"/>
              <w:rPr>
                <w:rFonts w:ascii="Arial" w:hAnsi="Arial" w:cs="Arial"/>
                <w:b/>
              </w:rPr>
            </w:pPr>
            <w:r w:rsidRPr="006B67AC">
              <w:rPr>
                <w:rFonts w:ascii="Arial" w:hAnsi="Arial" w:cs="Arial"/>
                <w:b/>
              </w:rPr>
              <w:lastRenderedPageBreak/>
              <w:t>Main Duties/Responsibilities</w:t>
            </w:r>
          </w:p>
        </w:tc>
      </w:tr>
      <w:tr w:rsidR="006B67AC" w:rsidRPr="006B67AC" w14:paraId="12F66913" w14:textId="77777777" w:rsidTr="00A52091">
        <w:tc>
          <w:tcPr>
            <w:tcW w:w="10173" w:type="dxa"/>
          </w:tcPr>
          <w:p w14:paraId="12F66903" w14:textId="19F40BBC" w:rsidR="007C1ED7" w:rsidRDefault="001F7664" w:rsidP="007C1ED7">
            <w:pPr>
              <w:numPr>
                <w:ilvl w:val="0"/>
                <w:numId w:val="28"/>
              </w:numPr>
              <w:ind w:right="126"/>
              <w:jc w:val="both"/>
              <w:rPr>
                <w:rFonts w:ascii="Arial" w:hAnsi="Arial" w:cs="Arial"/>
                <w:bCs/>
              </w:rPr>
            </w:pPr>
            <w:r>
              <w:rPr>
                <w:rFonts w:ascii="Arial" w:hAnsi="Arial" w:cs="Arial"/>
                <w:bCs/>
              </w:rPr>
              <w:t xml:space="preserve">The </w:t>
            </w:r>
            <w:r w:rsidR="00B54A73" w:rsidRPr="006B67AC">
              <w:rPr>
                <w:rFonts w:ascii="Arial" w:hAnsi="Arial" w:cs="Arial"/>
                <w:bCs/>
              </w:rPr>
              <w:t xml:space="preserve">Post holder will </w:t>
            </w:r>
            <w:r w:rsidR="0052535D">
              <w:rPr>
                <w:rFonts w:ascii="Arial" w:hAnsi="Arial" w:cs="Arial"/>
                <w:bCs/>
              </w:rPr>
              <w:t>l</w:t>
            </w:r>
            <w:r w:rsidR="007C1ED7">
              <w:rPr>
                <w:rFonts w:ascii="Arial" w:hAnsi="Arial" w:cs="Arial"/>
                <w:bCs/>
              </w:rPr>
              <w:t xml:space="preserve">ead </w:t>
            </w:r>
            <w:r w:rsidR="00B54A73" w:rsidRPr="006B67AC">
              <w:rPr>
                <w:rFonts w:ascii="Arial" w:hAnsi="Arial" w:cs="Arial"/>
                <w:bCs/>
              </w:rPr>
              <w:t>th</w:t>
            </w:r>
            <w:r w:rsidR="007C1ED7">
              <w:rPr>
                <w:rFonts w:ascii="Arial" w:hAnsi="Arial" w:cs="Arial"/>
                <w:bCs/>
              </w:rPr>
              <w:t>e South Sector</w:t>
            </w:r>
            <w:r>
              <w:rPr>
                <w:rFonts w:ascii="Arial" w:hAnsi="Arial" w:cs="Arial"/>
                <w:bCs/>
              </w:rPr>
              <w:t>’s</w:t>
            </w:r>
            <w:r w:rsidR="007C1ED7">
              <w:rPr>
                <w:rFonts w:ascii="Arial" w:hAnsi="Arial" w:cs="Arial"/>
                <w:bCs/>
              </w:rPr>
              <w:t xml:space="preserve"> </w:t>
            </w:r>
            <w:r w:rsidR="00B54A73" w:rsidRPr="006B67AC">
              <w:rPr>
                <w:rFonts w:ascii="Arial" w:hAnsi="Arial" w:cs="Arial"/>
                <w:bCs/>
              </w:rPr>
              <w:t>U</w:t>
            </w:r>
            <w:r>
              <w:rPr>
                <w:rFonts w:ascii="Arial" w:hAnsi="Arial" w:cs="Arial"/>
                <w:bCs/>
              </w:rPr>
              <w:t xml:space="preserve">nscheduled Care </w:t>
            </w:r>
            <w:r w:rsidR="00B54A73" w:rsidRPr="006B67AC">
              <w:rPr>
                <w:rFonts w:ascii="Arial" w:hAnsi="Arial" w:cs="Arial"/>
                <w:bCs/>
              </w:rPr>
              <w:t>team,</w:t>
            </w:r>
            <w:r w:rsidR="007C1ED7">
              <w:rPr>
                <w:rFonts w:ascii="Arial" w:hAnsi="Arial" w:cs="Arial"/>
                <w:bCs/>
              </w:rPr>
              <w:t xml:space="preserve"> across </w:t>
            </w:r>
            <w:r>
              <w:rPr>
                <w:rFonts w:ascii="Arial" w:hAnsi="Arial" w:cs="Arial"/>
                <w:bCs/>
              </w:rPr>
              <w:t>the</w:t>
            </w:r>
            <w:r w:rsidR="00B54A73" w:rsidRPr="006B67AC">
              <w:rPr>
                <w:rFonts w:ascii="Arial" w:hAnsi="Arial" w:cs="Arial"/>
                <w:bCs/>
              </w:rPr>
              <w:t xml:space="preserve"> E</w:t>
            </w:r>
            <w:r>
              <w:rPr>
                <w:rFonts w:ascii="Arial" w:hAnsi="Arial" w:cs="Arial"/>
                <w:bCs/>
              </w:rPr>
              <w:t>mergency Department (ED)</w:t>
            </w:r>
            <w:r w:rsidR="00B54A73" w:rsidRPr="006B67AC">
              <w:rPr>
                <w:rFonts w:ascii="Arial" w:hAnsi="Arial" w:cs="Arial"/>
                <w:bCs/>
              </w:rPr>
              <w:t>, M</w:t>
            </w:r>
            <w:r>
              <w:rPr>
                <w:rFonts w:ascii="Arial" w:hAnsi="Arial" w:cs="Arial"/>
                <w:bCs/>
              </w:rPr>
              <w:t>inor Injury Units (MIU)</w:t>
            </w:r>
            <w:r w:rsidR="00B54A73" w:rsidRPr="006B67AC">
              <w:rPr>
                <w:rFonts w:ascii="Arial" w:hAnsi="Arial" w:cs="Arial"/>
                <w:bCs/>
              </w:rPr>
              <w:t xml:space="preserve"> and Flow </w:t>
            </w:r>
            <w:r w:rsidR="00AE6EA2">
              <w:rPr>
                <w:rFonts w:ascii="Arial" w:hAnsi="Arial" w:cs="Arial"/>
                <w:bCs/>
              </w:rPr>
              <w:t>Navigation Centre</w:t>
            </w:r>
            <w:r w:rsidR="00AE6EA2" w:rsidRPr="006B67AC">
              <w:rPr>
                <w:rFonts w:ascii="Arial" w:hAnsi="Arial" w:cs="Arial"/>
                <w:bCs/>
              </w:rPr>
              <w:t xml:space="preserve"> </w:t>
            </w:r>
            <w:r w:rsidR="00B54A73" w:rsidRPr="006B67AC">
              <w:rPr>
                <w:rFonts w:ascii="Arial" w:hAnsi="Arial" w:cs="Arial"/>
                <w:bCs/>
              </w:rPr>
              <w:t xml:space="preserve">within </w:t>
            </w:r>
            <w:r w:rsidR="006D6341">
              <w:rPr>
                <w:rFonts w:ascii="Arial" w:hAnsi="Arial" w:cs="Arial"/>
                <w:bCs/>
              </w:rPr>
              <w:t>the South Sector</w:t>
            </w:r>
            <w:r w:rsidR="007C1ED7">
              <w:rPr>
                <w:rFonts w:ascii="Arial" w:hAnsi="Arial" w:cs="Arial"/>
                <w:bCs/>
              </w:rPr>
              <w:t xml:space="preserve"> ensuring </w:t>
            </w:r>
            <w:r>
              <w:rPr>
                <w:rFonts w:ascii="Arial" w:hAnsi="Arial" w:cs="Arial"/>
                <w:bCs/>
              </w:rPr>
              <w:t>d</w:t>
            </w:r>
            <w:r w:rsidR="007C1ED7" w:rsidRPr="006B67AC">
              <w:rPr>
                <w:rFonts w:ascii="Arial" w:hAnsi="Arial" w:cs="Arial"/>
                <w:bCs/>
              </w:rPr>
              <w:t xml:space="preserve">elivery of </w:t>
            </w:r>
            <w:r w:rsidR="007C1ED7">
              <w:rPr>
                <w:rFonts w:ascii="Arial" w:hAnsi="Arial" w:cs="Arial"/>
                <w:bCs/>
              </w:rPr>
              <w:t>USC</w:t>
            </w:r>
            <w:r w:rsidR="007C1ED7" w:rsidRPr="006B67AC">
              <w:rPr>
                <w:rFonts w:ascii="Arial" w:hAnsi="Arial" w:cs="Arial"/>
                <w:bCs/>
              </w:rPr>
              <w:t xml:space="preserve"> performance </w:t>
            </w:r>
            <w:r w:rsidR="007C1ED7">
              <w:rPr>
                <w:rFonts w:ascii="Arial" w:hAnsi="Arial" w:cs="Arial"/>
                <w:bCs/>
              </w:rPr>
              <w:t>targets</w:t>
            </w:r>
            <w:r>
              <w:rPr>
                <w:rFonts w:ascii="Arial" w:hAnsi="Arial" w:cs="Arial"/>
                <w:bCs/>
              </w:rPr>
              <w:t>.</w:t>
            </w:r>
          </w:p>
          <w:p w14:paraId="12F66904" w14:textId="77777777" w:rsidR="008D156D" w:rsidRDefault="008D156D" w:rsidP="008D156D">
            <w:pPr>
              <w:numPr>
                <w:ilvl w:val="0"/>
                <w:numId w:val="28"/>
              </w:numPr>
              <w:ind w:right="126"/>
              <w:jc w:val="both"/>
              <w:rPr>
                <w:rFonts w:ascii="Arial" w:hAnsi="Arial" w:cs="Arial"/>
                <w:bCs/>
              </w:rPr>
            </w:pPr>
            <w:r w:rsidRPr="006B67AC">
              <w:rPr>
                <w:rFonts w:ascii="Arial" w:hAnsi="Arial" w:cs="Arial"/>
                <w:bCs/>
              </w:rPr>
              <w:t xml:space="preserve">Represent the QEUH </w:t>
            </w:r>
            <w:r>
              <w:rPr>
                <w:rFonts w:ascii="Arial" w:hAnsi="Arial" w:cs="Arial"/>
                <w:bCs/>
              </w:rPr>
              <w:t xml:space="preserve">at Board, Regional and National </w:t>
            </w:r>
            <w:r w:rsidRPr="006B67AC">
              <w:rPr>
                <w:rFonts w:ascii="Arial" w:hAnsi="Arial" w:cs="Arial"/>
                <w:bCs/>
              </w:rPr>
              <w:t xml:space="preserve">planning </w:t>
            </w:r>
            <w:r>
              <w:rPr>
                <w:rFonts w:ascii="Arial" w:hAnsi="Arial" w:cs="Arial"/>
                <w:bCs/>
              </w:rPr>
              <w:t>events/</w:t>
            </w:r>
            <w:r w:rsidRPr="006B67AC">
              <w:rPr>
                <w:rFonts w:ascii="Arial" w:hAnsi="Arial" w:cs="Arial"/>
                <w:bCs/>
              </w:rPr>
              <w:t>forums to ensure resilience and sustainability of USC services.</w:t>
            </w:r>
          </w:p>
          <w:p w14:paraId="12F66905" w14:textId="77777777" w:rsidR="008D156D" w:rsidRPr="006B67AC" w:rsidRDefault="008D156D" w:rsidP="008D156D">
            <w:pPr>
              <w:numPr>
                <w:ilvl w:val="0"/>
                <w:numId w:val="28"/>
              </w:numPr>
              <w:ind w:right="126"/>
              <w:jc w:val="both"/>
              <w:rPr>
                <w:rFonts w:ascii="Arial" w:hAnsi="Arial" w:cs="Arial"/>
                <w:bCs/>
              </w:rPr>
            </w:pPr>
            <w:r>
              <w:rPr>
                <w:rFonts w:ascii="Arial" w:hAnsi="Arial" w:cs="Arial"/>
                <w:bCs/>
              </w:rPr>
              <w:t xml:space="preserve">In relation to USC lead Sector liaison/discussion with Scottish Government; </w:t>
            </w:r>
            <w:r w:rsidR="00137880">
              <w:rPr>
                <w:rFonts w:ascii="Arial" w:hAnsi="Arial" w:cs="Arial"/>
                <w:bCs/>
              </w:rPr>
              <w:t xml:space="preserve">internal NHS organisations - </w:t>
            </w:r>
            <w:r>
              <w:rPr>
                <w:rFonts w:ascii="Arial" w:hAnsi="Arial" w:cs="Arial"/>
                <w:bCs/>
              </w:rPr>
              <w:t>Scottish Ambulance Service; Health and Social Care Partnerships/ General Practice Committees and Out of Hours services.</w:t>
            </w:r>
          </w:p>
          <w:p w14:paraId="12F66906" w14:textId="77777777" w:rsidR="008D156D" w:rsidRPr="006B67AC" w:rsidRDefault="008D156D" w:rsidP="008D156D">
            <w:pPr>
              <w:numPr>
                <w:ilvl w:val="0"/>
                <w:numId w:val="28"/>
              </w:numPr>
              <w:ind w:right="126"/>
              <w:jc w:val="both"/>
              <w:rPr>
                <w:rFonts w:ascii="Arial" w:hAnsi="Arial" w:cs="Arial"/>
                <w:bCs/>
              </w:rPr>
            </w:pPr>
            <w:r>
              <w:rPr>
                <w:rFonts w:ascii="Arial" w:hAnsi="Arial" w:cs="Arial"/>
                <w:bCs/>
              </w:rPr>
              <w:t>Develop and implement the South Sectors integrated Hospital flow and capacity model to ensure bed capacity is maximised and patient care enhanced.</w:t>
            </w:r>
            <w:r w:rsidRPr="006B67AC">
              <w:rPr>
                <w:rFonts w:ascii="Arial" w:hAnsi="Arial" w:cs="Arial"/>
                <w:bCs/>
              </w:rPr>
              <w:t xml:space="preserve"> </w:t>
            </w:r>
          </w:p>
          <w:p w14:paraId="12F66907" w14:textId="77777777" w:rsidR="00134276" w:rsidRDefault="001C1ADE" w:rsidP="00134276">
            <w:pPr>
              <w:numPr>
                <w:ilvl w:val="0"/>
                <w:numId w:val="28"/>
              </w:numPr>
              <w:ind w:right="126"/>
              <w:jc w:val="both"/>
              <w:rPr>
                <w:rFonts w:ascii="Arial" w:hAnsi="Arial" w:cs="Arial"/>
                <w:bCs/>
              </w:rPr>
            </w:pPr>
            <w:r>
              <w:rPr>
                <w:rFonts w:ascii="Arial" w:hAnsi="Arial" w:cs="Arial"/>
                <w:bCs/>
              </w:rPr>
              <w:t>Overse</w:t>
            </w:r>
            <w:r w:rsidR="0034350C">
              <w:rPr>
                <w:rFonts w:ascii="Arial" w:hAnsi="Arial" w:cs="Arial"/>
                <w:bCs/>
              </w:rPr>
              <w:t xml:space="preserve">e </w:t>
            </w:r>
            <w:r w:rsidR="00134276">
              <w:rPr>
                <w:rFonts w:ascii="Arial" w:hAnsi="Arial" w:cs="Arial"/>
                <w:bCs/>
              </w:rPr>
              <w:t xml:space="preserve">the </w:t>
            </w:r>
            <w:r w:rsidR="00134276" w:rsidRPr="006B67AC">
              <w:rPr>
                <w:rFonts w:ascii="Arial" w:hAnsi="Arial" w:cs="Arial"/>
                <w:bCs/>
              </w:rPr>
              <w:t xml:space="preserve">continuous service </w:t>
            </w:r>
            <w:r w:rsidR="00134276">
              <w:rPr>
                <w:rFonts w:ascii="Arial" w:hAnsi="Arial" w:cs="Arial"/>
                <w:bCs/>
              </w:rPr>
              <w:t xml:space="preserve">Improvement </w:t>
            </w:r>
            <w:r w:rsidR="0052535D">
              <w:rPr>
                <w:rFonts w:ascii="Arial" w:hAnsi="Arial" w:cs="Arial"/>
                <w:bCs/>
              </w:rPr>
              <w:t xml:space="preserve">model across the South Sector ensuring </w:t>
            </w:r>
            <w:r w:rsidR="00134276" w:rsidRPr="006B67AC">
              <w:rPr>
                <w:rFonts w:ascii="Arial" w:hAnsi="Arial" w:cs="Arial"/>
                <w:bCs/>
              </w:rPr>
              <w:t xml:space="preserve">that </w:t>
            </w:r>
            <w:r w:rsidR="00134276">
              <w:rPr>
                <w:rFonts w:ascii="Arial" w:hAnsi="Arial" w:cs="Arial"/>
                <w:bCs/>
              </w:rPr>
              <w:t xml:space="preserve">our </w:t>
            </w:r>
            <w:r w:rsidR="00134276" w:rsidRPr="006B67AC">
              <w:rPr>
                <w:rFonts w:ascii="Arial" w:hAnsi="Arial" w:cs="Arial"/>
                <w:bCs/>
              </w:rPr>
              <w:t xml:space="preserve">models of care continue to </w:t>
            </w:r>
            <w:r w:rsidR="0052535D">
              <w:rPr>
                <w:rFonts w:ascii="Arial" w:hAnsi="Arial" w:cs="Arial"/>
                <w:bCs/>
              </w:rPr>
              <w:t xml:space="preserve">deliver </w:t>
            </w:r>
            <w:r w:rsidR="00134276" w:rsidRPr="006B67AC">
              <w:rPr>
                <w:rFonts w:ascii="Arial" w:hAnsi="Arial" w:cs="Arial"/>
                <w:bCs/>
              </w:rPr>
              <w:t>patient, carer and public needs and expectations.</w:t>
            </w:r>
          </w:p>
          <w:p w14:paraId="12F66908" w14:textId="77777777" w:rsidR="00D77B56" w:rsidRPr="001C1ADE" w:rsidRDefault="004273F4" w:rsidP="001C1ADE">
            <w:pPr>
              <w:numPr>
                <w:ilvl w:val="0"/>
                <w:numId w:val="28"/>
              </w:numPr>
              <w:ind w:right="126"/>
              <w:jc w:val="both"/>
              <w:rPr>
                <w:rFonts w:ascii="Arial" w:hAnsi="Arial" w:cs="Arial"/>
                <w:bCs/>
              </w:rPr>
            </w:pPr>
            <w:r w:rsidRPr="001C1ADE">
              <w:rPr>
                <w:rFonts w:ascii="Arial" w:hAnsi="Arial" w:cs="Arial"/>
                <w:bCs/>
              </w:rPr>
              <w:t xml:space="preserve">Lead for the South Sector </w:t>
            </w:r>
            <w:r w:rsidR="001C1ADE">
              <w:rPr>
                <w:rFonts w:ascii="Arial" w:hAnsi="Arial" w:cs="Arial"/>
                <w:bCs/>
              </w:rPr>
              <w:t xml:space="preserve">in the </w:t>
            </w:r>
            <w:r w:rsidR="00D77B56" w:rsidRPr="001C1ADE">
              <w:rPr>
                <w:rFonts w:ascii="Arial" w:hAnsi="Arial" w:cs="Arial"/>
                <w:bCs/>
              </w:rPr>
              <w:t xml:space="preserve">delivery / compliance </w:t>
            </w:r>
            <w:r w:rsidR="0034350C">
              <w:rPr>
                <w:rFonts w:ascii="Arial" w:hAnsi="Arial" w:cs="Arial"/>
                <w:bCs/>
              </w:rPr>
              <w:t>of</w:t>
            </w:r>
            <w:r w:rsidR="00D77B56" w:rsidRPr="001C1ADE">
              <w:rPr>
                <w:rFonts w:ascii="Arial" w:hAnsi="Arial" w:cs="Arial"/>
                <w:bCs/>
              </w:rPr>
              <w:t xml:space="preserve"> NHS GG&amp;Cs Key performance Indicators (KPIs) including </w:t>
            </w:r>
            <w:r w:rsidR="0052535D" w:rsidRPr="001C1ADE">
              <w:rPr>
                <w:rFonts w:ascii="Arial" w:hAnsi="Arial" w:cs="Arial"/>
                <w:bCs/>
              </w:rPr>
              <w:t>Patient Access targets</w:t>
            </w:r>
            <w:r w:rsidR="001C1ADE">
              <w:rPr>
                <w:rFonts w:ascii="Arial" w:hAnsi="Arial" w:cs="Arial"/>
                <w:bCs/>
              </w:rPr>
              <w:t>.</w:t>
            </w:r>
          </w:p>
          <w:p w14:paraId="12F66909" w14:textId="77777777" w:rsidR="00115B70" w:rsidRDefault="004273F4" w:rsidP="00115B70">
            <w:pPr>
              <w:numPr>
                <w:ilvl w:val="0"/>
                <w:numId w:val="28"/>
              </w:numPr>
              <w:ind w:right="126"/>
              <w:jc w:val="both"/>
              <w:rPr>
                <w:rFonts w:ascii="Arial" w:hAnsi="Arial" w:cs="Arial"/>
                <w:bCs/>
              </w:rPr>
            </w:pPr>
            <w:r>
              <w:rPr>
                <w:rFonts w:ascii="Arial" w:hAnsi="Arial" w:cs="Arial"/>
                <w:bCs/>
              </w:rPr>
              <w:t xml:space="preserve">Lead the South Sector on </w:t>
            </w:r>
            <w:r w:rsidR="006B67AC" w:rsidRPr="006B67AC">
              <w:rPr>
                <w:rFonts w:ascii="Arial" w:hAnsi="Arial" w:cs="Arial"/>
                <w:bCs/>
              </w:rPr>
              <w:t>complian</w:t>
            </w:r>
            <w:r w:rsidR="0034350C">
              <w:rPr>
                <w:rFonts w:ascii="Arial" w:hAnsi="Arial" w:cs="Arial"/>
                <w:bCs/>
              </w:rPr>
              <w:t>ce</w:t>
            </w:r>
            <w:r w:rsidR="006B67AC" w:rsidRPr="006B67AC">
              <w:rPr>
                <w:rFonts w:ascii="Arial" w:hAnsi="Arial" w:cs="Arial"/>
                <w:bCs/>
              </w:rPr>
              <w:t xml:space="preserve"> with legislati</w:t>
            </w:r>
            <w:r w:rsidR="0034350C">
              <w:rPr>
                <w:rFonts w:ascii="Arial" w:hAnsi="Arial" w:cs="Arial"/>
                <w:bCs/>
              </w:rPr>
              <w:t xml:space="preserve">ve </w:t>
            </w:r>
            <w:r w:rsidR="006B67AC" w:rsidRPr="006B67AC">
              <w:rPr>
                <w:rFonts w:ascii="Arial" w:hAnsi="Arial" w:cs="Arial"/>
                <w:bCs/>
              </w:rPr>
              <w:t xml:space="preserve">and standards </w:t>
            </w:r>
            <w:r w:rsidR="0034350C">
              <w:rPr>
                <w:rFonts w:ascii="Arial" w:hAnsi="Arial" w:cs="Arial"/>
                <w:bCs/>
              </w:rPr>
              <w:t xml:space="preserve">compliance as </w:t>
            </w:r>
            <w:r w:rsidR="006B67AC" w:rsidRPr="006B67AC">
              <w:rPr>
                <w:rFonts w:ascii="Arial" w:hAnsi="Arial" w:cs="Arial"/>
                <w:bCs/>
              </w:rPr>
              <w:t>set by regulatory bodies including Health Improvement Scotland, Health and Safety Executive, Audit Scotland and the Scottish Government.</w:t>
            </w:r>
            <w:r w:rsidR="00115B70" w:rsidRPr="006B67AC">
              <w:rPr>
                <w:rFonts w:ascii="Arial" w:hAnsi="Arial" w:cs="Arial"/>
                <w:bCs/>
              </w:rPr>
              <w:t xml:space="preserve"> </w:t>
            </w:r>
          </w:p>
          <w:p w14:paraId="12F6690A" w14:textId="77777777" w:rsidR="008D156D" w:rsidRDefault="008D156D" w:rsidP="008D156D">
            <w:pPr>
              <w:numPr>
                <w:ilvl w:val="0"/>
                <w:numId w:val="28"/>
              </w:numPr>
              <w:ind w:right="126"/>
              <w:jc w:val="both"/>
              <w:rPr>
                <w:rFonts w:ascii="Arial" w:hAnsi="Arial" w:cs="Arial"/>
                <w:bCs/>
              </w:rPr>
            </w:pPr>
            <w:r>
              <w:rPr>
                <w:rFonts w:ascii="Arial" w:hAnsi="Arial" w:cs="Arial"/>
                <w:bCs/>
              </w:rPr>
              <w:t xml:space="preserve">Post holder will have responsibility for the </w:t>
            </w:r>
            <w:r w:rsidRPr="006B67AC">
              <w:rPr>
                <w:rFonts w:ascii="Arial" w:hAnsi="Arial" w:cs="Arial"/>
                <w:bCs/>
              </w:rPr>
              <w:t xml:space="preserve">management of </w:t>
            </w:r>
            <w:r>
              <w:rPr>
                <w:rFonts w:ascii="Arial" w:hAnsi="Arial" w:cs="Arial"/>
                <w:bCs/>
              </w:rPr>
              <w:t xml:space="preserve">Staffing issues within USC including </w:t>
            </w:r>
            <w:r w:rsidRPr="006B67AC">
              <w:rPr>
                <w:rFonts w:ascii="Arial" w:hAnsi="Arial" w:cs="Arial"/>
                <w:bCs/>
              </w:rPr>
              <w:t>performance, disciplinary, grievance</w:t>
            </w:r>
            <w:r>
              <w:rPr>
                <w:rFonts w:ascii="Arial" w:hAnsi="Arial" w:cs="Arial"/>
                <w:bCs/>
              </w:rPr>
              <w:t xml:space="preserve"> and </w:t>
            </w:r>
            <w:r w:rsidRPr="006B67AC">
              <w:rPr>
                <w:rFonts w:ascii="Arial" w:hAnsi="Arial" w:cs="Arial"/>
                <w:bCs/>
              </w:rPr>
              <w:t>recruitment</w:t>
            </w:r>
          </w:p>
          <w:p w14:paraId="12F6690B" w14:textId="77777777" w:rsidR="008D156D" w:rsidRDefault="008D156D" w:rsidP="008D156D">
            <w:pPr>
              <w:numPr>
                <w:ilvl w:val="0"/>
                <w:numId w:val="28"/>
              </w:numPr>
              <w:ind w:right="126"/>
              <w:jc w:val="both"/>
              <w:rPr>
                <w:rFonts w:ascii="Arial" w:hAnsi="Arial" w:cs="Arial"/>
                <w:bCs/>
              </w:rPr>
            </w:pPr>
            <w:r>
              <w:rPr>
                <w:rFonts w:ascii="Arial" w:hAnsi="Arial" w:cs="Arial"/>
                <w:bCs/>
              </w:rPr>
              <w:t>Responsibility for Financial governance and planning including the delivery of Cash release efficiency savings (CRES) with USC.</w:t>
            </w:r>
          </w:p>
          <w:p w14:paraId="12F6690C" w14:textId="77777777" w:rsidR="00115B70" w:rsidRDefault="00115B70" w:rsidP="00115B70">
            <w:pPr>
              <w:numPr>
                <w:ilvl w:val="0"/>
                <w:numId w:val="28"/>
              </w:numPr>
              <w:ind w:right="126"/>
              <w:jc w:val="both"/>
              <w:rPr>
                <w:rFonts w:ascii="Arial" w:hAnsi="Arial" w:cs="Arial"/>
                <w:bCs/>
              </w:rPr>
            </w:pPr>
            <w:r>
              <w:rPr>
                <w:rFonts w:ascii="Arial" w:hAnsi="Arial" w:cs="Arial"/>
                <w:bCs/>
              </w:rPr>
              <w:t>Deputise for Director when required as delegated by Sector Director</w:t>
            </w:r>
            <w:r w:rsidR="0034350C">
              <w:rPr>
                <w:rFonts w:ascii="Arial" w:hAnsi="Arial" w:cs="Arial"/>
                <w:bCs/>
              </w:rPr>
              <w:t>.</w:t>
            </w:r>
          </w:p>
          <w:p w14:paraId="12F6690D" w14:textId="77777777" w:rsidR="008D156D" w:rsidRDefault="008D156D" w:rsidP="008D156D">
            <w:pPr>
              <w:numPr>
                <w:ilvl w:val="0"/>
                <w:numId w:val="28"/>
              </w:numPr>
              <w:ind w:right="126"/>
              <w:jc w:val="both"/>
              <w:rPr>
                <w:rFonts w:ascii="Arial" w:hAnsi="Arial" w:cs="Arial"/>
                <w:bCs/>
              </w:rPr>
            </w:pPr>
            <w:r w:rsidRPr="006B67AC">
              <w:rPr>
                <w:rFonts w:ascii="Arial" w:hAnsi="Arial" w:cs="Arial"/>
                <w:bCs/>
              </w:rPr>
              <w:t xml:space="preserve">Establish and maintain effective engagement arrangements with </w:t>
            </w:r>
            <w:r>
              <w:rPr>
                <w:rFonts w:ascii="Arial" w:hAnsi="Arial" w:cs="Arial"/>
                <w:bCs/>
              </w:rPr>
              <w:t xml:space="preserve">Staff </w:t>
            </w:r>
            <w:r w:rsidRPr="006B67AC">
              <w:rPr>
                <w:rFonts w:ascii="Arial" w:hAnsi="Arial" w:cs="Arial"/>
                <w:bCs/>
              </w:rPr>
              <w:t>Partners in relation to USC</w:t>
            </w:r>
            <w:r>
              <w:rPr>
                <w:rFonts w:ascii="Arial" w:hAnsi="Arial" w:cs="Arial"/>
                <w:bCs/>
              </w:rPr>
              <w:t xml:space="preserve"> development and improvement projects/</w:t>
            </w:r>
            <w:r w:rsidRPr="006B67AC">
              <w:rPr>
                <w:rFonts w:ascii="Arial" w:hAnsi="Arial" w:cs="Arial"/>
                <w:bCs/>
              </w:rPr>
              <w:t>programmes</w:t>
            </w:r>
            <w:r>
              <w:rPr>
                <w:rFonts w:ascii="Arial" w:hAnsi="Arial" w:cs="Arial"/>
                <w:bCs/>
              </w:rPr>
              <w:t xml:space="preserve">. </w:t>
            </w:r>
          </w:p>
          <w:p w14:paraId="12F6690E" w14:textId="77777777" w:rsidR="006B67AC" w:rsidRDefault="006B67AC" w:rsidP="006B67AC">
            <w:pPr>
              <w:numPr>
                <w:ilvl w:val="0"/>
                <w:numId w:val="28"/>
              </w:numPr>
              <w:ind w:right="126"/>
              <w:jc w:val="both"/>
              <w:rPr>
                <w:rFonts w:ascii="Arial" w:hAnsi="Arial" w:cs="Arial"/>
                <w:bCs/>
              </w:rPr>
            </w:pPr>
            <w:r w:rsidRPr="006B67AC">
              <w:rPr>
                <w:rFonts w:ascii="Arial" w:hAnsi="Arial" w:cs="Arial"/>
                <w:bCs/>
              </w:rPr>
              <w:t>Establish and maintain effective, inclusive arrangements and reporting on risk management, intelligence on patient experience, proactive management of complaints, adverse events and business continuity.</w:t>
            </w:r>
          </w:p>
          <w:p w14:paraId="12F6690F" w14:textId="77777777" w:rsidR="007B3CB4" w:rsidRDefault="0034350C" w:rsidP="006B67AC">
            <w:pPr>
              <w:numPr>
                <w:ilvl w:val="0"/>
                <w:numId w:val="28"/>
              </w:numPr>
              <w:ind w:right="126"/>
              <w:jc w:val="both"/>
              <w:rPr>
                <w:rFonts w:ascii="Arial" w:hAnsi="Arial" w:cs="Arial"/>
                <w:bCs/>
              </w:rPr>
            </w:pPr>
            <w:r>
              <w:rPr>
                <w:rFonts w:ascii="Arial" w:hAnsi="Arial" w:cs="Arial"/>
                <w:bCs/>
              </w:rPr>
              <w:t xml:space="preserve">In </w:t>
            </w:r>
            <w:r w:rsidR="00511A90">
              <w:rPr>
                <w:rFonts w:ascii="Arial" w:hAnsi="Arial" w:cs="Arial"/>
                <w:bCs/>
              </w:rPr>
              <w:t>collaboration</w:t>
            </w:r>
            <w:r>
              <w:rPr>
                <w:rFonts w:ascii="Arial" w:hAnsi="Arial" w:cs="Arial"/>
                <w:bCs/>
              </w:rPr>
              <w:t xml:space="preserve"> with the Chief Nurse l</w:t>
            </w:r>
            <w:r w:rsidR="001F7664">
              <w:rPr>
                <w:rFonts w:ascii="Arial" w:hAnsi="Arial" w:cs="Arial"/>
                <w:bCs/>
              </w:rPr>
              <w:t xml:space="preserve">ead the </w:t>
            </w:r>
            <w:r>
              <w:rPr>
                <w:rFonts w:ascii="Arial" w:hAnsi="Arial" w:cs="Arial"/>
                <w:bCs/>
              </w:rPr>
              <w:t>Sector programme as is relates to</w:t>
            </w:r>
            <w:r w:rsidR="007B3CB4">
              <w:rPr>
                <w:rFonts w:ascii="Arial" w:hAnsi="Arial" w:cs="Arial"/>
                <w:bCs/>
              </w:rPr>
              <w:t xml:space="preserve"> </w:t>
            </w:r>
            <w:r w:rsidR="004223A4">
              <w:rPr>
                <w:rFonts w:ascii="Arial" w:hAnsi="Arial" w:cs="Arial"/>
                <w:bCs/>
              </w:rPr>
              <w:t xml:space="preserve">patient care </w:t>
            </w:r>
            <w:r w:rsidR="00511A90">
              <w:rPr>
                <w:rFonts w:ascii="Arial" w:hAnsi="Arial" w:cs="Arial"/>
                <w:bCs/>
              </w:rPr>
              <w:t>performance reporting</w:t>
            </w:r>
            <w:r w:rsidR="007B3CB4">
              <w:rPr>
                <w:rFonts w:ascii="Arial" w:hAnsi="Arial" w:cs="Arial"/>
                <w:bCs/>
              </w:rPr>
              <w:t xml:space="preserve"> and </w:t>
            </w:r>
            <w:r w:rsidR="008D156D">
              <w:rPr>
                <w:rFonts w:ascii="Arial" w:hAnsi="Arial" w:cs="Arial"/>
                <w:bCs/>
              </w:rPr>
              <w:t xml:space="preserve">support the </w:t>
            </w:r>
            <w:r w:rsidR="007B3CB4">
              <w:rPr>
                <w:rFonts w:ascii="Arial" w:hAnsi="Arial" w:cs="Arial"/>
                <w:bCs/>
              </w:rPr>
              <w:t>develop</w:t>
            </w:r>
            <w:r w:rsidR="008D156D">
              <w:rPr>
                <w:rFonts w:ascii="Arial" w:hAnsi="Arial" w:cs="Arial"/>
                <w:bCs/>
              </w:rPr>
              <w:t xml:space="preserve">ment of </w:t>
            </w:r>
            <w:r w:rsidR="007B3CB4">
              <w:rPr>
                <w:rFonts w:ascii="Arial" w:hAnsi="Arial" w:cs="Arial"/>
                <w:bCs/>
              </w:rPr>
              <w:t>action plans to address improvement</w:t>
            </w:r>
            <w:r w:rsidR="004223A4">
              <w:rPr>
                <w:rFonts w:ascii="Arial" w:hAnsi="Arial" w:cs="Arial"/>
                <w:bCs/>
              </w:rPr>
              <w:t>.</w:t>
            </w:r>
            <w:r w:rsidR="007B3CB4">
              <w:rPr>
                <w:rFonts w:ascii="Arial" w:hAnsi="Arial" w:cs="Arial"/>
                <w:bCs/>
              </w:rPr>
              <w:t xml:space="preserve"> </w:t>
            </w:r>
          </w:p>
          <w:p w14:paraId="12F66910" w14:textId="77777777" w:rsidR="00B54A73" w:rsidRDefault="001C1ADE" w:rsidP="00B54A73">
            <w:pPr>
              <w:numPr>
                <w:ilvl w:val="0"/>
                <w:numId w:val="28"/>
              </w:numPr>
              <w:ind w:right="126"/>
              <w:jc w:val="both"/>
              <w:rPr>
                <w:rFonts w:ascii="Arial" w:hAnsi="Arial" w:cs="Arial"/>
                <w:bCs/>
              </w:rPr>
            </w:pPr>
            <w:r>
              <w:rPr>
                <w:rFonts w:ascii="Arial" w:hAnsi="Arial" w:cs="Arial"/>
                <w:bCs/>
              </w:rPr>
              <w:t>Overse</w:t>
            </w:r>
            <w:r w:rsidR="0034350C">
              <w:rPr>
                <w:rFonts w:ascii="Arial" w:hAnsi="Arial" w:cs="Arial"/>
                <w:bCs/>
              </w:rPr>
              <w:t>e</w:t>
            </w:r>
            <w:r>
              <w:rPr>
                <w:rFonts w:ascii="Arial" w:hAnsi="Arial" w:cs="Arial"/>
                <w:bCs/>
              </w:rPr>
              <w:t xml:space="preserve"> and review the South Sector </w:t>
            </w:r>
            <w:r w:rsidR="00B54A73" w:rsidRPr="006B67AC">
              <w:rPr>
                <w:rFonts w:ascii="Arial" w:hAnsi="Arial" w:cs="Arial"/>
                <w:bCs/>
              </w:rPr>
              <w:t xml:space="preserve">Risk register </w:t>
            </w:r>
            <w:r>
              <w:rPr>
                <w:rFonts w:ascii="Arial" w:hAnsi="Arial" w:cs="Arial"/>
                <w:bCs/>
              </w:rPr>
              <w:t>and maintain this in line with good corporate governance.</w:t>
            </w:r>
          </w:p>
          <w:p w14:paraId="12F66911" w14:textId="77777777" w:rsidR="00B54A73" w:rsidRPr="006B67AC" w:rsidRDefault="001C1ADE" w:rsidP="00B54A73">
            <w:pPr>
              <w:numPr>
                <w:ilvl w:val="0"/>
                <w:numId w:val="28"/>
              </w:numPr>
              <w:ind w:right="126"/>
              <w:jc w:val="both"/>
              <w:rPr>
                <w:rFonts w:ascii="Arial" w:hAnsi="Arial" w:cs="Arial"/>
                <w:bCs/>
              </w:rPr>
            </w:pPr>
            <w:r>
              <w:rPr>
                <w:rFonts w:ascii="Arial" w:hAnsi="Arial" w:cs="Arial"/>
                <w:bCs/>
              </w:rPr>
              <w:t xml:space="preserve">Lead the Sector in relation to </w:t>
            </w:r>
            <w:r w:rsidR="00664AD6">
              <w:rPr>
                <w:rFonts w:ascii="Arial" w:hAnsi="Arial" w:cs="Arial"/>
                <w:bCs/>
              </w:rPr>
              <w:t>c</w:t>
            </w:r>
            <w:r w:rsidR="00B54A73" w:rsidRPr="006B67AC">
              <w:rPr>
                <w:rFonts w:ascii="Arial" w:hAnsi="Arial" w:cs="Arial"/>
                <w:bCs/>
              </w:rPr>
              <w:t>ivil contingencies/business c</w:t>
            </w:r>
            <w:r w:rsidR="00B54A73">
              <w:rPr>
                <w:rFonts w:ascii="Arial" w:hAnsi="Arial" w:cs="Arial"/>
                <w:bCs/>
              </w:rPr>
              <w:t>ontinuity</w:t>
            </w:r>
            <w:r>
              <w:rPr>
                <w:rFonts w:ascii="Arial" w:hAnsi="Arial" w:cs="Arial"/>
                <w:bCs/>
              </w:rPr>
              <w:t xml:space="preserve"> planning and preparedness</w:t>
            </w:r>
          </w:p>
          <w:p w14:paraId="12F66912" w14:textId="77777777" w:rsidR="005328FC" w:rsidRPr="006B67AC" w:rsidRDefault="00511A90" w:rsidP="007D4B9C">
            <w:pPr>
              <w:numPr>
                <w:ilvl w:val="0"/>
                <w:numId w:val="28"/>
              </w:numPr>
              <w:ind w:right="126"/>
              <w:jc w:val="both"/>
              <w:rPr>
                <w:rFonts w:ascii="Arial" w:hAnsi="Arial" w:cs="Arial"/>
                <w:bCs/>
              </w:rPr>
            </w:pPr>
            <w:r>
              <w:rPr>
                <w:rFonts w:ascii="Arial" w:hAnsi="Arial" w:cs="Arial"/>
                <w:bCs/>
              </w:rPr>
              <w:t xml:space="preserve">Review revise and maintain the </w:t>
            </w:r>
            <w:r w:rsidR="00B54A73" w:rsidRPr="006B67AC">
              <w:rPr>
                <w:rFonts w:ascii="Arial" w:hAnsi="Arial" w:cs="Arial"/>
                <w:bCs/>
              </w:rPr>
              <w:t>Emergency planning</w:t>
            </w:r>
            <w:r w:rsidR="00B54A73">
              <w:rPr>
                <w:rFonts w:ascii="Arial" w:hAnsi="Arial" w:cs="Arial"/>
                <w:bCs/>
              </w:rPr>
              <w:t xml:space="preserve"> process for Acute South </w:t>
            </w:r>
            <w:r w:rsidR="00BC00E8">
              <w:rPr>
                <w:rFonts w:ascii="Arial" w:hAnsi="Arial" w:cs="Arial"/>
                <w:bCs/>
              </w:rPr>
              <w:t>Sector</w:t>
            </w:r>
            <w:r>
              <w:rPr>
                <w:rFonts w:ascii="Arial" w:hAnsi="Arial" w:cs="Arial"/>
                <w:bCs/>
              </w:rPr>
              <w:t xml:space="preserve"> </w:t>
            </w:r>
            <w:r w:rsidR="008D156D">
              <w:rPr>
                <w:rFonts w:ascii="Arial" w:hAnsi="Arial" w:cs="Arial"/>
                <w:bCs/>
              </w:rPr>
              <w:t xml:space="preserve">to reflect safe, </w:t>
            </w:r>
            <w:r>
              <w:rPr>
                <w:rFonts w:ascii="Arial" w:hAnsi="Arial" w:cs="Arial"/>
                <w:bCs/>
              </w:rPr>
              <w:t>effective practice and care and ensure ability to respond to emergenc</w:t>
            </w:r>
            <w:r w:rsidR="008D156D">
              <w:rPr>
                <w:rFonts w:ascii="Arial" w:hAnsi="Arial" w:cs="Arial"/>
                <w:bCs/>
              </w:rPr>
              <w:t xml:space="preserve">y situations is clear and safe </w:t>
            </w:r>
            <w:r>
              <w:rPr>
                <w:rFonts w:ascii="Arial" w:hAnsi="Arial" w:cs="Arial"/>
                <w:bCs/>
              </w:rPr>
              <w:t>for members of the pubic and staff</w:t>
            </w:r>
            <w:r w:rsidR="0034350C">
              <w:rPr>
                <w:rFonts w:ascii="Arial" w:hAnsi="Arial" w:cs="Arial"/>
                <w:bCs/>
              </w:rPr>
              <w:t>.</w:t>
            </w:r>
          </w:p>
        </w:tc>
      </w:tr>
    </w:tbl>
    <w:p w14:paraId="12F66914" w14:textId="77777777" w:rsidR="006B67AC" w:rsidRDefault="006B67AC" w:rsidP="006B67AC"/>
    <w:tbl>
      <w:tblPr>
        <w:tblStyle w:val="TableGrid"/>
        <w:tblW w:w="0" w:type="auto"/>
        <w:tblLook w:val="04A0" w:firstRow="1" w:lastRow="0" w:firstColumn="1" w:lastColumn="0" w:noHBand="0" w:noVBand="1"/>
      </w:tblPr>
      <w:tblGrid>
        <w:gridCol w:w="9620"/>
      </w:tblGrid>
      <w:tr w:rsidR="006B67AC" w:rsidRPr="003044F7" w14:paraId="12F66916" w14:textId="77777777" w:rsidTr="006B67AC">
        <w:tc>
          <w:tcPr>
            <w:tcW w:w="9628" w:type="dxa"/>
            <w:shd w:val="clear" w:color="auto" w:fill="00B0F0"/>
          </w:tcPr>
          <w:p w14:paraId="12F66915" w14:textId="77777777" w:rsidR="006B67AC" w:rsidRPr="006B67AC" w:rsidRDefault="006B67AC" w:rsidP="006B67AC">
            <w:pPr>
              <w:spacing w:before="120" w:after="120"/>
              <w:rPr>
                <w:rFonts w:ascii="Arial" w:hAnsi="Arial" w:cs="Arial"/>
                <w:b/>
              </w:rPr>
            </w:pPr>
            <w:r w:rsidRPr="006B67AC">
              <w:rPr>
                <w:rFonts w:ascii="Arial" w:hAnsi="Arial" w:cs="Arial"/>
                <w:b/>
              </w:rPr>
              <w:t>Systems and Equipment</w:t>
            </w:r>
          </w:p>
        </w:tc>
      </w:tr>
      <w:tr w:rsidR="006B67AC" w14:paraId="12F6691C" w14:textId="77777777" w:rsidTr="006B67AC">
        <w:tc>
          <w:tcPr>
            <w:tcW w:w="9628" w:type="dxa"/>
          </w:tcPr>
          <w:p w14:paraId="12F66917" w14:textId="77777777" w:rsidR="006B67AC" w:rsidRPr="006B67AC" w:rsidRDefault="006B67AC" w:rsidP="006B67AC">
            <w:pPr>
              <w:rPr>
                <w:rFonts w:ascii="Arial" w:hAnsi="Arial" w:cs="Arial"/>
              </w:rPr>
            </w:pPr>
          </w:p>
          <w:p w14:paraId="12F66918" w14:textId="77777777" w:rsidR="00F370C3" w:rsidRDefault="00CD3BEE">
            <w:pPr>
              <w:pStyle w:val="ListParagraph"/>
              <w:numPr>
                <w:ilvl w:val="0"/>
                <w:numId w:val="36"/>
              </w:numPr>
              <w:rPr>
                <w:rFonts w:cs="Arial"/>
              </w:rPr>
            </w:pPr>
            <w:r w:rsidRPr="00CD3BEE">
              <w:rPr>
                <w:rFonts w:cs="Arial"/>
              </w:rPr>
              <w:t>Extensive use of Microsoft Office Packages including Word, Excel, Access, PowerPoint, Publisher and Outlook email, calendar, tasks and Adobe Acrobat, etc.</w:t>
            </w:r>
          </w:p>
          <w:p w14:paraId="12F66919" w14:textId="77777777" w:rsidR="00F370C3" w:rsidRDefault="006B67AC">
            <w:pPr>
              <w:pStyle w:val="ListParagraph"/>
              <w:numPr>
                <w:ilvl w:val="0"/>
                <w:numId w:val="36"/>
              </w:numPr>
            </w:pPr>
            <w:r w:rsidRPr="006B67AC">
              <w:t xml:space="preserve">Oversee the development of information collection and storage systems.  </w:t>
            </w:r>
          </w:p>
          <w:p w14:paraId="12F6691A" w14:textId="77777777" w:rsidR="00F370C3" w:rsidRDefault="006B67AC">
            <w:pPr>
              <w:pStyle w:val="ListParagraph"/>
              <w:numPr>
                <w:ilvl w:val="0"/>
                <w:numId w:val="36"/>
              </w:numPr>
            </w:pPr>
            <w:r w:rsidRPr="006B67AC">
              <w:t>Access the Internet to research topics/information.</w:t>
            </w:r>
          </w:p>
          <w:p w14:paraId="12F6691B" w14:textId="77777777" w:rsidR="006B67AC" w:rsidRPr="00163A68" w:rsidRDefault="006B67AC" w:rsidP="006B67AC">
            <w:pPr>
              <w:pStyle w:val="ListParagraph"/>
              <w:numPr>
                <w:ilvl w:val="0"/>
                <w:numId w:val="36"/>
              </w:numPr>
              <w:rPr>
                <w:rFonts w:cs="Arial"/>
              </w:rPr>
            </w:pPr>
            <w:r w:rsidRPr="006B67AC">
              <w:t>Use of a range of equipment including laptop, multimedia projector, photocopier, printers, shredders, laminators, binders, telephone and mobile phone</w:t>
            </w:r>
          </w:p>
        </w:tc>
      </w:tr>
      <w:tr w:rsidR="006B67AC" w:rsidRPr="003044F7" w14:paraId="12F6691E" w14:textId="77777777" w:rsidTr="006B67AC">
        <w:tc>
          <w:tcPr>
            <w:tcW w:w="9628" w:type="dxa"/>
            <w:shd w:val="clear" w:color="auto" w:fill="00B0F0"/>
          </w:tcPr>
          <w:p w14:paraId="12F6691D" w14:textId="77777777" w:rsidR="006B67AC" w:rsidRPr="006B67AC" w:rsidRDefault="006B67AC" w:rsidP="006B67AC">
            <w:pPr>
              <w:spacing w:before="120" w:after="120"/>
              <w:rPr>
                <w:rFonts w:ascii="Arial" w:hAnsi="Arial" w:cs="Arial"/>
                <w:b/>
              </w:rPr>
            </w:pPr>
            <w:r w:rsidRPr="006B67AC">
              <w:rPr>
                <w:rFonts w:ascii="Arial" w:hAnsi="Arial" w:cs="Arial"/>
                <w:b/>
              </w:rPr>
              <w:t>Decisions and Judgements</w:t>
            </w:r>
          </w:p>
        </w:tc>
      </w:tr>
      <w:tr w:rsidR="006B67AC" w14:paraId="12F66924" w14:textId="77777777" w:rsidTr="006B67AC">
        <w:tc>
          <w:tcPr>
            <w:tcW w:w="9628" w:type="dxa"/>
          </w:tcPr>
          <w:p w14:paraId="12F6691F" w14:textId="77777777" w:rsidR="006B67AC" w:rsidRPr="006B67AC" w:rsidRDefault="006B67AC" w:rsidP="006B67AC">
            <w:pPr>
              <w:rPr>
                <w:rFonts w:ascii="Arial" w:hAnsi="Arial" w:cs="Arial"/>
              </w:rPr>
            </w:pPr>
          </w:p>
          <w:p w14:paraId="12F66920" w14:textId="77777777" w:rsidR="006B67AC" w:rsidRPr="006B67AC" w:rsidRDefault="006B67AC" w:rsidP="006B67AC">
            <w:pPr>
              <w:ind w:right="152"/>
              <w:jc w:val="both"/>
              <w:rPr>
                <w:rFonts w:ascii="Arial" w:hAnsi="Arial" w:cs="Arial"/>
              </w:rPr>
            </w:pPr>
            <w:r w:rsidRPr="006B67AC">
              <w:rPr>
                <w:rFonts w:ascii="Arial" w:hAnsi="Arial" w:cs="Arial"/>
              </w:rPr>
              <w:t xml:space="preserve">The Deputy Director </w:t>
            </w:r>
            <w:r w:rsidR="00B57C89">
              <w:rPr>
                <w:rFonts w:ascii="Arial" w:hAnsi="Arial" w:cs="Arial"/>
              </w:rPr>
              <w:t xml:space="preserve">South Sector </w:t>
            </w:r>
            <w:r w:rsidRPr="006B67AC">
              <w:rPr>
                <w:rFonts w:ascii="Arial" w:hAnsi="Arial" w:cs="Arial"/>
              </w:rPr>
              <w:t xml:space="preserve">will have a large degree of autonomy to achieve results within the Performance Plan. Annual Performance Review and Personal Development Planning will be completed according to an annual cycle with the Director of </w:t>
            </w:r>
            <w:r w:rsidR="001C79D5">
              <w:rPr>
                <w:rFonts w:ascii="Arial" w:hAnsi="Arial" w:cs="Arial"/>
              </w:rPr>
              <w:t xml:space="preserve">the </w:t>
            </w:r>
            <w:r w:rsidRPr="006B67AC">
              <w:rPr>
                <w:rFonts w:ascii="Arial" w:hAnsi="Arial" w:cs="Arial"/>
              </w:rPr>
              <w:t>South Sector.</w:t>
            </w:r>
          </w:p>
          <w:p w14:paraId="12F66921" w14:textId="77777777" w:rsidR="006B67AC" w:rsidRPr="006B67AC" w:rsidRDefault="006B67AC" w:rsidP="006B67AC">
            <w:pPr>
              <w:rPr>
                <w:rFonts w:ascii="Arial" w:hAnsi="Arial" w:cs="Arial"/>
              </w:rPr>
            </w:pPr>
          </w:p>
          <w:p w14:paraId="12F66922" w14:textId="77777777" w:rsidR="006B67AC" w:rsidRPr="006B67AC" w:rsidRDefault="006B67AC" w:rsidP="006B67AC">
            <w:pPr>
              <w:ind w:right="152"/>
              <w:jc w:val="both"/>
              <w:rPr>
                <w:rFonts w:ascii="Arial" w:hAnsi="Arial" w:cs="Arial"/>
              </w:rPr>
            </w:pPr>
            <w:r w:rsidRPr="006B67AC">
              <w:rPr>
                <w:rFonts w:ascii="Arial" w:hAnsi="Arial" w:cs="Arial"/>
              </w:rPr>
              <w:t>The post holder, as an expert within their field, would be required to provide information and advice to deal with situations which may have a number of complicated parts which need to be addressed in order to maintain the best possible provision of Acute Services</w:t>
            </w:r>
            <w:r w:rsidR="00B57C89">
              <w:rPr>
                <w:rFonts w:ascii="Arial" w:hAnsi="Arial" w:cs="Arial"/>
              </w:rPr>
              <w:t xml:space="preserve"> within the South Sector and NHS GG&amp;C as a whole.</w:t>
            </w:r>
          </w:p>
          <w:p w14:paraId="12F66923" w14:textId="77777777" w:rsidR="006B67AC" w:rsidRPr="006B67AC" w:rsidRDefault="006B67AC" w:rsidP="006B67AC">
            <w:pPr>
              <w:rPr>
                <w:rFonts w:ascii="Arial" w:hAnsi="Arial" w:cs="Arial"/>
              </w:rPr>
            </w:pPr>
          </w:p>
        </w:tc>
      </w:tr>
    </w:tbl>
    <w:p w14:paraId="12F66925" w14:textId="77777777" w:rsidR="006B67AC" w:rsidRDefault="006B67AC" w:rsidP="006B67AC"/>
    <w:tbl>
      <w:tblPr>
        <w:tblStyle w:val="TableGrid"/>
        <w:tblW w:w="0" w:type="auto"/>
        <w:tblLook w:val="04A0" w:firstRow="1" w:lastRow="0" w:firstColumn="1" w:lastColumn="0" w:noHBand="0" w:noVBand="1"/>
      </w:tblPr>
      <w:tblGrid>
        <w:gridCol w:w="9620"/>
      </w:tblGrid>
      <w:tr w:rsidR="006B67AC" w:rsidRPr="003044F7" w14:paraId="12F66927" w14:textId="77777777" w:rsidTr="006B67AC">
        <w:tc>
          <w:tcPr>
            <w:tcW w:w="9628" w:type="dxa"/>
            <w:shd w:val="clear" w:color="auto" w:fill="00B0F0"/>
          </w:tcPr>
          <w:p w14:paraId="12F66926" w14:textId="77777777" w:rsidR="006B67AC" w:rsidRPr="006B67AC" w:rsidRDefault="006B67AC" w:rsidP="006B67AC">
            <w:pPr>
              <w:spacing w:before="120" w:after="120"/>
              <w:rPr>
                <w:rFonts w:ascii="Arial" w:hAnsi="Arial" w:cs="Arial"/>
                <w:b/>
              </w:rPr>
            </w:pPr>
            <w:r w:rsidRPr="006B67AC">
              <w:rPr>
                <w:rFonts w:ascii="Arial" w:hAnsi="Arial" w:cs="Arial"/>
                <w:b/>
              </w:rPr>
              <w:t>Communications and Relationships</w:t>
            </w:r>
          </w:p>
        </w:tc>
      </w:tr>
      <w:tr w:rsidR="006B67AC" w14:paraId="12F6692E" w14:textId="77777777" w:rsidTr="006B67AC">
        <w:tc>
          <w:tcPr>
            <w:tcW w:w="9628" w:type="dxa"/>
          </w:tcPr>
          <w:p w14:paraId="12F66928" w14:textId="77777777" w:rsidR="006B67AC" w:rsidRPr="006B67AC" w:rsidRDefault="006B67AC" w:rsidP="006B67AC">
            <w:pPr>
              <w:rPr>
                <w:rFonts w:ascii="Arial" w:hAnsi="Arial" w:cs="Arial"/>
              </w:rPr>
            </w:pPr>
          </w:p>
          <w:p w14:paraId="12F66929" w14:textId="77777777" w:rsidR="006B67AC" w:rsidRPr="006B67AC" w:rsidRDefault="006B67AC" w:rsidP="00D53391">
            <w:pPr>
              <w:autoSpaceDE w:val="0"/>
              <w:autoSpaceDN w:val="0"/>
              <w:adjustRightInd w:val="0"/>
              <w:jc w:val="both"/>
              <w:rPr>
                <w:rFonts w:ascii="Arial" w:hAnsi="Arial" w:cs="Arial"/>
              </w:rPr>
            </w:pPr>
            <w:r w:rsidRPr="006B67AC">
              <w:rPr>
                <w:rFonts w:ascii="Arial" w:hAnsi="Arial" w:cs="Arial"/>
              </w:rPr>
              <w:t xml:space="preserve">The post holder, as a Senior </w:t>
            </w:r>
            <w:r w:rsidR="00D53391">
              <w:rPr>
                <w:rFonts w:ascii="Arial" w:hAnsi="Arial" w:cs="Arial"/>
              </w:rPr>
              <w:t xml:space="preserve">Manager </w:t>
            </w:r>
            <w:r w:rsidR="004223A4">
              <w:rPr>
                <w:rFonts w:ascii="Arial" w:hAnsi="Arial" w:cs="Arial"/>
              </w:rPr>
              <w:t>and decision</w:t>
            </w:r>
            <w:r w:rsidR="001C79D5">
              <w:rPr>
                <w:rFonts w:ascii="Arial" w:hAnsi="Arial" w:cs="Arial"/>
              </w:rPr>
              <w:t xml:space="preserve"> maker</w:t>
            </w:r>
            <w:r w:rsidR="00D53391">
              <w:rPr>
                <w:rFonts w:ascii="Arial" w:hAnsi="Arial" w:cs="Arial"/>
              </w:rPr>
              <w:t xml:space="preserve"> </w:t>
            </w:r>
            <w:r w:rsidRPr="006B67AC">
              <w:rPr>
                <w:rFonts w:ascii="Arial" w:hAnsi="Arial" w:cs="Arial"/>
              </w:rPr>
              <w:t>within NHS GG&amp;C, will require excellent communications skills. The role will involve the communicating messages which may be contentious in relation to service deliver</w:t>
            </w:r>
            <w:r w:rsidR="00B57C89">
              <w:rPr>
                <w:rFonts w:ascii="Arial" w:hAnsi="Arial" w:cs="Arial"/>
              </w:rPr>
              <w:t>y</w:t>
            </w:r>
            <w:r w:rsidRPr="006B67AC">
              <w:rPr>
                <w:rFonts w:ascii="Arial" w:hAnsi="Arial" w:cs="Arial"/>
              </w:rPr>
              <w:t xml:space="preserve">, provision and limitations, complaints, inspections and investigations; and HR proceedings. Therefore the post holder will require the necessary skills and experience to deal with potentially </w:t>
            </w:r>
            <w:r w:rsidR="00B57C89">
              <w:rPr>
                <w:rFonts w:ascii="Arial" w:hAnsi="Arial" w:cs="Arial"/>
              </w:rPr>
              <w:t>contentious</w:t>
            </w:r>
            <w:r w:rsidRPr="006B67AC">
              <w:rPr>
                <w:rFonts w:ascii="Arial" w:hAnsi="Arial" w:cs="Arial"/>
              </w:rPr>
              <w:t xml:space="preserve"> situations. They will also require the ability to deal with the media, politicians and National Trade Unions directly and indirectly.</w:t>
            </w:r>
          </w:p>
          <w:p w14:paraId="12F6692A" w14:textId="77777777" w:rsidR="006B67AC" w:rsidRPr="006B67AC" w:rsidRDefault="006B67AC" w:rsidP="006B67AC">
            <w:pPr>
              <w:ind w:right="152"/>
              <w:jc w:val="both"/>
              <w:rPr>
                <w:rFonts w:ascii="Arial" w:hAnsi="Arial" w:cs="Arial"/>
              </w:rPr>
            </w:pPr>
          </w:p>
          <w:p w14:paraId="12F6692B" w14:textId="77777777" w:rsidR="006B67AC" w:rsidRPr="006B67AC" w:rsidRDefault="006B67AC" w:rsidP="006B67AC">
            <w:pPr>
              <w:ind w:right="152"/>
              <w:jc w:val="both"/>
              <w:rPr>
                <w:rFonts w:ascii="Arial" w:hAnsi="Arial" w:cs="Arial"/>
              </w:rPr>
            </w:pPr>
            <w:r w:rsidRPr="006B67AC">
              <w:rPr>
                <w:rFonts w:ascii="Arial" w:hAnsi="Arial" w:cs="Arial"/>
              </w:rPr>
              <w:t>The post holder will require to communicate and have excellent working relationships with a wide range of colleagues including; NHS GG&amp;C Board Members, Executive Directors, colleagues across Acute, Primary Care, Local Authorities, and Health &amp; Social Care partnerships, Senior Clinicians, Staff Side Representatives, Third Sector Organisations, Patients, Carers and Staff.</w:t>
            </w:r>
          </w:p>
          <w:p w14:paraId="12F6692C" w14:textId="77777777" w:rsidR="006B67AC" w:rsidRPr="006B67AC" w:rsidRDefault="006B67AC" w:rsidP="006B67AC">
            <w:pPr>
              <w:ind w:right="152"/>
              <w:jc w:val="both"/>
              <w:rPr>
                <w:rFonts w:ascii="Arial" w:hAnsi="Arial" w:cs="Arial"/>
              </w:rPr>
            </w:pPr>
          </w:p>
          <w:p w14:paraId="12F6692D" w14:textId="77777777" w:rsidR="006B67AC" w:rsidRPr="006B67AC" w:rsidRDefault="006B67AC" w:rsidP="006B67AC">
            <w:pPr>
              <w:ind w:right="152"/>
              <w:jc w:val="both"/>
              <w:rPr>
                <w:rFonts w:ascii="Arial" w:hAnsi="Arial" w:cs="Arial"/>
              </w:rPr>
            </w:pPr>
            <w:r w:rsidRPr="006B67AC">
              <w:rPr>
                <w:rFonts w:ascii="Arial" w:hAnsi="Arial" w:cs="Arial"/>
              </w:rPr>
              <w:t>Relationships with local MPs and MSPs will also be important.</w:t>
            </w:r>
          </w:p>
        </w:tc>
      </w:tr>
    </w:tbl>
    <w:p w14:paraId="12F6692F" w14:textId="77777777" w:rsidR="00777802" w:rsidRDefault="00777802" w:rsidP="006B67AC"/>
    <w:tbl>
      <w:tblPr>
        <w:tblStyle w:val="TableGrid"/>
        <w:tblW w:w="0" w:type="auto"/>
        <w:tblLook w:val="04A0" w:firstRow="1" w:lastRow="0" w:firstColumn="1" w:lastColumn="0" w:noHBand="0" w:noVBand="1"/>
      </w:tblPr>
      <w:tblGrid>
        <w:gridCol w:w="9620"/>
      </w:tblGrid>
      <w:tr w:rsidR="005328FC" w:rsidRPr="003044F7" w14:paraId="12F66931" w14:textId="77777777" w:rsidTr="005328FC">
        <w:tc>
          <w:tcPr>
            <w:tcW w:w="9628" w:type="dxa"/>
            <w:shd w:val="clear" w:color="auto" w:fill="00B0F0"/>
          </w:tcPr>
          <w:p w14:paraId="12F66930" w14:textId="77777777" w:rsidR="005328FC" w:rsidRPr="006B67AC" w:rsidRDefault="005328FC" w:rsidP="005328FC">
            <w:pPr>
              <w:spacing w:before="120" w:after="120"/>
              <w:rPr>
                <w:rFonts w:ascii="Arial" w:hAnsi="Arial" w:cs="Arial"/>
                <w:b/>
              </w:rPr>
            </w:pPr>
            <w:r w:rsidRPr="006B67AC">
              <w:rPr>
                <w:rFonts w:ascii="Arial" w:hAnsi="Arial" w:cs="Arial"/>
                <w:b/>
              </w:rPr>
              <w:t>Physical Demands of the Job</w:t>
            </w:r>
          </w:p>
        </w:tc>
      </w:tr>
      <w:tr w:rsidR="005328FC" w14:paraId="12F6693D" w14:textId="77777777" w:rsidTr="005328FC">
        <w:tc>
          <w:tcPr>
            <w:tcW w:w="9628" w:type="dxa"/>
          </w:tcPr>
          <w:p w14:paraId="12F66932" w14:textId="77777777" w:rsidR="005328FC" w:rsidRPr="006B67AC" w:rsidRDefault="005328FC" w:rsidP="005328FC">
            <w:pPr>
              <w:rPr>
                <w:rFonts w:ascii="Arial" w:hAnsi="Arial" w:cs="Arial"/>
              </w:rPr>
            </w:pPr>
          </w:p>
          <w:p w14:paraId="12F66933" w14:textId="77777777" w:rsidR="005328FC" w:rsidRPr="006B67AC" w:rsidRDefault="005328FC" w:rsidP="005328FC">
            <w:pPr>
              <w:numPr>
                <w:ilvl w:val="0"/>
                <w:numId w:val="29"/>
              </w:numPr>
              <w:rPr>
                <w:rFonts w:ascii="Arial" w:hAnsi="Arial" w:cs="Arial"/>
              </w:rPr>
            </w:pPr>
            <w:r w:rsidRPr="006B67AC">
              <w:rPr>
                <w:rFonts w:ascii="Arial" w:hAnsi="Arial" w:cs="Arial"/>
              </w:rPr>
              <w:t>Must be able to travel.</w:t>
            </w:r>
          </w:p>
          <w:p w14:paraId="12F66934" w14:textId="77777777" w:rsidR="005328FC" w:rsidRPr="006B67AC" w:rsidRDefault="005328FC" w:rsidP="005328FC">
            <w:pPr>
              <w:numPr>
                <w:ilvl w:val="0"/>
                <w:numId w:val="29"/>
              </w:numPr>
              <w:rPr>
                <w:rFonts w:ascii="Arial" w:hAnsi="Arial" w:cs="Arial"/>
              </w:rPr>
            </w:pPr>
            <w:r w:rsidRPr="006B67AC">
              <w:rPr>
                <w:rFonts w:ascii="Arial" w:hAnsi="Arial" w:cs="Arial"/>
              </w:rPr>
              <w:t>Sitting at desk for long periods of time using computer.</w:t>
            </w:r>
          </w:p>
          <w:p w14:paraId="12F66935" w14:textId="77777777" w:rsidR="005328FC" w:rsidRPr="006B67AC" w:rsidRDefault="005328FC" w:rsidP="005328FC">
            <w:pPr>
              <w:numPr>
                <w:ilvl w:val="0"/>
                <w:numId w:val="29"/>
              </w:numPr>
              <w:rPr>
                <w:rFonts w:ascii="Arial" w:hAnsi="Arial" w:cs="Arial"/>
              </w:rPr>
            </w:pPr>
            <w:r w:rsidRPr="006B67AC">
              <w:rPr>
                <w:rFonts w:ascii="Arial" w:hAnsi="Arial" w:cs="Arial"/>
              </w:rPr>
              <w:t>Sitting in meetings for long periods and maintaining focus and concentration.</w:t>
            </w:r>
          </w:p>
          <w:p w14:paraId="12F66936" w14:textId="77777777" w:rsidR="005328FC" w:rsidRPr="006B67AC" w:rsidRDefault="005328FC" w:rsidP="005328FC">
            <w:pPr>
              <w:numPr>
                <w:ilvl w:val="0"/>
                <w:numId w:val="29"/>
              </w:numPr>
              <w:rPr>
                <w:rFonts w:ascii="Arial" w:hAnsi="Arial" w:cs="Arial"/>
              </w:rPr>
            </w:pPr>
            <w:r w:rsidRPr="006B67AC">
              <w:rPr>
                <w:rFonts w:ascii="Arial" w:hAnsi="Arial" w:cs="Arial"/>
              </w:rPr>
              <w:t>Frequent requirement for prolonged concentration, for example analysis of complex information for reporting purposes.</w:t>
            </w:r>
          </w:p>
          <w:p w14:paraId="12F66937" w14:textId="77777777" w:rsidR="005328FC" w:rsidRPr="006B67AC" w:rsidRDefault="005328FC" w:rsidP="005328FC">
            <w:pPr>
              <w:numPr>
                <w:ilvl w:val="0"/>
                <w:numId w:val="29"/>
              </w:numPr>
              <w:rPr>
                <w:rFonts w:ascii="Arial" w:hAnsi="Arial" w:cs="Arial"/>
              </w:rPr>
            </w:pPr>
            <w:r w:rsidRPr="006B67AC">
              <w:rPr>
                <w:rFonts w:ascii="Arial" w:hAnsi="Arial" w:cs="Arial"/>
              </w:rPr>
              <w:t>Dealing with unpredictable interruptions which require an immediate response, necessitating frequent workload reprioritisation.</w:t>
            </w:r>
          </w:p>
          <w:p w14:paraId="12F66938" w14:textId="77777777" w:rsidR="005328FC" w:rsidRPr="006B67AC" w:rsidRDefault="005328FC" w:rsidP="005328FC">
            <w:pPr>
              <w:numPr>
                <w:ilvl w:val="0"/>
                <w:numId w:val="29"/>
              </w:numPr>
              <w:rPr>
                <w:rFonts w:ascii="Arial" w:hAnsi="Arial" w:cs="Arial"/>
              </w:rPr>
            </w:pPr>
            <w:r w:rsidRPr="006B67AC">
              <w:rPr>
                <w:rFonts w:ascii="Arial" w:hAnsi="Arial" w:cs="Arial"/>
              </w:rPr>
              <w:t>Dealing with challenge and conflict.</w:t>
            </w:r>
          </w:p>
          <w:p w14:paraId="12F66939" w14:textId="77777777" w:rsidR="005328FC" w:rsidRPr="006B67AC" w:rsidRDefault="005328FC" w:rsidP="005328FC">
            <w:pPr>
              <w:numPr>
                <w:ilvl w:val="0"/>
                <w:numId w:val="29"/>
              </w:numPr>
              <w:ind w:right="-270"/>
              <w:jc w:val="both"/>
              <w:rPr>
                <w:rFonts w:ascii="Arial" w:hAnsi="Arial" w:cs="Arial"/>
              </w:rPr>
            </w:pPr>
            <w:r w:rsidRPr="006B67AC">
              <w:rPr>
                <w:rFonts w:ascii="Arial" w:hAnsi="Arial" w:cs="Arial"/>
              </w:rPr>
              <w:t>Pressure to meet deadlines, often with short timescales.</w:t>
            </w:r>
          </w:p>
          <w:p w14:paraId="12F6693A" w14:textId="77777777" w:rsidR="005328FC" w:rsidRDefault="005328FC" w:rsidP="005328FC">
            <w:pPr>
              <w:numPr>
                <w:ilvl w:val="0"/>
                <w:numId w:val="29"/>
              </w:numPr>
              <w:ind w:right="126"/>
              <w:jc w:val="both"/>
              <w:rPr>
                <w:rFonts w:ascii="Arial" w:hAnsi="Arial" w:cs="Arial"/>
              </w:rPr>
            </w:pPr>
            <w:r w:rsidRPr="006B67AC">
              <w:rPr>
                <w:rFonts w:ascii="Arial" w:hAnsi="Arial" w:cs="Arial"/>
              </w:rPr>
              <w:lastRenderedPageBreak/>
              <w:t>Works in an open plan office environment, where colleagues are also working so concentration despite interruptions is paramount.</w:t>
            </w:r>
          </w:p>
          <w:p w14:paraId="12F6693B" w14:textId="77777777" w:rsidR="00511A90" w:rsidRPr="006B67AC" w:rsidRDefault="00511A90" w:rsidP="005328FC">
            <w:pPr>
              <w:numPr>
                <w:ilvl w:val="0"/>
                <w:numId w:val="29"/>
              </w:numPr>
              <w:ind w:right="126"/>
              <w:jc w:val="both"/>
              <w:rPr>
                <w:rFonts w:ascii="Arial" w:hAnsi="Arial" w:cs="Arial"/>
              </w:rPr>
            </w:pPr>
            <w:r>
              <w:rPr>
                <w:rFonts w:ascii="Arial" w:hAnsi="Arial" w:cs="Arial"/>
              </w:rPr>
              <w:t>Responding rapidly to emergency situations underpinned by emergency planning process</w:t>
            </w:r>
          </w:p>
          <w:p w14:paraId="12F6693C" w14:textId="77777777" w:rsidR="005328FC" w:rsidRPr="006B67AC" w:rsidRDefault="005328FC" w:rsidP="005328FC">
            <w:pPr>
              <w:rPr>
                <w:rFonts w:ascii="Arial" w:hAnsi="Arial" w:cs="Arial"/>
              </w:rPr>
            </w:pPr>
          </w:p>
        </w:tc>
      </w:tr>
    </w:tbl>
    <w:p w14:paraId="12F6693E" w14:textId="77777777" w:rsidR="005328FC" w:rsidRDefault="005328FC" w:rsidP="006B67AC"/>
    <w:p w14:paraId="12F6693F" w14:textId="77777777" w:rsidR="005328FC" w:rsidRDefault="005328FC" w:rsidP="006B67AC"/>
    <w:tbl>
      <w:tblPr>
        <w:tblStyle w:val="TableGrid"/>
        <w:tblW w:w="0" w:type="auto"/>
        <w:tblLook w:val="04A0" w:firstRow="1" w:lastRow="0" w:firstColumn="1" w:lastColumn="0" w:noHBand="0" w:noVBand="1"/>
      </w:tblPr>
      <w:tblGrid>
        <w:gridCol w:w="9620"/>
      </w:tblGrid>
      <w:tr w:rsidR="006B67AC" w:rsidRPr="003044F7" w14:paraId="12F66941" w14:textId="77777777" w:rsidTr="006B67AC">
        <w:tc>
          <w:tcPr>
            <w:tcW w:w="9628" w:type="dxa"/>
            <w:shd w:val="clear" w:color="auto" w:fill="00B0F0"/>
          </w:tcPr>
          <w:p w14:paraId="12F66940" w14:textId="77777777" w:rsidR="006B67AC" w:rsidRPr="006B67AC" w:rsidRDefault="006B67AC" w:rsidP="006B67AC">
            <w:pPr>
              <w:spacing w:before="120" w:after="120"/>
              <w:rPr>
                <w:rFonts w:ascii="Arial" w:hAnsi="Arial" w:cs="Arial"/>
                <w:b/>
              </w:rPr>
            </w:pPr>
            <w:r w:rsidRPr="006B67AC">
              <w:rPr>
                <w:rFonts w:ascii="Arial" w:hAnsi="Arial" w:cs="Arial"/>
                <w:b/>
              </w:rPr>
              <w:t>Most Challenging/Difficult Parts of the Job</w:t>
            </w:r>
          </w:p>
        </w:tc>
      </w:tr>
      <w:tr w:rsidR="006B67AC" w14:paraId="12F66949" w14:textId="77777777" w:rsidTr="006B67AC">
        <w:tc>
          <w:tcPr>
            <w:tcW w:w="9628" w:type="dxa"/>
          </w:tcPr>
          <w:p w14:paraId="12F66942" w14:textId="77777777" w:rsidR="006B67AC" w:rsidRPr="006B67AC" w:rsidRDefault="006B67AC" w:rsidP="006B67AC">
            <w:pPr>
              <w:rPr>
                <w:rFonts w:ascii="Arial" w:hAnsi="Arial" w:cs="Arial"/>
              </w:rPr>
            </w:pPr>
          </w:p>
          <w:p w14:paraId="12F66943" w14:textId="77777777" w:rsidR="006B67AC" w:rsidRPr="006B67AC" w:rsidRDefault="006B67AC" w:rsidP="006B67AC">
            <w:pPr>
              <w:ind w:right="152"/>
              <w:jc w:val="both"/>
              <w:rPr>
                <w:rFonts w:ascii="Arial" w:hAnsi="Arial" w:cs="Arial"/>
              </w:rPr>
            </w:pPr>
            <w:r w:rsidRPr="006B67AC">
              <w:rPr>
                <w:rFonts w:ascii="Arial" w:hAnsi="Arial" w:cs="Arial"/>
              </w:rPr>
              <w:t xml:space="preserve">Deliver highly visible, credible leadership </w:t>
            </w:r>
            <w:r w:rsidR="00B57C89">
              <w:rPr>
                <w:rFonts w:ascii="Arial" w:hAnsi="Arial" w:cs="Arial"/>
              </w:rPr>
              <w:t xml:space="preserve">that ensures delivery of USC performance and sponsors service </w:t>
            </w:r>
            <w:r w:rsidRPr="006B67AC">
              <w:rPr>
                <w:rFonts w:ascii="Arial" w:hAnsi="Arial" w:cs="Arial"/>
              </w:rPr>
              <w:t xml:space="preserve">development that meet and sustain performance against National and </w:t>
            </w:r>
            <w:r w:rsidR="00B57C89">
              <w:rPr>
                <w:rFonts w:ascii="Arial" w:hAnsi="Arial" w:cs="Arial"/>
              </w:rPr>
              <w:t>L</w:t>
            </w:r>
            <w:r w:rsidRPr="006B67AC">
              <w:rPr>
                <w:rFonts w:ascii="Arial" w:hAnsi="Arial" w:cs="Arial"/>
              </w:rPr>
              <w:t>ocal targets.</w:t>
            </w:r>
          </w:p>
          <w:p w14:paraId="12F66944" w14:textId="77777777" w:rsidR="006B67AC" w:rsidRPr="006B67AC" w:rsidRDefault="006B67AC" w:rsidP="006B67AC">
            <w:pPr>
              <w:ind w:right="152"/>
              <w:jc w:val="both"/>
              <w:rPr>
                <w:rFonts w:ascii="Arial" w:hAnsi="Arial" w:cs="Arial"/>
              </w:rPr>
            </w:pPr>
          </w:p>
          <w:p w14:paraId="12F66945" w14:textId="77777777" w:rsidR="006B67AC" w:rsidRDefault="006B67AC" w:rsidP="006B67AC">
            <w:pPr>
              <w:ind w:right="152"/>
              <w:jc w:val="both"/>
              <w:rPr>
                <w:rFonts w:ascii="Arial" w:hAnsi="Arial" w:cs="Arial"/>
              </w:rPr>
            </w:pPr>
            <w:r w:rsidRPr="006B67AC">
              <w:rPr>
                <w:rFonts w:ascii="Arial" w:hAnsi="Arial" w:cs="Arial"/>
              </w:rPr>
              <w:t xml:space="preserve">Deliver transformational change </w:t>
            </w:r>
            <w:r w:rsidR="00B57C89">
              <w:rPr>
                <w:rFonts w:ascii="Arial" w:hAnsi="Arial" w:cs="Arial"/>
              </w:rPr>
              <w:t xml:space="preserve">and ensure the </w:t>
            </w:r>
            <w:r w:rsidRPr="006B67AC">
              <w:rPr>
                <w:rFonts w:ascii="Arial" w:hAnsi="Arial" w:cs="Arial"/>
              </w:rPr>
              <w:t xml:space="preserve">delivery of safe, effective, patient centred care as the primary function of </w:t>
            </w:r>
            <w:r w:rsidR="00B57C89">
              <w:rPr>
                <w:rFonts w:ascii="Arial" w:hAnsi="Arial" w:cs="Arial"/>
              </w:rPr>
              <w:t xml:space="preserve">the South Sector and </w:t>
            </w:r>
            <w:r w:rsidRPr="006B67AC">
              <w:rPr>
                <w:rFonts w:ascii="Arial" w:hAnsi="Arial" w:cs="Arial"/>
              </w:rPr>
              <w:t xml:space="preserve">NHS GG&amp;C. </w:t>
            </w:r>
          </w:p>
          <w:p w14:paraId="12F66946" w14:textId="77777777" w:rsidR="00511A90" w:rsidRDefault="00511A90" w:rsidP="006B67AC">
            <w:pPr>
              <w:ind w:right="152"/>
              <w:jc w:val="both"/>
              <w:rPr>
                <w:rFonts w:ascii="Arial" w:hAnsi="Arial" w:cs="Arial"/>
              </w:rPr>
            </w:pPr>
          </w:p>
          <w:p w14:paraId="12F66947" w14:textId="77777777" w:rsidR="00511A90" w:rsidRPr="006B67AC" w:rsidRDefault="00511A90" w:rsidP="006B67AC">
            <w:pPr>
              <w:ind w:right="152"/>
              <w:jc w:val="both"/>
              <w:rPr>
                <w:rFonts w:ascii="Arial" w:hAnsi="Arial" w:cs="Arial"/>
              </w:rPr>
            </w:pPr>
            <w:r>
              <w:rPr>
                <w:rFonts w:ascii="Arial" w:hAnsi="Arial" w:cs="Arial"/>
              </w:rPr>
              <w:t xml:space="preserve">Leading the team to high performance across all areas of responsibility. </w:t>
            </w:r>
          </w:p>
          <w:p w14:paraId="12F66948" w14:textId="77777777" w:rsidR="006B67AC" w:rsidRPr="006B67AC" w:rsidRDefault="006B67AC" w:rsidP="006B67AC">
            <w:pPr>
              <w:rPr>
                <w:rFonts w:ascii="Arial" w:hAnsi="Arial" w:cs="Arial"/>
              </w:rPr>
            </w:pPr>
          </w:p>
        </w:tc>
      </w:tr>
    </w:tbl>
    <w:p w14:paraId="12F6694A" w14:textId="77777777" w:rsidR="006B67AC" w:rsidRDefault="006B67AC" w:rsidP="006B67AC"/>
    <w:p w14:paraId="12F6694B" w14:textId="77777777" w:rsidR="006B67AC" w:rsidRDefault="006B67AC" w:rsidP="006B67AC"/>
    <w:p w14:paraId="12F6694C" w14:textId="77777777" w:rsidR="006B67AC" w:rsidRDefault="006B67AC" w:rsidP="006B67AC"/>
    <w:p w14:paraId="12F6694D" w14:textId="77777777" w:rsidR="006B67AC" w:rsidRDefault="006B67AC" w:rsidP="006B67AC"/>
    <w:p w14:paraId="12F6694E" w14:textId="77777777" w:rsidR="006B67AC" w:rsidRDefault="006B67AC" w:rsidP="006B67AC"/>
    <w:p w14:paraId="12F6694F" w14:textId="77777777" w:rsidR="006B67AC" w:rsidRDefault="006B67AC" w:rsidP="006B67AC"/>
    <w:p w14:paraId="12F66950" w14:textId="77777777" w:rsidR="00FC2962" w:rsidRDefault="00FC2962" w:rsidP="006B67AC"/>
    <w:p w14:paraId="12F66951" w14:textId="77777777" w:rsidR="00FC2962" w:rsidRDefault="00FC2962" w:rsidP="006B67AC"/>
    <w:p w14:paraId="12F66952" w14:textId="77777777" w:rsidR="00FC2962" w:rsidRDefault="00FC2962" w:rsidP="006B67AC"/>
    <w:p w14:paraId="12F66953" w14:textId="77777777" w:rsidR="00FC2962" w:rsidRDefault="00FC2962" w:rsidP="006B67AC"/>
    <w:p w14:paraId="12F66954" w14:textId="77777777" w:rsidR="005328FC" w:rsidRDefault="005328FC" w:rsidP="006B67AC"/>
    <w:p w14:paraId="12F66955" w14:textId="77777777" w:rsidR="005328FC" w:rsidRDefault="005328FC" w:rsidP="006B67AC"/>
    <w:p w14:paraId="12F66956" w14:textId="77777777" w:rsidR="005328FC" w:rsidRDefault="005328FC" w:rsidP="006B67AC"/>
    <w:p w14:paraId="12F66957" w14:textId="77777777" w:rsidR="005328FC" w:rsidRDefault="005328FC" w:rsidP="006B67AC"/>
    <w:p w14:paraId="12F66958" w14:textId="77777777" w:rsidR="005328FC" w:rsidRDefault="005328FC" w:rsidP="006B67AC"/>
    <w:p w14:paraId="12F66959" w14:textId="77777777" w:rsidR="005328FC" w:rsidRDefault="005328FC" w:rsidP="006B67AC"/>
    <w:p w14:paraId="12F6695A" w14:textId="77777777" w:rsidR="005328FC" w:rsidRDefault="005328FC" w:rsidP="006B67AC"/>
    <w:p w14:paraId="12F6695B" w14:textId="77777777" w:rsidR="005328FC" w:rsidRDefault="005328FC" w:rsidP="006B67AC"/>
    <w:p w14:paraId="12F6695C" w14:textId="77777777" w:rsidR="005328FC" w:rsidRDefault="005328FC" w:rsidP="006B67AC"/>
    <w:p w14:paraId="12F6695D" w14:textId="77777777" w:rsidR="004223A4" w:rsidRDefault="004223A4" w:rsidP="006B67AC"/>
    <w:p w14:paraId="12F6695E" w14:textId="77777777" w:rsidR="004223A4" w:rsidRDefault="004223A4" w:rsidP="006B67AC"/>
    <w:p w14:paraId="12F6695F" w14:textId="77777777" w:rsidR="004223A4" w:rsidRDefault="004223A4" w:rsidP="006B67AC"/>
    <w:p w14:paraId="12F66960" w14:textId="77777777" w:rsidR="004223A4" w:rsidRDefault="004223A4" w:rsidP="006B67AC"/>
    <w:p w14:paraId="12F66961" w14:textId="77777777" w:rsidR="004223A4" w:rsidRDefault="004223A4" w:rsidP="006B67AC"/>
    <w:p w14:paraId="12F66962" w14:textId="77777777" w:rsidR="004223A4" w:rsidRDefault="004223A4" w:rsidP="006B67AC"/>
    <w:p w14:paraId="12F66963" w14:textId="77777777" w:rsidR="004223A4" w:rsidRDefault="004223A4" w:rsidP="006B67AC"/>
    <w:p w14:paraId="12F66964" w14:textId="77777777" w:rsidR="004223A4" w:rsidRDefault="004223A4" w:rsidP="006B67AC"/>
    <w:p w14:paraId="12F66965" w14:textId="77777777" w:rsidR="004223A4" w:rsidRDefault="004223A4" w:rsidP="006B67AC"/>
    <w:p w14:paraId="12F66966" w14:textId="77777777" w:rsidR="004223A4" w:rsidRDefault="004223A4" w:rsidP="006B67AC"/>
    <w:p w14:paraId="12F66970" w14:textId="6DF26127" w:rsidR="004E7AB8" w:rsidRDefault="004E7AB8" w:rsidP="006B67AC"/>
    <w:p w14:paraId="3275D829" w14:textId="77777777" w:rsidR="00AD7060" w:rsidRDefault="00AD7060" w:rsidP="006B67AC"/>
    <w:p w14:paraId="7E8EE2DB" w14:textId="77777777" w:rsidR="00AD7060" w:rsidRDefault="00AD7060" w:rsidP="006B67AC"/>
    <w:p w14:paraId="06AEEE82" w14:textId="77777777" w:rsidR="00AD7060" w:rsidRDefault="00AD7060" w:rsidP="006B67AC"/>
    <w:p w14:paraId="026C8C84" w14:textId="77777777" w:rsidR="00AD7060" w:rsidRDefault="00AD7060" w:rsidP="006B67AC"/>
    <w:p w14:paraId="54A3A3E9" w14:textId="77777777" w:rsidR="00AD7060" w:rsidRDefault="00AD7060" w:rsidP="006B67AC"/>
    <w:p w14:paraId="3B8ABD8E" w14:textId="77777777" w:rsidR="00AD7060" w:rsidRDefault="00AD7060" w:rsidP="006B67AC"/>
    <w:p w14:paraId="727AD1A5" w14:textId="77777777" w:rsidR="00AD7060" w:rsidRDefault="00AD7060" w:rsidP="006B67AC"/>
    <w:p w14:paraId="58DE2221" w14:textId="77777777" w:rsidR="00AD7060" w:rsidRDefault="00AD7060" w:rsidP="006B67AC"/>
    <w:p w14:paraId="65A30F18" w14:textId="77777777" w:rsidR="00AD7060" w:rsidRDefault="00AD7060" w:rsidP="006B67AC"/>
    <w:p w14:paraId="0C0CDD79" w14:textId="77777777" w:rsidR="00AD7060" w:rsidRDefault="00AD7060" w:rsidP="006B67AC"/>
    <w:p w14:paraId="6C6B675E" w14:textId="77777777" w:rsidR="00AD7060" w:rsidRDefault="00AD7060" w:rsidP="006B67AC"/>
    <w:p w14:paraId="143BCC12" w14:textId="77777777" w:rsidR="00AD7060" w:rsidRDefault="00AD7060" w:rsidP="006B67AC"/>
    <w:p w14:paraId="15B66DB0" w14:textId="77777777" w:rsidR="00AD7060" w:rsidRDefault="00AD7060" w:rsidP="006B67AC"/>
    <w:p w14:paraId="3B771297" w14:textId="77777777" w:rsidR="00AD7060" w:rsidRDefault="00AD7060" w:rsidP="006B67AC"/>
    <w:p w14:paraId="393CDAB2" w14:textId="77777777" w:rsidR="006C29F4" w:rsidRDefault="006C29F4" w:rsidP="006B67AC"/>
    <w:p w14:paraId="2A50CE0D" w14:textId="77777777" w:rsidR="006C29F4" w:rsidRDefault="006C29F4" w:rsidP="006B67AC"/>
    <w:p w14:paraId="12F66971" w14:textId="77777777" w:rsidR="004223A4" w:rsidRDefault="004223A4" w:rsidP="006B67AC"/>
    <w:p w14:paraId="12F66972" w14:textId="77777777" w:rsidR="006B67AC" w:rsidRPr="006B67AC" w:rsidRDefault="006B67AC" w:rsidP="006B67AC">
      <w:pPr>
        <w:jc w:val="center"/>
        <w:rPr>
          <w:rFonts w:ascii="Arial" w:hAnsi="Arial" w:cs="Arial"/>
          <w:b/>
          <w:bCs/>
          <w:u w:val="single"/>
        </w:rPr>
      </w:pPr>
      <w:r w:rsidRPr="006B67AC">
        <w:rPr>
          <w:rFonts w:ascii="Arial" w:hAnsi="Arial" w:cs="Arial"/>
          <w:b/>
          <w:bCs/>
          <w:u w:val="single"/>
        </w:rPr>
        <w:t>PERSON SPECIFICATION</w:t>
      </w:r>
    </w:p>
    <w:p w14:paraId="12F66973" w14:textId="77777777" w:rsidR="006B67AC" w:rsidRPr="006B67AC" w:rsidRDefault="006B67AC" w:rsidP="006B67AC">
      <w:pPr>
        <w:rPr>
          <w:rFonts w:ascii="Arial" w:hAnsi="Arial" w:cs="Arial"/>
        </w:rPr>
      </w:pPr>
    </w:p>
    <w:p w14:paraId="12F66974" w14:textId="77777777" w:rsidR="006B67AC" w:rsidRPr="006B67AC" w:rsidRDefault="006B67AC" w:rsidP="006B67AC">
      <w:pPr>
        <w:jc w:val="center"/>
        <w:rPr>
          <w:rFonts w:ascii="Arial" w:hAnsi="Arial" w:cs="Arial"/>
        </w:rPr>
      </w:pPr>
      <w:r w:rsidRPr="006B67AC">
        <w:rPr>
          <w:rFonts w:ascii="Arial" w:hAnsi="Arial" w:cs="Arial"/>
          <w:b/>
        </w:rPr>
        <w:t>Deputy Director</w:t>
      </w:r>
      <w:r w:rsidR="004E7AB8">
        <w:rPr>
          <w:rFonts w:ascii="Arial" w:hAnsi="Arial" w:cs="Arial"/>
          <w:b/>
        </w:rPr>
        <w:t xml:space="preserve"> - </w:t>
      </w:r>
      <w:r w:rsidRPr="006B67AC">
        <w:rPr>
          <w:rFonts w:ascii="Arial" w:hAnsi="Arial" w:cs="Arial"/>
          <w:b/>
        </w:rPr>
        <w:t xml:space="preserve">South Acute Services </w:t>
      </w:r>
    </w:p>
    <w:p w14:paraId="12F66975" w14:textId="77777777" w:rsidR="006B67AC" w:rsidRPr="006B67AC" w:rsidRDefault="006B67AC" w:rsidP="006B67AC">
      <w:pPr>
        <w:rPr>
          <w:rFonts w:ascii="Arial" w:hAnsi="Arial" w:cs="Arial"/>
          <w:b/>
          <w:bCs/>
        </w:rPr>
      </w:pPr>
    </w:p>
    <w:p w14:paraId="12F66976" w14:textId="77777777" w:rsidR="006B67AC" w:rsidRPr="006B67AC" w:rsidRDefault="006B67AC" w:rsidP="006B67AC">
      <w:pPr>
        <w:rPr>
          <w:rFonts w:ascii="Arial" w:hAnsi="Arial" w:cs="Arial"/>
        </w:rPr>
      </w:pPr>
      <w:r w:rsidRPr="006B67AC">
        <w:rPr>
          <w:rFonts w:ascii="Arial" w:hAnsi="Arial" w:cs="Arial"/>
        </w:rPr>
        <w:t>Below are the essential knowledge, training (including qualifications) and experience required to do this job.</w:t>
      </w:r>
    </w:p>
    <w:p w14:paraId="12F66977" w14:textId="77777777" w:rsidR="006B67AC" w:rsidRPr="006B67AC" w:rsidRDefault="006B67AC" w:rsidP="006B67AC">
      <w:pPr>
        <w:rPr>
          <w:rFonts w:ascii="Arial" w:hAnsi="Arial" w:cs="Arial"/>
        </w:rPr>
      </w:pPr>
    </w:p>
    <w:tbl>
      <w:tblPr>
        <w:tblStyle w:val="TableGrid"/>
        <w:tblW w:w="0" w:type="auto"/>
        <w:tblLook w:val="04A0" w:firstRow="1" w:lastRow="0" w:firstColumn="1" w:lastColumn="0" w:noHBand="0" w:noVBand="1"/>
      </w:tblPr>
      <w:tblGrid>
        <w:gridCol w:w="1526"/>
        <w:gridCol w:w="8094"/>
      </w:tblGrid>
      <w:tr w:rsidR="006B67AC" w:rsidRPr="006B67AC" w14:paraId="12F66979" w14:textId="77777777" w:rsidTr="006B67AC">
        <w:tc>
          <w:tcPr>
            <w:tcW w:w="9628" w:type="dxa"/>
            <w:gridSpan w:val="2"/>
            <w:shd w:val="clear" w:color="auto" w:fill="00B0F0"/>
          </w:tcPr>
          <w:p w14:paraId="12F66978" w14:textId="77777777" w:rsidR="006B67AC" w:rsidRPr="006B67AC" w:rsidRDefault="006B67AC" w:rsidP="006B67AC">
            <w:pPr>
              <w:spacing w:before="120" w:after="120"/>
              <w:rPr>
                <w:rFonts w:ascii="Arial" w:hAnsi="Arial" w:cs="Arial"/>
                <w:b/>
              </w:rPr>
            </w:pPr>
            <w:r w:rsidRPr="006B67AC">
              <w:rPr>
                <w:rFonts w:ascii="Arial" w:hAnsi="Arial" w:cs="Arial"/>
                <w:b/>
              </w:rPr>
              <w:t>Qualifications and Training</w:t>
            </w:r>
          </w:p>
        </w:tc>
      </w:tr>
      <w:tr w:rsidR="006B67AC" w:rsidRPr="006B67AC" w14:paraId="12F66980" w14:textId="77777777" w:rsidTr="006B67AC">
        <w:tc>
          <w:tcPr>
            <w:tcW w:w="1526" w:type="dxa"/>
          </w:tcPr>
          <w:p w14:paraId="12F6697A" w14:textId="77777777" w:rsidR="006B67AC" w:rsidRPr="006B67AC" w:rsidRDefault="006B67AC" w:rsidP="006B67AC">
            <w:pPr>
              <w:rPr>
                <w:rFonts w:ascii="Arial" w:hAnsi="Arial" w:cs="Arial"/>
                <w:b/>
              </w:rPr>
            </w:pPr>
            <w:r w:rsidRPr="006B67AC">
              <w:rPr>
                <w:rFonts w:ascii="Arial" w:hAnsi="Arial" w:cs="Arial"/>
                <w:b/>
              </w:rPr>
              <w:t>Essential:</w:t>
            </w:r>
          </w:p>
        </w:tc>
        <w:tc>
          <w:tcPr>
            <w:tcW w:w="8102" w:type="dxa"/>
          </w:tcPr>
          <w:p w14:paraId="12F6697B" w14:textId="77777777" w:rsidR="006B67AC" w:rsidRPr="006B67AC" w:rsidRDefault="006B67AC" w:rsidP="006B67AC">
            <w:pPr>
              <w:numPr>
                <w:ilvl w:val="0"/>
                <w:numId w:val="28"/>
              </w:numPr>
              <w:jc w:val="both"/>
              <w:rPr>
                <w:rFonts w:ascii="Arial" w:hAnsi="Arial" w:cs="Arial"/>
              </w:rPr>
            </w:pPr>
            <w:r w:rsidRPr="006B67AC">
              <w:rPr>
                <w:rFonts w:ascii="Arial" w:hAnsi="Arial" w:cs="Arial"/>
              </w:rPr>
              <w:t xml:space="preserve">Educated to </w:t>
            </w:r>
            <w:proofErr w:type="spellStart"/>
            <w:r w:rsidRPr="006B67AC">
              <w:rPr>
                <w:rFonts w:ascii="Arial" w:hAnsi="Arial" w:cs="Arial"/>
              </w:rPr>
              <w:t>Masters</w:t>
            </w:r>
            <w:proofErr w:type="spellEnd"/>
            <w:r w:rsidRPr="006B67AC">
              <w:rPr>
                <w:rFonts w:ascii="Arial" w:hAnsi="Arial" w:cs="Arial"/>
              </w:rPr>
              <w:t xml:space="preserve"> Degree Level or significant experience which would equate to that level</w:t>
            </w:r>
          </w:p>
          <w:p w14:paraId="12F6697C" w14:textId="77777777" w:rsidR="006B67AC" w:rsidRPr="006B67AC" w:rsidRDefault="006B67AC" w:rsidP="006B67AC">
            <w:pPr>
              <w:numPr>
                <w:ilvl w:val="0"/>
                <w:numId w:val="28"/>
              </w:numPr>
              <w:jc w:val="both"/>
              <w:rPr>
                <w:rFonts w:ascii="Arial" w:hAnsi="Arial" w:cs="Arial"/>
              </w:rPr>
            </w:pPr>
            <w:r w:rsidRPr="006B67AC">
              <w:rPr>
                <w:rFonts w:ascii="Arial" w:hAnsi="Arial" w:cs="Arial"/>
              </w:rPr>
              <w:t>Demonstra</w:t>
            </w:r>
            <w:r w:rsidR="004F4E0F">
              <w:rPr>
                <w:rFonts w:ascii="Arial" w:hAnsi="Arial" w:cs="Arial"/>
              </w:rPr>
              <w:t xml:space="preserve">te extensive </w:t>
            </w:r>
            <w:r w:rsidRPr="006B67AC">
              <w:rPr>
                <w:rFonts w:ascii="Arial" w:hAnsi="Arial" w:cs="Arial"/>
              </w:rPr>
              <w:t>experience operating at senior management/director level</w:t>
            </w:r>
            <w:r w:rsidR="004F4E0F">
              <w:rPr>
                <w:rFonts w:ascii="Arial" w:hAnsi="Arial" w:cs="Arial"/>
              </w:rPr>
              <w:t>.</w:t>
            </w:r>
            <w:r w:rsidR="007B3CB4">
              <w:rPr>
                <w:rFonts w:ascii="Arial" w:hAnsi="Arial" w:cs="Arial"/>
              </w:rPr>
              <w:t xml:space="preserve"> </w:t>
            </w:r>
          </w:p>
          <w:p w14:paraId="12F6697D" w14:textId="77777777" w:rsidR="006B67AC" w:rsidRPr="006B67AC" w:rsidRDefault="006B67AC" w:rsidP="006B67AC">
            <w:pPr>
              <w:numPr>
                <w:ilvl w:val="0"/>
                <w:numId w:val="28"/>
              </w:numPr>
              <w:jc w:val="both"/>
              <w:rPr>
                <w:rFonts w:ascii="Arial" w:hAnsi="Arial" w:cs="Arial"/>
              </w:rPr>
            </w:pPr>
            <w:r w:rsidRPr="006B67AC">
              <w:rPr>
                <w:rFonts w:ascii="Arial" w:hAnsi="Arial" w:cs="Arial"/>
              </w:rPr>
              <w:t>Management Qualification and/or equivalent experience</w:t>
            </w:r>
          </w:p>
          <w:p w14:paraId="12F6697E" w14:textId="77777777" w:rsidR="006B67AC" w:rsidRPr="006B67AC" w:rsidRDefault="006B67AC" w:rsidP="006B67AC">
            <w:pPr>
              <w:numPr>
                <w:ilvl w:val="0"/>
                <w:numId w:val="28"/>
              </w:numPr>
              <w:jc w:val="both"/>
              <w:rPr>
                <w:rFonts w:ascii="Arial" w:hAnsi="Arial" w:cs="Arial"/>
              </w:rPr>
            </w:pPr>
            <w:r w:rsidRPr="006B67AC">
              <w:rPr>
                <w:rFonts w:ascii="Arial" w:hAnsi="Arial" w:cs="Arial"/>
              </w:rPr>
              <w:t>NHS experience</w:t>
            </w:r>
          </w:p>
          <w:p w14:paraId="12F6697F" w14:textId="77777777" w:rsidR="007B3CB4" w:rsidRPr="005328FC" w:rsidRDefault="006B67AC" w:rsidP="00777802">
            <w:pPr>
              <w:numPr>
                <w:ilvl w:val="0"/>
                <w:numId w:val="28"/>
              </w:numPr>
              <w:jc w:val="both"/>
              <w:rPr>
                <w:rFonts w:ascii="Arial" w:hAnsi="Arial" w:cs="Arial"/>
              </w:rPr>
            </w:pPr>
            <w:r w:rsidRPr="006B67AC">
              <w:rPr>
                <w:rFonts w:ascii="Arial" w:hAnsi="Arial" w:cs="Arial"/>
              </w:rPr>
              <w:t>Empathy with and clear understanding of public sector values</w:t>
            </w:r>
          </w:p>
        </w:tc>
      </w:tr>
      <w:tr w:rsidR="00114896" w:rsidRPr="006B67AC" w14:paraId="12F66983" w14:textId="77777777" w:rsidTr="006B67AC">
        <w:tc>
          <w:tcPr>
            <w:tcW w:w="1526" w:type="dxa"/>
          </w:tcPr>
          <w:p w14:paraId="12F66981" w14:textId="77777777" w:rsidR="00114896" w:rsidRPr="006B67AC" w:rsidRDefault="00114896" w:rsidP="006B67AC">
            <w:pPr>
              <w:rPr>
                <w:rFonts w:ascii="Arial" w:hAnsi="Arial" w:cs="Arial"/>
                <w:b/>
              </w:rPr>
            </w:pPr>
            <w:r>
              <w:rPr>
                <w:rFonts w:ascii="Arial" w:hAnsi="Arial" w:cs="Arial"/>
                <w:b/>
              </w:rPr>
              <w:t>Desirable</w:t>
            </w:r>
          </w:p>
        </w:tc>
        <w:tc>
          <w:tcPr>
            <w:tcW w:w="8102" w:type="dxa"/>
          </w:tcPr>
          <w:p w14:paraId="12F66982" w14:textId="77777777" w:rsidR="00114896" w:rsidRPr="00777802" w:rsidRDefault="00114896" w:rsidP="00777802">
            <w:pPr>
              <w:pStyle w:val="ListParagraph"/>
              <w:numPr>
                <w:ilvl w:val="0"/>
                <w:numId w:val="35"/>
              </w:numPr>
              <w:jc w:val="both"/>
              <w:rPr>
                <w:rFonts w:cs="Arial"/>
              </w:rPr>
            </w:pPr>
            <w:r w:rsidRPr="00777802">
              <w:rPr>
                <w:rFonts w:cs="Arial"/>
              </w:rPr>
              <w:t>Qualification in plan</w:t>
            </w:r>
            <w:r w:rsidR="005328FC">
              <w:rPr>
                <w:rFonts w:cs="Arial"/>
              </w:rPr>
              <w:t>n</w:t>
            </w:r>
            <w:r w:rsidRPr="00777802">
              <w:rPr>
                <w:rFonts w:cs="Arial"/>
              </w:rPr>
              <w:t>in</w:t>
            </w:r>
            <w:r w:rsidR="005328FC">
              <w:rPr>
                <w:rFonts w:cs="Arial"/>
              </w:rPr>
              <w:t>g</w:t>
            </w:r>
            <w:r w:rsidRPr="00777802">
              <w:rPr>
                <w:rFonts w:cs="Arial"/>
              </w:rPr>
              <w:t xml:space="preserve"> process e.g. Prince2 or equivalent</w:t>
            </w:r>
          </w:p>
        </w:tc>
      </w:tr>
      <w:tr w:rsidR="006B67AC" w:rsidRPr="00C800FC" w14:paraId="12F66985" w14:textId="77777777" w:rsidTr="006B67AC">
        <w:tc>
          <w:tcPr>
            <w:tcW w:w="9628" w:type="dxa"/>
            <w:gridSpan w:val="2"/>
            <w:shd w:val="clear" w:color="auto" w:fill="00B0F0"/>
          </w:tcPr>
          <w:p w14:paraId="12F66984" w14:textId="77777777" w:rsidR="006B67AC" w:rsidRPr="006B67AC" w:rsidRDefault="006B67AC" w:rsidP="006B67AC">
            <w:pPr>
              <w:spacing w:before="120" w:after="120"/>
              <w:rPr>
                <w:rFonts w:ascii="Arial" w:hAnsi="Arial" w:cs="Arial"/>
                <w:b/>
              </w:rPr>
            </w:pPr>
            <w:r w:rsidRPr="006B67AC">
              <w:rPr>
                <w:rFonts w:ascii="Arial" w:hAnsi="Arial" w:cs="Arial"/>
                <w:b/>
              </w:rPr>
              <w:t>Experience</w:t>
            </w:r>
          </w:p>
        </w:tc>
      </w:tr>
      <w:tr w:rsidR="006B67AC" w14:paraId="12F66990" w14:textId="77777777" w:rsidTr="006B67AC">
        <w:tc>
          <w:tcPr>
            <w:tcW w:w="1526" w:type="dxa"/>
          </w:tcPr>
          <w:p w14:paraId="12F66986" w14:textId="77777777" w:rsidR="006B67AC" w:rsidRPr="00825B90" w:rsidRDefault="006B67AC" w:rsidP="006B67AC">
            <w:pPr>
              <w:rPr>
                <w:rFonts w:ascii="Arial" w:hAnsi="Arial" w:cs="Arial"/>
                <w:b/>
              </w:rPr>
            </w:pPr>
            <w:r w:rsidRPr="00825B90">
              <w:rPr>
                <w:rFonts w:ascii="Arial" w:hAnsi="Arial" w:cs="Arial"/>
                <w:b/>
              </w:rPr>
              <w:t>Essential:</w:t>
            </w:r>
          </w:p>
        </w:tc>
        <w:tc>
          <w:tcPr>
            <w:tcW w:w="8102" w:type="dxa"/>
          </w:tcPr>
          <w:p w14:paraId="12F66987" w14:textId="7C5397E3" w:rsidR="006B67AC" w:rsidRPr="006B67AC" w:rsidRDefault="006B67AC" w:rsidP="006B67AC">
            <w:pPr>
              <w:numPr>
                <w:ilvl w:val="0"/>
                <w:numId w:val="30"/>
              </w:numPr>
              <w:jc w:val="both"/>
              <w:rPr>
                <w:rFonts w:ascii="Arial" w:hAnsi="Arial" w:cs="Arial"/>
              </w:rPr>
            </w:pPr>
            <w:r w:rsidRPr="006B67AC">
              <w:rPr>
                <w:rFonts w:ascii="Arial" w:hAnsi="Arial" w:cs="Arial"/>
              </w:rPr>
              <w:t>Demonstrable senior management experience</w:t>
            </w:r>
            <w:r w:rsidR="00AD7060">
              <w:rPr>
                <w:rFonts w:ascii="Arial" w:hAnsi="Arial" w:cs="Arial"/>
              </w:rPr>
              <w:t xml:space="preserve"> </w:t>
            </w:r>
            <w:proofErr w:type="spellStart"/>
            <w:r w:rsidR="00AD7060">
              <w:rPr>
                <w:rFonts w:ascii="Arial" w:hAnsi="Arial" w:cs="Arial"/>
              </w:rPr>
              <w:t>eg</w:t>
            </w:r>
            <w:proofErr w:type="spellEnd"/>
            <w:r w:rsidR="00AD7060">
              <w:rPr>
                <w:rFonts w:ascii="Arial" w:hAnsi="Arial" w:cs="Arial"/>
              </w:rPr>
              <w:t xml:space="preserve"> as a General Manager</w:t>
            </w:r>
            <w:r w:rsidRPr="006B67AC">
              <w:rPr>
                <w:rFonts w:ascii="Arial" w:hAnsi="Arial" w:cs="Arial"/>
              </w:rPr>
              <w:t xml:space="preserve"> within a large and complex organisation</w:t>
            </w:r>
          </w:p>
          <w:p w14:paraId="12F66988" w14:textId="77777777" w:rsidR="006B67AC" w:rsidRPr="006B67AC" w:rsidRDefault="006B67AC" w:rsidP="006B67AC">
            <w:pPr>
              <w:numPr>
                <w:ilvl w:val="0"/>
                <w:numId w:val="30"/>
              </w:numPr>
              <w:jc w:val="both"/>
              <w:rPr>
                <w:rFonts w:ascii="Arial" w:hAnsi="Arial" w:cs="Arial"/>
              </w:rPr>
            </w:pPr>
            <w:r w:rsidRPr="006B67AC">
              <w:rPr>
                <w:rFonts w:ascii="Arial" w:hAnsi="Arial" w:cs="Arial"/>
              </w:rPr>
              <w:t>Demonstrable record of achievement in the delivery of transformational change that delivered service improvement and benefit</w:t>
            </w:r>
          </w:p>
          <w:p w14:paraId="12F66989" w14:textId="77777777" w:rsidR="006B67AC" w:rsidRPr="006B67AC" w:rsidRDefault="006B67AC" w:rsidP="006B67AC">
            <w:pPr>
              <w:numPr>
                <w:ilvl w:val="0"/>
                <w:numId w:val="30"/>
              </w:numPr>
              <w:jc w:val="both"/>
              <w:rPr>
                <w:rFonts w:ascii="Arial" w:hAnsi="Arial" w:cs="Arial"/>
              </w:rPr>
            </w:pPr>
            <w:r w:rsidRPr="006B67AC">
              <w:rPr>
                <w:rFonts w:ascii="Arial" w:hAnsi="Arial" w:cs="Arial"/>
              </w:rPr>
              <w:t>Evidence of improving organisational performance through successful development and implementation of major change</w:t>
            </w:r>
          </w:p>
          <w:p w14:paraId="12F6698A" w14:textId="77777777" w:rsidR="006B67AC" w:rsidRPr="006B67AC" w:rsidRDefault="006B67AC" w:rsidP="006B67AC">
            <w:pPr>
              <w:numPr>
                <w:ilvl w:val="0"/>
                <w:numId w:val="30"/>
              </w:numPr>
              <w:jc w:val="both"/>
              <w:rPr>
                <w:rFonts w:ascii="Arial" w:hAnsi="Arial" w:cs="Arial"/>
              </w:rPr>
            </w:pPr>
            <w:r w:rsidRPr="006B67AC">
              <w:rPr>
                <w:rFonts w:ascii="Arial" w:hAnsi="Arial" w:cs="Arial"/>
              </w:rPr>
              <w:t>Experience and comprehensive understanding of corporate governance</w:t>
            </w:r>
          </w:p>
          <w:p w14:paraId="12F6698B" w14:textId="77777777" w:rsidR="006B67AC" w:rsidRPr="006B67AC" w:rsidRDefault="006B67AC" w:rsidP="006B67AC">
            <w:pPr>
              <w:numPr>
                <w:ilvl w:val="0"/>
                <w:numId w:val="30"/>
              </w:numPr>
              <w:jc w:val="both"/>
              <w:rPr>
                <w:rFonts w:ascii="Arial" w:hAnsi="Arial" w:cs="Arial"/>
              </w:rPr>
            </w:pPr>
            <w:r w:rsidRPr="006B67AC">
              <w:rPr>
                <w:rFonts w:ascii="Arial" w:hAnsi="Arial" w:cs="Arial"/>
              </w:rPr>
              <w:t>Effective financial management of budgets and resources</w:t>
            </w:r>
          </w:p>
          <w:p w14:paraId="12F6698C" w14:textId="77777777" w:rsidR="006B67AC" w:rsidRPr="006B67AC" w:rsidRDefault="006B67AC" w:rsidP="006B67AC">
            <w:pPr>
              <w:numPr>
                <w:ilvl w:val="0"/>
                <w:numId w:val="30"/>
              </w:numPr>
              <w:jc w:val="both"/>
              <w:rPr>
                <w:rFonts w:ascii="Arial" w:hAnsi="Arial" w:cs="Arial"/>
              </w:rPr>
            </w:pPr>
            <w:r w:rsidRPr="006B67AC">
              <w:rPr>
                <w:rFonts w:ascii="Arial" w:hAnsi="Arial" w:cs="Arial"/>
              </w:rPr>
              <w:t>Empathy with and clear understanding of public sector values</w:t>
            </w:r>
          </w:p>
          <w:p w14:paraId="12F6698D" w14:textId="77777777" w:rsidR="006B67AC" w:rsidRPr="006B67AC" w:rsidRDefault="006B67AC" w:rsidP="006B67AC">
            <w:pPr>
              <w:numPr>
                <w:ilvl w:val="0"/>
                <w:numId w:val="30"/>
              </w:numPr>
              <w:jc w:val="both"/>
              <w:rPr>
                <w:rFonts w:ascii="Arial" w:hAnsi="Arial" w:cs="Arial"/>
              </w:rPr>
            </w:pPr>
            <w:r w:rsidRPr="006B67AC">
              <w:rPr>
                <w:rFonts w:ascii="Arial" w:hAnsi="Arial" w:cs="Arial"/>
              </w:rPr>
              <w:t>Corporate working at senior management level and shared decision-making responsibilities</w:t>
            </w:r>
          </w:p>
          <w:p w14:paraId="12F6698E" w14:textId="77777777" w:rsidR="006B67AC" w:rsidRDefault="006B67AC" w:rsidP="006B67AC">
            <w:pPr>
              <w:numPr>
                <w:ilvl w:val="0"/>
                <w:numId w:val="30"/>
              </w:numPr>
              <w:jc w:val="both"/>
              <w:rPr>
                <w:rFonts w:ascii="Arial" w:hAnsi="Arial" w:cs="Arial"/>
              </w:rPr>
            </w:pPr>
            <w:r w:rsidRPr="006B67AC">
              <w:rPr>
                <w:rFonts w:ascii="Arial" w:hAnsi="Arial" w:cs="Arial"/>
              </w:rPr>
              <w:t>Delivery of major/complex projects to time, cost and quality</w:t>
            </w:r>
          </w:p>
          <w:p w14:paraId="12F6698F" w14:textId="77777777" w:rsidR="00571C7C" w:rsidRPr="006B67AC" w:rsidRDefault="00571C7C" w:rsidP="006B67AC">
            <w:pPr>
              <w:numPr>
                <w:ilvl w:val="0"/>
                <w:numId w:val="30"/>
              </w:numPr>
              <w:jc w:val="both"/>
              <w:rPr>
                <w:rFonts w:ascii="Arial" w:hAnsi="Arial" w:cs="Arial"/>
              </w:rPr>
            </w:pPr>
            <w:r w:rsidRPr="006B67AC">
              <w:rPr>
                <w:rFonts w:ascii="Arial" w:hAnsi="Arial" w:cs="Arial"/>
              </w:rPr>
              <w:t>Previous experience within an NHS/Public sector environment</w:t>
            </w:r>
          </w:p>
        </w:tc>
      </w:tr>
      <w:tr w:rsidR="006B67AC" w14:paraId="12F66994" w14:textId="77777777" w:rsidTr="006B67AC">
        <w:tc>
          <w:tcPr>
            <w:tcW w:w="1526" w:type="dxa"/>
          </w:tcPr>
          <w:p w14:paraId="12F66991" w14:textId="77777777" w:rsidR="006B67AC" w:rsidRPr="00825B90" w:rsidRDefault="006B67AC" w:rsidP="006B67AC">
            <w:pPr>
              <w:rPr>
                <w:rFonts w:ascii="Arial" w:hAnsi="Arial" w:cs="Arial"/>
                <w:b/>
              </w:rPr>
            </w:pPr>
            <w:r w:rsidRPr="00825B90">
              <w:rPr>
                <w:rFonts w:ascii="Arial" w:hAnsi="Arial" w:cs="Arial"/>
                <w:b/>
              </w:rPr>
              <w:t>Desirable:</w:t>
            </w:r>
          </w:p>
        </w:tc>
        <w:tc>
          <w:tcPr>
            <w:tcW w:w="8102" w:type="dxa"/>
          </w:tcPr>
          <w:p w14:paraId="12F66992" w14:textId="77777777" w:rsidR="006B67AC" w:rsidRDefault="006B67AC" w:rsidP="006B67AC">
            <w:pPr>
              <w:numPr>
                <w:ilvl w:val="0"/>
                <w:numId w:val="31"/>
              </w:numPr>
              <w:jc w:val="both"/>
              <w:rPr>
                <w:rFonts w:ascii="Arial" w:hAnsi="Arial" w:cs="Arial"/>
              </w:rPr>
            </w:pPr>
            <w:r w:rsidRPr="006B67AC">
              <w:rPr>
                <w:rFonts w:ascii="Arial" w:hAnsi="Arial" w:cs="Arial"/>
              </w:rPr>
              <w:t>Commercial acumen and business skills</w:t>
            </w:r>
          </w:p>
          <w:p w14:paraId="12F66993" w14:textId="77777777" w:rsidR="007B3CB4" w:rsidRPr="006B67AC" w:rsidRDefault="007B3CB4" w:rsidP="006B67AC">
            <w:pPr>
              <w:numPr>
                <w:ilvl w:val="0"/>
                <w:numId w:val="31"/>
              </w:numPr>
              <w:jc w:val="both"/>
              <w:rPr>
                <w:rFonts w:ascii="Arial" w:hAnsi="Arial" w:cs="Arial"/>
              </w:rPr>
            </w:pPr>
            <w:r>
              <w:rPr>
                <w:rFonts w:ascii="Arial" w:hAnsi="Arial" w:cs="Arial"/>
              </w:rPr>
              <w:t>Demo</w:t>
            </w:r>
            <w:r w:rsidR="004F4E0F">
              <w:rPr>
                <w:rFonts w:ascii="Arial" w:hAnsi="Arial" w:cs="Arial"/>
              </w:rPr>
              <w:t>n</w:t>
            </w:r>
            <w:r>
              <w:rPr>
                <w:rFonts w:ascii="Arial" w:hAnsi="Arial" w:cs="Arial"/>
              </w:rPr>
              <w:t>strable liaison with primary care and integration of acute and primary care services</w:t>
            </w:r>
          </w:p>
        </w:tc>
      </w:tr>
      <w:tr w:rsidR="006B67AC" w:rsidRPr="00C800FC" w14:paraId="12F66996" w14:textId="77777777" w:rsidTr="006B67AC">
        <w:tc>
          <w:tcPr>
            <w:tcW w:w="9628" w:type="dxa"/>
            <w:gridSpan w:val="2"/>
            <w:shd w:val="clear" w:color="auto" w:fill="00B0F0"/>
          </w:tcPr>
          <w:p w14:paraId="12F66995" w14:textId="77777777" w:rsidR="006B67AC" w:rsidRPr="006B67AC" w:rsidRDefault="006B67AC" w:rsidP="006B67AC">
            <w:pPr>
              <w:spacing w:before="120" w:after="120"/>
              <w:rPr>
                <w:rFonts w:ascii="Arial" w:hAnsi="Arial" w:cs="Arial"/>
                <w:b/>
              </w:rPr>
            </w:pPr>
            <w:r w:rsidRPr="006B67AC">
              <w:rPr>
                <w:rFonts w:ascii="Arial" w:hAnsi="Arial" w:cs="Arial"/>
                <w:b/>
              </w:rPr>
              <w:lastRenderedPageBreak/>
              <w:t>Knowledge</w:t>
            </w:r>
          </w:p>
        </w:tc>
      </w:tr>
      <w:tr w:rsidR="006B67AC" w:rsidRPr="00825B90" w14:paraId="12F6699C" w14:textId="77777777" w:rsidTr="006B67AC">
        <w:tc>
          <w:tcPr>
            <w:tcW w:w="1526" w:type="dxa"/>
          </w:tcPr>
          <w:p w14:paraId="12F66997" w14:textId="77777777" w:rsidR="006B67AC" w:rsidRPr="00825B90" w:rsidRDefault="006B67AC" w:rsidP="006B67AC">
            <w:pPr>
              <w:rPr>
                <w:rFonts w:ascii="Arial" w:hAnsi="Arial" w:cs="Arial"/>
                <w:b/>
              </w:rPr>
            </w:pPr>
            <w:r w:rsidRPr="00825B90">
              <w:rPr>
                <w:rFonts w:ascii="Arial" w:hAnsi="Arial" w:cs="Arial"/>
                <w:b/>
              </w:rPr>
              <w:t>Essential:</w:t>
            </w:r>
          </w:p>
        </w:tc>
        <w:tc>
          <w:tcPr>
            <w:tcW w:w="8102" w:type="dxa"/>
          </w:tcPr>
          <w:p w14:paraId="12F66998" w14:textId="77777777" w:rsidR="006B67AC" w:rsidRPr="00825B90" w:rsidRDefault="006B67AC" w:rsidP="006B67AC">
            <w:pPr>
              <w:numPr>
                <w:ilvl w:val="0"/>
                <w:numId w:val="32"/>
              </w:numPr>
              <w:jc w:val="both"/>
              <w:rPr>
                <w:rFonts w:ascii="Arial" w:hAnsi="Arial" w:cs="Arial"/>
              </w:rPr>
            </w:pPr>
            <w:r w:rsidRPr="00825B90">
              <w:rPr>
                <w:rFonts w:ascii="Arial" w:hAnsi="Arial" w:cs="Arial"/>
              </w:rPr>
              <w:t>Corporate working at senior management level and shared decision making responsibilities</w:t>
            </w:r>
          </w:p>
          <w:p w14:paraId="12F66999" w14:textId="77777777" w:rsidR="006B67AC" w:rsidRPr="00825B90" w:rsidRDefault="006B67AC" w:rsidP="006B67AC">
            <w:pPr>
              <w:numPr>
                <w:ilvl w:val="0"/>
                <w:numId w:val="32"/>
              </w:numPr>
              <w:jc w:val="both"/>
              <w:rPr>
                <w:rFonts w:ascii="Arial" w:hAnsi="Arial" w:cs="Arial"/>
              </w:rPr>
            </w:pPr>
            <w:r w:rsidRPr="00825B90">
              <w:rPr>
                <w:rFonts w:ascii="Arial" w:hAnsi="Arial" w:cs="Arial"/>
              </w:rPr>
              <w:t>Understand and apply concepts of performance management systems</w:t>
            </w:r>
          </w:p>
          <w:p w14:paraId="12F6699A" w14:textId="77777777" w:rsidR="006B67AC" w:rsidRDefault="006B67AC" w:rsidP="006B67AC">
            <w:pPr>
              <w:numPr>
                <w:ilvl w:val="0"/>
                <w:numId w:val="32"/>
              </w:numPr>
              <w:jc w:val="both"/>
              <w:rPr>
                <w:rFonts w:ascii="Arial" w:hAnsi="Arial" w:cs="Arial"/>
              </w:rPr>
            </w:pPr>
            <w:r w:rsidRPr="00825B90">
              <w:rPr>
                <w:rFonts w:ascii="Arial" w:hAnsi="Arial" w:cs="Arial"/>
              </w:rPr>
              <w:t xml:space="preserve">Knowledge of the healthcare agenda in NHS Scotland and current legislation and policy direction </w:t>
            </w:r>
          </w:p>
          <w:p w14:paraId="12F6699B" w14:textId="77777777" w:rsidR="007B3CB4" w:rsidRPr="00825B90" w:rsidRDefault="007B3CB4" w:rsidP="006B67AC">
            <w:pPr>
              <w:numPr>
                <w:ilvl w:val="0"/>
                <w:numId w:val="32"/>
              </w:numPr>
              <w:jc w:val="both"/>
              <w:rPr>
                <w:rFonts w:ascii="Arial" w:hAnsi="Arial" w:cs="Arial"/>
              </w:rPr>
            </w:pPr>
            <w:r>
              <w:rPr>
                <w:rFonts w:ascii="Arial" w:hAnsi="Arial" w:cs="Arial"/>
              </w:rPr>
              <w:t xml:space="preserve">Primary care interface </w:t>
            </w:r>
            <w:r w:rsidR="00166027">
              <w:rPr>
                <w:rFonts w:ascii="Arial" w:hAnsi="Arial" w:cs="Arial"/>
              </w:rPr>
              <w:t>experience</w:t>
            </w:r>
          </w:p>
        </w:tc>
      </w:tr>
      <w:tr w:rsidR="006B67AC" w:rsidRPr="00825B90" w14:paraId="12F669A0" w14:textId="77777777" w:rsidTr="006B67AC">
        <w:tc>
          <w:tcPr>
            <w:tcW w:w="1526" w:type="dxa"/>
          </w:tcPr>
          <w:p w14:paraId="12F6699D" w14:textId="77777777" w:rsidR="006B67AC" w:rsidRPr="00825B90" w:rsidRDefault="006B67AC" w:rsidP="006B67AC">
            <w:pPr>
              <w:rPr>
                <w:rFonts w:ascii="Arial" w:hAnsi="Arial" w:cs="Arial"/>
                <w:b/>
              </w:rPr>
            </w:pPr>
            <w:r w:rsidRPr="00825B90">
              <w:rPr>
                <w:rFonts w:ascii="Arial" w:hAnsi="Arial" w:cs="Arial"/>
                <w:b/>
              </w:rPr>
              <w:t>Desirable:</w:t>
            </w:r>
          </w:p>
        </w:tc>
        <w:tc>
          <w:tcPr>
            <w:tcW w:w="8102" w:type="dxa"/>
          </w:tcPr>
          <w:p w14:paraId="12F6699E" w14:textId="77777777" w:rsidR="006B67AC" w:rsidRPr="00825B90" w:rsidRDefault="006B67AC" w:rsidP="006B67AC">
            <w:pPr>
              <w:numPr>
                <w:ilvl w:val="0"/>
                <w:numId w:val="33"/>
              </w:numPr>
              <w:jc w:val="both"/>
              <w:rPr>
                <w:rFonts w:ascii="Arial" w:hAnsi="Arial" w:cs="Arial"/>
              </w:rPr>
            </w:pPr>
            <w:r w:rsidRPr="00825B90">
              <w:rPr>
                <w:rFonts w:ascii="Arial" w:hAnsi="Arial" w:cs="Arial"/>
              </w:rPr>
              <w:t>Broad understanding of health and healthcare National policy frameworks</w:t>
            </w:r>
          </w:p>
          <w:p w14:paraId="12F6699F" w14:textId="77777777" w:rsidR="006B67AC" w:rsidRPr="00825B90" w:rsidRDefault="006B67AC" w:rsidP="006B67AC">
            <w:pPr>
              <w:rPr>
                <w:rFonts w:ascii="Arial" w:hAnsi="Arial" w:cs="Arial"/>
              </w:rPr>
            </w:pPr>
          </w:p>
        </w:tc>
      </w:tr>
    </w:tbl>
    <w:p w14:paraId="12F669A1" w14:textId="77777777" w:rsidR="001779EC" w:rsidRDefault="001779EC" w:rsidP="00E963F6">
      <w:pPr>
        <w:jc w:val="center"/>
        <w:rPr>
          <w:b/>
          <w:bCs/>
        </w:rPr>
      </w:pPr>
    </w:p>
    <w:tbl>
      <w:tblPr>
        <w:tblStyle w:val="TableGrid"/>
        <w:tblW w:w="0" w:type="auto"/>
        <w:tblLook w:val="04A0" w:firstRow="1" w:lastRow="0" w:firstColumn="1" w:lastColumn="0" w:noHBand="0" w:noVBand="1"/>
      </w:tblPr>
      <w:tblGrid>
        <w:gridCol w:w="1526"/>
        <w:gridCol w:w="8094"/>
      </w:tblGrid>
      <w:tr w:rsidR="005328FC" w:rsidRPr="006B67AC" w14:paraId="12F669A3" w14:textId="77777777" w:rsidTr="005328FC">
        <w:tc>
          <w:tcPr>
            <w:tcW w:w="9628" w:type="dxa"/>
            <w:gridSpan w:val="2"/>
            <w:shd w:val="clear" w:color="auto" w:fill="00B0F0"/>
          </w:tcPr>
          <w:p w14:paraId="12F669A2" w14:textId="77777777" w:rsidR="005328FC" w:rsidRPr="006B67AC" w:rsidRDefault="005328FC" w:rsidP="005328FC">
            <w:pPr>
              <w:spacing w:before="120" w:after="120"/>
              <w:rPr>
                <w:rFonts w:ascii="Arial" w:hAnsi="Arial" w:cs="Arial"/>
                <w:b/>
              </w:rPr>
            </w:pPr>
            <w:r w:rsidRPr="006B67AC">
              <w:rPr>
                <w:rFonts w:ascii="Arial" w:hAnsi="Arial" w:cs="Arial"/>
                <w:b/>
              </w:rPr>
              <w:t>Competencies and Skills</w:t>
            </w:r>
          </w:p>
        </w:tc>
      </w:tr>
      <w:tr w:rsidR="005328FC" w:rsidRPr="006B67AC" w14:paraId="12F669BA" w14:textId="77777777" w:rsidTr="005328FC">
        <w:tc>
          <w:tcPr>
            <w:tcW w:w="1526" w:type="dxa"/>
          </w:tcPr>
          <w:p w14:paraId="12F669A4" w14:textId="77777777" w:rsidR="005328FC" w:rsidRPr="006B67AC" w:rsidRDefault="005328FC" w:rsidP="005328FC">
            <w:pPr>
              <w:rPr>
                <w:rFonts w:ascii="Arial" w:hAnsi="Arial" w:cs="Arial"/>
                <w:b/>
              </w:rPr>
            </w:pPr>
            <w:r w:rsidRPr="006B67AC">
              <w:rPr>
                <w:rFonts w:ascii="Arial" w:hAnsi="Arial" w:cs="Arial"/>
                <w:b/>
              </w:rPr>
              <w:t>Essential:</w:t>
            </w:r>
          </w:p>
        </w:tc>
        <w:tc>
          <w:tcPr>
            <w:tcW w:w="8102" w:type="dxa"/>
          </w:tcPr>
          <w:p w14:paraId="12F669A5" w14:textId="77777777" w:rsidR="005328FC" w:rsidRPr="006B67AC" w:rsidRDefault="005328FC" w:rsidP="005328FC">
            <w:pPr>
              <w:numPr>
                <w:ilvl w:val="0"/>
                <w:numId w:val="33"/>
              </w:numPr>
              <w:jc w:val="both"/>
              <w:rPr>
                <w:rFonts w:ascii="Arial" w:hAnsi="Arial" w:cs="Arial"/>
              </w:rPr>
            </w:pPr>
            <w:r w:rsidRPr="006B67AC">
              <w:rPr>
                <w:rFonts w:ascii="Arial" w:hAnsi="Arial" w:cs="Arial"/>
              </w:rPr>
              <w:t>Demonstrable transformational leadership skills</w:t>
            </w:r>
          </w:p>
          <w:p w14:paraId="12F669A6" w14:textId="77777777" w:rsidR="005328FC" w:rsidRPr="006B67AC" w:rsidRDefault="005328FC" w:rsidP="005328FC">
            <w:pPr>
              <w:numPr>
                <w:ilvl w:val="0"/>
                <w:numId w:val="33"/>
              </w:numPr>
              <w:jc w:val="both"/>
              <w:rPr>
                <w:rFonts w:ascii="Arial" w:hAnsi="Arial" w:cs="Arial"/>
              </w:rPr>
            </w:pPr>
            <w:r w:rsidRPr="006B67AC">
              <w:rPr>
                <w:rFonts w:ascii="Arial" w:hAnsi="Arial" w:cs="Arial"/>
              </w:rPr>
              <w:t>Ability to demonstrate a high level of interpersonal, motivational and presentation skills combined with a supportive and visible leadership style</w:t>
            </w:r>
          </w:p>
          <w:p w14:paraId="12F669A7" w14:textId="77777777" w:rsidR="005328FC" w:rsidRPr="006B67AC" w:rsidRDefault="005328FC" w:rsidP="005328FC">
            <w:pPr>
              <w:numPr>
                <w:ilvl w:val="0"/>
                <w:numId w:val="33"/>
              </w:numPr>
              <w:jc w:val="both"/>
              <w:rPr>
                <w:rFonts w:ascii="Arial" w:hAnsi="Arial" w:cs="Arial"/>
              </w:rPr>
            </w:pPr>
            <w:r w:rsidRPr="006B67AC">
              <w:rPr>
                <w:rFonts w:ascii="Arial" w:hAnsi="Arial" w:cs="Arial"/>
              </w:rPr>
              <w:t>Demonstrable resource management experience</w:t>
            </w:r>
          </w:p>
          <w:p w14:paraId="12F669A8" w14:textId="77777777" w:rsidR="005328FC" w:rsidRPr="006B67AC" w:rsidRDefault="005328FC" w:rsidP="005328FC">
            <w:pPr>
              <w:numPr>
                <w:ilvl w:val="0"/>
                <w:numId w:val="33"/>
              </w:numPr>
              <w:jc w:val="both"/>
              <w:rPr>
                <w:rFonts w:ascii="Arial" w:hAnsi="Arial" w:cs="Arial"/>
              </w:rPr>
            </w:pPr>
            <w:r w:rsidRPr="006B67AC">
              <w:rPr>
                <w:rFonts w:ascii="Arial" w:hAnsi="Arial" w:cs="Arial"/>
              </w:rPr>
              <w:t xml:space="preserve">Advanced skills in demand and capacity management and service planning </w:t>
            </w:r>
          </w:p>
          <w:p w14:paraId="12F669A9" w14:textId="77777777" w:rsidR="005328FC" w:rsidRPr="006B67AC" w:rsidRDefault="005328FC" w:rsidP="005328FC">
            <w:pPr>
              <w:numPr>
                <w:ilvl w:val="0"/>
                <w:numId w:val="33"/>
              </w:numPr>
              <w:jc w:val="both"/>
              <w:rPr>
                <w:rFonts w:ascii="Arial" w:hAnsi="Arial" w:cs="Arial"/>
              </w:rPr>
            </w:pPr>
            <w:r w:rsidRPr="006B67AC">
              <w:rPr>
                <w:rFonts w:ascii="Arial" w:hAnsi="Arial" w:cs="Arial"/>
              </w:rPr>
              <w:t>Excellent communication and influencing skills</w:t>
            </w:r>
          </w:p>
          <w:p w14:paraId="12F669AA" w14:textId="77777777" w:rsidR="005328FC" w:rsidRPr="006B67AC" w:rsidRDefault="005328FC" w:rsidP="005328FC">
            <w:pPr>
              <w:numPr>
                <w:ilvl w:val="0"/>
                <w:numId w:val="33"/>
              </w:numPr>
              <w:jc w:val="both"/>
              <w:rPr>
                <w:rFonts w:ascii="Arial" w:hAnsi="Arial" w:cs="Arial"/>
              </w:rPr>
            </w:pPr>
            <w:r w:rsidRPr="006B67AC">
              <w:rPr>
                <w:rFonts w:ascii="Arial" w:hAnsi="Arial" w:cs="Arial"/>
              </w:rPr>
              <w:t>Excellent analytical skills</w:t>
            </w:r>
          </w:p>
          <w:p w14:paraId="12F669AB" w14:textId="77777777" w:rsidR="005328FC" w:rsidRPr="006B67AC" w:rsidRDefault="005328FC" w:rsidP="005328FC">
            <w:pPr>
              <w:numPr>
                <w:ilvl w:val="0"/>
                <w:numId w:val="33"/>
              </w:numPr>
              <w:jc w:val="both"/>
              <w:rPr>
                <w:rFonts w:ascii="Arial" w:hAnsi="Arial" w:cs="Arial"/>
              </w:rPr>
            </w:pPr>
            <w:r w:rsidRPr="006B67AC">
              <w:rPr>
                <w:rFonts w:ascii="Arial" w:hAnsi="Arial" w:cs="Arial"/>
              </w:rPr>
              <w:t>Demonstrable credibility in relationships with a broad diversity of professionals</w:t>
            </w:r>
          </w:p>
          <w:p w14:paraId="12F669AC" w14:textId="77777777" w:rsidR="005328FC" w:rsidRPr="006B67AC" w:rsidRDefault="005328FC" w:rsidP="005328FC">
            <w:pPr>
              <w:numPr>
                <w:ilvl w:val="0"/>
                <w:numId w:val="33"/>
              </w:numPr>
              <w:jc w:val="both"/>
              <w:rPr>
                <w:rFonts w:ascii="Arial" w:hAnsi="Arial" w:cs="Arial"/>
              </w:rPr>
            </w:pPr>
            <w:r w:rsidRPr="006B67AC">
              <w:rPr>
                <w:rFonts w:ascii="Arial" w:hAnsi="Arial" w:cs="Arial"/>
              </w:rPr>
              <w:t xml:space="preserve">High intellectual ability, experience in developing and communicating ‘big picture’ thinking </w:t>
            </w:r>
          </w:p>
          <w:p w14:paraId="12F669AD" w14:textId="77777777" w:rsidR="005328FC" w:rsidRPr="006B67AC" w:rsidRDefault="005328FC" w:rsidP="005328FC">
            <w:pPr>
              <w:numPr>
                <w:ilvl w:val="0"/>
                <w:numId w:val="33"/>
              </w:numPr>
              <w:jc w:val="both"/>
              <w:rPr>
                <w:rFonts w:ascii="Arial" w:hAnsi="Arial" w:cs="Arial"/>
              </w:rPr>
            </w:pPr>
            <w:r w:rsidRPr="006B67AC">
              <w:rPr>
                <w:rFonts w:ascii="Arial" w:hAnsi="Arial" w:cs="Arial"/>
              </w:rPr>
              <w:t xml:space="preserve">Emotional intelligence </w:t>
            </w:r>
          </w:p>
          <w:p w14:paraId="12F669AE" w14:textId="77777777" w:rsidR="005328FC" w:rsidRPr="006B67AC" w:rsidRDefault="005328FC" w:rsidP="005328FC">
            <w:pPr>
              <w:numPr>
                <w:ilvl w:val="0"/>
                <w:numId w:val="33"/>
              </w:numPr>
              <w:jc w:val="both"/>
              <w:rPr>
                <w:rFonts w:ascii="Arial" w:hAnsi="Arial" w:cs="Arial"/>
              </w:rPr>
            </w:pPr>
            <w:r w:rsidRPr="006B67AC">
              <w:rPr>
                <w:rFonts w:ascii="Arial" w:hAnsi="Arial" w:cs="Arial"/>
              </w:rPr>
              <w:t>Flexibility in developing and managing professional relationships</w:t>
            </w:r>
          </w:p>
          <w:p w14:paraId="12F669AF" w14:textId="77777777" w:rsidR="005328FC" w:rsidRDefault="005328FC" w:rsidP="005328FC">
            <w:pPr>
              <w:numPr>
                <w:ilvl w:val="0"/>
                <w:numId w:val="33"/>
              </w:numPr>
              <w:jc w:val="both"/>
              <w:rPr>
                <w:rFonts w:ascii="Arial" w:hAnsi="Arial" w:cs="Arial"/>
              </w:rPr>
            </w:pPr>
            <w:r w:rsidRPr="006B67AC">
              <w:rPr>
                <w:rFonts w:ascii="Arial" w:hAnsi="Arial" w:cs="Arial"/>
              </w:rPr>
              <w:t>Interpersonal skills capable of generating commitment among partners and key stakeholders to the strategic agenda and the benefits of working in partnership</w:t>
            </w:r>
          </w:p>
          <w:p w14:paraId="12F669B0" w14:textId="77777777" w:rsidR="0001042B" w:rsidRPr="00777802" w:rsidRDefault="0001042B" w:rsidP="005328FC">
            <w:pPr>
              <w:numPr>
                <w:ilvl w:val="0"/>
                <w:numId w:val="33"/>
              </w:numPr>
              <w:jc w:val="both"/>
              <w:rPr>
                <w:rFonts w:ascii="Arial" w:hAnsi="Arial" w:cs="Arial"/>
              </w:rPr>
            </w:pPr>
            <w:r w:rsidRPr="00777802">
              <w:rPr>
                <w:rFonts w:ascii="Arial" w:hAnsi="Arial" w:cs="Arial"/>
              </w:rPr>
              <w:t>Quality improvement skills</w:t>
            </w:r>
          </w:p>
          <w:p w14:paraId="12F669B1" w14:textId="77777777" w:rsidR="005328FC" w:rsidRPr="006B67AC" w:rsidRDefault="005328FC" w:rsidP="005328FC">
            <w:pPr>
              <w:numPr>
                <w:ilvl w:val="0"/>
                <w:numId w:val="33"/>
              </w:numPr>
              <w:jc w:val="both"/>
              <w:rPr>
                <w:rFonts w:ascii="Arial" w:hAnsi="Arial" w:cs="Arial"/>
              </w:rPr>
            </w:pPr>
            <w:r w:rsidRPr="006B67AC">
              <w:rPr>
                <w:rFonts w:ascii="Arial" w:hAnsi="Arial" w:cs="Arial"/>
              </w:rPr>
              <w:t>Ability to demonstrate the critical leadership behaviours, identified as essential to achieving success within NHS Scotland:</w:t>
            </w:r>
          </w:p>
          <w:p w14:paraId="12F669B2" w14:textId="77777777" w:rsidR="005328FC" w:rsidRPr="006B67AC" w:rsidRDefault="005328FC" w:rsidP="005328FC">
            <w:pPr>
              <w:jc w:val="both"/>
              <w:rPr>
                <w:rFonts w:ascii="Arial" w:hAnsi="Arial" w:cs="Arial"/>
              </w:rPr>
            </w:pPr>
          </w:p>
          <w:p w14:paraId="12F669B3" w14:textId="77777777" w:rsidR="005328FC" w:rsidRPr="006B67AC" w:rsidRDefault="005328FC" w:rsidP="005328FC">
            <w:pPr>
              <w:numPr>
                <w:ilvl w:val="0"/>
                <w:numId w:val="27"/>
              </w:numPr>
              <w:jc w:val="both"/>
              <w:rPr>
                <w:rFonts w:ascii="Arial" w:hAnsi="Arial" w:cs="Arial"/>
              </w:rPr>
            </w:pPr>
            <w:r w:rsidRPr="006B67AC">
              <w:rPr>
                <w:rFonts w:ascii="Arial" w:hAnsi="Arial" w:cs="Arial"/>
              </w:rPr>
              <w:t>Working in partnership</w:t>
            </w:r>
          </w:p>
          <w:p w14:paraId="12F669B4" w14:textId="77777777" w:rsidR="005328FC" w:rsidRPr="006B67AC" w:rsidRDefault="005328FC" w:rsidP="005328FC">
            <w:pPr>
              <w:numPr>
                <w:ilvl w:val="0"/>
                <w:numId w:val="27"/>
              </w:numPr>
              <w:jc w:val="both"/>
              <w:rPr>
                <w:rFonts w:ascii="Arial" w:hAnsi="Arial" w:cs="Arial"/>
              </w:rPr>
            </w:pPr>
            <w:r w:rsidRPr="006B67AC">
              <w:rPr>
                <w:rFonts w:ascii="Arial" w:hAnsi="Arial" w:cs="Arial"/>
              </w:rPr>
              <w:t>Learning and development</w:t>
            </w:r>
          </w:p>
          <w:p w14:paraId="12F669B5" w14:textId="77777777" w:rsidR="005328FC" w:rsidRPr="006B67AC" w:rsidRDefault="005328FC" w:rsidP="005328FC">
            <w:pPr>
              <w:numPr>
                <w:ilvl w:val="0"/>
                <w:numId w:val="27"/>
              </w:numPr>
              <w:jc w:val="both"/>
              <w:rPr>
                <w:rFonts w:ascii="Arial" w:hAnsi="Arial" w:cs="Arial"/>
              </w:rPr>
            </w:pPr>
            <w:r w:rsidRPr="006B67AC">
              <w:rPr>
                <w:rFonts w:ascii="Arial" w:hAnsi="Arial" w:cs="Arial"/>
              </w:rPr>
              <w:t>Staff welfare and development</w:t>
            </w:r>
          </w:p>
          <w:p w14:paraId="12F669B6" w14:textId="77777777" w:rsidR="005328FC" w:rsidRPr="006B67AC" w:rsidRDefault="005328FC" w:rsidP="005328FC">
            <w:pPr>
              <w:numPr>
                <w:ilvl w:val="0"/>
                <w:numId w:val="27"/>
              </w:numPr>
              <w:jc w:val="both"/>
              <w:rPr>
                <w:rFonts w:ascii="Arial" w:hAnsi="Arial" w:cs="Arial"/>
              </w:rPr>
            </w:pPr>
            <w:r w:rsidRPr="006B67AC">
              <w:rPr>
                <w:rFonts w:ascii="Arial" w:hAnsi="Arial" w:cs="Arial"/>
              </w:rPr>
              <w:t>Improving performance through team working</w:t>
            </w:r>
          </w:p>
          <w:p w14:paraId="12F669B7" w14:textId="77777777" w:rsidR="005328FC" w:rsidRPr="006B67AC" w:rsidRDefault="005328FC" w:rsidP="005328FC">
            <w:pPr>
              <w:numPr>
                <w:ilvl w:val="0"/>
                <w:numId w:val="27"/>
              </w:numPr>
              <w:jc w:val="both"/>
              <w:rPr>
                <w:rFonts w:ascii="Arial" w:hAnsi="Arial" w:cs="Arial"/>
              </w:rPr>
            </w:pPr>
            <w:r w:rsidRPr="006B67AC">
              <w:rPr>
                <w:rFonts w:ascii="Arial" w:hAnsi="Arial" w:cs="Arial"/>
              </w:rPr>
              <w:t>Communicating effectively</w:t>
            </w:r>
          </w:p>
          <w:p w14:paraId="12F669B8" w14:textId="77777777" w:rsidR="0001042B" w:rsidRDefault="005328FC">
            <w:pPr>
              <w:numPr>
                <w:ilvl w:val="0"/>
                <w:numId w:val="27"/>
              </w:numPr>
              <w:jc w:val="both"/>
              <w:rPr>
                <w:rFonts w:ascii="Arial" w:hAnsi="Arial" w:cs="Arial"/>
              </w:rPr>
            </w:pPr>
            <w:r w:rsidRPr="006B67AC">
              <w:rPr>
                <w:rFonts w:ascii="Arial" w:hAnsi="Arial" w:cs="Arial"/>
              </w:rPr>
              <w:t>Achieving results</w:t>
            </w:r>
          </w:p>
          <w:p w14:paraId="12F669B9" w14:textId="77777777" w:rsidR="005328FC" w:rsidRPr="00777802" w:rsidRDefault="005328FC" w:rsidP="00777802">
            <w:pPr>
              <w:jc w:val="both"/>
              <w:rPr>
                <w:rFonts w:cs="Arial"/>
              </w:rPr>
            </w:pPr>
          </w:p>
        </w:tc>
      </w:tr>
      <w:tr w:rsidR="005328FC" w:rsidRPr="0078147E" w14:paraId="12F669BC" w14:textId="77777777" w:rsidTr="005328FC">
        <w:tc>
          <w:tcPr>
            <w:tcW w:w="9628" w:type="dxa"/>
            <w:gridSpan w:val="2"/>
            <w:shd w:val="clear" w:color="auto" w:fill="00B0F0"/>
          </w:tcPr>
          <w:p w14:paraId="12F669BB" w14:textId="77777777" w:rsidR="005328FC" w:rsidRPr="006B67AC" w:rsidRDefault="005328FC" w:rsidP="005328FC">
            <w:pPr>
              <w:spacing w:before="120" w:after="120"/>
              <w:rPr>
                <w:rFonts w:ascii="Arial" w:hAnsi="Arial" w:cs="Arial"/>
                <w:b/>
              </w:rPr>
            </w:pPr>
            <w:r w:rsidRPr="006B67AC">
              <w:rPr>
                <w:rFonts w:ascii="Arial" w:hAnsi="Arial" w:cs="Arial"/>
                <w:b/>
              </w:rPr>
              <w:t>Personal Characteristics and Other</w:t>
            </w:r>
          </w:p>
        </w:tc>
      </w:tr>
      <w:tr w:rsidR="005328FC" w14:paraId="12F669C8" w14:textId="77777777" w:rsidTr="005328FC">
        <w:tc>
          <w:tcPr>
            <w:tcW w:w="1526" w:type="dxa"/>
          </w:tcPr>
          <w:p w14:paraId="12F669BD" w14:textId="77777777" w:rsidR="005328FC" w:rsidRPr="006B67AC" w:rsidRDefault="005328FC" w:rsidP="005328FC">
            <w:pPr>
              <w:rPr>
                <w:rFonts w:ascii="Arial" w:hAnsi="Arial" w:cs="Arial"/>
                <w:b/>
              </w:rPr>
            </w:pPr>
            <w:r w:rsidRPr="006B67AC">
              <w:rPr>
                <w:rFonts w:ascii="Arial" w:hAnsi="Arial" w:cs="Arial"/>
                <w:b/>
              </w:rPr>
              <w:t>Essential:</w:t>
            </w:r>
          </w:p>
        </w:tc>
        <w:tc>
          <w:tcPr>
            <w:tcW w:w="8102" w:type="dxa"/>
          </w:tcPr>
          <w:p w14:paraId="12F669BE" w14:textId="77777777" w:rsidR="005328FC" w:rsidRPr="006B67AC" w:rsidRDefault="005328FC" w:rsidP="005328FC">
            <w:pPr>
              <w:numPr>
                <w:ilvl w:val="0"/>
                <w:numId w:val="34"/>
              </w:numPr>
              <w:jc w:val="both"/>
              <w:rPr>
                <w:rFonts w:ascii="Arial" w:hAnsi="Arial" w:cs="Arial"/>
              </w:rPr>
            </w:pPr>
            <w:r w:rsidRPr="006B67AC">
              <w:rPr>
                <w:rFonts w:ascii="Arial" w:hAnsi="Arial" w:cs="Arial"/>
              </w:rPr>
              <w:t>Develops trust and integrity with others</w:t>
            </w:r>
          </w:p>
          <w:p w14:paraId="12F669BF" w14:textId="77777777" w:rsidR="005328FC" w:rsidRPr="006B67AC" w:rsidRDefault="005328FC" w:rsidP="005328FC">
            <w:pPr>
              <w:numPr>
                <w:ilvl w:val="0"/>
                <w:numId w:val="34"/>
              </w:numPr>
              <w:jc w:val="both"/>
              <w:rPr>
                <w:rFonts w:ascii="Arial" w:hAnsi="Arial" w:cs="Arial"/>
              </w:rPr>
            </w:pPr>
            <w:r w:rsidRPr="006B67AC">
              <w:rPr>
                <w:rFonts w:ascii="Arial" w:hAnsi="Arial" w:cs="Arial"/>
              </w:rPr>
              <w:t>Displays enthusiasm about their work or cause and also about their role as a leader</w:t>
            </w:r>
          </w:p>
          <w:p w14:paraId="12F669C0" w14:textId="77777777" w:rsidR="005328FC" w:rsidRPr="006B67AC" w:rsidRDefault="005328FC" w:rsidP="005328FC">
            <w:pPr>
              <w:numPr>
                <w:ilvl w:val="0"/>
                <w:numId w:val="34"/>
              </w:numPr>
              <w:jc w:val="both"/>
              <w:rPr>
                <w:rFonts w:ascii="Arial" w:hAnsi="Arial" w:cs="Arial"/>
              </w:rPr>
            </w:pPr>
            <w:r w:rsidRPr="006B67AC">
              <w:rPr>
                <w:rFonts w:ascii="Arial" w:hAnsi="Arial" w:cs="Arial"/>
              </w:rPr>
              <w:t xml:space="preserve">Displays confidence in leading and setting direction </w:t>
            </w:r>
          </w:p>
          <w:p w14:paraId="12F669C1" w14:textId="77777777" w:rsidR="005328FC" w:rsidRPr="006B67AC" w:rsidRDefault="005328FC" w:rsidP="005328FC">
            <w:pPr>
              <w:numPr>
                <w:ilvl w:val="0"/>
                <w:numId w:val="34"/>
              </w:numPr>
              <w:jc w:val="both"/>
              <w:rPr>
                <w:rFonts w:ascii="Arial" w:hAnsi="Arial" w:cs="Arial"/>
              </w:rPr>
            </w:pPr>
            <w:r w:rsidRPr="006B67AC">
              <w:rPr>
                <w:rFonts w:ascii="Arial" w:hAnsi="Arial" w:cs="Arial"/>
              </w:rPr>
              <w:t>Demonstrable competency in influencing others and situations</w:t>
            </w:r>
          </w:p>
          <w:p w14:paraId="12F669C2" w14:textId="77777777" w:rsidR="005328FC" w:rsidRPr="006B67AC" w:rsidRDefault="005328FC" w:rsidP="005328FC">
            <w:pPr>
              <w:numPr>
                <w:ilvl w:val="0"/>
                <w:numId w:val="34"/>
              </w:numPr>
              <w:jc w:val="both"/>
              <w:rPr>
                <w:rFonts w:ascii="Arial" w:hAnsi="Arial" w:cs="Arial"/>
              </w:rPr>
            </w:pPr>
            <w:r w:rsidRPr="006B67AC">
              <w:rPr>
                <w:rFonts w:ascii="Arial" w:hAnsi="Arial" w:cs="Arial"/>
              </w:rPr>
              <w:lastRenderedPageBreak/>
              <w:t xml:space="preserve">Functions competently in an orderly and purposeful manner in situations of uncertainty </w:t>
            </w:r>
          </w:p>
          <w:p w14:paraId="12F669C3" w14:textId="77777777" w:rsidR="005328FC" w:rsidRPr="006B67AC" w:rsidRDefault="005328FC" w:rsidP="005328FC">
            <w:pPr>
              <w:numPr>
                <w:ilvl w:val="0"/>
                <w:numId w:val="34"/>
              </w:numPr>
              <w:jc w:val="both"/>
              <w:rPr>
                <w:rFonts w:ascii="Arial" w:hAnsi="Arial" w:cs="Arial"/>
              </w:rPr>
            </w:pPr>
            <w:r w:rsidRPr="006B67AC">
              <w:rPr>
                <w:rFonts w:ascii="Arial" w:hAnsi="Arial" w:cs="Arial"/>
              </w:rPr>
              <w:t>Able to display tolerance of ambiguity and ability to remain calm</w:t>
            </w:r>
          </w:p>
          <w:p w14:paraId="12F669C4" w14:textId="77777777" w:rsidR="005328FC" w:rsidRPr="006B67AC" w:rsidRDefault="005328FC" w:rsidP="005328FC">
            <w:pPr>
              <w:numPr>
                <w:ilvl w:val="0"/>
                <w:numId w:val="34"/>
              </w:numPr>
              <w:jc w:val="both"/>
              <w:rPr>
                <w:rFonts w:ascii="Arial" w:hAnsi="Arial" w:cs="Arial"/>
              </w:rPr>
            </w:pPr>
            <w:r w:rsidRPr="006B67AC">
              <w:rPr>
                <w:rFonts w:ascii="Arial" w:hAnsi="Arial" w:cs="Arial"/>
              </w:rPr>
              <w:t>Exhibits capability of thinking analytically, as well as keeping the main goal in focussing progress towards it</w:t>
            </w:r>
          </w:p>
          <w:p w14:paraId="12F669C5" w14:textId="77777777" w:rsidR="005328FC" w:rsidRPr="006B67AC" w:rsidRDefault="005328FC" w:rsidP="005328FC">
            <w:pPr>
              <w:numPr>
                <w:ilvl w:val="0"/>
                <w:numId w:val="34"/>
              </w:numPr>
              <w:jc w:val="both"/>
              <w:rPr>
                <w:rFonts w:ascii="Arial" w:hAnsi="Arial" w:cs="Arial"/>
              </w:rPr>
            </w:pPr>
            <w:r w:rsidRPr="006B67AC">
              <w:rPr>
                <w:rFonts w:ascii="Arial" w:hAnsi="Arial" w:cs="Arial"/>
              </w:rPr>
              <w:t>Demonstrates a clear commitment to excellence in order to achieve excellence in all areas.</w:t>
            </w:r>
          </w:p>
          <w:p w14:paraId="12F669C6" w14:textId="77777777" w:rsidR="005328FC" w:rsidRPr="006B67AC" w:rsidRDefault="005328FC" w:rsidP="005328FC">
            <w:pPr>
              <w:numPr>
                <w:ilvl w:val="0"/>
                <w:numId w:val="34"/>
              </w:numPr>
              <w:jc w:val="both"/>
              <w:rPr>
                <w:rFonts w:ascii="Arial" w:hAnsi="Arial" w:cs="Arial"/>
              </w:rPr>
            </w:pPr>
            <w:r w:rsidRPr="006B67AC">
              <w:rPr>
                <w:rFonts w:ascii="Arial" w:hAnsi="Arial" w:cs="Arial"/>
              </w:rPr>
              <w:t>Driving licence</w:t>
            </w:r>
            <w:r>
              <w:rPr>
                <w:rFonts w:ascii="Arial" w:hAnsi="Arial" w:cs="Arial"/>
              </w:rPr>
              <w:t xml:space="preserve"> </w:t>
            </w:r>
          </w:p>
          <w:p w14:paraId="12F669C7" w14:textId="77777777" w:rsidR="005328FC" w:rsidRPr="006B67AC" w:rsidRDefault="005328FC" w:rsidP="005328FC">
            <w:pPr>
              <w:rPr>
                <w:rFonts w:ascii="Arial" w:hAnsi="Arial" w:cs="Arial"/>
              </w:rPr>
            </w:pPr>
          </w:p>
        </w:tc>
      </w:tr>
    </w:tbl>
    <w:p w14:paraId="12F669C9" w14:textId="77777777" w:rsidR="005328FC" w:rsidRDefault="005328FC" w:rsidP="00E963F6">
      <w:pPr>
        <w:jc w:val="center"/>
        <w:rPr>
          <w:b/>
          <w:bCs/>
        </w:rPr>
      </w:pPr>
    </w:p>
    <w:p w14:paraId="12F669CA" w14:textId="77777777" w:rsidR="006B683F" w:rsidRDefault="006B683F" w:rsidP="00110A14">
      <w:pPr>
        <w:rPr>
          <w:rFonts w:ascii="Arial" w:hAnsi="Arial" w:cs="Arial"/>
          <w:b/>
        </w:rPr>
        <w:sectPr w:rsidR="006B683F" w:rsidSect="006B683F">
          <w:pgSz w:w="11910" w:h="16840"/>
          <w:pgMar w:top="1140" w:right="1140" w:bottom="1140" w:left="114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12F669CB" w14:textId="77777777" w:rsidR="006B683F" w:rsidRDefault="006B683F" w:rsidP="00110A14">
      <w:pPr>
        <w:rPr>
          <w:rFonts w:ascii="Arial" w:hAnsi="Arial" w:cs="Arial"/>
          <w:b/>
        </w:rPr>
      </w:pPr>
    </w:p>
    <w:p w14:paraId="12F669CC" w14:textId="77777777" w:rsidR="006B683F" w:rsidRDefault="006B683F" w:rsidP="00110A14">
      <w:pPr>
        <w:rPr>
          <w:rFonts w:ascii="Arial" w:hAnsi="Arial" w:cs="Arial"/>
          <w:b/>
        </w:rPr>
      </w:pPr>
    </w:p>
    <w:p w14:paraId="12F669CD" w14:textId="77777777" w:rsidR="00D54742" w:rsidRPr="00FD298D" w:rsidRDefault="00CB66F2" w:rsidP="00110A14">
      <w:pPr>
        <w:rPr>
          <w:rFonts w:ascii="Arial" w:hAnsi="Arial" w:cs="Arial"/>
          <w:u w:val="single"/>
        </w:rPr>
      </w:pPr>
      <w:r>
        <w:rPr>
          <w:noProof/>
        </w:rPr>
        <w:drawing>
          <wp:anchor distT="0" distB="0" distL="114300" distR="114300" simplePos="0" relativeHeight="251660288" behindDoc="0" locked="0" layoutInCell="1" allowOverlap="1" wp14:anchorId="12F66B6D" wp14:editId="12F66B6E">
            <wp:simplePos x="0" y="0"/>
            <wp:positionH relativeFrom="column">
              <wp:posOffset>7804150</wp:posOffset>
            </wp:positionH>
            <wp:positionV relativeFrom="paragraph">
              <wp:posOffset>-577850</wp:posOffset>
            </wp:positionV>
            <wp:extent cx="1266825" cy="1028700"/>
            <wp:effectExtent l="19050" t="0" r="9525" b="0"/>
            <wp:wrapSquare wrapText="bothSides"/>
            <wp:docPr id="71" name="Picture 71"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r w:rsidR="00D54742">
        <w:rPr>
          <w:rFonts w:ascii="Arial" w:hAnsi="Arial" w:cs="Arial"/>
          <w:b/>
        </w:rPr>
        <w:t>NHS GR</w:t>
      </w:r>
      <w:r w:rsidR="00D54742" w:rsidRPr="000C0004">
        <w:rPr>
          <w:rFonts w:ascii="Arial" w:hAnsi="Arial" w:cs="Arial"/>
          <w:b/>
        </w:rPr>
        <w:t>EATER GLASGOW AND CLYDE SUMMARY OF CORE LEADERSHIP COMPETENCIES</w:t>
      </w:r>
    </w:p>
    <w:p w14:paraId="12F669CE" w14:textId="77777777" w:rsidR="00D54742" w:rsidRPr="000C0004" w:rsidRDefault="00D54742" w:rsidP="00110A14">
      <w:pPr>
        <w:jc w:val="center"/>
        <w:rPr>
          <w:rFonts w:ascii="Arial" w:hAnsi="Arial" w:cs="Arial"/>
          <w:b/>
        </w:rPr>
      </w:pPr>
    </w:p>
    <w:p w14:paraId="12F669CF" w14:textId="77777777" w:rsidR="00D54742" w:rsidRPr="000C0004" w:rsidRDefault="00D54742" w:rsidP="00110A14">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8685"/>
      </w:tblGrid>
      <w:tr w:rsidR="00D54742" w:rsidRPr="000C0004" w14:paraId="12F669D2" w14:textId="77777777" w:rsidTr="00987BA5">
        <w:tc>
          <w:tcPr>
            <w:tcW w:w="5938" w:type="dxa"/>
            <w:shd w:val="clear" w:color="auto" w:fill="00B0F0"/>
          </w:tcPr>
          <w:p w14:paraId="12F669D0" w14:textId="77777777" w:rsidR="00D54742" w:rsidRPr="000C0004" w:rsidRDefault="00D54742" w:rsidP="00382E94">
            <w:pPr>
              <w:jc w:val="center"/>
              <w:rPr>
                <w:rFonts w:ascii="Arial" w:hAnsi="Arial" w:cs="Arial"/>
                <w:b/>
              </w:rPr>
            </w:pPr>
            <w:r w:rsidRPr="000C0004">
              <w:rPr>
                <w:rFonts w:ascii="Arial" w:hAnsi="Arial" w:cs="Arial"/>
                <w:b/>
              </w:rPr>
              <w:t>CORE COMPETENCY</w:t>
            </w:r>
          </w:p>
        </w:tc>
        <w:tc>
          <w:tcPr>
            <w:tcW w:w="8688" w:type="dxa"/>
            <w:shd w:val="clear" w:color="auto" w:fill="00B0F0"/>
          </w:tcPr>
          <w:p w14:paraId="12F669D1" w14:textId="77777777" w:rsidR="00D54742" w:rsidRPr="000C0004" w:rsidRDefault="00D54742" w:rsidP="00382E94">
            <w:pPr>
              <w:jc w:val="center"/>
              <w:rPr>
                <w:rFonts w:ascii="Arial" w:hAnsi="Arial" w:cs="Arial"/>
                <w:b/>
              </w:rPr>
            </w:pPr>
            <w:r w:rsidRPr="000C0004">
              <w:rPr>
                <w:rFonts w:ascii="Arial" w:hAnsi="Arial" w:cs="Arial"/>
                <w:b/>
              </w:rPr>
              <w:t>EXAMPLE PERFORMANCE CRITERIA/RELATED BEHAVIOURS</w:t>
            </w:r>
          </w:p>
        </w:tc>
      </w:tr>
      <w:tr w:rsidR="00D54742" w:rsidRPr="000C0004" w14:paraId="12F669E0" w14:textId="77777777" w:rsidTr="0059045B">
        <w:tc>
          <w:tcPr>
            <w:tcW w:w="5938" w:type="dxa"/>
          </w:tcPr>
          <w:p w14:paraId="12F669D3" w14:textId="77777777" w:rsidR="00D54742" w:rsidRPr="000C0004" w:rsidRDefault="00D54742" w:rsidP="00382E94">
            <w:pPr>
              <w:rPr>
                <w:rFonts w:ascii="Arial" w:hAnsi="Arial" w:cs="Arial"/>
              </w:rPr>
            </w:pPr>
            <w:r w:rsidRPr="000C0004">
              <w:rPr>
                <w:rFonts w:ascii="Arial" w:hAnsi="Arial" w:cs="Arial"/>
              </w:rPr>
              <w:t xml:space="preserve">1.      </w:t>
            </w:r>
            <w:r w:rsidRPr="000C0004">
              <w:rPr>
                <w:rFonts w:ascii="Arial" w:hAnsi="Arial" w:cs="Arial"/>
                <w:b/>
              </w:rPr>
              <w:t>Strategic Focus</w:t>
            </w:r>
            <w:r w:rsidRPr="000C0004">
              <w:rPr>
                <w:rFonts w:ascii="Arial" w:hAnsi="Arial" w:cs="Arial"/>
              </w:rPr>
              <w:t xml:space="preserve"> </w:t>
            </w:r>
          </w:p>
          <w:p w14:paraId="12F669D4" w14:textId="77777777" w:rsidR="00D54742" w:rsidRPr="000C0004" w:rsidRDefault="00D54742" w:rsidP="00382E94">
            <w:pPr>
              <w:rPr>
                <w:rFonts w:ascii="Arial" w:hAnsi="Arial" w:cs="Arial"/>
              </w:rPr>
            </w:pPr>
          </w:p>
          <w:p w14:paraId="12F669D5" w14:textId="77777777" w:rsidR="00D54742" w:rsidRPr="000C0004" w:rsidRDefault="00D54742" w:rsidP="00382E94">
            <w:pPr>
              <w:rPr>
                <w:rFonts w:ascii="Arial" w:hAnsi="Arial" w:cs="Arial"/>
              </w:rPr>
            </w:pPr>
            <w:r w:rsidRPr="000C0004">
              <w:rPr>
                <w:rFonts w:ascii="Arial" w:hAnsi="Arial" w:cs="Arial"/>
              </w:rPr>
              <w:t>Identifying long-term goals and championing their implementation.</w:t>
            </w:r>
          </w:p>
          <w:p w14:paraId="12F669D6" w14:textId="77777777" w:rsidR="00D54742" w:rsidRPr="000C0004" w:rsidRDefault="00D54742" w:rsidP="00382E94">
            <w:pPr>
              <w:rPr>
                <w:rFonts w:ascii="Arial" w:hAnsi="Arial" w:cs="Arial"/>
              </w:rPr>
            </w:pPr>
          </w:p>
          <w:p w14:paraId="12F669D7" w14:textId="77777777" w:rsidR="00D54742" w:rsidRPr="000C0004" w:rsidRDefault="00D54742" w:rsidP="00382E94">
            <w:pPr>
              <w:rPr>
                <w:rFonts w:ascii="Arial" w:hAnsi="Arial" w:cs="Arial"/>
              </w:rPr>
            </w:pPr>
            <w:r w:rsidRPr="000C0004">
              <w:rPr>
                <w:rFonts w:ascii="Arial" w:hAnsi="Arial" w:cs="Arial"/>
              </w:rPr>
              <w:t>Those effective in this competency generate creative and strategic solutions that can be successfully implemented.  Think in innovative ways and support similar thinking in others.  They challenge and push the organisation to constantly improve and grow.</w:t>
            </w:r>
          </w:p>
          <w:p w14:paraId="12F669D8" w14:textId="77777777" w:rsidR="00D54742" w:rsidRPr="000C0004" w:rsidRDefault="00D54742" w:rsidP="00382E94">
            <w:pPr>
              <w:rPr>
                <w:rFonts w:ascii="Arial" w:hAnsi="Arial" w:cs="Arial"/>
              </w:rPr>
            </w:pPr>
          </w:p>
          <w:p w14:paraId="12F669D9" w14:textId="77777777" w:rsidR="00D54742" w:rsidRPr="000C0004" w:rsidRDefault="00D54742" w:rsidP="00382E94">
            <w:pPr>
              <w:rPr>
                <w:rFonts w:ascii="Arial" w:hAnsi="Arial" w:cs="Arial"/>
              </w:rPr>
            </w:pPr>
          </w:p>
        </w:tc>
        <w:tc>
          <w:tcPr>
            <w:tcW w:w="8688" w:type="dxa"/>
          </w:tcPr>
          <w:p w14:paraId="12F669DA" w14:textId="77777777" w:rsidR="00D54742" w:rsidRPr="000C0004" w:rsidRDefault="00D54742" w:rsidP="00382E94">
            <w:pPr>
              <w:rPr>
                <w:rFonts w:ascii="Arial" w:hAnsi="Arial" w:cs="Arial"/>
              </w:rPr>
            </w:pPr>
          </w:p>
          <w:p w14:paraId="12F669DB" w14:textId="77777777" w:rsidR="00D54742" w:rsidRPr="000C0004" w:rsidRDefault="00D54742" w:rsidP="00382E94">
            <w:pPr>
              <w:rPr>
                <w:rFonts w:ascii="Arial" w:hAnsi="Arial" w:cs="Arial"/>
              </w:rPr>
            </w:pPr>
          </w:p>
          <w:p w14:paraId="12F669DC" w14:textId="77777777" w:rsidR="00D54742" w:rsidRPr="000C0004" w:rsidRDefault="00D54742" w:rsidP="00F95514">
            <w:pPr>
              <w:numPr>
                <w:ilvl w:val="0"/>
                <w:numId w:val="8"/>
              </w:numPr>
              <w:ind w:left="357" w:hanging="357"/>
              <w:rPr>
                <w:rFonts w:ascii="Arial" w:hAnsi="Arial" w:cs="Arial"/>
              </w:rPr>
            </w:pPr>
            <w:r w:rsidRPr="000C0004">
              <w:rPr>
                <w:rFonts w:ascii="Arial" w:hAnsi="Arial" w:cs="Arial"/>
              </w:rPr>
              <w:t>Understands how their role contributes to achieving the organisations vision</w:t>
            </w:r>
          </w:p>
          <w:p w14:paraId="12F669DD" w14:textId="77777777" w:rsidR="00D54742" w:rsidRPr="000C0004" w:rsidRDefault="00D54742" w:rsidP="00F95514">
            <w:pPr>
              <w:numPr>
                <w:ilvl w:val="0"/>
                <w:numId w:val="8"/>
              </w:numPr>
              <w:ind w:left="357" w:hanging="357"/>
              <w:rPr>
                <w:rFonts w:ascii="Arial" w:hAnsi="Arial" w:cs="Arial"/>
              </w:rPr>
            </w:pPr>
            <w:r w:rsidRPr="000C0004">
              <w:rPr>
                <w:rFonts w:ascii="Arial" w:hAnsi="Arial" w:cs="Arial"/>
              </w:rPr>
              <w:t>Establishes longer term plans and is clear on how these will be delivered</w:t>
            </w:r>
          </w:p>
          <w:p w14:paraId="12F669DE" w14:textId="77777777" w:rsidR="00D54742" w:rsidRPr="000C0004" w:rsidRDefault="00D54742" w:rsidP="00F95514">
            <w:pPr>
              <w:numPr>
                <w:ilvl w:val="0"/>
                <w:numId w:val="8"/>
              </w:numPr>
              <w:ind w:left="357" w:hanging="357"/>
              <w:rPr>
                <w:rFonts w:ascii="Arial" w:hAnsi="Arial" w:cs="Arial"/>
              </w:rPr>
            </w:pPr>
            <w:r w:rsidRPr="000C0004">
              <w:rPr>
                <w:rFonts w:ascii="Arial" w:hAnsi="Arial" w:cs="Arial"/>
              </w:rPr>
              <w:t>Has a strong understanding of how the external environment and key national and local initiatives impact the service</w:t>
            </w:r>
          </w:p>
          <w:p w14:paraId="12F669DF" w14:textId="77777777" w:rsidR="00D54742" w:rsidRPr="000C0004" w:rsidRDefault="00D54742" w:rsidP="00F95514">
            <w:pPr>
              <w:numPr>
                <w:ilvl w:val="0"/>
                <w:numId w:val="8"/>
              </w:numPr>
              <w:ind w:left="357" w:hanging="357"/>
              <w:rPr>
                <w:rFonts w:ascii="Arial" w:hAnsi="Arial" w:cs="Arial"/>
              </w:rPr>
            </w:pPr>
            <w:r w:rsidRPr="000C0004">
              <w:rPr>
                <w:rFonts w:ascii="Arial" w:hAnsi="Arial" w:cs="Arial"/>
              </w:rPr>
              <w:t>Aligns resources, processes and systems to deliver strategic problems</w:t>
            </w:r>
          </w:p>
        </w:tc>
      </w:tr>
      <w:tr w:rsidR="00D54742" w:rsidRPr="000C0004" w14:paraId="12F669ED" w14:textId="77777777" w:rsidTr="0059045B">
        <w:tc>
          <w:tcPr>
            <w:tcW w:w="5938" w:type="dxa"/>
          </w:tcPr>
          <w:p w14:paraId="12F669E1" w14:textId="77777777" w:rsidR="00D54742" w:rsidRPr="000C0004" w:rsidRDefault="00D54742" w:rsidP="00382E94">
            <w:pPr>
              <w:rPr>
                <w:rFonts w:ascii="Arial" w:hAnsi="Arial" w:cs="Arial"/>
              </w:rPr>
            </w:pPr>
            <w:r w:rsidRPr="000C0004">
              <w:rPr>
                <w:rFonts w:ascii="Arial" w:hAnsi="Arial" w:cs="Arial"/>
              </w:rPr>
              <w:t xml:space="preserve">2.     </w:t>
            </w:r>
            <w:r w:rsidRPr="000C0004">
              <w:rPr>
                <w:rFonts w:ascii="Arial" w:hAnsi="Arial" w:cs="Arial"/>
                <w:b/>
              </w:rPr>
              <w:t>Collaborative/Partnership Approach</w:t>
            </w:r>
          </w:p>
          <w:p w14:paraId="12F669E2" w14:textId="77777777" w:rsidR="00D54742" w:rsidRPr="000C0004" w:rsidRDefault="00D54742" w:rsidP="00382E94">
            <w:pPr>
              <w:rPr>
                <w:rFonts w:ascii="Arial" w:hAnsi="Arial" w:cs="Arial"/>
              </w:rPr>
            </w:pPr>
          </w:p>
          <w:p w14:paraId="12F669E3" w14:textId="77777777" w:rsidR="00D54742" w:rsidRPr="000C0004" w:rsidRDefault="00D54742" w:rsidP="00382E94">
            <w:pPr>
              <w:rPr>
                <w:rFonts w:ascii="Arial" w:hAnsi="Arial" w:cs="Arial"/>
              </w:rPr>
            </w:pPr>
            <w:r w:rsidRPr="000C0004">
              <w:rPr>
                <w:rFonts w:ascii="Arial" w:hAnsi="Arial" w:cs="Arial"/>
              </w:rPr>
              <w:t>Effective working and collaborating with others towards a common purpose or goal.</w:t>
            </w:r>
          </w:p>
          <w:p w14:paraId="12F669E4" w14:textId="77777777" w:rsidR="00D54742" w:rsidRPr="000C0004" w:rsidRDefault="00D54742" w:rsidP="00382E94">
            <w:pPr>
              <w:rPr>
                <w:rFonts w:ascii="Arial" w:hAnsi="Arial" w:cs="Arial"/>
              </w:rPr>
            </w:pPr>
          </w:p>
          <w:p w14:paraId="12F669E5" w14:textId="77777777" w:rsidR="00D54742" w:rsidRPr="000C0004" w:rsidRDefault="00D54742" w:rsidP="00382E94">
            <w:pPr>
              <w:rPr>
                <w:rFonts w:ascii="Arial" w:hAnsi="Arial" w:cs="Arial"/>
              </w:rPr>
            </w:pPr>
            <w:r w:rsidRPr="000C0004">
              <w:rPr>
                <w:rFonts w:ascii="Arial" w:hAnsi="Arial" w:cs="Arial"/>
              </w:rPr>
              <w:t>People who are competent at working in collaboration and partnership build and maintain co-operative work relationships with others.  They complete their own tasks for group projects in a timely and responsible manner and directly contribute to reaching the group goal.</w:t>
            </w:r>
          </w:p>
        </w:tc>
        <w:tc>
          <w:tcPr>
            <w:tcW w:w="8688" w:type="dxa"/>
          </w:tcPr>
          <w:p w14:paraId="12F669E6" w14:textId="77777777" w:rsidR="00D54742" w:rsidRPr="000C0004" w:rsidRDefault="00D54742" w:rsidP="00382E94">
            <w:pPr>
              <w:rPr>
                <w:rFonts w:ascii="Arial" w:hAnsi="Arial" w:cs="Arial"/>
              </w:rPr>
            </w:pPr>
          </w:p>
          <w:p w14:paraId="12F669E7" w14:textId="77777777" w:rsidR="00D54742" w:rsidRPr="000C0004" w:rsidRDefault="00D54742" w:rsidP="00382E94">
            <w:pPr>
              <w:rPr>
                <w:rFonts w:ascii="Arial" w:hAnsi="Arial" w:cs="Arial"/>
              </w:rPr>
            </w:pPr>
          </w:p>
          <w:p w14:paraId="12F669E8" w14:textId="77777777" w:rsidR="00D54742" w:rsidRPr="000C0004" w:rsidRDefault="00D54742" w:rsidP="00F95514">
            <w:pPr>
              <w:numPr>
                <w:ilvl w:val="0"/>
                <w:numId w:val="9"/>
              </w:numPr>
              <w:ind w:left="357" w:hanging="357"/>
              <w:rPr>
                <w:rFonts w:ascii="Arial" w:hAnsi="Arial" w:cs="Arial"/>
              </w:rPr>
            </w:pPr>
            <w:r w:rsidRPr="000C0004">
              <w:rPr>
                <w:rFonts w:ascii="Arial" w:hAnsi="Arial" w:cs="Arial"/>
              </w:rPr>
              <w:t>Actively promotes collaboration and teamwork as a key success factor for NHSGGC</w:t>
            </w:r>
          </w:p>
          <w:p w14:paraId="12F669E9" w14:textId="77777777" w:rsidR="00D54742" w:rsidRPr="000C0004" w:rsidRDefault="00D54742" w:rsidP="00F95514">
            <w:pPr>
              <w:numPr>
                <w:ilvl w:val="0"/>
                <w:numId w:val="9"/>
              </w:numPr>
              <w:ind w:left="357" w:hanging="357"/>
              <w:rPr>
                <w:rFonts w:ascii="Arial" w:hAnsi="Arial" w:cs="Arial"/>
              </w:rPr>
            </w:pPr>
            <w:r w:rsidRPr="000C0004">
              <w:rPr>
                <w:rFonts w:ascii="Arial" w:hAnsi="Arial" w:cs="Arial"/>
              </w:rPr>
              <w:t>Cultivates an active cross directorate/sector or agency network of relationships</w:t>
            </w:r>
          </w:p>
          <w:p w14:paraId="12F669EA" w14:textId="77777777" w:rsidR="00D54742" w:rsidRPr="000C0004" w:rsidRDefault="00D54742" w:rsidP="00F95514">
            <w:pPr>
              <w:numPr>
                <w:ilvl w:val="0"/>
                <w:numId w:val="9"/>
              </w:numPr>
              <w:ind w:left="357" w:hanging="357"/>
              <w:rPr>
                <w:rFonts w:ascii="Arial" w:hAnsi="Arial" w:cs="Arial"/>
              </w:rPr>
            </w:pPr>
            <w:r w:rsidRPr="000C0004">
              <w:rPr>
                <w:rFonts w:ascii="Arial" w:hAnsi="Arial" w:cs="Arial"/>
              </w:rPr>
              <w:t>Understands current power and political relationships in NHSGGC and partner agencies</w:t>
            </w:r>
          </w:p>
          <w:p w14:paraId="12F669EB" w14:textId="77777777" w:rsidR="00D54742" w:rsidRPr="000C0004" w:rsidRDefault="00D54742" w:rsidP="00F95514">
            <w:pPr>
              <w:numPr>
                <w:ilvl w:val="0"/>
                <w:numId w:val="9"/>
              </w:numPr>
              <w:ind w:left="357" w:hanging="357"/>
              <w:rPr>
                <w:rFonts w:ascii="Arial" w:hAnsi="Arial" w:cs="Arial"/>
              </w:rPr>
            </w:pPr>
            <w:r w:rsidRPr="000C0004">
              <w:rPr>
                <w:rFonts w:ascii="Arial" w:hAnsi="Arial" w:cs="Arial"/>
              </w:rPr>
              <w:t>Takes a systematic approach to the development and maintenance of effective partnership processes and working</w:t>
            </w:r>
          </w:p>
          <w:p w14:paraId="12F669EC" w14:textId="77777777" w:rsidR="00D54742" w:rsidRPr="000C0004" w:rsidRDefault="00D54742" w:rsidP="00F95514">
            <w:pPr>
              <w:numPr>
                <w:ilvl w:val="0"/>
                <w:numId w:val="9"/>
              </w:numPr>
              <w:ind w:left="357" w:hanging="357"/>
              <w:rPr>
                <w:rFonts w:ascii="Arial" w:hAnsi="Arial" w:cs="Arial"/>
              </w:rPr>
            </w:pPr>
            <w:r w:rsidRPr="000C0004">
              <w:rPr>
                <w:rFonts w:ascii="Arial" w:hAnsi="Arial" w:cs="Arial"/>
              </w:rPr>
              <w:t>Has a sound understanding of how multi-agency decision making takes place</w:t>
            </w:r>
          </w:p>
        </w:tc>
      </w:tr>
    </w:tbl>
    <w:p w14:paraId="12F669EE" w14:textId="77777777" w:rsidR="00D54742" w:rsidRDefault="00D54742" w:rsidP="00110A14">
      <w:r>
        <w:br w:type="page"/>
      </w:r>
    </w:p>
    <w:p w14:paraId="12F669EF" w14:textId="77777777" w:rsidR="000C3A0C" w:rsidRDefault="000C3A0C" w:rsidP="00110A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gridCol w:w="152"/>
        <w:gridCol w:w="8300"/>
        <w:gridCol w:w="386"/>
      </w:tblGrid>
      <w:tr w:rsidR="00D54742" w:rsidRPr="000C0004" w14:paraId="12F669F2" w14:textId="77777777" w:rsidTr="00987BA5">
        <w:tc>
          <w:tcPr>
            <w:tcW w:w="5866" w:type="dxa"/>
            <w:gridSpan w:val="2"/>
            <w:shd w:val="clear" w:color="auto" w:fill="00B0F0"/>
          </w:tcPr>
          <w:p w14:paraId="12F669F0" w14:textId="77777777" w:rsidR="00D54742" w:rsidRPr="000C0004" w:rsidRDefault="00D54742" w:rsidP="00382E94">
            <w:pPr>
              <w:jc w:val="center"/>
              <w:rPr>
                <w:rFonts w:ascii="Arial" w:hAnsi="Arial" w:cs="Arial"/>
                <w:b/>
              </w:rPr>
            </w:pPr>
            <w:r w:rsidRPr="000C0004">
              <w:rPr>
                <w:rFonts w:ascii="Arial" w:hAnsi="Arial" w:cs="Arial"/>
                <w:b/>
              </w:rPr>
              <w:t>CORE COMPETENCY</w:t>
            </w:r>
          </w:p>
        </w:tc>
        <w:tc>
          <w:tcPr>
            <w:tcW w:w="8688" w:type="dxa"/>
            <w:gridSpan w:val="2"/>
            <w:shd w:val="clear" w:color="auto" w:fill="00B0F0"/>
          </w:tcPr>
          <w:p w14:paraId="12F669F1" w14:textId="77777777" w:rsidR="00D54742" w:rsidRPr="000C0004" w:rsidRDefault="00D54742" w:rsidP="00382E94">
            <w:pPr>
              <w:jc w:val="center"/>
              <w:rPr>
                <w:rFonts w:ascii="Arial" w:hAnsi="Arial" w:cs="Arial"/>
                <w:b/>
              </w:rPr>
            </w:pPr>
            <w:r w:rsidRPr="000C0004">
              <w:rPr>
                <w:rFonts w:ascii="Arial" w:hAnsi="Arial" w:cs="Arial"/>
                <w:b/>
              </w:rPr>
              <w:t>EXAMPLE PERFORMANCE CRITERIA/RELATED BEHAVIOURS</w:t>
            </w:r>
          </w:p>
        </w:tc>
      </w:tr>
      <w:tr w:rsidR="00D54742" w:rsidRPr="000C0004" w14:paraId="12F66A02" w14:textId="77777777" w:rsidTr="00382E94">
        <w:tc>
          <w:tcPr>
            <w:tcW w:w="5866" w:type="dxa"/>
            <w:gridSpan w:val="2"/>
          </w:tcPr>
          <w:p w14:paraId="12F669F3" w14:textId="77777777" w:rsidR="00D54742" w:rsidRPr="000C0004" w:rsidRDefault="00D54742" w:rsidP="00382E94">
            <w:pPr>
              <w:rPr>
                <w:rFonts w:ascii="Arial" w:hAnsi="Arial" w:cs="Arial"/>
              </w:rPr>
            </w:pPr>
            <w:r w:rsidRPr="000C0004">
              <w:rPr>
                <w:rFonts w:ascii="Arial" w:hAnsi="Arial" w:cs="Arial"/>
              </w:rPr>
              <w:t xml:space="preserve">3.      </w:t>
            </w:r>
            <w:r w:rsidRPr="000C0004">
              <w:rPr>
                <w:rFonts w:ascii="Arial" w:hAnsi="Arial" w:cs="Arial"/>
                <w:b/>
              </w:rPr>
              <w:t>Achieving results and making decisions</w:t>
            </w:r>
            <w:r w:rsidRPr="000C0004">
              <w:rPr>
                <w:rFonts w:ascii="Arial" w:hAnsi="Arial" w:cs="Arial"/>
              </w:rPr>
              <w:t xml:space="preserve"> </w:t>
            </w:r>
          </w:p>
          <w:p w14:paraId="12F669F4" w14:textId="77777777" w:rsidR="00D54742" w:rsidRPr="000C0004" w:rsidRDefault="00D54742" w:rsidP="00382E94">
            <w:pPr>
              <w:rPr>
                <w:rFonts w:ascii="Arial" w:hAnsi="Arial" w:cs="Arial"/>
              </w:rPr>
            </w:pPr>
          </w:p>
          <w:p w14:paraId="12F669F5" w14:textId="77777777" w:rsidR="00D54742" w:rsidRPr="000C0004" w:rsidRDefault="00D54742" w:rsidP="00382E94">
            <w:pPr>
              <w:rPr>
                <w:rFonts w:ascii="Arial" w:hAnsi="Arial" w:cs="Arial"/>
              </w:rPr>
            </w:pPr>
            <w:r w:rsidRPr="000C0004">
              <w:rPr>
                <w:rFonts w:ascii="Arial" w:hAnsi="Arial" w:cs="Arial"/>
              </w:rPr>
              <w:t>Challenging, pushing the organisation and themselves to excel and achieve and make good decisions in a timely and confident manner.</w:t>
            </w:r>
          </w:p>
          <w:p w14:paraId="12F669F6" w14:textId="77777777" w:rsidR="00D54742" w:rsidRPr="000C0004" w:rsidRDefault="00D54742" w:rsidP="00382E94">
            <w:pPr>
              <w:rPr>
                <w:rFonts w:ascii="Arial" w:hAnsi="Arial" w:cs="Arial"/>
              </w:rPr>
            </w:pPr>
          </w:p>
          <w:p w14:paraId="12F669F7" w14:textId="77777777" w:rsidR="00D54742" w:rsidRPr="000C0004" w:rsidRDefault="00D54742" w:rsidP="00382E94">
            <w:pPr>
              <w:rPr>
                <w:rFonts w:ascii="Arial" w:hAnsi="Arial" w:cs="Arial"/>
              </w:rPr>
            </w:pPr>
            <w:r w:rsidRPr="000C0004">
              <w:rPr>
                <w:rFonts w:ascii="Arial" w:hAnsi="Arial" w:cs="Arial"/>
              </w:rPr>
              <w:t xml:space="preserve">People who exhibit a drive for results make decisions in a timely </w:t>
            </w:r>
            <w:r w:rsidR="004F4E0F" w:rsidRPr="000C0004">
              <w:rPr>
                <w:rFonts w:ascii="Arial" w:hAnsi="Arial" w:cs="Arial"/>
              </w:rPr>
              <w:t>manner</w:t>
            </w:r>
            <w:r w:rsidRPr="000C0004">
              <w:rPr>
                <w:rFonts w:ascii="Arial" w:hAnsi="Arial" w:cs="Arial"/>
              </w:rPr>
              <w:t xml:space="preserve"> and create or help establish objectives and contribute to their success.  They assume personal responsibility for the success of the organisation and persist, even when faced with obstacles, to achieve results.  </w:t>
            </w:r>
            <w:r w:rsidR="004F4E0F" w:rsidRPr="000C0004">
              <w:rPr>
                <w:rFonts w:ascii="Arial" w:hAnsi="Arial" w:cs="Arial"/>
              </w:rPr>
              <w:t>After</w:t>
            </w:r>
            <w:r w:rsidRPr="000C0004">
              <w:rPr>
                <w:rFonts w:ascii="Arial" w:hAnsi="Arial" w:cs="Arial"/>
              </w:rPr>
              <w:t xml:space="preserve"> they have considered alternatives and possible consequences, they can decide upon a course of action and assume responsibility for their decisions.</w:t>
            </w:r>
          </w:p>
          <w:p w14:paraId="12F669F8" w14:textId="77777777" w:rsidR="00D54742" w:rsidRPr="000C0004" w:rsidRDefault="00D54742" w:rsidP="00382E94">
            <w:pPr>
              <w:rPr>
                <w:rFonts w:ascii="Arial" w:hAnsi="Arial" w:cs="Arial"/>
              </w:rPr>
            </w:pPr>
          </w:p>
          <w:p w14:paraId="12F669F9" w14:textId="77777777" w:rsidR="00D54742" w:rsidRPr="000C0004" w:rsidRDefault="00D54742" w:rsidP="00382E94">
            <w:pPr>
              <w:rPr>
                <w:rFonts w:ascii="Arial" w:hAnsi="Arial" w:cs="Arial"/>
              </w:rPr>
            </w:pPr>
          </w:p>
          <w:p w14:paraId="12F669FA" w14:textId="77777777" w:rsidR="00D54742" w:rsidRPr="000C0004" w:rsidRDefault="00D54742" w:rsidP="00382E94">
            <w:pPr>
              <w:rPr>
                <w:rFonts w:ascii="Arial" w:hAnsi="Arial" w:cs="Arial"/>
              </w:rPr>
            </w:pPr>
          </w:p>
        </w:tc>
        <w:tc>
          <w:tcPr>
            <w:tcW w:w="8688" w:type="dxa"/>
            <w:gridSpan w:val="2"/>
          </w:tcPr>
          <w:p w14:paraId="12F669FB" w14:textId="77777777" w:rsidR="00D54742" w:rsidRPr="000C0004" w:rsidRDefault="00D54742" w:rsidP="00382E94">
            <w:pPr>
              <w:rPr>
                <w:rFonts w:ascii="Arial" w:hAnsi="Arial" w:cs="Arial"/>
              </w:rPr>
            </w:pPr>
          </w:p>
          <w:p w14:paraId="12F669FC" w14:textId="77777777" w:rsidR="00D54742" w:rsidRPr="000C0004" w:rsidRDefault="00D54742" w:rsidP="00382E94">
            <w:pPr>
              <w:rPr>
                <w:rFonts w:ascii="Arial" w:hAnsi="Arial" w:cs="Arial"/>
              </w:rPr>
            </w:pPr>
          </w:p>
          <w:p w14:paraId="12F669FD" w14:textId="77777777" w:rsidR="00D54742" w:rsidRPr="000C0004" w:rsidRDefault="00D54742" w:rsidP="00382E94">
            <w:pPr>
              <w:numPr>
                <w:ilvl w:val="0"/>
                <w:numId w:val="10"/>
              </w:numPr>
              <w:rPr>
                <w:rFonts w:ascii="Arial" w:hAnsi="Arial" w:cs="Arial"/>
              </w:rPr>
            </w:pPr>
            <w:r w:rsidRPr="000C0004">
              <w:rPr>
                <w:rFonts w:ascii="Arial" w:hAnsi="Arial" w:cs="Arial"/>
              </w:rPr>
              <w:t>Key accountabilities and decisions are accepted and acted upon</w:t>
            </w:r>
          </w:p>
          <w:p w14:paraId="12F669FE" w14:textId="77777777" w:rsidR="00D54742" w:rsidRPr="000C0004" w:rsidRDefault="00D54742" w:rsidP="00382E94">
            <w:pPr>
              <w:numPr>
                <w:ilvl w:val="0"/>
                <w:numId w:val="10"/>
              </w:numPr>
              <w:rPr>
                <w:rFonts w:ascii="Arial" w:hAnsi="Arial" w:cs="Arial"/>
              </w:rPr>
            </w:pPr>
            <w:r w:rsidRPr="000C0004">
              <w:rPr>
                <w:rFonts w:ascii="Arial" w:hAnsi="Arial" w:cs="Arial"/>
              </w:rPr>
              <w:t>Sets and pursues appropriate goals for self and service to deliver excellence in patient care</w:t>
            </w:r>
          </w:p>
          <w:p w14:paraId="12F669FF" w14:textId="77777777" w:rsidR="00D54742" w:rsidRPr="000C0004" w:rsidRDefault="00D54742" w:rsidP="00382E94">
            <w:pPr>
              <w:numPr>
                <w:ilvl w:val="0"/>
                <w:numId w:val="10"/>
              </w:numPr>
              <w:rPr>
                <w:rFonts w:ascii="Arial" w:hAnsi="Arial" w:cs="Arial"/>
              </w:rPr>
            </w:pPr>
            <w:r w:rsidRPr="000C0004">
              <w:rPr>
                <w:rFonts w:ascii="Arial" w:hAnsi="Arial" w:cs="Arial"/>
              </w:rPr>
              <w:t>Makes decisions needed to achieve effective financial, clinical and employee results</w:t>
            </w:r>
          </w:p>
          <w:p w14:paraId="12F66A00" w14:textId="77777777" w:rsidR="00D54742" w:rsidRPr="000C0004" w:rsidRDefault="00D54742" w:rsidP="00382E94">
            <w:pPr>
              <w:numPr>
                <w:ilvl w:val="0"/>
                <w:numId w:val="10"/>
              </w:numPr>
              <w:rPr>
                <w:rFonts w:ascii="Arial" w:hAnsi="Arial" w:cs="Arial"/>
              </w:rPr>
            </w:pPr>
            <w:r w:rsidRPr="000C0004">
              <w:rPr>
                <w:rFonts w:ascii="Arial" w:hAnsi="Arial" w:cs="Arial"/>
              </w:rPr>
              <w:t>Ensures compliance with statutory or policy obligations</w:t>
            </w:r>
          </w:p>
          <w:p w14:paraId="12F66A01" w14:textId="77777777" w:rsidR="00D54742" w:rsidRPr="000C0004" w:rsidRDefault="00D54742" w:rsidP="00382E94">
            <w:pPr>
              <w:numPr>
                <w:ilvl w:val="0"/>
                <w:numId w:val="10"/>
              </w:numPr>
              <w:rPr>
                <w:rFonts w:ascii="Arial" w:hAnsi="Arial" w:cs="Arial"/>
              </w:rPr>
            </w:pPr>
            <w:r w:rsidRPr="000C0004">
              <w:rPr>
                <w:rFonts w:ascii="Arial" w:hAnsi="Arial" w:cs="Arial"/>
              </w:rPr>
              <w:t>Establishes effective performance management and reporting processes</w:t>
            </w:r>
          </w:p>
        </w:tc>
      </w:tr>
      <w:tr w:rsidR="00D54742" w:rsidRPr="000C0004" w14:paraId="12F66A12" w14:textId="77777777" w:rsidTr="00382E94">
        <w:tc>
          <w:tcPr>
            <w:tcW w:w="5866" w:type="dxa"/>
            <w:gridSpan w:val="2"/>
          </w:tcPr>
          <w:p w14:paraId="12F66A03" w14:textId="77777777" w:rsidR="00D54742" w:rsidRPr="000C0004" w:rsidRDefault="00D54742" w:rsidP="00382E94">
            <w:pPr>
              <w:rPr>
                <w:rFonts w:ascii="Arial" w:hAnsi="Arial" w:cs="Arial"/>
              </w:rPr>
            </w:pPr>
            <w:r w:rsidRPr="000C0004">
              <w:rPr>
                <w:rFonts w:ascii="Arial" w:hAnsi="Arial" w:cs="Arial"/>
              </w:rPr>
              <w:t xml:space="preserve">4.     </w:t>
            </w:r>
            <w:r w:rsidRPr="000C0004">
              <w:rPr>
                <w:rFonts w:ascii="Arial" w:hAnsi="Arial" w:cs="Arial"/>
                <w:b/>
              </w:rPr>
              <w:t>Influencing and Persuading</w:t>
            </w:r>
          </w:p>
          <w:p w14:paraId="12F66A04" w14:textId="77777777" w:rsidR="00D54742" w:rsidRPr="000C0004" w:rsidRDefault="00D54742" w:rsidP="00382E94">
            <w:pPr>
              <w:rPr>
                <w:rFonts w:ascii="Arial" w:hAnsi="Arial" w:cs="Arial"/>
              </w:rPr>
            </w:pPr>
          </w:p>
          <w:p w14:paraId="12F66A05" w14:textId="77777777" w:rsidR="00D54742" w:rsidRPr="000C0004" w:rsidRDefault="00D54742" w:rsidP="00382E94">
            <w:pPr>
              <w:rPr>
                <w:rFonts w:ascii="Arial" w:hAnsi="Arial" w:cs="Arial"/>
              </w:rPr>
            </w:pPr>
            <w:r w:rsidRPr="000C0004">
              <w:rPr>
                <w:rFonts w:ascii="Arial" w:hAnsi="Arial" w:cs="Arial"/>
              </w:rPr>
              <w:t>Convincing others to adopt a course of action</w:t>
            </w:r>
          </w:p>
          <w:p w14:paraId="12F66A06" w14:textId="77777777" w:rsidR="00D54742" w:rsidRPr="000C0004" w:rsidRDefault="00D54742" w:rsidP="00382E94">
            <w:pPr>
              <w:rPr>
                <w:rFonts w:ascii="Arial" w:hAnsi="Arial" w:cs="Arial"/>
              </w:rPr>
            </w:pPr>
          </w:p>
          <w:p w14:paraId="12F66A07" w14:textId="77777777" w:rsidR="00D54742" w:rsidRPr="000C0004" w:rsidRDefault="00D54742" w:rsidP="00382E94">
            <w:pPr>
              <w:rPr>
                <w:rFonts w:ascii="Arial" w:hAnsi="Arial" w:cs="Arial"/>
              </w:rPr>
            </w:pPr>
            <w:r w:rsidRPr="000C0004">
              <w:rPr>
                <w:rFonts w:ascii="Arial" w:hAnsi="Arial" w:cs="Arial"/>
              </w:rPr>
              <w:t xml:space="preserve">People who display this competency influence others using appropriate interpersonal skills without being excessively aggressive or pushy.  They </w:t>
            </w:r>
            <w:proofErr w:type="gramStart"/>
            <w:r w:rsidRPr="000C0004">
              <w:rPr>
                <w:rFonts w:ascii="Arial" w:hAnsi="Arial" w:cs="Arial"/>
              </w:rPr>
              <w:t>understand  their</w:t>
            </w:r>
            <w:proofErr w:type="gramEnd"/>
            <w:r w:rsidRPr="000C0004">
              <w:rPr>
                <w:rFonts w:ascii="Arial" w:hAnsi="Arial" w:cs="Arial"/>
              </w:rPr>
              <w:t xml:space="preserve"> audience and modify their method of persuasion accordingly.  They are confident and do not give up easily</w:t>
            </w:r>
          </w:p>
          <w:p w14:paraId="12F66A08" w14:textId="77777777" w:rsidR="00D54742" w:rsidRPr="000C0004" w:rsidRDefault="00D54742" w:rsidP="00382E94">
            <w:pPr>
              <w:rPr>
                <w:rFonts w:ascii="Arial" w:hAnsi="Arial" w:cs="Arial"/>
              </w:rPr>
            </w:pPr>
          </w:p>
          <w:p w14:paraId="12F66A09" w14:textId="77777777" w:rsidR="00D54742" w:rsidRPr="000C0004" w:rsidRDefault="00D54742" w:rsidP="00382E94">
            <w:pPr>
              <w:rPr>
                <w:rFonts w:ascii="Arial" w:hAnsi="Arial" w:cs="Arial"/>
              </w:rPr>
            </w:pPr>
          </w:p>
          <w:p w14:paraId="12F66A0A" w14:textId="77777777" w:rsidR="00D54742" w:rsidRPr="000C0004" w:rsidRDefault="00D54742" w:rsidP="00382E94">
            <w:pPr>
              <w:rPr>
                <w:rFonts w:ascii="Arial" w:hAnsi="Arial" w:cs="Arial"/>
              </w:rPr>
            </w:pPr>
          </w:p>
          <w:p w14:paraId="12F66A0B" w14:textId="77777777" w:rsidR="00D54742" w:rsidRPr="000C0004" w:rsidRDefault="00D54742" w:rsidP="00382E94">
            <w:pPr>
              <w:rPr>
                <w:rFonts w:ascii="Arial" w:hAnsi="Arial" w:cs="Arial"/>
              </w:rPr>
            </w:pPr>
          </w:p>
        </w:tc>
        <w:tc>
          <w:tcPr>
            <w:tcW w:w="8688" w:type="dxa"/>
            <w:gridSpan w:val="2"/>
          </w:tcPr>
          <w:p w14:paraId="12F66A0C" w14:textId="77777777" w:rsidR="00D54742" w:rsidRPr="000C0004" w:rsidRDefault="00D54742" w:rsidP="00382E94">
            <w:pPr>
              <w:rPr>
                <w:rFonts w:ascii="Arial" w:hAnsi="Arial" w:cs="Arial"/>
              </w:rPr>
            </w:pPr>
          </w:p>
          <w:p w14:paraId="12F66A0D" w14:textId="77777777" w:rsidR="00D54742" w:rsidRPr="000C0004" w:rsidRDefault="00D54742" w:rsidP="00382E94">
            <w:pPr>
              <w:rPr>
                <w:rFonts w:ascii="Arial" w:hAnsi="Arial" w:cs="Arial"/>
              </w:rPr>
            </w:pPr>
          </w:p>
          <w:p w14:paraId="12F66A0E" w14:textId="77777777" w:rsidR="00D54742" w:rsidRPr="000C0004" w:rsidRDefault="00D54742" w:rsidP="00382E94">
            <w:pPr>
              <w:numPr>
                <w:ilvl w:val="0"/>
                <w:numId w:val="11"/>
              </w:numPr>
              <w:rPr>
                <w:rFonts w:ascii="Arial" w:hAnsi="Arial" w:cs="Arial"/>
              </w:rPr>
            </w:pPr>
            <w:r w:rsidRPr="000C0004">
              <w:rPr>
                <w:rFonts w:ascii="Arial" w:hAnsi="Arial" w:cs="Arial"/>
              </w:rPr>
              <w:t>Has the courage or strength of purpose needed to convince others of ideas, points of view or desired outcomes</w:t>
            </w:r>
          </w:p>
          <w:p w14:paraId="12F66A0F" w14:textId="77777777" w:rsidR="00D54742" w:rsidRPr="000C0004" w:rsidRDefault="00D54742" w:rsidP="00382E94">
            <w:pPr>
              <w:numPr>
                <w:ilvl w:val="0"/>
                <w:numId w:val="11"/>
              </w:numPr>
              <w:rPr>
                <w:rFonts w:ascii="Arial" w:hAnsi="Arial" w:cs="Arial"/>
              </w:rPr>
            </w:pPr>
            <w:r w:rsidRPr="000C0004">
              <w:rPr>
                <w:rFonts w:ascii="Arial" w:hAnsi="Arial" w:cs="Arial"/>
              </w:rPr>
              <w:t>Establishes information necessary to effectively persuade and influence others</w:t>
            </w:r>
          </w:p>
          <w:p w14:paraId="12F66A10" w14:textId="77777777" w:rsidR="00D54742" w:rsidRPr="000C0004" w:rsidRDefault="00D54742" w:rsidP="00382E94">
            <w:pPr>
              <w:numPr>
                <w:ilvl w:val="0"/>
                <w:numId w:val="11"/>
              </w:numPr>
              <w:rPr>
                <w:rFonts w:ascii="Arial" w:hAnsi="Arial" w:cs="Arial"/>
              </w:rPr>
            </w:pPr>
            <w:r w:rsidRPr="000C0004">
              <w:rPr>
                <w:rFonts w:ascii="Arial" w:hAnsi="Arial" w:cs="Arial"/>
              </w:rPr>
              <w:t>Concedes on less important issues in order to maximise their influence on important issues</w:t>
            </w:r>
          </w:p>
          <w:p w14:paraId="12F66A11" w14:textId="77777777" w:rsidR="00D54742" w:rsidRPr="000C0004" w:rsidRDefault="00D54742" w:rsidP="00382E94">
            <w:pPr>
              <w:numPr>
                <w:ilvl w:val="0"/>
                <w:numId w:val="11"/>
              </w:numPr>
              <w:rPr>
                <w:rFonts w:ascii="Arial" w:hAnsi="Arial" w:cs="Arial"/>
              </w:rPr>
            </w:pPr>
            <w:r w:rsidRPr="000C0004">
              <w:rPr>
                <w:rFonts w:ascii="Arial" w:hAnsi="Arial" w:cs="Arial"/>
              </w:rPr>
              <w:t>Is clear on focus of influence with key decision makers or stakeholders</w:t>
            </w:r>
          </w:p>
        </w:tc>
      </w:tr>
      <w:tr w:rsidR="00D54742" w:rsidRPr="000C0004" w14:paraId="12F66A15" w14:textId="77777777" w:rsidTr="00987BA5">
        <w:trPr>
          <w:gridAfter w:val="1"/>
          <w:wAfter w:w="386" w:type="dxa"/>
        </w:trPr>
        <w:tc>
          <w:tcPr>
            <w:tcW w:w="5714" w:type="dxa"/>
            <w:shd w:val="clear" w:color="auto" w:fill="00B0F0"/>
          </w:tcPr>
          <w:p w14:paraId="12F66A13" w14:textId="77777777" w:rsidR="00D54742" w:rsidRPr="000C0004" w:rsidRDefault="00D54742" w:rsidP="00382E94">
            <w:pPr>
              <w:jc w:val="center"/>
              <w:rPr>
                <w:rFonts w:ascii="Arial" w:hAnsi="Arial" w:cs="Arial"/>
                <w:b/>
              </w:rPr>
            </w:pPr>
            <w:r w:rsidRPr="000C0004">
              <w:rPr>
                <w:rFonts w:ascii="Arial" w:hAnsi="Arial" w:cs="Arial"/>
                <w:b/>
              </w:rPr>
              <w:lastRenderedPageBreak/>
              <w:t>CORE COMPETENCY</w:t>
            </w:r>
          </w:p>
        </w:tc>
        <w:tc>
          <w:tcPr>
            <w:tcW w:w="8454" w:type="dxa"/>
            <w:gridSpan w:val="2"/>
            <w:shd w:val="clear" w:color="auto" w:fill="00B0F0"/>
          </w:tcPr>
          <w:p w14:paraId="12F66A14" w14:textId="77777777" w:rsidR="00D54742" w:rsidRPr="000C0004" w:rsidRDefault="00D54742" w:rsidP="00382E94">
            <w:pPr>
              <w:jc w:val="center"/>
              <w:rPr>
                <w:rFonts w:ascii="Arial" w:hAnsi="Arial" w:cs="Arial"/>
                <w:b/>
              </w:rPr>
            </w:pPr>
            <w:r w:rsidRPr="000C0004">
              <w:rPr>
                <w:rFonts w:ascii="Arial" w:hAnsi="Arial" w:cs="Arial"/>
                <w:b/>
              </w:rPr>
              <w:t>EXAMPLE PERFORMANCE CRITERIA/RELATED BEHAVIOURS</w:t>
            </w:r>
          </w:p>
        </w:tc>
      </w:tr>
      <w:tr w:rsidR="00D54742" w:rsidRPr="000C0004" w14:paraId="12F66A24" w14:textId="77777777" w:rsidTr="00382E94">
        <w:trPr>
          <w:gridAfter w:val="1"/>
          <w:wAfter w:w="386" w:type="dxa"/>
        </w:trPr>
        <w:tc>
          <w:tcPr>
            <w:tcW w:w="5714" w:type="dxa"/>
          </w:tcPr>
          <w:p w14:paraId="12F66A16" w14:textId="77777777" w:rsidR="00D54742" w:rsidRPr="000C0004" w:rsidRDefault="00D54742" w:rsidP="00382E94">
            <w:pPr>
              <w:rPr>
                <w:rFonts w:ascii="Arial" w:hAnsi="Arial" w:cs="Arial"/>
              </w:rPr>
            </w:pPr>
            <w:r w:rsidRPr="000C0004">
              <w:rPr>
                <w:rFonts w:ascii="Arial" w:hAnsi="Arial" w:cs="Arial"/>
              </w:rPr>
              <w:t xml:space="preserve">5.     </w:t>
            </w:r>
            <w:r w:rsidRPr="000C0004">
              <w:rPr>
                <w:rFonts w:ascii="Arial" w:hAnsi="Arial" w:cs="Arial"/>
                <w:b/>
              </w:rPr>
              <w:t>Managing Change</w:t>
            </w:r>
          </w:p>
          <w:p w14:paraId="12F66A17" w14:textId="77777777" w:rsidR="00D54742" w:rsidRPr="000C0004" w:rsidRDefault="00D54742" w:rsidP="00382E94">
            <w:pPr>
              <w:rPr>
                <w:rFonts w:ascii="Arial" w:hAnsi="Arial" w:cs="Arial"/>
              </w:rPr>
            </w:pPr>
          </w:p>
          <w:p w14:paraId="12F66A18" w14:textId="77777777" w:rsidR="00D54742" w:rsidRPr="000C0004" w:rsidRDefault="00D54742" w:rsidP="00382E94">
            <w:pPr>
              <w:rPr>
                <w:rFonts w:ascii="Arial" w:hAnsi="Arial" w:cs="Arial"/>
              </w:rPr>
            </w:pPr>
            <w:r w:rsidRPr="000C0004">
              <w:rPr>
                <w:rFonts w:ascii="Arial" w:hAnsi="Arial" w:cs="Arial"/>
              </w:rPr>
              <w:t>Taking action to support and implement change and improvement initiatives effectively.</w:t>
            </w:r>
          </w:p>
          <w:p w14:paraId="12F66A19" w14:textId="77777777" w:rsidR="00D54742" w:rsidRPr="000C0004" w:rsidRDefault="00D54742" w:rsidP="00382E94">
            <w:pPr>
              <w:rPr>
                <w:rFonts w:ascii="Arial" w:hAnsi="Arial" w:cs="Arial"/>
              </w:rPr>
            </w:pPr>
          </w:p>
          <w:p w14:paraId="12F66A1A" w14:textId="77777777" w:rsidR="00D54742" w:rsidRPr="000C0004" w:rsidRDefault="00D54742" w:rsidP="00382E94">
            <w:pPr>
              <w:rPr>
                <w:rFonts w:ascii="Arial" w:hAnsi="Arial" w:cs="Arial"/>
              </w:rPr>
            </w:pPr>
            <w:r w:rsidRPr="000C0004">
              <w:rPr>
                <w:rFonts w:ascii="Arial" w:hAnsi="Arial" w:cs="Arial"/>
              </w:rPr>
              <w:t>People who display this competency actively lead change and improvement efforts through their words as well as their actions.  They build the support of those affected by the change initiative and take personal responsibility to ensure that changes are successfully implemented.</w:t>
            </w:r>
          </w:p>
          <w:p w14:paraId="12F66A1B" w14:textId="77777777" w:rsidR="00D54742" w:rsidRPr="000C0004" w:rsidRDefault="00D54742" w:rsidP="00382E94">
            <w:pPr>
              <w:rPr>
                <w:rFonts w:ascii="Arial" w:hAnsi="Arial" w:cs="Arial"/>
              </w:rPr>
            </w:pPr>
          </w:p>
          <w:p w14:paraId="12F66A1C" w14:textId="77777777" w:rsidR="00D54742" w:rsidRPr="000C0004" w:rsidRDefault="00D54742" w:rsidP="00382E94">
            <w:pPr>
              <w:rPr>
                <w:rFonts w:ascii="Arial" w:hAnsi="Arial" w:cs="Arial"/>
              </w:rPr>
            </w:pPr>
          </w:p>
          <w:p w14:paraId="12F66A1D" w14:textId="77777777" w:rsidR="00D54742" w:rsidRPr="000C0004" w:rsidRDefault="00D54742" w:rsidP="00382E94">
            <w:pPr>
              <w:rPr>
                <w:rFonts w:ascii="Arial" w:hAnsi="Arial" w:cs="Arial"/>
              </w:rPr>
            </w:pPr>
          </w:p>
        </w:tc>
        <w:tc>
          <w:tcPr>
            <w:tcW w:w="8454" w:type="dxa"/>
            <w:gridSpan w:val="2"/>
          </w:tcPr>
          <w:p w14:paraId="12F66A1E" w14:textId="77777777" w:rsidR="00D54742" w:rsidRPr="000C0004" w:rsidRDefault="00D54742" w:rsidP="00382E94">
            <w:pPr>
              <w:rPr>
                <w:rFonts w:ascii="Arial" w:hAnsi="Arial" w:cs="Arial"/>
              </w:rPr>
            </w:pPr>
          </w:p>
          <w:p w14:paraId="12F66A1F" w14:textId="77777777" w:rsidR="00D54742" w:rsidRPr="000C0004" w:rsidRDefault="00D54742" w:rsidP="00382E94">
            <w:pPr>
              <w:rPr>
                <w:rFonts w:ascii="Arial" w:hAnsi="Arial" w:cs="Arial"/>
              </w:rPr>
            </w:pPr>
          </w:p>
          <w:p w14:paraId="12F66A20" w14:textId="77777777" w:rsidR="00D54742" w:rsidRPr="000C0004" w:rsidRDefault="00D54742" w:rsidP="00382E94">
            <w:pPr>
              <w:numPr>
                <w:ilvl w:val="0"/>
                <w:numId w:val="12"/>
              </w:numPr>
              <w:rPr>
                <w:rFonts w:ascii="Arial" w:hAnsi="Arial" w:cs="Arial"/>
              </w:rPr>
            </w:pPr>
            <w:r w:rsidRPr="000C0004">
              <w:rPr>
                <w:rFonts w:ascii="Arial" w:hAnsi="Arial" w:cs="Arial"/>
              </w:rPr>
              <w:t xml:space="preserve">Readily adapts and adjusts to new or changing circumstances and ways of working </w:t>
            </w:r>
          </w:p>
          <w:p w14:paraId="12F66A21" w14:textId="77777777" w:rsidR="00D54742" w:rsidRPr="000C0004" w:rsidRDefault="00D54742" w:rsidP="00382E94">
            <w:pPr>
              <w:numPr>
                <w:ilvl w:val="0"/>
                <w:numId w:val="12"/>
              </w:numPr>
              <w:rPr>
                <w:rFonts w:ascii="Arial" w:hAnsi="Arial" w:cs="Arial"/>
              </w:rPr>
            </w:pPr>
            <w:r w:rsidRPr="000C0004">
              <w:rPr>
                <w:rFonts w:ascii="Arial" w:hAnsi="Arial" w:cs="Arial"/>
              </w:rPr>
              <w:t>Anticipates the need for change</w:t>
            </w:r>
          </w:p>
          <w:p w14:paraId="12F66A22" w14:textId="77777777" w:rsidR="00D54742" w:rsidRPr="000C0004" w:rsidRDefault="00D54742" w:rsidP="00382E94">
            <w:pPr>
              <w:numPr>
                <w:ilvl w:val="0"/>
                <w:numId w:val="12"/>
              </w:numPr>
              <w:rPr>
                <w:rFonts w:ascii="Arial" w:hAnsi="Arial" w:cs="Arial"/>
              </w:rPr>
            </w:pPr>
            <w:r w:rsidRPr="000C0004">
              <w:rPr>
                <w:rFonts w:ascii="Arial" w:hAnsi="Arial" w:cs="Arial"/>
              </w:rPr>
              <w:t>Actively promotes change initiatives in their group or in the organisation as a whole</w:t>
            </w:r>
          </w:p>
          <w:p w14:paraId="12F66A23" w14:textId="77777777" w:rsidR="00D54742" w:rsidRPr="000C0004" w:rsidRDefault="00D54742" w:rsidP="00382E94">
            <w:pPr>
              <w:numPr>
                <w:ilvl w:val="0"/>
                <w:numId w:val="12"/>
              </w:numPr>
              <w:rPr>
                <w:rFonts w:ascii="Arial" w:hAnsi="Arial" w:cs="Arial"/>
              </w:rPr>
            </w:pPr>
            <w:r w:rsidRPr="000C0004">
              <w:rPr>
                <w:rFonts w:ascii="Arial" w:hAnsi="Arial" w:cs="Arial"/>
              </w:rPr>
              <w:t>Assumes personal responsibility to see that necessary changes are adopted and effectively implemented</w:t>
            </w:r>
          </w:p>
        </w:tc>
      </w:tr>
      <w:tr w:rsidR="00D54742" w:rsidRPr="000C0004" w14:paraId="12F66A35" w14:textId="77777777" w:rsidTr="00382E94">
        <w:trPr>
          <w:gridAfter w:val="1"/>
          <w:wAfter w:w="386" w:type="dxa"/>
        </w:trPr>
        <w:tc>
          <w:tcPr>
            <w:tcW w:w="5714" w:type="dxa"/>
          </w:tcPr>
          <w:p w14:paraId="12F66A25" w14:textId="77777777" w:rsidR="00D54742" w:rsidRPr="000C0004" w:rsidRDefault="00D54742" w:rsidP="00382E94">
            <w:pPr>
              <w:rPr>
                <w:rFonts w:ascii="Arial" w:hAnsi="Arial" w:cs="Arial"/>
              </w:rPr>
            </w:pPr>
            <w:r w:rsidRPr="000C0004">
              <w:rPr>
                <w:rFonts w:ascii="Arial" w:hAnsi="Arial" w:cs="Arial"/>
              </w:rPr>
              <w:t xml:space="preserve">6.     </w:t>
            </w:r>
            <w:r w:rsidRPr="000C0004">
              <w:rPr>
                <w:rFonts w:ascii="Arial" w:hAnsi="Arial" w:cs="Arial"/>
                <w:b/>
              </w:rPr>
              <w:t>In-depth Problem Solving and Analysis</w:t>
            </w:r>
          </w:p>
          <w:p w14:paraId="12F66A26" w14:textId="77777777" w:rsidR="00D54742" w:rsidRPr="000C0004" w:rsidRDefault="00D54742" w:rsidP="00382E94">
            <w:pPr>
              <w:rPr>
                <w:rFonts w:ascii="Arial" w:hAnsi="Arial" w:cs="Arial"/>
              </w:rPr>
            </w:pPr>
          </w:p>
          <w:p w14:paraId="12F66A27" w14:textId="77777777" w:rsidR="00D54742" w:rsidRPr="000C0004" w:rsidRDefault="00D54742" w:rsidP="00382E94">
            <w:pPr>
              <w:rPr>
                <w:rFonts w:ascii="Arial" w:hAnsi="Arial" w:cs="Arial"/>
              </w:rPr>
            </w:pPr>
            <w:r w:rsidRPr="000C0004">
              <w:rPr>
                <w:rFonts w:ascii="Arial" w:hAnsi="Arial" w:cs="Arial"/>
              </w:rPr>
              <w:t>Solving difficult problems through careful and systematic evaluation of information, possible alternatives and consequences.</w:t>
            </w:r>
          </w:p>
          <w:p w14:paraId="12F66A28" w14:textId="77777777" w:rsidR="00D54742" w:rsidRPr="000C0004" w:rsidRDefault="00D54742" w:rsidP="00382E94">
            <w:pPr>
              <w:rPr>
                <w:rFonts w:ascii="Arial" w:hAnsi="Arial" w:cs="Arial"/>
              </w:rPr>
            </w:pPr>
          </w:p>
          <w:p w14:paraId="12F66A29" w14:textId="77777777" w:rsidR="00D54742" w:rsidRPr="000C0004" w:rsidRDefault="00D54742" w:rsidP="00382E94">
            <w:pPr>
              <w:rPr>
                <w:rFonts w:ascii="Arial" w:hAnsi="Arial" w:cs="Arial"/>
              </w:rPr>
            </w:pPr>
            <w:r w:rsidRPr="000C0004">
              <w:rPr>
                <w:rFonts w:ascii="Arial" w:hAnsi="Arial" w:cs="Arial"/>
              </w:rPr>
              <w:t>People who are competent at in-depth problem solving and analysis are capable of generating good solutions to difficult problems.  They consider many sources of information, systematically process and evaluate the information against possible courses of action and carefully deliberate before a final decision is made.</w:t>
            </w:r>
          </w:p>
          <w:p w14:paraId="12F66A2A" w14:textId="77777777" w:rsidR="00D54742" w:rsidRPr="000C0004" w:rsidRDefault="00D54742" w:rsidP="00382E94">
            <w:pPr>
              <w:rPr>
                <w:rFonts w:ascii="Arial" w:hAnsi="Arial" w:cs="Arial"/>
              </w:rPr>
            </w:pPr>
          </w:p>
          <w:p w14:paraId="12F66A2B" w14:textId="77777777" w:rsidR="00D54742" w:rsidRPr="000C0004" w:rsidRDefault="00D54742" w:rsidP="00382E94">
            <w:pPr>
              <w:rPr>
                <w:rFonts w:ascii="Arial" w:hAnsi="Arial" w:cs="Arial"/>
              </w:rPr>
            </w:pPr>
          </w:p>
          <w:p w14:paraId="12F66A2C" w14:textId="77777777" w:rsidR="00D54742" w:rsidRPr="000C0004" w:rsidRDefault="00D54742" w:rsidP="00382E94">
            <w:pPr>
              <w:rPr>
                <w:rFonts w:ascii="Arial" w:hAnsi="Arial" w:cs="Arial"/>
              </w:rPr>
            </w:pPr>
          </w:p>
          <w:p w14:paraId="12F66A2D" w14:textId="77777777" w:rsidR="00D54742" w:rsidRPr="000C0004" w:rsidRDefault="00D54742" w:rsidP="00382E94">
            <w:pPr>
              <w:rPr>
                <w:rFonts w:ascii="Arial" w:hAnsi="Arial" w:cs="Arial"/>
              </w:rPr>
            </w:pPr>
          </w:p>
        </w:tc>
        <w:tc>
          <w:tcPr>
            <w:tcW w:w="8454" w:type="dxa"/>
            <w:gridSpan w:val="2"/>
          </w:tcPr>
          <w:p w14:paraId="12F66A2E" w14:textId="77777777" w:rsidR="00D54742" w:rsidRPr="000C0004" w:rsidRDefault="00D54742" w:rsidP="00382E94">
            <w:pPr>
              <w:rPr>
                <w:rFonts w:ascii="Arial" w:hAnsi="Arial" w:cs="Arial"/>
              </w:rPr>
            </w:pPr>
          </w:p>
          <w:p w14:paraId="12F66A2F" w14:textId="77777777" w:rsidR="00D54742" w:rsidRPr="000C0004" w:rsidRDefault="00D54742" w:rsidP="00382E94">
            <w:pPr>
              <w:rPr>
                <w:rFonts w:ascii="Arial" w:hAnsi="Arial" w:cs="Arial"/>
              </w:rPr>
            </w:pPr>
          </w:p>
          <w:p w14:paraId="12F66A30" w14:textId="77777777" w:rsidR="00D54742" w:rsidRPr="000C0004" w:rsidRDefault="00D54742" w:rsidP="00F95514">
            <w:pPr>
              <w:numPr>
                <w:ilvl w:val="0"/>
                <w:numId w:val="13"/>
              </w:numPr>
              <w:ind w:left="357" w:hanging="357"/>
              <w:rPr>
                <w:rFonts w:ascii="Arial" w:hAnsi="Arial" w:cs="Arial"/>
              </w:rPr>
            </w:pPr>
            <w:r w:rsidRPr="000C0004">
              <w:rPr>
                <w:rFonts w:ascii="Arial" w:hAnsi="Arial" w:cs="Arial"/>
              </w:rPr>
              <w:t>Evaluates information and possible courses of action objectively</w:t>
            </w:r>
          </w:p>
          <w:p w14:paraId="12F66A31" w14:textId="77777777" w:rsidR="00D54742" w:rsidRPr="000C0004" w:rsidRDefault="00D54742" w:rsidP="00F95514">
            <w:pPr>
              <w:numPr>
                <w:ilvl w:val="0"/>
                <w:numId w:val="13"/>
              </w:numPr>
              <w:ind w:left="357" w:hanging="357"/>
              <w:rPr>
                <w:rFonts w:ascii="Arial" w:hAnsi="Arial" w:cs="Arial"/>
              </w:rPr>
            </w:pPr>
            <w:r w:rsidRPr="000C0004">
              <w:rPr>
                <w:rFonts w:ascii="Arial" w:hAnsi="Arial" w:cs="Arial"/>
              </w:rPr>
              <w:t>Consults with stakeholders and decision makers as needed</w:t>
            </w:r>
          </w:p>
          <w:p w14:paraId="12F66A32" w14:textId="77777777" w:rsidR="00D54742" w:rsidRPr="000C0004" w:rsidRDefault="00D54742" w:rsidP="00F95514">
            <w:pPr>
              <w:numPr>
                <w:ilvl w:val="0"/>
                <w:numId w:val="13"/>
              </w:numPr>
              <w:ind w:left="357" w:hanging="357"/>
              <w:rPr>
                <w:rFonts w:ascii="Arial" w:hAnsi="Arial" w:cs="Arial"/>
              </w:rPr>
            </w:pPr>
            <w:r w:rsidRPr="000C0004">
              <w:rPr>
                <w:rFonts w:ascii="Arial" w:hAnsi="Arial" w:cs="Arial"/>
              </w:rPr>
              <w:t>Applies appropriate level of analysis to identify key issues and reflect their complexity or importance</w:t>
            </w:r>
          </w:p>
          <w:p w14:paraId="12F66A33" w14:textId="77777777" w:rsidR="00D54742" w:rsidRPr="000C0004" w:rsidRDefault="00D54742" w:rsidP="00F95514">
            <w:pPr>
              <w:numPr>
                <w:ilvl w:val="0"/>
                <w:numId w:val="13"/>
              </w:numPr>
              <w:ind w:left="357" w:hanging="357"/>
              <w:rPr>
                <w:rFonts w:ascii="Arial" w:hAnsi="Arial" w:cs="Arial"/>
              </w:rPr>
            </w:pPr>
            <w:r w:rsidRPr="000C0004">
              <w:rPr>
                <w:rFonts w:ascii="Arial" w:hAnsi="Arial" w:cs="Arial"/>
              </w:rPr>
              <w:t>Assesses and quantifies risks and opportunities (level and likelihood)</w:t>
            </w:r>
          </w:p>
          <w:p w14:paraId="12F66A34" w14:textId="77777777" w:rsidR="00D54742" w:rsidRPr="000C0004" w:rsidRDefault="00D54742" w:rsidP="00F95514">
            <w:pPr>
              <w:numPr>
                <w:ilvl w:val="0"/>
                <w:numId w:val="13"/>
              </w:numPr>
              <w:ind w:left="357" w:hanging="357"/>
              <w:rPr>
                <w:rFonts w:ascii="Arial" w:hAnsi="Arial" w:cs="Arial"/>
              </w:rPr>
            </w:pPr>
            <w:r w:rsidRPr="000C0004">
              <w:rPr>
                <w:rFonts w:ascii="Arial" w:hAnsi="Arial" w:cs="Arial"/>
              </w:rPr>
              <w:t>Applies creativity to identify alternative solutions to complex or wicked issues</w:t>
            </w:r>
          </w:p>
        </w:tc>
      </w:tr>
    </w:tbl>
    <w:p w14:paraId="12F66A36" w14:textId="77777777" w:rsidR="00D54742" w:rsidRDefault="00D54742" w:rsidP="00110A14"/>
    <w:p w14:paraId="12F66A37" w14:textId="77777777" w:rsidR="00D54742" w:rsidRDefault="00D54742" w:rsidP="00110A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gridCol w:w="8458"/>
      </w:tblGrid>
      <w:tr w:rsidR="00D54742" w:rsidRPr="000C0004" w14:paraId="12F66A3A" w14:textId="77777777" w:rsidTr="00987BA5">
        <w:tc>
          <w:tcPr>
            <w:tcW w:w="5716" w:type="dxa"/>
            <w:shd w:val="clear" w:color="auto" w:fill="00B0F0"/>
          </w:tcPr>
          <w:p w14:paraId="12F66A38" w14:textId="77777777" w:rsidR="00D54742" w:rsidRPr="000C0004" w:rsidRDefault="00D54742" w:rsidP="00382E94">
            <w:pPr>
              <w:jc w:val="center"/>
              <w:rPr>
                <w:rFonts w:ascii="Arial" w:hAnsi="Arial" w:cs="Arial"/>
                <w:b/>
              </w:rPr>
            </w:pPr>
            <w:r w:rsidRPr="000C0004">
              <w:rPr>
                <w:rFonts w:ascii="Arial" w:hAnsi="Arial" w:cs="Arial"/>
                <w:b/>
              </w:rPr>
              <w:lastRenderedPageBreak/>
              <w:t>CORE COMPETENCY</w:t>
            </w:r>
          </w:p>
        </w:tc>
        <w:tc>
          <w:tcPr>
            <w:tcW w:w="8458" w:type="dxa"/>
            <w:shd w:val="clear" w:color="auto" w:fill="00B0F0"/>
          </w:tcPr>
          <w:p w14:paraId="12F66A39" w14:textId="77777777" w:rsidR="00D54742" w:rsidRPr="000C0004" w:rsidRDefault="00D54742" w:rsidP="00382E94">
            <w:pPr>
              <w:jc w:val="center"/>
              <w:rPr>
                <w:rFonts w:ascii="Arial" w:hAnsi="Arial" w:cs="Arial"/>
                <w:b/>
              </w:rPr>
            </w:pPr>
            <w:r w:rsidRPr="000C0004">
              <w:rPr>
                <w:rFonts w:ascii="Arial" w:hAnsi="Arial" w:cs="Arial"/>
                <w:b/>
              </w:rPr>
              <w:t>EXAMPLE PERFORMANCE CRITERIA/RELATED BEHAVIOURS</w:t>
            </w:r>
          </w:p>
        </w:tc>
      </w:tr>
      <w:tr w:rsidR="00D54742" w:rsidRPr="000C0004" w14:paraId="12F66A48" w14:textId="77777777" w:rsidTr="00382E94">
        <w:tc>
          <w:tcPr>
            <w:tcW w:w="5716" w:type="dxa"/>
          </w:tcPr>
          <w:p w14:paraId="12F66A3B" w14:textId="77777777" w:rsidR="00D54742" w:rsidRPr="000C0004" w:rsidRDefault="00D54742" w:rsidP="00382E94">
            <w:pPr>
              <w:rPr>
                <w:rFonts w:ascii="Arial" w:hAnsi="Arial" w:cs="Arial"/>
              </w:rPr>
            </w:pPr>
            <w:r w:rsidRPr="000C0004">
              <w:rPr>
                <w:rFonts w:ascii="Arial" w:hAnsi="Arial" w:cs="Arial"/>
              </w:rPr>
              <w:t xml:space="preserve">7.      </w:t>
            </w:r>
            <w:r w:rsidRPr="000C0004">
              <w:rPr>
                <w:rFonts w:ascii="Arial" w:hAnsi="Arial" w:cs="Arial"/>
                <w:b/>
              </w:rPr>
              <w:t>Quality Improvement</w:t>
            </w:r>
            <w:r w:rsidRPr="000C0004">
              <w:rPr>
                <w:rFonts w:ascii="Arial" w:hAnsi="Arial" w:cs="Arial"/>
              </w:rPr>
              <w:t xml:space="preserve"> </w:t>
            </w:r>
          </w:p>
          <w:p w14:paraId="12F66A3C" w14:textId="77777777" w:rsidR="00D54742" w:rsidRPr="000C0004" w:rsidRDefault="00D54742" w:rsidP="00382E94">
            <w:pPr>
              <w:rPr>
                <w:rFonts w:ascii="Arial" w:hAnsi="Arial" w:cs="Arial"/>
              </w:rPr>
            </w:pPr>
          </w:p>
          <w:p w14:paraId="12F66A3D" w14:textId="77777777" w:rsidR="00D54742" w:rsidRPr="000C0004" w:rsidRDefault="00D54742" w:rsidP="00382E94">
            <w:pPr>
              <w:rPr>
                <w:rFonts w:ascii="Arial" w:hAnsi="Arial" w:cs="Arial"/>
              </w:rPr>
            </w:pPr>
            <w:r w:rsidRPr="000C0004">
              <w:rPr>
                <w:rFonts w:ascii="Arial" w:hAnsi="Arial" w:cs="Arial"/>
              </w:rPr>
              <w:t>Seeking opportunities to improve current processes, systems and methods to promote reliability, quality and efficiency of output.</w:t>
            </w:r>
          </w:p>
          <w:p w14:paraId="12F66A3E" w14:textId="77777777" w:rsidR="00D54742" w:rsidRPr="000C0004" w:rsidRDefault="00D54742" w:rsidP="00382E94">
            <w:pPr>
              <w:rPr>
                <w:rFonts w:ascii="Arial" w:hAnsi="Arial" w:cs="Arial"/>
              </w:rPr>
            </w:pPr>
          </w:p>
          <w:p w14:paraId="12F66A3F" w14:textId="77777777" w:rsidR="00D54742" w:rsidRPr="000C0004" w:rsidRDefault="00D54742" w:rsidP="00382E94">
            <w:pPr>
              <w:rPr>
                <w:rFonts w:ascii="Arial" w:hAnsi="Arial" w:cs="Arial"/>
              </w:rPr>
            </w:pPr>
            <w:r w:rsidRPr="000C0004">
              <w:rPr>
                <w:rFonts w:ascii="Arial" w:hAnsi="Arial" w:cs="Arial"/>
              </w:rPr>
              <w:t>People who display this competency are dedicated to the improvement of current work processes.  They apply discipline and a detail orientation to their own work activities and constantly look for ways to help improve the quality, efficiency or effectiveness of specific and general work processes.  They encourage others to apply similar discipline to achieve continuous improvement.</w:t>
            </w:r>
          </w:p>
          <w:p w14:paraId="12F66A40" w14:textId="77777777" w:rsidR="00D54742" w:rsidRPr="000C0004" w:rsidRDefault="00D54742" w:rsidP="00382E94">
            <w:pPr>
              <w:rPr>
                <w:rFonts w:ascii="Arial" w:hAnsi="Arial" w:cs="Arial"/>
              </w:rPr>
            </w:pPr>
          </w:p>
          <w:p w14:paraId="12F66A41" w14:textId="77777777" w:rsidR="00D54742" w:rsidRPr="000C0004" w:rsidRDefault="00D54742" w:rsidP="00382E94">
            <w:pPr>
              <w:rPr>
                <w:rFonts w:ascii="Arial" w:hAnsi="Arial" w:cs="Arial"/>
              </w:rPr>
            </w:pPr>
          </w:p>
          <w:p w14:paraId="12F66A42" w14:textId="77777777" w:rsidR="00D54742" w:rsidRPr="000C0004" w:rsidRDefault="00D54742" w:rsidP="00382E94">
            <w:pPr>
              <w:rPr>
                <w:rFonts w:ascii="Arial" w:hAnsi="Arial" w:cs="Arial"/>
              </w:rPr>
            </w:pPr>
          </w:p>
        </w:tc>
        <w:tc>
          <w:tcPr>
            <w:tcW w:w="8458" w:type="dxa"/>
          </w:tcPr>
          <w:p w14:paraId="12F66A43" w14:textId="77777777" w:rsidR="00D54742" w:rsidRPr="000C0004" w:rsidRDefault="00D54742" w:rsidP="00382E94">
            <w:pPr>
              <w:rPr>
                <w:rFonts w:ascii="Arial" w:hAnsi="Arial" w:cs="Arial"/>
              </w:rPr>
            </w:pPr>
          </w:p>
          <w:p w14:paraId="12F66A44" w14:textId="77777777" w:rsidR="00D54742" w:rsidRPr="000C0004" w:rsidRDefault="00D54742" w:rsidP="00382E94">
            <w:pPr>
              <w:numPr>
                <w:ilvl w:val="0"/>
                <w:numId w:val="14"/>
              </w:numPr>
              <w:rPr>
                <w:rFonts w:ascii="Arial" w:hAnsi="Arial" w:cs="Arial"/>
              </w:rPr>
            </w:pPr>
            <w:r w:rsidRPr="000C0004">
              <w:rPr>
                <w:rFonts w:ascii="Arial" w:hAnsi="Arial" w:cs="Arial"/>
              </w:rPr>
              <w:t>Seeks opportunities to improve current work processes, methods and systems</w:t>
            </w:r>
          </w:p>
          <w:p w14:paraId="12F66A45" w14:textId="77777777" w:rsidR="00D54742" w:rsidRPr="000C0004" w:rsidRDefault="00D54742" w:rsidP="00382E94">
            <w:pPr>
              <w:numPr>
                <w:ilvl w:val="0"/>
                <w:numId w:val="14"/>
              </w:numPr>
              <w:rPr>
                <w:rFonts w:ascii="Arial" w:hAnsi="Arial" w:cs="Arial"/>
              </w:rPr>
            </w:pPr>
            <w:r w:rsidRPr="000C0004">
              <w:rPr>
                <w:rFonts w:ascii="Arial" w:hAnsi="Arial" w:cs="Arial"/>
              </w:rPr>
              <w:t>Develops others to understand and apply the discipline of continuous improvement</w:t>
            </w:r>
          </w:p>
          <w:p w14:paraId="12F66A46" w14:textId="77777777" w:rsidR="00D54742" w:rsidRPr="000C0004" w:rsidRDefault="00D54742" w:rsidP="00382E94">
            <w:pPr>
              <w:numPr>
                <w:ilvl w:val="0"/>
                <w:numId w:val="14"/>
              </w:numPr>
              <w:rPr>
                <w:rFonts w:ascii="Arial" w:hAnsi="Arial" w:cs="Arial"/>
              </w:rPr>
            </w:pPr>
            <w:r w:rsidRPr="000C0004">
              <w:rPr>
                <w:rFonts w:ascii="Arial" w:hAnsi="Arial" w:cs="Arial"/>
              </w:rPr>
              <w:t>Is personally committed to improving the overall quality, efficiency and effectiveness of their own work and service area</w:t>
            </w:r>
          </w:p>
          <w:p w14:paraId="12F66A47" w14:textId="77777777" w:rsidR="00D54742" w:rsidRPr="000C0004" w:rsidRDefault="00D54742" w:rsidP="00382E94">
            <w:pPr>
              <w:numPr>
                <w:ilvl w:val="0"/>
                <w:numId w:val="14"/>
              </w:numPr>
              <w:rPr>
                <w:rFonts w:ascii="Arial" w:hAnsi="Arial" w:cs="Arial"/>
              </w:rPr>
            </w:pPr>
            <w:r w:rsidRPr="000C0004">
              <w:rPr>
                <w:rFonts w:ascii="Arial" w:hAnsi="Arial" w:cs="Arial"/>
              </w:rPr>
              <w:t>Ensures all improvements are aligned to improved patient experience</w:t>
            </w:r>
          </w:p>
        </w:tc>
      </w:tr>
      <w:tr w:rsidR="00D54742" w:rsidRPr="000C0004" w14:paraId="12F66A58" w14:textId="77777777" w:rsidTr="00382E94">
        <w:tc>
          <w:tcPr>
            <w:tcW w:w="5716" w:type="dxa"/>
          </w:tcPr>
          <w:p w14:paraId="12F66A49" w14:textId="77777777" w:rsidR="00D54742" w:rsidRPr="000C0004" w:rsidRDefault="00D54742" w:rsidP="00382E94">
            <w:pPr>
              <w:rPr>
                <w:rFonts w:ascii="Arial" w:hAnsi="Arial" w:cs="Arial"/>
              </w:rPr>
            </w:pPr>
            <w:r w:rsidRPr="000C0004">
              <w:rPr>
                <w:rFonts w:ascii="Arial" w:hAnsi="Arial" w:cs="Arial"/>
              </w:rPr>
              <w:t xml:space="preserve">8.     </w:t>
            </w:r>
            <w:r w:rsidRPr="000C0004">
              <w:rPr>
                <w:rFonts w:ascii="Arial" w:hAnsi="Arial" w:cs="Arial"/>
                <w:b/>
              </w:rPr>
              <w:t>Managing Self, Others and Resources</w:t>
            </w:r>
          </w:p>
          <w:p w14:paraId="12F66A4A" w14:textId="77777777" w:rsidR="00D54742" w:rsidRPr="000C0004" w:rsidRDefault="00D54742" w:rsidP="00382E94">
            <w:pPr>
              <w:rPr>
                <w:rFonts w:ascii="Arial" w:hAnsi="Arial" w:cs="Arial"/>
              </w:rPr>
            </w:pPr>
          </w:p>
          <w:p w14:paraId="12F66A4B" w14:textId="77777777" w:rsidR="00D54742" w:rsidRPr="000C0004" w:rsidRDefault="00D54742" w:rsidP="00382E94">
            <w:pPr>
              <w:rPr>
                <w:rFonts w:ascii="Arial" w:hAnsi="Arial" w:cs="Arial"/>
              </w:rPr>
            </w:pPr>
            <w:r w:rsidRPr="000C0004">
              <w:rPr>
                <w:rFonts w:ascii="Arial" w:hAnsi="Arial" w:cs="Arial"/>
              </w:rPr>
              <w:t>Developing, directing and leading others to accomplish organisational goals and objectives.</w:t>
            </w:r>
          </w:p>
          <w:p w14:paraId="12F66A4C" w14:textId="77777777" w:rsidR="00D54742" w:rsidRPr="000C0004" w:rsidRDefault="00D54742" w:rsidP="00382E94">
            <w:pPr>
              <w:rPr>
                <w:rFonts w:ascii="Arial" w:hAnsi="Arial" w:cs="Arial"/>
              </w:rPr>
            </w:pPr>
          </w:p>
          <w:p w14:paraId="12F66A4D" w14:textId="77777777" w:rsidR="00D54742" w:rsidRPr="000C0004" w:rsidRDefault="00D54742" w:rsidP="00382E94">
            <w:pPr>
              <w:rPr>
                <w:rFonts w:ascii="Arial" w:hAnsi="Arial" w:cs="Arial"/>
              </w:rPr>
            </w:pPr>
            <w:r w:rsidRPr="000C0004">
              <w:rPr>
                <w:rFonts w:ascii="Arial" w:hAnsi="Arial" w:cs="Arial"/>
              </w:rPr>
              <w:t xml:space="preserve">People who display this competency effectively manage and direct the activities of others.  They work through other people to accomplish objectives, and they encourage performance through motivation and feedback.  They </w:t>
            </w:r>
            <w:r w:rsidRPr="000C0004">
              <w:rPr>
                <w:rFonts w:ascii="Arial" w:hAnsi="Arial" w:cs="Arial"/>
                <w:bCs/>
              </w:rPr>
              <w:t>hold people accountable.  They provide honest feedback and guidance in a supportive manner and assist others in meeting individual goals and challenges.  In all, they are positive, objective and fair.</w:t>
            </w:r>
          </w:p>
        </w:tc>
        <w:tc>
          <w:tcPr>
            <w:tcW w:w="8458" w:type="dxa"/>
          </w:tcPr>
          <w:p w14:paraId="12F66A4E" w14:textId="77777777" w:rsidR="00D54742" w:rsidRPr="000C0004" w:rsidRDefault="00D54742" w:rsidP="00382E94">
            <w:pPr>
              <w:rPr>
                <w:rFonts w:ascii="Arial" w:hAnsi="Arial" w:cs="Arial"/>
              </w:rPr>
            </w:pPr>
          </w:p>
          <w:p w14:paraId="12F66A4F" w14:textId="77777777" w:rsidR="00D54742" w:rsidRPr="000C0004" w:rsidRDefault="00D54742" w:rsidP="00382E94">
            <w:pPr>
              <w:numPr>
                <w:ilvl w:val="0"/>
                <w:numId w:val="15"/>
              </w:numPr>
              <w:rPr>
                <w:rFonts w:ascii="Arial" w:hAnsi="Arial" w:cs="Arial"/>
              </w:rPr>
            </w:pPr>
            <w:r w:rsidRPr="000C0004">
              <w:rPr>
                <w:rFonts w:ascii="Arial" w:hAnsi="Arial" w:cs="Arial"/>
              </w:rPr>
              <w:t>Sets clear objectives for self and service</w:t>
            </w:r>
          </w:p>
          <w:p w14:paraId="12F66A50" w14:textId="77777777" w:rsidR="00D54742" w:rsidRPr="000C0004" w:rsidRDefault="00D54742" w:rsidP="00382E94">
            <w:pPr>
              <w:numPr>
                <w:ilvl w:val="0"/>
                <w:numId w:val="15"/>
              </w:numPr>
              <w:rPr>
                <w:rFonts w:ascii="Arial" w:hAnsi="Arial" w:cs="Arial"/>
              </w:rPr>
            </w:pPr>
            <w:r w:rsidRPr="000C0004">
              <w:rPr>
                <w:rFonts w:ascii="Arial" w:hAnsi="Arial" w:cs="Arial"/>
              </w:rPr>
              <w:t>Proactively and effectively challenges under performance</w:t>
            </w:r>
          </w:p>
          <w:p w14:paraId="12F66A51" w14:textId="77777777" w:rsidR="00D54742" w:rsidRPr="000C0004" w:rsidRDefault="00D54742" w:rsidP="00382E94">
            <w:pPr>
              <w:numPr>
                <w:ilvl w:val="0"/>
                <w:numId w:val="15"/>
              </w:numPr>
              <w:rPr>
                <w:rFonts w:ascii="Arial" w:hAnsi="Arial" w:cs="Arial"/>
              </w:rPr>
            </w:pPr>
            <w:r w:rsidRPr="000C0004">
              <w:rPr>
                <w:rFonts w:ascii="Arial" w:hAnsi="Arial" w:cs="Arial"/>
              </w:rPr>
              <w:t>Values and manages all aspects of diversity and treats other with respect</w:t>
            </w:r>
          </w:p>
          <w:p w14:paraId="12F66A52" w14:textId="77777777" w:rsidR="00D54742" w:rsidRPr="000C0004" w:rsidRDefault="00D54742" w:rsidP="00382E94">
            <w:pPr>
              <w:numPr>
                <w:ilvl w:val="0"/>
                <w:numId w:val="15"/>
              </w:numPr>
              <w:rPr>
                <w:rFonts w:ascii="Arial" w:hAnsi="Arial" w:cs="Arial"/>
              </w:rPr>
            </w:pPr>
            <w:r w:rsidRPr="000C0004">
              <w:rPr>
                <w:rFonts w:ascii="Arial" w:hAnsi="Arial" w:cs="Arial"/>
              </w:rPr>
              <w:t>Engages staff in understanding all decisions affecting them</w:t>
            </w:r>
          </w:p>
          <w:p w14:paraId="12F66A53" w14:textId="77777777" w:rsidR="00D54742" w:rsidRPr="000C0004" w:rsidRDefault="00D54742" w:rsidP="00382E94">
            <w:pPr>
              <w:numPr>
                <w:ilvl w:val="0"/>
                <w:numId w:val="15"/>
              </w:numPr>
              <w:rPr>
                <w:rFonts w:ascii="Arial" w:hAnsi="Arial" w:cs="Arial"/>
              </w:rPr>
            </w:pPr>
            <w:r w:rsidRPr="000C0004">
              <w:rPr>
                <w:rFonts w:ascii="Arial" w:hAnsi="Arial" w:cs="Arial"/>
              </w:rPr>
              <w:t>Acts as an exemplar inspiring others to perform, develop and grow</w:t>
            </w:r>
          </w:p>
          <w:p w14:paraId="12F66A54" w14:textId="77777777" w:rsidR="00D54742" w:rsidRPr="000C0004" w:rsidRDefault="00D54742" w:rsidP="00382E94">
            <w:pPr>
              <w:numPr>
                <w:ilvl w:val="0"/>
                <w:numId w:val="15"/>
              </w:numPr>
              <w:rPr>
                <w:rFonts w:ascii="Arial" w:hAnsi="Arial" w:cs="Arial"/>
              </w:rPr>
            </w:pPr>
            <w:r w:rsidRPr="000C0004">
              <w:rPr>
                <w:rFonts w:ascii="Arial" w:hAnsi="Arial" w:cs="Arial"/>
              </w:rPr>
              <w:t>Exemplifies the values and behaviours of Facing the Future Together particularly when under pressure</w:t>
            </w:r>
          </w:p>
          <w:p w14:paraId="12F66A55" w14:textId="77777777" w:rsidR="00D54742" w:rsidRPr="000C0004" w:rsidRDefault="00D54742" w:rsidP="00382E94">
            <w:pPr>
              <w:rPr>
                <w:rFonts w:ascii="Arial" w:hAnsi="Arial" w:cs="Arial"/>
              </w:rPr>
            </w:pPr>
            <w:r w:rsidRPr="000C0004">
              <w:rPr>
                <w:rFonts w:ascii="Arial" w:hAnsi="Arial" w:cs="Arial"/>
              </w:rPr>
              <w:t xml:space="preserve">  </w:t>
            </w:r>
          </w:p>
          <w:p w14:paraId="12F66A56" w14:textId="77777777" w:rsidR="00D54742" w:rsidRPr="000C0004" w:rsidRDefault="00D54742" w:rsidP="00382E94">
            <w:pPr>
              <w:rPr>
                <w:rFonts w:ascii="Arial" w:hAnsi="Arial" w:cs="Arial"/>
              </w:rPr>
            </w:pPr>
          </w:p>
          <w:p w14:paraId="12F66A57" w14:textId="77777777" w:rsidR="00D54742" w:rsidRPr="000C0004" w:rsidRDefault="00D54742" w:rsidP="00382E94">
            <w:pPr>
              <w:rPr>
                <w:rFonts w:ascii="Arial" w:hAnsi="Arial" w:cs="Arial"/>
              </w:rPr>
            </w:pPr>
          </w:p>
        </w:tc>
      </w:tr>
    </w:tbl>
    <w:p w14:paraId="12F66A59" w14:textId="77777777" w:rsidR="00D54742" w:rsidRDefault="00D54742" w:rsidP="00110A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8450"/>
      </w:tblGrid>
      <w:tr w:rsidR="00D54742" w:rsidRPr="000C0004" w14:paraId="12F66A5C" w14:textId="77777777" w:rsidTr="00987BA5">
        <w:tc>
          <w:tcPr>
            <w:tcW w:w="5724" w:type="dxa"/>
            <w:shd w:val="clear" w:color="auto" w:fill="00B0F0"/>
          </w:tcPr>
          <w:p w14:paraId="12F66A5A" w14:textId="77777777" w:rsidR="00D54742" w:rsidRPr="000C0004" w:rsidRDefault="00D54742" w:rsidP="00382E94">
            <w:pPr>
              <w:jc w:val="center"/>
              <w:rPr>
                <w:rFonts w:ascii="Arial" w:hAnsi="Arial" w:cs="Arial"/>
                <w:b/>
              </w:rPr>
            </w:pPr>
            <w:r w:rsidRPr="000C0004">
              <w:rPr>
                <w:rFonts w:ascii="Arial" w:hAnsi="Arial" w:cs="Arial"/>
                <w:b/>
              </w:rPr>
              <w:lastRenderedPageBreak/>
              <w:t>CORE COMPETENCY</w:t>
            </w:r>
          </w:p>
        </w:tc>
        <w:tc>
          <w:tcPr>
            <w:tcW w:w="8450" w:type="dxa"/>
            <w:shd w:val="clear" w:color="auto" w:fill="00B0F0"/>
          </w:tcPr>
          <w:p w14:paraId="12F66A5B" w14:textId="77777777" w:rsidR="00D54742" w:rsidRPr="000C0004" w:rsidRDefault="00D54742" w:rsidP="00382E94">
            <w:pPr>
              <w:jc w:val="center"/>
              <w:rPr>
                <w:rFonts w:ascii="Arial" w:hAnsi="Arial" w:cs="Arial"/>
                <w:b/>
              </w:rPr>
            </w:pPr>
            <w:r w:rsidRPr="000C0004">
              <w:rPr>
                <w:rFonts w:ascii="Arial" w:hAnsi="Arial" w:cs="Arial"/>
                <w:b/>
              </w:rPr>
              <w:t>EXAMPLE PERFORMANCE CRITERIA/RELATED BEHAVIOURS</w:t>
            </w:r>
          </w:p>
        </w:tc>
      </w:tr>
      <w:tr w:rsidR="00D54742" w:rsidRPr="000C0004" w14:paraId="12F66A68" w14:textId="77777777" w:rsidTr="00382E94">
        <w:tc>
          <w:tcPr>
            <w:tcW w:w="5724" w:type="dxa"/>
          </w:tcPr>
          <w:p w14:paraId="12F66A5D" w14:textId="77777777" w:rsidR="00D54742" w:rsidRPr="000C0004" w:rsidRDefault="00D54742" w:rsidP="00382E94">
            <w:pPr>
              <w:rPr>
                <w:rFonts w:ascii="Arial" w:hAnsi="Arial" w:cs="Arial"/>
              </w:rPr>
            </w:pPr>
            <w:r w:rsidRPr="000C0004">
              <w:rPr>
                <w:rFonts w:ascii="Arial" w:hAnsi="Arial" w:cs="Arial"/>
              </w:rPr>
              <w:t xml:space="preserve">9.      </w:t>
            </w:r>
            <w:r w:rsidRPr="000C0004">
              <w:rPr>
                <w:rFonts w:ascii="Arial" w:hAnsi="Arial" w:cs="Arial"/>
                <w:b/>
              </w:rPr>
              <w:t>Leadership Insight and Impact</w:t>
            </w:r>
            <w:r w:rsidRPr="000C0004">
              <w:rPr>
                <w:rFonts w:ascii="Arial" w:hAnsi="Arial" w:cs="Arial"/>
              </w:rPr>
              <w:t xml:space="preserve"> </w:t>
            </w:r>
          </w:p>
          <w:p w14:paraId="12F66A5E" w14:textId="77777777" w:rsidR="00D54742" w:rsidRPr="000C0004" w:rsidRDefault="00D54742" w:rsidP="00382E94">
            <w:pPr>
              <w:rPr>
                <w:rFonts w:ascii="Arial" w:hAnsi="Arial" w:cs="Arial"/>
              </w:rPr>
            </w:pPr>
          </w:p>
          <w:p w14:paraId="12F66A5F" w14:textId="77777777" w:rsidR="00D54742" w:rsidRPr="000C0004" w:rsidRDefault="00D54742" w:rsidP="00382E94">
            <w:pPr>
              <w:rPr>
                <w:rFonts w:ascii="Arial" w:hAnsi="Arial" w:cs="Arial"/>
              </w:rPr>
            </w:pPr>
            <w:r w:rsidRPr="000C0004">
              <w:rPr>
                <w:rFonts w:ascii="Arial" w:hAnsi="Arial" w:cs="Arial"/>
              </w:rPr>
              <w:t>The ability to acknowledge and understand feelings in ourselves and others to discriminate among them to guide ones thinking and actions.</w:t>
            </w:r>
          </w:p>
          <w:p w14:paraId="12F66A60" w14:textId="77777777" w:rsidR="00D54742" w:rsidRPr="000C0004" w:rsidRDefault="00D54742" w:rsidP="00382E94">
            <w:pPr>
              <w:rPr>
                <w:rFonts w:ascii="Arial" w:hAnsi="Arial" w:cs="Arial"/>
              </w:rPr>
            </w:pPr>
          </w:p>
          <w:p w14:paraId="12F66A61" w14:textId="77777777" w:rsidR="00D54742" w:rsidRPr="000C0004" w:rsidRDefault="00D54742" w:rsidP="00382E94">
            <w:pPr>
              <w:rPr>
                <w:rFonts w:ascii="Arial" w:hAnsi="Arial" w:cs="Arial"/>
              </w:rPr>
            </w:pPr>
            <w:r w:rsidRPr="000C0004">
              <w:rPr>
                <w:rFonts w:ascii="Arial" w:hAnsi="Arial" w:cs="Arial"/>
              </w:rPr>
              <w:t>People who display this competency effectively understand others; their concerns, feelings, strengths and weaknesses.  They consider this to lead and influence and use it to create a sense of inclusiveness required in a diverse workplace.  Through understanding they discover what others need and work with them for the success of the business.</w:t>
            </w:r>
          </w:p>
          <w:p w14:paraId="12F66A62" w14:textId="77777777" w:rsidR="00D54742" w:rsidRPr="000C0004" w:rsidRDefault="00D54742" w:rsidP="00382E94">
            <w:pPr>
              <w:rPr>
                <w:rFonts w:ascii="Arial" w:hAnsi="Arial" w:cs="Arial"/>
              </w:rPr>
            </w:pPr>
          </w:p>
        </w:tc>
        <w:tc>
          <w:tcPr>
            <w:tcW w:w="8450" w:type="dxa"/>
          </w:tcPr>
          <w:p w14:paraId="12F66A63" w14:textId="77777777" w:rsidR="00D54742" w:rsidRPr="000C0004" w:rsidRDefault="00D54742" w:rsidP="00382E94">
            <w:pPr>
              <w:rPr>
                <w:rFonts w:ascii="Arial" w:hAnsi="Arial" w:cs="Arial"/>
              </w:rPr>
            </w:pPr>
          </w:p>
          <w:p w14:paraId="12F66A64" w14:textId="77777777" w:rsidR="00D54742" w:rsidRPr="000C0004" w:rsidRDefault="00D54742" w:rsidP="00382E94">
            <w:pPr>
              <w:numPr>
                <w:ilvl w:val="0"/>
                <w:numId w:val="16"/>
              </w:numPr>
              <w:rPr>
                <w:rFonts w:ascii="Arial" w:hAnsi="Arial" w:cs="Arial"/>
              </w:rPr>
            </w:pPr>
            <w:r w:rsidRPr="000C0004">
              <w:rPr>
                <w:rFonts w:ascii="Arial" w:hAnsi="Arial" w:cs="Arial"/>
              </w:rPr>
              <w:t>Works to understand intent, concerns and feelings of others, even when not clearly expressed</w:t>
            </w:r>
          </w:p>
          <w:p w14:paraId="12F66A65" w14:textId="77777777" w:rsidR="00D54742" w:rsidRPr="000C0004" w:rsidRDefault="00D54742" w:rsidP="00382E94">
            <w:pPr>
              <w:numPr>
                <w:ilvl w:val="0"/>
                <w:numId w:val="16"/>
              </w:numPr>
              <w:rPr>
                <w:rFonts w:ascii="Arial" w:hAnsi="Arial" w:cs="Arial"/>
              </w:rPr>
            </w:pPr>
            <w:r w:rsidRPr="000C0004">
              <w:rPr>
                <w:rFonts w:ascii="Arial" w:hAnsi="Arial" w:cs="Arial"/>
              </w:rPr>
              <w:t>Understands the impact of their own behaviour on others</w:t>
            </w:r>
          </w:p>
          <w:p w14:paraId="12F66A66" w14:textId="77777777" w:rsidR="00D54742" w:rsidRPr="000C0004" w:rsidRDefault="00D54742" w:rsidP="00382E94">
            <w:pPr>
              <w:numPr>
                <w:ilvl w:val="0"/>
                <w:numId w:val="16"/>
              </w:numPr>
              <w:rPr>
                <w:rFonts w:ascii="Arial" w:hAnsi="Arial" w:cs="Arial"/>
              </w:rPr>
            </w:pPr>
            <w:r w:rsidRPr="000C0004">
              <w:rPr>
                <w:rFonts w:ascii="Arial" w:hAnsi="Arial" w:cs="Arial"/>
              </w:rPr>
              <w:t>Capitalise on the values, skills and knowledge of others</w:t>
            </w:r>
          </w:p>
          <w:p w14:paraId="12F66A67" w14:textId="77777777" w:rsidR="00D54742" w:rsidRPr="000C0004" w:rsidRDefault="00D54742" w:rsidP="00382E94">
            <w:pPr>
              <w:numPr>
                <w:ilvl w:val="0"/>
                <w:numId w:val="16"/>
              </w:numPr>
              <w:rPr>
                <w:rFonts w:ascii="Arial" w:hAnsi="Arial" w:cs="Arial"/>
              </w:rPr>
            </w:pPr>
            <w:r w:rsidRPr="000C0004">
              <w:rPr>
                <w:rFonts w:ascii="Arial" w:hAnsi="Arial" w:cs="Arial"/>
              </w:rPr>
              <w:t>Demonstrates and encourages resilience</w:t>
            </w:r>
          </w:p>
        </w:tc>
      </w:tr>
      <w:tr w:rsidR="00D54742" w:rsidRPr="000C0004" w14:paraId="12F66A76" w14:textId="77777777" w:rsidTr="00382E94">
        <w:tc>
          <w:tcPr>
            <w:tcW w:w="5724" w:type="dxa"/>
          </w:tcPr>
          <w:p w14:paraId="12F66A69" w14:textId="77777777" w:rsidR="00D54742" w:rsidRPr="000C0004" w:rsidRDefault="00D54742" w:rsidP="00382E94">
            <w:pPr>
              <w:numPr>
                <w:ilvl w:val="0"/>
                <w:numId w:val="17"/>
              </w:numPr>
              <w:rPr>
                <w:rFonts w:ascii="Arial" w:hAnsi="Arial" w:cs="Arial"/>
                <w:b/>
              </w:rPr>
            </w:pPr>
            <w:r w:rsidRPr="000C0004">
              <w:rPr>
                <w:rFonts w:ascii="Arial" w:hAnsi="Arial" w:cs="Arial"/>
                <w:b/>
              </w:rPr>
              <w:t>Relationship Management</w:t>
            </w:r>
          </w:p>
          <w:p w14:paraId="12F66A6A" w14:textId="77777777" w:rsidR="00D54742" w:rsidRPr="000C0004" w:rsidRDefault="00D54742" w:rsidP="00382E94">
            <w:pPr>
              <w:rPr>
                <w:rFonts w:ascii="Arial" w:hAnsi="Arial" w:cs="Arial"/>
              </w:rPr>
            </w:pPr>
          </w:p>
          <w:p w14:paraId="12F66A6B" w14:textId="77777777" w:rsidR="00D54742" w:rsidRPr="000C0004" w:rsidRDefault="00D54742" w:rsidP="00382E94">
            <w:pPr>
              <w:rPr>
                <w:rFonts w:ascii="Arial" w:hAnsi="Arial" w:cs="Arial"/>
              </w:rPr>
            </w:pPr>
            <w:r w:rsidRPr="000C0004">
              <w:rPr>
                <w:rFonts w:ascii="Arial" w:hAnsi="Arial" w:cs="Arial"/>
              </w:rPr>
              <w:t>Developing and maintaining positive relationships with individuals both inside and outside their work group.</w:t>
            </w:r>
          </w:p>
          <w:p w14:paraId="12F66A6C" w14:textId="77777777" w:rsidR="00D54742" w:rsidRPr="000C0004" w:rsidRDefault="00D54742" w:rsidP="00382E94">
            <w:pPr>
              <w:rPr>
                <w:rFonts w:ascii="Arial" w:hAnsi="Arial" w:cs="Arial"/>
              </w:rPr>
            </w:pPr>
          </w:p>
          <w:p w14:paraId="12F66A6D" w14:textId="77777777" w:rsidR="00D54742" w:rsidRPr="000C0004" w:rsidRDefault="00D54742" w:rsidP="00382E94">
            <w:pPr>
              <w:rPr>
                <w:rFonts w:ascii="Arial" w:hAnsi="Arial" w:cs="Arial"/>
              </w:rPr>
            </w:pPr>
            <w:r w:rsidRPr="000C0004">
              <w:rPr>
                <w:rFonts w:ascii="Arial" w:hAnsi="Arial" w:cs="Arial"/>
              </w:rPr>
              <w:t>People who are competent at relationship management actively seek opportunities to build relations important to their service.  They are in regular contact with internal or external colleagues, they consider how their actions or decisions may impact on other groups and their objectives.</w:t>
            </w:r>
          </w:p>
          <w:p w14:paraId="12F66A6E" w14:textId="77777777" w:rsidR="00D54742" w:rsidRPr="000C0004" w:rsidRDefault="00D54742" w:rsidP="00382E94">
            <w:pPr>
              <w:rPr>
                <w:rFonts w:ascii="Arial" w:hAnsi="Arial" w:cs="Arial"/>
              </w:rPr>
            </w:pPr>
          </w:p>
          <w:p w14:paraId="12F66A6F" w14:textId="77777777" w:rsidR="00D54742" w:rsidRPr="000C0004" w:rsidRDefault="00D54742" w:rsidP="00382E94">
            <w:pPr>
              <w:rPr>
                <w:rFonts w:ascii="Arial" w:hAnsi="Arial" w:cs="Arial"/>
              </w:rPr>
            </w:pPr>
          </w:p>
        </w:tc>
        <w:tc>
          <w:tcPr>
            <w:tcW w:w="8450" w:type="dxa"/>
          </w:tcPr>
          <w:p w14:paraId="12F66A70" w14:textId="77777777" w:rsidR="00D54742" w:rsidRPr="000C0004" w:rsidRDefault="00D54742" w:rsidP="00382E94">
            <w:pPr>
              <w:rPr>
                <w:rFonts w:ascii="Arial" w:hAnsi="Arial" w:cs="Arial"/>
              </w:rPr>
            </w:pPr>
          </w:p>
          <w:p w14:paraId="12F66A71" w14:textId="77777777" w:rsidR="00D54742" w:rsidRPr="000C0004" w:rsidRDefault="00D54742" w:rsidP="00382E94">
            <w:pPr>
              <w:numPr>
                <w:ilvl w:val="0"/>
                <w:numId w:val="18"/>
              </w:numPr>
              <w:rPr>
                <w:rFonts w:ascii="Arial" w:hAnsi="Arial" w:cs="Arial"/>
              </w:rPr>
            </w:pPr>
            <w:r w:rsidRPr="000C0004">
              <w:rPr>
                <w:rFonts w:ascii="Arial" w:hAnsi="Arial" w:cs="Arial"/>
              </w:rPr>
              <w:t>Values relationships within, across and outside the organisation</w:t>
            </w:r>
          </w:p>
          <w:p w14:paraId="12F66A72" w14:textId="77777777" w:rsidR="00D54742" w:rsidRPr="000C0004" w:rsidRDefault="00D54742" w:rsidP="00382E94">
            <w:pPr>
              <w:numPr>
                <w:ilvl w:val="0"/>
                <w:numId w:val="18"/>
              </w:numPr>
              <w:rPr>
                <w:rFonts w:ascii="Arial" w:hAnsi="Arial" w:cs="Arial"/>
              </w:rPr>
            </w:pPr>
            <w:r w:rsidRPr="000C0004">
              <w:rPr>
                <w:rFonts w:ascii="Arial" w:hAnsi="Arial" w:cs="Arial"/>
              </w:rPr>
              <w:t>Actively builds and maintains networks and relationships that support service objectives</w:t>
            </w:r>
          </w:p>
          <w:p w14:paraId="12F66A73" w14:textId="77777777" w:rsidR="00D54742" w:rsidRPr="000C0004" w:rsidRDefault="00D54742" w:rsidP="00382E94">
            <w:pPr>
              <w:numPr>
                <w:ilvl w:val="0"/>
                <w:numId w:val="18"/>
              </w:numPr>
              <w:rPr>
                <w:rFonts w:ascii="Arial" w:hAnsi="Arial" w:cs="Arial"/>
              </w:rPr>
            </w:pPr>
            <w:r w:rsidRPr="000C0004">
              <w:rPr>
                <w:rFonts w:ascii="Arial" w:hAnsi="Arial" w:cs="Arial"/>
              </w:rPr>
              <w:t>Develops work relationships to facilitate smooth operations</w:t>
            </w:r>
          </w:p>
          <w:p w14:paraId="12F66A74" w14:textId="77777777" w:rsidR="00D54742" w:rsidRPr="000C0004" w:rsidRDefault="00D54742" w:rsidP="00382E94">
            <w:pPr>
              <w:numPr>
                <w:ilvl w:val="0"/>
                <w:numId w:val="18"/>
              </w:numPr>
              <w:rPr>
                <w:rFonts w:ascii="Arial" w:hAnsi="Arial" w:cs="Arial"/>
              </w:rPr>
            </w:pPr>
            <w:r w:rsidRPr="000C0004">
              <w:rPr>
                <w:rFonts w:ascii="Arial" w:hAnsi="Arial" w:cs="Arial"/>
              </w:rPr>
              <w:t>Allocates time and effort to understanding and meeting the needs of the internal or external clients</w:t>
            </w:r>
          </w:p>
          <w:p w14:paraId="12F66A75" w14:textId="77777777" w:rsidR="00D54742" w:rsidRPr="000C0004" w:rsidRDefault="00D54742" w:rsidP="00382E94">
            <w:pPr>
              <w:numPr>
                <w:ilvl w:val="0"/>
                <w:numId w:val="18"/>
              </w:numPr>
              <w:rPr>
                <w:rFonts w:ascii="Arial" w:hAnsi="Arial" w:cs="Arial"/>
              </w:rPr>
            </w:pPr>
            <w:r w:rsidRPr="000C0004">
              <w:rPr>
                <w:rFonts w:ascii="Arial" w:hAnsi="Arial" w:cs="Arial"/>
              </w:rPr>
              <w:t>Displays good social skills</w:t>
            </w:r>
          </w:p>
        </w:tc>
      </w:tr>
    </w:tbl>
    <w:p w14:paraId="12F66A77" w14:textId="77777777" w:rsidR="00D54742" w:rsidRDefault="00D54742" w:rsidP="00110A14">
      <w:pPr>
        <w:sectPr w:rsidR="00D54742" w:rsidSect="006B683F">
          <w:pgSz w:w="16840" w:h="11910" w:orient="landscape"/>
          <w:pgMar w:top="1140" w:right="1140" w:bottom="1140" w:left="114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12F66A78" w14:textId="77777777" w:rsidR="00987BA5" w:rsidRDefault="00CB66F2" w:rsidP="00110A14">
      <w:pPr>
        <w:pStyle w:val="Default"/>
        <w:jc w:val="both"/>
        <w:rPr>
          <w:b/>
          <w:bCs/>
          <w:sz w:val="28"/>
          <w:szCs w:val="28"/>
        </w:rPr>
      </w:pPr>
      <w:r>
        <w:rPr>
          <w:b/>
          <w:bCs/>
          <w:noProof/>
          <w:sz w:val="28"/>
          <w:szCs w:val="28"/>
        </w:rPr>
        <w:lastRenderedPageBreak/>
        <w:drawing>
          <wp:anchor distT="0" distB="0" distL="114300" distR="114300" simplePos="0" relativeHeight="251664384" behindDoc="0" locked="0" layoutInCell="1" allowOverlap="1" wp14:anchorId="12F66B6F" wp14:editId="12F66B70">
            <wp:simplePos x="0" y="0"/>
            <wp:positionH relativeFrom="column">
              <wp:posOffset>5334000</wp:posOffset>
            </wp:positionH>
            <wp:positionV relativeFrom="paragraph">
              <wp:posOffset>-312420</wp:posOffset>
            </wp:positionV>
            <wp:extent cx="948690" cy="673353"/>
            <wp:effectExtent l="19050" t="0" r="3810" b="0"/>
            <wp:wrapNone/>
            <wp:docPr id="86" name="Picture 86"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GC_2col.jpg"/>
                    <pic:cNvPicPr>
                      <a:picLocks noChangeAspect="1" noChangeArrowheads="1"/>
                    </pic:cNvPicPr>
                  </pic:nvPicPr>
                  <pic:blipFill>
                    <a:blip r:embed="rId8"/>
                    <a:srcRect/>
                    <a:stretch>
                      <a:fillRect/>
                    </a:stretch>
                  </pic:blipFill>
                  <pic:spPr bwMode="auto">
                    <a:xfrm>
                      <a:off x="0" y="0"/>
                      <a:ext cx="952989" cy="676404"/>
                    </a:xfrm>
                    <a:prstGeom prst="rect">
                      <a:avLst/>
                    </a:prstGeom>
                    <a:noFill/>
                  </pic:spPr>
                </pic:pic>
              </a:graphicData>
            </a:graphic>
          </wp:anchor>
        </w:drawing>
      </w:r>
    </w:p>
    <w:p w14:paraId="12F66A79" w14:textId="77777777" w:rsidR="00D54742" w:rsidRPr="00893873" w:rsidRDefault="00D54742" w:rsidP="00110A14">
      <w:pPr>
        <w:pStyle w:val="Default"/>
        <w:jc w:val="both"/>
        <w:rPr>
          <w:b/>
          <w:bCs/>
          <w:sz w:val="28"/>
          <w:szCs w:val="28"/>
        </w:rPr>
      </w:pPr>
      <w:r w:rsidRPr="00893873">
        <w:rPr>
          <w:b/>
          <w:bCs/>
          <w:sz w:val="28"/>
          <w:szCs w:val="28"/>
        </w:rPr>
        <w:t xml:space="preserve">Summary of </w:t>
      </w:r>
      <w:r w:rsidR="00987BA5">
        <w:rPr>
          <w:b/>
          <w:bCs/>
          <w:sz w:val="28"/>
          <w:szCs w:val="28"/>
        </w:rPr>
        <w:t>T</w:t>
      </w:r>
      <w:r w:rsidRPr="00893873">
        <w:rPr>
          <w:b/>
          <w:bCs/>
          <w:sz w:val="28"/>
          <w:szCs w:val="28"/>
        </w:rPr>
        <w:t xml:space="preserve">erms and </w:t>
      </w:r>
      <w:r w:rsidR="00987BA5">
        <w:rPr>
          <w:b/>
          <w:bCs/>
          <w:sz w:val="28"/>
          <w:szCs w:val="28"/>
        </w:rPr>
        <w:t>C</w:t>
      </w:r>
      <w:r w:rsidRPr="00893873">
        <w:rPr>
          <w:b/>
          <w:bCs/>
          <w:sz w:val="28"/>
          <w:szCs w:val="28"/>
        </w:rPr>
        <w:t xml:space="preserve">onditions </w:t>
      </w:r>
    </w:p>
    <w:p w14:paraId="12F66A7A" w14:textId="77777777" w:rsidR="00D54742" w:rsidRPr="00893873" w:rsidRDefault="00D54742" w:rsidP="00110A14">
      <w:pPr>
        <w:pStyle w:val="Default"/>
        <w:jc w:val="both"/>
        <w:rPr>
          <w:b/>
          <w:bCs/>
          <w:sz w:val="28"/>
          <w:szCs w:val="28"/>
        </w:rPr>
      </w:pPr>
    </w:p>
    <w:p w14:paraId="12F66A7B" w14:textId="77777777" w:rsidR="00D54742" w:rsidRPr="00893873" w:rsidRDefault="00D54742" w:rsidP="00110A14">
      <w:pPr>
        <w:pStyle w:val="Default"/>
        <w:jc w:val="both"/>
        <w:rPr>
          <w:b/>
          <w:bCs/>
          <w:sz w:val="22"/>
          <w:szCs w:val="22"/>
        </w:rPr>
      </w:pPr>
      <w:r w:rsidRPr="00893873">
        <w:rPr>
          <w:b/>
          <w:bCs/>
          <w:sz w:val="22"/>
          <w:szCs w:val="22"/>
        </w:rPr>
        <w:t>The terms and conditions of service are those approved and amended from time to time by the National Agenda for Change Terms and Conditions Agreement</w:t>
      </w:r>
    </w:p>
    <w:p w14:paraId="12F66A7C" w14:textId="77777777" w:rsidR="00D54742" w:rsidRPr="00893873" w:rsidRDefault="00D54742" w:rsidP="00110A14">
      <w:pPr>
        <w:pStyle w:val="Default"/>
        <w:jc w:val="both"/>
        <w:rPr>
          <w:sz w:val="28"/>
          <w:szCs w:val="28"/>
        </w:rPr>
      </w:pPr>
    </w:p>
    <w:tbl>
      <w:tblPr>
        <w:tblW w:w="9810" w:type="dxa"/>
        <w:tblInd w:w="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90"/>
        <w:gridCol w:w="6120"/>
      </w:tblGrid>
      <w:tr w:rsidR="00D54742" w14:paraId="12F66A80" w14:textId="77777777" w:rsidTr="00382E94">
        <w:trPr>
          <w:trHeight w:val="167"/>
        </w:trPr>
        <w:tc>
          <w:tcPr>
            <w:tcW w:w="3690" w:type="dxa"/>
            <w:tcBorders>
              <w:top w:val="single" w:sz="6" w:space="0" w:color="000000"/>
              <w:bottom w:val="single" w:sz="6" w:space="0" w:color="000000"/>
              <w:right w:val="single" w:sz="6" w:space="0" w:color="000000"/>
            </w:tcBorders>
          </w:tcPr>
          <w:p w14:paraId="12F66A7D" w14:textId="77777777" w:rsidR="00D54742" w:rsidRPr="00893873" w:rsidRDefault="00D54742" w:rsidP="00382E94">
            <w:pPr>
              <w:pStyle w:val="Default"/>
              <w:rPr>
                <w:b/>
                <w:sz w:val="23"/>
                <w:szCs w:val="23"/>
              </w:rPr>
            </w:pPr>
            <w:r w:rsidRPr="00893873">
              <w:rPr>
                <w:b/>
                <w:sz w:val="23"/>
                <w:szCs w:val="23"/>
              </w:rPr>
              <w:t xml:space="preserve">Job title </w:t>
            </w:r>
          </w:p>
        </w:tc>
        <w:tc>
          <w:tcPr>
            <w:tcW w:w="6120" w:type="dxa"/>
            <w:tcBorders>
              <w:top w:val="single" w:sz="6" w:space="0" w:color="000000"/>
              <w:left w:val="single" w:sz="6" w:space="0" w:color="000000"/>
              <w:bottom w:val="single" w:sz="6" w:space="0" w:color="000000"/>
            </w:tcBorders>
          </w:tcPr>
          <w:p w14:paraId="12F66A7E" w14:textId="77777777" w:rsidR="00987BA5" w:rsidRPr="000F5105" w:rsidRDefault="006B67AC" w:rsidP="00382E94">
            <w:pPr>
              <w:pStyle w:val="Default"/>
              <w:rPr>
                <w:bCs/>
                <w:sz w:val="23"/>
                <w:szCs w:val="23"/>
              </w:rPr>
            </w:pPr>
            <w:r w:rsidRPr="000F5105">
              <w:rPr>
                <w:bCs/>
                <w:sz w:val="23"/>
                <w:szCs w:val="23"/>
              </w:rPr>
              <w:t xml:space="preserve">Deputy Director – South </w:t>
            </w:r>
            <w:r w:rsidR="00F7180C" w:rsidRPr="000F5105">
              <w:rPr>
                <w:bCs/>
                <w:sz w:val="23"/>
                <w:szCs w:val="23"/>
              </w:rPr>
              <w:t xml:space="preserve">Sector </w:t>
            </w:r>
          </w:p>
          <w:p w14:paraId="12F66A7F" w14:textId="77777777" w:rsidR="00D54742" w:rsidRPr="000F5105" w:rsidRDefault="00D54742" w:rsidP="00987BA5">
            <w:pPr>
              <w:pStyle w:val="Default"/>
              <w:rPr>
                <w:bCs/>
                <w:sz w:val="23"/>
                <w:szCs w:val="23"/>
              </w:rPr>
            </w:pPr>
          </w:p>
        </w:tc>
      </w:tr>
      <w:tr w:rsidR="00D54742" w14:paraId="12F66A84" w14:textId="77777777" w:rsidTr="00382E94">
        <w:trPr>
          <w:trHeight w:val="167"/>
        </w:trPr>
        <w:tc>
          <w:tcPr>
            <w:tcW w:w="3690" w:type="dxa"/>
            <w:tcBorders>
              <w:top w:val="single" w:sz="6" w:space="0" w:color="000000"/>
              <w:bottom w:val="single" w:sz="6" w:space="0" w:color="000000"/>
              <w:right w:val="single" w:sz="6" w:space="0" w:color="000000"/>
            </w:tcBorders>
          </w:tcPr>
          <w:p w14:paraId="12F66A81" w14:textId="77777777" w:rsidR="00D54742" w:rsidRPr="00893873" w:rsidRDefault="00D54742" w:rsidP="00382E94">
            <w:pPr>
              <w:pStyle w:val="Default"/>
              <w:rPr>
                <w:b/>
                <w:sz w:val="23"/>
                <w:szCs w:val="23"/>
              </w:rPr>
            </w:pPr>
            <w:r w:rsidRPr="00893873">
              <w:rPr>
                <w:b/>
                <w:sz w:val="23"/>
                <w:szCs w:val="23"/>
              </w:rPr>
              <w:t xml:space="preserve">Job reference number </w:t>
            </w:r>
          </w:p>
        </w:tc>
        <w:tc>
          <w:tcPr>
            <w:tcW w:w="6120" w:type="dxa"/>
            <w:tcBorders>
              <w:top w:val="single" w:sz="6" w:space="0" w:color="000000"/>
              <w:left w:val="single" w:sz="6" w:space="0" w:color="000000"/>
              <w:bottom w:val="single" w:sz="6" w:space="0" w:color="000000"/>
            </w:tcBorders>
          </w:tcPr>
          <w:p w14:paraId="12F66A83" w14:textId="3BB43BA0" w:rsidR="00D54742" w:rsidRPr="000F5105" w:rsidRDefault="000F5105" w:rsidP="00AD7060">
            <w:pPr>
              <w:pStyle w:val="Default"/>
              <w:rPr>
                <w:sz w:val="23"/>
                <w:szCs w:val="23"/>
              </w:rPr>
            </w:pPr>
            <w:r w:rsidRPr="000F5105">
              <w:rPr>
                <w:sz w:val="23"/>
                <w:szCs w:val="23"/>
              </w:rPr>
              <w:t>192754</w:t>
            </w:r>
          </w:p>
        </w:tc>
      </w:tr>
      <w:tr w:rsidR="00D54742" w14:paraId="12F66A88" w14:textId="77777777" w:rsidTr="00382E94">
        <w:trPr>
          <w:trHeight w:val="167"/>
        </w:trPr>
        <w:tc>
          <w:tcPr>
            <w:tcW w:w="3690" w:type="dxa"/>
            <w:tcBorders>
              <w:top w:val="single" w:sz="6" w:space="0" w:color="000000"/>
              <w:bottom w:val="single" w:sz="6" w:space="0" w:color="000000"/>
              <w:right w:val="single" w:sz="6" w:space="0" w:color="000000"/>
            </w:tcBorders>
          </w:tcPr>
          <w:p w14:paraId="12F66A85" w14:textId="77777777" w:rsidR="00D54742" w:rsidRPr="00893873" w:rsidRDefault="00D54742" w:rsidP="00382E94">
            <w:pPr>
              <w:pStyle w:val="Default"/>
              <w:rPr>
                <w:b/>
                <w:sz w:val="23"/>
                <w:szCs w:val="23"/>
              </w:rPr>
            </w:pPr>
            <w:r w:rsidRPr="00893873">
              <w:rPr>
                <w:b/>
                <w:sz w:val="23"/>
                <w:szCs w:val="23"/>
              </w:rPr>
              <w:t xml:space="preserve">Closing date </w:t>
            </w:r>
          </w:p>
        </w:tc>
        <w:tc>
          <w:tcPr>
            <w:tcW w:w="6120" w:type="dxa"/>
            <w:tcBorders>
              <w:top w:val="single" w:sz="6" w:space="0" w:color="000000"/>
              <w:left w:val="single" w:sz="6" w:space="0" w:color="000000"/>
              <w:bottom w:val="single" w:sz="6" w:space="0" w:color="000000"/>
            </w:tcBorders>
          </w:tcPr>
          <w:p w14:paraId="12F66A87" w14:textId="374CDD92" w:rsidR="00D54742" w:rsidRPr="000F5105" w:rsidRDefault="00D54742" w:rsidP="00AD7060">
            <w:pPr>
              <w:pStyle w:val="Default"/>
              <w:rPr>
                <w:sz w:val="23"/>
                <w:szCs w:val="23"/>
              </w:rPr>
            </w:pPr>
            <w:r w:rsidRPr="000F5105">
              <w:rPr>
                <w:bCs/>
                <w:sz w:val="23"/>
                <w:szCs w:val="23"/>
              </w:rPr>
              <w:t>Noon,</w:t>
            </w:r>
            <w:r w:rsidR="00AD7060" w:rsidRPr="000F5105">
              <w:rPr>
                <w:bCs/>
                <w:sz w:val="23"/>
                <w:szCs w:val="23"/>
              </w:rPr>
              <w:t xml:space="preserve"> Monday 5</w:t>
            </w:r>
            <w:r w:rsidR="00AD7060" w:rsidRPr="000F5105">
              <w:rPr>
                <w:bCs/>
                <w:sz w:val="23"/>
                <w:szCs w:val="23"/>
                <w:vertAlign w:val="superscript"/>
              </w:rPr>
              <w:t>th</w:t>
            </w:r>
            <w:r w:rsidR="00AD7060" w:rsidRPr="000F5105">
              <w:rPr>
                <w:bCs/>
                <w:sz w:val="23"/>
                <w:szCs w:val="23"/>
              </w:rPr>
              <w:t xml:space="preserve"> August 2024</w:t>
            </w:r>
          </w:p>
        </w:tc>
      </w:tr>
      <w:tr w:rsidR="00D54742" w14:paraId="12F66A8C" w14:textId="77777777" w:rsidTr="00382E94">
        <w:trPr>
          <w:trHeight w:val="304"/>
        </w:trPr>
        <w:tc>
          <w:tcPr>
            <w:tcW w:w="3690" w:type="dxa"/>
            <w:tcBorders>
              <w:top w:val="single" w:sz="6" w:space="0" w:color="000000"/>
              <w:bottom w:val="single" w:sz="6" w:space="0" w:color="000000"/>
              <w:right w:val="single" w:sz="6" w:space="0" w:color="000000"/>
            </w:tcBorders>
          </w:tcPr>
          <w:p w14:paraId="12F66A89" w14:textId="77777777" w:rsidR="00D54742" w:rsidRPr="00893873" w:rsidRDefault="00D54742" w:rsidP="00382E94">
            <w:pPr>
              <w:pStyle w:val="Default"/>
              <w:rPr>
                <w:b/>
                <w:sz w:val="23"/>
                <w:szCs w:val="23"/>
              </w:rPr>
            </w:pPr>
            <w:r w:rsidRPr="00893873">
              <w:rPr>
                <w:b/>
                <w:sz w:val="23"/>
                <w:szCs w:val="23"/>
              </w:rPr>
              <w:t xml:space="preserve">Vacancy enquiries to </w:t>
            </w:r>
          </w:p>
        </w:tc>
        <w:tc>
          <w:tcPr>
            <w:tcW w:w="6120" w:type="dxa"/>
            <w:tcBorders>
              <w:top w:val="single" w:sz="6" w:space="0" w:color="000000"/>
              <w:left w:val="single" w:sz="6" w:space="0" w:color="000000"/>
              <w:bottom w:val="single" w:sz="6" w:space="0" w:color="000000"/>
            </w:tcBorders>
          </w:tcPr>
          <w:p w14:paraId="11A6FB75" w14:textId="3C84FBF4" w:rsidR="00AD7060" w:rsidRPr="000F5105" w:rsidRDefault="00AD7060" w:rsidP="00AD7060">
            <w:pPr>
              <w:jc w:val="both"/>
              <w:rPr>
                <w:rFonts w:ascii="Arial" w:hAnsi="Arial" w:cs="Arial"/>
                <w:bCs/>
              </w:rPr>
            </w:pPr>
            <w:r w:rsidRPr="000F5105">
              <w:rPr>
                <w:rFonts w:ascii="Arial" w:hAnsi="Arial" w:cs="Arial"/>
                <w:bCs/>
              </w:rPr>
              <w:t>If you would like to  find out more about this role before applying, please contact Arwel Williams</w:t>
            </w:r>
            <w:r w:rsidR="006C29F4" w:rsidRPr="000F5105">
              <w:rPr>
                <w:rFonts w:ascii="Arial" w:hAnsi="Arial" w:cs="Arial"/>
                <w:bCs/>
              </w:rPr>
              <w:t xml:space="preserve">, South Sector Director, on </w:t>
            </w:r>
            <w:r w:rsidRPr="000F5105">
              <w:rPr>
                <w:rFonts w:ascii="Arial" w:hAnsi="Arial" w:cs="Arial"/>
                <w:bCs/>
              </w:rPr>
              <w:t xml:space="preserve">or email: </w:t>
            </w:r>
            <w:hyperlink r:id="rId20" w:history="1">
              <w:r w:rsidRPr="000F5105">
                <w:rPr>
                  <w:rStyle w:val="Hyperlink"/>
                  <w:rFonts w:ascii="Arial" w:hAnsi="Arial" w:cs="Arial"/>
                  <w:bCs/>
                </w:rPr>
                <w:t>arwel.williams@ggc.scot.nhs.uk</w:t>
              </w:r>
            </w:hyperlink>
          </w:p>
          <w:p w14:paraId="4E097C10" w14:textId="77777777" w:rsidR="00AD7060" w:rsidRPr="000F5105" w:rsidRDefault="00AD7060" w:rsidP="00AD7060">
            <w:pPr>
              <w:jc w:val="both"/>
              <w:rPr>
                <w:rFonts w:ascii="Arial" w:hAnsi="Arial" w:cs="Arial"/>
                <w:bCs/>
              </w:rPr>
            </w:pPr>
          </w:p>
          <w:p w14:paraId="18C8D8BC" w14:textId="6041458B" w:rsidR="00AD7060" w:rsidRPr="000F5105" w:rsidRDefault="00AD7060" w:rsidP="00AD7060">
            <w:pPr>
              <w:jc w:val="both"/>
              <w:rPr>
                <w:rFonts w:ascii="Arial" w:hAnsi="Arial" w:cs="Arial"/>
                <w:bCs/>
              </w:rPr>
            </w:pPr>
            <w:r w:rsidRPr="000F5105">
              <w:rPr>
                <w:rFonts w:ascii="Arial" w:hAnsi="Arial" w:cs="Arial"/>
                <w:bCs/>
              </w:rPr>
              <w:t>Or William Edwards , Chief Operating Officer 0141 211 0684 or 07771 506 059</w:t>
            </w:r>
            <w:r w:rsidR="000F5105">
              <w:rPr>
                <w:rFonts w:ascii="Arial" w:hAnsi="Arial" w:cs="Arial"/>
                <w:bCs/>
              </w:rPr>
              <w:t xml:space="preserve"> </w:t>
            </w:r>
            <w:r w:rsidRPr="000F5105">
              <w:rPr>
                <w:rFonts w:ascii="Arial" w:hAnsi="Arial" w:cs="Arial"/>
                <w:bCs/>
              </w:rPr>
              <w:t>for a confidential discussion</w:t>
            </w:r>
          </w:p>
          <w:p w14:paraId="12F66A8B" w14:textId="17257147" w:rsidR="00D54742" w:rsidRPr="000F5105" w:rsidRDefault="00D54742" w:rsidP="006B67AC">
            <w:pPr>
              <w:pStyle w:val="Default"/>
              <w:jc w:val="both"/>
              <w:rPr>
                <w:bCs/>
                <w:sz w:val="23"/>
                <w:szCs w:val="23"/>
              </w:rPr>
            </w:pPr>
          </w:p>
        </w:tc>
      </w:tr>
      <w:tr w:rsidR="00D54742" w14:paraId="12F66A90" w14:textId="77777777" w:rsidTr="00382E94">
        <w:trPr>
          <w:trHeight w:val="167"/>
        </w:trPr>
        <w:tc>
          <w:tcPr>
            <w:tcW w:w="3690" w:type="dxa"/>
            <w:tcBorders>
              <w:top w:val="single" w:sz="6" w:space="0" w:color="000000"/>
              <w:bottom w:val="single" w:sz="6" w:space="0" w:color="000000"/>
              <w:right w:val="single" w:sz="6" w:space="0" w:color="000000"/>
            </w:tcBorders>
          </w:tcPr>
          <w:p w14:paraId="12F66A8D" w14:textId="77777777" w:rsidR="00D54742" w:rsidRPr="00893873" w:rsidRDefault="00D54742" w:rsidP="00382E94">
            <w:pPr>
              <w:pStyle w:val="Default"/>
              <w:rPr>
                <w:b/>
                <w:sz w:val="23"/>
                <w:szCs w:val="23"/>
              </w:rPr>
            </w:pPr>
            <w:r w:rsidRPr="00893873">
              <w:rPr>
                <w:b/>
                <w:sz w:val="23"/>
                <w:szCs w:val="23"/>
              </w:rPr>
              <w:t xml:space="preserve">Agenda for Change band: </w:t>
            </w:r>
          </w:p>
        </w:tc>
        <w:tc>
          <w:tcPr>
            <w:tcW w:w="6120" w:type="dxa"/>
            <w:tcBorders>
              <w:top w:val="single" w:sz="6" w:space="0" w:color="000000"/>
              <w:left w:val="single" w:sz="6" w:space="0" w:color="000000"/>
              <w:bottom w:val="single" w:sz="6" w:space="0" w:color="000000"/>
            </w:tcBorders>
          </w:tcPr>
          <w:p w14:paraId="12F66A8E" w14:textId="77777777" w:rsidR="00F370C3" w:rsidRPr="000F5105" w:rsidRDefault="00F7180C">
            <w:pPr>
              <w:pStyle w:val="Default"/>
              <w:rPr>
                <w:bCs/>
                <w:sz w:val="23"/>
                <w:szCs w:val="23"/>
              </w:rPr>
            </w:pPr>
            <w:r w:rsidRPr="000F5105">
              <w:rPr>
                <w:bCs/>
                <w:sz w:val="23"/>
                <w:szCs w:val="23"/>
              </w:rPr>
              <w:t>Executive</w:t>
            </w:r>
            <w:r w:rsidR="004E7AB8" w:rsidRPr="000F5105">
              <w:rPr>
                <w:bCs/>
                <w:sz w:val="23"/>
                <w:szCs w:val="23"/>
              </w:rPr>
              <w:t xml:space="preserve"> and Senior Manager Band</w:t>
            </w:r>
            <w:r w:rsidRPr="000F5105">
              <w:rPr>
                <w:bCs/>
                <w:sz w:val="23"/>
                <w:szCs w:val="23"/>
              </w:rPr>
              <w:t xml:space="preserve"> D</w:t>
            </w:r>
          </w:p>
          <w:p w14:paraId="12F66A8F" w14:textId="77777777" w:rsidR="00F370C3" w:rsidRPr="000F5105" w:rsidRDefault="00F370C3">
            <w:pPr>
              <w:pStyle w:val="Default"/>
              <w:rPr>
                <w:sz w:val="23"/>
                <w:szCs w:val="23"/>
              </w:rPr>
            </w:pPr>
          </w:p>
        </w:tc>
      </w:tr>
      <w:tr w:rsidR="00D54742" w14:paraId="12F66A93" w14:textId="77777777" w:rsidTr="00382E94">
        <w:trPr>
          <w:trHeight w:val="573"/>
        </w:trPr>
        <w:tc>
          <w:tcPr>
            <w:tcW w:w="3690" w:type="dxa"/>
            <w:tcBorders>
              <w:top w:val="single" w:sz="6" w:space="0" w:color="000000"/>
              <w:bottom w:val="single" w:sz="6" w:space="0" w:color="000000"/>
              <w:right w:val="single" w:sz="6" w:space="0" w:color="000000"/>
            </w:tcBorders>
          </w:tcPr>
          <w:p w14:paraId="12F66A91" w14:textId="77777777" w:rsidR="00D54742" w:rsidRPr="00893873" w:rsidRDefault="00D54742" w:rsidP="00382E94">
            <w:pPr>
              <w:pStyle w:val="Default"/>
              <w:rPr>
                <w:b/>
                <w:sz w:val="23"/>
                <w:szCs w:val="23"/>
              </w:rPr>
            </w:pPr>
            <w:r w:rsidRPr="00893873">
              <w:rPr>
                <w:b/>
                <w:sz w:val="23"/>
                <w:szCs w:val="23"/>
              </w:rPr>
              <w:t xml:space="preserve">Salary </w:t>
            </w:r>
          </w:p>
        </w:tc>
        <w:tc>
          <w:tcPr>
            <w:tcW w:w="6120" w:type="dxa"/>
            <w:tcBorders>
              <w:top w:val="single" w:sz="6" w:space="0" w:color="000000"/>
              <w:left w:val="single" w:sz="6" w:space="0" w:color="000000"/>
              <w:bottom w:val="single" w:sz="6" w:space="0" w:color="000000"/>
            </w:tcBorders>
          </w:tcPr>
          <w:p w14:paraId="12F66A92" w14:textId="12778158" w:rsidR="00F370C3" w:rsidRPr="000F5105" w:rsidRDefault="00E61B44">
            <w:pPr>
              <w:pStyle w:val="Default"/>
              <w:rPr>
                <w:sz w:val="23"/>
                <w:szCs w:val="23"/>
              </w:rPr>
            </w:pPr>
            <w:r w:rsidRPr="000F5105">
              <w:rPr>
                <w:sz w:val="23"/>
                <w:szCs w:val="23"/>
              </w:rPr>
              <w:t xml:space="preserve"> </w:t>
            </w:r>
            <w:r w:rsidR="00AD7060" w:rsidRPr="000F5105">
              <w:rPr>
                <w:sz w:val="23"/>
                <w:szCs w:val="23"/>
              </w:rPr>
              <w:t xml:space="preserve"> </w:t>
            </w:r>
            <w:r w:rsidR="00AD7060" w:rsidRPr="000F5105">
              <w:rPr>
                <w:bCs/>
              </w:rPr>
              <w:t>£81,606 - £104,546</w:t>
            </w:r>
            <w:r w:rsidR="00AD7060" w:rsidRPr="000F5105">
              <w:rPr>
                <w:bCs/>
                <w:color w:val="FF0000"/>
              </w:rPr>
              <w:t xml:space="preserve"> </w:t>
            </w:r>
            <w:r w:rsidR="00AD7060" w:rsidRPr="000F5105">
              <w:rPr>
                <w:bCs/>
              </w:rPr>
              <w:t>per annum</w:t>
            </w:r>
          </w:p>
        </w:tc>
      </w:tr>
      <w:tr w:rsidR="00D54742" w14:paraId="12F66A97" w14:textId="77777777" w:rsidTr="00382E94">
        <w:trPr>
          <w:trHeight w:val="167"/>
        </w:trPr>
        <w:tc>
          <w:tcPr>
            <w:tcW w:w="3690" w:type="dxa"/>
            <w:tcBorders>
              <w:top w:val="single" w:sz="6" w:space="0" w:color="000000"/>
              <w:bottom w:val="single" w:sz="6" w:space="0" w:color="000000"/>
              <w:right w:val="single" w:sz="6" w:space="0" w:color="000000"/>
            </w:tcBorders>
          </w:tcPr>
          <w:p w14:paraId="12F66A94" w14:textId="77777777" w:rsidR="00D54742" w:rsidRPr="00893873" w:rsidRDefault="00D54742" w:rsidP="00382E94">
            <w:pPr>
              <w:pStyle w:val="Default"/>
              <w:rPr>
                <w:b/>
                <w:sz w:val="23"/>
                <w:szCs w:val="23"/>
              </w:rPr>
            </w:pPr>
            <w:r w:rsidRPr="00893873">
              <w:rPr>
                <w:b/>
                <w:sz w:val="23"/>
                <w:szCs w:val="23"/>
              </w:rPr>
              <w:t xml:space="preserve">Base </w:t>
            </w:r>
          </w:p>
        </w:tc>
        <w:tc>
          <w:tcPr>
            <w:tcW w:w="6120" w:type="dxa"/>
            <w:tcBorders>
              <w:top w:val="single" w:sz="6" w:space="0" w:color="000000"/>
              <w:left w:val="single" w:sz="6" w:space="0" w:color="000000"/>
              <w:bottom w:val="single" w:sz="6" w:space="0" w:color="000000"/>
            </w:tcBorders>
          </w:tcPr>
          <w:p w14:paraId="12F66A95" w14:textId="77777777" w:rsidR="00D54742" w:rsidRPr="000F5105" w:rsidRDefault="006B67AC" w:rsidP="00382E94">
            <w:pPr>
              <w:pStyle w:val="Default"/>
              <w:rPr>
                <w:bCs/>
                <w:sz w:val="23"/>
                <w:szCs w:val="23"/>
              </w:rPr>
            </w:pPr>
            <w:r w:rsidRPr="000F5105">
              <w:rPr>
                <w:bCs/>
                <w:sz w:val="23"/>
                <w:szCs w:val="23"/>
              </w:rPr>
              <w:t>Queen Elizabeth University Hospital, Glasgow</w:t>
            </w:r>
          </w:p>
          <w:p w14:paraId="12F66A96" w14:textId="77777777" w:rsidR="00D54742" w:rsidRPr="000F5105" w:rsidRDefault="00D54742" w:rsidP="00382E94">
            <w:pPr>
              <w:pStyle w:val="Default"/>
              <w:rPr>
                <w:bCs/>
                <w:sz w:val="23"/>
                <w:szCs w:val="23"/>
              </w:rPr>
            </w:pPr>
          </w:p>
        </w:tc>
      </w:tr>
      <w:tr w:rsidR="00D54742" w14:paraId="12F66A9B" w14:textId="77777777" w:rsidTr="00382E94">
        <w:trPr>
          <w:trHeight w:val="167"/>
        </w:trPr>
        <w:tc>
          <w:tcPr>
            <w:tcW w:w="3690" w:type="dxa"/>
            <w:tcBorders>
              <w:top w:val="single" w:sz="6" w:space="0" w:color="000000"/>
              <w:bottom w:val="single" w:sz="6" w:space="0" w:color="000000"/>
              <w:right w:val="single" w:sz="6" w:space="0" w:color="000000"/>
            </w:tcBorders>
          </w:tcPr>
          <w:p w14:paraId="12F66A98" w14:textId="77777777" w:rsidR="00D54742" w:rsidRPr="00893873" w:rsidRDefault="00D54742" w:rsidP="00382E94">
            <w:pPr>
              <w:pStyle w:val="Default"/>
              <w:rPr>
                <w:b/>
                <w:sz w:val="23"/>
                <w:szCs w:val="23"/>
              </w:rPr>
            </w:pPr>
            <w:r w:rsidRPr="00893873">
              <w:rPr>
                <w:b/>
                <w:sz w:val="23"/>
                <w:szCs w:val="23"/>
              </w:rPr>
              <w:t xml:space="preserve">Contract type </w:t>
            </w:r>
          </w:p>
        </w:tc>
        <w:tc>
          <w:tcPr>
            <w:tcW w:w="6120" w:type="dxa"/>
            <w:tcBorders>
              <w:top w:val="single" w:sz="6" w:space="0" w:color="000000"/>
              <w:left w:val="single" w:sz="6" w:space="0" w:color="000000"/>
              <w:bottom w:val="single" w:sz="6" w:space="0" w:color="000000"/>
            </w:tcBorders>
          </w:tcPr>
          <w:p w14:paraId="12F66A99" w14:textId="32E849F9" w:rsidR="00D54742" w:rsidRPr="000F5105" w:rsidRDefault="006C29F4" w:rsidP="00382E94">
            <w:pPr>
              <w:pStyle w:val="Default"/>
              <w:rPr>
                <w:bCs/>
                <w:sz w:val="23"/>
                <w:szCs w:val="23"/>
              </w:rPr>
            </w:pPr>
            <w:r w:rsidRPr="000F5105">
              <w:rPr>
                <w:bCs/>
                <w:sz w:val="23"/>
                <w:szCs w:val="23"/>
              </w:rPr>
              <w:t xml:space="preserve">Fixed term (12 months) </w:t>
            </w:r>
          </w:p>
          <w:p w14:paraId="12F66A9A" w14:textId="77777777" w:rsidR="00D54742" w:rsidRPr="000F5105" w:rsidRDefault="00D54742" w:rsidP="00382E94">
            <w:pPr>
              <w:pStyle w:val="Default"/>
              <w:rPr>
                <w:sz w:val="23"/>
                <w:szCs w:val="23"/>
              </w:rPr>
            </w:pPr>
          </w:p>
        </w:tc>
      </w:tr>
      <w:tr w:rsidR="00D54742" w:rsidRPr="003E140B" w14:paraId="12F66A9F" w14:textId="77777777" w:rsidTr="00382E94">
        <w:trPr>
          <w:trHeight w:val="573"/>
        </w:trPr>
        <w:tc>
          <w:tcPr>
            <w:tcW w:w="3690" w:type="dxa"/>
            <w:tcBorders>
              <w:top w:val="single" w:sz="6" w:space="0" w:color="000000"/>
              <w:bottom w:val="single" w:sz="6" w:space="0" w:color="000000"/>
              <w:right w:val="single" w:sz="6" w:space="0" w:color="000000"/>
            </w:tcBorders>
          </w:tcPr>
          <w:p w14:paraId="12F66A9C" w14:textId="77777777" w:rsidR="00D54742" w:rsidRPr="003E140B" w:rsidRDefault="00D54742" w:rsidP="00382E94">
            <w:pPr>
              <w:pStyle w:val="Default"/>
              <w:rPr>
                <w:b/>
              </w:rPr>
            </w:pPr>
            <w:r w:rsidRPr="003E140B">
              <w:rPr>
                <w:b/>
              </w:rPr>
              <w:t xml:space="preserve">Annual leave </w:t>
            </w:r>
          </w:p>
        </w:tc>
        <w:tc>
          <w:tcPr>
            <w:tcW w:w="6120" w:type="dxa"/>
            <w:tcBorders>
              <w:top w:val="single" w:sz="6" w:space="0" w:color="000000"/>
              <w:left w:val="single" w:sz="6" w:space="0" w:color="000000"/>
              <w:bottom w:val="single" w:sz="6" w:space="0" w:color="000000"/>
            </w:tcBorders>
          </w:tcPr>
          <w:p w14:paraId="12F66A9D" w14:textId="77777777" w:rsidR="00D54742" w:rsidRPr="000F5105" w:rsidRDefault="00D54742" w:rsidP="00382E94">
            <w:pPr>
              <w:pStyle w:val="Default"/>
            </w:pPr>
            <w:r w:rsidRPr="000F5105">
              <w:t xml:space="preserve">The basic annual leave entitlement in a full year commencing 1st April to 31st March is 27 Days on appointment, rising to 29 days after five years and 33 days after 10 years. Leave entitlement is pro rata where applicable. </w:t>
            </w:r>
          </w:p>
          <w:p w14:paraId="12F66A9E" w14:textId="77777777" w:rsidR="003E140B" w:rsidRPr="000F5105" w:rsidRDefault="003E140B" w:rsidP="00382E94">
            <w:pPr>
              <w:pStyle w:val="Default"/>
            </w:pPr>
          </w:p>
        </w:tc>
      </w:tr>
      <w:tr w:rsidR="00D54742" w:rsidRPr="003E140B" w14:paraId="12F66AA3" w14:textId="77777777" w:rsidTr="00382E94">
        <w:trPr>
          <w:trHeight w:val="297"/>
        </w:trPr>
        <w:tc>
          <w:tcPr>
            <w:tcW w:w="3690" w:type="dxa"/>
            <w:tcBorders>
              <w:top w:val="single" w:sz="6" w:space="0" w:color="000000"/>
              <w:bottom w:val="single" w:sz="6" w:space="0" w:color="000000"/>
              <w:right w:val="single" w:sz="6" w:space="0" w:color="000000"/>
            </w:tcBorders>
          </w:tcPr>
          <w:p w14:paraId="12F66AA0" w14:textId="77777777" w:rsidR="00D54742" w:rsidRPr="003E140B" w:rsidRDefault="00D54742" w:rsidP="00382E94">
            <w:pPr>
              <w:pStyle w:val="Default"/>
              <w:rPr>
                <w:b/>
              </w:rPr>
            </w:pPr>
            <w:r w:rsidRPr="003E140B">
              <w:rPr>
                <w:b/>
              </w:rPr>
              <w:t xml:space="preserve">Superannuation </w:t>
            </w:r>
          </w:p>
        </w:tc>
        <w:tc>
          <w:tcPr>
            <w:tcW w:w="6120" w:type="dxa"/>
            <w:tcBorders>
              <w:top w:val="single" w:sz="6" w:space="0" w:color="000000"/>
              <w:left w:val="single" w:sz="6" w:space="0" w:color="000000"/>
              <w:bottom w:val="single" w:sz="6" w:space="0" w:color="000000"/>
            </w:tcBorders>
          </w:tcPr>
          <w:p w14:paraId="12F66AA1" w14:textId="77777777" w:rsidR="00D54742" w:rsidRPr="000F5105" w:rsidRDefault="00D54742" w:rsidP="00382E94">
            <w:pPr>
              <w:pStyle w:val="Default"/>
            </w:pPr>
            <w:r w:rsidRPr="000F5105">
              <w:t xml:space="preserve">All employees are automatically enrolled it the </w:t>
            </w:r>
            <w:r w:rsidRPr="000F5105">
              <w:rPr>
                <w:color w:val="0000FF"/>
                <w:u w:val="single"/>
              </w:rPr>
              <w:t>Scottish Public Pensions Agency</w:t>
            </w:r>
            <w:r w:rsidRPr="000F5105">
              <w:t xml:space="preserve">. </w:t>
            </w:r>
          </w:p>
          <w:p w14:paraId="12F66AA2" w14:textId="77777777" w:rsidR="003E140B" w:rsidRPr="000F5105" w:rsidRDefault="003E140B" w:rsidP="00382E94">
            <w:pPr>
              <w:pStyle w:val="Default"/>
            </w:pPr>
          </w:p>
        </w:tc>
      </w:tr>
      <w:tr w:rsidR="00D54742" w:rsidRPr="003E140B" w14:paraId="12F66AA9" w14:textId="77777777" w:rsidTr="00382E94">
        <w:trPr>
          <w:trHeight w:val="711"/>
        </w:trPr>
        <w:tc>
          <w:tcPr>
            <w:tcW w:w="3690" w:type="dxa"/>
            <w:tcBorders>
              <w:top w:val="single" w:sz="6" w:space="0" w:color="000000"/>
              <w:bottom w:val="single" w:sz="6" w:space="0" w:color="000000"/>
              <w:right w:val="single" w:sz="6" w:space="0" w:color="000000"/>
            </w:tcBorders>
          </w:tcPr>
          <w:p w14:paraId="12F66AA4" w14:textId="77777777" w:rsidR="00D54742" w:rsidRPr="003E140B" w:rsidRDefault="00D54742" w:rsidP="00382E94">
            <w:pPr>
              <w:pStyle w:val="Default"/>
              <w:rPr>
                <w:b/>
              </w:rPr>
            </w:pPr>
            <w:r w:rsidRPr="003E140B">
              <w:rPr>
                <w:b/>
              </w:rPr>
              <w:t xml:space="preserve">Healthcare Support Workers </w:t>
            </w:r>
          </w:p>
        </w:tc>
        <w:tc>
          <w:tcPr>
            <w:tcW w:w="6120" w:type="dxa"/>
            <w:tcBorders>
              <w:top w:val="single" w:sz="6" w:space="0" w:color="000000"/>
              <w:left w:val="single" w:sz="6" w:space="0" w:color="000000"/>
              <w:bottom w:val="single" w:sz="6" w:space="0" w:color="000000"/>
            </w:tcBorders>
          </w:tcPr>
          <w:p w14:paraId="12F66AA5" w14:textId="77777777" w:rsidR="00D54742" w:rsidRPr="000F5105" w:rsidRDefault="00D54742" w:rsidP="00382E94">
            <w:pPr>
              <w:pStyle w:val="Default"/>
            </w:pPr>
            <w:r w:rsidRPr="000F5105">
              <w:t xml:space="preserve">All NHS Scotland </w:t>
            </w:r>
            <w:proofErr w:type="spellStart"/>
            <w:r w:rsidRPr="000F5105">
              <w:t>postholders</w:t>
            </w:r>
            <w:proofErr w:type="spellEnd"/>
            <w:r w:rsidRPr="000F5105">
              <w:t xml:space="preserve"> that are not governed by a regulatory or professional body are considered to be healthcare support workers. On appointment, you will be expected to comply with the </w:t>
            </w:r>
            <w:r w:rsidRPr="000F5105">
              <w:rPr>
                <w:color w:val="0000FF"/>
                <w:u w:val="single"/>
              </w:rPr>
              <w:t>NHS Scotland Mandatory Induction Standards and Code of Conduct for Healthcare Support Workers</w:t>
            </w:r>
            <w:r w:rsidRPr="000F5105">
              <w:t xml:space="preserve">. </w:t>
            </w:r>
          </w:p>
          <w:p w14:paraId="12F66AA6" w14:textId="77777777" w:rsidR="00D54742" w:rsidRPr="000F5105" w:rsidRDefault="00D54742" w:rsidP="00382E94">
            <w:pPr>
              <w:pStyle w:val="Default"/>
            </w:pPr>
          </w:p>
          <w:p w14:paraId="12F66AA7" w14:textId="77777777" w:rsidR="00D54742" w:rsidRPr="000F5105" w:rsidRDefault="00D54742" w:rsidP="00382E94">
            <w:pPr>
              <w:pStyle w:val="Default"/>
            </w:pPr>
            <w:r w:rsidRPr="000F5105">
              <w:t>Healthcare Support Workers are expected at all times to practice competencies that demonstrate insight, understanding and mutual respect of patients, their families, carers and work colleagues. Whether in a clinical or non-clinical role the post holder is expected at all times to be an exemplar of person centred care, embracing their Code of Conduct to a high standard as part of an integrated health professional team.</w:t>
            </w:r>
          </w:p>
          <w:p w14:paraId="12F66AA8" w14:textId="77777777" w:rsidR="003E140B" w:rsidRPr="000F5105" w:rsidRDefault="003E140B" w:rsidP="00382E94">
            <w:pPr>
              <w:pStyle w:val="Default"/>
            </w:pPr>
          </w:p>
        </w:tc>
      </w:tr>
      <w:tr w:rsidR="00D54742" w14:paraId="12F66AAD" w14:textId="77777777" w:rsidTr="00382E94">
        <w:trPr>
          <w:trHeight w:val="711"/>
        </w:trPr>
        <w:tc>
          <w:tcPr>
            <w:tcW w:w="3690" w:type="dxa"/>
            <w:tcBorders>
              <w:top w:val="single" w:sz="6" w:space="0" w:color="000000"/>
              <w:bottom w:val="single" w:sz="6" w:space="0" w:color="000000"/>
              <w:right w:val="single" w:sz="6" w:space="0" w:color="000000"/>
            </w:tcBorders>
          </w:tcPr>
          <w:p w14:paraId="12F66AAA" w14:textId="77777777" w:rsidR="00D54742" w:rsidRPr="00893873" w:rsidRDefault="00D54742" w:rsidP="00382E94">
            <w:pPr>
              <w:pStyle w:val="Default"/>
              <w:rPr>
                <w:b/>
                <w:sz w:val="23"/>
                <w:szCs w:val="23"/>
              </w:rPr>
            </w:pPr>
            <w:proofErr w:type="spellStart"/>
            <w:r>
              <w:rPr>
                <w:b/>
                <w:sz w:val="23"/>
                <w:szCs w:val="23"/>
              </w:rPr>
              <w:lastRenderedPageBreak/>
              <w:t>Smokefree</w:t>
            </w:r>
            <w:proofErr w:type="spellEnd"/>
            <w:r>
              <w:rPr>
                <w:b/>
                <w:sz w:val="23"/>
                <w:szCs w:val="23"/>
              </w:rPr>
              <w:t xml:space="preserve"> policy</w:t>
            </w:r>
          </w:p>
        </w:tc>
        <w:tc>
          <w:tcPr>
            <w:tcW w:w="6120" w:type="dxa"/>
            <w:tcBorders>
              <w:top w:val="single" w:sz="6" w:space="0" w:color="000000"/>
              <w:left w:val="single" w:sz="6" w:space="0" w:color="000000"/>
              <w:bottom w:val="single" w:sz="6" w:space="0" w:color="000000"/>
            </w:tcBorders>
          </w:tcPr>
          <w:p w14:paraId="12F66AAB" w14:textId="77777777" w:rsidR="00D54742" w:rsidRPr="000F5105" w:rsidRDefault="00D54742" w:rsidP="00382E94">
            <w:pPr>
              <w:pStyle w:val="Default"/>
              <w:rPr>
                <w:sz w:val="23"/>
                <w:szCs w:val="23"/>
              </w:rPr>
            </w:pPr>
            <w:r w:rsidRPr="000F5105">
              <w:rPr>
                <w:sz w:val="23"/>
                <w:szCs w:val="23"/>
              </w:rPr>
              <w:t xml:space="preserve">NHS Greater Glasgow and Clyde operates a </w:t>
            </w:r>
            <w:proofErr w:type="spellStart"/>
            <w:r w:rsidRPr="000F5105">
              <w:rPr>
                <w:color w:val="0000FF"/>
                <w:sz w:val="23"/>
                <w:szCs w:val="23"/>
                <w:u w:val="single"/>
              </w:rPr>
              <w:t>smokefree</w:t>
            </w:r>
            <w:proofErr w:type="spellEnd"/>
            <w:r w:rsidRPr="000F5105">
              <w:rPr>
                <w:color w:val="0000FF"/>
                <w:sz w:val="23"/>
                <w:szCs w:val="23"/>
                <w:u w:val="single"/>
              </w:rPr>
              <w:t xml:space="preserve"> policy </w:t>
            </w:r>
            <w:r w:rsidRPr="000F5105">
              <w:rPr>
                <w:sz w:val="23"/>
                <w:szCs w:val="23"/>
              </w:rPr>
              <w:t>on all premises and grounds.</w:t>
            </w:r>
          </w:p>
          <w:p w14:paraId="12F66AAC" w14:textId="77777777" w:rsidR="003E140B" w:rsidRPr="000F5105" w:rsidRDefault="003E140B" w:rsidP="00382E94">
            <w:pPr>
              <w:pStyle w:val="Default"/>
              <w:rPr>
                <w:sz w:val="23"/>
                <w:szCs w:val="23"/>
              </w:rPr>
            </w:pPr>
          </w:p>
        </w:tc>
      </w:tr>
      <w:tr w:rsidR="00D54742" w14:paraId="12F66AB0" w14:textId="77777777" w:rsidTr="00382E94">
        <w:trPr>
          <w:trHeight w:val="711"/>
        </w:trPr>
        <w:tc>
          <w:tcPr>
            <w:tcW w:w="3690" w:type="dxa"/>
            <w:tcBorders>
              <w:top w:val="single" w:sz="6" w:space="0" w:color="000000"/>
              <w:bottom w:val="single" w:sz="6" w:space="0" w:color="000000"/>
              <w:right w:val="single" w:sz="6" w:space="0" w:color="000000"/>
            </w:tcBorders>
          </w:tcPr>
          <w:p w14:paraId="12F66AAE" w14:textId="77777777" w:rsidR="00D54742" w:rsidRDefault="00D54742" w:rsidP="00382E94">
            <w:pPr>
              <w:pStyle w:val="Default"/>
              <w:rPr>
                <w:b/>
                <w:sz w:val="23"/>
                <w:szCs w:val="23"/>
              </w:rPr>
            </w:pPr>
            <w:r>
              <w:rPr>
                <w:b/>
                <w:sz w:val="23"/>
                <w:szCs w:val="23"/>
              </w:rPr>
              <w:t>Equal Opportunities</w:t>
            </w:r>
          </w:p>
        </w:tc>
        <w:tc>
          <w:tcPr>
            <w:tcW w:w="6120" w:type="dxa"/>
            <w:tcBorders>
              <w:top w:val="single" w:sz="6" w:space="0" w:color="000000"/>
              <w:left w:val="single" w:sz="6" w:space="0" w:color="000000"/>
              <w:bottom w:val="single" w:sz="6" w:space="0" w:color="000000"/>
            </w:tcBorders>
          </w:tcPr>
          <w:p w14:paraId="12F66AAF" w14:textId="77777777" w:rsidR="00D54742" w:rsidRPr="000F5105" w:rsidRDefault="00D54742" w:rsidP="00382E94">
            <w:pPr>
              <w:pStyle w:val="Default"/>
              <w:rPr>
                <w:sz w:val="23"/>
                <w:szCs w:val="23"/>
              </w:rPr>
            </w:pPr>
            <w:r w:rsidRPr="000F5105">
              <w:rPr>
                <w:sz w:val="23"/>
                <w:szCs w:val="23"/>
              </w:rPr>
              <w:t xml:space="preserve">NHS Greater Glasgow and Clyde is as an </w:t>
            </w:r>
            <w:r w:rsidRPr="000F5105">
              <w:rPr>
                <w:color w:val="0000FF"/>
                <w:sz w:val="23"/>
                <w:szCs w:val="23"/>
                <w:u w:val="single"/>
              </w:rPr>
              <w:t>equal opportunities employer</w:t>
            </w:r>
            <w:r w:rsidRPr="000F5105">
              <w:rPr>
                <w:sz w:val="23"/>
                <w:szCs w:val="23"/>
              </w:rPr>
              <w:t>.</w:t>
            </w:r>
          </w:p>
        </w:tc>
      </w:tr>
    </w:tbl>
    <w:p w14:paraId="12F66AB1" w14:textId="77777777" w:rsidR="003E140B" w:rsidRDefault="003E140B" w:rsidP="00110A14">
      <w:pPr>
        <w:jc w:val="center"/>
        <w:rPr>
          <w:b/>
        </w:rPr>
      </w:pPr>
    </w:p>
    <w:p w14:paraId="12F66AB2" w14:textId="77777777" w:rsidR="003E140B" w:rsidRDefault="003E140B" w:rsidP="00110A14">
      <w:pPr>
        <w:jc w:val="center"/>
        <w:rPr>
          <w:b/>
        </w:rPr>
      </w:pPr>
    </w:p>
    <w:p w14:paraId="12F66AB3" w14:textId="77777777" w:rsidR="003E140B" w:rsidRDefault="003E140B" w:rsidP="00110A14">
      <w:pPr>
        <w:jc w:val="center"/>
        <w:rPr>
          <w:b/>
        </w:rPr>
      </w:pPr>
    </w:p>
    <w:p w14:paraId="12F66AB4" w14:textId="77777777" w:rsidR="003E140B" w:rsidRDefault="003E140B" w:rsidP="00110A14">
      <w:pPr>
        <w:jc w:val="center"/>
        <w:rPr>
          <w:b/>
        </w:rPr>
      </w:pPr>
    </w:p>
    <w:p w14:paraId="12F66AB5" w14:textId="77777777" w:rsidR="003E140B" w:rsidRDefault="003E140B" w:rsidP="00110A14">
      <w:pPr>
        <w:jc w:val="center"/>
        <w:rPr>
          <w:b/>
        </w:rPr>
      </w:pPr>
    </w:p>
    <w:p w14:paraId="12F66AB6" w14:textId="77777777" w:rsidR="003E140B" w:rsidRDefault="003E140B" w:rsidP="00110A14">
      <w:pPr>
        <w:jc w:val="center"/>
        <w:rPr>
          <w:b/>
        </w:rPr>
      </w:pPr>
    </w:p>
    <w:p w14:paraId="12F66AB7" w14:textId="77777777" w:rsidR="003E140B" w:rsidRDefault="003E140B" w:rsidP="00110A14">
      <w:pPr>
        <w:jc w:val="center"/>
        <w:rPr>
          <w:b/>
        </w:rPr>
      </w:pPr>
    </w:p>
    <w:p w14:paraId="12F66AB8" w14:textId="77777777" w:rsidR="003E140B" w:rsidRDefault="003E140B" w:rsidP="00110A14">
      <w:pPr>
        <w:jc w:val="center"/>
        <w:rPr>
          <w:b/>
        </w:rPr>
      </w:pPr>
    </w:p>
    <w:p w14:paraId="12F66AB9" w14:textId="77777777" w:rsidR="003E140B" w:rsidRDefault="003E140B" w:rsidP="00110A14">
      <w:pPr>
        <w:jc w:val="center"/>
        <w:rPr>
          <w:b/>
        </w:rPr>
      </w:pPr>
    </w:p>
    <w:p w14:paraId="12F66ABA" w14:textId="77777777" w:rsidR="003E140B" w:rsidRDefault="003E140B" w:rsidP="00110A14">
      <w:pPr>
        <w:jc w:val="center"/>
        <w:rPr>
          <w:b/>
        </w:rPr>
      </w:pPr>
    </w:p>
    <w:p w14:paraId="12F66ABB" w14:textId="77777777" w:rsidR="003E140B" w:rsidRDefault="003E140B" w:rsidP="00110A14">
      <w:pPr>
        <w:jc w:val="center"/>
        <w:rPr>
          <w:b/>
        </w:rPr>
      </w:pPr>
    </w:p>
    <w:p w14:paraId="12F66ABC" w14:textId="77777777" w:rsidR="003E140B" w:rsidRDefault="003E140B" w:rsidP="00110A14">
      <w:pPr>
        <w:jc w:val="center"/>
        <w:rPr>
          <w:b/>
        </w:rPr>
      </w:pPr>
    </w:p>
    <w:p w14:paraId="12F66ABD" w14:textId="77777777" w:rsidR="003E140B" w:rsidRDefault="003E140B" w:rsidP="00110A14">
      <w:pPr>
        <w:jc w:val="center"/>
        <w:rPr>
          <w:b/>
        </w:rPr>
      </w:pPr>
    </w:p>
    <w:p w14:paraId="12F66ABE" w14:textId="77777777" w:rsidR="003E140B" w:rsidRDefault="003E140B" w:rsidP="00110A14">
      <w:pPr>
        <w:jc w:val="center"/>
        <w:rPr>
          <w:b/>
        </w:rPr>
      </w:pPr>
    </w:p>
    <w:p w14:paraId="12F66ABF" w14:textId="77777777" w:rsidR="003E140B" w:rsidRDefault="003E140B" w:rsidP="00110A14">
      <w:pPr>
        <w:jc w:val="center"/>
        <w:rPr>
          <w:b/>
        </w:rPr>
      </w:pPr>
    </w:p>
    <w:p w14:paraId="12F66AC0" w14:textId="77777777" w:rsidR="003E140B" w:rsidRDefault="003E140B" w:rsidP="00110A14">
      <w:pPr>
        <w:jc w:val="center"/>
        <w:rPr>
          <w:b/>
        </w:rPr>
      </w:pPr>
    </w:p>
    <w:p w14:paraId="12F66AC1" w14:textId="77777777" w:rsidR="003E140B" w:rsidRDefault="003E140B" w:rsidP="00110A14">
      <w:pPr>
        <w:jc w:val="center"/>
        <w:rPr>
          <w:b/>
        </w:rPr>
      </w:pPr>
    </w:p>
    <w:p w14:paraId="12F66AC2" w14:textId="77777777" w:rsidR="003E140B" w:rsidRDefault="003E140B" w:rsidP="00110A14">
      <w:pPr>
        <w:jc w:val="center"/>
        <w:rPr>
          <w:b/>
        </w:rPr>
      </w:pPr>
    </w:p>
    <w:p w14:paraId="12F66AC3" w14:textId="77777777" w:rsidR="003E140B" w:rsidRDefault="003E140B" w:rsidP="00110A14">
      <w:pPr>
        <w:jc w:val="center"/>
        <w:rPr>
          <w:b/>
        </w:rPr>
      </w:pPr>
    </w:p>
    <w:p w14:paraId="12F66AC4" w14:textId="77777777" w:rsidR="003E140B" w:rsidRDefault="003E140B" w:rsidP="00110A14">
      <w:pPr>
        <w:jc w:val="center"/>
        <w:rPr>
          <w:b/>
        </w:rPr>
      </w:pPr>
    </w:p>
    <w:p w14:paraId="12F66AC5" w14:textId="77777777" w:rsidR="003E140B" w:rsidRDefault="003E140B" w:rsidP="00110A14">
      <w:pPr>
        <w:jc w:val="center"/>
        <w:rPr>
          <w:b/>
        </w:rPr>
      </w:pPr>
    </w:p>
    <w:p w14:paraId="12F66AC6" w14:textId="77777777" w:rsidR="003E140B" w:rsidRDefault="003E140B" w:rsidP="00110A14">
      <w:pPr>
        <w:jc w:val="center"/>
        <w:rPr>
          <w:b/>
        </w:rPr>
      </w:pPr>
    </w:p>
    <w:p w14:paraId="12F66AC7" w14:textId="77777777" w:rsidR="003E140B" w:rsidRDefault="003E140B" w:rsidP="00110A14">
      <w:pPr>
        <w:jc w:val="center"/>
        <w:rPr>
          <w:b/>
        </w:rPr>
      </w:pPr>
    </w:p>
    <w:p w14:paraId="12F66AC8" w14:textId="77777777" w:rsidR="003E140B" w:rsidRDefault="003E140B" w:rsidP="00110A14">
      <w:pPr>
        <w:jc w:val="center"/>
        <w:rPr>
          <w:b/>
        </w:rPr>
      </w:pPr>
    </w:p>
    <w:p w14:paraId="12F66AC9" w14:textId="77777777" w:rsidR="003E140B" w:rsidRDefault="003E140B" w:rsidP="00110A14">
      <w:pPr>
        <w:jc w:val="center"/>
        <w:rPr>
          <w:b/>
        </w:rPr>
      </w:pPr>
    </w:p>
    <w:p w14:paraId="12F66ACA" w14:textId="77777777" w:rsidR="003E140B" w:rsidRDefault="003E140B" w:rsidP="00110A14">
      <w:pPr>
        <w:jc w:val="center"/>
        <w:rPr>
          <w:b/>
        </w:rPr>
      </w:pPr>
    </w:p>
    <w:p w14:paraId="12F66ACB" w14:textId="77777777" w:rsidR="00FC5A99" w:rsidRDefault="00FC5A99" w:rsidP="00110A14">
      <w:pPr>
        <w:jc w:val="center"/>
        <w:rPr>
          <w:b/>
        </w:rPr>
      </w:pPr>
    </w:p>
    <w:p w14:paraId="12F66ACC" w14:textId="77777777" w:rsidR="003E140B" w:rsidRDefault="003E140B" w:rsidP="00110A14">
      <w:pPr>
        <w:jc w:val="center"/>
        <w:rPr>
          <w:b/>
        </w:rPr>
      </w:pPr>
    </w:p>
    <w:p w14:paraId="12F66ACD" w14:textId="77777777" w:rsidR="003E140B" w:rsidRDefault="003E140B" w:rsidP="00110A14">
      <w:pPr>
        <w:jc w:val="center"/>
        <w:rPr>
          <w:b/>
        </w:rPr>
      </w:pPr>
    </w:p>
    <w:p w14:paraId="12F66ACE" w14:textId="77777777" w:rsidR="003E140B" w:rsidRDefault="003E140B" w:rsidP="00110A14">
      <w:pPr>
        <w:jc w:val="center"/>
        <w:rPr>
          <w:b/>
        </w:rPr>
      </w:pPr>
    </w:p>
    <w:p w14:paraId="12F66ACF" w14:textId="77777777" w:rsidR="006B67AC" w:rsidRDefault="006B67AC" w:rsidP="00110A14">
      <w:pPr>
        <w:jc w:val="center"/>
        <w:rPr>
          <w:b/>
        </w:rPr>
      </w:pPr>
    </w:p>
    <w:p w14:paraId="12F66AD0" w14:textId="77777777" w:rsidR="006B67AC" w:rsidRDefault="006B67AC" w:rsidP="00110A14">
      <w:pPr>
        <w:jc w:val="center"/>
        <w:rPr>
          <w:b/>
        </w:rPr>
      </w:pPr>
    </w:p>
    <w:p w14:paraId="12F66AD1" w14:textId="77777777" w:rsidR="006B67AC" w:rsidRDefault="006B67AC" w:rsidP="00110A14">
      <w:pPr>
        <w:jc w:val="center"/>
        <w:rPr>
          <w:b/>
        </w:rPr>
      </w:pPr>
    </w:p>
    <w:p w14:paraId="12F66AD2" w14:textId="77777777" w:rsidR="00163A68" w:rsidRDefault="00163A68" w:rsidP="00110A14">
      <w:pPr>
        <w:jc w:val="center"/>
        <w:rPr>
          <w:b/>
        </w:rPr>
      </w:pPr>
    </w:p>
    <w:p w14:paraId="12F66AD3" w14:textId="77777777" w:rsidR="00163A68" w:rsidRDefault="00163A68" w:rsidP="00110A14">
      <w:pPr>
        <w:jc w:val="center"/>
        <w:rPr>
          <w:b/>
        </w:rPr>
      </w:pPr>
    </w:p>
    <w:p w14:paraId="12F66AD4" w14:textId="77777777" w:rsidR="006B67AC" w:rsidRDefault="006B67AC" w:rsidP="00110A14">
      <w:pPr>
        <w:jc w:val="center"/>
        <w:rPr>
          <w:b/>
        </w:rPr>
      </w:pPr>
    </w:p>
    <w:p w14:paraId="12F66AD5" w14:textId="77777777" w:rsidR="006B67AC" w:rsidRDefault="006B67AC" w:rsidP="00110A14">
      <w:pPr>
        <w:jc w:val="center"/>
        <w:rPr>
          <w:b/>
        </w:rPr>
      </w:pPr>
    </w:p>
    <w:p w14:paraId="12F66AD6" w14:textId="77777777" w:rsidR="006B67AC" w:rsidRDefault="006B67AC" w:rsidP="00110A14">
      <w:pPr>
        <w:jc w:val="center"/>
        <w:rPr>
          <w:b/>
        </w:rPr>
      </w:pPr>
    </w:p>
    <w:p w14:paraId="12F66AD7" w14:textId="77777777" w:rsidR="006B67AC" w:rsidRDefault="006B67AC" w:rsidP="00110A14">
      <w:pPr>
        <w:jc w:val="center"/>
        <w:rPr>
          <w:b/>
        </w:rPr>
      </w:pPr>
    </w:p>
    <w:p w14:paraId="12F66AD8" w14:textId="77777777" w:rsidR="003E140B" w:rsidRDefault="003E140B" w:rsidP="00110A14">
      <w:pPr>
        <w:jc w:val="center"/>
        <w:rPr>
          <w:b/>
        </w:rPr>
      </w:pPr>
    </w:p>
    <w:p w14:paraId="12F66AD9" w14:textId="77777777" w:rsidR="003E140B" w:rsidRDefault="003E140B" w:rsidP="00110A14">
      <w:pPr>
        <w:jc w:val="center"/>
        <w:rPr>
          <w:b/>
        </w:rPr>
      </w:pPr>
    </w:p>
    <w:p w14:paraId="12F66ADA" w14:textId="77777777" w:rsidR="003E140B" w:rsidRDefault="003E140B" w:rsidP="00110A14">
      <w:pPr>
        <w:jc w:val="center"/>
        <w:rPr>
          <w:b/>
        </w:rPr>
      </w:pPr>
    </w:p>
    <w:p w14:paraId="12F66ADB" w14:textId="77777777" w:rsidR="003E140B" w:rsidRDefault="003E140B" w:rsidP="00110A14">
      <w:pPr>
        <w:jc w:val="center"/>
        <w:rPr>
          <w:b/>
        </w:rPr>
      </w:pPr>
    </w:p>
    <w:p w14:paraId="12F66ADC" w14:textId="77777777" w:rsidR="003E140B" w:rsidRDefault="003E140B" w:rsidP="00110A14">
      <w:pPr>
        <w:jc w:val="center"/>
        <w:rPr>
          <w:b/>
        </w:rPr>
      </w:pPr>
    </w:p>
    <w:p w14:paraId="12F66ADD" w14:textId="77777777" w:rsidR="003E140B" w:rsidRDefault="003E140B" w:rsidP="00110A14">
      <w:pPr>
        <w:jc w:val="center"/>
        <w:rPr>
          <w:b/>
        </w:rPr>
      </w:pPr>
    </w:p>
    <w:p w14:paraId="12F66ADE" w14:textId="77777777" w:rsidR="003E140B" w:rsidRDefault="003E140B" w:rsidP="00110A14">
      <w:pPr>
        <w:jc w:val="center"/>
        <w:rPr>
          <w:b/>
        </w:rPr>
      </w:pPr>
    </w:p>
    <w:p w14:paraId="12F66ADF" w14:textId="77777777" w:rsidR="003E140B" w:rsidRDefault="003E140B" w:rsidP="00110A14">
      <w:pPr>
        <w:jc w:val="center"/>
        <w:rPr>
          <w:b/>
        </w:rPr>
      </w:pPr>
    </w:p>
    <w:p w14:paraId="12F66AE0" w14:textId="77777777" w:rsidR="00D54742" w:rsidRDefault="00CB66F2" w:rsidP="00110A14">
      <w:pPr>
        <w:jc w:val="center"/>
        <w:rPr>
          <w:b/>
        </w:rPr>
      </w:pPr>
      <w:r>
        <w:rPr>
          <w:noProof/>
        </w:rPr>
        <w:lastRenderedPageBreak/>
        <w:drawing>
          <wp:anchor distT="0" distB="0" distL="114300" distR="114300" simplePos="0" relativeHeight="251661312" behindDoc="0" locked="0" layoutInCell="1" allowOverlap="1" wp14:anchorId="12F66B71" wp14:editId="12F66B72">
            <wp:simplePos x="0" y="0"/>
            <wp:positionH relativeFrom="column">
              <wp:posOffset>4873625</wp:posOffset>
            </wp:positionH>
            <wp:positionV relativeFrom="paragraph">
              <wp:posOffset>-241935</wp:posOffset>
            </wp:positionV>
            <wp:extent cx="1266825" cy="1028700"/>
            <wp:effectExtent l="19050" t="0" r="9525" b="0"/>
            <wp:wrapNone/>
            <wp:docPr id="74" name="Picture 74"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p>
    <w:p w14:paraId="12F66AE1" w14:textId="77777777" w:rsidR="00D54742" w:rsidRDefault="00D54742" w:rsidP="00110A14">
      <w:pPr>
        <w:kinsoku w:val="0"/>
        <w:overflowPunct w:val="0"/>
      </w:pPr>
    </w:p>
    <w:p w14:paraId="12F66AE2" w14:textId="77777777" w:rsidR="00D54742" w:rsidRDefault="00D54742" w:rsidP="00110A14">
      <w:pPr>
        <w:jc w:val="center"/>
        <w:rPr>
          <w:rFonts w:ascii="Arial" w:hAnsi="Arial" w:cs="Arial"/>
          <w:b/>
        </w:rPr>
      </w:pPr>
    </w:p>
    <w:p w14:paraId="12F66AE3" w14:textId="77777777" w:rsidR="00D54742" w:rsidRPr="000C0004" w:rsidRDefault="00D54742" w:rsidP="00110A14">
      <w:pPr>
        <w:jc w:val="center"/>
        <w:rPr>
          <w:rFonts w:ascii="Arial" w:hAnsi="Arial" w:cs="Arial"/>
          <w:b/>
        </w:rPr>
      </w:pPr>
      <w:r>
        <w:rPr>
          <w:rFonts w:ascii="Arial" w:hAnsi="Arial" w:cs="Arial"/>
          <w:b/>
        </w:rPr>
        <w:t>R</w:t>
      </w:r>
      <w:r w:rsidRPr="000C0004">
        <w:rPr>
          <w:rFonts w:ascii="Arial" w:hAnsi="Arial" w:cs="Arial"/>
          <w:b/>
        </w:rPr>
        <w:t xml:space="preserve">ECRUITMENT </w:t>
      </w:r>
      <w:r>
        <w:rPr>
          <w:rFonts w:ascii="Arial" w:hAnsi="Arial" w:cs="Arial"/>
          <w:b/>
        </w:rPr>
        <w:t>P</w:t>
      </w:r>
      <w:r w:rsidRPr="000C0004">
        <w:rPr>
          <w:rFonts w:ascii="Arial" w:hAnsi="Arial" w:cs="Arial"/>
          <w:b/>
        </w:rPr>
        <w:t xml:space="preserve">ROCESS AND </w:t>
      </w:r>
      <w:r>
        <w:rPr>
          <w:rFonts w:ascii="Arial" w:hAnsi="Arial" w:cs="Arial"/>
          <w:b/>
        </w:rPr>
        <w:t>T</w:t>
      </w:r>
      <w:r w:rsidRPr="000C0004">
        <w:rPr>
          <w:rFonts w:ascii="Arial" w:hAnsi="Arial" w:cs="Arial"/>
          <w:b/>
        </w:rPr>
        <w:t>IMETABLE</w:t>
      </w:r>
    </w:p>
    <w:p w14:paraId="12F66AE4" w14:textId="77777777" w:rsidR="00D54742" w:rsidRDefault="00D54742" w:rsidP="00110A14">
      <w:pPr>
        <w:rPr>
          <w:rFonts w:ascii="Arial" w:hAnsi="Arial" w:cs="Arial"/>
          <w:b/>
          <w:bCs/>
        </w:rPr>
      </w:pPr>
    </w:p>
    <w:p w14:paraId="12F66AE6" w14:textId="6C7BEBA1" w:rsidR="00D54742" w:rsidRPr="000C0004" w:rsidRDefault="00D54742" w:rsidP="00110A14">
      <w:pPr>
        <w:jc w:val="center"/>
        <w:rPr>
          <w:rFonts w:ascii="Arial" w:hAnsi="Arial" w:cs="Arial"/>
          <w:b/>
        </w:rPr>
      </w:pPr>
    </w:p>
    <w:p w14:paraId="12F66AE7" w14:textId="77777777" w:rsidR="00D54742" w:rsidRPr="000C0004" w:rsidRDefault="00D54742" w:rsidP="00110A14">
      <w:pPr>
        <w:jc w:val="both"/>
        <w:rPr>
          <w:rFonts w:ascii="Arial" w:hAnsi="Arial" w:cs="Arial"/>
        </w:rPr>
      </w:pPr>
      <w:r w:rsidRPr="000C0004">
        <w:rPr>
          <w:rFonts w:ascii="Arial" w:hAnsi="Arial" w:cs="Arial"/>
        </w:rPr>
        <w:t>NHS Greater Glasgow and Clyde’s Recruitment team will coordinate candidate communications including application confirmation and the scheduling of each stage of the recruitment and selection activity.</w:t>
      </w:r>
      <w:r>
        <w:rPr>
          <w:rFonts w:ascii="Arial" w:hAnsi="Arial" w:cs="Arial"/>
        </w:rPr>
        <w:t xml:space="preserve"> Outlined below are key note timescales within this recruitment campaign.  All candidate applications will be acknowledged and treated in the strictest of confidence.</w:t>
      </w:r>
    </w:p>
    <w:p w14:paraId="12F66AEA" w14:textId="77777777" w:rsidR="00D54742" w:rsidRPr="001A4B93" w:rsidRDefault="00D54742" w:rsidP="00110A1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35"/>
      </w:tblGrid>
      <w:tr w:rsidR="00D54742" w:rsidRPr="000C0004" w14:paraId="12F66AED" w14:textId="77777777" w:rsidTr="006E7437">
        <w:tc>
          <w:tcPr>
            <w:tcW w:w="4663" w:type="dxa"/>
            <w:shd w:val="clear" w:color="auto" w:fill="00B0F0"/>
          </w:tcPr>
          <w:p w14:paraId="12F66AEB" w14:textId="77777777" w:rsidR="00D54742" w:rsidRPr="000C0004" w:rsidRDefault="00D54742" w:rsidP="00382E94">
            <w:pPr>
              <w:adjustRightInd w:val="0"/>
              <w:jc w:val="center"/>
              <w:rPr>
                <w:rFonts w:ascii="Arial" w:hAnsi="Arial" w:cs="Arial"/>
                <w:b/>
              </w:rPr>
            </w:pPr>
            <w:r w:rsidRPr="000C0004">
              <w:rPr>
                <w:rFonts w:ascii="Arial" w:hAnsi="Arial" w:cs="Arial"/>
                <w:b/>
              </w:rPr>
              <w:t>Recruitment Stage</w:t>
            </w:r>
          </w:p>
        </w:tc>
        <w:tc>
          <w:tcPr>
            <w:tcW w:w="4635" w:type="dxa"/>
            <w:shd w:val="clear" w:color="auto" w:fill="00B0F0"/>
          </w:tcPr>
          <w:p w14:paraId="12F66AEC" w14:textId="77777777" w:rsidR="00D54742" w:rsidRPr="000C0004" w:rsidRDefault="00D54742" w:rsidP="00382E94">
            <w:pPr>
              <w:adjustRightInd w:val="0"/>
              <w:jc w:val="center"/>
              <w:rPr>
                <w:rFonts w:ascii="Arial" w:hAnsi="Arial" w:cs="Arial"/>
                <w:b/>
              </w:rPr>
            </w:pPr>
            <w:r w:rsidRPr="000C0004">
              <w:rPr>
                <w:rFonts w:ascii="Arial" w:hAnsi="Arial" w:cs="Arial"/>
                <w:b/>
              </w:rPr>
              <w:t>Planned Date</w:t>
            </w:r>
          </w:p>
        </w:tc>
      </w:tr>
      <w:tr w:rsidR="00D54742" w:rsidRPr="000C0004" w14:paraId="12F66AF2" w14:textId="77777777" w:rsidTr="00382E94">
        <w:trPr>
          <w:trHeight w:val="450"/>
        </w:trPr>
        <w:tc>
          <w:tcPr>
            <w:tcW w:w="4663" w:type="dxa"/>
          </w:tcPr>
          <w:p w14:paraId="12F66AEE" w14:textId="77777777" w:rsidR="00D54742" w:rsidRPr="000C0004" w:rsidRDefault="00D54742" w:rsidP="00382E94">
            <w:pPr>
              <w:adjustRightInd w:val="0"/>
              <w:rPr>
                <w:rFonts w:ascii="Arial" w:hAnsi="Arial" w:cs="Arial"/>
              </w:rPr>
            </w:pPr>
            <w:r w:rsidRPr="000C0004">
              <w:rPr>
                <w:rFonts w:ascii="Arial" w:hAnsi="Arial" w:cs="Arial"/>
              </w:rPr>
              <w:t>Recruitment Advertising Campaign opens</w:t>
            </w:r>
          </w:p>
          <w:p w14:paraId="12F66AEF" w14:textId="77777777" w:rsidR="00D54742" w:rsidRPr="000C0004" w:rsidRDefault="00D54742" w:rsidP="00382E94">
            <w:pPr>
              <w:adjustRightInd w:val="0"/>
              <w:rPr>
                <w:rFonts w:ascii="Arial" w:hAnsi="Arial" w:cs="Arial"/>
              </w:rPr>
            </w:pPr>
          </w:p>
        </w:tc>
        <w:tc>
          <w:tcPr>
            <w:tcW w:w="4635" w:type="dxa"/>
          </w:tcPr>
          <w:p w14:paraId="12F66AF0" w14:textId="52538C15" w:rsidR="00D54742" w:rsidRPr="00670644" w:rsidRDefault="000F5105" w:rsidP="00382E94">
            <w:pPr>
              <w:adjustRightInd w:val="0"/>
              <w:rPr>
                <w:rFonts w:ascii="Arial" w:hAnsi="Arial" w:cs="Arial"/>
              </w:rPr>
            </w:pPr>
            <w:r>
              <w:rPr>
                <w:rFonts w:ascii="Arial" w:hAnsi="Arial" w:cs="Arial"/>
              </w:rPr>
              <w:t>Friday 26</w:t>
            </w:r>
            <w:r w:rsidRPr="000F5105">
              <w:rPr>
                <w:rFonts w:ascii="Arial" w:hAnsi="Arial" w:cs="Arial"/>
                <w:vertAlign w:val="superscript"/>
              </w:rPr>
              <w:t>th</w:t>
            </w:r>
            <w:r>
              <w:rPr>
                <w:rFonts w:ascii="Arial" w:hAnsi="Arial" w:cs="Arial"/>
              </w:rPr>
              <w:t xml:space="preserve"> July 2024</w:t>
            </w:r>
          </w:p>
          <w:p w14:paraId="12F66AF1" w14:textId="77777777" w:rsidR="00D54742" w:rsidRPr="00670644" w:rsidRDefault="00D54742" w:rsidP="00382E94">
            <w:pPr>
              <w:adjustRightInd w:val="0"/>
              <w:rPr>
                <w:rFonts w:ascii="Arial" w:hAnsi="Arial" w:cs="Arial"/>
              </w:rPr>
            </w:pPr>
          </w:p>
        </w:tc>
      </w:tr>
      <w:tr w:rsidR="00D54742" w:rsidRPr="000C0004" w14:paraId="12F66AF6" w14:textId="77777777" w:rsidTr="00382E94">
        <w:trPr>
          <w:trHeight w:val="465"/>
        </w:trPr>
        <w:tc>
          <w:tcPr>
            <w:tcW w:w="4663" w:type="dxa"/>
          </w:tcPr>
          <w:p w14:paraId="12F66AF3" w14:textId="77777777" w:rsidR="00D54742" w:rsidRPr="000C0004" w:rsidRDefault="00D54742" w:rsidP="00382E94">
            <w:pPr>
              <w:adjustRightInd w:val="0"/>
              <w:rPr>
                <w:rFonts w:ascii="Arial" w:hAnsi="Arial" w:cs="Arial"/>
              </w:rPr>
            </w:pPr>
            <w:r w:rsidRPr="000C0004">
              <w:rPr>
                <w:rFonts w:ascii="Arial" w:hAnsi="Arial" w:cs="Arial"/>
              </w:rPr>
              <w:t>Closing date for return of applications</w:t>
            </w:r>
          </w:p>
          <w:p w14:paraId="12F66AF4" w14:textId="77777777" w:rsidR="00D54742" w:rsidRPr="000C0004" w:rsidRDefault="00D54742" w:rsidP="00382E94">
            <w:pPr>
              <w:adjustRightInd w:val="0"/>
              <w:rPr>
                <w:rFonts w:ascii="Arial" w:hAnsi="Arial" w:cs="Arial"/>
              </w:rPr>
            </w:pPr>
          </w:p>
        </w:tc>
        <w:tc>
          <w:tcPr>
            <w:tcW w:w="4635" w:type="dxa"/>
          </w:tcPr>
          <w:p w14:paraId="12F66AF5" w14:textId="199734DB" w:rsidR="00D54742" w:rsidRPr="00670644" w:rsidRDefault="00D54742" w:rsidP="00AD7060">
            <w:pPr>
              <w:adjustRightInd w:val="0"/>
              <w:rPr>
                <w:rFonts w:ascii="Arial" w:hAnsi="Arial" w:cs="Arial"/>
              </w:rPr>
            </w:pPr>
            <w:r>
              <w:rPr>
                <w:rFonts w:ascii="Arial" w:hAnsi="Arial" w:cs="Arial"/>
              </w:rPr>
              <w:t>N</w:t>
            </w:r>
            <w:r w:rsidRPr="00670644">
              <w:rPr>
                <w:rFonts w:ascii="Arial" w:hAnsi="Arial" w:cs="Arial"/>
              </w:rPr>
              <w:t xml:space="preserve">oon, </w:t>
            </w:r>
            <w:r w:rsidR="00AD7060">
              <w:rPr>
                <w:rFonts w:ascii="Arial" w:hAnsi="Arial" w:cs="Arial"/>
              </w:rPr>
              <w:t>Monday 5</w:t>
            </w:r>
            <w:r w:rsidR="00AD7060" w:rsidRPr="00AD7060">
              <w:rPr>
                <w:rFonts w:ascii="Arial" w:hAnsi="Arial" w:cs="Arial"/>
                <w:vertAlign w:val="superscript"/>
              </w:rPr>
              <w:t>th</w:t>
            </w:r>
            <w:r w:rsidR="00AD7060">
              <w:rPr>
                <w:rFonts w:ascii="Arial" w:hAnsi="Arial" w:cs="Arial"/>
              </w:rPr>
              <w:t xml:space="preserve"> August 2024</w:t>
            </w:r>
          </w:p>
        </w:tc>
      </w:tr>
      <w:tr w:rsidR="00D54742" w:rsidRPr="000C0004" w14:paraId="12F66AF9" w14:textId="77777777" w:rsidTr="00382E94">
        <w:trPr>
          <w:trHeight w:val="90"/>
        </w:trPr>
        <w:tc>
          <w:tcPr>
            <w:tcW w:w="4663" w:type="dxa"/>
            <w:tcBorders>
              <w:bottom w:val="nil"/>
            </w:tcBorders>
          </w:tcPr>
          <w:p w14:paraId="12F66AF7" w14:textId="77777777" w:rsidR="00D54742" w:rsidRPr="000C0004" w:rsidRDefault="00D54742" w:rsidP="00382E94">
            <w:pPr>
              <w:adjustRightInd w:val="0"/>
              <w:rPr>
                <w:rFonts w:ascii="Arial" w:hAnsi="Arial" w:cs="Arial"/>
              </w:rPr>
            </w:pPr>
          </w:p>
        </w:tc>
        <w:tc>
          <w:tcPr>
            <w:tcW w:w="4635" w:type="dxa"/>
            <w:tcBorders>
              <w:bottom w:val="nil"/>
            </w:tcBorders>
          </w:tcPr>
          <w:p w14:paraId="12F66AF8" w14:textId="77777777" w:rsidR="00D54742" w:rsidRPr="00670644" w:rsidRDefault="00D54742" w:rsidP="00382E94">
            <w:pPr>
              <w:adjustRightInd w:val="0"/>
              <w:rPr>
                <w:rFonts w:ascii="Arial" w:hAnsi="Arial" w:cs="Arial"/>
              </w:rPr>
            </w:pPr>
          </w:p>
        </w:tc>
      </w:tr>
      <w:tr w:rsidR="00D54742" w:rsidRPr="000C0004" w14:paraId="12F66AFD" w14:textId="77777777" w:rsidTr="00382E94">
        <w:tc>
          <w:tcPr>
            <w:tcW w:w="4663" w:type="dxa"/>
            <w:tcBorders>
              <w:top w:val="nil"/>
            </w:tcBorders>
          </w:tcPr>
          <w:p w14:paraId="12F66AFA" w14:textId="77777777" w:rsidR="00D54742" w:rsidRDefault="00D54742" w:rsidP="00382E94">
            <w:pPr>
              <w:adjustRightInd w:val="0"/>
              <w:rPr>
                <w:rFonts w:ascii="Arial" w:hAnsi="Arial" w:cs="Arial"/>
              </w:rPr>
            </w:pPr>
            <w:r w:rsidRPr="000C0004">
              <w:rPr>
                <w:rFonts w:ascii="Arial" w:hAnsi="Arial" w:cs="Arial"/>
              </w:rPr>
              <w:t>Shortlisted candidates advise</w:t>
            </w:r>
            <w:r>
              <w:rPr>
                <w:rFonts w:ascii="Arial" w:hAnsi="Arial" w:cs="Arial"/>
              </w:rPr>
              <w:t>d</w:t>
            </w:r>
            <w:r w:rsidRPr="000C0004">
              <w:rPr>
                <w:rFonts w:ascii="Arial" w:hAnsi="Arial" w:cs="Arial"/>
              </w:rPr>
              <w:t xml:space="preserve"> of outcome of application</w:t>
            </w:r>
          </w:p>
          <w:p w14:paraId="12F66AFB" w14:textId="77777777" w:rsidR="00D54742" w:rsidRPr="000C0004" w:rsidRDefault="00D54742" w:rsidP="000317D4">
            <w:pPr>
              <w:adjustRightInd w:val="0"/>
              <w:rPr>
                <w:rFonts w:ascii="Arial" w:hAnsi="Arial" w:cs="Arial"/>
              </w:rPr>
            </w:pPr>
          </w:p>
        </w:tc>
        <w:tc>
          <w:tcPr>
            <w:tcW w:w="4635" w:type="dxa"/>
            <w:tcBorders>
              <w:top w:val="nil"/>
            </w:tcBorders>
          </w:tcPr>
          <w:p w14:paraId="12F66AFC" w14:textId="7BE83B6F" w:rsidR="00D54742" w:rsidRPr="00670644" w:rsidRDefault="00AD7060" w:rsidP="003E140B">
            <w:pPr>
              <w:adjustRightInd w:val="0"/>
              <w:rPr>
                <w:rFonts w:ascii="Arial" w:hAnsi="Arial" w:cs="Arial"/>
              </w:rPr>
            </w:pPr>
            <w:r>
              <w:rPr>
                <w:rFonts w:ascii="Arial" w:hAnsi="Arial" w:cs="Arial"/>
              </w:rPr>
              <w:t>w/c 5</w:t>
            </w:r>
            <w:r w:rsidRPr="00AD7060">
              <w:rPr>
                <w:rFonts w:ascii="Arial" w:hAnsi="Arial" w:cs="Arial"/>
                <w:vertAlign w:val="superscript"/>
              </w:rPr>
              <w:t>th</w:t>
            </w:r>
            <w:r>
              <w:rPr>
                <w:rFonts w:ascii="Arial" w:hAnsi="Arial" w:cs="Arial"/>
              </w:rPr>
              <w:t xml:space="preserve"> August 2024</w:t>
            </w:r>
          </w:p>
        </w:tc>
      </w:tr>
      <w:tr w:rsidR="00D54742" w:rsidRPr="000C0004" w14:paraId="12F66B0A" w14:textId="77777777" w:rsidTr="00382E94">
        <w:tc>
          <w:tcPr>
            <w:tcW w:w="4663" w:type="dxa"/>
          </w:tcPr>
          <w:p w14:paraId="12F66B06" w14:textId="77777777" w:rsidR="00D54742" w:rsidRDefault="00D54742" w:rsidP="00382E94">
            <w:pPr>
              <w:adjustRightInd w:val="0"/>
              <w:rPr>
                <w:rFonts w:ascii="Arial" w:hAnsi="Arial" w:cs="Arial"/>
              </w:rPr>
            </w:pPr>
            <w:r>
              <w:rPr>
                <w:rFonts w:ascii="Arial" w:hAnsi="Arial" w:cs="Arial"/>
              </w:rPr>
              <w:t xml:space="preserve">Final </w:t>
            </w:r>
            <w:r w:rsidRPr="000C0004">
              <w:rPr>
                <w:rFonts w:ascii="Arial" w:hAnsi="Arial" w:cs="Arial"/>
              </w:rPr>
              <w:t xml:space="preserve"> Panel interview</w:t>
            </w:r>
            <w:r>
              <w:rPr>
                <w:rFonts w:ascii="Arial" w:hAnsi="Arial" w:cs="Arial"/>
              </w:rPr>
              <w:t xml:space="preserve"> will include a competency based interview and presentation </w:t>
            </w:r>
          </w:p>
          <w:p w14:paraId="12F66B07" w14:textId="77777777" w:rsidR="00D54742" w:rsidRPr="000C0004" w:rsidRDefault="00D54742" w:rsidP="00382E94">
            <w:pPr>
              <w:adjustRightInd w:val="0"/>
              <w:rPr>
                <w:rFonts w:ascii="Arial" w:hAnsi="Arial" w:cs="Arial"/>
              </w:rPr>
            </w:pPr>
          </w:p>
        </w:tc>
        <w:tc>
          <w:tcPr>
            <w:tcW w:w="4635" w:type="dxa"/>
          </w:tcPr>
          <w:p w14:paraId="12F66B09" w14:textId="1A1D07B3" w:rsidR="00D54742" w:rsidRPr="00842481" w:rsidRDefault="00842481" w:rsidP="006B67AC">
            <w:pPr>
              <w:adjustRightInd w:val="0"/>
              <w:rPr>
                <w:rFonts w:ascii="Arial" w:hAnsi="Arial" w:cs="Arial"/>
              </w:rPr>
            </w:pPr>
            <w:r w:rsidRPr="00842481">
              <w:rPr>
                <w:rFonts w:ascii="Arial" w:hAnsi="Arial" w:cs="Arial"/>
                <w:bCs/>
              </w:rPr>
              <w:t>Tuesday 6th August or Thursday 8th August 2024</w:t>
            </w:r>
          </w:p>
        </w:tc>
      </w:tr>
    </w:tbl>
    <w:p w14:paraId="12F66B0B" w14:textId="77777777" w:rsidR="00D54742" w:rsidRDefault="00D54742" w:rsidP="00110A14">
      <w:pPr>
        <w:rPr>
          <w:rFonts w:ascii="Arial" w:hAnsi="Arial" w:cs="Arial"/>
        </w:rPr>
      </w:pPr>
    </w:p>
    <w:p w14:paraId="12F66B0C" w14:textId="77777777" w:rsidR="00D54742" w:rsidRDefault="00D54742" w:rsidP="00110A14">
      <w:pPr>
        <w:pStyle w:val="TableParagraph"/>
        <w:kinsoku w:val="0"/>
        <w:overflowPunct w:val="0"/>
        <w:adjustRightInd w:val="0"/>
        <w:ind w:left="0"/>
        <w:rPr>
          <w:b/>
          <w:bCs/>
          <w:sz w:val="24"/>
          <w:szCs w:val="24"/>
          <w:lang w:val="en-GB"/>
        </w:rPr>
      </w:pPr>
      <w:r w:rsidRPr="000C0004">
        <w:rPr>
          <w:b/>
          <w:bCs/>
          <w:spacing w:val="-1"/>
          <w:sz w:val="24"/>
          <w:szCs w:val="24"/>
          <w:lang w:val="en-GB"/>
        </w:rPr>
        <w:t>S</w:t>
      </w:r>
      <w:r w:rsidRPr="000C0004">
        <w:rPr>
          <w:b/>
          <w:bCs/>
          <w:sz w:val="24"/>
          <w:szCs w:val="24"/>
          <w:lang w:val="en-GB"/>
        </w:rPr>
        <w:t>p</w:t>
      </w:r>
      <w:r w:rsidRPr="000C0004">
        <w:rPr>
          <w:b/>
          <w:bCs/>
          <w:spacing w:val="-1"/>
          <w:sz w:val="24"/>
          <w:szCs w:val="24"/>
          <w:lang w:val="en-GB"/>
        </w:rPr>
        <w:t>e</w:t>
      </w:r>
      <w:r w:rsidRPr="000C0004">
        <w:rPr>
          <w:b/>
          <w:bCs/>
          <w:sz w:val="24"/>
          <w:szCs w:val="24"/>
          <w:lang w:val="en-GB"/>
        </w:rPr>
        <w:t>cial</w:t>
      </w:r>
      <w:r w:rsidRPr="000C0004">
        <w:rPr>
          <w:b/>
          <w:bCs/>
          <w:spacing w:val="2"/>
          <w:sz w:val="24"/>
          <w:szCs w:val="24"/>
          <w:lang w:val="en-GB"/>
        </w:rPr>
        <w:t xml:space="preserve"> </w:t>
      </w:r>
      <w:r w:rsidRPr="000C0004">
        <w:rPr>
          <w:b/>
          <w:bCs/>
          <w:spacing w:val="-2"/>
          <w:sz w:val="24"/>
          <w:szCs w:val="24"/>
          <w:lang w:val="en-GB"/>
        </w:rPr>
        <w:t>R</w:t>
      </w:r>
      <w:r w:rsidRPr="000C0004">
        <w:rPr>
          <w:b/>
          <w:bCs/>
          <w:sz w:val="24"/>
          <w:szCs w:val="24"/>
          <w:lang w:val="en-GB"/>
        </w:rPr>
        <w:t>e</w:t>
      </w:r>
      <w:r w:rsidRPr="000C0004">
        <w:rPr>
          <w:b/>
          <w:bCs/>
          <w:spacing w:val="-1"/>
          <w:sz w:val="24"/>
          <w:szCs w:val="24"/>
          <w:lang w:val="en-GB"/>
        </w:rPr>
        <w:t>q</w:t>
      </w:r>
      <w:r w:rsidRPr="000C0004">
        <w:rPr>
          <w:b/>
          <w:bCs/>
          <w:spacing w:val="-3"/>
          <w:sz w:val="24"/>
          <w:szCs w:val="24"/>
          <w:lang w:val="en-GB"/>
        </w:rPr>
        <w:t>u</w:t>
      </w:r>
      <w:r w:rsidRPr="000C0004">
        <w:rPr>
          <w:b/>
          <w:bCs/>
          <w:sz w:val="24"/>
          <w:szCs w:val="24"/>
          <w:lang w:val="en-GB"/>
        </w:rPr>
        <w:t>ir</w:t>
      </w:r>
      <w:r w:rsidRPr="000C0004">
        <w:rPr>
          <w:b/>
          <w:bCs/>
          <w:spacing w:val="-3"/>
          <w:sz w:val="24"/>
          <w:szCs w:val="24"/>
          <w:lang w:val="en-GB"/>
        </w:rPr>
        <w:t>e</w:t>
      </w:r>
      <w:r w:rsidRPr="000C0004">
        <w:rPr>
          <w:b/>
          <w:bCs/>
          <w:sz w:val="24"/>
          <w:szCs w:val="24"/>
          <w:lang w:val="en-GB"/>
        </w:rPr>
        <w:t>ments</w:t>
      </w:r>
      <w:r w:rsidRPr="000C0004">
        <w:rPr>
          <w:b/>
          <w:bCs/>
          <w:spacing w:val="-2"/>
          <w:sz w:val="24"/>
          <w:szCs w:val="24"/>
          <w:lang w:val="en-GB"/>
        </w:rPr>
        <w:t xml:space="preserve"> f</w:t>
      </w:r>
      <w:r w:rsidRPr="000C0004">
        <w:rPr>
          <w:b/>
          <w:bCs/>
          <w:sz w:val="24"/>
          <w:szCs w:val="24"/>
          <w:lang w:val="en-GB"/>
        </w:rPr>
        <w:t>or</w:t>
      </w:r>
      <w:r w:rsidRPr="000C0004">
        <w:rPr>
          <w:b/>
          <w:bCs/>
          <w:spacing w:val="1"/>
          <w:sz w:val="24"/>
          <w:szCs w:val="24"/>
          <w:lang w:val="en-GB"/>
        </w:rPr>
        <w:t xml:space="preserve"> </w:t>
      </w:r>
      <w:r w:rsidRPr="000C0004">
        <w:rPr>
          <w:b/>
          <w:bCs/>
          <w:spacing w:val="-1"/>
          <w:sz w:val="24"/>
          <w:szCs w:val="24"/>
          <w:lang w:val="en-GB"/>
        </w:rPr>
        <w:t>S</w:t>
      </w:r>
      <w:r w:rsidRPr="000C0004">
        <w:rPr>
          <w:b/>
          <w:bCs/>
          <w:sz w:val="24"/>
          <w:szCs w:val="24"/>
          <w:lang w:val="en-GB"/>
        </w:rPr>
        <w:t>ele</w:t>
      </w:r>
      <w:r w:rsidRPr="000C0004">
        <w:rPr>
          <w:b/>
          <w:bCs/>
          <w:spacing w:val="-3"/>
          <w:sz w:val="24"/>
          <w:szCs w:val="24"/>
          <w:lang w:val="en-GB"/>
        </w:rPr>
        <w:t>c</w:t>
      </w:r>
      <w:r w:rsidRPr="000C0004">
        <w:rPr>
          <w:b/>
          <w:bCs/>
          <w:sz w:val="24"/>
          <w:szCs w:val="24"/>
          <w:lang w:val="en-GB"/>
        </w:rPr>
        <w:t>tion</w:t>
      </w:r>
      <w:r w:rsidRPr="000C0004">
        <w:rPr>
          <w:b/>
          <w:bCs/>
          <w:spacing w:val="-3"/>
          <w:sz w:val="24"/>
          <w:szCs w:val="24"/>
          <w:lang w:val="en-GB"/>
        </w:rPr>
        <w:t xml:space="preserve"> </w:t>
      </w:r>
      <w:r w:rsidRPr="000C0004">
        <w:rPr>
          <w:b/>
          <w:bCs/>
          <w:spacing w:val="-1"/>
          <w:sz w:val="24"/>
          <w:szCs w:val="24"/>
          <w:lang w:val="en-GB"/>
        </w:rPr>
        <w:t>E</w:t>
      </w:r>
      <w:r w:rsidRPr="000C0004">
        <w:rPr>
          <w:b/>
          <w:bCs/>
          <w:spacing w:val="-3"/>
          <w:sz w:val="24"/>
          <w:szCs w:val="24"/>
          <w:lang w:val="en-GB"/>
        </w:rPr>
        <w:t>v</w:t>
      </w:r>
      <w:r w:rsidRPr="000C0004">
        <w:rPr>
          <w:b/>
          <w:bCs/>
          <w:sz w:val="24"/>
          <w:szCs w:val="24"/>
          <w:lang w:val="en-GB"/>
        </w:rPr>
        <w:t>e</w:t>
      </w:r>
      <w:r w:rsidRPr="000C0004">
        <w:rPr>
          <w:b/>
          <w:bCs/>
          <w:spacing w:val="-1"/>
          <w:sz w:val="24"/>
          <w:szCs w:val="24"/>
          <w:lang w:val="en-GB"/>
        </w:rPr>
        <w:t>n</w:t>
      </w:r>
      <w:r w:rsidRPr="000C0004">
        <w:rPr>
          <w:b/>
          <w:bCs/>
          <w:sz w:val="24"/>
          <w:szCs w:val="24"/>
          <w:lang w:val="en-GB"/>
        </w:rPr>
        <w:t>ts</w:t>
      </w:r>
    </w:p>
    <w:p w14:paraId="12F66B0D" w14:textId="77777777" w:rsidR="001575CD" w:rsidRDefault="001575CD" w:rsidP="00110A14">
      <w:pPr>
        <w:pStyle w:val="TableParagraph"/>
        <w:kinsoku w:val="0"/>
        <w:overflowPunct w:val="0"/>
        <w:adjustRightInd w:val="0"/>
        <w:ind w:left="0"/>
        <w:rPr>
          <w:b/>
          <w:bCs/>
          <w:sz w:val="24"/>
          <w:szCs w:val="24"/>
          <w:lang w:val="en-GB"/>
        </w:rPr>
      </w:pPr>
    </w:p>
    <w:p w14:paraId="12F66B0E" w14:textId="77777777" w:rsidR="001575CD" w:rsidRDefault="00D54742" w:rsidP="00110A14">
      <w:pPr>
        <w:pStyle w:val="TableParagraph"/>
        <w:kinsoku w:val="0"/>
        <w:overflowPunct w:val="0"/>
        <w:adjustRightInd w:val="0"/>
        <w:ind w:left="0" w:right="122"/>
        <w:jc w:val="both"/>
        <w:rPr>
          <w:sz w:val="24"/>
          <w:szCs w:val="24"/>
        </w:rPr>
      </w:pPr>
      <w:r w:rsidRPr="000C0004">
        <w:rPr>
          <w:spacing w:val="4"/>
          <w:sz w:val="24"/>
          <w:szCs w:val="24"/>
        </w:rPr>
        <w:t>W</w:t>
      </w:r>
      <w:r w:rsidRPr="000C0004">
        <w:rPr>
          <w:sz w:val="24"/>
          <w:szCs w:val="24"/>
        </w:rPr>
        <w:t>here</w:t>
      </w:r>
      <w:r w:rsidRPr="000C0004">
        <w:rPr>
          <w:spacing w:val="-2"/>
          <w:sz w:val="24"/>
          <w:szCs w:val="24"/>
        </w:rPr>
        <w:t xml:space="preserve"> </w:t>
      </w:r>
      <w:r w:rsidRPr="000C0004">
        <w:rPr>
          <w:sz w:val="24"/>
          <w:szCs w:val="24"/>
        </w:rPr>
        <w:t>a</w:t>
      </w:r>
      <w:r w:rsidRPr="000C0004">
        <w:rPr>
          <w:spacing w:val="-1"/>
          <w:sz w:val="24"/>
          <w:szCs w:val="24"/>
        </w:rPr>
        <w:t>p</w:t>
      </w:r>
      <w:r w:rsidRPr="000C0004">
        <w:rPr>
          <w:sz w:val="24"/>
          <w:szCs w:val="24"/>
        </w:rPr>
        <w:t>propr</w:t>
      </w:r>
      <w:r w:rsidRPr="000C0004">
        <w:rPr>
          <w:spacing w:val="-2"/>
          <w:sz w:val="24"/>
          <w:szCs w:val="24"/>
        </w:rPr>
        <w:t>i</w:t>
      </w:r>
      <w:r w:rsidRPr="000C0004">
        <w:rPr>
          <w:sz w:val="24"/>
          <w:szCs w:val="24"/>
        </w:rPr>
        <w:t>ate</w:t>
      </w:r>
      <w:r w:rsidRPr="000C0004">
        <w:rPr>
          <w:spacing w:val="3"/>
          <w:sz w:val="24"/>
          <w:szCs w:val="24"/>
        </w:rPr>
        <w:t xml:space="preserve"> </w:t>
      </w:r>
      <w:r w:rsidRPr="000C0004">
        <w:rPr>
          <w:spacing w:val="-4"/>
          <w:sz w:val="24"/>
          <w:szCs w:val="24"/>
        </w:rPr>
        <w:t>w</w:t>
      </w:r>
      <w:r w:rsidRPr="000C0004">
        <w:rPr>
          <w:sz w:val="24"/>
          <w:szCs w:val="24"/>
        </w:rPr>
        <w:t>e a</w:t>
      </w:r>
      <w:r w:rsidRPr="000C0004">
        <w:rPr>
          <w:spacing w:val="-2"/>
          <w:sz w:val="24"/>
          <w:szCs w:val="24"/>
        </w:rPr>
        <w:t>r</w:t>
      </w:r>
      <w:r w:rsidRPr="000C0004">
        <w:rPr>
          <w:sz w:val="24"/>
          <w:szCs w:val="24"/>
        </w:rPr>
        <w:t>e</w:t>
      </w:r>
      <w:r w:rsidRPr="000C0004">
        <w:rPr>
          <w:spacing w:val="-2"/>
          <w:sz w:val="24"/>
          <w:szCs w:val="24"/>
        </w:rPr>
        <w:t xml:space="preserve"> </w:t>
      </w:r>
      <w:r w:rsidRPr="000C0004">
        <w:rPr>
          <w:spacing w:val="3"/>
          <w:sz w:val="24"/>
          <w:szCs w:val="24"/>
        </w:rPr>
        <w:t>f</w:t>
      </w:r>
      <w:r w:rsidRPr="000C0004">
        <w:rPr>
          <w:sz w:val="24"/>
          <w:szCs w:val="24"/>
        </w:rPr>
        <w:t>u</w:t>
      </w:r>
      <w:r w:rsidRPr="000C0004">
        <w:rPr>
          <w:spacing w:val="-2"/>
          <w:sz w:val="24"/>
          <w:szCs w:val="24"/>
        </w:rPr>
        <w:t>ll</w:t>
      </w:r>
      <w:r w:rsidRPr="000C0004">
        <w:rPr>
          <w:sz w:val="24"/>
          <w:szCs w:val="24"/>
        </w:rPr>
        <w:t>y</w:t>
      </w:r>
      <w:r w:rsidRPr="000C0004">
        <w:rPr>
          <w:spacing w:val="-2"/>
          <w:sz w:val="24"/>
          <w:szCs w:val="24"/>
        </w:rPr>
        <w:t xml:space="preserve"> </w:t>
      </w:r>
      <w:r w:rsidRPr="000C0004">
        <w:rPr>
          <w:sz w:val="24"/>
          <w:szCs w:val="24"/>
        </w:rPr>
        <w:t>su</w:t>
      </w:r>
      <w:r w:rsidRPr="000C0004">
        <w:rPr>
          <w:spacing w:val="-1"/>
          <w:sz w:val="24"/>
          <w:szCs w:val="24"/>
        </w:rPr>
        <w:t>p</w:t>
      </w:r>
      <w:r w:rsidRPr="000C0004">
        <w:rPr>
          <w:sz w:val="24"/>
          <w:szCs w:val="24"/>
        </w:rPr>
        <w:t>p</w:t>
      </w:r>
      <w:r w:rsidRPr="000C0004">
        <w:rPr>
          <w:spacing w:val="-1"/>
          <w:sz w:val="24"/>
          <w:szCs w:val="24"/>
        </w:rPr>
        <w:t>o</w:t>
      </w:r>
      <w:r w:rsidRPr="000C0004">
        <w:rPr>
          <w:sz w:val="24"/>
          <w:szCs w:val="24"/>
        </w:rPr>
        <w:t>rt</w:t>
      </w:r>
      <w:r w:rsidRPr="000C0004">
        <w:rPr>
          <w:spacing w:val="-2"/>
          <w:sz w:val="24"/>
          <w:szCs w:val="24"/>
        </w:rPr>
        <w:t>i</w:t>
      </w:r>
      <w:r w:rsidRPr="000C0004">
        <w:rPr>
          <w:sz w:val="24"/>
          <w:szCs w:val="24"/>
        </w:rPr>
        <w:t>ve in d</w:t>
      </w:r>
      <w:r w:rsidRPr="000C0004">
        <w:rPr>
          <w:spacing w:val="-2"/>
          <w:sz w:val="24"/>
          <w:szCs w:val="24"/>
        </w:rPr>
        <w:t>i</w:t>
      </w:r>
      <w:r w:rsidRPr="000C0004">
        <w:rPr>
          <w:sz w:val="24"/>
          <w:szCs w:val="24"/>
        </w:rPr>
        <w:t>scuss</w:t>
      </w:r>
      <w:r w:rsidRPr="000C0004">
        <w:rPr>
          <w:spacing w:val="-2"/>
          <w:sz w:val="24"/>
          <w:szCs w:val="24"/>
        </w:rPr>
        <w:t>i</w:t>
      </w:r>
      <w:r w:rsidRPr="000C0004">
        <w:rPr>
          <w:sz w:val="24"/>
          <w:szCs w:val="24"/>
        </w:rPr>
        <w:t>ng ma</w:t>
      </w:r>
      <w:r w:rsidRPr="000C0004">
        <w:rPr>
          <w:spacing w:val="2"/>
          <w:sz w:val="24"/>
          <w:szCs w:val="24"/>
        </w:rPr>
        <w:t>k</w:t>
      </w:r>
      <w:r w:rsidRPr="000C0004">
        <w:rPr>
          <w:spacing w:val="-2"/>
          <w:sz w:val="24"/>
          <w:szCs w:val="24"/>
        </w:rPr>
        <w:t>i</w:t>
      </w:r>
      <w:r w:rsidRPr="000C0004">
        <w:rPr>
          <w:sz w:val="24"/>
          <w:szCs w:val="24"/>
        </w:rPr>
        <w:t>ng any</w:t>
      </w:r>
      <w:r w:rsidRPr="000C0004">
        <w:rPr>
          <w:spacing w:val="-2"/>
          <w:sz w:val="24"/>
          <w:szCs w:val="24"/>
        </w:rPr>
        <w:t xml:space="preserve"> </w:t>
      </w:r>
      <w:r w:rsidRPr="000C0004">
        <w:rPr>
          <w:sz w:val="24"/>
          <w:szCs w:val="24"/>
        </w:rPr>
        <w:t>re</w:t>
      </w:r>
      <w:r w:rsidRPr="000C0004">
        <w:rPr>
          <w:spacing w:val="-1"/>
          <w:sz w:val="24"/>
          <w:szCs w:val="24"/>
        </w:rPr>
        <w:t>a</w:t>
      </w:r>
      <w:r w:rsidRPr="000C0004">
        <w:rPr>
          <w:sz w:val="24"/>
          <w:szCs w:val="24"/>
        </w:rPr>
        <w:t>son</w:t>
      </w:r>
      <w:r w:rsidRPr="000C0004">
        <w:rPr>
          <w:spacing w:val="-1"/>
          <w:sz w:val="24"/>
          <w:szCs w:val="24"/>
        </w:rPr>
        <w:t>a</w:t>
      </w:r>
      <w:r w:rsidRPr="000C0004">
        <w:rPr>
          <w:sz w:val="24"/>
          <w:szCs w:val="24"/>
        </w:rPr>
        <w:t>b</w:t>
      </w:r>
      <w:r w:rsidRPr="000C0004">
        <w:rPr>
          <w:spacing w:val="-2"/>
          <w:sz w:val="24"/>
          <w:szCs w:val="24"/>
        </w:rPr>
        <w:t>l</w:t>
      </w:r>
      <w:r w:rsidRPr="000C0004">
        <w:rPr>
          <w:sz w:val="24"/>
          <w:szCs w:val="24"/>
        </w:rPr>
        <w:t>e ad</w:t>
      </w:r>
      <w:r w:rsidRPr="000C0004">
        <w:rPr>
          <w:spacing w:val="1"/>
          <w:sz w:val="24"/>
          <w:szCs w:val="24"/>
        </w:rPr>
        <w:t>j</w:t>
      </w:r>
      <w:r w:rsidRPr="000C0004">
        <w:rPr>
          <w:sz w:val="24"/>
          <w:szCs w:val="24"/>
        </w:rPr>
        <w:t>ustme</w:t>
      </w:r>
      <w:r w:rsidRPr="000C0004">
        <w:rPr>
          <w:spacing w:val="-4"/>
          <w:sz w:val="24"/>
          <w:szCs w:val="24"/>
        </w:rPr>
        <w:t>n</w:t>
      </w:r>
      <w:r w:rsidRPr="000C0004">
        <w:rPr>
          <w:sz w:val="24"/>
          <w:szCs w:val="24"/>
        </w:rPr>
        <w:t>ts</w:t>
      </w:r>
      <w:r w:rsidRPr="000C0004">
        <w:rPr>
          <w:spacing w:val="-2"/>
          <w:sz w:val="24"/>
          <w:szCs w:val="24"/>
        </w:rPr>
        <w:t xml:space="preserve"> </w:t>
      </w:r>
      <w:r w:rsidRPr="000C0004">
        <w:rPr>
          <w:sz w:val="24"/>
          <w:szCs w:val="24"/>
        </w:rPr>
        <w:t>to the</w:t>
      </w:r>
      <w:r w:rsidRPr="000C0004">
        <w:rPr>
          <w:spacing w:val="-2"/>
          <w:sz w:val="24"/>
          <w:szCs w:val="24"/>
        </w:rPr>
        <w:t xml:space="preserve"> </w:t>
      </w:r>
      <w:r w:rsidRPr="000C0004">
        <w:rPr>
          <w:sz w:val="24"/>
          <w:szCs w:val="24"/>
        </w:rPr>
        <w:t>recru</w:t>
      </w:r>
      <w:r w:rsidRPr="000C0004">
        <w:rPr>
          <w:spacing w:val="-1"/>
          <w:sz w:val="24"/>
          <w:szCs w:val="24"/>
        </w:rPr>
        <w:t>i</w:t>
      </w:r>
      <w:r w:rsidRPr="000C0004">
        <w:rPr>
          <w:spacing w:val="-2"/>
          <w:sz w:val="24"/>
          <w:szCs w:val="24"/>
        </w:rPr>
        <w:t>t</w:t>
      </w:r>
      <w:r w:rsidRPr="000C0004">
        <w:rPr>
          <w:sz w:val="24"/>
          <w:szCs w:val="24"/>
        </w:rPr>
        <w:t>me</w:t>
      </w:r>
      <w:r w:rsidRPr="000C0004">
        <w:rPr>
          <w:spacing w:val="-4"/>
          <w:sz w:val="24"/>
          <w:szCs w:val="24"/>
        </w:rPr>
        <w:t>n</w:t>
      </w:r>
      <w:r w:rsidRPr="000C0004">
        <w:rPr>
          <w:sz w:val="24"/>
          <w:szCs w:val="24"/>
        </w:rPr>
        <w:t>t</w:t>
      </w:r>
      <w:r w:rsidRPr="000C0004">
        <w:rPr>
          <w:spacing w:val="2"/>
          <w:sz w:val="24"/>
          <w:szCs w:val="24"/>
        </w:rPr>
        <w:t xml:space="preserve"> </w:t>
      </w:r>
      <w:r w:rsidRPr="000C0004">
        <w:rPr>
          <w:sz w:val="24"/>
          <w:szCs w:val="24"/>
        </w:rPr>
        <w:t>proc</w:t>
      </w:r>
      <w:r w:rsidRPr="000C0004">
        <w:rPr>
          <w:spacing w:val="-1"/>
          <w:sz w:val="24"/>
          <w:szCs w:val="24"/>
        </w:rPr>
        <w:t>e</w:t>
      </w:r>
      <w:r w:rsidRPr="000C0004">
        <w:rPr>
          <w:sz w:val="24"/>
          <w:szCs w:val="24"/>
        </w:rPr>
        <w:t>ss</w:t>
      </w:r>
      <w:r w:rsidRPr="000C0004">
        <w:rPr>
          <w:spacing w:val="-2"/>
          <w:sz w:val="24"/>
          <w:szCs w:val="24"/>
        </w:rPr>
        <w:t xml:space="preserve"> t</w:t>
      </w:r>
      <w:r w:rsidRPr="000C0004">
        <w:rPr>
          <w:sz w:val="24"/>
          <w:szCs w:val="24"/>
        </w:rPr>
        <w:t>o ensure</w:t>
      </w:r>
      <w:r w:rsidRPr="000C0004">
        <w:rPr>
          <w:spacing w:val="-2"/>
          <w:sz w:val="24"/>
          <w:szCs w:val="24"/>
        </w:rPr>
        <w:t xml:space="preserve"> </w:t>
      </w:r>
      <w:r w:rsidRPr="000C0004">
        <w:rPr>
          <w:sz w:val="24"/>
          <w:szCs w:val="24"/>
        </w:rPr>
        <w:t>no ca</w:t>
      </w:r>
      <w:r w:rsidRPr="000C0004">
        <w:rPr>
          <w:spacing w:val="-1"/>
          <w:sz w:val="24"/>
          <w:szCs w:val="24"/>
        </w:rPr>
        <w:t>n</w:t>
      </w:r>
      <w:r w:rsidRPr="000C0004">
        <w:rPr>
          <w:sz w:val="24"/>
          <w:szCs w:val="24"/>
        </w:rPr>
        <w:t>d</w:t>
      </w:r>
      <w:r w:rsidRPr="000C0004">
        <w:rPr>
          <w:spacing w:val="-2"/>
          <w:sz w:val="24"/>
          <w:szCs w:val="24"/>
        </w:rPr>
        <w:t>i</w:t>
      </w:r>
      <w:r w:rsidRPr="000C0004">
        <w:rPr>
          <w:sz w:val="24"/>
          <w:szCs w:val="24"/>
        </w:rPr>
        <w:t>d</w:t>
      </w:r>
      <w:r w:rsidRPr="000C0004">
        <w:rPr>
          <w:spacing w:val="-1"/>
          <w:sz w:val="24"/>
          <w:szCs w:val="24"/>
        </w:rPr>
        <w:t>a</w:t>
      </w:r>
      <w:r w:rsidRPr="000C0004">
        <w:rPr>
          <w:sz w:val="24"/>
          <w:szCs w:val="24"/>
        </w:rPr>
        <w:t>te</w:t>
      </w:r>
      <w:r w:rsidRPr="000C0004">
        <w:rPr>
          <w:spacing w:val="3"/>
          <w:sz w:val="24"/>
          <w:szCs w:val="24"/>
        </w:rPr>
        <w:t xml:space="preserve"> </w:t>
      </w:r>
      <w:r w:rsidRPr="000C0004">
        <w:rPr>
          <w:spacing w:val="-2"/>
          <w:sz w:val="24"/>
          <w:szCs w:val="24"/>
        </w:rPr>
        <w:t>i</w:t>
      </w:r>
      <w:r w:rsidRPr="000C0004">
        <w:rPr>
          <w:sz w:val="24"/>
          <w:szCs w:val="24"/>
        </w:rPr>
        <w:t>s</w:t>
      </w:r>
      <w:r w:rsidRPr="000C0004">
        <w:rPr>
          <w:spacing w:val="-2"/>
          <w:sz w:val="24"/>
          <w:szCs w:val="24"/>
        </w:rPr>
        <w:t xml:space="preserve"> </w:t>
      </w:r>
      <w:r w:rsidRPr="000C0004">
        <w:rPr>
          <w:sz w:val="24"/>
          <w:szCs w:val="24"/>
        </w:rPr>
        <w:t>d</w:t>
      </w:r>
      <w:r w:rsidRPr="000C0004">
        <w:rPr>
          <w:spacing w:val="-2"/>
          <w:sz w:val="24"/>
          <w:szCs w:val="24"/>
        </w:rPr>
        <w:t>i</w:t>
      </w:r>
      <w:r w:rsidRPr="000C0004">
        <w:rPr>
          <w:sz w:val="24"/>
          <w:szCs w:val="24"/>
        </w:rPr>
        <w:t>sa</w:t>
      </w:r>
      <w:r w:rsidRPr="000C0004">
        <w:rPr>
          <w:spacing w:val="-1"/>
          <w:sz w:val="24"/>
          <w:szCs w:val="24"/>
        </w:rPr>
        <w:t>d</w:t>
      </w:r>
      <w:r w:rsidRPr="000C0004">
        <w:rPr>
          <w:sz w:val="24"/>
          <w:szCs w:val="24"/>
        </w:rPr>
        <w:t>va</w:t>
      </w:r>
      <w:r w:rsidRPr="000C0004">
        <w:rPr>
          <w:spacing w:val="-1"/>
          <w:sz w:val="24"/>
          <w:szCs w:val="24"/>
        </w:rPr>
        <w:t>n</w:t>
      </w:r>
      <w:r w:rsidRPr="000C0004">
        <w:rPr>
          <w:sz w:val="24"/>
          <w:szCs w:val="24"/>
        </w:rPr>
        <w:t>ta</w:t>
      </w:r>
      <w:r w:rsidRPr="000C0004">
        <w:rPr>
          <w:spacing w:val="1"/>
          <w:sz w:val="24"/>
          <w:szCs w:val="24"/>
        </w:rPr>
        <w:t>g</w:t>
      </w:r>
      <w:r w:rsidRPr="000C0004">
        <w:rPr>
          <w:sz w:val="24"/>
          <w:szCs w:val="24"/>
        </w:rPr>
        <w:t>ed</w:t>
      </w:r>
      <w:r w:rsidRPr="000C0004">
        <w:rPr>
          <w:spacing w:val="-2"/>
          <w:sz w:val="24"/>
          <w:szCs w:val="24"/>
        </w:rPr>
        <w:t xml:space="preserve"> </w:t>
      </w:r>
      <w:r w:rsidRPr="000C0004">
        <w:rPr>
          <w:sz w:val="24"/>
          <w:szCs w:val="24"/>
        </w:rPr>
        <w:t>as a</w:t>
      </w:r>
      <w:r w:rsidRPr="000C0004">
        <w:rPr>
          <w:spacing w:val="-2"/>
          <w:sz w:val="24"/>
          <w:szCs w:val="24"/>
        </w:rPr>
        <w:t xml:space="preserve"> </w:t>
      </w:r>
      <w:r w:rsidRPr="000C0004">
        <w:rPr>
          <w:sz w:val="24"/>
          <w:szCs w:val="24"/>
        </w:rPr>
        <w:t>resu</w:t>
      </w:r>
      <w:r w:rsidRPr="000C0004">
        <w:rPr>
          <w:spacing w:val="-2"/>
          <w:sz w:val="24"/>
          <w:szCs w:val="24"/>
        </w:rPr>
        <w:t>l</w:t>
      </w:r>
      <w:r w:rsidRPr="000C0004">
        <w:rPr>
          <w:sz w:val="24"/>
          <w:szCs w:val="24"/>
        </w:rPr>
        <w:t>t</w:t>
      </w:r>
      <w:r w:rsidRPr="000C0004">
        <w:rPr>
          <w:spacing w:val="2"/>
          <w:sz w:val="24"/>
          <w:szCs w:val="24"/>
        </w:rPr>
        <w:t xml:space="preserve"> </w:t>
      </w:r>
      <w:r w:rsidRPr="000C0004">
        <w:rPr>
          <w:sz w:val="24"/>
          <w:szCs w:val="24"/>
        </w:rPr>
        <w:t>of</w:t>
      </w:r>
      <w:r w:rsidRPr="000C0004">
        <w:rPr>
          <w:spacing w:val="2"/>
          <w:sz w:val="24"/>
          <w:szCs w:val="24"/>
        </w:rPr>
        <w:t xml:space="preserve"> </w:t>
      </w:r>
      <w:r w:rsidRPr="000C0004">
        <w:rPr>
          <w:sz w:val="24"/>
          <w:szCs w:val="24"/>
        </w:rPr>
        <w:t>a d</w:t>
      </w:r>
      <w:r w:rsidRPr="000C0004">
        <w:rPr>
          <w:spacing w:val="-1"/>
          <w:sz w:val="24"/>
          <w:szCs w:val="24"/>
        </w:rPr>
        <w:t>i</w:t>
      </w:r>
      <w:r w:rsidRPr="000C0004">
        <w:rPr>
          <w:sz w:val="24"/>
          <w:szCs w:val="24"/>
        </w:rPr>
        <w:t>sa</w:t>
      </w:r>
      <w:r w:rsidRPr="000C0004">
        <w:rPr>
          <w:spacing w:val="-1"/>
          <w:sz w:val="24"/>
          <w:szCs w:val="24"/>
        </w:rPr>
        <w:t>b</w:t>
      </w:r>
      <w:r w:rsidRPr="000C0004">
        <w:rPr>
          <w:spacing w:val="-2"/>
          <w:sz w:val="24"/>
          <w:szCs w:val="24"/>
        </w:rPr>
        <w:t>ili</w:t>
      </w:r>
      <w:r w:rsidRPr="000C0004">
        <w:rPr>
          <w:sz w:val="24"/>
          <w:szCs w:val="24"/>
        </w:rPr>
        <w:t>ty</w:t>
      </w:r>
      <w:r w:rsidRPr="000C0004">
        <w:rPr>
          <w:spacing w:val="-2"/>
          <w:sz w:val="24"/>
          <w:szCs w:val="24"/>
        </w:rPr>
        <w:t xml:space="preserve"> </w:t>
      </w:r>
      <w:r w:rsidRPr="000C0004">
        <w:rPr>
          <w:sz w:val="24"/>
          <w:szCs w:val="24"/>
        </w:rPr>
        <w:t>or</w:t>
      </w:r>
      <w:r w:rsidRPr="000C0004">
        <w:rPr>
          <w:spacing w:val="1"/>
          <w:sz w:val="24"/>
          <w:szCs w:val="24"/>
        </w:rPr>
        <w:t xml:space="preserve"> </w:t>
      </w:r>
      <w:r w:rsidRPr="000C0004">
        <w:rPr>
          <w:sz w:val="24"/>
          <w:szCs w:val="24"/>
        </w:rPr>
        <w:t>a</w:t>
      </w:r>
      <w:r w:rsidRPr="000C0004">
        <w:rPr>
          <w:spacing w:val="-1"/>
          <w:sz w:val="24"/>
          <w:szCs w:val="24"/>
        </w:rPr>
        <w:t>n</w:t>
      </w:r>
      <w:r w:rsidRPr="000C0004">
        <w:rPr>
          <w:sz w:val="24"/>
          <w:szCs w:val="24"/>
        </w:rPr>
        <w:t>y other</w:t>
      </w:r>
      <w:r w:rsidRPr="000C0004">
        <w:rPr>
          <w:spacing w:val="-1"/>
          <w:sz w:val="24"/>
          <w:szCs w:val="24"/>
        </w:rPr>
        <w:t xml:space="preserve"> </w:t>
      </w:r>
      <w:r w:rsidRPr="000C0004">
        <w:rPr>
          <w:sz w:val="24"/>
          <w:szCs w:val="24"/>
        </w:rPr>
        <w:t>h</w:t>
      </w:r>
      <w:r w:rsidRPr="000C0004">
        <w:rPr>
          <w:spacing w:val="-1"/>
          <w:sz w:val="24"/>
          <w:szCs w:val="24"/>
        </w:rPr>
        <w:t>e</w:t>
      </w:r>
      <w:r w:rsidRPr="000C0004">
        <w:rPr>
          <w:sz w:val="24"/>
          <w:szCs w:val="24"/>
        </w:rPr>
        <w:t>a</w:t>
      </w:r>
      <w:r w:rsidRPr="000C0004">
        <w:rPr>
          <w:spacing w:val="-2"/>
          <w:sz w:val="24"/>
          <w:szCs w:val="24"/>
        </w:rPr>
        <w:t>l</w:t>
      </w:r>
      <w:r w:rsidRPr="000C0004">
        <w:rPr>
          <w:sz w:val="24"/>
          <w:szCs w:val="24"/>
        </w:rPr>
        <w:t xml:space="preserve">th </w:t>
      </w:r>
      <w:r w:rsidRPr="000C0004">
        <w:rPr>
          <w:spacing w:val="-2"/>
          <w:sz w:val="24"/>
          <w:szCs w:val="24"/>
        </w:rPr>
        <w:t>c</w:t>
      </w:r>
      <w:r w:rsidRPr="000C0004">
        <w:rPr>
          <w:sz w:val="24"/>
          <w:szCs w:val="24"/>
        </w:rPr>
        <w:t>o</w:t>
      </w:r>
      <w:r w:rsidRPr="000C0004">
        <w:rPr>
          <w:spacing w:val="-1"/>
          <w:sz w:val="24"/>
          <w:szCs w:val="24"/>
        </w:rPr>
        <w:t>n</w:t>
      </w:r>
      <w:r w:rsidRPr="000C0004">
        <w:rPr>
          <w:sz w:val="24"/>
          <w:szCs w:val="24"/>
        </w:rPr>
        <w:t>d</w:t>
      </w:r>
      <w:r w:rsidRPr="000C0004">
        <w:rPr>
          <w:spacing w:val="-2"/>
          <w:sz w:val="24"/>
          <w:szCs w:val="24"/>
        </w:rPr>
        <w:t>i</w:t>
      </w:r>
      <w:r w:rsidRPr="000C0004">
        <w:rPr>
          <w:sz w:val="24"/>
          <w:szCs w:val="24"/>
        </w:rPr>
        <w:t>t</w:t>
      </w:r>
      <w:r w:rsidRPr="000C0004">
        <w:rPr>
          <w:spacing w:val="-2"/>
          <w:sz w:val="24"/>
          <w:szCs w:val="24"/>
        </w:rPr>
        <w:t>i</w:t>
      </w:r>
      <w:r w:rsidRPr="000C0004">
        <w:rPr>
          <w:sz w:val="24"/>
          <w:szCs w:val="24"/>
        </w:rPr>
        <w:t>o</w:t>
      </w:r>
      <w:r w:rsidRPr="000C0004">
        <w:rPr>
          <w:spacing w:val="-1"/>
          <w:sz w:val="24"/>
          <w:szCs w:val="24"/>
        </w:rPr>
        <w:t>n</w:t>
      </w:r>
      <w:r w:rsidRPr="000C0004">
        <w:rPr>
          <w:sz w:val="24"/>
          <w:szCs w:val="24"/>
        </w:rPr>
        <w:t xml:space="preserve">.  </w:t>
      </w:r>
    </w:p>
    <w:p w14:paraId="12F66B0F" w14:textId="77777777" w:rsidR="001575CD" w:rsidRDefault="001575CD" w:rsidP="00110A14">
      <w:pPr>
        <w:pStyle w:val="TableParagraph"/>
        <w:kinsoku w:val="0"/>
        <w:overflowPunct w:val="0"/>
        <w:adjustRightInd w:val="0"/>
        <w:ind w:left="0" w:right="122"/>
        <w:jc w:val="both"/>
        <w:rPr>
          <w:sz w:val="24"/>
          <w:szCs w:val="24"/>
        </w:rPr>
      </w:pPr>
    </w:p>
    <w:p w14:paraId="12F66B10" w14:textId="66BD2AE7" w:rsidR="00D54742" w:rsidRPr="000C0004" w:rsidRDefault="00D54742" w:rsidP="00110A14">
      <w:pPr>
        <w:pStyle w:val="TableParagraph"/>
        <w:kinsoku w:val="0"/>
        <w:overflowPunct w:val="0"/>
        <w:adjustRightInd w:val="0"/>
        <w:ind w:left="0" w:right="122"/>
        <w:jc w:val="both"/>
        <w:rPr>
          <w:sz w:val="24"/>
          <w:szCs w:val="24"/>
        </w:rPr>
      </w:pPr>
      <w:r w:rsidRPr="000C0004">
        <w:rPr>
          <w:spacing w:val="-2"/>
          <w:sz w:val="24"/>
          <w:szCs w:val="24"/>
        </w:rPr>
        <w:t>I</w:t>
      </w:r>
      <w:r w:rsidRPr="000C0004">
        <w:rPr>
          <w:sz w:val="24"/>
          <w:szCs w:val="24"/>
        </w:rPr>
        <w:t>f</w:t>
      </w:r>
      <w:r w:rsidRPr="000C0004">
        <w:rPr>
          <w:spacing w:val="-1"/>
          <w:sz w:val="24"/>
          <w:szCs w:val="24"/>
        </w:rPr>
        <w:t xml:space="preserve"> </w:t>
      </w:r>
      <w:r w:rsidRPr="000C0004">
        <w:rPr>
          <w:sz w:val="24"/>
          <w:szCs w:val="24"/>
        </w:rPr>
        <w:t>you re</w:t>
      </w:r>
      <w:r w:rsidRPr="000C0004">
        <w:rPr>
          <w:spacing w:val="1"/>
          <w:sz w:val="24"/>
          <w:szCs w:val="24"/>
        </w:rPr>
        <w:t>q</w:t>
      </w:r>
      <w:r w:rsidRPr="000C0004">
        <w:rPr>
          <w:sz w:val="24"/>
          <w:szCs w:val="24"/>
        </w:rPr>
        <w:t>u</w:t>
      </w:r>
      <w:r w:rsidRPr="000C0004">
        <w:rPr>
          <w:spacing w:val="-2"/>
          <w:sz w:val="24"/>
          <w:szCs w:val="24"/>
        </w:rPr>
        <w:t>i</w:t>
      </w:r>
      <w:r w:rsidRPr="000C0004">
        <w:rPr>
          <w:sz w:val="24"/>
          <w:szCs w:val="24"/>
        </w:rPr>
        <w:t>re any</w:t>
      </w:r>
      <w:r w:rsidRPr="000C0004">
        <w:rPr>
          <w:spacing w:val="-2"/>
          <w:sz w:val="24"/>
          <w:szCs w:val="24"/>
        </w:rPr>
        <w:t xml:space="preserve"> </w:t>
      </w:r>
      <w:r w:rsidRPr="000C0004">
        <w:rPr>
          <w:sz w:val="24"/>
          <w:szCs w:val="24"/>
        </w:rPr>
        <w:t>sp</w:t>
      </w:r>
      <w:r w:rsidRPr="000C0004">
        <w:rPr>
          <w:spacing w:val="-4"/>
          <w:sz w:val="24"/>
          <w:szCs w:val="24"/>
        </w:rPr>
        <w:t>e</w:t>
      </w:r>
      <w:r w:rsidRPr="000C0004">
        <w:rPr>
          <w:sz w:val="24"/>
          <w:szCs w:val="24"/>
        </w:rPr>
        <w:t>c</w:t>
      </w:r>
      <w:r w:rsidRPr="000C0004">
        <w:rPr>
          <w:spacing w:val="-2"/>
          <w:sz w:val="24"/>
          <w:szCs w:val="24"/>
        </w:rPr>
        <w:t>i</w:t>
      </w:r>
      <w:r w:rsidRPr="000C0004">
        <w:rPr>
          <w:sz w:val="24"/>
          <w:szCs w:val="24"/>
        </w:rPr>
        <w:t>al</w:t>
      </w:r>
      <w:r w:rsidRPr="000C0004">
        <w:rPr>
          <w:spacing w:val="-1"/>
          <w:sz w:val="24"/>
          <w:szCs w:val="24"/>
        </w:rPr>
        <w:t xml:space="preserve"> </w:t>
      </w:r>
      <w:r w:rsidRPr="000C0004">
        <w:rPr>
          <w:sz w:val="24"/>
          <w:szCs w:val="24"/>
        </w:rPr>
        <w:t>ar</w:t>
      </w:r>
      <w:r w:rsidRPr="000C0004">
        <w:rPr>
          <w:spacing w:val="1"/>
          <w:sz w:val="24"/>
          <w:szCs w:val="24"/>
        </w:rPr>
        <w:t>r</w:t>
      </w:r>
      <w:r w:rsidRPr="000C0004">
        <w:rPr>
          <w:sz w:val="24"/>
          <w:szCs w:val="24"/>
        </w:rPr>
        <w:t>a</w:t>
      </w:r>
      <w:r w:rsidRPr="000C0004">
        <w:rPr>
          <w:spacing w:val="-4"/>
          <w:sz w:val="24"/>
          <w:szCs w:val="24"/>
        </w:rPr>
        <w:t>n</w:t>
      </w:r>
      <w:r w:rsidRPr="000C0004">
        <w:rPr>
          <w:spacing w:val="1"/>
          <w:sz w:val="24"/>
          <w:szCs w:val="24"/>
        </w:rPr>
        <w:t>g</w:t>
      </w:r>
      <w:r w:rsidRPr="000C0004">
        <w:rPr>
          <w:sz w:val="24"/>
          <w:szCs w:val="24"/>
        </w:rPr>
        <w:t>eme</w:t>
      </w:r>
      <w:r w:rsidRPr="000C0004">
        <w:rPr>
          <w:spacing w:val="-1"/>
          <w:sz w:val="24"/>
          <w:szCs w:val="24"/>
        </w:rPr>
        <w:t>n</w:t>
      </w:r>
      <w:r w:rsidRPr="000C0004">
        <w:rPr>
          <w:sz w:val="24"/>
          <w:szCs w:val="24"/>
        </w:rPr>
        <w:t>ts</w:t>
      </w:r>
      <w:r w:rsidRPr="000C0004">
        <w:rPr>
          <w:spacing w:val="-2"/>
          <w:sz w:val="24"/>
          <w:szCs w:val="24"/>
        </w:rPr>
        <w:t xml:space="preserve"> </w:t>
      </w:r>
      <w:r w:rsidRPr="000C0004">
        <w:rPr>
          <w:sz w:val="24"/>
          <w:szCs w:val="24"/>
        </w:rPr>
        <w:t>to</w:t>
      </w:r>
      <w:r w:rsidRPr="000C0004">
        <w:rPr>
          <w:spacing w:val="-2"/>
          <w:sz w:val="24"/>
          <w:szCs w:val="24"/>
        </w:rPr>
        <w:t xml:space="preserve"> </w:t>
      </w:r>
      <w:r w:rsidRPr="000C0004">
        <w:rPr>
          <w:sz w:val="24"/>
          <w:szCs w:val="24"/>
        </w:rPr>
        <w:t>be</w:t>
      </w:r>
      <w:r w:rsidRPr="000C0004">
        <w:rPr>
          <w:spacing w:val="-2"/>
          <w:sz w:val="24"/>
          <w:szCs w:val="24"/>
        </w:rPr>
        <w:t xml:space="preserve"> </w:t>
      </w:r>
      <w:r w:rsidRPr="000C0004">
        <w:rPr>
          <w:sz w:val="24"/>
          <w:szCs w:val="24"/>
        </w:rPr>
        <w:t>ma</w:t>
      </w:r>
      <w:r w:rsidRPr="000C0004">
        <w:rPr>
          <w:spacing w:val="-4"/>
          <w:sz w:val="24"/>
          <w:szCs w:val="24"/>
        </w:rPr>
        <w:t>d</w:t>
      </w:r>
      <w:r w:rsidRPr="000C0004">
        <w:rPr>
          <w:sz w:val="24"/>
          <w:szCs w:val="24"/>
        </w:rPr>
        <w:t>e in re</w:t>
      </w:r>
      <w:r w:rsidRPr="000C0004">
        <w:rPr>
          <w:spacing w:val="1"/>
          <w:sz w:val="24"/>
          <w:szCs w:val="24"/>
        </w:rPr>
        <w:t>g</w:t>
      </w:r>
      <w:r w:rsidRPr="000C0004">
        <w:rPr>
          <w:sz w:val="24"/>
          <w:szCs w:val="24"/>
        </w:rPr>
        <w:t xml:space="preserve">ards </w:t>
      </w:r>
      <w:r w:rsidRPr="000C0004">
        <w:rPr>
          <w:spacing w:val="-2"/>
          <w:sz w:val="24"/>
          <w:szCs w:val="24"/>
        </w:rPr>
        <w:t>y</w:t>
      </w:r>
      <w:r w:rsidRPr="000C0004">
        <w:rPr>
          <w:sz w:val="24"/>
          <w:szCs w:val="24"/>
        </w:rPr>
        <w:t>o</w:t>
      </w:r>
      <w:r w:rsidRPr="000C0004">
        <w:rPr>
          <w:spacing w:val="-1"/>
          <w:sz w:val="24"/>
          <w:szCs w:val="24"/>
        </w:rPr>
        <w:t>u</w:t>
      </w:r>
      <w:r w:rsidRPr="000C0004">
        <w:rPr>
          <w:sz w:val="24"/>
          <w:szCs w:val="24"/>
        </w:rPr>
        <w:t>r p</w:t>
      </w:r>
      <w:r w:rsidRPr="000C0004">
        <w:rPr>
          <w:spacing w:val="-1"/>
          <w:sz w:val="24"/>
          <w:szCs w:val="24"/>
        </w:rPr>
        <w:t>a</w:t>
      </w:r>
      <w:r w:rsidRPr="000C0004">
        <w:rPr>
          <w:sz w:val="24"/>
          <w:szCs w:val="24"/>
        </w:rPr>
        <w:t>rt</w:t>
      </w:r>
      <w:r w:rsidRPr="000C0004">
        <w:rPr>
          <w:spacing w:val="-2"/>
          <w:sz w:val="24"/>
          <w:szCs w:val="24"/>
        </w:rPr>
        <w:t>i</w:t>
      </w:r>
      <w:r w:rsidRPr="000C0004">
        <w:rPr>
          <w:sz w:val="24"/>
          <w:szCs w:val="24"/>
        </w:rPr>
        <w:t>c</w:t>
      </w:r>
      <w:r w:rsidRPr="000C0004">
        <w:rPr>
          <w:spacing w:val="-2"/>
          <w:sz w:val="24"/>
          <w:szCs w:val="24"/>
        </w:rPr>
        <w:t>i</w:t>
      </w:r>
      <w:r w:rsidRPr="000C0004">
        <w:rPr>
          <w:sz w:val="24"/>
          <w:szCs w:val="24"/>
        </w:rPr>
        <w:t>p</w:t>
      </w:r>
      <w:r w:rsidRPr="000C0004">
        <w:rPr>
          <w:spacing w:val="-1"/>
          <w:sz w:val="24"/>
          <w:szCs w:val="24"/>
        </w:rPr>
        <w:t>a</w:t>
      </w:r>
      <w:r w:rsidRPr="000C0004">
        <w:rPr>
          <w:sz w:val="24"/>
          <w:szCs w:val="24"/>
        </w:rPr>
        <w:t>t</w:t>
      </w:r>
      <w:r w:rsidRPr="000C0004">
        <w:rPr>
          <w:spacing w:val="-2"/>
          <w:sz w:val="24"/>
          <w:szCs w:val="24"/>
        </w:rPr>
        <w:t>i</w:t>
      </w:r>
      <w:r w:rsidRPr="000C0004">
        <w:rPr>
          <w:sz w:val="24"/>
          <w:szCs w:val="24"/>
        </w:rPr>
        <w:t xml:space="preserve">on </w:t>
      </w:r>
      <w:r w:rsidRPr="000C0004">
        <w:rPr>
          <w:spacing w:val="-2"/>
          <w:sz w:val="24"/>
          <w:szCs w:val="24"/>
        </w:rPr>
        <w:t>i</w:t>
      </w:r>
      <w:r w:rsidRPr="000C0004">
        <w:rPr>
          <w:sz w:val="24"/>
          <w:szCs w:val="24"/>
        </w:rPr>
        <w:t>n</w:t>
      </w:r>
      <w:r w:rsidRPr="000C0004">
        <w:rPr>
          <w:spacing w:val="-2"/>
          <w:sz w:val="24"/>
          <w:szCs w:val="24"/>
        </w:rPr>
        <w:t xml:space="preserve"> </w:t>
      </w:r>
      <w:r w:rsidRPr="000C0004">
        <w:rPr>
          <w:sz w:val="24"/>
          <w:szCs w:val="24"/>
        </w:rPr>
        <w:t>se</w:t>
      </w:r>
      <w:r w:rsidRPr="000C0004">
        <w:rPr>
          <w:spacing w:val="-2"/>
          <w:sz w:val="24"/>
          <w:szCs w:val="24"/>
        </w:rPr>
        <w:t>l</w:t>
      </w:r>
      <w:r w:rsidRPr="000C0004">
        <w:rPr>
          <w:sz w:val="24"/>
          <w:szCs w:val="24"/>
        </w:rPr>
        <w:t>ecti</w:t>
      </w:r>
      <w:r w:rsidRPr="000C0004">
        <w:rPr>
          <w:spacing w:val="-1"/>
          <w:sz w:val="24"/>
          <w:szCs w:val="24"/>
        </w:rPr>
        <w:t>o</w:t>
      </w:r>
      <w:r w:rsidRPr="000C0004">
        <w:rPr>
          <w:sz w:val="24"/>
          <w:szCs w:val="24"/>
        </w:rPr>
        <w:t>n</w:t>
      </w:r>
      <w:r w:rsidRPr="000C0004">
        <w:rPr>
          <w:spacing w:val="-2"/>
          <w:sz w:val="24"/>
          <w:szCs w:val="24"/>
        </w:rPr>
        <w:t xml:space="preserve"> </w:t>
      </w:r>
      <w:r w:rsidRPr="000C0004">
        <w:rPr>
          <w:sz w:val="24"/>
          <w:szCs w:val="24"/>
        </w:rPr>
        <w:t>eve</w:t>
      </w:r>
      <w:r w:rsidRPr="000C0004">
        <w:rPr>
          <w:spacing w:val="-1"/>
          <w:sz w:val="24"/>
          <w:szCs w:val="24"/>
        </w:rPr>
        <w:t>n</w:t>
      </w:r>
      <w:r w:rsidRPr="000C0004">
        <w:rPr>
          <w:sz w:val="24"/>
          <w:szCs w:val="24"/>
        </w:rPr>
        <w:t>t,</w:t>
      </w:r>
      <w:r w:rsidRPr="000C0004">
        <w:rPr>
          <w:spacing w:val="2"/>
          <w:sz w:val="24"/>
          <w:szCs w:val="24"/>
        </w:rPr>
        <w:t xml:space="preserve"> </w:t>
      </w:r>
      <w:r w:rsidRPr="000C0004">
        <w:rPr>
          <w:sz w:val="24"/>
          <w:szCs w:val="24"/>
        </w:rPr>
        <w:t>p</w:t>
      </w:r>
      <w:r w:rsidRPr="000C0004">
        <w:rPr>
          <w:spacing w:val="-2"/>
          <w:sz w:val="24"/>
          <w:szCs w:val="24"/>
        </w:rPr>
        <w:t>l</w:t>
      </w:r>
      <w:r w:rsidRPr="000C0004">
        <w:rPr>
          <w:sz w:val="24"/>
          <w:szCs w:val="24"/>
        </w:rPr>
        <w:t>e</w:t>
      </w:r>
      <w:r w:rsidRPr="000C0004">
        <w:rPr>
          <w:spacing w:val="-1"/>
          <w:sz w:val="24"/>
          <w:szCs w:val="24"/>
        </w:rPr>
        <w:t>a</w:t>
      </w:r>
      <w:r w:rsidRPr="000C0004">
        <w:rPr>
          <w:sz w:val="24"/>
          <w:szCs w:val="24"/>
        </w:rPr>
        <w:t>se i</w:t>
      </w:r>
      <w:r w:rsidRPr="000C0004">
        <w:rPr>
          <w:spacing w:val="-1"/>
          <w:sz w:val="24"/>
          <w:szCs w:val="24"/>
        </w:rPr>
        <w:t>n</w:t>
      </w:r>
      <w:r w:rsidRPr="000C0004">
        <w:rPr>
          <w:sz w:val="24"/>
          <w:szCs w:val="24"/>
        </w:rPr>
        <w:t>d</w:t>
      </w:r>
      <w:r w:rsidRPr="000C0004">
        <w:rPr>
          <w:spacing w:val="-2"/>
          <w:sz w:val="24"/>
          <w:szCs w:val="24"/>
        </w:rPr>
        <w:t>i</w:t>
      </w:r>
      <w:r w:rsidRPr="000C0004">
        <w:rPr>
          <w:sz w:val="24"/>
          <w:szCs w:val="24"/>
        </w:rPr>
        <w:t>cate</w:t>
      </w:r>
      <w:r w:rsidRPr="000C0004">
        <w:rPr>
          <w:spacing w:val="-2"/>
          <w:sz w:val="24"/>
          <w:szCs w:val="24"/>
        </w:rPr>
        <w:t xml:space="preserve"> </w:t>
      </w:r>
      <w:r w:rsidRPr="000C0004">
        <w:rPr>
          <w:sz w:val="24"/>
          <w:szCs w:val="24"/>
        </w:rPr>
        <w:t>th</w:t>
      </w:r>
      <w:r w:rsidRPr="000C0004">
        <w:rPr>
          <w:spacing w:val="-4"/>
          <w:sz w:val="24"/>
          <w:szCs w:val="24"/>
        </w:rPr>
        <w:t>i</w:t>
      </w:r>
      <w:r w:rsidRPr="000C0004">
        <w:rPr>
          <w:sz w:val="24"/>
          <w:szCs w:val="24"/>
        </w:rPr>
        <w:t>s</w:t>
      </w:r>
      <w:r w:rsidRPr="000C0004">
        <w:rPr>
          <w:spacing w:val="1"/>
          <w:sz w:val="24"/>
          <w:szCs w:val="24"/>
        </w:rPr>
        <w:t xml:space="preserve"> </w:t>
      </w:r>
      <w:r>
        <w:rPr>
          <w:spacing w:val="-2"/>
          <w:sz w:val="24"/>
          <w:szCs w:val="24"/>
        </w:rPr>
        <w:t>by</w:t>
      </w:r>
      <w:r w:rsidR="001575CD">
        <w:rPr>
          <w:spacing w:val="-2"/>
          <w:sz w:val="24"/>
          <w:szCs w:val="24"/>
        </w:rPr>
        <w:t xml:space="preserve"> </w:t>
      </w:r>
      <w:r w:rsidRPr="000C0004">
        <w:rPr>
          <w:sz w:val="24"/>
          <w:szCs w:val="24"/>
        </w:rPr>
        <w:t>co</w:t>
      </w:r>
      <w:r w:rsidRPr="000C0004">
        <w:rPr>
          <w:spacing w:val="-4"/>
          <w:sz w:val="24"/>
          <w:szCs w:val="24"/>
        </w:rPr>
        <w:t>n</w:t>
      </w:r>
      <w:r w:rsidRPr="000C0004">
        <w:rPr>
          <w:sz w:val="24"/>
          <w:szCs w:val="24"/>
        </w:rPr>
        <w:t>tact</w:t>
      </w:r>
      <w:r>
        <w:rPr>
          <w:sz w:val="24"/>
          <w:szCs w:val="24"/>
        </w:rPr>
        <w:t xml:space="preserve">ing separately </w:t>
      </w:r>
      <w:r w:rsidR="007C291B">
        <w:rPr>
          <w:spacing w:val="-1"/>
          <w:sz w:val="24"/>
          <w:szCs w:val="24"/>
        </w:rPr>
        <w:t>Heather Silvester</w:t>
      </w:r>
      <w:r>
        <w:rPr>
          <w:spacing w:val="-1"/>
          <w:sz w:val="24"/>
          <w:szCs w:val="24"/>
        </w:rPr>
        <w:t xml:space="preserve"> Recruitment Team Lead </w:t>
      </w:r>
      <w:r w:rsidRPr="000C0004">
        <w:rPr>
          <w:sz w:val="24"/>
          <w:szCs w:val="24"/>
        </w:rPr>
        <w:t>on ema</w:t>
      </w:r>
      <w:r w:rsidRPr="000C0004">
        <w:rPr>
          <w:spacing w:val="-1"/>
          <w:sz w:val="24"/>
          <w:szCs w:val="24"/>
        </w:rPr>
        <w:t>i</w:t>
      </w:r>
      <w:r w:rsidRPr="000C0004">
        <w:rPr>
          <w:spacing w:val="-2"/>
          <w:sz w:val="24"/>
          <w:szCs w:val="24"/>
        </w:rPr>
        <w:t>l</w:t>
      </w:r>
      <w:r>
        <w:rPr>
          <w:spacing w:val="-2"/>
          <w:sz w:val="24"/>
          <w:szCs w:val="24"/>
        </w:rPr>
        <w:t xml:space="preserve"> to</w:t>
      </w:r>
      <w:r w:rsidRPr="000C0004">
        <w:rPr>
          <w:sz w:val="24"/>
          <w:szCs w:val="24"/>
        </w:rPr>
        <w:t>:</w:t>
      </w:r>
      <w:r>
        <w:rPr>
          <w:sz w:val="24"/>
          <w:szCs w:val="24"/>
        </w:rPr>
        <w:t xml:space="preserve"> </w:t>
      </w:r>
      <w:hyperlink r:id="rId21" w:history="1">
        <w:r w:rsidR="007C291B" w:rsidRPr="008E1850">
          <w:rPr>
            <w:rStyle w:val="Hyperlink"/>
            <w:rFonts w:cs="Arial"/>
            <w:sz w:val="24"/>
            <w:szCs w:val="28"/>
            <w:shd w:val="clear" w:color="auto" w:fill="FFFFFF"/>
          </w:rPr>
          <w:t>Heather.Silvester@ggc.scot.nhs.uk</w:t>
        </w:r>
      </w:hyperlink>
      <w:r w:rsidR="001575CD">
        <w:t xml:space="preserve"> or telephone no: </w:t>
      </w:r>
      <w:r w:rsidR="007C291B" w:rsidRPr="007C291B">
        <w:t>07814313949</w:t>
      </w:r>
      <w:r w:rsidR="001575CD">
        <w:t>.</w:t>
      </w:r>
    </w:p>
    <w:p w14:paraId="12F66B11" w14:textId="77777777" w:rsidR="00D54742" w:rsidRPr="000C0004" w:rsidRDefault="00D54742" w:rsidP="00110A14">
      <w:pPr>
        <w:jc w:val="both"/>
        <w:rPr>
          <w:rFonts w:ascii="Arial" w:hAnsi="Arial" w:cs="Arial"/>
        </w:rPr>
      </w:pPr>
    </w:p>
    <w:p w14:paraId="12F66B12" w14:textId="77777777" w:rsidR="00D54742" w:rsidRPr="000C0004" w:rsidRDefault="00D54742" w:rsidP="00110A14">
      <w:pPr>
        <w:kinsoku w:val="0"/>
        <w:overflowPunct w:val="0"/>
        <w:adjustRightInd w:val="0"/>
        <w:jc w:val="both"/>
        <w:rPr>
          <w:rFonts w:ascii="Arial" w:hAnsi="Arial" w:cs="Arial"/>
          <w:spacing w:val="14"/>
        </w:rPr>
      </w:pPr>
      <w:r w:rsidRPr="000C0004">
        <w:rPr>
          <w:rFonts w:ascii="Arial" w:hAnsi="Arial" w:cs="Arial"/>
        </w:rPr>
        <w:t>If</w:t>
      </w:r>
      <w:r w:rsidRPr="000C0004">
        <w:rPr>
          <w:rFonts w:ascii="Arial" w:hAnsi="Arial" w:cs="Arial"/>
          <w:spacing w:val="62"/>
        </w:rPr>
        <w:t xml:space="preserve"> </w:t>
      </w:r>
      <w:r w:rsidRPr="000C0004">
        <w:rPr>
          <w:rFonts w:ascii="Arial" w:hAnsi="Arial" w:cs="Arial"/>
          <w:spacing w:val="-3"/>
        </w:rPr>
        <w:t>y</w:t>
      </w:r>
      <w:r w:rsidRPr="000C0004">
        <w:rPr>
          <w:rFonts w:ascii="Arial" w:hAnsi="Arial" w:cs="Arial"/>
        </w:rPr>
        <w:t>ou</w:t>
      </w:r>
      <w:r w:rsidRPr="000C0004">
        <w:rPr>
          <w:rFonts w:ascii="Arial" w:hAnsi="Arial" w:cs="Arial"/>
          <w:spacing w:val="61"/>
        </w:rPr>
        <w:t xml:space="preserve"> </w:t>
      </w:r>
      <w:r w:rsidRPr="000C0004">
        <w:rPr>
          <w:rFonts w:ascii="Arial" w:hAnsi="Arial" w:cs="Arial"/>
        </w:rPr>
        <w:t>ha</w:t>
      </w:r>
      <w:r w:rsidRPr="000C0004">
        <w:rPr>
          <w:rFonts w:ascii="Arial" w:hAnsi="Arial" w:cs="Arial"/>
          <w:spacing w:val="-3"/>
        </w:rPr>
        <w:t>v</w:t>
      </w:r>
      <w:r w:rsidRPr="000C0004">
        <w:rPr>
          <w:rFonts w:ascii="Arial" w:hAnsi="Arial" w:cs="Arial"/>
        </w:rPr>
        <w:t>e</w:t>
      </w:r>
      <w:r w:rsidRPr="000C0004">
        <w:rPr>
          <w:rFonts w:ascii="Arial" w:hAnsi="Arial" w:cs="Arial"/>
          <w:spacing w:val="61"/>
        </w:rPr>
        <w:t xml:space="preserve"> </w:t>
      </w:r>
      <w:r w:rsidRPr="000C0004">
        <w:rPr>
          <w:rFonts w:ascii="Arial" w:hAnsi="Arial" w:cs="Arial"/>
        </w:rPr>
        <w:t>a</w:t>
      </w:r>
      <w:r w:rsidRPr="000C0004">
        <w:rPr>
          <w:rFonts w:ascii="Arial" w:hAnsi="Arial" w:cs="Arial"/>
          <w:spacing w:val="60"/>
        </w:rPr>
        <w:t xml:space="preserve"> </w:t>
      </w:r>
      <w:r w:rsidRPr="000C0004">
        <w:rPr>
          <w:rFonts w:ascii="Arial" w:hAnsi="Arial" w:cs="Arial"/>
        </w:rPr>
        <w:t>dis</w:t>
      </w:r>
      <w:r w:rsidRPr="000C0004">
        <w:rPr>
          <w:rFonts w:ascii="Arial" w:hAnsi="Arial" w:cs="Arial"/>
          <w:spacing w:val="-2"/>
        </w:rPr>
        <w:t>a</w:t>
      </w:r>
      <w:r w:rsidRPr="000C0004">
        <w:rPr>
          <w:rFonts w:ascii="Arial" w:hAnsi="Arial" w:cs="Arial"/>
        </w:rPr>
        <w:t>bi</w:t>
      </w:r>
      <w:r w:rsidRPr="000C0004">
        <w:rPr>
          <w:rFonts w:ascii="Arial" w:hAnsi="Arial" w:cs="Arial"/>
          <w:spacing w:val="-1"/>
        </w:rPr>
        <w:t>l</w:t>
      </w:r>
      <w:r w:rsidRPr="000C0004">
        <w:rPr>
          <w:rFonts w:ascii="Arial" w:hAnsi="Arial" w:cs="Arial"/>
        </w:rPr>
        <w:t>ity</w:t>
      </w:r>
      <w:r w:rsidRPr="000C0004">
        <w:rPr>
          <w:rFonts w:ascii="Arial" w:hAnsi="Arial" w:cs="Arial"/>
          <w:spacing w:val="58"/>
        </w:rPr>
        <w:t xml:space="preserve"> </w:t>
      </w:r>
      <w:r w:rsidRPr="000C0004">
        <w:rPr>
          <w:rFonts w:ascii="Arial" w:hAnsi="Arial" w:cs="Arial"/>
        </w:rPr>
        <w:t>or</w:t>
      </w:r>
      <w:r w:rsidRPr="000C0004">
        <w:rPr>
          <w:rFonts w:ascii="Arial" w:hAnsi="Arial" w:cs="Arial"/>
          <w:spacing w:val="59"/>
        </w:rPr>
        <w:t xml:space="preserve"> </w:t>
      </w:r>
      <w:r w:rsidRPr="000C0004">
        <w:rPr>
          <w:rFonts w:ascii="Arial" w:hAnsi="Arial" w:cs="Arial"/>
        </w:rPr>
        <w:t>lo</w:t>
      </w:r>
      <w:r w:rsidRPr="000C0004">
        <w:rPr>
          <w:rFonts w:ascii="Arial" w:hAnsi="Arial" w:cs="Arial"/>
          <w:spacing w:val="1"/>
        </w:rPr>
        <w:t>n</w:t>
      </w:r>
      <w:r w:rsidRPr="000C0004">
        <w:rPr>
          <w:rFonts w:ascii="Arial" w:hAnsi="Arial" w:cs="Arial"/>
          <w:spacing w:val="5"/>
        </w:rPr>
        <w:t>g</w:t>
      </w:r>
      <w:r w:rsidRPr="000C0004">
        <w:rPr>
          <w:rFonts w:ascii="Arial" w:hAnsi="Arial" w:cs="Arial"/>
          <w:spacing w:val="-1"/>
        </w:rPr>
        <w:t>-</w:t>
      </w:r>
      <w:r w:rsidRPr="000C0004">
        <w:rPr>
          <w:rFonts w:ascii="Arial" w:hAnsi="Arial" w:cs="Arial"/>
        </w:rPr>
        <w:t>t</w:t>
      </w:r>
      <w:r w:rsidRPr="000C0004">
        <w:rPr>
          <w:rFonts w:ascii="Arial" w:hAnsi="Arial" w:cs="Arial"/>
          <w:spacing w:val="1"/>
        </w:rPr>
        <w:t>e</w:t>
      </w:r>
      <w:r w:rsidRPr="000C0004">
        <w:rPr>
          <w:rFonts w:ascii="Arial" w:hAnsi="Arial" w:cs="Arial"/>
        </w:rPr>
        <w:t>rm</w:t>
      </w:r>
      <w:r w:rsidRPr="000C0004">
        <w:rPr>
          <w:rFonts w:ascii="Arial" w:hAnsi="Arial" w:cs="Arial"/>
          <w:spacing w:val="61"/>
        </w:rPr>
        <w:t xml:space="preserve"> </w:t>
      </w:r>
      <w:r w:rsidRPr="000C0004">
        <w:rPr>
          <w:rFonts w:ascii="Arial" w:hAnsi="Arial" w:cs="Arial"/>
        </w:rPr>
        <w:t>heal</w:t>
      </w:r>
      <w:r w:rsidRPr="000C0004">
        <w:rPr>
          <w:rFonts w:ascii="Arial" w:hAnsi="Arial" w:cs="Arial"/>
          <w:spacing w:val="-3"/>
        </w:rPr>
        <w:t>t</w:t>
      </w:r>
      <w:r w:rsidRPr="000C0004">
        <w:rPr>
          <w:rFonts w:ascii="Arial" w:hAnsi="Arial" w:cs="Arial"/>
        </w:rPr>
        <w:t>h</w:t>
      </w:r>
      <w:r w:rsidRPr="000C0004">
        <w:rPr>
          <w:rFonts w:ascii="Arial" w:hAnsi="Arial" w:cs="Arial"/>
          <w:spacing w:val="58"/>
        </w:rPr>
        <w:t xml:space="preserve"> </w:t>
      </w:r>
      <w:r w:rsidRPr="000C0004">
        <w:rPr>
          <w:rFonts w:ascii="Arial" w:hAnsi="Arial" w:cs="Arial"/>
        </w:rPr>
        <w:t>problem,</w:t>
      </w:r>
      <w:r w:rsidRPr="000C0004">
        <w:rPr>
          <w:rFonts w:ascii="Arial" w:hAnsi="Arial" w:cs="Arial"/>
          <w:spacing w:val="60"/>
        </w:rPr>
        <w:t xml:space="preserve"> </w:t>
      </w:r>
      <w:r w:rsidRPr="000C0004">
        <w:rPr>
          <w:rFonts w:ascii="Arial" w:hAnsi="Arial" w:cs="Arial"/>
        </w:rPr>
        <w:t>t</w:t>
      </w:r>
      <w:r w:rsidRPr="000C0004">
        <w:rPr>
          <w:rFonts w:ascii="Arial" w:hAnsi="Arial" w:cs="Arial"/>
          <w:spacing w:val="1"/>
        </w:rPr>
        <w:t>h</w:t>
      </w:r>
      <w:r w:rsidRPr="000C0004">
        <w:rPr>
          <w:rFonts w:ascii="Arial" w:hAnsi="Arial" w:cs="Arial"/>
        </w:rPr>
        <w:t>e</w:t>
      </w:r>
      <w:r w:rsidRPr="000C0004">
        <w:rPr>
          <w:rFonts w:ascii="Arial" w:hAnsi="Arial" w:cs="Arial"/>
          <w:spacing w:val="61"/>
        </w:rPr>
        <w:t xml:space="preserve"> </w:t>
      </w:r>
      <w:r w:rsidRPr="000C0004">
        <w:rPr>
          <w:rFonts w:ascii="Arial" w:hAnsi="Arial" w:cs="Arial"/>
          <w:spacing w:val="-2"/>
        </w:rPr>
        <w:t>B</w:t>
      </w:r>
      <w:r w:rsidRPr="000C0004">
        <w:rPr>
          <w:rFonts w:ascii="Arial" w:hAnsi="Arial" w:cs="Arial"/>
        </w:rPr>
        <w:t>oard</w:t>
      </w:r>
      <w:r w:rsidRPr="000C0004">
        <w:rPr>
          <w:rFonts w:ascii="Arial" w:hAnsi="Arial" w:cs="Arial"/>
          <w:spacing w:val="57"/>
        </w:rPr>
        <w:t xml:space="preserve"> </w:t>
      </w:r>
      <w:r w:rsidRPr="000C0004">
        <w:rPr>
          <w:rFonts w:ascii="Arial" w:hAnsi="Arial" w:cs="Arial"/>
        </w:rPr>
        <w:t>is</w:t>
      </w:r>
      <w:r w:rsidRPr="000C0004">
        <w:rPr>
          <w:rFonts w:ascii="Arial" w:hAnsi="Arial" w:cs="Arial"/>
          <w:spacing w:val="60"/>
        </w:rPr>
        <w:t xml:space="preserve"> </w:t>
      </w:r>
      <w:r w:rsidRPr="000C0004">
        <w:rPr>
          <w:rFonts w:ascii="Arial" w:hAnsi="Arial" w:cs="Arial"/>
        </w:rPr>
        <w:t>co</w:t>
      </w:r>
      <w:r w:rsidRPr="000C0004">
        <w:rPr>
          <w:rFonts w:ascii="Arial" w:hAnsi="Arial" w:cs="Arial"/>
          <w:spacing w:val="1"/>
        </w:rPr>
        <w:t>mm</w:t>
      </w:r>
      <w:r w:rsidRPr="000C0004">
        <w:rPr>
          <w:rFonts w:ascii="Arial" w:hAnsi="Arial" w:cs="Arial"/>
        </w:rPr>
        <w:t>it</w:t>
      </w:r>
      <w:r w:rsidRPr="000C0004">
        <w:rPr>
          <w:rFonts w:ascii="Arial" w:hAnsi="Arial" w:cs="Arial"/>
          <w:spacing w:val="-2"/>
        </w:rPr>
        <w:t>t</w:t>
      </w:r>
      <w:r w:rsidRPr="000C0004">
        <w:rPr>
          <w:rFonts w:ascii="Arial" w:hAnsi="Arial" w:cs="Arial"/>
        </w:rPr>
        <w:t>ed</w:t>
      </w:r>
      <w:r w:rsidRPr="000C0004">
        <w:rPr>
          <w:rFonts w:ascii="Arial" w:hAnsi="Arial" w:cs="Arial"/>
          <w:spacing w:val="61"/>
        </w:rPr>
        <w:t xml:space="preserve"> </w:t>
      </w:r>
      <w:r w:rsidRPr="000C0004">
        <w:rPr>
          <w:rFonts w:ascii="Arial" w:hAnsi="Arial" w:cs="Arial"/>
          <w:spacing w:val="-2"/>
        </w:rPr>
        <w:t>t</w:t>
      </w:r>
      <w:r w:rsidRPr="000C0004">
        <w:rPr>
          <w:rFonts w:ascii="Arial" w:hAnsi="Arial" w:cs="Arial"/>
        </w:rPr>
        <w:t xml:space="preserve">o </w:t>
      </w:r>
      <w:r w:rsidRPr="000C0004">
        <w:rPr>
          <w:rFonts w:ascii="Arial" w:hAnsi="Arial" w:cs="Arial"/>
          <w:spacing w:val="-2"/>
        </w:rPr>
        <w:t>o</w:t>
      </w:r>
      <w:r w:rsidRPr="000C0004">
        <w:rPr>
          <w:rFonts w:ascii="Arial" w:hAnsi="Arial" w:cs="Arial"/>
        </w:rPr>
        <w:t>f</w:t>
      </w:r>
      <w:r w:rsidRPr="000C0004">
        <w:rPr>
          <w:rFonts w:ascii="Arial" w:hAnsi="Arial" w:cs="Arial"/>
          <w:spacing w:val="3"/>
        </w:rPr>
        <w:t>f</w:t>
      </w:r>
      <w:r w:rsidRPr="000C0004">
        <w:rPr>
          <w:rFonts w:ascii="Arial" w:hAnsi="Arial" w:cs="Arial"/>
        </w:rPr>
        <w:t>er</w:t>
      </w:r>
      <w:r w:rsidRPr="000C0004">
        <w:rPr>
          <w:rFonts w:ascii="Arial" w:hAnsi="Arial" w:cs="Arial"/>
          <w:spacing w:val="-2"/>
        </w:rPr>
        <w:t>i</w:t>
      </w:r>
      <w:r w:rsidRPr="000C0004">
        <w:rPr>
          <w:rFonts w:ascii="Arial" w:hAnsi="Arial" w:cs="Arial"/>
        </w:rPr>
        <w:t>ng</w:t>
      </w:r>
      <w:r w:rsidRPr="000C0004">
        <w:rPr>
          <w:rFonts w:ascii="Arial" w:hAnsi="Arial" w:cs="Arial"/>
          <w:spacing w:val="56"/>
        </w:rPr>
        <w:t xml:space="preserve"> </w:t>
      </w:r>
      <w:r w:rsidRPr="000C0004">
        <w:rPr>
          <w:rFonts w:ascii="Arial" w:hAnsi="Arial" w:cs="Arial"/>
        </w:rPr>
        <w:t>reaso</w:t>
      </w:r>
      <w:r w:rsidRPr="000C0004">
        <w:rPr>
          <w:rFonts w:ascii="Arial" w:hAnsi="Arial" w:cs="Arial"/>
          <w:spacing w:val="-2"/>
        </w:rPr>
        <w:t>n</w:t>
      </w:r>
      <w:r w:rsidRPr="000C0004">
        <w:rPr>
          <w:rFonts w:ascii="Arial" w:hAnsi="Arial" w:cs="Arial"/>
        </w:rPr>
        <w:t>able</w:t>
      </w:r>
      <w:r w:rsidRPr="000C0004">
        <w:rPr>
          <w:rFonts w:ascii="Arial" w:hAnsi="Arial" w:cs="Arial"/>
          <w:spacing w:val="57"/>
        </w:rPr>
        <w:t xml:space="preserve"> </w:t>
      </w:r>
      <w:r w:rsidRPr="000C0004">
        <w:rPr>
          <w:rFonts w:ascii="Arial" w:hAnsi="Arial" w:cs="Arial"/>
        </w:rPr>
        <w:t>adjust</w:t>
      </w:r>
      <w:r w:rsidRPr="000C0004">
        <w:rPr>
          <w:rFonts w:ascii="Arial" w:hAnsi="Arial" w:cs="Arial"/>
          <w:spacing w:val="-1"/>
        </w:rPr>
        <w:t>m</w:t>
      </w:r>
      <w:r w:rsidRPr="000C0004">
        <w:rPr>
          <w:rFonts w:ascii="Arial" w:hAnsi="Arial" w:cs="Arial"/>
        </w:rPr>
        <w:t>ents</w:t>
      </w:r>
      <w:r w:rsidRPr="000C0004">
        <w:rPr>
          <w:rFonts w:ascii="Arial" w:hAnsi="Arial" w:cs="Arial"/>
          <w:spacing w:val="59"/>
        </w:rPr>
        <w:t xml:space="preserve"> </w:t>
      </w:r>
      <w:r w:rsidRPr="000C0004">
        <w:rPr>
          <w:rFonts w:ascii="Arial" w:hAnsi="Arial" w:cs="Arial"/>
          <w:spacing w:val="-2"/>
        </w:rPr>
        <w:t>t</w:t>
      </w:r>
      <w:r w:rsidRPr="000C0004">
        <w:rPr>
          <w:rFonts w:ascii="Arial" w:hAnsi="Arial" w:cs="Arial"/>
        </w:rPr>
        <w:t>hro</w:t>
      </w:r>
      <w:r w:rsidRPr="000C0004">
        <w:rPr>
          <w:rFonts w:ascii="Arial" w:hAnsi="Arial" w:cs="Arial"/>
          <w:spacing w:val="-2"/>
        </w:rPr>
        <w:t>ug</w:t>
      </w:r>
      <w:r w:rsidRPr="000C0004">
        <w:rPr>
          <w:rFonts w:ascii="Arial" w:hAnsi="Arial" w:cs="Arial"/>
        </w:rPr>
        <w:t>hout</w:t>
      </w:r>
      <w:r w:rsidRPr="000C0004">
        <w:rPr>
          <w:rFonts w:ascii="Arial" w:hAnsi="Arial" w:cs="Arial"/>
          <w:spacing w:val="58"/>
        </w:rPr>
        <w:t xml:space="preserve"> </w:t>
      </w:r>
      <w:r w:rsidRPr="000C0004">
        <w:rPr>
          <w:rFonts w:ascii="Arial" w:hAnsi="Arial" w:cs="Arial"/>
        </w:rPr>
        <w:t>t</w:t>
      </w:r>
      <w:r w:rsidRPr="000C0004">
        <w:rPr>
          <w:rFonts w:ascii="Arial" w:hAnsi="Arial" w:cs="Arial"/>
          <w:spacing w:val="1"/>
        </w:rPr>
        <w:t>h</w:t>
      </w:r>
      <w:r w:rsidRPr="000C0004">
        <w:rPr>
          <w:rFonts w:ascii="Arial" w:hAnsi="Arial" w:cs="Arial"/>
        </w:rPr>
        <w:t>e</w:t>
      </w:r>
      <w:r w:rsidRPr="000C0004">
        <w:rPr>
          <w:rFonts w:ascii="Arial" w:hAnsi="Arial" w:cs="Arial"/>
          <w:spacing w:val="59"/>
        </w:rPr>
        <w:t xml:space="preserve"> </w:t>
      </w:r>
      <w:r w:rsidRPr="000C0004">
        <w:rPr>
          <w:rFonts w:ascii="Arial" w:hAnsi="Arial" w:cs="Arial"/>
        </w:rPr>
        <w:t>recrui</w:t>
      </w:r>
      <w:r w:rsidRPr="000C0004">
        <w:rPr>
          <w:rFonts w:ascii="Arial" w:hAnsi="Arial" w:cs="Arial"/>
          <w:spacing w:val="-2"/>
        </w:rPr>
        <w:t>t</w:t>
      </w:r>
      <w:r w:rsidRPr="000C0004">
        <w:rPr>
          <w:rFonts w:ascii="Arial" w:hAnsi="Arial" w:cs="Arial"/>
          <w:spacing w:val="1"/>
        </w:rPr>
        <w:t>m</w:t>
      </w:r>
      <w:r w:rsidRPr="000C0004">
        <w:rPr>
          <w:rFonts w:ascii="Arial" w:hAnsi="Arial" w:cs="Arial"/>
          <w:spacing w:val="-2"/>
        </w:rPr>
        <w:t>e</w:t>
      </w:r>
      <w:r w:rsidRPr="000C0004">
        <w:rPr>
          <w:rFonts w:ascii="Arial" w:hAnsi="Arial" w:cs="Arial"/>
        </w:rPr>
        <w:t>nt</w:t>
      </w:r>
      <w:r w:rsidRPr="000C0004">
        <w:rPr>
          <w:rFonts w:ascii="Arial" w:hAnsi="Arial" w:cs="Arial"/>
          <w:spacing w:val="59"/>
        </w:rPr>
        <w:t xml:space="preserve"> </w:t>
      </w:r>
      <w:r w:rsidRPr="000C0004">
        <w:rPr>
          <w:rFonts w:ascii="Arial" w:hAnsi="Arial" w:cs="Arial"/>
        </w:rPr>
        <w:t>process</w:t>
      </w:r>
      <w:r w:rsidRPr="000C0004">
        <w:rPr>
          <w:rFonts w:ascii="Arial" w:hAnsi="Arial" w:cs="Arial"/>
          <w:spacing w:val="59"/>
        </w:rPr>
        <w:t xml:space="preserve"> </w:t>
      </w:r>
      <w:r w:rsidRPr="000C0004">
        <w:rPr>
          <w:rFonts w:ascii="Arial" w:hAnsi="Arial" w:cs="Arial"/>
        </w:rPr>
        <w:t>a</w:t>
      </w:r>
      <w:r w:rsidRPr="000C0004">
        <w:rPr>
          <w:rFonts w:ascii="Arial" w:hAnsi="Arial" w:cs="Arial"/>
          <w:spacing w:val="-2"/>
        </w:rPr>
        <w:t>n</w:t>
      </w:r>
      <w:r w:rsidRPr="000C0004">
        <w:rPr>
          <w:rFonts w:ascii="Arial" w:hAnsi="Arial" w:cs="Arial"/>
        </w:rPr>
        <w:t>d e</w:t>
      </w:r>
      <w:r w:rsidRPr="000C0004">
        <w:rPr>
          <w:rFonts w:ascii="Arial" w:hAnsi="Arial" w:cs="Arial"/>
          <w:spacing w:val="1"/>
        </w:rPr>
        <w:t>m</w:t>
      </w:r>
      <w:r w:rsidRPr="000C0004">
        <w:rPr>
          <w:rFonts w:ascii="Arial" w:hAnsi="Arial" w:cs="Arial"/>
        </w:rPr>
        <w:t>p</w:t>
      </w:r>
      <w:r w:rsidRPr="000C0004">
        <w:rPr>
          <w:rFonts w:ascii="Arial" w:hAnsi="Arial" w:cs="Arial"/>
          <w:spacing w:val="-3"/>
        </w:rPr>
        <w:t>l</w:t>
      </w:r>
      <w:r w:rsidRPr="000C0004">
        <w:rPr>
          <w:rFonts w:ascii="Arial" w:hAnsi="Arial" w:cs="Arial"/>
        </w:rPr>
        <w:t>o</w:t>
      </w:r>
      <w:r w:rsidRPr="000C0004">
        <w:rPr>
          <w:rFonts w:ascii="Arial" w:hAnsi="Arial" w:cs="Arial"/>
          <w:spacing w:val="-3"/>
        </w:rPr>
        <w:t>y</w:t>
      </w:r>
      <w:r w:rsidRPr="000C0004">
        <w:rPr>
          <w:rFonts w:ascii="Arial" w:hAnsi="Arial" w:cs="Arial"/>
          <w:spacing w:val="1"/>
        </w:rPr>
        <w:t>m</w:t>
      </w:r>
      <w:r w:rsidRPr="000C0004">
        <w:rPr>
          <w:rFonts w:ascii="Arial" w:hAnsi="Arial" w:cs="Arial"/>
        </w:rPr>
        <w:t>ent.</w:t>
      </w:r>
      <w:r w:rsidRPr="000C0004">
        <w:rPr>
          <w:rFonts w:ascii="Arial" w:hAnsi="Arial" w:cs="Arial"/>
          <w:spacing w:val="14"/>
        </w:rPr>
        <w:t xml:space="preserve"> </w:t>
      </w:r>
    </w:p>
    <w:p w14:paraId="12F66B13" w14:textId="77777777" w:rsidR="00D54742" w:rsidRPr="000C0004" w:rsidRDefault="00D54742" w:rsidP="00110A14">
      <w:pPr>
        <w:kinsoku w:val="0"/>
        <w:overflowPunct w:val="0"/>
        <w:adjustRightInd w:val="0"/>
        <w:jc w:val="both"/>
        <w:rPr>
          <w:rFonts w:ascii="Arial" w:hAnsi="Arial" w:cs="Arial"/>
          <w:spacing w:val="14"/>
        </w:rPr>
      </w:pPr>
    </w:p>
    <w:p w14:paraId="12F66B14" w14:textId="260164AA" w:rsidR="00D54742" w:rsidRDefault="00D54742" w:rsidP="00110A14">
      <w:pPr>
        <w:kinsoku w:val="0"/>
        <w:overflowPunct w:val="0"/>
        <w:adjustRightInd w:val="0"/>
        <w:jc w:val="both"/>
        <w:rPr>
          <w:rFonts w:ascii="Arial" w:hAnsi="Arial" w:cs="Arial"/>
        </w:rPr>
      </w:pPr>
      <w:r w:rsidRPr="000C0004">
        <w:rPr>
          <w:rFonts w:ascii="Arial" w:hAnsi="Arial" w:cs="Arial"/>
          <w:spacing w:val="-2"/>
        </w:rPr>
        <w:t>I</w:t>
      </w:r>
      <w:r w:rsidRPr="000C0004">
        <w:rPr>
          <w:rFonts w:ascii="Arial" w:hAnsi="Arial" w:cs="Arial"/>
        </w:rPr>
        <w:t>f</w:t>
      </w:r>
      <w:r w:rsidRPr="000C0004">
        <w:rPr>
          <w:rFonts w:ascii="Arial" w:hAnsi="Arial" w:cs="Arial"/>
          <w:spacing w:val="18"/>
        </w:rPr>
        <w:t xml:space="preserve"> </w:t>
      </w:r>
      <w:r w:rsidRPr="000C0004">
        <w:rPr>
          <w:rFonts w:ascii="Arial" w:hAnsi="Arial" w:cs="Arial"/>
          <w:spacing w:val="-3"/>
        </w:rPr>
        <w:t>y</w:t>
      </w:r>
      <w:r w:rsidRPr="000C0004">
        <w:rPr>
          <w:rFonts w:ascii="Arial" w:hAnsi="Arial" w:cs="Arial"/>
        </w:rPr>
        <w:t>ou</w:t>
      </w:r>
      <w:r w:rsidRPr="000C0004">
        <w:rPr>
          <w:rFonts w:ascii="Arial" w:hAnsi="Arial" w:cs="Arial"/>
          <w:spacing w:val="14"/>
        </w:rPr>
        <w:t xml:space="preserve"> </w:t>
      </w:r>
      <w:r w:rsidRPr="000C0004">
        <w:rPr>
          <w:rFonts w:ascii="Arial" w:hAnsi="Arial" w:cs="Arial"/>
        </w:rPr>
        <w:t>re</w:t>
      </w:r>
      <w:r w:rsidRPr="000C0004">
        <w:rPr>
          <w:rFonts w:ascii="Arial" w:hAnsi="Arial" w:cs="Arial"/>
          <w:spacing w:val="-2"/>
        </w:rPr>
        <w:t>q</w:t>
      </w:r>
      <w:r w:rsidRPr="000C0004">
        <w:rPr>
          <w:rFonts w:ascii="Arial" w:hAnsi="Arial" w:cs="Arial"/>
        </w:rPr>
        <w:t>ui</w:t>
      </w:r>
      <w:r w:rsidRPr="000C0004">
        <w:rPr>
          <w:rFonts w:ascii="Arial" w:hAnsi="Arial" w:cs="Arial"/>
          <w:spacing w:val="-2"/>
        </w:rPr>
        <w:t>r</w:t>
      </w:r>
      <w:r w:rsidRPr="000C0004">
        <w:rPr>
          <w:rFonts w:ascii="Arial" w:hAnsi="Arial" w:cs="Arial"/>
        </w:rPr>
        <w:t>e</w:t>
      </w:r>
      <w:r w:rsidRPr="000C0004">
        <w:rPr>
          <w:rFonts w:ascii="Arial" w:hAnsi="Arial" w:cs="Arial"/>
          <w:spacing w:val="16"/>
        </w:rPr>
        <w:t xml:space="preserve"> </w:t>
      </w:r>
      <w:r w:rsidRPr="000C0004">
        <w:rPr>
          <w:rFonts w:ascii="Arial" w:hAnsi="Arial" w:cs="Arial"/>
          <w:spacing w:val="2"/>
        </w:rPr>
        <w:t>f</w:t>
      </w:r>
      <w:r w:rsidRPr="000C0004">
        <w:rPr>
          <w:rFonts w:ascii="Arial" w:hAnsi="Arial" w:cs="Arial"/>
        </w:rPr>
        <w:t>ur</w:t>
      </w:r>
      <w:r w:rsidRPr="000C0004">
        <w:rPr>
          <w:rFonts w:ascii="Arial" w:hAnsi="Arial" w:cs="Arial"/>
          <w:spacing w:val="-3"/>
        </w:rPr>
        <w:t>t</w:t>
      </w:r>
      <w:r w:rsidRPr="000C0004">
        <w:rPr>
          <w:rFonts w:ascii="Arial" w:hAnsi="Arial" w:cs="Arial"/>
        </w:rPr>
        <w:t>her</w:t>
      </w:r>
      <w:r w:rsidRPr="000C0004">
        <w:rPr>
          <w:rFonts w:ascii="Arial" w:hAnsi="Arial" w:cs="Arial"/>
          <w:spacing w:val="14"/>
        </w:rPr>
        <w:t xml:space="preserve"> </w:t>
      </w:r>
      <w:r w:rsidRPr="000C0004">
        <w:rPr>
          <w:rFonts w:ascii="Arial" w:hAnsi="Arial" w:cs="Arial"/>
        </w:rPr>
        <w:t>i</w:t>
      </w:r>
      <w:r w:rsidRPr="000C0004">
        <w:rPr>
          <w:rFonts w:ascii="Arial" w:hAnsi="Arial" w:cs="Arial"/>
          <w:spacing w:val="-2"/>
        </w:rPr>
        <w:t>n</w:t>
      </w:r>
      <w:r w:rsidRPr="000C0004">
        <w:rPr>
          <w:rFonts w:ascii="Arial" w:hAnsi="Arial" w:cs="Arial"/>
        </w:rPr>
        <w:t>f</w:t>
      </w:r>
      <w:r w:rsidRPr="000C0004">
        <w:rPr>
          <w:rFonts w:ascii="Arial" w:hAnsi="Arial" w:cs="Arial"/>
          <w:spacing w:val="1"/>
        </w:rPr>
        <w:t>o</w:t>
      </w:r>
      <w:r w:rsidRPr="000C0004">
        <w:rPr>
          <w:rFonts w:ascii="Arial" w:hAnsi="Arial" w:cs="Arial"/>
        </w:rPr>
        <w:t>rmat</w:t>
      </w:r>
      <w:r w:rsidRPr="000C0004">
        <w:rPr>
          <w:rFonts w:ascii="Arial" w:hAnsi="Arial" w:cs="Arial"/>
          <w:spacing w:val="-3"/>
        </w:rPr>
        <w:t>i</w:t>
      </w:r>
      <w:r w:rsidRPr="000C0004">
        <w:rPr>
          <w:rFonts w:ascii="Arial" w:hAnsi="Arial" w:cs="Arial"/>
        </w:rPr>
        <w:t xml:space="preserve">on </w:t>
      </w:r>
      <w:r>
        <w:rPr>
          <w:rFonts w:ascii="Arial" w:hAnsi="Arial" w:cs="Arial"/>
        </w:rPr>
        <w:t xml:space="preserve">on any stage of the recruitment process the </w:t>
      </w:r>
      <w:r w:rsidRPr="000C0004">
        <w:rPr>
          <w:rFonts w:ascii="Arial" w:hAnsi="Arial" w:cs="Arial"/>
        </w:rPr>
        <w:t xml:space="preserve">please contact </w:t>
      </w:r>
      <w:r w:rsidR="007C291B">
        <w:rPr>
          <w:rFonts w:ascii="Arial" w:hAnsi="Arial" w:cs="Arial"/>
        </w:rPr>
        <w:t>Heather Silvester</w:t>
      </w:r>
      <w:r>
        <w:rPr>
          <w:rFonts w:ascii="Arial" w:hAnsi="Arial" w:cs="Arial"/>
        </w:rPr>
        <w:t xml:space="preserve"> </w:t>
      </w:r>
      <w:r w:rsidR="007C291B">
        <w:rPr>
          <w:rFonts w:ascii="Arial" w:hAnsi="Arial" w:cs="Arial"/>
        </w:rPr>
        <w:t>as detailed</w:t>
      </w:r>
      <w:r>
        <w:rPr>
          <w:rFonts w:ascii="Arial" w:hAnsi="Arial" w:cs="Arial"/>
        </w:rPr>
        <w:t xml:space="preserve"> as above</w:t>
      </w:r>
      <w:r w:rsidR="007C291B">
        <w:rPr>
          <w:rFonts w:ascii="Arial" w:hAnsi="Arial" w:cs="Arial"/>
        </w:rPr>
        <w:t>.</w:t>
      </w:r>
      <w:r>
        <w:rPr>
          <w:rFonts w:ascii="Arial" w:hAnsi="Arial" w:cs="Arial"/>
        </w:rPr>
        <w:t xml:space="preserve"> </w:t>
      </w:r>
    </w:p>
    <w:p w14:paraId="12F66B15" w14:textId="77777777" w:rsidR="00D54742" w:rsidRDefault="00D54742" w:rsidP="00110A14">
      <w:pPr>
        <w:jc w:val="both"/>
      </w:pPr>
    </w:p>
    <w:p w14:paraId="12F66B16" w14:textId="77777777" w:rsidR="00D54742" w:rsidRDefault="00D54742" w:rsidP="00110A14">
      <w:pPr>
        <w:adjustRightInd w:val="0"/>
        <w:jc w:val="both"/>
        <w:rPr>
          <w:rFonts w:ascii="Arial" w:hAnsi="Arial" w:cs="Arial"/>
          <w:b/>
          <w:bCs/>
        </w:rPr>
      </w:pPr>
      <w:r w:rsidRPr="00FA4EF7">
        <w:rPr>
          <w:rFonts w:ascii="Arial" w:hAnsi="Arial" w:cs="Arial"/>
          <w:b/>
          <w:bCs/>
        </w:rPr>
        <w:t>Data Protection legislation</w:t>
      </w:r>
    </w:p>
    <w:p w14:paraId="12F66B17" w14:textId="77777777" w:rsidR="001575CD" w:rsidRPr="00FA4EF7" w:rsidRDefault="001575CD" w:rsidP="00110A14">
      <w:pPr>
        <w:adjustRightInd w:val="0"/>
        <w:jc w:val="both"/>
        <w:rPr>
          <w:rFonts w:ascii="Arial" w:hAnsi="Arial" w:cs="Arial"/>
          <w:b/>
          <w:bCs/>
        </w:rPr>
      </w:pPr>
    </w:p>
    <w:p w14:paraId="12F66B18" w14:textId="77777777" w:rsidR="00D54742" w:rsidRPr="00FA4EF7" w:rsidRDefault="00D54742" w:rsidP="00110A14">
      <w:pPr>
        <w:adjustRightInd w:val="0"/>
        <w:jc w:val="both"/>
        <w:rPr>
          <w:rFonts w:ascii="Arial" w:hAnsi="Arial" w:cs="Arial"/>
        </w:rPr>
      </w:pPr>
      <w:r w:rsidRPr="00FA4EF7">
        <w:rPr>
          <w:rFonts w:ascii="Arial" w:hAnsi="Arial" w:cs="Arial"/>
        </w:rPr>
        <w:t xml:space="preserve">The information supplied by your application will only be processed by authorised NHS Greater Glasgow and Clyde personnel involved in relevant stages of the recruitment process. </w:t>
      </w:r>
      <w:r w:rsidRPr="00FA4EF7">
        <w:rPr>
          <w:rStyle w:val="Emphasis"/>
          <w:rFonts w:ascii="Arial" w:hAnsi="Arial" w:cs="Arial"/>
          <w:i w:val="0"/>
        </w:rPr>
        <w:t xml:space="preserve">Applications submitted via the NHS Scotland Recruitment system Job Train will </w:t>
      </w:r>
      <w:r w:rsidRPr="00E95569">
        <w:rPr>
          <w:rStyle w:val="Emphasis"/>
          <w:rFonts w:ascii="Arial" w:hAnsi="Arial" w:cs="Arial"/>
          <w:i w:val="0"/>
        </w:rPr>
        <w:t>be retained</w:t>
      </w:r>
      <w:r>
        <w:rPr>
          <w:rStyle w:val="Emphasis"/>
          <w:rFonts w:ascii="Arial" w:hAnsi="Arial" w:cs="Arial"/>
        </w:rPr>
        <w:t xml:space="preserve"> </w:t>
      </w:r>
      <w:r w:rsidRPr="00FA4EF7">
        <w:rPr>
          <w:rFonts w:ascii="Arial" w:hAnsi="Arial" w:cs="Arial"/>
        </w:rPr>
        <w:t xml:space="preserve">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w:t>
      </w:r>
      <w:r w:rsidRPr="00FA4EF7">
        <w:rPr>
          <w:rFonts w:ascii="Arial" w:hAnsi="Arial" w:cs="Arial"/>
        </w:rPr>
        <w:lastRenderedPageBreak/>
        <w:t xml:space="preserve">for 12 months from the completion of the recruitment process and then confidentially destroyed.   </w:t>
      </w:r>
    </w:p>
    <w:p w14:paraId="12F66B19" w14:textId="77777777" w:rsidR="00D54742" w:rsidRDefault="00D54742" w:rsidP="00110A14">
      <w:pPr>
        <w:kinsoku w:val="0"/>
        <w:overflowPunct w:val="0"/>
        <w:adjustRightInd w:val="0"/>
        <w:rPr>
          <w:rFonts w:ascii="Arial" w:hAnsi="Arial" w:cs="Arial"/>
        </w:rPr>
      </w:pPr>
    </w:p>
    <w:p w14:paraId="12F66B1A" w14:textId="77777777" w:rsidR="00D54742" w:rsidRDefault="00D54742" w:rsidP="00110A14">
      <w:pPr>
        <w:kinsoku w:val="0"/>
        <w:overflowPunct w:val="0"/>
        <w:adjustRightInd w:val="0"/>
        <w:rPr>
          <w:rFonts w:ascii="Arial" w:hAnsi="Arial" w:cs="Arial"/>
        </w:rPr>
      </w:pPr>
    </w:p>
    <w:p w14:paraId="12F66B1B" w14:textId="77777777" w:rsidR="00D54742" w:rsidRDefault="00D54742" w:rsidP="00110A14">
      <w:pPr>
        <w:kinsoku w:val="0"/>
        <w:overflowPunct w:val="0"/>
        <w:adjustRightInd w:val="0"/>
        <w:rPr>
          <w:rFonts w:ascii="Arial" w:hAnsi="Arial" w:cs="Arial"/>
          <w:b/>
          <w:noProof/>
        </w:rPr>
      </w:pPr>
    </w:p>
    <w:p w14:paraId="12F66B1C" w14:textId="77777777" w:rsidR="00D54742" w:rsidRDefault="00D54742" w:rsidP="00110A14">
      <w:pPr>
        <w:kinsoku w:val="0"/>
        <w:overflowPunct w:val="0"/>
        <w:adjustRightInd w:val="0"/>
        <w:rPr>
          <w:rFonts w:ascii="Arial" w:hAnsi="Arial" w:cs="Arial"/>
          <w:b/>
          <w:noProof/>
        </w:rPr>
      </w:pPr>
    </w:p>
    <w:p w14:paraId="12F66B1D" w14:textId="77777777" w:rsidR="00D54742" w:rsidRDefault="00D54742" w:rsidP="00110A14">
      <w:pPr>
        <w:kinsoku w:val="0"/>
        <w:overflowPunct w:val="0"/>
        <w:adjustRightInd w:val="0"/>
        <w:rPr>
          <w:rFonts w:ascii="Arial" w:hAnsi="Arial" w:cs="Arial"/>
          <w:b/>
          <w:noProof/>
        </w:rPr>
      </w:pPr>
    </w:p>
    <w:p w14:paraId="12F66B1E" w14:textId="77777777" w:rsidR="00D54742" w:rsidRDefault="00D54742" w:rsidP="00110A14">
      <w:pPr>
        <w:kinsoku w:val="0"/>
        <w:overflowPunct w:val="0"/>
        <w:adjustRightInd w:val="0"/>
        <w:rPr>
          <w:rFonts w:ascii="Arial" w:hAnsi="Arial" w:cs="Arial"/>
          <w:b/>
          <w:noProof/>
        </w:rPr>
      </w:pPr>
    </w:p>
    <w:p w14:paraId="12F66B1F" w14:textId="77777777" w:rsidR="00D54742" w:rsidRDefault="00D54742" w:rsidP="00110A14">
      <w:pPr>
        <w:kinsoku w:val="0"/>
        <w:overflowPunct w:val="0"/>
        <w:adjustRightInd w:val="0"/>
        <w:rPr>
          <w:rFonts w:ascii="Arial" w:hAnsi="Arial" w:cs="Arial"/>
          <w:b/>
          <w:noProof/>
        </w:rPr>
      </w:pPr>
    </w:p>
    <w:p w14:paraId="12F66B20" w14:textId="77777777" w:rsidR="00D54742" w:rsidRDefault="00D54742" w:rsidP="00110A14">
      <w:pPr>
        <w:kinsoku w:val="0"/>
        <w:overflowPunct w:val="0"/>
        <w:adjustRightInd w:val="0"/>
        <w:rPr>
          <w:rFonts w:ascii="Arial" w:hAnsi="Arial" w:cs="Arial"/>
          <w:b/>
          <w:noProof/>
        </w:rPr>
      </w:pPr>
    </w:p>
    <w:p w14:paraId="12F66B21" w14:textId="77777777" w:rsidR="00D54742" w:rsidRDefault="00D54742" w:rsidP="00110A14">
      <w:pPr>
        <w:kinsoku w:val="0"/>
        <w:overflowPunct w:val="0"/>
        <w:adjustRightInd w:val="0"/>
        <w:rPr>
          <w:rFonts w:ascii="Arial" w:hAnsi="Arial" w:cs="Arial"/>
          <w:b/>
          <w:noProof/>
        </w:rPr>
      </w:pPr>
    </w:p>
    <w:p w14:paraId="12F66B22" w14:textId="77777777" w:rsidR="00D54742" w:rsidRDefault="00D54742" w:rsidP="00110A14">
      <w:pPr>
        <w:kinsoku w:val="0"/>
        <w:overflowPunct w:val="0"/>
        <w:adjustRightInd w:val="0"/>
        <w:rPr>
          <w:rFonts w:ascii="Arial" w:hAnsi="Arial" w:cs="Arial"/>
          <w:b/>
          <w:noProof/>
        </w:rPr>
      </w:pPr>
    </w:p>
    <w:p w14:paraId="12F66B23" w14:textId="77777777" w:rsidR="00D54742" w:rsidRDefault="00D54742" w:rsidP="00110A14">
      <w:pPr>
        <w:kinsoku w:val="0"/>
        <w:overflowPunct w:val="0"/>
        <w:adjustRightInd w:val="0"/>
        <w:rPr>
          <w:rFonts w:ascii="Arial" w:hAnsi="Arial" w:cs="Arial"/>
          <w:b/>
          <w:noProof/>
        </w:rPr>
      </w:pPr>
    </w:p>
    <w:p w14:paraId="12F66B24" w14:textId="77777777" w:rsidR="00D54742" w:rsidRDefault="00D54742" w:rsidP="00110A14">
      <w:pPr>
        <w:kinsoku w:val="0"/>
        <w:overflowPunct w:val="0"/>
        <w:adjustRightInd w:val="0"/>
        <w:rPr>
          <w:rFonts w:ascii="Arial" w:hAnsi="Arial" w:cs="Arial"/>
          <w:b/>
          <w:noProof/>
        </w:rPr>
      </w:pPr>
    </w:p>
    <w:p w14:paraId="12F66B25" w14:textId="77777777" w:rsidR="00D54742" w:rsidRDefault="00D54742" w:rsidP="00110A14">
      <w:pPr>
        <w:kinsoku w:val="0"/>
        <w:overflowPunct w:val="0"/>
        <w:adjustRightInd w:val="0"/>
        <w:rPr>
          <w:rFonts w:ascii="Arial" w:hAnsi="Arial" w:cs="Arial"/>
          <w:b/>
          <w:noProof/>
        </w:rPr>
      </w:pPr>
    </w:p>
    <w:p w14:paraId="12F66B26" w14:textId="77777777" w:rsidR="00D54742" w:rsidRDefault="00D54742" w:rsidP="00110A14">
      <w:pPr>
        <w:kinsoku w:val="0"/>
        <w:overflowPunct w:val="0"/>
        <w:adjustRightInd w:val="0"/>
        <w:rPr>
          <w:rFonts w:ascii="Arial" w:hAnsi="Arial" w:cs="Arial"/>
          <w:b/>
          <w:noProof/>
        </w:rPr>
      </w:pPr>
    </w:p>
    <w:p w14:paraId="12F66B27" w14:textId="77777777" w:rsidR="00D54742" w:rsidRDefault="00D54742" w:rsidP="00110A14">
      <w:pPr>
        <w:kinsoku w:val="0"/>
        <w:overflowPunct w:val="0"/>
        <w:adjustRightInd w:val="0"/>
        <w:rPr>
          <w:rFonts w:ascii="Arial" w:hAnsi="Arial" w:cs="Arial"/>
          <w:b/>
          <w:noProof/>
        </w:rPr>
      </w:pPr>
    </w:p>
    <w:p w14:paraId="12F66B28" w14:textId="77777777" w:rsidR="00D54742" w:rsidRDefault="00D54742" w:rsidP="00110A14">
      <w:pPr>
        <w:kinsoku w:val="0"/>
        <w:overflowPunct w:val="0"/>
        <w:adjustRightInd w:val="0"/>
        <w:rPr>
          <w:rFonts w:ascii="Arial" w:hAnsi="Arial" w:cs="Arial"/>
          <w:b/>
          <w:noProof/>
        </w:rPr>
      </w:pPr>
    </w:p>
    <w:p w14:paraId="12F66B29" w14:textId="77777777" w:rsidR="00D54742" w:rsidRDefault="00D54742" w:rsidP="00110A14">
      <w:pPr>
        <w:kinsoku w:val="0"/>
        <w:overflowPunct w:val="0"/>
        <w:adjustRightInd w:val="0"/>
        <w:rPr>
          <w:rFonts w:ascii="Arial" w:hAnsi="Arial" w:cs="Arial"/>
          <w:b/>
          <w:noProof/>
        </w:rPr>
      </w:pPr>
    </w:p>
    <w:p w14:paraId="12F66B2A" w14:textId="77777777" w:rsidR="00D54742" w:rsidRDefault="00D54742" w:rsidP="00110A14">
      <w:pPr>
        <w:kinsoku w:val="0"/>
        <w:overflowPunct w:val="0"/>
        <w:adjustRightInd w:val="0"/>
        <w:rPr>
          <w:rFonts w:ascii="Arial" w:hAnsi="Arial" w:cs="Arial"/>
          <w:b/>
          <w:noProof/>
        </w:rPr>
      </w:pPr>
    </w:p>
    <w:p w14:paraId="12F66B2B" w14:textId="77777777" w:rsidR="00D54742" w:rsidRDefault="00D54742" w:rsidP="00110A14">
      <w:pPr>
        <w:kinsoku w:val="0"/>
        <w:overflowPunct w:val="0"/>
        <w:adjustRightInd w:val="0"/>
        <w:rPr>
          <w:rFonts w:ascii="Arial" w:hAnsi="Arial" w:cs="Arial"/>
          <w:b/>
          <w:noProof/>
        </w:rPr>
      </w:pPr>
    </w:p>
    <w:p w14:paraId="12F66B2C" w14:textId="77777777" w:rsidR="00D54742" w:rsidRDefault="00D54742" w:rsidP="00110A14">
      <w:pPr>
        <w:kinsoku w:val="0"/>
        <w:overflowPunct w:val="0"/>
        <w:adjustRightInd w:val="0"/>
        <w:rPr>
          <w:rFonts w:ascii="Arial" w:hAnsi="Arial" w:cs="Arial"/>
          <w:b/>
          <w:noProof/>
        </w:rPr>
      </w:pPr>
    </w:p>
    <w:p w14:paraId="12F66B2D" w14:textId="77777777" w:rsidR="00D54742" w:rsidRDefault="00D54742" w:rsidP="00110A14">
      <w:pPr>
        <w:kinsoku w:val="0"/>
        <w:overflowPunct w:val="0"/>
        <w:adjustRightInd w:val="0"/>
        <w:rPr>
          <w:rFonts w:ascii="Arial" w:hAnsi="Arial" w:cs="Arial"/>
          <w:b/>
          <w:noProof/>
        </w:rPr>
      </w:pPr>
    </w:p>
    <w:p w14:paraId="12F66B2E" w14:textId="77777777" w:rsidR="00D54742" w:rsidRDefault="00D54742" w:rsidP="00110A14">
      <w:pPr>
        <w:kinsoku w:val="0"/>
        <w:overflowPunct w:val="0"/>
        <w:adjustRightInd w:val="0"/>
        <w:rPr>
          <w:rFonts w:ascii="Arial" w:hAnsi="Arial" w:cs="Arial"/>
          <w:b/>
          <w:noProof/>
        </w:rPr>
      </w:pPr>
    </w:p>
    <w:p w14:paraId="12F66B2F" w14:textId="77777777" w:rsidR="00D54742" w:rsidRDefault="00D54742" w:rsidP="00110A14">
      <w:pPr>
        <w:kinsoku w:val="0"/>
        <w:overflowPunct w:val="0"/>
        <w:adjustRightInd w:val="0"/>
        <w:rPr>
          <w:rFonts w:ascii="Arial" w:hAnsi="Arial" w:cs="Arial"/>
          <w:b/>
          <w:noProof/>
        </w:rPr>
      </w:pPr>
    </w:p>
    <w:p w14:paraId="12F66B30" w14:textId="77777777" w:rsidR="00D54742" w:rsidRDefault="00D54742" w:rsidP="00110A14">
      <w:pPr>
        <w:kinsoku w:val="0"/>
        <w:overflowPunct w:val="0"/>
        <w:adjustRightInd w:val="0"/>
        <w:rPr>
          <w:rFonts w:ascii="Arial" w:hAnsi="Arial" w:cs="Arial"/>
          <w:b/>
          <w:noProof/>
        </w:rPr>
      </w:pPr>
    </w:p>
    <w:p w14:paraId="12F66B31" w14:textId="77777777" w:rsidR="00D54742" w:rsidRDefault="00D54742" w:rsidP="00110A14">
      <w:pPr>
        <w:kinsoku w:val="0"/>
        <w:overflowPunct w:val="0"/>
        <w:adjustRightInd w:val="0"/>
        <w:rPr>
          <w:rFonts w:ascii="Arial" w:hAnsi="Arial" w:cs="Arial"/>
          <w:b/>
          <w:noProof/>
        </w:rPr>
      </w:pPr>
    </w:p>
    <w:p w14:paraId="12F66B32" w14:textId="77777777" w:rsidR="00D54742" w:rsidRDefault="00D54742" w:rsidP="00110A14">
      <w:pPr>
        <w:kinsoku w:val="0"/>
        <w:overflowPunct w:val="0"/>
        <w:adjustRightInd w:val="0"/>
        <w:rPr>
          <w:rFonts w:ascii="Arial" w:hAnsi="Arial" w:cs="Arial"/>
          <w:b/>
          <w:noProof/>
        </w:rPr>
      </w:pPr>
    </w:p>
    <w:p w14:paraId="12F66B33" w14:textId="77777777" w:rsidR="00D54742" w:rsidRDefault="00D54742" w:rsidP="00110A14">
      <w:pPr>
        <w:kinsoku w:val="0"/>
        <w:overflowPunct w:val="0"/>
        <w:adjustRightInd w:val="0"/>
        <w:rPr>
          <w:rFonts w:ascii="Arial" w:hAnsi="Arial" w:cs="Arial"/>
          <w:b/>
          <w:noProof/>
        </w:rPr>
      </w:pPr>
    </w:p>
    <w:p w14:paraId="12F66B34" w14:textId="77777777" w:rsidR="004E7AB8" w:rsidRDefault="004E7AB8" w:rsidP="00110A14">
      <w:pPr>
        <w:kinsoku w:val="0"/>
        <w:overflowPunct w:val="0"/>
        <w:adjustRightInd w:val="0"/>
        <w:rPr>
          <w:rFonts w:ascii="Arial" w:hAnsi="Arial" w:cs="Arial"/>
          <w:b/>
          <w:noProof/>
        </w:rPr>
      </w:pPr>
    </w:p>
    <w:p w14:paraId="12F66B35" w14:textId="77777777" w:rsidR="004E7AB8" w:rsidRDefault="004E7AB8" w:rsidP="00110A14">
      <w:pPr>
        <w:kinsoku w:val="0"/>
        <w:overflowPunct w:val="0"/>
        <w:adjustRightInd w:val="0"/>
        <w:rPr>
          <w:rFonts w:ascii="Arial" w:hAnsi="Arial" w:cs="Arial"/>
          <w:b/>
          <w:noProof/>
        </w:rPr>
      </w:pPr>
    </w:p>
    <w:p w14:paraId="12F66B36" w14:textId="77777777" w:rsidR="004E7AB8" w:rsidRDefault="004E7AB8" w:rsidP="00110A14">
      <w:pPr>
        <w:kinsoku w:val="0"/>
        <w:overflowPunct w:val="0"/>
        <w:adjustRightInd w:val="0"/>
        <w:rPr>
          <w:rFonts w:ascii="Arial" w:hAnsi="Arial" w:cs="Arial"/>
          <w:b/>
          <w:noProof/>
        </w:rPr>
      </w:pPr>
    </w:p>
    <w:p w14:paraId="12F66B37" w14:textId="77777777" w:rsidR="004E7AB8" w:rsidRDefault="004E7AB8" w:rsidP="00110A14">
      <w:pPr>
        <w:kinsoku w:val="0"/>
        <w:overflowPunct w:val="0"/>
        <w:adjustRightInd w:val="0"/>
        <w:rPr>
          <w:rFonts w:ascii="Arial" w:hAnsi="Arial" w:cs="Arial"/>
          <w:b/>
          <w:noProof/>
        </w:rPr>
      </w:pPr>
    </w:p>
    <w:p w14:paraId="12F66B38" w14:textId="77777777" w:rsidR="004E7AB8" w:rsidRDefault="004E7AB8" w:rsidP="00110A14">
      <w:pPr>
        <w:kinsoku w:val="0"/>
        <w:overflowPunct w:val="0"/>
        <w:adjustRightInd w:val="0"/>
        <w:rPr>
          <w:rFonts w:ascii="Arial" w:hAnsi="Arial" w:cs="Arial"/>
          <w:b/>
          <w:noProof/>
        </w:rPr>
      </w:pPr>
    </w:p>
    <w:p w14:paraId="12F66B39" w14:textId="77777777" w:rsidR="004E7AB8" w:rsidRDefault="004E7AB8" w:rsidP="00110A14">
      <w:pPr>
        <w:kinsoku w:val="0"/>
        <w:overflowPunct w:val="0"/>
        <w:adjustRightInd w:val="0"/>
        <w:rPr>
          <w:rFonts w:ascii="Arial" w:hAnsi="Arial" w:cs="Arial"/>
          <w:b/>
          <w:noProof/>
        </w:rPr>
      </w:pPr>
    </w:p>
    <w:p w14:paraId="12F66B3A" w14:textId="77777777" w:rsidR="00D54742" w:rsidRDefault="00D54742" w:rsidP="00110A14">
      <w:pPr>
        <w:kinsoku w:val="0"/>
        <w:overflowPunct w:val="0"/>
        <w:adjustRightInd w:val="0"/>
        <w:rPr>
          <w:rFonts w:ascii="Arial" w:hAnsi="Arial" w:cs="Arial"/>
          <w:b/>
          <w:noProof/>
        </w:rPr>
      </w:pPr>
    </w:p>
    <w:p w14:paraId="12F66B3B" w14:textId="77777777" w:rsidR="00D54742" w:rsidRDefault="00D54742" w:rsidP="00110A14">
      <w:pPr>
        <w:kinsoku w:val="0"/>
        <w:overflowPunct w:val="0"/>
        <w:adjustRightInd w:val="0"/>
        <w:rPr>
          <w:rFonts w:ascii="Arial" w:hAnsi="Arial" w:cs="Arial"/>
          <w:b/>
          <w:noProof/>
        </w:rPr>
      </w:pPr>
    </w:p>
    <w:p w14:paraId="75B8D27B" w14:textId="77777777" w:rsidR="006C29F4" w:rsidRDefault="006C29F4" w:rsidP="00110A14">
      <w:pPr>
        <w:kinsoku w:val="0"/>
        <w:overflowPunct w:val="0"/>
        <w:adjustRightInd w:val="0"/>
        <w:rPr>
          <w:rFonts w:ascii="Arial" w:hAnsi="Arial" w:cs="Arial"/>
          <w:b/>
          <w:noProof/>
        </w:rPr>
      </w:pPr>
    </w:p>
    <w:p w14:paraId="67119210" w14:textId="77777777" w:rsidR="006C29F4" w:rsidRDefault="006C29F4" w:rsidP="00110A14">
      <w:pPr>
        <w:kinsoku w:val="0"/>
        <w:overflowPunct w:val="0"/>
        <w:adjustRightInd w:val="0"/>
        <w:rPr>
          <w:rFonts w:ascii="Arial" w:hAnsi="Arial" w:cs="Arial"/>
          <w:b/>
          <w:noProof/>
        </w:rPr>
      </w:pPr>
    </w:p>
    <w:p w14:paraId="6CEC5372" w14:textId="77777777" w:rsidR="006C29F4" w:rsidRDefault="006C29F4" w:rsidP="00110A14">
      <w:pPr>
        <w:kinsoku w:val="0"/>
        <w:overflowPunct w:val="0"/>
        <w:adjustRightInd w:val="0"/>
        <w:rPr>
          <w:rFonts w:ascii="Arial" w:hAnsi="Arial" w:cs="Arial"/>
          <w:b/>
          <w:noProof/>
        </w:rPr>
      </w:pPr>
    </w:p>
    <w:p w14:paraId="0A6DD313" w14:textId="77777777" w:rsidR="006C29F4" w:rsidRDefault="006C29F4" w:rsidP="00110A14">
      <w:pPr>
        <w:kinsoku w:val="0"/>
        <w:overflowPunct w:val="0"/>
        <w:adjustRightInd w:val="0"/>
        <w:rPr>
          <w:rFonts w:ascii="Arial" w:hAnsi="Arial" w:cs="Arial"/>
          <w:b/>
          <w:noProof/>
        </w:rPr>
      </w:pPr>
    </w:p>
    <w:p w14:paraId="73C88CAF" w14:textId="77777777" w:rsidR="006C29F4" w:rsidRDefault="006C29F4" w:rsidP="00110A14">
      <w:pPr>
        <w:kinsoku w:val="0"/>
        <w:overflowPunct w:val="0"/>
        <w:adjustRightInd w:val="0"/>
        <w:rPr>
          <w:rFonts w:ascii="Arial" w:hAnsi="Arial" w:cs="Arial"/>
          <w:b/>
          <w:noProof/>
        </w:rPr>
      </w:pPr>
    </w:p>
    <w:p w14:paraId="6242C030" w14:textId="77777777" w:rsidR="006C29F4" w:rsidRDefault="006C29F4" w:rsidP="00110A14">
      <w:pPr>
        <w:kinsoku w:val="0"/>
        <w:overflowPunct w:val="0"/>
        <w:adjustRightInd w:val="0"/>
        <w:rPr>
          <w:rFonts w:ascii="Arial" w:hAnsi="Arial" w:cs="Arial"/>
          <w:b/>
          <w:noProof/>
        </w:rPr>
      </w:pPr>
    </w:p>
    <w:p w14:paraId="64D1810E" w14:textId="77777777" w:rsidR="006C29F4" w:rsidRDefault="006C29F4" w:rsidP="00110A14">
      <w:pPr>
        <w:kinsoku w:val="0"/>
        <w:overflowPunct w:val="0"/>
        <w:adjustRightInd w:val="0"/>
        <w:rPr>
          <w:rFonts w:ascii="Arial" w:hAnsi="Arial" w:cs="Arial"/>
          <w:b/>
          <w:noProof/>
        </w:rPr>
      </w:pPr>
    </w:p>
    <w:p w14:paraId="72BCFA09" w14:textId="77777777" w:rsidR="006C29F4" w:rsidRDefault="006C29F4" w:rsidP="00110A14">
      <w:pPr>
        <w:kinsoku w:val="0"/>
        <w:overflowPunct w:val="0"/>
        <w:adjustRightInd w:val="0"/>
        <w:rPr>
          <w:rFonts w:ascii="Arial" w:hAnsi="Arial" w:cs="Arial"/>
          <w:b/>
          <w:noProof/>
        </w:rPr>
      </w:pPr>
    </w:p>
    <w:p w14:paraId="264AFE22" w14:textId="77777777" w:rsidR="006C29F4" w:rsidRDefault="006C29F4" w:rsidP="00110A14">
      <w:pPr>
        <w:kinsoku w:val="0"/>
        <w:overflowPunct w:val="0"/>
        <w:adjustRightInd w:val="0"/>
        <w:rPr>
          <w:rFonts w:ascii="Arial" w:hAnsi="Arial" w:cs="Arial"/>
          <w:b/>
          <w:noProof/>
        </w:rPr>
      </w:pPr>
    </w:p>
    <w:p w14:paraId="3054F6A0" w14:textId="77777777" w:rsidR="006C29F4" w:rsidRDefault="006C29F4" w:rsidP="00110A14">
      <w:pPr>
        <w:kinsoku w:val="0"/>
        <w:overflowPunct w:val="0"/>
        <w:adjustRightInd w:val="0"/>
        <w:rPr>
          <w:rFonts w:ascii="Arial" w:hAnsi="Arial" w:cs="Arial"/>
          <w:b/>
          <w:noProof/>
        </w:rPr>
      </w:pPr>
    </w:p>
    <w:p w14:paraId="3549652A" w14:textId="77777777" w:rsidR="006C29F4" w:rsidRDefault="006C29F4" w:rsidP="00110A14">
      <w:pPr>
        <w:kinsoku w:val="0"/>
        <w:overflowPunct w:val="0"/>
        <w:adjustRightInd w:val="0"/>
        <w:rPr>
          <w:rFonts w:ascii="Arial" w:hAnsi="Arial" w:cs="Arial"/>
          <w:b/>
          <w:noProof/>
        </w:rPr>
      </w:pPr>
    </w:p>
    <w:p w14:paraId="6C08123E" w14:textId="77777777" w:rsidR="006C29F4" w:rsidRDefault="006C29F4" w:rsidP="00110A14">
      <w:pPr>
        <w:kinsoku w:val="0"/>
        <w:overflowPunct w:val="0"/>
        <w:adjustRightInd w:val="0"/>
        <w:rPr>
          <w:rFonts w:ascii="Arial" w:hAnsi="Arial" w:cs="Arial"/>
          <w:b/>
          <w:noProof/>
        </w:rPr>
      </w:pPr>
    </w:p>
    <w:p w14:paraId="0976299D" w14:textId="77777777" w:rsidR="006C29F4" w:rsidRDefault="006C29F4" w:rsidP="00110A14">
      <w:pPr>
        <w:kinsoku w:val="0"/>
        <w:overflowPunct w:val="0"/>
        <w:adjustRightInd w:val="0"/>
        <w:rPr>
          <w:rFonts w:ascii="Arial" w:hAnsi="Arial" w:cs="Arial"/>
          <w:b/>
          <w:noProof/>
        </w:rPr>
      </w:pPr>
    </w:p>
    <w:p w14:paraId="12F66B3C" w14:textId="77777777" w:rsidR="00D54742" w:rsidRDefault="00CB66F2" w:rsidP="00110A14">
      <w:pPr>
        <w:kinsoku w:val="0"/>
        <w:overflowPunct w:val="0"/>
        <w:adjustRightInd w:val="0"/>
        <w:rPr>
          <w:rFonts w:ascii="Arial" w:hAnsi="Arial" w:cs="Arial"/>
          <w:b/>
          <w:noProof/>
        </w:rPr>
      </w:pPr>
      <w:r>
        <w:rPr>
          <w:noProof/>
        </w:rPr>
        <w:drawing>
          <wp:anchor distT="0" distB="0" distL="114300" distR="114300" simplePos="0" relativeHeight="251662336" behindDoc="0" locked="0" layoutInCell="1" allowOverlap="1" wp14:anchorId="12F66B73" wp14:editId="12F66B74">
            <wp:simplePos x="0" y="0"/>
            <wp:positionH relativeFrom="column">
              <wp:posOffset>4876800</wp:posOffset>
            </wp:positionH>
            <wp:positionV relativeFrom="paragraph">
              <wp:posOffset>-202565</wp:posOffset>
            </wp:positionV>
            <wp:extent cx="1266825" cy="1028700"/>
            <wp:effectExtent l="19050" t="0" r="9525" b="0"/>
            <wp:wrapNone/>
            <wp:docPr id="77" name="Picture 77" descr="GGC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GC_2col.jpg"/>
                    <pic:cNvPicPr>
                      <a:picLocks noChangeAspect="1" noChangeArrowheads="1"/>
                    </pic:cNvPicPr>
                  </pic:nvPicPr>
                  <pic:blipFill>
                    <a:blip r:embed="rId8"/>
                    <a:srcRect/>
                    <a:stretch>
                      <a:fillRect/>
                    </a:stretch>
                  </pic:blipFill>
                  <pic:spPr bwMode="auto">
                    <a:xfrm>
                      <a:off x="0" y="0"/>
                      <a:ext cx="1266825" cy="1028700"/>
                    </a:xfrm>
                    <a:prstGeom prst="rect">
                      <a:avLst/>
                    </a:prstGeom>
                    <a:noFill/>
                  </pic:spPr>
                </pic:pic>
              </a:graphicData>
            </a:graphic>
          </wp:anchor>
        </w:drawing>
      </w:r>
    </w:p>
    <w:p w14:paraId="12F66B3D" w14:textId="77777777" w:rsidR="00D54742" w:rsidRDefault="00D54742" w:rsidP="00110A14">
      <w:pPr>
        <w:kinsoku w:val="0"/>
        <w:overflowPunct w:val="0"/>
        <w:adjustRightInd w:val="0"/>
        <w:rPr>
          <w:rFonts w:ascii="Arial" w:hAnsi="Arial" w:cs="Arial"/>
          <w:b/>
          <w:noProof/>
        </w:rPr>
      </w:pPr>
      <w:r>
        <w:rPr>
          <w:rFonts w:ascii="Arial" w:hAnsi="Arial" w:cs="Arial"/>
          <w:b/>
          <w:noProof/>
        </w:rPr>
        <w:t xml:space="preserve">                                               </w:t>
      </w:r>
    </w:p>
    <w:p w14:paraId="12F66B3E" w14:textId="77777777" w:rsidR="00D54742" w:rsidRPr="000C0004" w:rsidRDefault="00D54742" w:rsidP="00110A14">
      <w:pPr>
        <w:kinsoku w:val="0"/>
        <w:overflowPunct w:val="0"/>
        <w:adjustRightInd w:val="0"/>
        <w:jc w:val="center"/>
        <w:rPr>
          <w:rFonts w:ascii="Arial" w:hAnsi="Arial" w:cs="Arial"/>
          <w:b/>
          <w:noProof/>
        </w:rPr>
      </w:pPr>
      <w:r w:rsidRPr="000C0004">
        <w:rPr>
          <w:rFonts w:ascii="Arial" w:hAnsi="Arial" w:cs="Arial"/>
          <w:b/>
          <w:noProof/>
        </w:rPr>
        <w:lastRenderedPageBreak/>
        <w:t>HOW TO APPLY</w:t>
      </w:r>
    </w:p>
    <w:p w14:paraId="12F66B3F" w14:textId="77777777" w:rsidR="00D54742" w:rsidRDefault="00D54742" w:rsidP="00110A14">
      <w:pPr>
        <w:kinsoku w:val="0"/>
        <w:overflowPunct w:val="0"/>
        <w:adjustRightInd w:val="0"/>
        <w:rPr>
          <w:rFonts w:ascii="Arial" w:hAnsi="Arial" w:cs="Arial"/>
          <w:noProof/>
        </w:rPr>
      </w:pPr>
    </w:p>
    <w:p w14:paraId="12F66B40" w14:textId="77777777" w:rsidR="00D54742" w:rsidRPr="000C0004" w:rsidRDefault="00D54742" w:rsidP="00110A14">
      <w:pPr>
        <w:kinsoku w:val="0"/>
        <w:overflowPunct w:val="0"/>
        <w:ind w:right="3397"/>
        <w:rPr>
          <w:rFonts w:ascii="Arial" w:hAnsi="Arial" w:cs="Arial"/>
        </w:rPr>
      </w:pPr>
    </w:p>
    <w:p w14:paraId="12F66B41" w14:textId="77777777" w:rsidR="00D54742" w:rsidRPr="000C0004" w:rsidRDefault="00D54742" w:rsidP="00110A14">
      <w:pPr>
        <w:pStyle w:val="BodyText"/>
        <w:kinsoku w:val="0"/>
        <w:overflowPunct w:val="0"/>
        <w:spacing w:after="0" w:line="240" w:lineRule="auto"/>
        <w:ind w:right="-5"/>
        <w:jc w:val="both"/>
        <w:rPr>
          <w:rFonts w:ascii="Arial" w:hAnsi="Arial" w:cs="Arial"/>
          <w:sz w:val="24"/>
          <w:szCs w:val="24"/>
        </w:rPr>
      </w:pPr>
      <w:r w:rsidRPr="000C0004">
        <w:rPr>
          <w:rFonts w:ascii="Arial" w:hAnsi="Arial" w:cs="Arial"/>
          <w:spacing w:val="-2"/>
          <w:sz w:val="24"/>
          <w:szCs w:val="24"/>
        </w:rPr>
        <w:t>NH</w:t>
      </w:r>
      <w:r w:rsidRPr="000C0004">
        <w:rPr>
          <w:rFonts w:ascii="Arial" w:hAnsi="Arial" w:cs="Arial"/>
          <w:sz w:val="24"/>
          <w:szCs w:val="24"/>
        </w:rPr>
        <w:t>S</w:t>
      </w:r>
      <w:r w:rsidRPr="000C0004">
        <w:rPr>
          <w:rFonts w:ascii="Arial" w:hAnsi="Arial" w:cs="Arial"/>
          <w:spacing w:val="38"/>
          <w:sz w:val="24"/>
          <w:szCs w:val="24"/>
        </w:rPr>
        <w:t xml:space="preserve"> </w:t>
      </w:r>
      <w:r w:rsidRPr="000C0004">
        <w:rPr>
          <w:rFonts w:ascii="Arial" w:hAnsi="Arial" w:cs="Arial"/>
          <w:sz w:val="24"/>
          <w:szCs w:val="24"/>
        </w:rPr>
        <w:t>Gre</w:t>
      </w:r>
      <w:r w:rsidRPr="000C0004">
        <w:rPr>
          <w:rFonts w:ascii="Arial" w:hAnsi="Arial" w:cs="Arial"/>
          <w:spacing w:val="-4"/>
          <w:sz w:val="24"/>
          <w:szCs w:val="24"/>
        </w:rPr>
        <w:t>a</w:t>
      </w:r>
      <w:r w:rsidRPr="000C0004">
        <w:rPr>
          <w:rFonts w:ascii="Arial" w:hAnsi="Arial" w:cs="Arial"/>
          <w:sz w:val="24"/>
          <w:szCs w:val="24"/>
        </w:rPr>
        <w:t>ter</w:t>
      </w:r>
      <w:r w:rsidRPr="000C0004">
        <w:rPr>
          <w:rFonts w:ascii="Arial" w:hAnsi="Arial" w:cs="Arial"/>
          <w:spacing w:val="37"/>
          <w:sz w:val="24"/>
          <w:szCs w:val="24"/>
        </w:rPr>
        <w:t xml:space="preserve"> </w:t>
      </w:r>
      <w:r w:rsidRPr="000C0004">
        <w:rPr>
          <w:rFonts w:ascii="Arial" w:hAnsi="Arial" w:cs="Arial"/>
          <w:sz w:val="24"/>
          <w:szCs w:val="24"/>
        </w:rPr>
        <w:t>G</w:t>
      </w:r>
      <w:r w:rsidRPr="000C0004">
        <w:rPr>
          <w:rFonts w:ascii="Arial" w:hAnsi="Arial" w:cs="Arial"/>
          <w:spacing w:val="-2"/>
          <w:sz w:val="24"/>
          <w:szCs w:val="24"/>
        </w:rPr>
        <w:t>l</w:t>
      </w:r>
      <w:r w:rsidRPr="000C0004">
        <w:rPr>
          <w:rFonts w:ascii="Arial" w:hAnsi="Arial" w:cs="Arial"/>
          <w:sz w:val="24"/>
          <w:szCs w:val="24"/>
        </w:rPr>
        <w:t>a</w:t>
      </w:r>
      <w:r w:rsidRPr="000C0004">
        <w:rPr>
          <w:rFonts w:ascii="Arial" w:hAnsi="Arial" w:cs="Arial"/>
          <w:spacing w:val="-3"/>
          <w:sz w:val="24"/>
          <w:szCs w:val="24"/>
        </w:rPr>
        <w:t>s</w:t>
      </w:r>
      <w:r w:rsidRPr="000C0004">
        <w:rPr>
          <w:rFonts w:ascii="Arial" w:hAnsi="Arial" w:cs="Arial"/>
          <w:spacing w:val="1"/>
          <w:sz w:val="24"/>
          <w:szCs w:val="24"/>
        </w:rPr>
        <w:t>g</w:t>
      </w:r>
      <w:r w:rsidRPr="000C0004">
        <w:rPr>
          <w:rFonts w:ascii="Arial" w:hAnsi="Arial" w:cs="Arial"/>
          <w:sz w:val="24"/>
          <w:szCs w:val="24"/>
        </w:rPr>
        <w:t>ow</w:t>
      </w:r>
      <w:r w:rsidRPr="000C0004">
        <w:rPr>
          <w:rFonts w:ascii="Arial" w:hAnsi="Arial" w:cs="Arial"/>
          <w:spacing w:val="35"/>
          <w:sz w:val="24"/>
          <w:szCs w:val="24"/>
        </w:rPr>
        <w:t xml:space="preserve"> </w:t>
      </w:r>
      <w:r w:rsidRPr="000C0004">
        <w:rPr>
          <w:rFonts w:ascii="Arial" w:hAnsi="Arial" w:cs="Arial"/>
          <w:sz w:val="24"/>
          <w:szCs w:val="24"/>
        </w:rPr>
        <w:t>a</w:t>
      </w:r>
      <w:r w:rsidRPr="000C0004">
        <w:rPr>
          <w:rFonts w:ascii="Arial" w:hAnsi="Arial" w:cs="Arial"/>
          <w:spacing w:val="-1"/>
          <w:sz w:val="24"/>
          <w:szCs w:val="24"/>
        </w:rPr>
        <w:t>n</w:t>
      </w:r>
      <w:r w:rsidRPr="000C0004">
        <w:rPr>
          <w:rFonts w:ascii="Arial" w:hAnsi="Arial" w:cs="Arial"/>
          <w:sz w:val="24"/>
          <w:szCs w:val="24"/>
        </w:rPr>
        <w:t>d</w:t>
      </w:r>
      <w:r w:rsidRPr="000C0004">
        <w:rPr>
          <w:rFonts w:ascii="Arial" w:hAnsi="Arial" w:cs="Arial"/>
          <w:spacing w:val="38"/>
          <w:sz w:val="24"/>
          <w:szCs w:val="24"/>
        </w:rPr>
        <w:t xml:space="preserve"> </w:t>
      </w:r>
      <w:r w:rsidRPr="000C0004">
        <w:rPr>
          <w:rFonts w:ascii="Arial" w:hAnsi="Arial" w:cs="Arial"/>
          <w:spacing w:val="-2"/>
          <w:sz w:val="24"/>
          <w:szCs w:val="24"/>
        </w:rPr>
        <w:t>C</w:t>
      </w:r>
      <w:r w:rsidRPr="000C0004">
        <w:rPr>
          <w:rFonts w:ascii="Arial" w:hAnsi="Arial" w:cs="Arial"/>
          <w:spacing w:val="1"/>
          <w:sz w:val="24"/>
          <w:szCs w:val="24"/>
        </w:rPr>
        <w:t>l</w:t>
      </w:r>
      <w:r w:rsidRPr="000C0004">
        <w:rPr>
          <w:rFonts w:ascii="Arial" w:hAnsi="Arial" w:cs="Arial"/>
          <w:spacing w:val="-3"/>
          <w:sz w:val="24"/>
          <w:szCs w:val="24"/>
        </w:rPr>
        <w:t>y</w:t>
      </w:r>
      <w:r w:rsidRPr="000C0004">
        <w:rPr>
          <w:rFonts w:ascii="Arial" w:hAnsi="Arial" w:cs="Arial"/>
          <w:sz w:val="24"/>
          <w:szCs w:val="24"/>
        </w:rPr>
        <w:t>d</w:t>
      </w:r>
      <w:r w:rsidRPr="000C0004">
        <w:rPr>
          <w:rFonts w:ascii="Arial" w:hAnsi="Arial" w:cs="Arial"/>
          <w:spacing w:val="-1"/>
          <w:sz w:val="24"/>
          <w:szCs w:val="24"/>
        </w:rPr>
        <w:t>e</w:t>
      </w:r>
      <w:r w:rsidRPr="000C0004">
        <w:rPr>
          <w:rFonts w:ascii="Arial" w:hAnsi="Arial" w:cs="Arial"/>
          <w:spacing w:val="1"/>
          <w:sz w:val="24"/>
          <w:szCs w:val="24"/>
        </w:rPr>
        <w:t>’</w:t>
      </w:r>
      <w:r w:rsidRPr="000C0004">
        <w:rPr>
          <w:rFonts w:ascii="Arial" w:hAnsi="Arial" w:cs="Arial"/>
          <w:sz w:val="24"/>
          <w:szCs w:val="24"/>
        </w:rPr>
        <w:t>s</w:t>
      </w:r>
      <w:r w:rsidRPr="000C0004">
        <w:rPr>
          <w:rFonts w:ascii="Arial" w:hAnsi="Arial" w:cs="Arial"/>
          <w:spacing w:val="39"/>
          <w:sz w:val="24"/>
          <w:szCs w:val="24"/>
        </w:rPr>
        <w:t xml:space="preserve"> </w:t>
      </w:r>
      <w:r w:rsidRPr="000C0004">
        <w:rPr>
          <w:rFonts w:ascii="Arial" w:hAnsi="Arial" w:cs="Arial"/>
          <w:spacing w:val="-2"/>
          <w:sz w:val="24"/>
          <w:szCs w:val="24"/>
        </w:rPr>
        <w:t>R</w:t>
      </w:r>
      <w:r w:rsidRPr="000C0004">
        <w:rPr>
          <w:rFonts w:ascii="Arial" w:hAnsi="Arial" w:cs="Arial"/>
          <w:sz w:val="24"/>
          <w:szCs w:val="24"/>
        </w:rPr>
        <w:t>ecru</w:t>
      </w:r>
      <w:r w:rsidRPr="000C0004">
        <w:rPr>
          <w:rFonts w:ascii="Arial" w:hAnsi="Arial" w:cs="Arial"/>
          <w:spacing w:val="-1"/>
          <w:sz w:val="24"/>
          <w:szCs w:val="24"/>
        </w:rPr>
        <w:t>i</w:t>
      </w:r>
      <w:r w:rsidRPr="000C0004">
        <w:rPr>
          <w:rFonts w:ascii="Arial" w:hAnsi="Arial" w:cs="Arial"/>
          <w:sz w:val="24"/>
          <w:szCs w:val="24"/>
        </w:rPr>
        <w:t>tme</w:t>
      </w:r>
      <w:r w:rsidRPr="000C0004">
        <w:rPr>
          <w:rFonts w:ascii="Arial" w:hAnsi="Arial" w:cs="Arial"/>
          <w:spacing w:val="-4"/>
          <w:sz w:val="24"/>
          <w:szCs w:val="24"/>
        </w:rPr>
        <w:t>n</w:t>
      </w:r>
      <w:r w:rsidRPr="000C0004">
        <w:rPr>
          <w:rFonts w:ascii="Arial" w:hAnsi="Arial" w:cs="Arial"/>
          <w:sz w:val="24"/>
          <w:szCs w:val="24"/>
        </w:rPr>
        <w:t>t</w:t>
      </w:r>
      <w:r w:rsidRPr="000C0004">
        <w:rPr>
          <w:rFonts w:ascii="Arial" w:hAnsi="Arial" w:cs="Arial"/>
          <w:spacing w:val="40"/>
          <w:sz w:val="24"/>
          <w:szCs w:val="24"/>
        </w:rPr>
        <w:t xml:space="preserve"> </w:t>
      </w:r>
      <w:r w:rsidRPr="000C0004">
        <w:rPr>
          <w:rFonts w:ascii="Arial" w:hAnsi="Arial" w:cs="Arial"/>
          <w:sz w:val="24"/>
          <w:szCs w:val="24"/>
        </w:rPr>
        <w:t>t</w:t>
      </w:r>
      <w:r w:rsidRPr="000C0004">
        <w:rPr>
          <w:rFonts w:ascii="Arial" w:hAnsi="Arial" w:cs="Arial"/>
          <w:spacing w:val="-3"/>
          <w:sz w:val="24"/>
          <w:szCs w:val="24"/>
        </w:rPr>
        <w:t>e</w:t>
      </w:r>
      <w:r w:rsidRPr="000C0004">
        <w:rPr>
          <w:rFonts w:ascii="Arial" w:hAnsi="Arial" w:cs="Arial"/>
          <w:sz w:val="24"/>
          <w:szCs w:val="24"/>
        </w:rPr>
        <w:t>am</w:t>
      </w:r>
      <w:r w:rsidRPr="000C0004">
        <w:rPr>
          <w:rFonts w:ascii="Arial" w:hAnsi="Arial" w:cs="Arial"/>
          <w:spacing w:val="40"/>
          <w:sz w:val="24"/>
          <w:szCs w:val="24"/>
        </w:rPr>
        <w:t xml:space="preserve"> </w:t>
      </w:r>
      <w:r w:rsidRPr="000C0004">
        <w:rPr>
          <w:rFonts w:ascii="Arial" w:hAnsi="Arial" w:cs="Arial"/>
          <w:spacing w:val="-4"/>
          <w:sz w:val="24"/>
          <w:szCs w:val="24"/>
        </w:rPr>
        <w:t>w</w:t>
      </w:r>
      <w:r w:rsidRPr="000C0004">
        <w:rPr>
          <w:rFonts w:ascii="Arial" w:hAnsi="Arial" w:cs="Arial"/>
          <w:spacing w:val="-2"/>
          <w:sz w:val="24"/>
          <w:szCs w:val="24"/>
        </w:rPr>
        <w:t>il</w:t>
      </w:r>
      <w:r w:rsidRPr="000C0004">
        <w:rPr>
          <w:rFonts w:ascii="Arial" w:hAnsi="Arial" w:cs="Arial"/>
          <w:sz w:val="24"/>
          <w:szCs w:val="24"/>
        </w:rPr>
        <w:t>l</w:t>
      </w:r>
      <w:r w:rsidRPr="000C0004">
        <w:rPr>
          <w:rFonts w:ascii="Arial" w:hAnsi="Arial" w:cs="Arial"/>
          <w:spacing w:val="40"/>
          <w:sz w:val="24"/>
          <w:szCs w:val="24"/>
        </w:rPr>
        <w:t xml:space="preserve"> </w:t>
      </w:r>
      <w:r w:rsidRPr="000C0004">
        <w:rPr>
          <w:rFonts w:ascii="Arial" w:hAnsi="Arial" w:cs="Arial"/>
          <w:sz w:val="24"/>
          <w:szCs w:val="24"/>
        </w:rPr>
        <w:t>co</w:t>
      </w:r>
      <w:r w:rsidRPr="000C0004">
        <w:rPr>
          <w:rFonts w:ascii="Arial" w:hAnsi="Arial" w:cs="Arial"/>
          <w:spacing w:val="-1"/>
          <w:sz w:val="24"/>
          <w:szCs w:val="24"/>
        </w:rPr>
        <w:t>o</w:t>
      </w:r>
      <w:r w:rsidRPr="000C0004">
        <w:rPr>
          <w:rFonts w:ascii="Arial" w:hAnsi="Arial" w:cs="Arial"/>
          <w:sz w:val="24"/>
          <w:szCs w:val="24"/>
        </w:rPr>
        <w:t>rd</w:t>
      </w:r>
      <w:r w:rsidRPr="000C0004">
        <w:rPr>
          <w:rFonts w:ascii="Arial" w:hAnsi="Arial" w:cs="Arial"/>
          <w:spacing w:val="-2"/>
          <w:sz w:val="24"/>
          <w:szCs w:val="24"/>
        </w:rPr>
        <w:t>i</w:t>
      </w:r>
      <w:r w:rsidRPr="000C0004">
        <w:rPr>
          <w:rFonts w:ascii="Arial" w:hAnsi="Arial" w:cs="Arial"/>
          <w:sz w:val="24"/>
          <w:szCs w:val="24"/>
        </w:rPr>
        <w:t>n</w:t>
      </w:r>
      <w:r w:rsidRPr="000C0004">
        <w:rPr>
          <w:rFonts w:ascii="Arial" w:hAnsi="Arial" w:cs="Arial"/>
          <w:spacing w:val="-1"/>
          <w:sz w:val="24"/>
          <w:szCs w:val="24"/>
        </w:rPr>
        <w:t>a</w:t>
      </w:r>
      <w:r w:rsidRPr="000C0004">
        <w:rPr>
          <w:rFonts w:ascii="Arial" w:hAnsi="Arial" w:cs="Arial"/>
          <w:sz w:val="24"/>
          <w:szCs w:val="24"/>
        </w:rPr>
        <w:t>te</w:t>
      </w:r>
      <w:r w:rsidRPr="000C0004">
        <w:rPr>
          <w:rFonts w:ascii="Arial" w:hAnsi="Arial" w:cs="Arial"/>
          <w:spacing w:val="38"/>
          <w:sz w:val="24"/>
          <w:szCs w:val="24"/>
        </w:rPr>
        <w:t xml:space="preserve"> </w:t>
      </w:r>
      <w:r w:rsidRPr="000C0004">
        <w:rPr>
          <w:rFonts w:ascii="Arial" w:hAnsi="Arial" w:cs="Arial"/>
          <w:sz w:val="24"/>
          <w:szCs w:val="24"/>
        </w:rPr>
        <w:t>ca</w:t>
      </w:r>
      <w:r w:rsidRPr="000C0004">
        <w:rPr>
          <w:rFonts w:ascii="Arial" w:hAnsi="Arial" w:cs="Arial"/>
          <w:spacing w:val="-1"/>
          <w:sz w:val="24"/>
          <w:szCs w:val="24"/>
        </w:rPr>
        <w:t>n</w:t>
      </w:r>
      <w:r w:rsidRPr="000C0004">
        <w:rPr>
          <w:rFonts w:ascii="Arial" w:hAnsi="Arial" w:cs="Arial"/>
          <w:sz w:val="24"/>
          <w:szCs w:val="24"/>
        </w:rPr>
        <w:t>d</w:t>
      </w:r>
      <w:r w:rsidRPr="000C0004">
        <w:rPr>
          <w:rFonts w:ascii="Arial" w:hAnsi="Arial" w:cs="Arial"/>
          <w:spacing w:val="-2"/>
          <w:sz w:val="24"/>
          <w:szCs w:val="24"/>
        </w:rPr>
        <w:t>i</w:t>
      </w:r>
      <w:r w:rsidRPr="000C0004">
        <w:rPr>
          <w:rFonts w:ascii="Arial" w:hAnsi="Arial" w:cs="Arial"/>
          <w:sz w:val="24"/>
          <w:szCs w:val="24"/>
        </w:rPr>
        <w:t>d</w:t>
      </w:r>
      <w:r w:rsidRPr="000C0004">
        <w:rPr>
          <w:rFonts w:ascii="Arial" w:hAnsi="Arial" w:cs="Arial"/>
          <w:spacing w:val="-1"/>
          <w:sz w:val="24"/>
          <w:szCs w:val="24"/>
        </w:rPr>
        <w:t>a</w:t>
      </w:r>
      <w:r w:rsidRPr="000C0004">
        <w:rPr>
          <w:rFonts w:ascii="Arial" w:hAnsi="Arial" w:cs="Arial"/>
          <w:sz w:val="24"/>
          <w:szCs w:val="24"/>
        </w:rPr>
        <w:t>te com</w:t>
      </w:r>
      <w:r w:rsidRPr="000C0004">
        <w:rPr>
          <w:rFonts w:ascii="Arial" w:hAnsi="Arial" w:cs="Arial"/>
          <w:spacing w:val="1"/>
          <w:sz w:val="24"/>
          <w:szCs w:val="24"/>
        </w:rPr>
        <w:t>m</w:t>
      </w:r>
      <w:r w:rsidRPr="000C0004">
        <w:rPr>
          <w:rFonts w:ascii="Arial" w:hAnsi="Arial" w:cs="Arial"/>
          <w:sz w:val="24"/>
          <w:szCs w:val="24"/>
        </w:rPr>
        <w:t>u</w:t>
      </w:r>
      <w:r w:rsidRPr="000C0004">
        <w:rPr>
          <w:rFonts w:ascii="Arial" w:hAnsi="Arial" w:cs="Arial"/>
          <w:spacing w:val="-1"/>
          <w:sz w:val="24"/>
          <w:szCs w:val="24"/>
        </w:rPr>
        <w:t>n</w:t>
      </w:r>
      <w:r w:rsidRPr="000C0004">
        <w:rPr>
          <w:rFonts w:ascii="Arial" w:hAnsi="Arial" w:cs="Arial"/>
          <w:spacing w:val="-2"/>
          <w:sz w:val="24"/>
          <w:szCs w:val="24"/>
        </w:rPr>
        <w:t>i</w:t>
      </w:r>
      <w:r w:rsidRPr="000C0004">
        <w:rPr>
          <w:rFonts w:ascii="Arial" w:hAnsi="Arial" w:cs="Arial"/>
          <w:sz w:val="24"/>
          <w:szCs w:val="24"/>
        </w:rPr>
        <w:t>c</w:t>
      </w:r>
      <w:r w:rsidRPr="000C0004">
        <w:rPr>
          <w:rFonts w:ascii="Arial" w:hAnsi="Arial" w:cs="Arial"/>
          <w:spacing w:val="-3"/>
          <w:sz w:val="24"/>
          <w:szCs w:val="24"/>
        </w:rPr>
        <w:t>a</w:t>
      </w:r>
      <w:r w:rsidRPr="000C0004">
        <w:rPr>
          <w:rFonts w:ascii="Arial" w:hAnsi="Arial" w:cs="Arial"/>
          <w:sz w:val="24"/>
          <w:szCs w:val="24"/>
        </w:rPr>
        <w:t>t</w:t>
      </w:r>
      <w:r w:rsidRPr="000C0004">
        <w:rPr>
          <w:rFonts w:ascii="Arial" w:hAnsi="Arial" w:cs="Arial"/>
          <w:spacing w:val="-2"/>
          <w:sz w:val="24"/>
          <w:szCs w:val="24"/>
        </w:rPr>
        <w:t>i</w:t>
      </w:r>
      <w:r w:rsidRPr="000C0004">
        <w:rPr>
          <w:rFonts w:ascii="Arial" w:hAnsi="Arial" w:cs="Arial"/>
          <w:sz w:val="24"/>
          <w:szCs w:val="24"/>
        </w:rPr>
        <w:t>o</w:t>
      </w:r>
      <w:r w:rsidRPr="000C0004">
        <w:rPr>
          <w:rFonts w:ascii="Arial" w:hAnsi="Arial" w:cs="Arial"/>
          <w:spacing w:val="-1"/>
          <w:sz w:val="24"/>
          <w:szCs w:val="24"/>
        </w:rPr>
        <w:t>n</w:t>
      </w:r>
      <w:r w:rsidRPr="000C0004">
        <w:rPr>
          <w:rFonts w:ascii="Arial" w:hAnsi="Arial" w:cs="Arial"/>
          <w:sz w:val="24"/>
          <w:szCs w:val="24"/>
        </w:rPr>
        <w:t>s</w:t>
      </w:r>
      <w:r w:rsidRPr="000C0004">
        <w:rPr>
          <w:rFonts w:ascii="Arial" w:hAnsi="Arial" w:cs="Arial"/>
          <w:spacing w:val="56"/>
          <w:sz w:val="24"/>
          <w:szCs w:val="24"/>
        </w:rPr>
        <w:t xml:space="preserve"> </w:t>
      </w:r>
      <w:r w:rsidRPr="000C0004">
        <w:rPr>
          <w:rFonts w:ascii="Arial" w:hAnsi="Arial" w:cs="Arial"/>
          <w:spacing w:val="-2"/>
          <w:sz w:val="24"/>
          <w:szCs w:val="24"/>
        </w:rPr>
        <w:t>i</w:t>
      </w:r>
      <w:r w:rsidRPr="000C0004">
        <w:rPr>
          <w:rFonts w:ascii="Arial" w:hAnsi="Arial" w:cs="Arial"/>
          <w:sz w:val="24"/>
          <w:szCs w:val="24"/>
        </w:rPr>
        <w:t>nc</w:t>
      </w:r>
      <w:r w:rsidRPr="000C0004">
        <w:rPr>
          <w:rFonts w:ascii="Arial" w:hAnsi="Arial" w:cs="Arial"/>
          <w:spacing w:val="-2"/>
          <w:sz w:val="24"/>
          <w:szCs w:val="24"/>
        </w:rPr>
        <w:t>l</w:t>
      </w:r>
      <w:r w:rsidRPr="000C0004">
        <w:rPr>
          <w:rFonts w:ascii="Arial" w:hAnsi="Arial" w:cs="Arial"/>
          <w:sz w:val="24"/>
          <w:szCs w:val="24"/>
        </w:rPr>
        <w:t>u</w:t>
      </w:r>
      <w:r w:rsidRPr="000C0004">
        <w:rPr>
          <w:rFonts w:ascii="Arial" w:hAnsi="Arial" w:cs="Arial"/>
          <w:spacing w:val="-1"/>
          <w:sz w:val="24"/>
          <w:szCs w:val="24"/>
        </w:rPr>
        <w:t>d</w:t>
      </w:r>
      <w:r w:rsidRPr="000C0004">
        <w:rPr>
          <w:rFonts w:ascii="Arial" w:hAnsi="Arial" w:cs="Arial"/>
          <w:spacing w:val="-2"/>
          <w:sz w:val="24"/>
          <w:szCs w:val="24"/>
        </w:rPr>
        <w:t>i</w:t>
      </w:r>
      <w:r w:rsidRPr="000C0004">
        <w:rPr>
          <w:rFonts w:ascii="Arial" w:hAnsi="Arial" w:cs="Arial"/>
          <w:sz w:val="24"/>
          <w:szCs w:val="24"/>
        </w:rPr>
        <w:t>ng</w:t>
      </w:r>
      <w:r w:rsidRPr="000C0004">
        <w:rPr>
          <w:rFonts w:ascii="Arial" w:hAnsi="Arial" w:cs="Arial"/>
          <w:spacing w:val="57"/>
          <w:sz w:val="24"/>
          <w:szCs w:val="24"/>
        </w:rPr>
        <w:t xml:space="preserve"> </w:t>
      </w:r>
      <w:r w:rsidRPr="000C0004">
        <w:rPr>
          <w:rFonts w:ascii="Arial" w:hAnsi="Arial" w:cs="Arial"/>
          <w:sz w:val="24"/>
          <w:szCs w:val="24"/>
        </w:rPr>
        <w:t>a</w:t>
      </w:r>
      <w:r w:rsidRPr="000C0004">
        <w:rPr>
          <w:rFonts w:ascii="Arial" w:hAnsi="Arial" w:cs="Arial"/>
          <w:spacing w:val="-1"/>
          <w:sz w:val="24"/>
          <w:szCs w:val="24"/>
        </w:rPr>
        <w:t>p</w:t>
      </w:r>
      <w:r w:rsidRPr="000C0004">
        <w:rPr>
          <w:rFonts w:ascii="Arial" w:hAnsi="Arial" w:cs="Arial"/>
          <w:sz w:val="24"/>
          <w:szCs w:val="24"/>
        </w:rPr>
        <w:t>p</w:t>
      </w:r>
      <w:r w:rsidRPr="000C0004">
        <w:rPr>
          <w:rFonts w:ascii="Arial" w:hAnsi="Arial" w:cs="Arial"/>
          <w:spacing w:val="-2"/>
          <w:sz w:val="24"/>
          <w:szCs w:val="24"/>
        </w:rPr>
        <w:t>li</w:t>
      </w:r>
      <w:r w:rsidRPr="000C0004">
        <w:rPr>
          <w:rFonts w:ascii="Arial" w:hAnsi="Arial" w:cs="Arial"/>
          <w:sz w:val="24"/>
          <w:szCs w:val="24"/>
        </w:rPr>
        <w:t>cati</w:t>
      </w:r>
      <w:r w:rsidRPr="000C0004">
        <w:rPr>
          <w:rFonts w:ascii="Arial" w:hAnsi="Arial" w:cs="Arial"/>
          <w:spacing w:val="-1"/>
          <w:sz w:val="24"/>
          <w:szCs w:val="24"/>
        </w:rPr>
        <w:t>o</w:t>
      </w:r>
      <w:r w:rsidRPr="000C0004">
        <w:rPr>
          <w:rFonts w:ascii="Arial" w:hAnsi="Arial" w:cs="Arial"/>
          <w:sz w:val="24"/>
          <w:szCs w:val="24"/>
        </w:rPr>
        <w:t>n</w:t>
      </w:r>
      <w:r w:rsidRPr="000C0004">
        <w:rPr>
          <w:rFonts w:ascii="Arial" w:hAnsi="Arial" w:cs="Arial"/>
          <w:spacing w:val="55"/>
          <w:sz w:val="24"/>
          <w:szCs w:val="24"/>
        </w:rPr>
        <w:t xml:space="preserve"> </w:t>
      </w:r>
      <w:r w:rsidRPr="000C0004">
        <w:rPr>
          <w:rFonts w:ascii="Arial" w:hAnsi="Arial" w:cs="Arial"/>
          <w:sz w:val="24"/>
          <w:szCs w:val="24"/>
        </w:rPr>
        <w:t>co</w:t>
      </w:r>
      <w:r w:rsidRPr="000C0004">
        <w:rPr>
          <w:rFonts w:ascii="Arial" w:hAnsi="Arial" w:cs="Arial"/>
          <w:spacing w:val="-4"/>
          <w:sz w:val="24"/>
          <w:szCs w:val="24"/>
        </w:rPr>
        <w:t>n</w:t>
      </w:r>
      <w:r w:rsidRPr="000C0004">
        <w:rPr>
          <w:rFonts w:ascii="Arial" w:hAnsi="Arial" w:cs="Arial"/>
          <w:spacing w:val="3"/>
          <w:sz w:val="24"/>
          <w:szCs w:val="24"/>
        </w:rPr>
        <w:t>f</w:t>
      </w:r>
      <w:r w:rsidRPr="000C0004">
        <w:rPr>
          <w:rFonts w:ascii="Arial" w:hAnsi="Arial" w:cs="Arial"/>
          <w:spacing w:val="-4"/>
          <w:sz w:val="24"/>
          <w:szCs w:val="24"/>
        </w:rPr>
        <w:t>i</w:t>
      </w:r>
      <w:r w:rsidRPr="000C0004">
        <w:rPr>
          <w:rFonts w:ascii="Arial" w:hAnsi="Arial" w:cs="Arial"/>
          <w:sz w:val="24"/>
          <w:szCs w:val="24"/>
        </w:rPr>
        <w:t>rm</w:t>
      </w:r>
      <w:r w:rsidRPr="000C0004">
        <w:rPr>
          <w:rFonts w:ascii="Arial" w:hAnsi="Arial" w:cs="Arial"/>
          <w:spacing w:val="-3"/>
          <w:sz w:val="24"/>
          <w:szCs w:val="24"/>
        </w:rPr>
        <w:t>a</w:t>
      </w:r>
      <w:r w:rsidRPr="000C0004">
        <w:rPr>
          <w:rFonts w:ascii="Arial" w:hAnsi="Arial" w:cs="Arial"/>
          <w:sz w:val="24"/>
          <w:szCs w:val="24"/>
        </w:rPr>
        <w:t>t</w:t>
      </w:r>
      <w:r w:rsidRPr="000C0004">
        <w:rPr>
          <w:rFonts w:ascii="Arial" w:hAnsi="Arial" w:cs="Arial"/>
          <w:spacing w:val="-4"/>
          <w:sz w:val="24"/>
          <w:szCs w:val="24"/>
        </w:rPr>
        <w:t>i</w:t>
      </w:r>
      <w:r w:rsidRPr="000C0004">
        <w:rPr>
          <w:rFonts w:ascii="Arial" w:hAnsi="Arial" w:cs="Arial"/>
          <w:sz w:val="24"/>
          <w:szCs w:val="24"/>
        </w:rPr>
        <w:t>on</w:t>
      </w:r>
      <w:r w:rsidRPr="000C0004">
        <w:rPr>
          <w:rFonts w:ascii="Arial" w:hAnsi="Arial" w:cs="Arial"/>
          <w:spacing w:val="55"/>
          <w:sz w:val="24"/>
          <w:szCs w:val="24"/>
        </w:rPr>
        <w:t xml:space="preserve"> </w:t>
      </w:r>
      <w:r w:rsidRPr="000C0004">
        <w:rPr>
          <w:rFonts w:ascii="Arial" w:hAnsi="Arial" w:cs="Arial"/>
          <w:sz w:val="24"/>
          <w:szCs w:val="24"/>
        </w:rPr>
        <w:t>a</w:t>
      </w:r>
      <w:r w:rsidRPr="000C0004">
        <w:rPr>
          <w:rFonts w:ascii="Arial" w:hAnsi="Arial" w:cs="Arial"/>
          <w:spacing w:val="-1"/>
          <w:sz w:val="24"/>
          <w:szCs w:val="24"/>
        </w:rPr>
        <w:t>n</w:t>
      </w:r>
      <w:r w:rsidRPr="000C0004">
        <w:rPr>
          <w:rFonts w:ascii="Arial" w:hAnsi="Arial" w:cs="Arial"/>
          <w:sz w:val="24"/>
          <w:szCs w:val="24"/>
        </w:rPr>
        <w:t>d</w:t>
      </w:r>
      <w:r w:rsidRPr="000C0004">
        <w:rPr>
          <w:rFonts w:ascii="Arial" w:hAnsi="Arial" w:cs="Arial"/>
          <w:spacing w:val="59"/>
          <w:sz w:val="24"/>
          <w:szCs w:val="24"/>
        </w:rPr>
        <w:t xml:space="preserve"> </w:t>
      </w:r>
      <w:r w:rsidRPr="000C0004">
        <w:rPr>
          <w:rFonts w:ascii="Arial" w:hAnsi="Arial" w:cs="Arial"/>
          <w:sz w:val="24"/>
          <w:szCs w:val="24"/>
        </w:rPr>
        <w:t>the</w:t>
      </w:r>
      <w:r w:rsidRPr="000C0004">
        <w:rPr>
          <w:rFonts w:ascii="Arial" w:hAnsi="Arial" w:cs="Arial"/>
          <w:spacing w:val="55"/>
          <w:sz w:val="24"/>
          <w:szCs w:val="24"/>
        </w:rPr>
        <w:t xml:space="preserve"> </w:t>
      </w:r>
      <w:r w:rsidRPr="000C0004">
        <w:rPr>
          <w:rFonts w:ascii="Arial" w:hAnsi="Arial" w:cs="Arial"/>
          <w:sz w:val="24"/>
          <w:szCs w:val="24"/>
        </w:rPr>
        <w:t>sch</w:t>
      </w:r>
      <w:r w:rsidRPr="000C0004">
        <w:rPr>
          <w:rFonts w:ascii="Arial" w:hAnsi="Arial" w:cs="Arial"/>
          <w:spacing w:val="-1"/>
          <w:sz w:val="24"/>
          <w:szCs w:val="24"/>
        </w:rPr>
        <w:t>e</w:t>
      </w:r>
      <w:r w:rsidRPr="000C0004">
        <w:rPr>
          <w:rFonts w:ascii="Arial" w:hAnsi="Arial" w:cs="Arial"/>
          <w:sz w:val="24"/>
          <w:szCs w:val="24"/>
        </w:rPr>
        <w:t>d</w:t>
      </w:r>
      <w:r w:rsidRPr="000C0004">
        <w:rPr>
          <w:rFonts w:ascii="Arial" w:hAnsi="Arial" w:cs="Arial"/>
          <w:spacing w:val="-1"/>
          <w:sz w:val="24"/>
          <w:szCs w:val="24"/>
        </w:rPr>
        <w:t>u</w:t>
      </w:r>
      <w:r w:rsidRPr="000C0004">
        <w:rPr>
          <w:rFonts w:ascii="Arial" w:hAnsi="Arial" w:cs="Arial"/>
          <w:spacing w:val="-2"/>
          <w:sz w:val="24"/>
          <w:szCs w:val="24"/>
        </w:rPr>
        <w:t>li</w:t>
      </w:r>
      <w:r w:rsidRPr="000C0004">
        <w:rPr>
          <w:rFonts w:ascii="Arial" w:hAnsi="Arial" w:cs="Arial"/>
          <w:spacing w:val="-3"/>
          <w:sz w:val="24"/>
          <w:szCs w:val="24"/>
        </w:rPr>
        <w:t>n</w:t>
      </w:r>
      <w:r w:rsidRPr="000C0004">
        <w:rPr>
          <w:rFonts w:ascii="Arial" w:hAnsi="Arial" w:cs="Arial"/>
          <w:sz w:val="24"/>
          <w:szCs w:val="24"/>
        </w:rPr>
        <w:t>g</w:t>
      </w:r>
      <w:r w:rsidRPr="000C0004">
        <w:rPr>
          <w:rFonts w:ascii="Arial" w:hAnsi="Arial" w:cs="Arial"/>
          <w:spacing w:val="56"/>
          <w:sz w:val="24"/>
          <w:szCs w:val="24"/>
        </w:rPr>
        <w:t xml:space="preserve"> </w:t>
      </w:r>
      <w:r w:rsidRPr="000C0004">
        <w:rPr>
          <w:rFonts w:ascii="Arial" w:hAnsi="Arial" w:cs="Arial"/>
          <w:spacing w:val="-3"/>
          <w:sz w:val="24"/>
          <w:szCs w:val="24"/>
        </w:rPr>
        <w:t>o</w:t>
      </w:r>
      <w:r w:rsidRPr="000C0004">
        <w:rPr>
          <w:rFonts w:ascii="Arial" w:hAnsi="Arial" w:cs="Arial"/>
          <w:sz w:val="24"/>
          <w:szCs w:val="24"/>
        </w:rPr>
        <w:t>f</w:t>
      </w:r>
      <w:r w:rsidRPr="000C0004">
        <w:rPr>
          <w:rFonts w:ascii="Arial" w:hAnsi="Arial" w:cs="Arial"/>
          <w:spacing w:val="59"/>
          <w:sz w:val="24"/>
          <w:szCs w:val="24"/>
        </w:rPr>
        <w:t xml:space="preserve"> </w:t>
      </w:r>
      <w:r w:rsidRPr="000C0004">
        <w:rPr>
          <w:rFonts w:ascii="Arial" w:hAnsi="Arial" w:cs="Arial"/>
          <w:sz w:val="24"/>
          <w:szCs w:val="24"/>
        </w:rPr>
        <w:t>e</w:t>
      </w:r>
      <w:r w:rsidRPr="000C0004">
        <w:rPr>
          <w:rFonts w:ascii="Arial" w:hAnsi="Arial" w:cs="Arial"/>
          <w:spacing w:val="-1"/>
          <w:sz w:val="24"/>
          <w:szCs w:val="24"/>
        </w:rPr>
        <w:t>a</w:t>
      </w:r>
      <w:r w:rsidRPr="000C0004">
        <w:rPr>
          <w:rFonts w:ascii="Arial" w:hAnsi="Arial" w:cs="Arial"/>
          <w:sz w:val="24"/>
          <w:szCs w:val="24"/>
        </w:rPr>
        <w:t>ch</w:t>
      </w:r>
      <w:r w:rsidRPr="000C0004">
        <w:rPr>
          <w:rFonts w:ascii="Arial" w:hAnsi="Arial" w:cs="Arial"/>
          <w:spacing w:val="55"/>
          <w:sz w:val="24"/>
          <w:szCs w:val="24"/>
        </w:rPr>
        <w:t xml:space="preserve"> </w:t>
      </w:r>
      <w:r w:rsidRPr="000C0004">
        <w:rPr>
          <w:rFonts w:ascii="Arial" w:hAnsi="Arial" w:cs="Arial"/>
          <w:spacing w:val="-3"/>
          <w:sz w:val="24"/>
          <w:szCs w:val="24"/>
        </w:rPr>
        <w:t>s</w:t>
      </w:r>
      <w:r w:rsidRPr="000C0004">
        <w:rPr>
          <w:rFonts w:ascii="Arial" w:hAnsi="Arial" w:cs="Arial"/>
          <w:sz w:val="24"/>
          <w:szCs w:val="24"/>
        </w:rPr>
        <w:t>t</w:t>
      </w:r>
      <w:r w:rsidRPr="000C0004">
        <w:rPr>
          <w:rFonts w:ascii="Arial" w:hAnsi="Arial" w:cs="Arial"/>
          <w:spacing w:val="-3"/>
          <w:sz w:val="24"/>
          <w:szCs w:val="24"/>
        </w:rPr>
        <w:t>a</w:t>
      </w:r>
      <w:r w:rsidRPr="000C0004">
        <w:rPr>
          <w:rFonts w:ascii="Arial" w:hAnsi="Arial" w:cs="Arial"/>
          <w:spacing w:val="1"/>
          <w:sz w:val="24"/>
          <w:szCs w:val="24"/>
        </w:rPr>
        <w:t>g</w:t>
      </w:r>
      <w:r w:rsidRPr="000C0004">
        <w:rPr>
          <w:rFonts w:ascii="Arial" w:hAnsi="Arial" w:cs="Arial"/>
          <w:sz w:val="24"/>
          <w:szCs w:val="24"/>
        </w:rPr>
        <w:t>e</w:t>
      </w:r>
      <w:r w:rsidRPr="000C0004">
        <w:rPr>
          <w:rFonts w:ascii="Arial" w:hAnsi="Arial" w:cs="Arial"/>
          <w:spacing w:val="55"/>
          <w:sz w:val="24"/>
          <w:szCs w:val="24"/>
        </w:rPr>
        <w:t xml:space="preserve"> </w:t>
      </w:r>
      <w:r w:rsidRPr="000C0004">
        <w:rPr>
          <w:rFonts w:ascii="Arial" w:hAnsi="Arial" w:cs="Arial"/>
          <w:spacing w:val="-3"/>
          <w:sz w:val="24"/>
          <w:szCs w:val="24"/>
        </w:rPr>
        <w:t>o</w:t>
      </w:r>
      <w:r w:rsidRPr="000C0004">
        <w:rPr>
          <w:rFonts w:ascii="Arial" w:hAnsi="Arial" w:cs="Arial"/>
          <w:sz w:val="24"/>
          <w:szCs w:val="24"/>
        </w:rPr>
        <w:t>f</w:t>
      </w:r>
      <w:r w:rsidRPr="000C0004">
        <w:rPr>
          <w:rFonts w:ascii="Arial" w:hAnsi="Arial" w:cs="Arial"/>
          <w:spacing w:val="56"/>
          <w:sz w:val="24"/>
          <w:szCs w:val="24"/>
        </w:rPr>
        <w:t xml:space="preserve"> </w:t>
      </w:r>
      <w:r w:rsidRPr="000C0004">
        <w:rPr>
          <w:rFonts w:ascii="Arial" w:hAnsi="Arial" w:cs="Arial"/>
          <w:sz w:val="24"/>
          <w:szCs w:val="24"/>
        </w:rPr>
        <w:t>the recru</w:t>
      </w:r>
      <w:r w:rsidRPr="000C0004">
        <w:rPr>
          <w:rFonts w:ascii="Arial" w:hAnsi="Arial" w:cs="Arial"/>
          <w:spacing w:val="-1"/>
          <w:sz w:val="24"/>
          <w:szCs w:val="24"/>
        </w:rPr>
        <w:t>i</w:t>
      </w:r>
      <w:r w:rsidRPr="000C0004">
        <w:rPr>
          <w:rFonts w:ascii="Arial" w:hAnsi="Arial" w:cs="Arial"/>
          <w:spacing w:val="-2"/>
          <w:sz w:val="24"/>
          <w:szCs w:val="24"/>
        </w:rPr>
        <w:t>t</w:t>
      </w:r>
      <w:r w:rsidRPr="000C0004">
        <w:rPr>
          <w:rFonts w:ascii="Arial" w:hAnsi="Arial" w:cs="Arial"/>
          <w:sz w:val="24"/>
          <w:szCs w:val="24"/>
        </w:rPr>
        <w:t>me</w:t>
      </w:r>
      <w:r w:rsidRPr="000C0004">
        <w:rPr>
          <w:rFonts w:ascii="Arial" w:hAnsi="Arial" w:cs="Arial"/>
          <w:spacing w:val="-1"/>
          <w:sz w:val="24"/>
          <w:szCs w:val="24"/>
        </w:rPr>
        <w:t>n</w:t>
      </w:r>
      <w:r w:rsidRPr="000C0004">
        <w:rPr>
          <w:rFonts w:ascii="Arial" w:hAnsi="Arial" w:cs="Arial"/>
          <w:sz w:val="24"/>
          <w:szCs w:val="24"/>
        </w:rPr>
        <w:t>t</w:t>
      </w:r>
      <w:r w:rsidRPr="000C0004">
        <w:rPr>
          <w:rFonts w:ascii="Arial" w:hAnsi="Arial" w:cs="Arial"/>
          <w:spacing w:val="-1"/>
          <w:sz w:val="24"/>
          <w:szCs w:val="24"/>
        </w:rPr>
        <w:t xml:space="preserve"> </w:t>
      </w:r>
      <w:r w:rsidRPr="000C0004">
        <w:rPr>
          <w:rFonts w:ascii="Arial" w:hAnsi="Arial" w:cs="Arial"/>
          <w:sz w:val="24"/>
          <w:szCs w:val="24"/>
        </w:rPr>
        <w:t>a</w:t>
      </w:r>
      <w:r w:rsidRPr="000C0004">
        <w:rPr>
          <w:rFonts w:ascii="Arial" w:hAnsi="Arial" w:cs="Arial"/>
          <w:spacing w:val="-1"/>
          <w:sz w:val="24"/>
          <w:szCs w:val="24"/>
        </w:rPr>
        <w:t>n</w:t>
      </w:r>
      <w:r w:rsidRPr="000C0004">
        <w:rPr>
          <w:rFonts w:ascii="Arial" w:hAnsi="Arial" w:cs="Arial"/>
          <w:sz w:val="24"/>
          <w:szCs w:val="24"/>
        </w:rPr>
        <w:t>d</w:t>
      </w:r>
      <w:r w:rsidRPr="000C0004">
        <w:rPr>
          <w:rFonts w:ascii="Arial" w:hAnsi="Arial" w:cs="Arial"/>
          <w:spacing w:val="-2"/>
          <w:sz w:val="24"/>
          <w:szCs w:val="24"/>
        </w:rPr>
        <w:t xml:space="preserve"> </w:t>
      </w:r>
      <w:r w:rsidRPr="000C0004">
        <w:rPr>
          <w:rFonts w:ascii="Arial" w:hAnsi="Arial" w:cs="Arial"/>
          <w:sz w:val="24"/>
          <w:szCs w:val="24"/>
        </w:rPr>
        <w:t>se</w:t>
      </w:r>
      <w:r w:rsidRPr="000C0004">
        <w:rPr>
          <w:rFonts w:ascii="Arial" w:hAnsi="Arial" w:cs="Arial"/>
          <w:spacing w:val="-2"/>
          <w:sz w:val="24"/>
          <w:szCs w:val="24"/>
        </w:rPr>
        <w:t>l</w:t>
      </w:r>
      <w:r w:rsidRPr="000C0004">
        <w:rPr>
          <w:rFonts w:ascii="Arial" w:hAnsi="Arial" w:cs="Arial"/>
          <w:sz w:val="24"/>
          <w:szCs w:val="24"/>
        </w:rPr>
        <w:t>ecti</w:t>
      </w:r>
      <w:r w:rsidRPr="000C0004">
        <w:rPr>
          <w:rFonts w:ascii="Arial" w:hAnsi="Arial" w:cs="Arial"/>
          <w:spacing w:val="-4"/>
          <w:sz w:val="24"/>
          <w:szCs w:val="24"/>
        </w:rPr>
        <w:t>o</w:t>
      </w:r>
      <w:r w:rsidRPr="000C0004">
        <w:rPr>
          <w:rFonts w:ascii="Arial" w:hAnsi="Arial" w:cs="Arial"/>
          <w:sz w:val="24"/>
          <w:szCs w:val="24"/>
        </w:rPr>
        <w:t>n ac</w:t>
      </w:r>
      <w:r w:rsidRPr="000C0004">
        <w:rPr>
          <w:rFonts w:ascii="Arial" w:hAnsi="Arial" w:cs="Arial"/>
          <w:spacing w:val="1"/>
          <w:sz w:val="24"/>
          <w:szCs w:val="24"/>
        </w:rPr>
        <w:t>t</w:t>
      </w:r>
      <w:r w:rsidRPr="000C0004">
        <w:rPr>
          <w:rFonts w:ascii="Arial" w:hAnsi="Arial" w:cs="Arial"/>
          <w:spacing w:val="-2"/>
          <w:sz w:val="24"/>
          <w:szCs w:val="24"/>
        </w:rPr>
        <w:t>i</w:t>
      </w:r>
      <w:r w:rsidRPr="000C0004">
        <w:rPr>
          <w:rFonts w:ascii="Arial" w:hAnsi="Arial" w:cs="Arial"/>
          <w:spacing w:val="-3"/>
          <w:sz w:val="24"/>
          <w:szCs w:val="24"/>
        </w:rPr>
        <w:t>v</w:t>
      </w:r>
      <w:r w:rsidRPr="000C0004">
        <w:rPr>
          <w:rFonts w:ascii="Arial" w:hAnsi="Arial" w:cs="Arial"/>
          <w:spacing w:val="-2"/>
          <w:sz w:val="24"/>
          <w:szCs w:val="24"/>
        </w:rPr>
        <w:t>i</w:t>
      </w:r>
      <w:r w:rsidRPr="000C0004">
        <w:rPr>
          <w:rFonts w:ascii="Arial" w:hAnsi="Arial" w:cs="Arial"/>
          <w:sz w:val="24"/>
          <w:szCs w:val="24"/>
        </w:rPr>
        <w:t>t</w:t>
      </w:r>
      <w:r w:rsidRPr="000C0004">
        <w:rPr>
          <w:rFonts w:ascii="Arial" w:hAnsi="Arial" w:cs="Arial"/>
          <w:spacing w:val="-3"/>
          <w:sz w:val="24"/>
          <w:szCs w:val="24"/>
        </w:rPr>
        <w:t>y</w:t>
      </w:r>
      <w:r w:rsidRPr="000C0004">
        <w:rPr>
          <w:rFonts w:ascii="Arial" w:hAnsi="Arial" w:cs="Arial"/>
          <w:sz w:val="24"/>
          <w:szCs w:val="24"/>
        </w:rPr>
        <w:t>.</w:t>
      </w:r>
    </w:p>
    <w:p w14:paraId="12F66B42" w14:textId="77777777" w:rsidR="00D54742" w:rsidRPr="000C0004" w:rsidRDefault="00D54742" w:rsidP="00110A14">
      <w:pPr>
        <w:kinsoku w:val="0"/>
        <w:overflowPunct w:val="0"/>
        <w:ind w:right="-5"/>
        <w:jc w:val="both"/>
        <w:rPr>
          <w:rFonts w:ascii="Arial" w:hAnsi="Arial" w:cs="Arial"/>
        </w:rPr>
      </w:pPr>
    </w:p>
    <w:p w14:paraId="12F66B43" w14:textId="0983AFDC" w:rsidR="00D54742" w:rsidRDefault="00D54742" w:rsidP="000317D4">
      <w:pPr>
        <w:kinsoku w:val="0"/>
        <w:overflowPunct w:val="0"/>
        <w:ind w:right="-5"/>
        <w:rPr>
          <w:rFonts w:ascii="Arial" w:hAnsi="Arial" w:cs="Arial"/>
          <w:b/>
        </w:rPr>
      </w:pPr>
      <w:r w:rsidRPr="000C0004">
        <w:rPr>
          <w:rFonts w:ascii="Arial" w:hAnsi="Arial" w:cs="Arial"/>
        </w:rPr>
        <w:t>Please note the Closing Date for returning applications:</w:t>
      </w:r>
      <w:r w:rsidR="00CB66F2">
        <w:rPr>
          <w:rFonts w:ascii="Arial" w:hAnsi="Arial" w:cs="Arial"/>
        </w:rPr>
        <w:t xml:space="preserve"> </w:t>
      </w:r>
      <w:r w:rsidRPr="000C0004">
        <w:rPr>
          <w:rFonts w:ascii="Arial" w:hAnsi="Arial" w:cs="Arial"/>
          <w:b/>
        </w:rPr>
        <w:t>12</w:t>
      </w:r>
      <w:r>
        <w:rPr>
          <w:rFonts w:ascii="Arial" w:hAnsi="Arial" w:cs="Arial"/>
          <w:b/>
        </w:rPr>
        <w:t>n</w:t>
      </w:r>
      <w:r w:rsidRPr="000C0004">
        <w:rPr>
          <w:rFonts w:ascii="Arial" w:hAnsi="Arial" w:cs="Arial"/>
          <w:b/>
        </w:rPr>
        <w:t xml:space="preserve">oon, </w:t>
      </w:r>
      <w:r w:rsidR="00AD7060">
        <w:rPr>
          <w:rFonts w:ascii="Arial" w:hAnsi="Arial" w:cs="Arial"/>
          <w:b/>
        </w:rPr>
        <w:t>Monday 5</w:t>
      </w:r>
      <w:r w:rsidR="00AD7060" w:rsidRPr="00AD7060">
        <w:rPr>
          <w:rFonts w:ascii="Arial" w:hAnsi="Arial" w:cs="Arial"/>
          <w:b/>
          <w:vertAlign w:val="superscript"/>
        </w:rPr>
        <w:t>th</w:t>
      </w:r>
      <w:r w:rsidR="00AD7060">
        <w:rPr>
          <w:rFonts w:ascii="Arial" w:hAnsi="Arial" w:cs="Arial"/>
          <w:b/>
        </w:rPr>
        <w:t xml:space="preserve"> August 2024</w:t>
      </w:r>
    </w:p>
    <w:p w14:paraId="12F66B44" w14:textId="77777777" w:rsidR="00D54742" w:rsidRDefault="00D54742" w:rsidP="00110A14">
      <w:pPr>
        <w:kinsoku w:val="0"/>
        <w:overflowPunct w:val="0"/>
        <w:ind w:right="-5"/>
        <w:jc w:val="both"/>
        <w:rPr>
          <w:rFonts w:ascii="Arial" w:hAnsi="Arial" w:cs="Arial"/>
          <w:b/>
        </w:rPr>
      </w:pPr>
    </w:p>
    <w:p w14:paraId="12F66B45" w14:textId="04B514D5" w:rsidR="00D54742" w:rsidRDefault="00D54742" w:rsidP="00110A14">
      <w:pPr>
        <w:kinsoku w:val="0"/>
        <w:overflowPunct w:val="0"/>
        <w:ind w:right="-5"/>
        <w:jc w:val="both"/>
        <w:rPr>
          <w:rFonts w:ascii="Arial" w:hAnsi="Arial" w:cs="Arial"/>
          <w:b/>
        </w:rPr>
      </w:pPr>
      <w:r>
        <w:rPr>
          <w:rFonts w:ascii="Arial" w:hAnsi="Arial" w:cs="Arial"/>
          <w:b/>
        </w:rPr>
        <w:t>Candidates will be unable to submit appl</w:t>
      </w:r>
      <w:r w:rsidR="000F5105">
        <w:rPr>
          <w:rFonts w:ascii="Arial" w:hAnsi="Arial" w:cs="Arial"/>
          <w:b/>
        </w:rPr>
        <w:t>ications after the closing date.</w:t>
      </w:r>
    </w:p>
    <w:p w14:paraId="12F66B46" w14:textId="77777777" w:rsidR="00D54742" w:rsidRPr="000C0004" w:rsidRDefault="00D54742" w:rsidP="00110A14">
      <w:pPr>
        <w:kinsoku w:val="0"/>
        <w:overflowPunct w:val="0"/>
        <w:ind w:right="-5"/>
        <w:jc w:val="both"/>
        <w:rPr>
          <w:rFonts w:ascii="Arial" w:hAnsi="Arial" w:cs="Arial"/>
        </w:rPr>
      </w:pPr>
    </w:p>
    <w:p w14:paraId="12F66B47" w14:textId="77777777" w:rsidR="00D54742" w:rsidRDefault="00D54742" w:rsidP="00110A14">
      <w:pPr>
        <w:pStyle w:val="BodyText"/>
        <w:kinsoku w:val="0"/>
        <w:overflowPunct w:val="0"/>
        <w:spacing w:after="0" w:line="240" w:lineRule="auto"/>
        <w:ind w:right="-5"/>
        <w:jc w:val="both"/>
        <w:rPr>
          <w:rFonts w:ascii="Arial" w:hAnsi="Arial" w:cs="Arial"/>
          <w:b/>
          <w:bCs/>
          <w:iCs/>
          <w:sz w:val="24"/>
          <w:szCs w:val="24"/>
        </w:rPr>
      </w:pPr>
      <w:r w:rsidRPr="002108C2">
        <w:rPr>
          <w:rFonts w:ascii="Arial" w:hAnsi="Arial" w:cs="Arial"/>
          <w:b/>
          <w:bCs/>
          <w:iCs/>
          <w:sz w:val="24"/>
          <w:szCs w:val="24"/>
        </w:rPr>
        <w:t xml:space="preserve">Should you require an informal discussion about </w:t>
      </w:r>
      <w:r>
        <w:rPr>
          <w:rFonts w:ascii="Arial" w:hAnsi="Arial" w:cs="Arial"/>
          <w:b/>
          <w:bCs/>
          <w:iCs/>
          <w:sz w:val="24"/>
          <w:szCs w:val="24"/>
        </w:rPr>
        <w:t>this</w:t>
      </w:r>
      <w:r w:rsidRPr="002108C2">
        <w:rPr>
          <w:rFonts w:ascii="Arial" w:hAnsi="Arial" w:cs="Arial"/>
          <w:b/>
          <w:bCs/>
          <w:iCs/>
          <w:sz w:val="24"/>
          <w:szCs w:val="24"/>
        </w:rPr>
        <w:t xml:space="preserve"> post, please contact</w:t>
      </w:r>
      <w:r>
        <w:rPr>
          <w:rFonts w:ascii="Arial" w:hAnsi="Arial" w:cs="Arial"/>
          <w:b/>
          <w:bCs/>
          <w:iCs/>
          <w:sz w:val="24"/>
          <w:szCs w:val="24"/>
        </w:rPr>
        <w:t>:</w:t>
      </w:r>
    </w:p>
    <w:p w14:paraId="12F66B48" w14:textId="77777777" w:rsidR="00513197" w:rsidRDefault="00513197" w:rsidP="00110A14">
      <w:pPr>
        <w:pStyle w:val="BodyText"/>
        <w:kinsoku w:val="0"/>
        <w:overflowPunct w:val="0"/>
        <w:spacing w:after="0" w:line="240" w:lineRule="auto"/>
        <w:ind w:right="-5"/>
        <w:jc w:val="both"/>
        <w:rPr>
          <w:rFonts w:ascii="Arial" w:hAnsi="Arial" w:cs="Arial"/>
          <w:b/>
          <w:bCs/>
          <w:iCs/>
          <w:sz w:val="24"/>
          <w:szCs w:val="24"/>
        </w:rPr>
      </w:pPr>
    </w:p>
    <w:p w14:paraId="3ED4CF81" w14:textId="39E32663" w:rsidR="00AD7060" w:rsidRPr="00571C7C" w:rsidRDefault="00AD7060" w:rsidP="00AD7060">
      <w:pPr>
        <w:jc w:val="both"/>
        <w:rPr>
          <w:rFonts w:ascii="Arial" w:hAnsi="Arial" w:cs="Arial"/>
          <w:b/>
          <w:bCs/>
        </w:rPr>
      </w:pPr>
      <w:r w:rsidRPr="00CD3BEE">
        <w:rPr>
          <w:rFonts w:ascii="Arial" w:hAnsi="Arial" w:cs="Arial"/>
          <w:b/>
          <w:bCs/>
        </w:rPr>
        <w:t xml:space="preserve">If you would like </w:t>
      </w:r>
      <w:r w:rsidR="006C29F4" w:rsidRPr="00CD3BEE">
        <w:rPr>
          <w:rFonts w:ascii="Arial" w:hAnsi="Arial" w:cs="Arial"/>
          <w:b/>
          <w:bCs/>
        </w:rPr>
        <w:t>to find</w:t>
      </w:r>
      <w:r w:rsidRPr="00CD3BEE">
        <w:rPr>
          <w:rFonts w:ascii="Arial" w:hAnsi="Arial" w:cs="Arial"/>
          <w:b/>
          <w:bCs/>
        </w:rPr>
        <w:t xml:space="preserve"> out more about this role before applying, please contact </w:t>
      </w:r>
      <w:r>
        <w:rPr>
          <w:rFonts w:ascii="Arial" w:hAnsi="Arial" w:cs="Arial"/>
          <w:b/>
          <w:bCs/>
        </w:rPr>
        <w:t>Arwel Williams</w:t>
      </w:r>
      <w:r w:rsidRPr="00CD3BEE">
        <w:rPr>
          <w:rFonts w:ascii="Arial" w:hAnsi="Arial" w:cs="Arial"/>
          <w:b/>
          <w:bCs/>
        </w:rPr>
        <w:t xml:space="preserve">, South Sector Director, on </w:t>
      </w:r>
      <w:r w:rsidRPr="00286156">
        <w:rPr>
          <w:rFonts w:ascii="Arial" w:hAnsi="Arial" w:cs="Arial"/>
          <w:b/>
          <w:bCs/>
        </w:rPr>
        <w:t>07790913979</w:t>
      </w:r>
      <w:r w:rsidRPr="00CD3BEE">
        <w:rPr>
          <w:rFonts w:ascii="Arial" w:hAnsi="Arial" w:cs="Arial"/>
          <w:b/>
          <w:bCs/>
        </w:rPr>
        <w:t xml:space="preserve"> or email</w:t>
      </w:r>
      <w:r>
        <w:rPr>
          <w:rFonts w:ascii="Arial" w:hAnsi="Arial" w:cs="Arial"/>
          <w:b/>
          <w:bCs/>
        </w:rPr>
        <w:t xml:space="preserve">: </w:t>
      </w:r>
      <w:hyperlink r:id="rId22" w:history="1">
        <w:r w:rsidRPr="00487FD1">
          <w:rPr>
            <w:rStyle w:val="Hyperlink"/>
            <w:rFonts w:ascii="Arial" w:hAnsi="Arial" w:cs="Arial"/>
            <w:b/>
            <w:bCs/>
          </w:rPr>
          <w:t>arwel.williams@ggc.scot.nhs.uk</w:t>
        </w:r>
      </w:hyperlink>
      <w:r w:rsidR="007C291B">
        <w:rPr>
          <w:rFonts w:ascii="Arial" w:hAnsi="Arial" w:cs="Arial"/>
          <w:b/>
          <w:bCs/>
        </w:rPr>
        <w:t xml:space="preserve"> o</w:t>
      </w:r>
      <w:r w:rsidR="006C29F4">
        <w:rPr>
          <w:rFonts w:ascii="Arial" w:hAnsi="Arial" w:cs="Arial"/>
          <w:b/>
          <w:bCs/>
        </w:rPr>
        <w:t>r William Edwards</w:t>
      </w:r>
      <w:r>
        <w:rPr>
          <w:rFonts w:ascii="Arial" w:hAnsi="Arial" w:cs="Arial"/>
          <w:b/>
          <w:bCs/>
        </w:rPr>
        <w:t>, Chief Operating Officer 0141 211 0684 or 07771 506 059</w:t>
      </w:r>
      <w:r w:rsidR="006C29F4">
        <w:rPr>
          <w:rFonts w:ascii="Arial" w:hAnsi="Arial" w:cs="Arial"/>
          <w:b/>
          <w:bCs/>
        </w:rPr>
        <w:t xml:space="preserve"> </w:t>
      </w:r>
      <w:r w:rsidRPr="00CD3BEE">
        <w:rPr>
          <w:rFonts w:ascii="Arial" w:hAnsi="Arial" w:cs="Arial"/>
          <w:b/>
          <w:bCs/>
        </w:rPr>
        <w:t>for a confidential discussion</w:t>
      </w:r>
      <w:r w:rsidR="007C291B">
        <w:rPr>
          <w:rFonts w:ascii="Arial" w:hAnsi="Arial" w:cs="Arial"/>
          <w:b/>
          <w:bCs/>
        </w:rPr>
        <w:t>.</w:t>
      </w:r>
    </w:p>
    <w:p w14:paraId="12F66B4A" w14:textId="3B6DDF9E" w:rsidR="00D54742" w:rsidRPr="000C0004" w:rsidRDefault="00AD7060" w:rsidP="00110A14">
      <w:pPr>
        <w:pStyle w:val="Heading2"/>
        <w:kinsoku w:val="0"/>
        <w:overflowPunct w:val="0"/>
        <w:ind w:left="0" w:right="-5"/>
        <w:jc w:val="both"/>
        <w:rPr>
          <w:sz w:val="24"/>
          <w:szCs w:val="24"/>
        </w:rPr>
      </w:pPr>
      <w:r w:rsidRPr="00CD3BEE" w:rsidDel="00AD7060">
        <w:rPr>
          <w:b w:val="0"/>
          <w:bCs w:val="0"/>
        </w:rPr>
        <w:t xml:space="preserve"> </w:t>
      </w:r>
    </w:p>
    <w:p w14:paraId="12F66B4B" w14:textId="77777777" w:rsidR="00D54742" w:rsidRPr="000C0004" w:rsidRDefault="00D54742" w:rsidP="00110A14">
      <w:pPr>
        <w:pStyle w:val="BodyText"/>
        <w:kinsoku w:val="0"/>
        <w:overflowPunct w:val="0"/>
        <w:spacing w:after="0" w:line="240" w:lineRule="auto"/>
        <w:ind w:right="-5"/>
        <w:jc w:val="both"/>
        <w:rPr>
          <w:rFonts w:ascii="Arial" w:hAnsi="Arial" w:cs="Arial"/>
          <w:sz w:val="24"/>
          <w:szCs w:val="24"/>
        </w:rPr>
      </w:pPr>
      <w:r w:rsidRPr="000C0004">
        <w:rPr>
          <w:rFonts w:ascii="Arial" w:hAnsi="Arial" w:cs="Arial"/>
          <w:spacing w:val="-1"/>
          <w:sz w:val="24"/>
          <w:szCs w:val="24"/>
        </w:rPr>
        <w:t>P</w:t>
      </w:r>
      <w:r w:rsidRPr="000C0004">
        <w:rPr>
          <w:rFonts w:ascii="Arial" w:hAnsi="Arial" w:cs="Arial"/>
          <w:spacing w:val="-2"/>
          <w:sz w:val="24"/>
          <w:szCs w:val="24"/>
        </w:rPr>
        <w:t>l</w:t>
      </w:r>
      <w:r w:rsidRPr="000C0004">
        <w:rPr>
          <w:rFonts w:ascii="Arial" w:hAnsi="Arial" w:cs="Arial"/>
          <w:sz w:val="24"/>
          <w:szCs w:val="24"/>
        </w:rPr>
        <w:t>e</w:t>
      </w:r>
      <w:r w:rsidRPr="000C0004">
        <w:rPr>
          <w:rFonts w:ascii="Arial" w:hAnsi="Arial" w:cs="Arial"/>
          <w:spacing w:val="-1"/>
          <w:sz w:val="24"/>
          <w:szCs w:val="24"/>
        </w:rPr>
        <w:t>a</w:t>
      </w:r>
      <w:r w:rsidRPr="000C0004">
        <w:rPr>
          <w:rFonts w:ascii="Arial" w:hAnsi="Arial" w:cs="Arial"/>
          <w:sz w:val="24"/>
          <w:szCs w:val="24"/>
        </w:rPr>
        <w:t xml:space="preserve">se </w:t>
      </w:r>
      <w:r w:rsidRPr="000C0004">
        <w:rPr>
          <w:rFonts w:ascii="Arial" w:hAnsi="Arial" w:cs="Arial"/>
          <w:spacing w:val="1"/>
          <w:sz w:val="24"/>
          <w:szCs w:val="24"/>
        </w:rPr>
        <w:t>r</w:t>
      </w:r>
      <w:r w:rsidRPr="000C0004">
        <w:rPr>
          <w:rFonts w:ascii="Arial" w:hAnsi="Arial" w:cs="Arial"/>
          <w:spacing w:val="-3"/>
          <w:sz w:val="24"/>
          <w:szCs w:val="24"/>
        </w:rPr>
        <w:t>e</w:t>
      </w:r>
      <w:r w:rsidRPr="000C0004">
        <w:rPr>
          <w:rFonts w:ascii="Arial" w:hAnsi="Arial" w:cs="Arial"/>
          <w:spacing w:val="3"/>
          <w:sz w:val="24"/>
          <w:szCs w:val="24"/>
        </w:rPr>
        <w:t>f</w:t>
      </w:r>
      <w:r w:rsidRPr="000C0004">
        <w:rPr>
          <w:rFonts w:ascii="Arial" w:hAnsi="Arial" w:cs="Arial"/>
          <w:spacing w:val="-3"/>
          <w:sz w:val="24"/>
          <w:szCs w:val="24"/>
        </w:rPr>
        <w:t>e</w:t>
      </w:r>
      <w:r w:rsidRPr="000C0004">
        <w:rPr>
          <w:rFonts w:ascii="Arial" w:hAnsi="Arial" w:cs="Arial"/>
          <w:sz w:val="24"/>
          <w:szCs w:val="24"/>
        </w:rPr>
        <w:t>r</w:t>
      </w:r>
      <w:r w:rsidRPr="000C0004">
        <w:rPr>
          <w:rFonts w:ascii="Arial" w:hAnsi="Arial" w:cs="Arial"/>
          <w:spacing w:val="-1"/>
          <w:sz w:val="24"/>
          <w:szCs w:val="24"/>
        </w:rPr>
        <w:t xml:space="preserve"> </w:t>
      </w:r>
      <w:r w:rsidRPr="000C0004">
        <w:rPr>
          <w:rFonts w:ascii="Arial" w:hAnsi="Arial" w:cs="Arial"/>
          <w:sz w:val="24"/>
          <w:szCs w:val="24"/>
        </w:rPr>
        <w:t xml:space="preserve">to </w:t>
      </w:r>
      <w:r w:rsidRPr="000C0004">
        <w:rPr>
          <w:rFonts w:ascii="Arial" w:hAnsi="Arial" w:cs="Arial"/>
          <w:spacing w:val="-2"/>
          <w:sz w:val="24"/>
          <w:szCs w:val="24"/>
        </w:rPr>
        <w:t>J</w:t>
      </w:r>
      <w:r w:rsidRPr="000C0004">
        <w:rPr>
          <w:rFonts w:ascii="Arial" w:hAnsi="Arial" w:cs="Arial"/>
          <w:sz w:val="24"/>
          <w:szCs w:val="24"/>
        </w:rPr>
        <w:t xml:space="preserve">ob </w:t>
      </w:r>
      <w:r w:rsidRPr="000C0004">
        <w:rPr>
          <w:rFonts w:ascii="Arial" w:hAnsi="Arial" w:cs="Arial"/>
          <w:spacing w:val="-2"/>
          <w:sz w:val="24"/>
          <w:szCs w:val="24"/>
        </w:rPr>
        <w:t>D</w:t>
      </w:r>
      <w:r w:rsidRPr="000C0004">
        <w:rPr>
          <w:rFonts w:ascii="Arial" w:hAnsi="Arial" w:cs="Arial"/>
          <w:sz w:val="24"/>
          <w:szCs w:val="24"/>
        </w:rPr>
        <w:t>es</w:t>
      </w:r>
      <w:r w:rsidRPr="000C0004">
        <w:rPr>
          <w:rFonts w:ascii="Arial" w:hAnsi="Arial" w:cs="Arial"/>
          <w:spacing w:val="-3"/>
          <w:sz w:val="24"/>
          <w:szCs w:val="24"/>
        </w:rPr>
        <w:t>c</w:t>
      </w:r>
      <w:r w:rsidRPr="000C0004">
        <w:rPr>
          <w:rFonts w:ascii="Arial" w:hAnsi="Arial" w:cs="Arial"/>
          <w:sz w:val="24"/>
          <w:szCs w:val="24"/>
        </w:rPr>
        <w:t>r</w:t>
      </w:r>
      <w:r w:rsidRPr="000C0004">
        <w:rPr>
          <w:rFonts w:ascii="Arial" w:hAnsi="Arial" w:cs="Arial"/>
          <w:spacing w:val="-2"/>
          <w:sz w:val="24"/>
          <w:szCs w:val="24"/>
        </w:rPr>
        <w:t>i</w:t>
      </w:r>
      <w:r w:rsidRPr="000C0004">
        <w:rPr>
          <w:rFonts w:ascii="Arial" w:hAnsi="Arial" w:cs="Arial"/>
          <w:sz w:val="24"/>
          <w:szCs w:val="24"/>
        </w:rPr>
        <w:t>pti</w:t>
      </w:r>
      <w:r w:rsidRPr="000C0004">
        <w:rPr>
          <w:rFonts w:ascii="Arial" w:hAnsi="Arial" w:cs="Arial"/>
          <w:spacing w:val="-1"/>
          <w:sz w:val="24"/>
          <w:szCs w:val="24"/>
        </w:rPr>
        <w:t>o</w:t>
      </w:r>
      <w:r w:rsidRPr="000C0004">
        <w:rPr>
          <w:rFonts w:ascii="Arial" w:hAnsi="Arial" w:cs="Arial"/>
          <w:sz w:val="24"/>
          <w:szCs w:val="24"/>
        </w:rPr>
        <w:t>n</w:t>
      </w:r>
      <w:r w:rsidRPr="000C0004">
        <w:rPr>
          <w:rFonts w:ascii="Arial" w:hAnsi="Arial" w:cs="Arial"/>
          <w:spacing w:val="2"/>
          <w:sz w:val="24"/>
          <w:szCs w:val="24"/>
        </w:rPr>
        <w:t xml:space="preserve"> </w:t>
      </w:r>
      <w:r w:rsidRPr="000C0004">
        <w:rPr>
          <w:rFonts w:ascii="Arial" w:hAnsi="Arial" w:cs="Arial"/>
          <w:sz w:val="24"/>
          <w:szCs w:val="24"/>
        </w:rPr>
        <w:t>a</w:t>
      </w:r>
      <w:r w:rsidRPr="000C0004">
        <w:rPr>
          <w:rFonts w:ascii="Arial" w:hAnsi="Arial" w:cs="Arial"/>
          <w:spacing w:val="-1"/>
          <w:sz w:val="24"/>
          <w:szCs w:val="24"/>
        </w:rPr>
        <w:t>n</w:t>
      </w:r>
      <w:r w:rsidRPr="000C0004">
        <w:rPr>
          <w:rFonts w:ascii="Arial" w:hAnsi="Arial" w:cs="Arial"/>
          <w:sz w:val="24"/>
          <w:szCs w:val="24"/>
        </w:rPr>
        <w:t>d P</w:t>
      </w:r>
      <w:r w:rsidRPr="000C0004">
        <w:rPr>
          <w:rFonts w:ascii="Arial" w:hAnsi="Arial" w:cs="Arial"/>
          <w:spacing w:val="-4"/>
          <w:sz w:val="24"/>
          <w:szCs w:val="24"/>
        </w:rPr>
        <w:t>e</w:t>
      </w:r>
      <w:r w:rsidRPr="000C0004">
        <w:rPr>
          <w:rFonts w:ascii="Arial" w:hAnsi="Arial" w:cs="Arial"/>
          <w:sz w:val="24"/>
          <w:szCs w:val="24"/>
        </w:rPr>
        <w:t xml:space="preserve">rson </w:t>
      </w:r>
      <w:r w:rsidRPr="000C0004">
        <w:rPr>
          <w:rFonts w:ascii="Arial" w:hAnsi="Arial" w:cs="Arial"/>
          <w:spacing w:val="-1"/>
          <w:sz w:val="24"/>
          <w:szCs w:val="24"/>
        </w:rPr>
        <w:t>S</w:t>
      </w:r>
      <w:r w:rsidRPr="000C0004">
        <w:rPr>
          <w:rFonts w:ascii="Arial" w:hAnsi="Arial" w:cs="Arial"/>
          <w:sz w:val="24"/>
          <w:szCs w:val="24"/>
        </w:rPr>
        <w:t>p</w:t>
      </w:r>
      <w:r w:rsidRPr="000C0004">
        <w:rPr>
          <w:rFonts w:ascii="Arial" w:hAnsi="Arial" w:cs="Arial"/>
          <w:spacing w:val="-4"/>
          <w:sz w:val="24"/>
          <w:szCs w:val="24"/>
        </w:rPr>
        <w:t>e</w:t>
      </w:r>
      <w:r w:rsidRPr="000C0004">
        <w:rPr>
          <w:rFonts w:ascii="Arial" w:hAnsi="Arial" w:cs="Arial"/>
          <w:sz w:val="24"/>
          <w:szCs w:val="24"/>
        </w:rPr>
        <w:t>c</w:t>
      </w:r>
      <w:r w:rsidRPr="000C0004">
        <w:rPr>
          <w:rFonts w:ascii="Arial" w:hAnsi="Arial" w:cs="Arial"/>
          <w:spacing w:val="-2"/>
          <w:sz w:val="24"/>
          <w:szCs w:val="24"/>
        </w:rPr>
        <w:t>i</w:t>
      </w:r>
      <w:r w:rsidRPr="000C0004">
        <w:rPr>
          <w:rFonts w:ascii="Arial" w:hAnsi="Arial" w:cs="Arial"/>
          <w:spacing w:val="3"/>
          <w:sz w:val="24"/>
          <w:szCs w:val="24"/>
        </w:rPr>
        <w:t>f</w:t>
      </w:r>
      <w:r w:rsidRPr="000C0004">
        <w:rPr>
          <w:rFonts w:ascii="Arial" w:hAnsi="Arial" w:cs="Arial"/>
          <w:spacing w:val="-2"/>
          <w:sz w:val="24"/>
          <w:szCs w:val="24"/>
        </w:rPr>
        <w:t>i</w:t>
      </w:r>
      <w:r w:rsidRPr="000C0004">
        <w:rPr>
          <w:rFonts w:ascii="Arial" w:hAnsi="Arial" w:cs="Arial"/>
          <w:sz w:val="24"/>
          <w:szCs w:val="24"/>
        </w:rPr>
        <w:t>c</w:t>
      </w:r>
      <w:r w:rsidRPr="000C0004">
        <w:rPr>
          <w:rFonts w:ascii="Arial" w:hAnsi="Arial" w:cs="Arial"/>
          <w:spacing w:val="-3"/>
          <w:sz w:val="24"/>
          <w:szCs w:val="24"/>
        </w:rPr>
        <w:t>a</w:t>
      </w:r>
      <w:r w:rsidRPr="000C0004">
        <w:rPr>
          <w:rFonts w:ascii="Arial" w:hAnsi="Arial" w:cs="Arial"/>
          <w:sz w:val="24"/>
          <w:szCs w:val="24"/>
        </w:rPr>
        <w:t>t</w:t>
      </w:r>
      <w:r w:rsidRPr="000C0004">
        <w:rPr>
          <w:rFonts w:ascii="Arial" w:hAnsi="Arial" w:cs="Arial"/>
          <w:spacing w:val="-2"/>
          <w:sz w:val="24"/>
          <w:szCs w:val="24"/>
        </w:rPr>
        <w:t>i</w:t>
      </w:r>
      <w:r w:rsidRPr="000C0004">
        <w:rPr>
          <w:rFonts w:ascii="Arial" w:hAnsi="Arial" w:cs="Arial"/>
          <w:sz w:val="24"/>
          <w:szCs w:val="24"/>
        </w:rPr>
        <w:t>on</w:t>
      </w:r>
      <w:r w:rsidRPr="000C0004">
        <w:rPr>
          <w:rFonts w:ascii="Arial" w:hAnsi="Arial" w:cs="Arial"/>
          <w:spacing w:val="-2"/>
          <w:sz w:val="24"/>
          <w:szCs w:val="24"/>
        </w:rPr>
        <w:t xml:space="preserve"> </w:t>
      </w:r>
      <w:r w:rsidRPr="000C0004">
        <w:rPr>
          <w:rFonts w:ascii="Arial" w:hAnsi="Arial" w:cs="Arial"/>
          <w:sz w:val="24"/>
          <w:szCs w:val="24"/>
        </w:rPr>
        <w:t>for</w:t>
      </w:r>
      <w:r w:rsidRPr="000C0004">
        <w:rPr>
          <w:rFonts w:ascii="Arial" w:hAnsi="Arial" w:cs="Arial"/>
          <w:spacing w:val="-1"/>
          <w:sz w:val="24"/>
          <w:szCs w:val="24"/>
        </w:rPr>
        <w:t xml:space="preserve"> </w:t>
      </w:r>
      <w:r w:rsidRPr="000C0004">
        <w:rPr>
          <w:rFonts w:ascii="Arial" w:hAnsi="Arial" w:cs="Arial"/>
          <w:sz w:val="24"/>
          <w:szCs w:val="24"/>
        </w:rPr>
        <w:t>d</w:t>
      </w:r>
      <w:r w:rsidRPr="000C0004">
        <w:rPr>
          <w:rFonts w:ascii="Arial" w:hAnsi="Arial" w:cs="Arial"/>
          <w:spacing w:val="-1"/>
          <w:sz w:val="24"/>
          <w:szCs w:val="24"/>
        </w:rPr>
        <w:t>e</w:t>
      </w:r>
      <w:r w:rsidRPr="000C0004">
        <w:rPr>
          <w:rFonts w:ascii="Arial" w:hAnsi="Arial" w:cs="Arial"/>
          <w:sz w:val="24"/>
          <w:szCs w:val="24"/>
        </w:rPr>
        <w:t>ta</w:t>
      </w:r>
      <w:r w:rsidRPr="000C0004">
        <w:rPr>
          <w:rFonts w:ascii="Arial" w:hAnsi="Arial" w:cs="Arial"/>
          <w:spacing w:val="-2"/>
          <w:sz w:val="24"/>
          <w:szCs w:val="24"/>
        </w:rPr>
        <w:t>il</w:t>
      </w:r>
      <w:r w:rsidRPr="000C0004">
        <w:rPr>
          <w:rFonts w:ascii="Arial" w:hAnsi="Arial" w:cs="Arial"/>
          <w:sz w:val="24"/>
          <w:szCs w:val="24"/>
        </w:rPr>
        <w:t>s</w:t>
      </w:r>
      <w:r w:rsidRPr="000C0004">
        <w:rPr>
          <w:rFonts w:ascii="Arial" w:hAnsi="Arial" w:cs="Arial"/>
          <w:spacing w:val="1"/>
          <w:sz w:val="24"/>
          <w:szCs w:val="24"/>
        </w:rPr>
        <w:t xml:space="preserve"> </w:t>
      </w:r>
      <w:r w:rsidRPr="000C0004">
        <w:rPr>
          <w:rFonts w:ascii="Arial" w:hAnsi="Arial" w:cs="Arial"/>
          <w:spacing w:val="-3"/>
          <w:sz w:val="24"/>
          <w:szCs w:val="24"/>
        </w:rPr>
        <w:t>o</w:t>
      </w:r>
      <w:r w:rsidRPr="000C0004">
        <w:rPr>
          <w:rFonts w:ascii="Arial" w:hAnsi="Arial" w:cs="Arial"/>
          <w:sz w:val="24"/>
          <w:szCs w:val="24"/>
        </w:rPr>
        <w:t>f</w:t>
      </w:r>
      <w:r w:rsidRPr="000C0004">
        <w:rPr>
          <w:rFonts w:ascii="Arial" w:hAnsi="Arial" w:cs="Arial"/>
          <w:spacing w:val="-1"/>
          <w:sz w:val="24"/>
          <w:szCs w:val="24"/>
        </w:rPr>
        <w:t xml:space="preserve"> </w:t>
      </w:r>
      <w:r w:rsidRPr="000C0004">
        <w:rPr>
          <w:rFonts w:ascii="Arial" w:hAnsi="Arial" w:cs="Arial"/>
          <w:sz w:val="24"/>
          <w:szCs w:val="24"/>
        </w:rPr>
        <w:t>the</w:t>
      </w:r>
      <w:r w:rsidRPr="000C0004">
        <w:rPr>
          <w:rFonts w:ascii="Arial" w:hAnsi="Arial" w:cs="Arial"/>
          <w:spacing w:val="-2"/>
          <w:sz w:val="24"/>
          <w:szCs w:val="24"/>
        </w:rPr>
        <w:t xml:space="preserve"> </w:t>
      </w:r>
      <w:r w:rsidRPr="000C0004">
        <w:rPr>
          <w:rFonts w:ascii="Arial" w:hAnsi="Arial" w:cs="Arial"/>
          <w:sz w:val="24"/>
          <w:szCs w:val="24"/>
        </w:rPr>
        <w:t>ro</w:t>
      </w:r>
      <w:r w:rsidRPr="000C0004">
        <w:rPr>
          <w:rFonts w:ascii="Arial" w:hAnsi="Arial" w:cs="Arial"/>
          <w:spacing w:val="-2"/>
          <w:sz w:val="24"/>
          <w:szCs w:val="24"/>
        </w:rPr>
        <w:t>l</w:t>
      </w:r>
      <w:r w:rsidRPr="000C0004">
        <w:rPr>
          <w:rFonts w:ascii="Arial" w:hAnsi="Arial" w:cs="Arial"/>
          <w:sz w:val="24"/>
          <w:szCs w:val="24"/>
        </w:rPr>
        <w:t>e.</w:t>
      </w:r>
    </w:p>
    <w:p w14:paraId="12F66B4C" w14:textId="77777777" w:rsidR="00D54742" w:rsidRPr="000C0004" w:rsidRDefault="00D54742" w:rsidP="00110A14">
      <w:pPr>
        <w:adjustRightInd w:val="0"/>
        <w:ind w:right="-5"/>
        <w:jc w:val="both"/>
        <w:rPr>
          <w:rFonts w:ascii="Arial" w:hAnsi="Arial" w:cs="Arial"/>
          <w:b/>
          <w:bCs/>
          <w:color w:val="000000"/>
        </w:rPr>
      </w:pPr>
    </w:p>
    <w:p w14:paraId="12F66B4D" w14:textId="77777777" w:rsidR="00D54742" w:rsidRPr="000C0004" w:rsidRDefault="00D54742" w:rsidP="00110A14">
      <w:pPr>
        <w:kinsoku w:val="0"/>
        <w:overflowPunct w:val="0"/>
        <w:ind w:right="-5"/>
        <w:jc w:val="both"/>
        <w:rPr>
          <w:rFonts w:ascii="Arial" w:hAnsi="Arial" w:cs="Arial"/>
        </w:rPr>
      </w:pPr>
      <w:bookmarkStart w:id="1" w:name="OLE_LINK1"/>
      <w:bookmarkStart w:id="2" w:name="OLE_LINK2"/>
      <w:r w:rsidRPr="000C0004">
        <w:rPr>
          <w:rFonts w:ascii="Arial" w:hAnsi="Arial" w:cs="Arial"/>
          <w:spacing w:val="1"/>
        </w:rPr>
        <w:t>T</w:t>
      </w:r>
      <w:r w:rsidRPr="000C0004">
        <w:rPr>
          <w:rFonts w:ascii="Arial" w:hAnsi="Arial" w:cs="Arial"/>
        </w:rPr>
        <w:t>o</w:t>
      </w:r>
      <w:r w:rsidRPr="000C0004">
        <w:rPr>
          <w:rFonts w:ascii="Arial" w:hAnsi="Arial" w:cs="Arial"/>
          <w:spacing w:val="-2"/>
        </w:rPr>
        <w:t xml:space="preserve"> </w:t>
      </w:r>
      <w:r w:rsidRPr="000C0004">
        <w:rPr>
          <w:rFonts w:ascii="Arial" w:hAnsi="Arial" w:cs="Arial"/>
        </w:rPr>
        <w:t>a</w:t>
      </w:r>
      <w:r w:rsidRPr="000C0004">
        <w:rPr>
          <w:rFonts w:ascii="Arial" w:hAnsi="Arial" w:cs="Arial"/>
          <w:spacing w:val="-1"/>
        </w:rPr>
        <w:t>p</w:t>
      </w:r>
      <w:r w:rsidRPr="000C0004">
        <w:rPr>
          <w:rFonts w:ascii="Arial" w:hAnsi="Arial" w:cs="Arial"/>
        </w:rPr>
        <w:t>p</w:t>
      </w:r>
      <w:r w:rsidRPr="000C0004">
        <w:rPr>
          <w:rFonts w:ascii="Arial" w:hAnsi="Arial" w:cs="Arial"/>
          <w:spacing w:val="-2"/>
        </w:rPr>
        <w:t>l</w:t>
      </w:r>
      <w:r w:rsidRPr="000C0004">
        <w:rPr>
          <w:rFonts w:ascii="Arial" w:hAnsi="Arial" w:cs="Arial"/>
        </w:rPr>
        <w:t>y</w:t>
      </w:r>
      <w:r w:rsidRPr="000C0004">
        <w:rPr>
          <w:rFonts w:ascii="Arial" w:hAnsi="Arial" w:cs="Arial"/>
          <w:spacing w:val="-2"/>
        </w:rPr>
        <w:t xml:space="preserve"> </w:t>
      </w:r>
      <w:r w:rsidRPr="000C0004">
        <w:rPr>
          <w:rFonts w:ascii="Arial" w:hAnsi="Arial" w:cs="Arial"/>
          <w:spacing w:val="3"/>
        </w:rPr>
        <w:t>f</w:t>
      </w:r>
      <w:r w:rsidRPr="000C0004">
        <w:rPr>
          <w:rFonts w:ascii="Arial" w:hAnsi="Arial" w:cs="Arial"/>
          <w:spacing w:val="-3"/>
        </w:rPr>
        <w:t>o</w:t>
      </w:r>
      <w:r w:rsidRPr="000C0004">
        <w:rPr>
          <w:rFonts w:ascii="Arial" w:hAnsi="Arial" w:cs="Arial"/>
        </w:rPr>
        <w:t>r</w:t>
      </w:r>
      <w:r w:rsidRPr="000C0004">
        <w:rPr>
          <w:rFonts w:ascii="Arial" w:hAnsi="Arial" w:cs="Arial"/>
          <w:spacing w:val="-1"/>
        </w:rPr>
        <w:t xml:space="preserve"> </w:t>
      </w:r>
      <w:r w:rsidRPr="000C0004">
        <w:rPr>
          <w:rFonts w:ascii="Arial" w:hAnsi="Arial" w:cs="Arial"/>
        </w:rPr>
        <w:t>the</w:t>
      </w:r>
      <w:r w:rsidRPr="000C0004">
        <w:rPr>
          <w:rFonts w:ascii="Arial" w:hAnsi="Arial" w:cs="Arial"/>
          <w:spacing w:val="-2"/>
        </w:rPr>
        <w:t xml:space="preserve"> </w:t>
      </w:r>
      <w:r w:rsidRPr="000C0004">
        <w:rPr>
          <w:rFonts w:ascii="Arial" w:hAnsi="Arial" w:cs="Arial"/>
        </w:rPr>
        <w:t>p</w:t>
      </w:r>
      <w:r w:rsidRPr="000C0004">
        <w:rPr>
          <w:rFonts w:ascii="Arial" w:hAnsi="Arial" w:cs="Arial"/>
          <w:spacing w:val="-1"/>
        </w:rPr>
        <w:t>o</w:t>
      </w:r>
      <w:r w:rsidRPr="000C0004">
        <w:rPr>
          <w:rFonts w:ascii="Arial" w:hAnsi="Arial" w:cs="Arial"/>
        </w:rPr>
        <w:t>st</w:t>
      </w:r>
      <w:r w:rsidR="00825B90">
        <w:rPr>
          <w:rFonts w:ascii="Arial" w:hAnsi="Arial" w:cs="Arial"/>
        </w:rPr>
        <w:t xml:space="preserve"> </w:t>
      </w:r>
      <w:r w:rsidRPr="000C0004">
        <w:rPr>
          <w:rFonts w:ascii="Arial" w:hAnsi="Arial" w:cs="Arial"/>
          <w:spacing w:val="-3"/>
        </w:rPr>
        <w:t>o</w:t>
      </w:r>
      <w:r w:rsidRPr="000C0004">
        <w:rPr>
          <w:rFonts w:ascii="Arial" w:hAnsi="Arial" w:cs="Arial"/>
        </w:rPr>
        <w:t>f</w:t>
      </w:r>
      <w:r w:rsidR="006E7437">
        <w:rPr>
          <w:rFonts w:ascii="Arial" w:hAnsi="Arial" w:cs="Arial"/>
        </w:rPr>
        <w:t xml:space="preserve"> </w:t>
      </w:r>
      <w:r w:rsidR="00825B90" w:rsidRPr="00825B90">
        <w:rPr>
          <w:rFonts w:ascii="Arial" w:hAnsi="Arial" w:cs="Arial"/>
          <w:b/>
        </w:rPr>
        <w:t>Deputy Director – South Acute Services</w:t>
      </w:r>
      <w:r w:rsidR="006E7437" w:rsidRPr="00825B90">
        <w:rPr>
          <w:rFonts w:ascii="Arial" w:hAnsi="Arial" w:cs="Arial"/>
          <w:b/>
        </w:rPr>
        <w:t xml:space="preserve"> </w:t>
      </w:r>
      <w:r w:rsidR="006E7437" w:rsidRPr="006E7437">
        <w:rPr>
          <w:rFonts w:ascii="Arial" w:hAnsi="Arial" w:cs="Arial"/>
        </w:rPr>
        <w:t>p</w:t>
      </w:r>
      <w:r w:rsidRPr="006E7437">
        <w:rPr>
          <w:rFonts w:ascii="Arial" w:hAnsi="Arial" w:cs="Arial"/>
          <w:spacing w:val="1"/>
        </w:rPr>
        <w:t>le</w:t>
      </w:r>
      <w:r w:rsidRPr="000C0004">
        <w:rPr>
          <w:rFonts w:ascii="Arial" w:hAnsi="Arial" w:cs="Arial"/>
          <w:spacing w:val="1"/>
        </w:rPr>
        <w:t>ase</w:t>
      </w:r>
      <w:r w:rsidRPr="000C0004">
        <w:rPr>
          <w:rFonts w:ascii="Arial" w:hAnsi="Arial" w:cs="Arial"/>
        </w:rPr>
        <w:t xml:space="preserve"> complete the </w:t>
      </w:r>
      <w:r w:rsidRPr="000C0004">
        <w:rPr>
          <w:rFonts w:ascii="Arial" w:hAnsi="Arial" w:cs="Arial"/>
          <w:spacing w:val="3"/>
        </w:rPr>
        <w:t>f</w:t>
      </w:r>
      <w:r w:rsidRPr="000C0004">
        <w:rPr>
          <w:rFonts w:ascii="Arial" w:hAnsi="Arial" w:cs="Arial"/>
        </w:rPr>
        <w:t>o</w:t>
      </w:r>
      <w:r w:rsidRPr="000C0004">
        <w:rPr>
          <w:rFonts w:ascii="Arial" w:hAnsi="Arial" w:cs="Arial"/>
          <w:spacing w:val="-2"/>
        </w:rPr>
        <w:t>ll</w:t>
      </w:r>
      <w:r w:rsidRPr="000C0004">
        <w:rPr>
          <w:rFonts w:ascii="Arial" w:hAnsi="Arial" w:cs="Arial"/>
        </w:rPr>
        <w:t>o</w:t>
      </w:r>
      <w:r w:rsidRPr="000C0004">
        <w:rPr>
          <w:rFonts w:ascii="Arial" w:hAnsi="Arial" w:cs="Arial"/>
          <w:spacing w:val="-4"/>
        </w:rPr>
        <w:t>w</w:t>
      </w:r>
      <w:r w:rsidRPr="000C0004">
        <w:rPr>
          <w:rFonts w:ascii="Arial" w:hAnsi="Arial" w:cs="Arial"/>
          <w:spacing w:val="-2"/>
        </w:rPr>
        <w:t>i</w:t>
      </w:r>
      <w:r w:rsidRPr="000C0004">
        <w:rPr>
          <w:rFonts w:ascii="Arial" w:hAnsi="Arial" w:cs="Arial"/>
        </w:rPr>
        <w:t>n</w:t>
      </w:r>
      <w:r w:rsidRPr="000C0004">
        <w:rPr>
          <w:rFonts w:ascii="Arial" w:hAnsi="Arial" w:cs="Arial"/>
          <w:spacing w:val="1"/>
        </w:rPr>
        <w:t>g</w:t>
      </w:r>
      <w:r w:rsidRPr="000C0004">
        <w:rPr>
          <w:rFonts w:ascii="Arial" w:hAnsi="Arial" w:cs="Arial"/>
          <w:spacing w:val="2"/>
        </w:rPr>
        <w:t>:</w:t>
      </w:r>
      <w:r w:rsidRPr="000C0004">
        <w:rPr>
          <w:rFonts w:ascii="Arial" w:hAnsi="Arial" w:cs="Arial"/>
        </w:rPr>
        <w:t>-</w:t>
      </w:r>
    </w:p>
    <w:p w14:paraId="12F66B4E" w14:textId="77777777" w:rsidR="00D54742" w:rsidRPr="000C0004" w:rsidRDefault="00D54742" w:rsidP="00110A14">
      <w:pPr>
        <w:kinsoku w:val="0"/>
        <w:overflowPunct w:val="0"/>
        <w:rPr>
          <w:rFonts w:ascii="Arial" w:hAnsi="Arial" w:cs="Arial"/>
        </w:rPr>
      </w:pPr>
    </w:p>
    <w:p w14:paraId="0CC88B51" w14:textId="77777777" w:rsidR="006C29F4" w:rsidRDefault="00CD3BEE" w:rsidP="006C29F4">
      <w:pPr>
        <w:numPr>
          <w:ilvl w:val="0"/>
          <w:numId w:val="20"/>
        </w:numPr>
        <w:jc w:val="both"/>
        <w:rPr>
          <w:rFonts w:ascii="Arial" w:hAnsi="Arial" w:cs="Arial"/>
        </w:rPr>
      </w:pPr>
      <w:r w:rsidRPr="00CD3BEE">
        <w:rPr>
          <w:rFonts w:ascii="Arial" w:hAnsi="Arial" w:cs="Arial"/>
        </w:rPr>
        <w:t>Please visit</w:t>
      </w:r>
      <w:r w:rsidR="00D54742">
        <w:rPr>
          <w:rFonts w:ascii="Arial" w:hAnsi="Arial" w:cs="Arial"/>
          <w:b/>
        </w:rPr>
        <w:t xml:space="preserve"> </w:t>
      </w:r>
      <w:r w:rsidR="00D54742" w:rsidRPr="00067415">
        <w:rPr>
          <w:rFonts w:ascii="Arial" w:hAnsi="Arial" w:cs="Arial"/>
          <w:b/>
        </w:rPr>
        <w:t xml:space="preserve"> </w:t>
      </w:r>
      <w:hyperlink w:history="1">
        <w:r w:rsidR="00D54742" w:rsidRPr="00067415">
          <w:rPr>
            <w:rStyle w:val="Hyperlink"/>
            <w:rFonts w:ascii="Arial" w:hAnsi="Arial" w:cs="Arial"/>
            <w:b/>
          </w:rPr>
          <w:t>https://apply.jobs.scot.nhs.uk</w:t>
        </w:r>
      </w:hyperlink>
      <w:r w:rsidR="00D54742" w:rsidRPr="00067415">
        <w:rPr>
          <w:rFonts w:ascii="Arial" w:hAnsi="Arial" w:cs="Arial"/>
          <w:b/>
        </w:rPr>
        <w:t xml:space="preserve"> </w:t>
      </w:r>
      <w:r w:rsidR="00D54742">
        <w:rPr>
          <w:rFonts w:ascii="Arial" w:hAnsi="Arial" w:cs="Arial"/>
          <w:b/>
        </w:rPr>
        <w:t xml:space="preserve"> </w:t>
      </w:r>
      <w:r w:rsidRPr="00CD3BEE">
        <w:rPr>
          <w:rFonts w:ascii="Arial" w:hAnsi="Arial" w:cs="Arial"/>
        </w:rPr>
        <w:t xml:space="preserve">to access and complete the online application form </w:t>
      </w:r>
    </w:p>
    <w:p w14:paraId="6EBFDF97" w14:textId="77777777" w:rsidR="006C29F4" w:rsidRDefault="006C29F4" w:rsidP="006C29F4">
      <w:pPr>
        <w:ind w:left="720"/>
        <w:jc w:val="both"/>
        <w:rPr>
          <w:rFonts w:ascii="Arial" w:hAnsi="Arial" w:cs="Arial"/>
        </w:rPr>
      </w:pPr>
    </w:p>
    <w:p w14:paraId="12F66B50" w14:textId="04954D37" w:rsidR="00F370C3" w:rsidRPr="000F5105" w:rsidRDefault="00D54742" w:rsidP="006C29F4">
      <w:pPr>
        <w:numPr>
          <w:ilvl w:val="0"/>
          <w:numId w:val="20"/>
        </w:numPr>
        <w:jc w:val="both"/>
        <w:rPr>
          <w:rFonts w:ascii="Arial" w:hAnsi="Arial" w:cs="Arial"/>
        </w:rPr>
      </w:pPr>
      <w:r w:rsidRPr="006C29F4">
        <w:rPr>
          <w:rFonts w:ascii="Arial" w:hAnsi="Arial" w:cs="Arial"/>
          <w:spacing w:val="-1"/>
        </w:rPr>
        <w:t>P</w:t>
      </w:r>
      <w:r w:rsidRPr="006C29F4">
        <w:rPr>
          <w:rFonts w:ascii="Arial" w:hAnsi="Arial" w:cs="Arial"/>
          <w:spacing w:val="-2"/>
        </w:rPr>
        <w:t>l</w:t>
      </w:r>
      <w:r w:rsidRPr="006C29F4">
        <w:rPr>
          <w:rFonts w:ascii="Arial" w:hAnsi="Arial" w:cs="Arial"/>
        </w:rPr>
        <w:t>e</w:t>
      </w:r>
      <w:r w:rsidRPr="006C29F4">
        <w:rPr>
          <w:rFonts w:ascii="Arial" w:hAnsi="Arial" w:cs="Arial"/>
          <w:spacing w:val="-1"/>
        </w:rPr>
        <w:t>a</w:t>
      </w:r>
      <w:r w:rsidRPr="006C29F4">
        <w:rPr>
          <w:rFonts w:ascii="Arial" w:hAnsi="Arial" w:cs="Arial"/>
        </w:rPr>
        <w:t>se</w:t>
      </w:r>
      <w:r w:rsidRPr="006C29F4">
        <w:rPr>
          <w:rFonts w:ascii="Arial" w:hAnsi="Arial" w:cs="Arial"/>
          <w:spacing w:val="10"/>
        </w:rPr>
        <w:t xml:space="preserve"> </w:t>
      </w:r>
      <w:r w:rsidRPr="006C29F4">
        <w:rPr>
          <w:rFonts w:ascii="Arial" w:hAnsi="Arial" w:cs="Arial"/>
        </w:rPr>
        <w:t>a</w:t>
      </w:r>
      <w:r w:rsidRPr="006C29F4">
        <w:rPr>
          <w:rFonts w:ascii="Arial" w:hAnsi="Arial" w:cs="Arial"/>
          <w:spacing w:val="-2"/>
        </w:rPr>
        <w:t>l</w:t>
      </w:r>
      <w:r w:rsidRPr="006C29F4">
        <w:rPr>
          <w:rFonts w:ascii="Arial" w:hAnsi="Arial" w:cs="Arial"/>
        </w:rPr>
        <w:t>so</w:t>
      </w:r>
      <w:r w:rsidRPr="006C29F4">
        <w:rPr>
          <w:rFonts w:ascii="Arial" w:hAnsi="Arial" w:cs="Arial"/>
          <w:spacing w:val="10"/>
        </w:rPr>
        <w:t xml:space="preserve"> </w:t>
      </w:r>
      <w:r w:rsidRPr="006C29F4">
        <w:rPr>
          <w:rFonts w:ascii="Arial" w:hAnsi="Arial" w:cs="Arial"/>
          <w:spacing w:val="-2"/>
        </w:rPr>
        <w:t>i</w:t>
      </w:r>
      <w:r w:rsidRPr="006C29F4">
        <w:rPr>
          <w:rFonts w:ascii="Arial" w:hAnsi="Arial" w:cs="Arial"/>
        </w:rPr>
        <w:t>nc</w:t>
      </w:r>
      <w:r w:rsidRPr="006C29F4">
        <w:rPr>
          <w:rFonts w:ascii="Arial" w:hAnsi="Arial" w:cs="Arial"/>
          <w:spacing w:val="-2"/>
        </w:rPr>
        <w:t>l</w:t>
      </w:r>
      <w:r w:rsidRPr="006C29F4">
        <w:rPr>
          <w:rFonts w:ascii="Arial" w:hAnsi="Arial" w:cs="Arial"/>
        </w:rPr>
        <w:t>u</w:t>
      </w:r>
      <w:r w:rsidRPr="006C29F4">
        <w:rPr>
          <w:rFonts w:ascii="Arial" w:hAnsi="Arial" w:cs="Arial"/>
          <w:spacing w:val="-1"/>
        </w:rPr>
        <w:t>d</w:t>
      </w:r>
      <w:r w:rsidRPr="006C29F4">
        <w:rPr>
          <w:rFonts w:ascii="Arial" w:hAnsi="Arial" w:cs="Arial"/>
        </w:rPr>
        <w:t>e</w:t>
      </w:r>
      <w:r w:rsidRPr="006C29F4">
        <w:rPr>
          <w:rFonts w:ascii="Arial" w:hAnsi="Arial" w:cs="Arial"/>
          <w:spacing w:val="10"/>
        </w:rPr>
        <w:t xml:space="preserve"> </w:t>
      </w:r>
      <w:r w:rsidRPr="006C29F4">
        <w:rPr>
          <w:rFonts w:ascii="Arial" w:hAnsi="Arial" w:cs="Arial"/>
        </w:rPr>
        <w:t>d</w:t>
      </w:r>
      <w:r w:rsidRPr="006C29F4">
        <w:rPr>
          <w:rFonts w:ascii="Arial" w:hAnsi="Arial" w:cs="Arial"/>
          <w:spacing w:val="-1"/>
        </w:rPr>
        <w:t>e</w:t>
      </w:r>
      <w:r w:rsidRPr="006C29F4">
        <w:rPr>
          <w:rFonts w:ascii="Arial" w:hAnsi="Arial" w:cs="Arial"/>
        </w:rPr>
        <w:t>ta</w:t>
      </w:r>
      <w:r w:rsidRPr="006C29F4">
        <w:rPr>
          <w:rFonts w:ascii="Arial" w:hAnsi="Arial" w:cs="Arial"/>
          <w:spacing w:val="-2"/>
        </w:rPr>
        <w:t>il</w:t>
      </w:r>
      <w:r w:rsidRPr="006C29F4">
        <w:rPr>
          <w:rFonts w:ascii="Arial" w:hAnsi="Arial" w:cs="Arial"/>
        </w:rPr>
        <w:t>s</w:t>
      </w:r>
      <w:r w:rsidRPr="006C29F4">
        <w:rPr>
          <w:rFonts w:ascii="Arial" w:hAnsi="Arial" w:cs="Arial"/>
          <w:spacing w:val="10"/>
        </w:rPr>
        <w:t xml:space="preserve"> </w:t>
      </w:r>
      <w:r w:rsidRPr="006C29F4">
        <w:rPr>
          <w:rFonts w:ascii="Arial" w:hAnsi="Arial" w:cs="Arial"/>
        </w:rPr>
        <w:t>of</w:t>
      </w:r>
      <w:r w:rsidRPr="006C29F4">
        <w:rPr>
          <w:rFonts w:ascii="Arial" w:hAnsi="Arial" w:cs="Arial"/>
          <w:spacing w:val="13"/>
        </w:rPr>
        <w:t xml:space="preserve"> </w:t>
      </w:r>
      <w:r w:rsidRPr="006C29F4">
        <w:rPr>
          <w:rFonts w:ascii="Arial" w:hAnsi="Arial" w:cs="Arial"/>
        </w:rPr>
        <w:t>2</w:t>
      </w:r>
      <w:r w:rsidRPr="006C29F4">
        <w:rPr>
          <w:rFonts w:ascii="Arial" w:hAnsi="Arial" w:cs="Arial"/>
          <w:spacing w:val="10"/>
        </w:rPr>
        <w:t xml:space="preserve"> </w:t>
      </w:r>
      <w:r w:rsidRPr="006C29F4">
        <w:rPr>
          <w:rFonts w:ascii="Arial" w:hAnsi="Arial" w:cs="Arial"/>
          <w:spacing w:val="-2"/>
        </w:rPr>
        <w:t>R</w:t>
      </w:r>
      <w:r w:rsidRPr="006C29F4">
        <w:rPr>
          <w:rFonts w:ascii="Arial" w:hAnsi="Arial" w:cs="Arial"/>
          <w:spacing w:val="-3"/>
        </w:rPr>
        <w:t>e</w:t>
      </w:r>
      <w:r w:rsidRPr="006C29F4">
        <w:rPr>
          <w:rFonts w:ascii="Arial" w:hAnsi="Arial" w:cs="Arial"/>
          <w:spacing w:val="3"/>
        </w:rPr>
        <w:t>f</w:t>
      </w:r>
      <w:r w:rsidRPr="006C29F4">
        <w:rPr>
          <w:rFonts w:ascii="Arial" w:hAnsi="Arial" w:cs="Arial"/>
          <w:spacing w:val="-3"/>
        </w:rPr>
        <w:t>e</w:t>
      </w:r>
      <w:r w:rsidRPr="006C29F4">
        <w:rPr>
          <w:rFonts w:ascii="Arial" w:hAnsi="Arial" w:cs="Arial"/>
        </w:rPr>
        <w:t>re</w:t>
      </w:r>
      <w:r w:rsidRPr="006C29F4">
        <w:rPr>
          <w:rFonts w:ascii="Arial" w:hAnsi="Arial" w:cs="Arial"/>
          <w:spacing w:val="-1"/>
        </w:rPr>
        <w:t>e</w:t>
      </w:r>
      <w:r w:rsidRPr="006C29F4">
        <w:rPr>
          <w:rFonts w:ascii="Arial" w:hAnsi="Arial" w:cs="Arial"/>
          <w:spacing w:val="-3"/>
        </w:rPr>
        <w:t>s</w:t>
      </w:r>
      <w:r w:rsidRPr="006C29F4">
        <w:rPr>
          <w:rFonts w:ascii="Arial" w:hAnsi="Arial" w:cs="Arial"/>
        </w:rPr>
        <w:t>,</w:t>
      </w:r>
      <w:r w:rsidRPr="006C29F4">
        <w:rPr>
          <w:rFonts w:ascii="Arial" w:hAnsi="Arial" w:cs="Arial"/>
          <w:spacing w:val="11"/>
        </w:rPr>
        <w:t xml:space="preserve"> </w:t>
      </w:r>
      <w:r w:rsidRPr="006C29F4">
        <w:rPr>
          <w:rFonts w:ascii="Arial" w:hAnsi="Arial" w:cs="Arial"/>
        </w:rPr>
        <w:t>o</w:t>
      </w:r>
      <w:r w:rsidRPr="006C29F4">
        <w:rPr>
          <w:rFonts w:ascii="Arial" w:hAnsi="Arial" w:cs="Arial"/>
          <w:spacing w:val="-1"/>
        </w:rPr>
        <w:t>n</w:t>
      </w:r>
      <w:r w:rsidRPr="006C29F4">
        <w:rPr>
          <w:rFonts w:ascii="Arial" w:hAnsi="Arial" w:cs="Arial"/>
        </w:rPr>
        <w:t>e</w:t>
      </w:r>
      <w:r w:rsidRPr="006C29F4">
        <w:rPr>
          <w:rFonts w:ascii="Arial" w:hAnsi="Arial" w:cs="Arial"/>
          <w:spacing w:val="10"/>
        </w:rPr>
        <w:t xml:space="preserve"> </w:t>
      </w:r>
      <w:r w:rsidRPr="006C29F4">
        <w:rPr>
          <w:rFonts w:ascii="Arial" w:hAnsi="Arial" w:cs="Arial"/>
          <w:spacing w:val="-3"/>
        </w:rPr>
        <w:t>o</w:t>
      </w:r>
      <w:r w:rsidRPr="006C29F4">
        <w:rPr>
          <w:rFonts w:ascii="Arial" w:hAnsi="Arial" w:cs="Arial"/>
        </w:rPr>
        <w:t>f</w:t>
      </w:r>
      <w:r w:rsidRPr="006C29F4">
        <w:rPr>
          <w:rFonts w:ascii="Arial" w:hAnsi="Arial" w:cs="Arial"/>
          <w:spacing w:val="11"/>
        </w:rPr>
        <w:t xml:space="preserve"> </w:t>
      </w:r>
      <w:r w:rsidRPr="006C29F4">
        <w:rPr>
          <w:rFonts w:ascii="Arial" w:hAnsi="Arial" w:cs="Arial"/>
          <w:spacing w:val="-4"/>
        </w:rPr>
        <w:t>w</w:t>
      </w:r>
      <w:r w:rsidRPr="006C29F4">
        <w:rPr>
          <w:rFonts w:ascii="Arial" w:hAnsi="Arial" w:cs="Arial"/>
          <w:spacing w:val="1"/>
        </w:rPr>
        <w:t>h</w:t>
      </w:r>
      <w:r w:rsidRPr="006C29F4">
        <w:rPr>
          <w:rFonts w:ascii="Arial" w:hAnsi="Arial" w:cs="Arial"/>
          <w:spacing w:val="-2"/>
        </w:rPr>
        <w:t>i</w:t>
      </w:r>
      <w:r w:rsidRPr="006C29F4">
        <w:rPr>
          <w:rFonts w:ascii="Arial" w:hAnsi="Arial" w:cs="Arial"/>
        </w:rPr>
        <w:t>ch</w:t>
      </w:r>
      <w:r w:rsidRPr="006C29F4">
        <w:rPr>
          <w:rFonts w:ascii="Arial" w:hAnsi="Arial" w:cs="Arial"/>
          <w:spacing w:val="10"/>
        </w:rPr>
        <w:t xml:space="preserve"> </w:t>
      </w:r>
      <w:r w:rsidRPr="006C29F4">
        <w:rPr>
          <w:rFonts w:ascii="Arial" w:hAnsi="Arial" w:cs="Arial"/>
        </w:rPr>
        <w:t>must</w:t>
      </w:r>
      <w:r w:rsidRPr="006C29F4">
        <w:rPr>
          <w:rFonts w:ascii="Arial" w:hAnsi="Arial" w:cs="Arial"/>
          <w:spacing w:val="11"/>
        </w:rPr>
        <w:t xml:space="preserve"> </w:t>
      </w:r>
      <w:r w:rsidRPr="006C29F4">
        <w:rPr>
          <w:rFonts w:ascii="Arial" w:hAnsi="Arial" w:cs="Arial"/>
        </w:rPr>
        <w:t>be</w:t>
      </w:r>
      <w:r w:rsidRPr="006C29F4">
        <w:rPr>
          <w:rFonts w:ascii="Arial" w:hAnsi="Arial" w:cs="Arial"/>
          <w:spacing w:val="9"/>
        </w:rPr>
        <w:t xml:space="preserve"> </w:t>
      </w:r>
      <w:r w:rsidRPr="006C29F4">
        <w:rPr>
          <w:rFonts w:ascii="Arial" w:hAnsi="Arial" w:cs="Arial"/>
          <w:spacing w:val="-3"/>
        </w:rPr>
        <w:t>y</w:t>
      </w:r>
      <w:r w:rsidRPr="006C29F4">
        <w:rPr>
          <w:rFonts w:ascii="Arial" w:hAnsi="Arial" w:cs="Arial"/>
        </w:rPr>
        <w:t>o</w:t>
      </w:r>
      <w:r w:rsidRPr="006C29F4">
        <w:rPr>
          <w:rFonts w:ascii="Arial" w:hAnsi="Arial" w:cs="Arial"/>
          <w:spacing w:val="-1"/>
        </w:rPr>
        <w:t>u</w:t>
      </w:r>
      <w:r w:rsidRPr="006C29F4">
        <w:rPr>
          <w:rFonts w:ascii="Arial" w:hAnsi="Arial" w:cs="Arial"/>
        </w:rPr>
        <w:t>r</w:t>
      </w:r>
      <w:r w:rsidRPr="006C29F4">
        <w:rPr>
          <w:rFonts w:ascii="Arial" w:hAnsi="Arial" w:cs="Arial"/>
          <w:spacing w:val="11"/>
        </w:rPr>
        <w:t xml:space="preserve"> </w:t>
      </w:r>
      <w:r w:rsidRPr="006C29F4">
        <w:rPr>
          <w:rFonts w:ascii="Arial" w:hAnsi="Arial" w:cs="Arial"/>
        </w:rPr>
        <w:t>cu</w:t>
      </w:r>
      <w:r w:rsidRPr="006C29F4">
        <w:rPr>
          <w:rFonts w:ascii="Arial" w:hAnsi="Arial" w:cs="Arial"/>
          <w:spacing w:val="-2"/>
        </w:rPr>
        <w:t>rr</w:t>
      </w:r>
      <w:r w:rsidRPr="006C29F4">
        <w:rPr>
          <w:rFonts w:ascii="Arial" w:hAnsi="Arial" w:cs="Arial"/>
        </w:rPr>
        <w:t>e</w:t>
      </w:r>
      <w:r w:rsidRPr="006C29F4">
        <w:rPr>
          <w:rFonts w:ascii="Arial" w:hAnsi="Arial" w:cs="Arial"/>
          <w:spacing w:val="-1"/>
        </w:rPr>
        <w:t>n</w:t>
      </w:r>
      <w:r w:rsidRPr="006C29F4">
        <w:rPr>
          <w:rFonts w:ascii="Arial" w:hAnsi="Arial" w:cs="Arial"/>
        </w:rPr>
        <w:t>t</w:t>
      </w:r>
      <w:r w:rsidRPr="006C29F4">
        <w:rPr>
          <w:rFonts w:ascii="Arial" w:hAnsi="Arial" w:cs="Arial"/>
          <w:spacing w:val="11"/>
        </w:rPr>
        <w:t xml:space="preserve"> </w:t>
      </w:r>
      <w:r w:rsidRPr="006C29F4">
        <w:rPr>
          <w:rFonts w:ascii="Arial" w:hAnsi="Arial" w:cs="Arial"/>
        </w:rPr>
        <w:t>or</w:t>
      </w:r>
      <w:r w:rsidRPr="006C29F4">
        <w:rPr>
          <w:rFonts w:ascii="Arial" w:hAnsi="Arial" w:cs="Arial"/>
          <w:spacing w:val="8"/>
        </w:rPr>
        <w:t xml:space="preserve"> </w:t>
      </w:r>
      <w:r w:rsidRPr="006C29F4">
        <w:rPr>
          <w:rFonts w:ascii="Arial" w:hAnsi="Arial" w:cs="Arial"/>
        </w:rPr>
        <w:t>most</w:t>
      </w:r>
      <w:r w:rsidRPr="006C29F4">
        <w:rPr>
          <w:rFonts w:ascii="Arial" w:hAnsi="Arial" w:cs="Arial"/>
          <w:spacing w:val="8"/>
        </w:rPr>
        <w:t xml:space="preserve"> </w:t>
      </w:r>
      <w:r w:rsidRPr="000F5105">
        <w:rPr>
          <w:rFonts w:ascii="Arial" w:hAnsi="Arial" w:cs="Arial"/>
        </w:rPr>
        <w:t>rec</w:t>
      </w:r>
      <w:r w:rsidRPr="000F5105">
        <w:rPr>
          <w:rFonts w:ascii="Arial" w:hAnsi="Arial" w:cs="Arial"/>
          <w:spacing w:val="-1"/>
        </w:rPr>
        <w:t>e</w:t>
      </w:r>
      <w:r w:rsidRPr="000F5105">
        <w:rPr>
          <w:rFonts w:ascii="Arial" w:hAnsi="Arial" w:cs="Arial"/>
          <w:spacing w:val="-3"/>
        </w:rPr>
        <w:t>n</w:t>
      </w:r>
      <w:r w:rsidRPr="000F5105">
        <w:rPr>
          <w:rFonts w:ascii="Arial" w:hAnsi="Arial" w:cs="Arial"/>
        </w:rPr>
        <w:t>t emp</w:t>
      </w:r>
      <w:r w:rsidRPr="000F5105">
        <w:rPr>
          <w:rFonts w:ascii="Arial" w:hAnsi="Arial" w:cs="Arial"/>
          <w:spacing w:val="-1"/>
        </w:rPr>
        <w:t>l</w:t>
      </w:r>
      <w:r w:rsidRPr="000F5105">
        <w:rPr>
          <w:rFonts w:ascii="Arial" w:hAnsi="Arial" w:cs="Arial"/>
        </w:rPr>
        <w:t>o</w:t>
      </w:r>
      <w:r w:rsidRPr="000F5105">
        <w:rPr>
          <w:rFonts w:ascii="Arial" w:hAnsi="Arial" w:cs="Arial"/>
          <w:spacing w:val="-3"/>
        </w:rPr>
        <w:t>y</w:t>
      </w:r>
      <w:r w:rsidRPr="000F5105">
        <w:rPr>
          <w:rFonts w:ascii="Arial" w:hAnsi="Arial" w:cs="Arial"/>
        </w:rPr>
        <w:t xml:space="preserve">er. </w:t>
      </w:r>
      <w:r w:rsidRPr="000F5105">
        <w:rPr>
          <w:rFonts w:ascii="Arial" w:hAnsi="Arial" w:cs="Arial"/>
          <w:spacing w:val="1"/>
        </w:rPr>
        <w:t xml:space="preserve"> </w:t>
      </w:r>
      <w:r w:rsidRPr="000F5105">
        <w:rPr>
          <w:rFonts w:ascii="Arial" w:hAnsi="Arial" w:cs="Arial"/>
          <w:spacing w:val="-2"/>
        </w:rPr>
        <w:t>R</w:t>
      </w:r>
      <w:r w:rsidRPr="000F5105">
        <w:rPr>
          <w:rFonts w:ascii="Arial" w:hAnsi="Arial" w:cs="Arial"/>
          <w:spacing w:val="-3"/>
        </w:rPr>
        <w:t>e</w:t>
      </w:r>
      <w:r w:rsidRPr="000F5105">
        <w:rPr>
          <w:rFonts w:ascii="Arial" w:hAnsi="Arial" w:cs="Arial"/>
          <w:spacing w:val="3"/>
        </w:rPr>
        <w:t>f</w:t>
      </w:r>
      <w:r w:rsidRPr="000F5105">
        <w:rPr>
          <w:rFonts w:ascii="Arial" w:hAnsi="Arial" w:cs="Arial"/>
        </w:rPr>
        <w:t>ere</w:t>
      </w:r>
      <w:r w:rsidRPr="000F5105">
        <w:rPr>
          <w:rFonts w:ascii="Arial" w:hAnsi="Arial" w:cs="Arial"/>
          <w:spacing w:val="-3"/>
        </w:rPr>
        <w:t>e</w:t>
      </w:r>
      <w:r w:rsidRPr="000F5105">
        <w:rPr>
          <w:rFonts w:ascii="Arial" w:hAnsi="Arial" w:cs="Arial"/>
        </w:rPr>
        <w:t>s</w:t>
      </w:r>
      <w:r w:rsidRPr="000F5105">
        <w:rPr>
          <w:rFonts w:ascii="Arial" w:hAnsi="Arial" w:cs="Arial"/>
          <w:spacing w:val="1"/>
        </w:rPr>
        <w:t xml:space="preserve"> </w:t>
      </w:r>
      <w:r w:rsidRPr="000F5105">
        <w:rPr>
          <w:rFonts w:ascii="Arial" w:hAnsi="Arial" w:cs="Arial"/>
          <w:spacing w:val="-4"/>
        </w:rPr>
        <w:t>w</w:t>
      </w:r>
      <w:r w:rsidRPr="000F5105">
        <w:rPr>
          <w:rFonts w:ascii="Arial" w:hAnsi="Arial" w:cs="Arial"/>
          <w:spacing w:val="-2"/>
        </w:rPr>
        <w:t>il</w:t>
      </w:r>
      <w:r w:rsidRPr="000F5105">
        <w:rPr>
          <w:rFonts w:ascii="Arial" w:hAnsi="Arial" w:cs="Arial"/>
        </w:rPr>
        <w:t>l</w:t>
      </w:r>
      <w:r w:rsidRPr="000F5105">
        <w:rPr>
          <w:rFonts w:ascii="Arial" w:hAnsi="Arial" w:cs="Arial"/>
          <w:spacing w:val="2"/>
        </w:rPr>
        <w:t xml:space="preserve"> </w:t>
      </w:r>
      <w:r w:rsidRPr="000F5105">
        <w:rPr>
          <w:rFonts w:ascii="Arial" w:hAnsi="Arial" w:cs="Arial"/>
        </w:rPr>
        <w:t>n</w:t>
      </w:r>
      <w:r w:rsidRPr="000F5105">
        <w:rPr>
          <w:rFonts w:ascii="Arial" w:hAnsi="Arial" w:cs="Arial"/>
          <w:spacing w:val="-1"/>
        </w:rPr>
        <w:t>o</w:t>
      </w:r>
      <w:r w:rsidRPr="000F5105">
        <w:rPr>
          <w:rFonts w:ascii="Arial" w:hAnsi="Arial" w:cs="Arial"/>
        </w:rPr>
        <w:t>t</w:t>
      </w:r>
      <w:r w:rsidRPr="000F5105">
        <w:rPr>
          <w:rFonts w:ascii="Arial" w:hAnsi="Arial" w:cs="Arial"/>
          <w:spacing w:val="2"/>
        </w:rPr>
        <w:t xml:space="preserve"> </w:t>
      </w:r>
      <w:r w:rsidRPr="000F5105">
        <w:rPr>
          <w:rFonts w:ascii="Arial" w:hAnsi="Arial" w:cs="Arial"/>
        </w:rPr>
        <w:t>be</w:t>
      </w:r>
      <w:r w:rsidRPr="000F5105">
        <w:rPr>
          <w:rFonts w:ascii="Arial" w:hAnsi="Arial" w:cs="Arial"/>
          <w:spacing w:val="-2"/>
        </w:rPr>
        <w:t xml:space="preserve"> </w:t>
      </w:r>
      <w:r w:rsidRPr="000F5105">
        <w:rPr>
          <w:rFonts w:ascii="Arial" w:hAnsi="Arial" w:cs="Arial"/>
        </w:rPr>
        <w:t>a</w:t>
      </w:r>
      <w:r w:rsidRPr="000F5105">
        <w:rPr>
          <w:rFonts w:ascii="Arial" w:hAnsi="Arial" w:cs="Arial"/>
          <w:spacing w:val="-1"/>
        </w:rPr>
        <w:t>p</w:t>
      </w:r>
      <w:r w:rsidRPr="000F5105">
        <w:rPr>
          <w:rFonts w:ascii="Arial" w:hAnsi="Arial" w:cs="Arial"/>
        </w:rPr>
        <w:t>proach</w:t>
      </w:r>
      <w:r w:rsidRPr="000F5105">
        <w:rPr>
          <w:rFonts w:ascii="Arial" w:hAnsi="Arial" w:cs="Arial"/>
          <w:spacing w:val="-1"/>
        </w:rPr>
        <w:t>e</w:t>
      </w:r>
      <w:r w:rsidRPr="000F5105">
        <w:rPr>
          <w:rFonts w:ascii="Arial" w:hAnsi="Arial" w:cs="Arial"/>
        </w:rPr>
        <w:t>d</w:t>
      </w:r>
      <w:r w:rsidRPr="000F5105">
        <w:rPr>
          <w:rFonts w:ascii="Arial" w:hAnsi="Arial" w:cs="Arial"/>
          <w:spacing w:val="-2"/>
        </w:rPr>
        <w:t xml:space="preserve"> </w:t>
      </w:r>
      <w:r w:rsidRPr="000F5105">
        <w:rPr>
          <w:rFonts w:ascii="Arial" w:hAnsi="Arial" w:cs="Arial"/>
          <w:spacing w:val="-4"/>
        </w:rPr>
        <w:t>w</w:t>
      </w:r>
      <w:r w:rsidRPr="000F5105">
        <w:rPr>
          <w:rFonts w:ascii="Arial" w:hAnsi="Arial" w:cs="Arial"/>
          <w:spacing w:val="1"/>
        </w:rPr>
        <w:t>i</w:t>
      </w:r>
      <w:r w:rsidRPr="000F5105">
        <w:rPr>
          <w:rFonts w:ascii="Arial" w:hAnsi="Arial" w:cs="Arial"/>
        </w:rPr>
        <w:t>th</w:t>
      </w:r>
      <w:r w:rsidRPr="000F5105">
        <w:rPr>
          <w:rFonts w:ascii="Arial" w:hAnsi="Arial" w:cs="Arial"/>
          <w:spacing w:val="-1"/>
        </w:rPr>
        <w:t>o</w:t>
      </w:r>
      <w:r w:rsidRPr="000F5105">
        <w:rPr>
          <w:rFonts w:ascii="Arial" w:hAnsi="Arial" w:cs="Arial"/>
        </w:rPr>
        <w:t>ut</w:t>
      </w:r>
      <w:r w:rsidRPr="000F5105">
        <w:rPr>
          <w:rFonts w:ascii="Arial" w:hAnsi="Arial" w:cs="Arial"/>
          <w:spacing w:val="1"/>
        </w:rPr>
        <w:t xml:space="preserve"> </w:t>
      </w:r>
      <w:r w:rsidRPr="000F5105">
        <w:rPr>
          <w:rFonts w:ascii="Arial" w:hAnsi="Arial" w:cs="Arial"/>
        </w:rPr>
        <w:t>o</w:t>
      </w:r>
      <w:r w:rsidRPr="000F5105">
        <w:rPr>
          <w:rFonts w:ascii="Arial" w:hAnsi="Arial" w:cs="Arial"/>
          <w:spacing w:val="-4"/>
        </w:rPr>
        <w:t>b</w:t>
      </w:r>
      <w:r w:rsidRPr="000F5105">
        <w:rPr>
          <w:rFonts w:ascii="Arial" w:hAnsi="Arial" w:cs="Arial"/>
        </w:rPr>
        <w:t>ta</w:t>
      </w:r>
      <w:r w:rsidRPr="000F5105">
        <w:rPr>
          <w:rFonts w:ascii="Arial" w:hAnsi="Arial" w:cs="Arial"/>
          <w:spacing w:val="-2"/>
        </w:rPr>
        <w:t>i</w:t>
      </w:r>
      <w:r w:rsidRPr="000F5105">
        <w:rPr>
          <w:rFonts w:ascii="Arial" w:hAnsi="Arial" w:cs="Arial"/>
        </w:rPr>
        <w:t>n</w:t>
      </w:r>
      <w:r w:rsidRPr="000F5105">
        <w:rPr>
          <w:rFonts w:ascii="Arial" w:hAnsi="Arial" w:cs="Arial"/>
          <w:spacing w:val="-2"/>
        </w:rPr>
        <w:t>i</w:t>
      </w:r>
      <w:r w:rsidRPr="000F5105">
        <w:rPr>
          <w:rFonts w:ascii="Arial" w:hAnsi="Arial" w:cs="Arial"/>
        </w:rPr>
        <w:t>ng</w:t>
      </w:r>
      <w:r w:rsidRPr="000F5105">
        <w:rPr>
          <w:rFonts w:ascii="Arial" w:hAnsi="Arial" w:cs="Arial"/>
          <w:spacing w:val="2"/>
        </w:rPr>
        <w:t xml:space="preserve"> </w:t>
      </w:r>
      <w:r w:rsidRPr="000F5105">
        <w:rPr>
          <w:rFonts w:ascii="Arial" w:hAnsi="Arial" w:cs="Arial"/>
          <w:spacing w:val="-3"/>
        </w:rPr>
        <w:t>y</w:t>
      </w:r>
      <w:r w:rsidRPr="000F5105">
        <w:rPr>
          <w:rFonts w:ascii="Arial" w:hAnsi="Arial" w:cs="Arial"/>
        </w:rPr>
        <w:t>o</w:t>
      </w:r>
      <w:r w:rsidRPr="000F5105">
        <w:rPr>
          <w:rFonts w:ascii="Arial" w:hAnsi="Arial" w:cs="Arial"/>
          <w:spacing w:val="-1"/>
        </w:rPr>
        <w:t>u</w:t>
      </w:r>
      <w:r w:rsidRPr="000F5105">
        <w:rPr>
          <w:rFonts w:ascii="Arial" w:hAnsi="Arial" w:cs="Arial"/>
        </w:rPr>
        <w:t>r pri</w:t>
      </w:r>
      <w:r w:rsidRPr="000F5105">
        <w:rPr>
          <w:rFonts w:ascii="Arial" w:hAnsi="Arial" w:cs="Arial"/>
          <w:spacing w:val="-1"/>
        </w:rPr>
        <w:t>o</w:t>
      </w:r>
      <w:r w:rsidRPr="000F5105">
        <w:rPr>
          <w:rFonts w:ascii="Arial" w:hAnsi="Arial" w:cs="Arial"/>
        </w:rPr>
        <w:t>r</w:t>
      </w:r>
      <w:r w:rsidRPr="000F5105">
        <w:rPr>
          <w:rFonts w:ascii="Arial" w:hAnsi="Arial" w:cs="Arial"/>
          <w:spacing w:val="-1"/>
        </w:rPr>
        <w:t xml:space="preserve"> </w:t>
      </w:r>
      <w:r w:rsidRPr="000F5105">
        <w:rPr>
          <w:rFonts w:ascii="Arial" w:hAnsi="Arial" w:cs="Arial"/>
        </w:rPr>
        <w:t>c</w:t>
      </w:r>
      <w:r w:rsidRPr="000F5105">
        <w:rPr>
          <w:rFonts w:ascii="Arial" w:hAnsi="Arial" w:cs="Arial"/>
          <w:spacing w:val="-3"/>
        </w:rPr>
        <w:t>o</w:t>
      </w:r>
      <w:r w:rsidRPr="000F5105">
        <w:rPr>
          <w:rFonts w:ascii="Arial" w:hAnsi="Arial" w:cs="Arial"/>
        </w:rPr>
        <w:t>ns</w:t>
      </w:r>
      <w:r w:rsidRPr="000F5105">
        <w:rPr>
          <w:rFonts w:ascii="Arial" w:hAnsi="Arial" w:cs="Arial"/>
          <w:spacing w:val="-1"/>
        </w:rPr>
        <w:t>e</w:t>
      </w:r>
      <w:r w:rsidRPr="000F5105">
        <w:rPr>
          <w:rFonts w:ascii="Arial" w:hAnsi="Arial" w:cs="Arial"/>
        </w:rPr>
        <w:t>nt.</w:t>
      </w:r>
    </w:p>
    <w:p w14:paraId="12F66B51" w14:textId="77777777" w:rsidR="00D54742" w:rsidRPr="000F5105" w:rsidRDefault="00D54742" w:rsidP="00110A14">
      <w:pPr>
        <w:kinsoku w:val="0"/>
        <w:overflowPunct w:val="0"/>
        <w:jc w:val="both"/>
        <w:rPr>
          <w:rFonts w:ascii="Arial" w:hAnsi="Arial" w:cs="Arial"/>
        </w:rPr>
      </w:pPr>
    </w:p>
    <w:p w14:paraId="12F66B52" w14:textId="622ED837" w:rsidR="00D54742" w:rsidRPr="000F5105" w:rsidRDefault="00D54742" w:rsidP="00110A14">
      <w:pPr>
        <w:pStyle w:val="BodyText"/>
        <w:widowControl w:val="0"/>
        <w:numPr>
          <w:ilvl w:val="0"/>
          <w:numId w:val="20"/>
        </w:numPr>
        <w:tabs>
          <w:tab w:val="left" w:pos="468"/>
        </w:tabs>
        <w:kinsoku w:val="0"/>
        <w:overflowPunct w:val="0"/>
        <w:autoSpaceDE w:val="0"/>
        <w:autoSpaceDN w:val="0"/>
        <w:adjustRightInd w:val="0"/>
        <w:spacing w:after="0" w:line="240" w:lineRule="auto"/>
        <w:ind w:right="107"/>
        <w:jc w:val="both"/>
        <w:rPr>
          <w:rFonts w:ascii="Arial" w:hAnsi="Arial" w:cs="Arial"/>
          <w:sz w:val="24"/>
          <w:szCs w:val="24"/>
        </w:rPr>
      </w:pPr>
      <w:r w:rsidRPr="000F5105">
        <w:rPr>
          <w:rFonts w:ascii="Arial" w:hAnsi="Arial" w:cs="Arial"/>
          <w:spacing w:val="-1"/>
          <w:sz w:val="24"/>
          <w:szCs w:val="24"/>
        </w:rPr>
        <w:t>P</w:t>
      </w:r>
      <w:r w:rsidRPr="000F5105">
        <w:rPr>
          <w:rFonts w:ascii="Arial" w:hAnsi="Arial" w:cs="Arial"/>
          <w:spacing w:val="-2"/>
          <w:sz w:val="24"/>
          <w:szCs w:val="24"/>
        </w:rPr>
        <w:t>l</w:t>
      </w:r>
      <w:r w:rsidRPr="000F5105">
        <w:rPr>
          <w:rFonts w:ascii="Arial" w:hAnsi="Arial" w:cs="Arial"/>
          <w:sz w:val="24"/>
          <w:szCs w:val="24"/>
        </w:rPr>
        <w:t>e</w:t>
      </w:r>
      <w:r w:rsidRPr="000F5105">
        <w:rPr>
          <w:rFonts w:ascii="Arial" w:hAnsi="Arial" w:cs="Arial"/>
          <w:spacing w:val="-1"/>
          <w:sz w:val="24"/>
          <w:szCs w:val="24"/>
        </w:rPr>
        <w:t>a</w:t>
      </w:r>
      <w:r w:rsidRPr="000F5105">
        <w:rPr>
          <w:rFonts w:ascii="Arial" w:hAnsi="Arial" w:cs="Arial"/>
          <w:sz w:val="24"/>
          <w:szCs w:val="24"/>
        </w:rPr>
        <w:t>se</w:t>
      </w:r>
      <w:r w:rsidRPr="000F5105">
        <w:rPr>
          <w:rFonts w:ascii="Arial" w:hAnsi="Arial" w:cs="Arial"/>
          <w:spacing w:val="17"/>
          <w:sz w:val="24"/>
          <w:szCs w:val="24"/>
        </w:rPr>
        <w:t xml:space="preserve"> </w:t>
      </w:r>
      <w:r w:rsidRPr="000F5105">
        <w:rPr>
          <w:rFonts w:ascii="Arial" w:hAnsi="Arial" w:cs="Arial"/>
          <w:sz w:val="24"/>
          <w:szCs w:val="24"/>
        </w:rPr>
        <w:t>a</w:t>
      </w:r>
      <w:r w:rsidRPr="000F5105">
        <w:rPr>
          <w:rFonts w:ascii="Arial" w:hAnsi="Arial" w:cs="Arial"/>
          <w:spacing w:val="-2"/>
          <w:sz w:val="24"/>
          <w:szCs w:val="24"/>
        </w:rPr>
        <w:t>l</w:t>
      </w:r>
      <w:r w:rsidRPr="000F5105">
        <w:rPr>
          <w:rFonts w:ascii="Arial" w:hAnsi="Arial" w:cs="Arial"/>
          <w:sz w:val="24"/>
          <w:szCs w:val="24"/>
        </w:rPr>
        <w:t>so</w:t>
      </w:r>
      <w:r w:rsidRPr="000F5105">
        <w:rPr>
          <w:rFonts w:ascii="Arial" w:hAnsi="Arial" w:cs="Arial"/>
          <w:spacing w:val="17"/>
          <w:sz w:val="24"/>
          <w:szCs w:val="24"/>
        </w:rPr>
        <w:t xml:space="preserve"> </w:t>
      </w:r>
      <w:r w:rsidR="00AF1AF0" w:rsidRPr="000F5105">
        <w:rPr>
          <w:rFonts w:ascii="Arial" w:hAnsi="Arial" w:cs="Arial"/>
          <w:spacing w:val="-2"/>
          <w:sz w:val="24"/>
          <w:szCs w:val="24"/>
        </w:rPr>
        <w:t xml:space="preserve">advise of any unavailability </w:t>
      </w:r>
      <w:r w:rsidR="00AD7060" w:rsidRPr="000F5105">
        <w:rPr>
          <w:rFonts w:ascii="Arial" w:hAnsi="Arial" w:cs="Arial"/>
          <w:spacing w:val="-2"/>
          <w:sz w:val="24"/>
          <w:szCs w:val="24"/>
        </w:rPr>
        <w:t>during w/c 5</w:t>
      </w:r>
      <w:r w:rsidR="00AD7060" w:rsidRPr="000F5105">
        <w:rPr>
          <w:rFonts w:ascii="Arial" w:hAnsi="Arial" w:cs="Arial"/>
          <w:spacing w:val="-2"/>
          <w:sz w:val="24"/>
          <w:szCs w:val="24"/>
          <w:vertAlign w:val="superscript"/>
        </w:rPr>
        <w:t>th</w:t>
      </w:r>
      <w:r w:rsidR="00AD7060" w:rsidRPr="000F5105">
        <w:rPr>
          <w:rFonts w:ascii="Arial" w:hAnsi="Arial" w:cs="Arial"/>
          <w:spacing w:val="-2"/>
          <w:sz w:val="24"/>
          <w:szCs w:val="24"/>
        </w:rPr>
        <w:t xml:space="preserve"> August 2024</w:t>
      </w:r>
      <w:r w:rsidR="00AF1AF0" w:rsidRPr="000F5105">
        <w:rPr>
          <w:rFonts w:ascii="Arial" w:hAnsi="Arial" w:cs="Arial"/>
          <w:spacing w:val="-2"/>
          <w:sz w:val="24"/>
          <w:szCs w:val="24"/>
        </w:rPr>
        <w:t xml:space="preserve"> and </w:t>
      </w:r>
      <w:r w:rsidRPr="000F5105">
        <w:rPr>
          <w:rFonts w:ascii="Arial" w:hAnsi="Arial" w:cs="Arial"/>
          <w:spacing w:val="1"/>
          <w:sz w:val="24"/>
          <w:szCs w:val="24"/>
        </w:rPr>
        <w:t xml:space="preserve">any other information in support of your application </w:t>
      </w:r>
      <w:r w:rsidR="00AF1AF0" w:rsidRPr="000F5105">
        <w:rPr>
          <w:rFonts w:ascii="Arial" w:hAnsi="Arial" w:cs="Arial"/>
          <w:spacing w:val="1"/>
          <w:sz w:val="24"/>
          <w:szCs w:val="24"/>
        </w:rPr>
        <w:t xml:space="preserve">by emailing </w:t>
      </w:r>
      <w:hyperlink r:id="rId23" w:history="1">
        <w:r w:rsidR="007C291B" w:rsidRPr="000F5105">
          <w:rPr>
            <w:rStyle w:val="Hyperlink"/>
            <w:rFonts w:ascii="Arial" w:hAnsi="Arial" w:cs="Arial"/>
            <w:sz w:val="24"/>
            <w:szCs w:val="28"/>
            <w:shd w:val="clear" w:color="auto" w:fill="FFFFFF"/>
          </w:rPr>
          <w:t>Heather.Silvester@ggc.scot.nhs.uk</w:t>
        </w:r>
      </w:hyperlink>
      <w:r w:rsidRPr="000F5105">
        <w:rPr>
          <w:rFonts w:ascii="Arial" w:hAnsi="Arial" w:cs="Arial"/>
          <w:spacing w:val="1"/>
          <w:sz w:val="24"/>
          <w:szCs w:val="24"/>
        </w:rPr>
        <w:t xml:space="preserve"> quoting reference number</w:t>
      </w:r>
      <w:r w:rsidR="000F5105" w:rsidRPr="000F5105">
        <w:rPr>
          <w:rFonts w:ascii="Arial" w:hAnsi="Arial" w:cs="Arial"/>
          <w:spacing w:val="1"/>
          <w:sz w:val="24"/>
          <w:szCs w:val="24"/>
        </w:rPr>
        <w:t xml:space="preserve"> 192754</w:t>
      </w:r>
      <w:r w:rsidRPr="000F5105">
        <w:rPr>
          <w:rFonts w:ascii="Arial" w:hAnsi="Arial" w:cs="Arial"/>
          <w:b/>
          <w:spacing w:val="1"/>
          <w:sz w:val="24"/>
          <w:szCs w:val="24"/>
        </w:rPr>
        <w:t xml:space="preserve"> </w:t>
      </w:r>
    </w:p>
    <w:p w14:paraId="12F66B53" w14:textId="77777777" w:rsidR="00D54742" w:rsidRDefault="00D54742" w:rsidP="00110A14">
      <w:pPr>
        <w:kinsoku w:val="0"/>
        <w:overflowPunct w:val="0"/>
        <w:jc w:val="both"/>
        <w:rPr>
          <w:rFonts w:ascii="Arial" w:hAnsi="Arial" w:cs="Arial"/>
        </w:rPr>
      </w:pPr>
    </w:p>
    <w:p w14:paraId="12F66B54" w14:textId="77777777" w:rsidR="00D54742" w:rsidRPr="00B720AA" w:rsidRDefault="00D54742" w:rsidP="00110A14">
      <w:pPr>
        <w:pStyle w:val="BodyText"/>
        <w:widowControl w:val="0"/>
        <w:numPr>
          <w:ilvl w:val="0"/>
          <w:numId w:val="20"/>
        </w:numPr>
        <w:tabs>
          <w:tab w:val="left" w:pos="468"/>
        </w:tabs>
        <w:kinsoku w:val="0"/>
        <w:overflowPunct w:val="0"/>
        <w:autoSpaceDE w:val="0"/>
        <w:autoSpaceDN w:val="0"/>
        <w:adjustRightInd w:val="0"/>
        <w:spacing w:after="0" w:line="240" w:lineRule="auto"/>
        <w:ind w:right="100"/>
        <w:jc w:val="both"/>
        <w:rPr>
          <w:rFonts w:ascii="Arial" w:hAnsi="Arial" w:cs="Arial"/>
          <w:sz w:val="24"/>
          <w:szCs w:val="24"/>
        </w:rPr>
      </w:pPr>
      <w:r w:rsidRPr="00B720AA">
        <w:rPr>
          <w:rFonts w:ascii="Arial" w:hAnsi="Arial" w:cs="Arial"/>
          <w:spacing w:val="-2"/>
          <w:sz w:val="24"/>
          <w:szCs w:val="24"/>
        </w:rPr>
        <w:t>C</w:t>
      </w:r>
      <w:r w:rsidRPr="00B720AA">
        <w:rPr>
          <w:rFonts w:ascii="Arial" w:hAnsi="Arial" w:cs="Arial"/>
          <w:sz w:val="24"/>
          <w:szCs w:val="24"/>
        </w:rPr>
        <w:t>a</w:t>
      </w:r>
      <w:r w:rsidRPr="00B720AA">
        <w:rPr>
          <w:rFonts w:ascii="Arial" w:hAnsi="Arial" w:cs="Arial"/>
          <w:spacing w:val="-1"/>
          <w:sz w:val="24"/>
          <w:szCs w:val="24"/>
        </w:rPr>
        <w:t>n</w:t>
      </w:r>
      <w:r w:rsidRPr="00B720AA">
        <w:rPr>
          <w:rFonts w:ascii="Arial" w:hAnsi="Arial" w:cs="Arial"/>
          <w:sz w:val="24"/>
          <w:szCs w:val="24"/>
        </w:rPr>
        <w:t>d</w:t>
      </w:r>
      <w:r w:rsidRPr="00B720AA">
        <w:rPr>
          <w:rFonts w:ascii="Arial" w:hAnsi="Arial" w:cs="Arial"/>
          <w:spacing w:val="-2"/>
          <w:sz w:val="24"/>
          <w:szCs w:val="24"/>
        </w:rPr>
        <w:t>i</w:t>
      </w:r>
      <w:r w:rsidRPr="00B720AA">
        <w:rPr>
          <w:rFonts w:ascii="Arial" w:hAnsi="Arial" w:cs="Arial"/>
          <w:sz w:val="24"/>
          <w:szCs w:val="24"/>
        </w:rPr>
        <w:t>d</w:t>
      </w:r>
      <w:r w:rsidRPr="00B720AA">
        <w:rPr>
          <w:rFonts w:ascii="Arial" w:hAnsi="Arial" w:cs="Arial"/>
          <w:spacing w:val="-1"/>
          <w:sz w:val="24"/>
          <w:szCs w:val="24"/>
        </w:rPr>
        <w:t>a</w:t>
      </w:r>
      <w:r w:rsidRPr="00B720AA">
        <w:rPr>
          <w:rFonts w:ascii="Arial" w:hAnsi="Arial" w:cs="Arial"/>
          <w:sz w:val="24"/>
          <w:szCs w:val="24"/>
        </w:rPr>
        <w:t>tes</w:t>
      </w:r>
      <w:r w:rsidRPr="00B720AA">
        <w:rPr>
          <w:rFonts w:ascii="Arial" w:hAnsi="Arial" w:cs="Arial"/>
          <w:spacing w:val="7"/>
          <w:sz w:val="24"/>
          <w:szCs w:val="24"/>
        </w:rPr>
        <w:t xml:space="preserve"> </w:t>
      </w:r>
      <w:r w:rsidRPr="00B720AA">
        <w:rPr>
          <w:rFonts w:ascii="Arial" w:hAnsi="Arial" w:cs="Arial"/>
          <w:sz w:val="24"/>
          <w:szCs w:val="24"/>
        </w:rPr>
        <w:t>are</w:t>
      </w:r>
      <w:r w:rsidRPr="00B720AA">
        <w:rPr>
          <w:rFonts w:ascii="Arial" w:hAnsi="Arial" w:cs="Arial"/>
          <w:spacing w:val="5"/>
          <w:sz w:val="24"/>
          <w:szCs w:val="24"/>
        </w:rPr>
        <w:t xml:space="preserve"> </w:t>
      </w:r>
      <w:r w:rsidRPr="00B720AA">
        <w:rPr>
          <w:rFonts w:ascii="Arial" w:hAnsi="Arial" w:cs="Arial"/>
          <w:sz w:val="24"/>
          <w:szCs w:val="24"/>
        </w:rPr>
        <w:t>a</w:t>
      </w:r>
      <w:r w:rsidRPr="00B720AA">
        <w:rPr>
          <w:rFonts w:ascii="Arial" w:hAnsi="Arial" w:cs="Arial"/>
          <w:spacing w:val="-2"/>
          <w:sz w:val="24"/>
          <w:szCs w:val="24"/>
        </w:rPr>
        <w:t>l</w:t>
      </w:r>
      <w:r w:rsidRPr="00B720AA">
        <w:rPr>
          <w:rFonts w:ascii="Arial" w:hAnsi="Arial" w:cs="Arial"/>
          <w:sz w:val="24"/>
          <w:szCs w:val="24"/>
        </w:rPr>
        <w:t>so</w:t>
      </w:r>
      <w:r w:rsidRPr="00B720AA">
        <w:rPr>
          <w:rFonts w:ascii="Arial" w:hAnsi="Arial" w:cs="Arial"/>
          <w:spacing w:val="7"/>
          <w:sz w:val="24"/>
          <w:szCs w:val="24"/>
        </w:rPr>
        <w:t xml:space="preserve"> </w:t>
      </w:r>
      <w:r w:rsidRPr="00B720AA">
        <w:rPr>
          <w:rFonts w:ascii="Arial" w:hAnsi="Arial" w:cs="Arial"/>
          <w:sz w:val="24"/>
          <w:szCs w:val="24"/>
        </w:rPr>
        <w:t>r</w:t>
      </w:r>
      <w:r w:rsidRPr="00B720AA">
        <w:rPr>
          <w:rFonts w:ascii="Arial" w:hAnsi="Arial" w:cs="Arial"/>
          <w:spacing w:val="-3"/>
          <w:sz w:val="24"/>
          <w:szCs w:val="24"/>
        </w:rPr>
        <w:t>e</w:t>
      </w:r>
      <w:r w:rsidRPr="00B720AA">
        <w:rPr>
          <w:rFonts w:ascii="Arial" w:hAnsi="Arial" w:cs="Arial"/>
          <w:sz w:val="24"/>
          <w:szCs w:val="24"/>
        </w:rPr>
        <w:t>q</w:t>
      </w:r>
      <w:r w:rsidRPr="00B720AA">
        <w:rPr>
          <w:rFonts w:ascii="Arial" w:hAnsi="Arial" w:cs="Arial"/>
          <w:spacing w:val="-1"/>
          <w:sz w:val="24"/>
          <w:szCs w:val="24"/>
        </w:rPr>
        <w:t>u</w:t>
      </w:r>
      <w:r w:rsidRPr="00B720AA">
        <w:rPr>
          <w:rFonts w:ascii="Arial" w:hAnsi="Arial" w:cs="Arial"/>
          <w:sz w:val="24"/>
          <w:szCs w:val="24"/>
        </w:rPr>
        <w:t>ested</w:t>
      </w:r>
      <w:r w:rsidRPr="00B720AA">
        <w:rPr>
          <w:rFonts w:ascii="Arial" w:hAnsi="Arial" w:cs="Arial"/>
          <w:spacing w:val="5"/>
          <w:sz w:val="24"/>
          <w:szCs w:val="24"/>
        </w:rPr>
        <w:t xml:space="preserve"> </w:t>
      </w:r>
      <w:r w:rsidRPr="00B720AA">
        <w:rPr>
          <w:rFonts w:ascii="Arial" w:hAnsi="Arial" w:cs="Arial"/>
          <w:sz w:val="24"/>
          <w:szCs w:val="24"/>
        </w:rPr>
        <w:t>to</w:t>
      </w:r>
      <w:r w:rsidRPr="00B720AA">
        <w:rPr>
          <w:rFonts w:ascii="Arial" w:hAnsi="Arial" w:cs="Arial"/>
          <w:spacing w:val="7"/>
          <w:sz w:val="24"/>
          <w:szCs w:val="24"/>
        </w:rPr>
        <w:t xml:space="preserve"> </w:t>
      </w:r>
      <w:r w:rsidRPr="00B720AA">
        <w:rPr>
          <w:rFonts w:ascii="Arial" w:hAnsi="Arial" w:cs="Arial"/>
          <w:sz w:val="24"/>
          <w:szCs w:val="24"/>
        </w:rPr>
        <w:t>c</w:t>
      </w:r>
      <w:r w:rsidRPr="00B720AA">
        <w:rPr>
          <w:rFonts w:ascii="Arial" w:hAnsi="Arial" w:cs="Arial"/>
          <w:spacing w:val="-3"/>
          <w:sz w:val="24"/>
          <w:szCs w:val="24"/>
        </w:rPr>
        <w:t>o</w:t>
      </w:r>
      <w:r w:rsidRPr="00B720AA">
        <w:rPr>
          <w:rFonts w:ascii="Arial" w:hAnsi="Arial" w:cs="Arial"/>
          <w:sz w:val="24"/>
          <w:szCs w:val="24"/>
        </w:rPr>
        <w:t>mp</w:t>
      </w:r>
      <w:r w:rsidRPr="00B720AA">
        <w:rPr>
          <w:rFonts w:ascii="Arial" w:hAnsi="Arial" w:cs="Arial"/>
          <w:spacing w:val="-2"/>
          <w:sz w:val="24"/>
          <w:szCs w:val="24"/>
        </w:rPr>
        <w:t>l</w:t>
      </w:r>
      <w:r w:rsidRPr="00B720AA">
        <w:rPr>
          <w:rFonts w:ascii="Arial" w:hAnsi="Arial" w:cs="Arial"/>
          <w:sz w:val="24"/>
          <w:szCs w:val="24"/>
        </w:rPr>
        <w:t>ete</w:t>
      </w:r>
      <w:r w:rsidRPr="00B720AA">
        <w:rPr>
          <w:rFonts w:ascii="Arial" w:hAnsi="Arial" w:cs="Arial"/>
          <w:spacing w:val="5"/>
          <w:sz w:val="24"/>
          <w:szCs w:val="24"/>
        </w:rPr>
        <w:t xml:space="preserve"> </w:t>
      </w:r>
      <w:r w:rsidRPr="00B720AA">
        <w:rPr>
          <w:rFonts w:ascii="Arial" w:hAnsi="Arial" w:cs="Arial"/>
          <w:sz w:val="24"/>
          <w:szCs w:val="24"/>
        </w:rPr>
        <w:t>the</w:t>
      </w:r>
      <w:r w:rsidRPr="00B720AA">
        <w:rPr>
          <w:rFonts w:ascii="Arial" w:hAnsi="Arial" w:cs="Arial"/>
          <w:spacing w:val="5"/>
          <w:sz w:val="24"/>
          <w:szCs w:val="24"/>
        </w:rPr>
        <w:t xml:space="preserve"> </w:t>
      </w:r>
      <w:r w:rsidRPr="00B720AA">
        <w:rPr>
          <w:rFonts w:ascii="Arial" w:hAnsi="Arial" w:cs="Arial"/>
          <w:spacing w:val="-1"/>
          <w:sz w:val="24"/>
          <w:szCs w:val="24"/>
        </w:rPr>
        <w:t>E</w:t>
      </w:r>
      <w:r w:rsidRPr="00B720AA">
        <w:rPr>
          <w:rFonts w:ascii="Arial" w:hAnsi="Arial" w:cs="Arial"/>
          <w:spacing w:val="1"/>
          <w:sz w:val="24"/>
          <w:szCs w:val="24"/>
        </w:rPr>
        <w:t>q</w:t>
      </w:r>
      <w:r w:rsidRPr="00B720AA">
        <w:rPr>
          <w:rFonts w:ascii="Arial" w:hAnsi="Arial" w:cs="Arial"/>
          <w:sz w:val="24"/>
          <w:szCs w:val="24"/>
        </w:rPr>
        <w:t>u</w:t>
      </w:r>
      <w:r w:rsidRPr="00B720AA">
        <w:rPr>
          <w:rFonts w:ascii="Arial" w:hAnsi="Arial" w:cs="Arial"/>
          <w:spacing w:val="-1"/>
          <w:sz w:val="24"/>
          <w:szCs w:val="24"/>
        </w:rPr>
        <w:t>a</w:t>
      </w:r>
      <w:r w:rsidRPr="00B720AA">
        <w:rPr>
          <w:rFonts w:ascii="Arial" w:hAnsi="Arial" w:cs="Arial"/>
          <w:sz w:val="24"/>
          <w:szCs w:val="24"/>
        </w:rPr>
        <w:t>l</w:t>
      </w:r>
      <w:r w:rsidRPr="00B720AA">
        <w:rPr>
          <w:rFonts w:ascii="Arial" w:hAnsi="Arial" w:cs="Arial"/>
          <w:spacing w:val="4"/>
          <w:sz w:val="24"/>
          <w:szCs w:val="24"/>
        </w:rPr>
        <w:t xml:space="preserve"> </w:t>
      </w:r>
      <w:r w:rsidRPr="00B720AA">
        <w:rPr>
          <w:rFonts w:ascii="Arial" w:hAnsi="Arial" w:cs="Arial"/>
          <w:sz w:val="24"/>
          <w:szCs w:val="24"/>
        </w:rPr>
        <w:t>Op</w:t>
      </w:r>
      <w:r w:rsidRPr="00B720AA">
        <w:rPr>
          <w:rFonts w:ascii="Arial" w:hAnsi="Arial" w:cs="Arial"/>
          <w:spacing w:val="-1"/>
          <w:sz w:val="24"/>
          <w:szCs w:val="24"/>
        </w:rPr>
        <w:t>p</w:t>
      </w:r>
      <w:r w:rsidRPr="00B720AA">
        <w:rPr>
          <w:rFonts w:ascii="Arial" w:hAnsi="Arial" w:cs="Arial"/>
          <w:spacing w:val="-3"/>
          <w:sz w:val="24"/>
          <w:szCs w:val="24"/>
        </w:rPr>
        <w:t>o</w:t>
      </w:r>
      <w:r w:rsidRPr="00B720AA">
        <w:rPr>
          <w:rFonts w:ascii="Arial" w:hAnsi="Arial" w:cs="Arial"/>
          <w:sz w:val="24"/>
          <w:szCs w:val="24"/>
        </w:rPr>
        <w:t>r</w:t>
      </w:r>
      <w:r w:rsidRPr="00B720AA">
        <w:rPr>
          <w:rFonts w:ascii="Arial" w:hAnsi="Arial" w:cs="Arial"/>
          <w:spacing w:val="-2"/>
          <w:sz w:val="24"/>
          <w:szCs w:val="24"/>
        </w:rPr>
        <w:t>t</w:t>
      </w:r>
      <w:r w:rsidRPr="00B720AA">
        <w:rPr>
          <w:rFonts w:ascii="Arial" w:hAnsi="Arial" w:cs="Arial"/>
          <w:sz w:val="24"/>
          <w:szCs w:val="24"/>
        </w:rPr>
        <w:t>u</w:t>
      </w:r>
      <w:r w:rsidRPr="00B720AA">
        <w:rPr>
          <w:rFonts w:ascii="Arial" w:hAnsi="Arial" w:cs="Arial"/>
          <w:spacing w:val="-1"/>
          <w:sz w:val="24"/>
          <w:szCs w:val="24"/>
        </w:rPr>
        <w:t>n</w:t>
      </w:r>
      <w:r w:rsidRPr="00B720AA">
        <w:rPr>
          <w:rFonts w:ascii="Arial" w:hAnsi="Arial" w:cs="Arial"/>
          <w:spacing w:val="-2"/>
          <w:sz w:val="24"/>
          <w:szCs w:val="24"/>
        </w:rPr>
        <w:t>i</w:t>
      </w:r>
      <w:r w:rsidRPr="00B720AA">
        <w:rPr>
          <w:rFonts w:ascii="Arial" w:hAnsi="Arial" w:cs="Arial"/>
          <w:sz w:val="24"/>
          <w:szCs w:val="24"/>
        </w:rPr>
        <w:t>t</w:t>
      </w:r>
      <w:r w:rsidRPr="00B720AA">
        <w:rPr>
          <w:rFonts w:ascii="Arial" w:hAnsi="Arial" w:cs="Arial"/>
          <w:spacing w:val="-2"/>
          <w:sz w:val="24"/>
          <w:szCs w:val="24"/>
        </w:rPr>
        <w:t>i</w:t>
      </w:r>
      <w:r w:rsidRPr="00B720AA">
        <w:rPr>
          <w:rFonts w:ascii="Arial" w:hAnsi="Arial" w:cs="Arial"/>
          <w:sz w:val="24"/>
          <w:szCs w:val="24"/>
        </w:rPr>
        <w:t>es</w:t>
      </w:r>
      <w:r w:rsidRPr="00B720AA">
        <w:rPr>
          <w:rFonts w:ascii="Arial" w:hAnsi="Arial" w:cs="Arial"/>
          <w:spacing w:val="7"/>
          <w:sz w:val="24"/>
          <w:szCs w:val="24"/>
        </w:rPr>
        <w:t xml:space="preserve"> </w:t>
      </w:r>
      <w:r w:rsidRPr="00B720AA">
        <w:rPr>
          <w:rFonts w:ascii="Arial" w:hAnsi="Arial" w:cs="Arial"/>
          <w:spacing w:val="-4"/>
          <w:sz w:val="24"/>
          <w:szCs w:val="24"/>
        </w:rPr>
        <w:t>M</w:t>
      </w:r>
      <w:r w:rsidRPr="00B720AA">
        <w:rPr>
          <w:rFonts w:ascii="Arial" w:hAnsi="Arial" w:cs="Arial"/>
          <w:sz w:val="24"/>
          <w:szCs w:val="24"/>
        </w:rPr>
        <w:t>o</w:t>
      </w:r>
      <w:r w:rsidRPr="00B720AA">
        <w:rPr>
          <w:rFonts w:ascii="Arial" w:hAnsi="Arial" w:cs="Arial"/>
          <w:spacing w:val="-1"/>
          <w:sz w:val="24"/>
          <w:szCs w:val="24"/>
        </w:rPr>
        <w:t>n</w:t>
      </w:r>
      <w:r w:rsidRPr="00B720AA">
        <w:rPr>
          <w:rFonts w:ascii="Arial" w:hAnsi="Arial" w:cs="Arial"/>
          <w:spacing w:val="-2"/>
          <w:sz w:val="24"/>
          <w:szCs w:val="24"/>
        </w:rPr>
        <w:t>i</w:t>
      </w:r>
      <w:r w:rsidRPr="00B720AA">
        <w:rPr>
          <w:rFonts w:ascii="Arial" w:hAnsi="Arial" w:cs="Arial"/>
          <w:sz w:val="24"/>
          <w:szCs w:val="24"/>
        </w:rPr>
        <w:t>to</w:t>
      </w:r>
      <w:r w:rsidRPr="00B720AA">
        <w:rPr>
          <w:rFonts w:ascii="Arial" w:hAnsi="Arial" w:cs="Arial"/>
          <w:spacing w:val="6"/>
          <w:sz w:val="24"/>
          <w:szCs w:val="24"/>
        </w:rPr>
        <w:t>r</w:t>
      </w:r>
      <w:r w:rsidRPr="00B720AA">
        <w:rPr>
          <w:rFonts w:ascii="Arial" w:hAnsi="Arial" w:cs="Arial"/>
          <w:spacing w:val="-2"/>
          <w:sz w:val="24"/>
          <w:szCs w:val="24"/>
        </w:rPr>
        <w:t>i</w:t>
      </w:r>
      <w:r w:rsidRPr="00B720AA">
        <w:rPr>
          <w:rFonts w:ascii="Arial" w:hAnsi="Arial" w:cs="Arial"/>
          <w:sz w:val="24"/>
          <w:szCs w:val="24"/>
        </w:rPr>
        <w:t>ng Section of the Application Form.</w:t>
      </w:r>
      <w:r w:rsidRPr="00B720AA">
        <w:rPr>
          <w:rFonts w:ascii="Arial" w:hAnsi="Arial" w:cs="Arial"/>
          <w:spacing w:val="6"/>
          <w:sz w:val="24"/>
          <w:szCs w:val="24"/>
        </w:rPr>
        <w:t xml:space="preserve"> </w:t>
      </w:r>
      <w:r w:rsidRPr="00B720AA">
        <w:rPr>
          <w:rFonts w:ascii="Arial" w:hAnsi="Arial" w:cs="Arial"/>
          <w:spacing w:val="1"/>
          <w:sz w:val="24"/>
          <w:szCs w:val="24"/>
        </w:rPr>
        <w:t>T</w:t>
      </w:r>
      <w:r w:rsidRPr="00B720AA">
        <w:rPr>
          <w:rFonts w:ascii="Arial" w:hAnsi="Arial" w:cs="Arial"/>
          <w:sz w:val="24"/>
          <w:szCs w:val="24"/>
        </w:rPr>
        <w:t>h</w:t>
      </w:r>
      <w:r w:rsidRPr="00B720AA">
        <w:rPr>
          <w:rFonts w:ascii="Arial" w:hAnsi="Arial" w:cs="Arial"/>
          <w:spacing w:val="-2"/>
          <w:sz w:val="24"/>
          <w:szCs w:val="24"/>
        </w:rPr>
        <w:t>i</w:t>
      </w:r>
      <w:r w:rsidRPr="00B720AA">
        <w:rPr>
          <w:rFonts w:ascii="Arial" w:hAnsi="Arial" w:cs="Arial"/>
          <w:sz w:val="24"/>
          <w:szCs w:val="24"/>
        </w:rPr>
        <w:t>s</w:t>
      </w:r>
      <w:r w:rsidRPr="00B720AA">
        <w:rPr>
          <w:rFonts w:ascii="Arial" w:hAnsi="Arial" w:cs="Arial"/>
          <w:spacing w:val="10"/>
          <w:sz w:val="24"/>
          <w:szCs w:val="24"/>
        </w:rPr>
        <w:t xml:space="preserve"> </w:t>
      </w:r>
      <w:r w:rsidRPr="00B720AA">
        <w:rPr>
          <w:rFonts w:ascii="Arial" w:hAnsi="Arial" w:cs="Arial"/>
          <w:sz w:val="24"/>
          <w:szCs w:val="24"/>
        </w:rPr>
        <w:t>se</w:t>
      </w:r>
      <w:r w:rsidRPr="00B720AA">
        <w:rPr>
          <w:rFonts w:ascii="Arial" w:hAnsi="Arial" w:cs="Arial"/>
          <w:spacing w:val="-3"/>
          <w:sz w:val="24"/>
          <w:szCs w:val="24"/>
        </w:rPr>
        <w:t>c</w:t>
      </w:r>
      <w:r w:rsidRPr="00B720AA">
        <w:rPr>
          <w:rFonts w:ascii="Arial" w:hAnsi="Arial" w:cs="Arial"/>
          <w:sz w:val="24"/>
          <w:szCs w:val="24"/>
        </w:rPr>
        <w:t>t</w:t>
      </w:r>
      <w:r w:rsidRPr="00B720AA">
        <w:rPr>
          <w:rFonts w:ascii="Arial" w:hAnsi="Arial" w:cs="Arial"/>
          <w:spacing w:val="-2"/>
          <w:sz w:val="24"/>
          <w:szCs w:val="24"/>
        </w:rPr>
        <w:t>i</w:t>
      </w:r>
      <w:r w:rsidRPr="00B720AA">
        <w:rPr>
          <w:rFonts w:ascii="Arial" w:hAnsi="Arial" w:cs="Arial"/>
          <w:sz w:val="24"/>
          <w:szCs w:val="24"/>
        </w:rPr>
        <w:t>on</w:t>
      </w:r>
      <w:r w:rsidRPr="00B720AA">
        <w:rPr>
          <w:rFonts w:ascii="Arial" w:hAnsi="Arial" w:cs="Arial"/>
          <w:spacing w:val="9"/>
          <w:sz w:val="24"/>
          <w:szCs w:val="24"/>
        </w:rPr>
        <w:t xml:space="preserve"> </w:t>
      </w:r>
      <w:r w:rsidRPr="00B720AA">
        <w:rPr>
          <w:rFonts w:ascii="Arial" w:hAnsi="Arial" w:cs="Arial"/>
          <w:spacing w:val="-3"/>
          <w:sz w:val="24"/>
          <w:szCs w:val="24"/>
        </w:rPr>
        <w:t>o</w:t>
      </w:r>
      <w:r w:rsidRPr="00B720AA">
        <w:rPr>
          <w:rFonts w:ascii="Arial" w:hAnsi="Arial" w:cs="Arial"/>
          <w:sz w:val="24"/>
          <w:szCs w:val="24"/>
        </w:rPr>
        <w:t>f</w:t>
      </w:r>
      <w:r w:rsidRPr="00B720AA">
        <w:rPr>
          <w:rFonts w:ascii="Arial" w:hAnsi="Arial" w:cs="Arial"/>
          <w:spacing w:val="9"/>
          <w:sz w:val="24"/>
          <w:szCs w:val="24"/>
        </w:rPr>
        <w:t xml:space="preserve"> </w:t>
      </w:r>
      <w:r w:rsidRPr="00B720AA">
        <w:rPr>
          <w:rFonts w:ascii="Arial" w:hAnsi="Arial" w:cs="Arial"/>
          <w:spacing w:val="-3"/>
          <w:sz w:val="24"/>
          <w:szCs w:val="24"/>
        </w:rPr>
        <w:t>y</w:t>
      </w:r>
      <w:r w:rsidRPr="00B720AA">
        <w:rPr>
          <w:rFonts w:ascii="Arial" w:hAnsi="Arial" w:cs="Arial"/>
          <w:sz w:val="24"/>
          <w:szCs w:val="24"/>
        </w:rPr>
        <w:t>o</w:t>
      </w:r>
      <w:r w:rsidRPr="00B720AA">
        <w:rPr>
          <w:rFonts w:ascii="Arial" w:hAnsi="Arial" w:cs="Arial"/>
          <w:spacing w:val="-1"/>
          <w:sz w:val="24"/>
          <w:szCs w:val="24"/>
        </w:rPr>
        <w:t>u</w:t>
      </w:r>
      <w:r w:rsidRPr="00B720AA">
        <w:rPr>
          <w:rFonts w:ascii="Arial" w:hAnsi="Arial" w:cs="Arial"/>
          <w:sz w:val="24"/>
          <w:szCs w:val="24"/>
        </w:rPr>
        <w:t>r</w:t>
      </w:r>
      <w:r w:rsidRPr="00B720AA">
        <w:rPr>
          <w:rFonts w:ascii="Arial" w:hAnsi="Arial" w:cs="Arial"/>
          <w:spacing w:val="11"/>
          <w:sz w:val="24"/>
          <w:szCs w:val="24"/>
        </w:rPr>
        <w:t xml:space="preserve"> </w:t>
      </w:r>
      <w:r w:rsidRPr="00B720AA">
        <w:rPr>
          <w:rFonts w:ascii="Arial" w:hAnsi="Arial" w:cs="Arial"/>
          <w:sz w:val="24"/>
          <w:szCs w:val="24"/>
        </w:rPr>
        <w:t>a</w:t>
      </w:r>
      <w:r w:rsidRPr="00B720AA">
        <w:rPr>
          <w:rFonts w:ascii="Arial" w:hAnsi="Arial" w:cs="Arial"/>
          <w:spacing w:val="-1"/>
          <w:sz w:val="24"/>
          <w:szCs w:val="24"/>
        </w:rPr>
        <w:t>p</w:t>
      </w:r>
      <w:r w:rsidRPr="00B720AA">
        <w:rPr>
          <w:rFonts w:ascii="Arial" w:hAnsi="Arial" w:cs="Arial"/>
          <w:sz w:val="24"/>
          <w:szCs w:val="24"/>
        </w:rPr>
        <w:t>p</w:t>
      </w:r>
      <w:r w:rsidRPr="00B720AA">
        <w:rPr>
          <w:rFonts w:ascii="Arial" w:hAnsi="Arial" w:cs="Arial"/>
          <w:spacing w:val="-2"/>
          <w:sz w:val="24"/>
          <w:szCs w:val="24"/>
        </w:rPr>
        <w:t>li</w:t>
      </w:r>
      <w:r w:rsidRPr="00B720AA">
        <w:rPr>
          <w:rFonts w:ascii="Arial" w:hAnsi="Arial" w:cs="Arial"/>
          <w:sz w:val="24"/>
          <w:szCs w:val="24"/>
        </w:rPr>
        <w:t>cati</w:t>
      </w:r>
      <w:r w:rsidRPr="00B720AA">
        <w:rPr>
          <w:rFonts w:ascii="Arial" w:hAnsi="Arial" w:cs="Arial"/>
          <w:spacing w:val="-1"/>
          <w:sz w:val="24"/>
          <w:szCs w:val="24"/>
        </w:rPr>
        <w:t>o</w:t>
      </w:r>
      <w:r w:rsidRPr="00B720AA">
        <w:rPr>
          <w:rFonts w:ascii="Arial" w:hAnsi="Arial" w:cs="Arial"/>
          <w:sz w:val="24"/>
          <w:szCs w:val="24"/>
        </w:rPr>
        <w:t>n</w:t>
      </w:r>
      <w:r w:rsidRPr="00B720AA">
        <w:rPr>
          <w:rFonts w:ascii="Arial" w:hAnsi="Arial" w:cs="Arial"/>
          <w:spacing w:val="10"/>
          <w:sz w:val="24"/>
          <w:szCs w:val="24"/>
        </w:rPr>
        <w:t xml:space="preserve"> </w:t>
      </w:r>
      <w:r w:rsidRPr="00B720AA">
        <w:rPr>
          <w:rFonts w:ascii="Arial" w:hAnsi="Arial" w:cs="Arial"/>
          <w:spacing w:val="-4"/>
          <w:sz w:val="24"/>
          <w:szCs w:val="24"/>
        </w:rPr>
        <w:t>w</w:t>
      </w:r>
      <w:r w:rsidRPr="00B720AA">
        <w:rPr>
          <w:rFonts w:ascii="Arial" w:hAnsi="Arial" w:cs="Arial"/>
          <w:spacing w:val="1"/>
          <w:sz w:val="24"/>
          <w:szCs w:val="24"/>
        </w:rPr>
        <w:t>i</w:t>
      </w:r>
      <w:r w:rsidRPr="00B720AA">
        <w:rPr>
          <w:rFonts w:ascii="Arial" w:hAnsi="Arial" w:cs="Arial"/>
          <w:spacing w:val="-2"/>
          <w:sz w:val="24"/>
          <w:szCs w:val="24"/>
        </w:rPr>
        <w:t>l</w:t>
      </w:r>
      <w:r w:rsidRPr="00B720AA">
        <w:rPr>
          <w:rFonts w:ascii="Arial" w:hAnsi="Arial" w:cs="Arial"/>
          <w:sz w:val="24"/>
          <w:szCs w:val="24"/>
        </w:rPr>
        <w:t>l</w:t>
      </w:r>
      <w:r w:rsidRPr="00B720AA">
        <w:rPr>
          <w:rFonts w:ascii="Arial" w:hAnsi="Arial" w:cs="Arial"/>
          <w:spacing w:val="9"/>
          <w:sz w:val="24"/>
          <w:szCs w:val="24"/>
        </w:rPr>
        <w:t xml:space="preserve"> </w:t>
      </w:r>
      <w:r w:rsidRPr="00B720AA">
        <w:rPr>
          <w:rFonts w:ascii="Arial" w:hAnsi="Arial" w:cs="Arial"/>
          <w:sz w:val="24"/>
          <w:szCs w:val="24"/>
        </w:rPr>
        <w:t>n</w:t>
      </w:r>
      <w:r w:rsidRPr="00B720AA">
        <w:rPr>
          <w:rFonts w:ascii="Arial" w:hAnsi="Arial" w:cs="Arial"/>
          <w:spacing w:val="-1"/>
          <w:sz w:val="24"/>
          <w:szCs w:val="24"/>
        </w:rPr>
        <w:t>o</w:t>
      </w:r>
      <w:r w:rsidRPr="00B720AA">
        <w:rPr>
          <w:rFonts w:ascii="Arial" w:hAnsi="Arial" w:cs="Arial"/>
          <w:sz w:val="24"/>
          <w:szCs w:val="24"/>
        </w:rPr>
        <w:t>t</w:t>
      </w:r>
      <w:r w:rsidRPr="00B720AA">
        <w:rPr>
          <w:rFonts w:ascii="Arial" w:hAnsi="Arial" w:cs="Arial"/>
          <w:spacing w:val="11"/>
          <w:sz w:val="24"/>
          <w:szCs w:val="24"/>
        </w:rPr>
        <w:t xml:space="preserve"> </w:t>
      </w:r>
      <w:r w:rsidRPr="00B720AA">
        <w:rPr>
          <w:rFonts w:ascii="Arial" w:hAnsi="Arial" w:cs="Arial"/>
          <w:sz w:val="24"/>
          <w:szCs w:val="24"/>
        </w:rPr>
        <w:t>be</w:t>
      </w:r>
      <w:r w:rsidRPr="00B720AA">
        <w:rPr>
          <w:rFonts w:ascii="Arial" w:hAnsi="Arial" w:cs="Arial"/>
          <w:spacing w:val="9"/>
          <w:sz w:val="24"/>
          <w:szCs w:val="24"/>
        </w:rPr>
        <w:t xml:space="preserve"> </w:t>
      </w:r>
      <w:r w:rsidRPr="00B720AA">
        <w:rPr>
          <w:rFonts w:ascii="Arial" w:hAnsi="Arial" w:cs="Arial"/>
          <w:sz w:val="24"/>
          <w:szCs w:val="24"/>
        </w:rPr>
        <w:t>ma</w:t>
      </w:r>
      <w:r w:rsidRPr="00B720AA">
        <w:rPr>
          <w:rFonts w:ascii="Arial" w:hAnsi="Arial" w:cs="Arial"/>
          <w:spacing w:val="-1"/>
          <w:sz w:val="24"/>
          <w:szCs w:val="24"/>
        </w:rPr>
        <w:t>d</w:t>
      </w:r>
      <w:r w:rsidRPr="00B720AA">
        <w:rPr>
          <w:rFonts w:ascii="Arial" w:hAnsi="Arial" w:cs="Arial"/>
          <w:sz w:val="24"/>
          <w:szCs w:val="24"/>
        </w:rPr>
        <w:t>e</w:t>
      </w:r>
      <w:r w:rsidRPr="00B720AA">
        <w:rPr>
          <w:rFonts w:ascii="Arial" w:hAnsi="Arial" w:cs="Arial"/>
          <w:spacing w:val="10"/>
          <w:sz w:val="24"/>
          <w:szCs w:val="24"/>
        </w:rPr>
        <w:t xml:space="preserve"> </w:t>
      </w:r>
      <w:r w:rsidRPr="00B720AA">
        <w:rPr>
          <w:rFonts w:ascii="Arial" w:hAnsi="Arial" w:cs="Arial"/>
          <w:sz w:val="24"/>
          <w:szCs w:val="24"/>
        </w:rPr>
        <w:t>a</w:t>
      </w:r>
      <w:r w:rsidRPr="00B720AA">
        <w:rPr>
          <w:rFonts w:ascii="Arial" w:hAnsi="Arial" w:cs="Arial"/>
          <w:spacing w:val="-3"/>
          <w:sz w:val="24"/>
          <w:szCs w:val="24"/>
        </w:rPr>
        <w:t>v</w:t>
      </w:r>
      <w:r w:rsidRPr="00B720AA">
        <w:rPr>
          <w:rFonts w:ascii="Arial" w:hAnsi="Arial" w:cs="Arial"/>
          <w:sz w:val="24"/>
          <w:szCs w:val="24"/>
        </w:rPr>
        <w:t>a</w:t>
      </w:r>
      <w:r w:rsidRPr="00B720AA">
        <w:rPr>
          <w:rFonts w:ascii="Arial" w:hAnsi="Arial" w:cs="Arial"/>
          <w:spacing w:val="-2"/>
          <w:sz w:val="24"/>
          <w:szCs w:val="24"/>
        </w:rPr>
        <w:t>il</w:t>
      </w:r>
      <w:r w:rsidRPr="00B720AA">
        <w:rPr>
          <w:rFonts w:ascii="Arial" w:hAnsi="Arial" w:cs="Arial"/>
          <w:sz w:val="24"/>
          <w:szCs w:val="24"/>
        </w:rPr>
        <w:t>a</w:t>
      </w:r>
      <w:r w:rsidRPr="00B720AA">
        <w:rPr>
          <w:rFonts w:ascii="Arial" w:hAnsi="Arial" w:cs="Arial"/>
          <w:spacing w:val="-1"/>
          <w:sz w:val="24"/>
          <w:szCs w:val="24"/>
        </w:rPr>
        <w:t>b</w:t>
      </w:r>
      <w:r w:rsidRPr="00B720AA">
        <w:rPr>
          <w:rFonts w:ascii="Arial" w:hAnsi="Arial" w:cs="Arial"/>
          <w:spacing w:val="-2"/>
          <w:sz w:val="24"/>
          <w:szCs w:val="24"/>
        </w:rPr>
        <w:t>l</w:t>
      </w:r>
      <w:r w:rsidRPr="00B720AA">
        <w:rPr>
          <w:rFonts w:ascii="Arial" w:hAnsi="Arial" w:cs="Arial"/>
          <w:sz w:val="24"/>
          <w:szCs w:val="24"/>
        </w:rPr>
        <w:t>e to an</w:t>
      </w:r>
      <w:r w:rsidRPr="00B720AA">
        <w:rPr>
          <w:rFonts w:ascii="Arial" w:hAnsi="Arial" w:cs="Arial"/>
          <w:spacing w:val="-3"/>
          <w:sz w:val="24"/>
          <w:szCs w:val="24"/>
        </w:rPr>
        <w:t>y</w:t>
      </w:r>
      <w:r w:rsidRPr="00B720AA">
        <w:rPr>
          <w:rFonts w:ascii="Arial" w:hAnsi="Arial" w:cs="Arial"/>
          <w:sz w:val="24"/>
          <w:szCs w:val="24"/>
        </w:rPr>
        <w:t>o</w:t>
      </w:r>
      <w:r w:rsidRPr="00B720AA">
        <w:rPr>
          <w:rFonts w:ascii="Arial" w:hAnsi="Arial" w:cs="Arial"/>
          <w:spacing w:val="-1"/>
          <w:sz w:val="24"/>
          <w:szCs w:val="24"/>
        </w:rPr>
        <w:t>n</w:t>
      </w:r>
      <w:r w:rsidRPr="00B720AA">
        <w:rPr>
          <w:rFonts w:ascii="Arial" w:hAnsi="Arial" w:cs="Arial"/>
          <w:sz w:val="24"/>
          <w:szCs w:val="24"/>
        </w:rPr>
        <w:t xml:space="preserve">e </w:t>
      </w:r>
      <w:r w:rsidRPr="00B720AA">
        <w:rPr>
          <w:rFonts w:ascii="Arial" w:hAnsi="Arial" w:cs="Arial"/>
          <w:spacing w:val="1"/>
          <w:sz w:val="24"/>
          <w:szCs w:val="24"/>
        </w:rPr>
        <w:t>r</w:t>
      </w:r>
      <w:r w:rsidRPr="00B720AA">
        <w:rPr>
          <w:rFonts w:ascii="Arial" w:hAnsi="Arial" w:cs="Arial"/>
          <w:sz w:val="24"/>
          <w:szCs w:val="24"/>
        </w:rPr>
        <w:t>e</w:t>
      </w:r>
      <w:r w:rsidRPr="00B720AA">
        <w:rPr>
          <w:rFonts w:ascii="Arial" w:hAnsi="Arial" w:cs="Arial"/>
          <w:spacing w:val="-3"/>
          <w:sz w:val="24"/>
          <w:szCs w:val="24"/>
        </w:rPr>
        <w:t>s</w:t>
      </w:r>
      <w:r w:rsidRPr="00B720AA">
        <w:rPr>
          <w:rFonts w:ascii="Arial" w:hAnsi="Arial" w:cs="Arial"/>
          <w:sz w:val="24"/>
          <w:szCs w:val="24"/>
        </w:rPr>
        <w:t>p</w:t>
      </w:r>
      <w:r w:rsidRPr="00B720AA">
        <w:rPr>
          <w:rFonts w:ascii="Arial" w:hAnsi="Arial" w:cs="Arial"/>
          <w:spacing w:val="-1"/>
          <w:sz w:val="24"/>
          <w:szCs w:val="24"/>
        </w:rPr>
        <w:t>o</w:t>
      </w:r>
      <w:r w:rsidRPr="00B720AA">
        <w:rPr>
          <w:rFonts w:ascii="Arial" w:hAnsi="Arial" w:cs="Arial"/>
          <w:sz w:val="24"/>
          <w:szCs w:val="24"/>
        </w:rPr>
        <w:t>ns</w:t>
      </w:r>
      <w:r w:rsidRPr="00B720AA">
        <w:rPr>
          <w:rFonts w:ascii="Arial" w:hAnsi="Arial" w:cs="Arial"/>
          <w:spacing w:val="-2"/>
          <w:sz w:val="24"/>
          <w:szCs w:val="24"/>
        </w:rPr>
        <w:t>i</w:t>
      </w:r>
      <w:r w:rsidRPr="00B720AA">
        <w:rPr>
          <w:rFonts w:ascii="Arial" w:hAnsi="Arial" w:cs="Arial"/>
          <w:sz w:val="24"/>
          <w:szCs w:val="24"/>
        </w:rPr>
        <w:t>b</w:t>
      </w:r>
      <w:r w:rsidRPr="00B720AA">
        <w:rPr>
          <w:rFonts w:ascii="Arial" w:hAnsi="Arial" w:cs="Arial"/>
          <w:spacing w:val="-2"/>
          <w:sz w:val="24"/>
          <w:szCs w:val="24"/>
        </w:rPr>
        <w:t>l</w:t>
      </w:r>
      <w:r w:rsidRPr="00B720AA">
        <w:rPr>
          <w:rFonts w:ascii="Arial" w:hAnsi="Arial" w:cs="Arial"/>
          <w:sz w:val="24"/>
          <w:szCs w:val="24"/>
        </w:rPr>
        <w:t>e</w:t>
      </w:r>
      <w:r w:rsidRPr="00B720AA">
        <w:rPr>
          <w:rFonts w:ascii="Arial" w:hAnsi="Arial" w:cs="Arial"/>
          <w:spacing w:val="-2"/>
          <w:sz w:val="24"/>
          <w:szCs w:val="24"/>
        </w:rPr>
        <w:t xml:space="preserve"> </w:t>
      </w:r>
      <w:r w:rsidRPr="00B720AA">
        <w:rPr>
          <w:rFonts w:ascii="Arial" w:hAnsi="Arial" w:cs="Arial"/>
          <w:spacing w:val="3"/>
          <w:sz w:val="24"/>
          <w:szCs w:val="24"/>
        </w:rPr>
        <w:t>f</w:t>
      </w:r>
      <w:r w:rsidRPr="00B720AA">
        <w:rPr>
          <w:rFonts w:ascii="Arial" w:hAnsi="Arial" w:cs="Arial"/>
          <w:spacing w:val="-3"/>
          <w:sz w:val="24"/>
          <w:szCs w:val="24"/>
        </w:rPr>
        <w:t>o</w:t>
      </w:r>
      <w:r w:rsidRPr="00B720AA">
        <w:rPr>
          <w:rFonts w:ascii="Arial" w:hAnsi="Arial" w:cs="Arial"/>
          <w:sz w:val="24"/>
          <w:szCs w:val="24"/>
        </w:rPr>
        <w:t>r</w:t>
      </w:r>
      <w:r w:rsidRPr="00B720AA">
        <w:rPr>
          <w:rFonts w:ascii="Arial" w:hAnsi="Arial" w:cs="Arial"/>
          <w:spacing w:val="3"/>
          <w:sz w:val="24"/>
          <w:szCs w:val="24"/>
        </w:rPr>
        <w:t xml:space="preserve"> </w:t>
      </w:r>
      <w:r w:rsidRPr="00B720AA">
        <w:rPr>
          <w:rFonts w:ascii="Arial" w:hAnsi="Arial" w:cs="Arial"/>
          <w:sz w:val="24"/>
          <w:szCs w:val="24"/>
        </w:rPr>
        <w:t>sh</w:t>
      </w:r>
      <w:r w:rsidRPr="00B720AA">
        <w:rPr>
          <w:rFonts w:ascii="Arial" w:hAnsi="Arial" w:cs="Arial"/>
          <w:spacing w:val="-4"/>
          <w:sz w:val="24"/>
          <w:szCs w:val="24"/>
        </w:rPr>
        <w:t>o</w:t>
      </w:r>
      <w:r w:rsidRPr="00B720AA">
        <w:rPr>
          <w:rFonts w:ascii="Arial" w:hAnsi="Arial" w:cs="Arial"/>
          <w:sz w:val="24"/>
          <w:szCs w:val="24"/>
        </w:rPr>
        <w:t>rt</w:t>
      </w:r>
      <w:r w:rsidRPr="00B720AA">
        <w:rPr>
          <w:rFonts w:ascii="Arial" w:hAnsi="Arial" w:cs="Arial"/>
          <w:spacing w:val="-2"/>
          <w:sz w:val="24"/>
          <w:szCs w:val="24"/>
        </w:rPr>
        <w:t>li</w:t>
      </w:r>
      <w:r w:rsidRPr="00B720AA">
        <w:rPr>
          <w:rFonts w:ascii="Arial" w:hAnsi="Arial" w:cs="Arial"/>
          <w:sz w:val="24"/>
          <w:szCs w:val="24"/>
        </w:rPr>
        <w:t>st</w:t>
      </w:r>
      <w:r w:rsidRPr="00B720AA">
        <w:rPr>
          <w:rFonts w:ascii="Arial" w:hAnsi="Arial" w:cs="Arial"/>
          <w:spacing w:val="-2"/>
          <w:sz w:val="24"/>
          <w:szCs w:val="24"/>
        </w:rPr>
        <w:t>i</w:t>
      </w:r>
      <w:r w:rsidRPr="00B720AA">
        <w:rPr>
          <w:rFonts w:ascii="Arial" w:hAnsi="Arial" w:cs="Arial"/>
          <w:spacing w:val="-3"/>
          <w:sz w:val="24"/>
          <w:szCs w:val="24"/>
        </w:rPr>
        <w:t>n</w:t>
      </w:r>
      <w:r w:rsidRPr="00B720AA">
        <w:rPr>
          <w:rFonts w:ascii="Arial" w:hAnsi="Arial" w:cs="Arial"/>
          <w:sz w:val="24"/>
          <w:szCs w:val="24"/>
        </w:rPr>
        <w:t>g</w:t>
      </w:r>
      <w:r w:rsidRPr="00B720AA">
        <w:rPr>
          <w:rFonts w:ascii="Arial" w:hAnsi="Arial" w:cs="Arial"/>
          <w:spacing w:val="2"/>
          <w:sz w:val="24"/>
          <w:szCs w:val="24"/>
        </w:rPr>
        <w:t xml:space="preserve"> </w:t>
      </w:r>
      <w:r w:rsidRPr="00B720AA">
        <w:rPr>
          <w:rFonts w:ascii="Arial" w:hAnsi="Arial" w:cs="Arial"/>
          <w:sz w:val="24"/>
          <w:szCs w:val="24"/>
        </w:rPr>
        <w:t>a</w:t>
      </w:r>
      <w:r w:rsidRPr="00B720AA">
        <w:rPr>
          <w:rFonts w:ascii="Arial" w:hAnsi="Arial" w:cs="Arial"/>
          <w:spacing w:val="-1"/>
          <w:sz w:val="24"/>
          <w:szCs w:val="24"/>
        </w:rPr>
        <w:t>n</w:t>
      </w:r>
      <w:r w:rsidRPr="00B720AA">
        <w:rPr>
          <w:rFonts w:ascii="Arial" w:hAnsi="Arial" w:cs="Arial"/>
          <w:sz w:val="24"/>
          <w:szCs w:val="24"/>
        </w:rPr>
        <w:t>d</w:t>
      </w:r>
      <w:r w:rsidRPr="00B720AA">
        <w:rPr>
          <w:rFonts w:ascii="Arial" w:hAnsi="Arial" w:cs="Arial"/>
          <w:spacing w:val="-1"/>
          <w:sz w:val="24"/>
          <w:szCs w:val="24"/>
        </w:rPr>
        <w:t xml:space="preserve"> </w:t>
      </w:r>
      <w:r w:rsidRPr="00B720AA">
        <w:rPr>
          <w:rFonts w:ascii="Arial" w:hAnsi="Arial" w:cs="Arial"/>
          <w:spacing w:val="-2"/>
          <w:sz w:val="24"/>
          <w:szCs w:val="24"/>
        </w:rPr>
        <w:t>i</w:t>
      </w:r>
      <w:r w:rsidRPr="00B720AA">
        <w:rPr>
          <w:rFonts w:ascii="Arial" w:hAnsi="Arial" w:cs="Arial"/>
          <w:sz w:val="24"/>
          <w:szCs w:val="24"/>
        </w:rPr>
        <w:t>nt</w:t>
      </w:r>
      <w:r w:rsidRPr="00B720AA">
        <w:rPr>
          <w:rFonts w:ascii="Arial" w:hAnsi="Arial" w:cs="Arial"/>
          <w:spacing w:val="-3"/>
          <w:sz w:val="24"/>
          <w:szCs w:val="24"/>
        </w:rPr>
        <w:t>e</w:t>
      </w:r>
      <w:r w:rsidRPr="00B720AA">
        <w:rPr>
          <w:rFonts w:ascii="Arial" w:hAnsi="Arial" w:cs="Arial"/>
          <w:sz w:val="24"/>
          <w:szCs w:val="24"/>
        </w:rPr>
        <w:t>r</w:t>
      </w:r>
      <w:r w:rsidRPr="00B720AA">
        <w:rPr>
          <w:rFonts w:ascii="Arial" w:hAnsi="Arial" w:cs="Arial"/>
          <w:spacing w:val="-3"/>
          <w:sz w:val="24"/>
          <w:szCs w:val="24"/>
        </w:rPr>
        <w:t>v</w:t>
      </w:r>
      <w:r w:rsidRPr="00B720AA">
        <w:rPr>
          <w:rFonts w:ascii="Arial" w:hAnsi="Arial" w:cs="Arial"/>
          <w:spacing w:val="-2"/>
          <w:sz w:val="24"/>
          <w:szCs w:val="24"/>
        </w:rPr>
        <w:t>i</w:t>
      </w:r>
      <w:r w:rsidRPr="00B720AA">
        <w:rPr>
          <w:rFonts w:ascii="Arial" w:hAnsi="Arial" w:cs="Arial"/>
          <w:spacing w:val="1"/>
          <w:sz w:val="24"/>
          <w:szCs w:val="24"/>
        </w:rPr>
        <w:t>e</w:t>
      </w:r>
      <w:r w:rsidRPr="00B720AA">
        <w:rPr>
          <w:rFonts w:ascii="Arial" w:hAnsi="Arial" w:cs="Arial"/>
          <w:spacing w:val="-2"/>
          <w:sz w:val="24"/>
          <w:szCs w:val="24"/>
        </w:rPr>
        <w:t>wi</w:t>
      </w:r>
      <w:r w:rsidRPr="00B720AA">
        <w:rPr>
          <w:rFonts w:ascii="Arial" w:hAnsi="Arial" w:cs="Arial"/>
          <w:sz w:val="24"/>
          <w:szCs w:val="24"/>
        </w:rPr>
        <w:t>ng for the</w:t>
      </w:r>
      <w:r w:rsidRPr="00B720AA">
        <w:rPr>
          <w:rFonts w:ascii="Arial" w:hAnsi="Arial" w:cs="Arial"/>
          <w:spacing w:val="-2"/>
          <w:sz w:val="24"/>
          <w:szCs w:val="24"/>
        </w:rPr>
        <w:t xml:space="preserve"> </w:t>
      </w:r>
      <w:r w:rsidRPr="00B720AA">
        <w:rPr>
          <w:rFonts w:ascii="Arial" w:hAnsi="Arial" w:cs="Arial"/>
          <w:sz w:val="24"/>
          <w:szCs w:val="24"/>
        </w:rPr>
        <w:t>p</w:t>
      </w:r>
      <w:r w:rsidRPr="00B720AA">
        <w:rPr>
          <w:rFonts w:ascii="Arial" w:hAnsi="Arial" w:cs="Arial"/>
          <w:spacing w:val="-1"/>
          <w:sz w:val="24"/>
          <w:szCs w:val="24"/>
        </w:rPr>
        <w:t>o</w:t>
      </w:r>
      <w:r w:rsidRPr="00B720AA">
        <w:rPr>
          <w:rFonts w:ascii="Arial" w:hAnsi="Arial" w:cs="Arial"/>
          <w:sz w:val="24"/>
          <w:szCs w:val="24"/>
        </w:rPr>
        <w:t>s</w:t>
      </w:r>
      <w:r w:rsidRPr="00B720AA">
        <w:rPr>
          <w:rFonts w:ascii="Arial" w:hAnsi="Arial" w:cs="Arial"/>
          <w:spacing w:val="-2"/>
          <w:sz w:val="24"/>
          <w:szCs w:val="24"/>
        </w:rPr>
        <w:t>t</w:t>
      </w:r>
      <w:r w:rsidRPr="00B720AA">
        <w:rPr>
          <w:rFonts w:ascii="Arial" w:hAnsi="Arial" w:cs="Arial"/>
          <w:sz w:val="24"/>
          <w:szCs w:val="24"/>
        </w:rPr>
        <w:t>.</w:t>
      </w:r>
    </w:p>
    <w:p w14:paraId="12F66B55" w14:textId="77777777" w:rsidR="00D54742" w:rsidRPr="000C0004" w:rsidRDefault="00D54742" w:rsidP="00110A14">
      <w:pPr>
        <w:pStyle w:val="BodyText"/>
        <w:kinsoku w:val="0"/>
        <w:overflowPunct w:val="0"/>
        <w:adjustRightInd w:val="0"/>
        <w:spacing w:after="0" w:line="240" w:lineRule="auto"/>
        <w:ind w:right="100"/>
        <w:jc w:val="both"/>
        <w:rPr>
          <w:rFonts w:ascii="Arial" w:hAnsi="Arial" w:cs="Arial"/>
          <w:sz w:val="24"/>
          <w:szCs w:val="24"/>
        </w:rPr>
      </w:pPr>
    </w:p>
    <w:p w14:paraId="12F66B57" w14:textId="6E90DE33" w:rsidR="00D54742" w:rsidRDefault="00D54742" w:rsidP="00110A14">
      <w:pPr>
        <w:pStyle w:val="ListParagraph"/>
        <w:rPr>
          <w:rFonts w:cs="Arial"/>
        </w:rPr>
      </w:pPr>
    </w:p>
    <w:p w14:paraId="12F66B58" w14:textId="77777777" w:rsidR="00D54742" w:rsidRPr="00D24A4F" w:rsidRDefault="00D54742" w:rsidP="00110A14">
      <w:pPr>
        <w:pStyle w:val="Default"/>
        <w:ind w:left="360"/>
        <w:rPr>
          <w:b/>
          <w:bCs/>
        </w:rPr>
      </w:pPr>
      <w:r w:rsidRPr="00D24A4F">
        <w:rPr>
          <w:b/>
          <w:bCs/>
        </w:rPr>
        <w:t xml:space="preserve">Further Information </w:t>
      </w:r>
    </w:p>
    <w:p w14:paraId="12F66B59" w14:textId="62B5AF47" w:rsidR="00D54742" w:rsidRDefault="00D54742" w:rsidP="00110A14">
      <w:pPr>
        <w:kinsoku w:val="0"/>
        <w:overflowPunct w:val="0"/>
        <w:ind w:left="360"/>
        <w:rPr>
          <w:rFonts w:ascii="Arial" w:hAnsi="Arial" w:cs="Arial"/>
          <w:b/>
          <w:color w:val="0000FF"/>
          <w:u w:val="single"/>
        </w:rPr>
      </w:pPr>
      <w:r w:rsidRPr="00D24A4F">
        <w:rPr>
          <w:rFonts w:ascii="Arial" w:hAnsi="Arial" w:cs="Arial"/>
        </w:rPr>
        <w:t xml:space="preserve">If you have any further queries regarding the recruitment and selection process, please do not hesitate to contact </w:t>
      </w:r>
      <w:r w:rsidR="007C291B">
        <w:rPr>
          <w:rFonts w:ascii="Arial" w:hAnsi="Arial" w:cs="Arial"/>
        </w:rPr>
        <w:t>Heather Silvester</w:t>
      </w:r>
      <w:r>
        <w:rPr>
          <w:rFonts w:ascii="Arial" w:hAnsi="Arial" w:cs="Arial"/>
        </w:rPr>
        <w:t xml:space="preserve">, Recruitment Lead, </w:t>
      </w:r>
      <w:r w:rsidRPr="00D24A4F">
        <w:rPr>
          <w:rFonts w:ascii="Arial" w:hAnsi="Arial" w:cs="Arial"/>
          <w:spacing w:val="-1"/>
        </w:rPr>
        <w:t xml:space="preserve">Recruitment Service, </w:t>
      </w:r>
      <w:r w:rsidRPr="00D24A4F">
        <w:rPr>
          <w:rFonts w:ascii="Arial" w:hAnsi="Arial" w:cs="Arial"/>
          <w:spacing w:val="-2"/>
        </w:rPr>
        <w:t>NH</w:t>
      </w:r>
      <w:r w:rsidRPr="00D24A4F">
        <w:rPr>
          <w:rFonts w:ascii="Arial" w:hAnsi="Arial" w:cs="Arial"/>
        </w:rPr>
        <w:t>S</w:t>
      </w:r>
      <w:r w:rsidRPr="00D24A4F">
        <w:rPr>
          <w:rFonts w:ascii="Arial" w:hAnsi="Arial" w:cs="Arial"/>
          <w:spacing w:val="-2"/>
        </w:rPr>
        <w:t xml:space="preserve"> </w:t>
      </w:r>
      <w:r w:rsidRPr="00D24A4F">
        <w:rPr>
          <w:rFonts w:ascii="Arial" w:hAnsi="Arial" w:cs="Arial"/>
        </w:rPr>
        <w:t>Gre</w:t>
      </w:r>
      <w:r w:rsidRPr="00D24A4F">
        <w:rPr>
          <w:rFonts w:ascii="Arial" w:hAnsi="Arial" w:cs="Arial"/>
          <w:spacing w:val="-4"/>
        </w:rPr>
        <w:t>a</w:t>
      </w:r>
      <w:r w:rsidRPr="00D24A4F">
        <w:rPr>
          <w:rFonts w:ascii="Arial" w:hAnsi="Arial" w:cs="Arial"/>
        </w:rPr>
        <w:t>ter</w:t>
      </w:r>
      <w:r w:rsidRPr="00D24A4F">
        <w:rPr>
          <w:rFonts w:ascii="Arial" w:hAnsi="Arial" w:cs="Arial"/>
          <w:spacing w:val="-1"/>
        </w:rPr>
        <w:t xml:space="preserve"> </w:t>
      </w:r>
      <w:r w:rsidRPr="00D24A4F">
        <w:rPr>
          <w:rFonts w:ascii="Arial" w:hAnsi="Arial" w:cs="Arial"/>
        </w:rPr>
        <w:t>G</w:t>
      </w:r>
      <w:r w:rsidRPr="00D24A4F">
        <w:rPr>
          <w:rFonts w:ascii="Arial" w:hAnsi="Arial" w:cs="Arial"/>
          <w:spacing w:val="-2"/>
        </w:rPr>
        <w:t>l</w:t>
      </w:r>
      <w:r w:rsidRPr="00D24A4F">
        <w:rPr>
          <w:rFonts w:ascii="Arial" w:hAnsi="Arial" w:cs="Arial"/>
        </w:rPr>
        <w:t>a</w:t>
      </w:r>
      <w:r w:rsidRPr="00D24A4F">
        <w:rPr>
          <w:rFonts w:ascii="Arial" w:hAnsi="Arial" w:cs="Arial"/>
          <w:spacing w:val="-3"/>
        </w:rPr>
        <w:t>s</w:t>
      </w:r>
      <w:r w:rsidRPr="00D24A4F">
        <w:rPr>
          <w:rFonts w:ascii="Arial" w:hAnsi="Arial" w:cs="Arial"/>
          <w:spacing w:val="5"/>
        </w:rPr>
        <w:t>g</w:t>
      </w:r>
      <w:r w:rsidRPr="00D24A4F">
        <w:rPr>
          <w:rFonts w:ascii="Arial" w:hAnsi="Arial" w:cs="Arial"/>
        </w:rPr>
        <w:t>ow</w:t>
      </w:r>
      <w:r w:rsidRPr="00D24A4F">
        <w:rPr>
          <w:rFonts w:ascii="Arial" w:hAnsi="Arial" w:cs="Arial"/>
          <w:spacing w:val="-3"/>
        </w:rPr>
        <w:t xml:space="preserve"> </w:t>
      </w:r>
      <w:r w:rsidRPr="00D24A4F">
        <w:rPr>
          <w:rFonts w:ascii="Arial" w:hAnsi="Arial" w:cs="Arial"/>
        </w:rPr>
        <w:t>a</w:t>
      </w:r>
      <w:r w:rsidRPr="00D24A4F">
        <w:rPr>
          <w:rFonts w:ascii="Arial" w:hAnsi="Arial" w:cs="Arial"/>
          <w:spacing w:val="-1"/>
        </w:rPr>
        <w:t>n</w:t>
      </w:r>
      <w:r w:rsidRPr="00D24A4F">
        <w:rPr>
          <w:rFonts w:ascii="Arial" w:hAnsi="Arial" w:cs="Arial"/>
        </w:rPr>
        <w:t>d C</w:t>
      </w:r>
      <w:r w:rsidRPr="00D24A4F">
        <w:rPr>
          <w:rFonts w:ascii="Arial" w:hAnsi="Arial" w:cs="Arial"/>
          <w:spacing w:val="-2"/>
        </w:rPr>
        <w:t>l</w:t>
      </w:r>
      <w:r w:rsidRPr="00D24A4F">
        <w:rPr>
          <w:rFonts w:ascii="Arial" w:hAnsi="Arial" w:cs="Arial"/>
          <w:spacing w:val="-3"/>
        </w:rPr>
        <w:t>y</w:t>
      </w:r>
      <w:r w:rsidRPr="00D24A4F">
        <w:rPr>
          <w:rFonts w:ascii="Arial" w:hAnsi="Arial" w:cs="Arial"/>
        </w:rPr>
        <w:t>de by ema</w:t>
      </w:r>
      <w:r w:rsidRPr="00D24A4F">
        <w:rPr>
          <w:rFonts w:ascii="Arial" w:hAnsi="Arial" w:cs="Arial"/>
          <w:spacing w:val="-1"/>
        </w:rPr>
        <w:t>il</w:t>
      </w:r>
      <w:r w:rsidRPr="00D24A4F">
        <w:rPr>
          <w:rFonts w:ascii="Arial" w:hAnsi="Arial" w:cs="Arial"/>
        </w:rPr>
        <w:t>:</w:t>
      </w:r>
      <w:r>
        <w:rPr>
          <w:rFonts w:ascii="Arial" w:hAnsi="Arial" w:cs="Arial"/>
          <w:spacing w:val="2"/>
        </w:rPr>
        <w:t xml:space="preserve"> </w:t>
      </w:r>
      <w:hyperlink r:id="rId24" w:history="1">
        <w:r w:rsidR="007C291B" w:rsidRPr="007C291B">
          <w:rPr>
            <w:rStyle w:val="Hyperlink"/>
            <w:rFonts w:ascii="Arial" w:hAnsi="Arial" w:cs="Arial"/>
            <w:szCs w:val="28"/>
            <w:shd w:val="clear" w:color="auto" w:fill="FFFFFF"/>
          </w:rPr>
          <w:t>Heather.Silvester@ggc.scot.nhs.uk</w:t>
        </w:r>
      </w:hyperlink>
    </w:p>
    <w:p w14:paraId="12F66B5A" w14:textId="77777777" w:rsidR="00D54742" w:rsidRDefault="00D54742" w:rsidP="00110A14">
      <w:pPr>
        <w:kinsoku w:val="0"/>
        <w:overflowPunct w:val="0"/>
        <w:ind w:left="360"/>
        <w:rPr>
          <w:rFonts w:ascii="Arial" w:hAnsi="Arial" w:cs="Arial"/>
          <w:b/>
          <w:color w:val="0000FF"/>
          <w:u w:val="single"/>
        </w:rPr>
      </w:pPr>
    </w:p>
    <w:p w14:paraId="12F66B5B" w14:textId="77777777" w:rsidR="00D54742" w:rsidRDefault="00D54742" w:rsidP="00825B90">
      <w:pPr>
        <w:kinsoku w:val="0"/>
        <w:overflowPunct w:val="0"/>
        <w:ind w:left="360"/>
        <w:jc w:val="center"/>
      </w:pPr>
      <w:r w:rsidRPr="00D96173">
        <w:rPr>
          <w:rFonts w:ascii="Arial" w:hAnsi="Arial" w:cs="Arial"/>
          <w:b/>
          <w:spacing w:val="-1"/>
        </w:rPr>
        <w:t>A</w:t>
      </w:r>
      <w:r w:rsidRPr="00D96173">
        <w:rPr>
          <w:rFonts w:ascii="Arial" w:hAnsi="Arial" w:cs="Arial"/>
          <w:b/>
          <w:spacing w:val="-2"/>
        </w:rPr>
        <w:t>l</w:t>
      </w:r>
      <w:r w:rsidRPr="00D96173">
        <w:rPr>
          <w:rFonts w:ascii="Arial" w:hAnsi="Arial" w:cs="Arial"/>
          <w:b/>
        </w:rPr>
        <w:t>l a</w:t>
      </w:r>
      <w:r w:rsidRPr="00D96173">
        <w:rPr>
          <w:rFonts w:ascii="Arial" w:hAnsi="Arial" w:cs="Arial"/>
          <w:b/>
          <w:spacing w:val="-1"/>
        </w:rPr>
        <w:t>p</w:t>
      </w:r>
      <w:r w:rsidRPr="00D96173">
        <w:rPr>
          <w:rFonts w:ascii="Arial" w:hAnsi="Arial" w:cs="Arial"/>
          <w:b/>
        </w:rPr>
        <w:t>p</w:t>
      </w:r>
      <w:r w:rsidRPr="00D96173">
        <w:rPr>
          <w:rFonts w:ascii="Arial" w:hAnsi="Arial" w:cs="Arial"/>
          <w:b/>
          <w:spacing w:val="-2"/>
        </w:rPr>
        <w:t>li</w:t>
      </w:r>
      <w:r w:rsidRPr="00D96173">
        <w:rPr>
          <w:rFonts w:ascii="Arial" w:hAnsi="Arial" w:cs="Arial"/>
          <w:b/>
        </w:rPr>
        <w:t>cati</w:t>
      </w:r>
      <w:r w:rsidRPr="00D96173">
        <w:rPr>
          <w:rFonts w:ascii="Arial" w:hAnsi="Arial" w:cs="Arial"/>
          <w:b/>
          <w:spacing w:val="-1"/>
        </w:rPr>
        <w:t>o</w:t>
      </w:r>
      <w:r w:rsidRPr="00D96173">
        <w:rPr>
          <w:rFonts w:ascii="Arial" w:hAnsi="Arial" w:cs="Arial"/>
          <w:b/>
        </w:rPr>
        <w:t>ns w</w:t>
      </w:r>
      <w:r w:rsidRPr="00D96173">
        <w:rPr>
          <w:rFonts w:ascii="Arial" w:hAnsi="Arial" w:cs="Arial"/>
          <w:b/>
          <w:spacing w:val="-2"/>
        </w:rPr>
        <w:t>il</w:t>
      </w:r>
      <w:r w:rsidRPr="00D96173">
        <w:rPr>
          <w:rFonts w:ascii="Arial" w:hAnsi="Arial" w:cs="Arial"/>
          <w:b/>
        </w:rPr>
        <w:t>l be ac</w:t>
      </w:r>
      <w:r w:rsidRPr="00D96173">
        <w:rPr>
          <w:rFonts w:ascii="Arial" w:hAnsi="Arial" w:cs="Arial"/>
          <w:b/>
          <w:spacing w:val="1"/>
        </w:rPr>
        <w:t>k</w:t>
      </w:r>
      <w:r w:rsidRPr="00D96173">
        <w:rPr>
          <w:rFonts w:ascii="Arial" w:hAnsi="Arial" w:cs="Arial"/>
          <w:b/>
        </w:rPr>
        <w:t>n</w:t>
      </w:r>
      <w:r w:rsidRPr="00D96173">
        <w:rPr>
          <w:rFonts w:ascii="Arial" w:hAnsi="Arial" w:cs="Arial"/>
          <w:b/>
          <w:spacing w:val="-1"/>
        </w:rPr>
        <w:t>o</w:t>
      </w:r>
      <w:r w:rsidRPr="00D96173">
        <w:rPr>
          <w:rFonts w:ascii="Arial" w:hAnsi="Arial" w:cs="Arial"/>
          <w:b/>
          <w:spacing w:val="-4"/>
        </w:rPr>
        <w:t>w</w:t>
      </w:r>
      <w:r w:rsidRPr="00D96173">
        <w:rPr>
          <w:rFonts w:ascii="Arial" w:hAnsi="Arial" w:cs="Arial"/>
          <w:b/>
          <w:spacing w:val="-2"/>
        </w:rPr>
        <w:t>l</w:t>
      </w:r>
      <w:r w:rsidRPr="00D96173">
        <w:rPr>
          <w:rFonts w:ascii="Arial" w:hAnsi="Arial" w:cs="Arial"/>
          <w:b/>
        </w:rPr>
        <w:t>e</w:t>
      </w:r>
      <w:r w:rsidRPr="00D96173">
        <w:rPr>
          <w:rFonts w:ascii="Arial" w:hAnsi="Arial" w:cs="Arial"/>
          <w:b/>
          <w:spacing w:val="-1"/>
        </w:rPr>
        <w:t>d</w:t>
      </w:r>
      <w:r w:rsidRPr="00D96173">
        <w:rPr>
          <w:rFonts w:ascii="Arial" w:hAnsi="Arial" w:cs="Arial"/>
          <w:b/>
          <w:spacing w:val="1"/>
        </w:rPr>
        <w:t>g</w:t>
      </w:r>
      <w:r w:rsidRPr="00D96173">
        <w:rPr>
          <w:rFonts w:ascii="Arial" w:hAnsi="Arial" w:cs="Arial"/>
          <w:b/>
        </w:rPr>
        <w:t>ed a</w:t>
      </w:r>
      <w:r w:rsidRPr="00D96173">
        <w:rPr>
          <w:rFonts w:ascii="Arial" w:hAnsi="Arial" w:cs="Arial"/>
          <w:b/>
          <w:spacing w:val="-1"/>
        </w:rPr>
        <w:t>n</w:t>
      </w:r>
      <w:r w:rsidRPr="00D96173">
        <w:rPr>
          <w:rFonts w:ascii="Arial" w:hAnsi="Arial" w:cs="Arial"/>
          <w:b/>
        </w:rPr>
        <w:t>d</w:t>
      </w:r>
      <w:r w:rsidRPr="00D96173">
        <w:rPr>
          <w:rFonts w:ascii="Arial" w:hAnsi="Arial" w:cs="Arial"/>
          <w:b/>
          <w:spacing w:val="-2"/>
        </w:rPr>
        <w:t xml:space="preserve"> t</w:t>
      </w:r>
      <w:r w:rsidRPr="00D96173">
        <w:rPr>
          <w:rFonts w:ascii="Arial" w:hAnsi="Arial" w:cs="Arial"/>
          <w:b/>
        </w:rPr>
        <w:t>re</w:t>
      </w:r>
      <w:r w:rsidRPr="00D96173">
        <w:rPr>
          <w:rFonts w:ascii="Arial" w:hAnsi="Arial" w:cs="Arial"/>
          <w:b/>
          <w:spacing w:val="-1"/>
        </w:rPr>
        <w:t>a</w:t>
      </w:r>
      <w:r w:rsidRPr="00D96173">
        <w:rPr>
          <w:rFonts w:ascii="Arial" w:hAnsi="Arial" w:cs="Arial"/>
          <w:b/>
        </w:rPr>
        <w:t>ted</w:t>
      </w:r>
      <w:r w:rsidRPr="00D96173">
        <w:rPr>
          <w:rFonts w:ascii="Arial" w:hAnsi="Arial" w:cs="Arial"/>
          <w:b/>
          <w:spacing w:val="-5"/>
        </w:rPr>
        <w:t xml:space="preserve"> </w:t>
      </w:r>
      <w:r w:rsidRPr="00D96173">
        <w:rPr>
          <w:rFonts w:ascii="Arial" w:hAnsi="Arial" w:cs="Arial"/>
          <w:b/>
          <w:spacing w:val="-2"/>
        </w:rPr>
        <w:t>i</w:t>
      </w:r>
      <w:r w:rsidRPr="00D96173">
        <w:rPr>
          <w:rFonts w:ascii="Arial" w:hAnsi="Arial" w:cs="Arial"/>
          <w:b/>
        </w:rPr>
        <w:t xml:space="preserve">n </w:t>
      </w:r>
      <w:r w:rsidRPr="00D96173">
        <w:rPr>
          <w:rFonts w:ascii="Arial" w:hAnsi="Arial" w:cs="Arial"/>
          <w:b/>
          <w:spacing w:val="1"/>
        </w:rPr>
        <w:t>t</w:t>
      </w:r>
      <w:r w:rsidRPr="00D96173">
        <w:rPr>
          <w:rFonts w:ascii="Arial" w:hAnsi="Arial" w:cs="Arial"/>
          <w:b/>
        </w:rPr>
        <w:t xml:space="preserve">he </w:t>
      </w:r>
      <w:r w:rsidRPr="00D96173">
        <w:rPr>
          <w:rFonts w:ascii="Arial" w:hAnsi="Arial" w:cs="Arial"/>
          <w:b/>
          <w:spacing w:val="-3"/>
        </w:rPr>
        <w:t>s</w:t>
      </w:r>
      <w:r w:rsidRPr="00D96173">
        <w:rPr>
          <w:rFonts w:ascii="Arial" w:hAnsi="Arial" w:cs="Arial"/>
          <w:b/>
        </w:rPr>
        <w:t>tr</w:t>
      </w:r>
      <w:r w:rsidRPr="00D96173">
        <w:rPr>
          <w:rFonts w:ascii="Arial" w:hAnsi="Arial" w:cs="Arial"/>
          <w:b/>
          <w:spacing w:val="-2"/>
        </w:rPr>
        <w:t>i</w:t>
      </w:r>
      <w:r w:rsidRPr="00D96173">
        <w:rPr>
          <w:rFonts w:ascii="Arial" w:hAnsi="Arial" w:cs="Arial"/>
          <w:b/>
          <w:spacing w:val="-3"/>
        </w:rPr>
        <w:t>c</w:t>
      </w:r>
      <w:r w:rsidRPr="00D96173">
        <w:rPr>
          <w:rFonts w:ascii="Arial" w:hAnsi="Arial" w:cs="Arial"/>
          <w:b/>
        </w:rPr>
        <w:t>test</w:t>
      </w:r>
      <w:r w:rsidRPr="00D96173">
        <w:rPr>
          <w:rFonts w:ascii="Arial" w:hAnsi="Arial" w:cs="Arial"/>
          <w:b/>
          <w:spacing w:val="-1"/>
        </w:rPr>
        <w:t xml:space="preserve"> </w:t>
      </w:r>
      <w:r w:rsidRPr="00D96173">
        <w:rPr>
          <w:rFonts w:ascii="Arial" w:hAnsi="Arial" w:cs="Arial"/>
          <w:b/>
          <w:spacing w:val="-3"/>
        </w:rPr>
        <w:t>o</w:t>
      </w:r>
      <w:r w:rsidRPr="00D96173">
        <w:rPr>
          <w:rFonts w:ascii="Arial" w:hAnsi="Arial" w:cs="Arial"/>
          <w:b/>
        </w:rPr>
        <w:t>f</w:t>
      </w:r>
      <w:r w:rsidRPr="00D96173">
        <w:rPr>
          <w:rFonts w:ascii="Arial" w:hAnsi="Arial" w:cs="Arial"/>
          <w:b/>
          <w:spacing w:val="2"/>
        </w:rPr>
        <w:t xml:space="preserve"> </w:t>
      </w:r>
      <w:r w:rsidRPr="00D96173">
        <w:rPr>
          <w:rFonts w:ascii="Arial" w:hAnsi="Arial" w:cs="Arial"/>
          <w:b/>
        </w:rPr>
        <w:t>co</w:t>
      </w:r>
      <w:r w:rsidRPr="00D96173">
        <w:rPr>
          <w:rFonts w:ascii="Arial" w:hAnsi="Arial" w:cs="Arial"/>
          <w:b/>
          <w:spacing w:val="-4"/>
        </w:rPr>
        <w:t>n</w:t>
      </w:r>
      <w:r w:rsidRPr="00D96173">
        <w:rPr>
          <w:rFonts w:ascii="Arial" w:hAnsi="Arial" w:cs="Arial"/>
          <w:b/>
          <w:spacing w:val="3"/>
        </w:rPr>
        <w:t>f</w:t>
      </w:r>
      <w:r w:rsidRPr="00D96173">
        <w:rPr>
          <w:rFonts w:ascii="Arial" w:hAnsi="Arial" w:cs="Arial"/>
          <w:b/>
          <w:spacing w:val="-2"/>
        </w:rPr>
        <w:t>i</w:t>
      </w:r>
      <w:r w:rsidRPr="00D96173">
        <w:rPr>
          <w:rFonts w:ascii="Arial" w:hAnsi="Arial" w:cs="Arial"/>
          <w:b/>
        </w:rPr>
        <w:t>d</w:t>
      </w:r>
      <w:r w:rsidRPr="00D96173">
        <w:rPr>
          <w:rFonts w:ascii="Arial" w:hAnsi="Arial" w:cs="Arial"/>
          <w:b/>
          <w:spacing w:val="-4"/>
        </w:rPr>
        <w:t>e</w:t>
      </w:r>
      <w:r w:rsidRPr="00D96173">
        <w:rPr>
          <w:rFonts w:ascii="Arial" w:hAnsi="Arial" w:cs="Arial"/>
          <w:b/>
        </w:rPr>
        <w:t>nc</w:t>
      </w:r>
      <w:r w:rsidRPr="00D96173">
        <w:rPr>
          <w:rFonts w:ascii="Arial" w:hAnsi="Arial" w:cs="Arial"/>
          <w:b/>
          <w:spacing w:val="-1"/>
        </w:rPr>
        <w:t>e</w:t>
      </w:r>
      <w:r w:rsidRPr="00D96173">
        <w:rPr>
          <w:rFonts w:ascii="Arial" w:hAnsi="Arial" w:cs="Arial"/>
          <w:b/>
        </w:rPr>
        <w:t>.</w:t>
      </w:r>
      <w:bookmarkEnd w:id="1"/>
      <w:bookmarkEnd w:id="2"/>
    </w:p>
    <w:sectPr w:rsidR="00D54742" w:rsidSect="006B683F">
      <w:footerReference w:type="even" r:id="rId25"/>
      <w:pgSz w:w="11910" w:h="16840"/>
      <w:pgMar w:top="1140" w:right="1140" w:bottom="1140" w:left="1140" w:header="0" w:footer="561" w:gutter="0"/>
      <w:pgBorders w:offsetFrom="page">
        <w:top w:val="single" w:sz="18" w:space="24" w:color="auto"/>
        <w:left w:val="single" w:sz="18" w:space="24" w:color="auto"/>
        <w:bottom w:val="single" w:sz="18" w:space="24" w:color="auto"/>
        <w:right w:val="single" w:sz="18"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66B77" w14:textId="77777777" w:rsidR="000E31D4" w:rsidRDefault="000E31D4">
      <w:r>
        <w:separator/>
      </w:r>
    </w:p>
  </w:endnote>
  <w:endnote w:type="continuationSeparator" w:id="0">
    <w:p w14:paraId="12F66B78" w14:textId="77777777" w:rsidR="000E31D4" w:rsidRDefault="000E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B" w14:textId="77777777" w:rsidR="000E31D4" w:rsidRDefault="000E31D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2F66B7C" w14:textId="77777777" w:rsidR="000E31D4" w:rsidRDefault="000E31D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D" w14:textId="77777777" w:rsidR="000E31D4" w:rsidRDefault="000E31D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F" w14:textId="77777777" w:rsidR="000E31D4" w:rsidRDefault="000E3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2F66B80" w14:textId="77777777" w:rsidR="000E31D4" w:rsidRDefault="000E31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6B75" w14:textId="77777777" w:rsidR="000E31D4" w:rsidRDefault="000E31D4">
      <w:r>
        <w:separator/>
      </w:r>
    </w:p>
  </w:footnote>
  <w:footnote w:type="continuationSeparator" w:id="0">
    <w:p w14:paraId="12F66B76" w14:textId="77777777" w:rsidR="000E31D4" w:rsidRDefault="000E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9" w14:textId="77777777" w:rsidR="000E31D4" w:rsidRDefault="00BB23A7">
    <w:pPr>
      <w:pStyle w:val="Header"/>
    </w:pPr>
    <w:r>
      <w:rPr>
        <w:noProof/>
      </w:rPr>
      <w:pict w14:anchorId="12F6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A" w14:textId="77777777" w:rsidR="000E31D4" w:rsidRDefault="00BB23A7">
    <w:pPr>
      <w:pStyle w:val="Header"/>
    </w:pPr>
    <w:r>
      <w:rPr>
        <w:noProof/>
      </w:rPr>
      <w:pict w14:anchorId="12F66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6B7E" w14:textId="77777777" w:rsidR="000E31D4" w:rsidRDefault="00BB23A7">
    <w:pPr>
      <w:pStyle w:val="Header"/>
    </w:pPr>
    <w:r>
      <w:rPr>
        <w:noProof/>
      </w:rPr>
      <w:pict w14:anchorId="12F66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DF0A5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8589C"/>
    <w:multiLevelType w:val="hybridMultilevel"/>
    <w:tmpl w:val="01684EC0"/>
    <w:lvl w:ilvl="0" w:tplc="A978F3D2">
      <w:start w:val="1"/>
      <w:numFmt w:val="decimal"/>
      <w:lvlText w:val="%1."/>
      <w:lvlJc w:val="left"/>
      <w:pPr>
        <w:tabs>
          <w:tab w:val="num" w:pos="360"/>
        </w:tabs>
        <w:ind w:left="360" w:hanging="360"/>
      </w:pPr>
      <w:rPr>
        <w:rFonts w:cs="Times New Roman"/>
      </w:rPr>
    </w:lvl>
    <w:lvl w:ilvl="1" w:tplc="08090003" w:tentative="1">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D2A2EAE"/>
    <w:multiLevelType w:val="hybridMultilevel"/>
    <w:tmpl w:val="0B9A90F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91F60"/>
    <w:multiLevelType w:val="hybridMultilevel"/>
    <w:tmpl w:val="ADB235D4"/>
    <w:lvl w:ilvl="0" w:tplc="0809000F">
      <w:start w:val="1"/>
      <w:numFmt w:val="decimal"/>
      <w:lvlText w:val="%1."/>
      <w:lvlJc w:val="left"/>
      <w:pPr>
        <w:tabs>
          <w:tab w:val="num" w:pos="360"/>
        </w:tabs>
        <w:ind w:left="360" w:hanging="360"/>
      </w:pPr>
      <w:rPr>
        <w:rFonts w:cs="Times New Roman"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605C7B"/>
    <w:multiLevelType w:val="hybridMultilevel"/>
    <w:tmpl w:val="3F528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C525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68B6B7F"/>
    <w:multiLevelType w:val="hybridMultilevel"/>
    <w:tmpl w:val="A9AC9E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201DBD"/>
    <w:multiLevelType w:val="hybridMultilevel"/>
    <w:tmpl w:val="21E23518"/>
    <w:lvl w:ilvl="0" w:tplc="0809000F">
      <w:start w:val="10"/>
      <w:numFmt w:val="decimal"/>
      <w:lvlText w:val="%1."/>
      <w:lvlJc w:val="left"/>
      <w:pPr>
        <w:tabs>
          <w:tab w:val="num" w:pos="540"/>
        </w:tabs>
        <w:ind w:left="540" w:hanging="540"/>
      </w:pPr>
      <w:rPr>
        <w:rFonts w:cs="Times New Roman" w:hint="default"/>
      </w:rPr>
    </w:lvl>
    <w:lvl w:ilvl="1" w:tplc="08090003" w:tentative="1">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27AF10F7"/>
    <w:multiLevelType w:val="hybridMultilevel"/>
    <w:tmpl w:val="29EEE584"/>
    <w:lvl w:ilvl="0" w:tplc="9A02EB54">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AC44E1A"/>
    <w:multiLevelType w:val="hybridMultilevel"/>
    <w:tmpl w:val="DEA04D0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B255F38"/>
    <w:multiLevelType w:val="hybridMultilevel"/>
    <w:tmpl w:val="8050FA6C"/>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C684254"/>
    <w:multiLevelType w:val="hybridMultilevel"/>
    <w:tmpl w:val="9CF2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E7C02"/>
    <w:multiLevelType w:val="hybridMultilevel"/>
    <w:tmpl w:val="658E5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A4DF0"/>
    <w:multiLevelType w:val="hybridMultilevel"/>
    <w:tmpl w:val="48C64F2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FA97858"/>
    <w:multiLevelType w:val="hybridMultilevel"/>
    <w:tmpl w:val="4B021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6E6ED9"/>
    <w:multiLevelType w:val="hybridMultilevel"/>
    <w:tmpl w:val="A320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1C759C"/>
    <w:multiLevelType w:val="hybridMultilevel"/>
    <w:tmpl w:val="41F81336"/>
    <w:lvl w:ilvl="0" w:tplc="74488A24">
      <w:start w:val="1"/>
      <w:numFmt w:val="bullet"/>
      <w:lvlText w:val="•"/>
      <w:lvlJc w:val="left"/>
      <w:pPr>
        <w:tabs>
          <w:tab w:val="num" w:pos="720"/>
        </w:tabs>
        <w:ind w:left="720" w:hanging="360"/>
      </w:pPr>
      <w:rPr>
        <w:rFonts w:ascii="Times New Roman" w:hAnsi="Times New Roman" w:hint="default"/>
      </w:rPr>
    </w:lvl>
    <w:lvl w:ilvl="1" w:tplc="1CECE682" w:tentative="1">
      <w:start w:val="1"/>
      <w:numFmt w:val="bullet"/>
      <w:lvlText w:val="•"/>
      <w:lvlJc w:val="left"/>
      <w:pPr>
        <w:tabs>
          <w:tab w:val="num" w:pos="1440"/>
        </w:tabs>
        <w:ind w:left="1440" w:hanging="360"/>
      </w:pPr>
      <w:rPr>
        <w:rFonts w:ascii="Times New Roman" w:hAnsi="Times New Roman" w:hint="default"/>
      </w:rPr>
    </w:lvl>
    <w:lvl w:ilvl="2" w:tplc="8F84218C" w:tentative="1">
      <w:start w:val="1"/>
      <w:numFmt w:val="bullet"/>
      <w:lvlText w:val="•"/>
      <w:lvlJc w:val="left"/>
      <w:pPr>
        <w:tabs>
          <w:tab w:val="num" w:pos="2160"/>
        </w:tabs>
        <w:ind w:left="2160" w:hanging="360"/>
      </w:pPr>
      <w:rPr>
        <w:rFonts w:ascii="Times New Roman" w:hAnsi="Times New Roman" w:hint="default"/>
      </w:rPr>
    </w:lvl>
    <w:lvl w:ilvl="3" w:tplc="7D1AB102" w:tentative="1">
      <w:start w:val="1"/>
      <w:numFmt w:val="bullet"/>
      <w:lvlText w:val="•"/>
      <w:lvlJc w:val="left"/>
      <w:pPr>
        <w:tabs>
          <w:tab w:val="num" w:pos="2880"/>
        </w:tabs>
        <w:ind w:left="2880" w:hanging="360"/>
      </w:pPr>
      <w:rPr>
        <w:rFonts w:ascii="Times New Roman" w:hAnsi="Times New Roman" w:hint="default"/>
      </w:rPr>
    </w:lvl>
    <w:lvl w:ilvl="4" w:tplc="15441430" w:tentative="1">
      <w:start w:val="1"/>
      <w:numFmt w:val="bullet"/>
      <w:lvlText w:val="•"/>
      <w:lvlJc w:val="left"/>
      <w:pPr>
        <w:tabs>
          <w:tab w:val="num" w:pos="3600"/>
        </w:tabs>
        <w:ind w:left="3600" w:hanging="360"/>
      </w:pPr>
      <w:rPr>
        <w:rFonts w:ascii="Times New Roman" w:hAnsi="Times New Roman" w:hint="default"/>
      </w:rPr>
    </w:lvl>
    <w:lvl w:ilvl="5" w:tplc="FD124A8E" w:tentative="1">
      <w:start w:val="1"/>
      <w:numFmt w:val="bullet"/>
      <w:lvlText w:val="•"/>
      <w:lvlJc w:val="left"/>
      <w:pPr>
        <w:tabs>
          <w:tab w:val="num" w:pos="4320"/>
        </w:tabs>
        <w:ind w:left="4320" w:hanging="360"/>
      </w:pPr>
      <w:rPr>
        <w:rFonts w:ascii="Times New Roman" w:hAnsi="Times New Roman" w:hint="default"/>
      </w:rPr>
    </w:lvl>
    <w:lvl w:ilvl="6" w:tplc="88661E38" w:tentative="1">
      <w:start w:val="1"/>
      <w:numFmt w:val="bullet"/>
      <w:lvlText w:val="•"/>
      <w:lvlJc w:val="left"/>
      <w:pPr>
        <w:tabs>
          <w:tab w:val="num" w:pos="5040"/>
        </w:tabs>
        <w:ind w:left="5040" w:hanging="360"/>
      </w:pPr>
      <w:rPr>
        <w:rFonts w:ascii="Times New Roman" w:hAnsi="Times New Roman" w:hint="default"/>
      </w:rPr>
    </w:lvl>
    <w:lvl w:ilvl="7" w:tplc="CA48D63C" w:tentative="1">
      <w:start w:val="1"/>
      <w:numFmt w:val="bullet"/>
      <w:lvlText w:val="•"/>
      <w:lvlJc w:val="left"/>
      <w:pPr>
        <w:tabs>
          <w:tab w:val="num" w:pos="5760"/>
        </w:tabs>
        <w:ind w:left="5760" w:hanging="360"/>
      </w:pPr>
      <w:rPr>
        <w:rFonts w:ascii="Times New Roman" w:hAnsi="Times New Roman" w:hint="default"/>
      </w:rPr>
    </w:lvl>
    <w:lvl w:ilvl="8" w:tplc="47FCE3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9561AB"/>
    <w:multiLevelType w:val="hybridMultilevel"/>
    <w:tmpl w:val="2AE63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C32AB6"/>
    <w:multiLevelType w:val="hybridMultilevel"/>
    <w:tmpl w:val="C47E9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C7F4B"/>
    <w:multiLevelType w:val="hybridMultilevel"/>
    <w:tmpl w:val="9E4E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683898"/>
    <w:multiLevelType w:val="hybridMultilevel"/>
    <w:tmpl w:val="074402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BF67B0"/>
    <w:multiLevelType w:val="hybridMultilevel"/>
    <w:tmpl w:val="17C64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1B4C72"/>
    <w:multiLevelType w:val="hybridMultilevel"/>
    <w:tmpl w:val="DE78438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2F3754C"/>
    <w:multiLevelType w:val="hybridMultilevel"/>
    <w:tmpl w:val="F83CCAE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81742E7"/>
    <w:multiLevelType w:val="hybridMultilevel"/>
    <w:tmpl w:val="CA0605D8"/>
    <w:lvl w:ilvl="0" w:tplc="69AE9FB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0BA7DB0"/>
    <w:multiLevelType w:val="hybridMultilevel"/>
    <w:tmpl w:val="D6C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93DC7"/>
    <w:multiLevelType w:val="hybridMultilevel"/>
    <w:tmpl w:val="939EBA6C"/>
    <w:lvl w:ilvl="0" w:tplc="A978F3D2">
      <w:start w:val="1"/>
      <w:numFmt w:val="decimal"/>
      <w:lvlText w:val="%1."/>
      <w:lvlJc w:val="left"/>
      <w:pPr>
        <w:tabs>
          <w:tab w:val="num" w:pos="360"/>
        </w:tabs>
        <w:ind w:left="360" w:hanging="360"/>
      </w:pPr>
      <w:rPr>
        <w:rFonts w:cs="Times New Roman"/>
      </w:rPr>
    </w:lvl>
    <w:lvl w:ilvl="1" w:tplc="08090003" w:tentative="1">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6A242C27"/>
    <w:multiLevelType w:val="hybridMultilevel"/>
    <w:tmpl w:val="6D0C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E63C5"/>
    <w:multiLevelType w:val="hybridMultilevel"/>
    <w:tmpl w:val="05E09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9B3452"/>
    <w:multiLevelType w:val="hybridMultilevel"/>
    <w:tmpl w:val="E2C0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AE7C51"/>
    <w:multiLevelType w:val="hybridMultilevel"/>
    <w:tmpl w:val="FB8E1E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8716622"/>
    <w:multiLevelType w:val="hybridMultilevel"/>
    <w:tmpl w:val="DC9A8EE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32"/>
  </w:num>
  <w:num w:numId="7">
    <w:abstractNumId w:val="2"/>
  </w:num>
  <w:num w:numId="8">
    <w:abstractNumId w:val="1"/>
  </w:num>
  <w:num w:numId="9">
    <w:abstractNumId w:val="13"/>
  </w:num>
  <w:num w:numId="10">
    <w:abstractNumId w:val="31"/>
  </w:num>
  <w:num w:numId="11">
    <w:abstractNumId w:val="22"/>
  </w:num>
  <w:num w:numId="12">
    <w:abstractNumId w:val="3"/>
  </w:num>
  <w:num w:numId="13">
    <w:abstractNumId w:val="9"/>
  </w:num>
  <w:num w:numId="14">
    <w:abstractNumId w:val="26"/>
  </w:num>
  <w:num w:numId="15">
    <w:abstractNumId w:val="30"/>
  </w:num>
  <w:num w:numId="16">
    <w:abstractNumId w:val="8"/>
  </w:num>
  <w:num w:numId="17">
    <w:abstractNumId w:val="7"/>
  </w:num>
  <w:num w:numId="18">
    <w:abstractNumId w:val="10"/>
  </w:num>
  <w:num w:numId="19">
    <w:abstractNumId w:val="20"/>
  </w:num>
  <w:num w:numId="20">
    <w:abstractNumId w:val="27"/>
  </w:num>
  <w:num w:numId="21">
    <w:abstractNumId w:val="5"/>
  </w:num>
  <w:num w:numId="22">
    <w:abstractNumId w:val="23"/>
  </w:num>
  <w:num w:numId="23">
    <w:abstractNumId w:val="11"/>
  </w:num>
  <w:num w:numId="24">
    <w:abstractNumId w:val="24"/>
  </w:num>
  <w:num w:numId="25">
    <w:abstractNumId w:val="21"/>
  </w:num>
  <w:num w:numId="26">
    <w:abstractNumId w:val="4"/>
  </w:num>
  <w:num w:numId="27">
    <w:abstractNumId w:val="25"/>
  </w:num>
  <w:num w:numId="28">
    <w:abstractNumId w:val="18"/>
  </w:num>
  <w:num w:numId="29">
    <w:abstractNumId w:val="6"/>
  </w:num>
  <w:num w:numId="30">
    <w:abstractNumId w:val="14"/>
  </w:num>
  <w:num w:numId="31">
    <w:abstractNumId w:val="17"/>
  </w:num>
  <w:num w:numId="32">
    <w:abstractNumId w:val="29"/>
  </w:num>
  <w:num w:numId="33">
    <w:abstractNumId w:val="19"/>
  </w:num>
  <w:num w:numId="34">
    <w:abstractNumId w:val="28"/>
  </w:num>
  <w:num w:numId="35">
    <w:abstractNumId w:val="12"/>
  </w:num>
  <w:num w:numId="36">
    <w:abstractNumId w:val="15"/>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042B"/>
    <w:rsid w:val="0001178F"/>
    <w:rsid w:val="00012E0C"/>
    <w:rsid w:val="00024A6A"/>
    <w:rsid w:val="00031026"/>
    <w:rsid w:val="000317D4"/>
    <w:rsid w:val="00031E2A"/>
    <w:rsid w:val="000329BB"/>
    <w:rsid w:val="000616F8"/>
    <w:rsid w:val="00063121"/>
    <w:rsid w:val="00063BB4"/>
    <w:rsid w:val="000644B8"/>
    <w:rsid w:val="00067415"/>
    <w:rsid w:val="0007000F"/>
    <w:rsid w:val="000709B0"/>
    <w:rsid w:val="00071ADB"/>
    <w:rsid w:val="00072F52"/>
    <w:rsid w:val="00077FF2"/>
    <w:rsid w:val="00082DD5"/>
    <w:rsid w:val="0008460F"/>
    <w:rsid w:val="000A08DE"/>
    <w:rsid w:val="000A398A"/>
    <w:rsid w:val="000A68D2"/>
    <w:rsid w:val="000B2A86"/>
    <w:rsid w:val="000B5AFD"/>
    <w:rsid w:val="000B5B32"/>
    <w:rsid w:val="000C0004"/>
    <w:rsid w:val="000C31F8"/>
    <w:rsid w:val="000C3A0C"/>
    <w:rsid w:val="000C4D48"/>
    <w:rsid w:val="000D6D7E"/>
    <w:rsid w:val="000E31D4"/>
    <w:rsid w:val="000E3B59"/>
    <w:rsid w:val="000E5ACF"/>
    <w:rsid w:val="000E6D46"/>
    <w:rsid w:val="000F352E"/>
    <w:rsid w:val="000F5105"/>
    <w:rsid w:val="000F5D40"/>
    <w:rsid w:val="0010070D"/>
    <w:rsid w:val="001046CF"/>
    <w:rsid w:val="00110A14"/>
    <w:rsid w:val="00114896"/>
    <w:rsid w:val="00115209"/>
    <w:rsid w:val="00115B70"/>
    <w:rsid w:val="00131CCA"/>
    <w:rsid w:val="0013323B"/>
    <w:rsid w:val="00134276"/>
    <w:rsid w:val="00137880"/>
    <w:rsid w:val="00140C3D"/>
    <w:rsid w:val="00143227"/>
    <w:rsid w:val="001476F3"/>
    <w:rsid w:val="00150877"/>
    <w:rsid w:val="001526E5"/>
    <w:rsid w:val="001574BE"/>
    <w:rsid w:val="001575CD"/>
    <w:rsid w:val="00157B00"/>
    <w:rsid w:val="00163A68"/>
    <w:rsid w:val="00166027"/>
    <w:rsid w:val="00167B56"/>
    <w:rsid w:val="00173AA5"/>
    <w:rsid w:val="00174F18"/>
    <w:rsid w:val="001779EC"/>
    <w:rsid w:val="00180643"/>
    <w:rsid w:val="001810D4"/>
    <w:rsid w:val="00183A82"/>
    <w:rsid w:val="0018577B"/>
    <w:rsid w:val="0018705D"/>
    <w:rsid w:val="001A0F21"/>
    <w:rsid w:val="001A30E9"/>
    <w:rsid w:val="001A344E"/>
    <w:rsid w:val="001A4B93"/>
    <w:rsid w:val="001A715F"/>
    <w:rsid w:val="001B0351"/>
    <w:rsid w:val="001C1ADE"/>
    <w:rsid w:val="001C79D5"/>
    <w:rsid w:val="001D3104"/>
    <w:rsid w:val="001D679F"/>
    <w:rsid w:val="001F47B0"/>
    <w:rsid w:val="001F58DB"/>
    <w:rsid w:val="001F7664"/>
    <w:rsid w:val="00202A57"/>
    <w:rsid w:val="002108C2"/>
    <w:rsid w:val="002129AA"/>
    <w:rsid w:val="002174B8"/>
    <w:rsid w:val="00224253"/>
    <w:rsid w:val="00225ED3"/>
    <w:rsid w:val="0023070F"/>
    <w:rsid w:val="00230B54"/>
    <w:rsid w:val="0023385E"/>
    <w:rsid w:val="002364D7"/>
    <w:rsid w:val="0023738F"/>
    <w:rsid w:val="00237D10"/>
    <w:rsid w:val="00241FE5"/>
    <w:rsid w:val="00247BE6"/>
    <w:rsid w:val="002623F7"/>
    <w:rsid w:val="002628DD"/>
    <w:rsid w:val="002655C3"/>
    <w:rsid w:val="00267087"/>
    <w:rsid w:val="00270943"/>
    <w:rsid w:val="00272E8B"/>
    <w:rsid w:val="00274748"/>
    <w:rsid w:val="0027626C"/>
    <w:rsid w:val="0027713F"/>
    <w:rsid w:val="00293073"/>
    <w:rsid w:val="0029696F"/>
    <w:rsid w:val="002976EA"/>
    <w:rsid w:val="002A20F0"/>
    <w:rsid w:val="002B3FDA"/>
    <w:rsid w:val="002B4146"/>
    <w:rsid w:val="002C3049"/>
    <w:rsid w:val="002C51DE"/>
    <w:rsid w:val="002C56CB"/>
    <w:rsid w:val="002D5D7B"/>
    <w:rsid w:val="002D6684"/>
    <w:rsid w:val="002E0D3F"/>
    <w:rsid w:val="002E5EF9"/>
    <w:rsid w:val="002E6623"/>
    <w:rsid w:val="002E7AC9"/>
    <w:rsid w:val="00300EEF"/>
    <w:rsid w:val="00303F71"/>
    <w:rsid w:val="00313DC0"/>
    <w:rsid w:val="00315293"/>
    <w:rsid w:val="00317FB5"/>
    <w:rsid w:val="00321629"/>
    <w:rsid w:val="00322A39"/>
    <w:rsid w:val="00324232"/>
    <w:rsid w:val="00324ADF"/>
    <w:rsid w:val="0032579C"/>
    <w:rsid w:val="00331D27"/>
    <w:rsid w:val="003420E8"/>
    <w:rsid w:val="0034350C"/>
    <w:rsid w:val="003459B7"/>
    <w:rsid w:val="00346A18"/>
    <w:rsid w:val="00351AD7"/>
    <w:rsid w:val="00353418"/>
    <w:rsid w:val="0035701D"/>
    <w:rsid w:val="00366BEC"/>
    <w:rsid w:val="003742C4"/>
    <w:rsid w:val="00382D70"/>
    <w:rsid w:val="00382E94"/>
    <w:rsid w:val="003900E3"/>
    <w:rsid w:val="003943FD"/>
    <w:rsid w:val="00397F41"/>
    <w:rsid w:val="003A4F3D"/>
    <w:rsid w:val="003A5B2C"/>
    <w:rsid w:val="003B099D"/>
    <w:rsid w:val="003B42CA"/>
    <w:rsid w:val="003C0F36"/>
    <w:rsid w:val="003C3B6D"/>
    <w:rsid w:val="003D1441"/>
    <w:rsid w:val="003D667E"/>
    <w:rsid w:val="003E140B"/>
    <w:rsid w:val="003F1477"/>
    <w:rsid w:val="003F294C"/>
    <w:rsid w:val="003F7832"/>
    <w:rsid w:val="00403830"/>
    <w:rsid w:val="00403F9D"/>
    <w:rsid w:val="00404FAE"/>
    <w:rsid w:val="00405132"/>
    <w:rsid w:val="00407AA0"/>
    <w:rsid w:val="00410E99"/>
    <w:rsid w:val="00411F10"/>
    <w:rsid w:val="00412B06"/>
    <w:rsid w:val="00414728"/>
    <w:rsid w:val="00422029"/>
    <w:rsid w:val="004223A4"/>
    <w:rsid w:val="004273F4"/>
    <w:rsid w:val="0043020F"/>
    <w:rsid w:val="004332E9"/>
    <w:rsid w:val="00437654"/>
    <w:rsid w:val="00437D0D"/>
    <w:rsid w:val="00437FFE"/>
    <w:rsid w:val="004412BB"/>
    <w:rsid w:val="004419AF"/>
    <w:rsid w:val="00442A2D"/>
    <w:rsid w:val="00451451"/>
    <w:rsid w:val="0045601D"/>
    <w:rsid w:val="00456A72"/>
    <w:rsid w:val="00465016"/>
    <w:rsid w:val="00466320"/>
    <w:rsid w:val="00466E89"/>
    <w:rsid w:val="004720E4"/>
    <w:rsid w:val="004742B6"/>
    <w:rsid w:val="004747B5"/>
    <w:rsid w:val="0048139F"/>
    <w:rsid w:val="00487B8C"/>
    <w:rsid w:val="00490D80"/>
    <w:rsid w:val="0049263E"/>
    <w:rsid w:val="004930ED"/>
    <w:rsid w:val="004966C6"/>
    <w:rsid w:val="004A3091"/>
    <w:rsid w:val="004A4075"/>
    <w:rsid w:val="004A6EFA"/>
    <w:rsid w:val="004B08FE"/>
    <w:rsid w:val="004C29EB"/>
    <w:rsid w:val="004C5931"/>
    <w:rsid w:val="004D04BC"/>
    <w:rsid w:val="004D38F9"/>
    <w:rsid w:val="004D3CD8"/>
    <w:rsid w:val="004D4398"/>
    <w:rsid w:val="004D4DA0"/>
    <w:rsid w:val="004D6036"/>
    <w:rsid w:val="004E25D6"/>
    <w:rsid w:val="004E7AB8"/>
    <w:rsid w:val="004F4E0F"/>
    <w:rsid w:val="00500988"/>
    <w:rsid w:val="00500C32"/>
    <w:rsid w:val="005016B8"/>
    <w:rsid w:val="005047F0"/>
    <w:rsid w:val="00506DC3"/>
    <w:rsid w:val="00507CD7"/>
    <w:rsid w:val="00511A90"/>
    <w:rsid w:val="0051273F"/>
    <w:rsid w:val="00512ECB"/>
    <w:rsid w:val="00513197"/>
    <w:rsid w:val="0051538A"/>
    <w:rsid w:val="00516F07"/>
    <w:rsid w:val="0052535D"/>
    <w:rsid w:val="005306CD"/>
    <w:rsid w:val="005328FC"/>
    <w:rsid w:val="005340B7"/>
    <w:rsid w:val="00540AD8"/>
    <w:rsid w:val="005462E9"/>
    <w:rsid w:val="00550AC3"/>
    <w:rsid w:val="00552452"/>
    <w:rsid w:val="00557A24"/>
    <w:rsid w:val="0056180D"/>
    <w:rsid w:val="00571C7C"/>
    <w:rsid w:val="0057444C"/>
    <w:rsid w:val="00574673"/>
    <w:rsid w:val="00575223"/>
    <w:rsid w:val="0058208B"/>
    <w:rsid w:val="0059045B"/>
    <w:rsid w:val="005922C4"/>
    <w:rsid w:val="005A0AB4"/>
    <w:rsid w:val="005A5472"/>
    <w:rsid w:val="005B049B"/>
    <w:rsid w:val="005B14C0"/>
    <w:rsid w:val="005C5FF8"/>
    <w:rsid w:val="005D04EF"/>
    <w:rsid w:val="005D5BF6"/>
    <w:rsid w:val="005E34E4"/>
    <w:rsid w:val="005E3CC4"/>
    <w:rsid w:val="005F02DF"/>
    <w:rsid w:val="005F1F2D"/>
    <w:rsid w:val="005F28FB"/>
    <w:rsid w:val="005F4A9F"/>
    <w:rsid w:val="005F613B"/>
    <w:rsid w:val="00602F92"/>
    <w:rsid w:val="00606747"/>
    <w:rsid w:val="0061006B"/>
    <w:rsid w:val="006106E5"/>
    <w:rsid w:val="006117C2"/>
    <w:rsid w:val="0062127C"/>
    <w:rsid w:val="0062452B"/>
    <w:rsid w:val="00627974"/>
    <w:rsid w:val="00630FAB"/>
    <w:rsid w:val="00632B3F"/>
    <w:rsid w:val="00632E1C"/>
    <w:rsid w:val="00641F26"/>
    <w:rsid w:val="0064491D"/>
    <w:rsid w:val="00645222"/>
    <w:rsid w:val="0064545D"/>
    <w:rsid w:val="006524CB"/>
    <w:rsid w:val="006537D1"/>
    <w:rsid w:val="00656132"/>
    <w:rsid w:val="00664AD6"/>
    <w:rsid w:val="00666CBF"/>
    <w:rsid w:val="00670644"/>
    <w:rsid w:val="0067083B"/>
    <w:rsid w:val="00672DAB"/>
    <w:rsid w:val="00673C20"/>
    <w:rsid w:val="0068007C"/>
    <w:rsid w:val="00681905"/>
    <w:rsid w:val="00684868"/>
    <w:rsid w:val="0069203E"/>
    <w:rsid w:val="00695B07"/>
    <w:rsid w:val="00695E47"/>
    <w:rsid w:val="006A35AF"/>
    <w:rsid w:val="006A54C0"/>
    <w:rsid w:val="006A7FCA"/>
    <w:rsid w:val="006B3940"/>
    <w:rsid w:val="006B4422"/>
    <w:rsid w:val="006B67AC"/>
    <w:rsid w:val="006B683F"/>
    <w:rsid w:val="006B7AFB"/>
    <w:rsid w:val="006C29F4"/>
    <w:rsid w:val="006C4840"/>
    <w:rsid w:val="006C508E"/>
    <w:rsid w:val="006D3F34"/>
    <w:rsid w:val="006D60BC"/>
    <w:rsid w:val="006D6341"/>
    <w:rsid w:val="006E1752"/>
    <w:rsid w:val="006E2C00"/>
    <w:rsid w:val="006E4233"/>
    <w:rsid w:val="006E4D5A"/>
    <w:rsid w:val="006E7437"/>
    <w:rsid w:val="006E76E5"/>
    <w:rsid w:val="006F7E88"/>
    <w:rsid w:val="007002F1"/>
    <w:rsid w:val="0070212A"/>
    <w:rsid w:val="007065EB"/>
    <w:rsid w:val="007107BA"/>
    <w:rsid w:val="00711EEB"/>
    <w:rsid w:val="00713AFC"/>
    <w:rsid w:val="00715711"/>
    <w:rsid w:val="00721CE2"/>
    <w:rsid w:val="007231E7"/>
    <w:rsid w:val="00724D9C"/>
    <w:rsid w:val="0072554B"/>
    <w:rsid w:val="0073293F"/>
    <w:rsid w:val="00740D8E"/>
    <w:rsid w:val="00743EFC"/>
    <w:rsid w:val="00761910"/>
    <w:rsid w:val="00762C6D"/>
    <w:rsid w:val="007654FB"/>
    <w:rsid w:val="0076577C"/>
    <w:rsid w:val="007712CB"/>
    <w:rsid w:val="00773D6F"/>
    <w:rsid w:val="007768B7"/>
    <w:rsid w:val="007771BB"/>
    <w:rsid w:val="00777802"/>
    <w:rsid w:val="00777F70"/>
    <w:rsid w:val="0078312F"/>
    <w:rsid w:val="0078541D"/>
    <w:rsid w:val="00791731"/>
    <w:rsid w:val="00794B3E"/>
    <w:rsid w:val="0079613F"/>
    <w:rsid w:val="00796BE8"/>
    <w:rsid w:val="007A08F4"/>
    <w:rsid w:val="007A1876"/>
    <w:rsid w:val="007A4C5C"/>
    <w:rsid w:val="007A64A5"/>
    <w:rsid w:val="007A7845"/>
    <w:rsid w:val="007B0DCA"/>
    <w:rsid w:val="007B3CB4"/>
    <w:rsid w:val="007C1ED7"/>
    <w:rsid w:val="007C291B"/>
    <w:rsid w:val="007D281B"/>
    <w:rsid w:val="007D2BF3"/>
    <w:rsid w:val="007D4B9C"/>
    <w:rsid w:val="007F1337"/>
    <w:rsid w:val="00800538"/>
    <w:rsid w:val="00812C5D"/>
    <w:rsid w:val="008154FB"/>
    <w:rsid w:val="008170B7"/>
    <w:rsid w:val="008175A2"/>
    <w:rsid w:val="008201AA"/>
    <w:rsid w:val="00822209"/>
    <w:rsid w:val="0082340F"/>
    <w:rsid w:val="00824BF6"/>
    <w:rsid w:val="008252D2"/>
    <w:rsid w:val="00825B90"/>
    <w:rsid w:val="0083795F"/>
    <w:rsid w:val="00842481"/>
    <w:rsid w:val="008431E8"/>
    <w:rsid w:val="008501E8"/>
    <w:rsid w:val="00851EFE"/>
    <w:rsid w:val="00854932"/>
    <w:rsid w:val="0085603A"/>
    <w:rsid w:val="00860E7F"/>
    <w:rsid w:val="0087155D"/>
    <w:rsid w:val="0087759E"/>
    <w:rsid w:val="00886A7B"/>
    <w:rsid w:val="008934B1"/>
    <w:rsid w:val="00893873"/>
    <w:rsid w:val="008A7689"/>
    <w:rsid w:val="008A7E58"/>
    <w:rsid w:val="008B14B0"/>
    <w:rsid w:val="008B3DD0"/>
    <w:rsid w:val="008B5E65"/>
    <w:rsid w:val="008B6274"/>
    <w:rsid w:val="008B7793"/>
    <w:rsid w:val="008B7934"/>
    <w:rsid w:val="008C083D"/>
    <w:rsid w:val="008C09E1"/>
    <w:rsid w:val="008C3352"/>
    <w:rsid w:val="008C3D33"/>
    <w:rsid w:val="008C7688"/>
    <w:rsid w:val="008C76B0"/>
    <w:rsid w:val="008D0B2D"/>
    <w:rsid w:val="008D156D"/>
    <w:rsid w:val="008D1C7A"/>
    <w:rsid w:val="008D22C7"/>
    <w:rsid w:val="008E1850"/>
    <w:rsid w:val="008F3FB3"/>
    <w:rsid w:val="008F5400"/>
    <w:rsid w:val="00901C9E"/>
    <w:rsid w:val="009140FF"/>
    <w:rsid w:val="00921CD2"/>
    <w:rsid w:val="00923B8B"/>
    <w:rsid w:val="00934090"/>
    <w:rsid w:val="009349FB"/>
    <w:rsid w:val="00945D6F"/>
    <w:rsid w:val="00951270"/>
    <w:rsid w:val="009544FB"/>
    <w:rsid w:val="00966D1A"/>
    <w:rsid w:val="0097041B"/>
    <w:rsid w:val="00975B79"/>
    <w:rsid w:val="0097736F"/>
    <w:rsid w:val="00980BA4"/>
    <w:rsid w:val="00987835"/>
    <w:rsid w:val="00987BA5"/>
    <w:rsid w:val="009939C9"/>
    <w:rsid w:val="00996D2E"/>
    <w:rsid w:val="0099796F"/>
    <w:rsid w:val="009A308B"/>
    <w:rsid w:val="009B0CF4"/>
    <w:rsid w:val="009B6609"/>
    <w:rsid w:val="009C530F"/>
    <w:rsid w:val="009D00B7"/>
    <w:rsid w:val="009D0586"/>
    <w:rsid w:val="009E01A6"/>
    <w:rsid w:val="009F1718"/>
    <w:rsid w:val="009F4643"/>
    <w:rsid w:val="00A07A59"/>
    <w:rsid w:val="00A119D9"/>
    <w:rsid w:val="00A23EAC"/>
    <w:rsid w:val="00A258E5"/>
    <w:rsid w:val="00A26D3B"/>
    <w:rsid w:val="00A463AA"/>
    <w:rsid w:val="00A52091"/>
    <w:rsid w:val="00A52B61"/>
    <w:rsid w:val="00A67F88"/>
    <w:rsid w:val="00A72174"/>
    <w:rsid w:val="00A7438B"/>
    <w:rsid w:val="00A75DD5"/>
    <w:rsid w:val="00A7658F"/>
    <w:rsid w:val="00A9457B"/>
    <w:rsid w:val="00AB0FA0"/>
    <w:rsid w:val="00AB1231"/>
    <w:rsid w:val="00AD7060"/>
    <w:rsid w:val="00AE32D2"/>
    <w:rsid w:val="00AE43C0"/>
    <w:rsid w:val="00AE6EA2"/>
    <w:rsid w:val="00AE7CF1"/>
    <w:rsid w:val="00AF1AF0"/>
    <w:rsid w:val="00AF655F"/>
    <w:rsid w:val="00AF6C74"/>
    <w:rsid w:val="00B03F1C"/>
    <w:rsid w:val="00B1141B"/>
    <w:rsid w:val="00B134A8"/>
    <w:rsid w:val="00B13979"/>
    <w:rsid w:val="00B15639"/>
    <w:rsid w:val="00B17DD2"/>
    <w:rsid w:val="00B319BC"/>
    <w:rsid w:val="00B4098F"/>
    <w:rsid w:val="00B40B80"/>
    <w:rsid w:val="00B53A7E"/>
    <w:rsid w:val="00B53E73"/>
    <w:rsid w:val="00B54A73"/>
    <w:rsid w:val="00B57C89"/>
    <w:rsid w:val="00B647E3"/>
    <w:rsid w:val="00B6559E"/>
    <w:rsid w:val="00B655F0"/>
    <w:rsid w:val="00B66977"/>
    <w:rsid w:val="00B720AA"/>
    <w:rsid w:val="00B753B7"/>
    <w:rsid w:val="00B8424B"/>
    <w:rsid w:val="00B913CD"/>
    <w:rsid w:val="00B91914"/>
    <w:rsid w:val="00BA102F"/>
    <w:rsid w:val="00BA222F"/>
    <w:rsid w:val="00BA7171"/>
    <w:rsid w:val="00BB23A7"/>
    <w:rsid w:val="00BB2CBC"/>
    <w:rsid w:val="00BC00E8"/>
    <w:rsid w:val="00BC65C0"/>
    <w:rsid w:val="00BD4BCE"/>
    <w:rsid w:val="00BF1770"/>
    <w:rsid w:val="00BF224E"/>
    <w:rsid w:val="00C07E7E"/>
    <w:rsid w:val="00C158BA"/>
    <w:rsid w:val="00C15A26"/>
    <w:rsid w:val="00C345F9"/>
    <w:rsid w:val="00C452C6"/>
    <w:rsid w:val="00C462BF"/>
    <w:rsid w:val="00C573A2"/>
    <w:rsid w:val="00C63B80"/>
    <w:rsid w:val="00C743C7"/>
    <w:rsid w:val="00C80BE5"/>
    <w:rsid w:val="00C824F9"/>
    <w:rsid w:val="00C9523C"/>
    <w:rsid w:val="00C95E6E"/>
    <w:rsid w:val="00C97964"/>
    <w:rsid w:val="00CA62A6"/>
    <w:rsid w:val="00CB1B6C"/>
    <w:rsid w:val="00CB60E8"/>
    <w:rsid w:val="00CB66F2"/>
    <w:rsid w:val="00CB74E3"/>
    <w:rsid w:val="00CC19C9"/>
    <w:rsid w:val="00CC24F0"/>
    <w:rsid w:val="00CC55AC"/>
    <w:rsid w:val="00CD33FF"/>
    <w:rsid w:val="00CD3BEE"/>
    <w:rsid w:val="00CE1FF8"/>
    <w:rsid w:val="00CE5B3F"/>
    <w:rsid w:val="00CF785E"/>
    <w:rsid w:val="00D014EF"/>
    <w:rsid w:val="00D043A6"/>
    <w:rsid w:val="00D058A2"/>
    <w:rsid w:val="00D07C84"/>
    <w:rsid w:val="00D12079"/>
    <w:rsid w:val="00D146D8"/>
    <w:rsid w:val="00D173D5"/>
    <w:rsid w:val="00D2415E"/>
    <w:rsid w:val="00D24A4F"/>
    <w:rsid w:val="00D30951"/>
    <w:rsid w:val="00D37A70"/>
    <w:rsid w:val="00D463F9"/>
    <w:rsid w:val="00D47A48"/>
    <w:rsid w:val="00D509A2"/>
    <w:rsid w:val="00D52253"/>
    <w:rsid w:val="00D53391"/>
    <w:rsid w:val="00D54742"/>
    <w:rsid w:val="00D56C4A"/>
    <w:rsid w:val="00D57E63"/>
    <w:rsid w:val="00D61A8C"/>
    <w:rsid w:val="00D64482"/>
    <w:rsid w:val="00D66838"/>
    <w:rsid w:val="00D73260"/>
    <w:rsid w:val="00D768C6"/>
    <w:rsid w:val="00D77B56"/>
    <w:rsid w:val="00D8109C"/>
    <w:rsid w:val="00D81606"/>
    <w:rsid w:val="00D83864"/>
    <w:rsid w:val="00D84750"/>
    <w:rsid w:val="00D8789F"/>
    <w:rsid w:val="00D93157"/>
    <w:rsid w:val="00D93448"/>
    <w:rsid w:val="00D96173"/>
    <w:rsid w:val="00DA0634"/>
    <w:rsid w:val="00DA0D41"/>
    <w:rsid w:val="00DA5F66"/>
    <w:rsid w:val="00DB139F"/>
    <w:rsid w:val="00DB1448"/>
    <w:rsid w:val="00DB3E91"/>
    <w:rsid w:val="00DB513E"/>
    <w:rsid w:val="00DB7092"/>
    <w:rsid w:val="00DC1DFE"/>
    <w:rsid w:val="00DC4CC0"/>
    <w:rsid w:val="00DC7751"/>
    <w:rsid w:val="00DC7E4B"/>
    <w:rsid w:val="00DD139B"/>
    <w:rsid w:val="00DD2D33"/>
    <w:rsid w:val="00DD4B00"/>
    <w:rsid w:val="00DD4F68"/>
    <w:rsid w:val="00DD62F3"/>
    <w:rsid w:val="00DF4CCD"/>
    <w:rsid w:val="00DF5862"/>
    <w:rsid w:val="00E004FC"/>
    <w:rsid w:val="00E00AB1"/>
    <w:rsid w:val="00E01A52"/>
    <w:rsid w:val="00E03676"/>
    <w:rsid w:val="00E0455F"/>
    <w:rsid w:val="00E04CCB"/>
    <w:rsid w:val="00E14798"/>
    <w:rsid w:val="00E166E7"/>
    <w:rsid w:val="00E16FD5"/>
    <w:rsid w:val="00E2329B"/>
    <w:rsid w:val="00E25927"/>
    <w:rsid w:val="00E34E57"/>
    <w:rsid w:val="00E35A6D"/>
    <w:rsid w:val="00E5389C"/>
    <w:rsid w:val="00E54315"/>
    <w:rsid w:val="00E61072"/>
    <w:rsid w:val="00E61B44"/>
    <w:rsid w:val="00E65521"/>
    <w:rsid w:val="00E70010"/>
    <w:rsid w:val="00E71602"/>
    <w:rsid w:val="00E72E64"/>
    <w:rsid w:val="00E764D9"/>
    <w:rsid w:val="00E767B9"/>
    <w:rsid w:val="00E83AD9"/>
    <w:rsid w:val="00E9528D"/>
    <w:rsid w:val="00E95569"/>
    <w:rsid w:val="00E95D02"/>
    <w:rsid w:val="00E963F6"/>
    <w:rsid w:val="00E964C7"/>
    <w:rsid w:val="00E9788C"/>
    <w:rsid w:val="00EA2B6C"/>
    <w:rsid w:val="00EA4CBA"/>
    <w:rsid w:val="00EA5E61"/>
    <w:rsid w:val="00EA7D58"/>
    <w:rsid w:val="00EB5562"/>
    <w:rsid w:val="00EC2D1A"/>
    <w:rsid w:val="00EC5370"/>
    <w:rsid w:val="00EC62DA"/>
    <w:rsid w:val="00ED3F0D"/>
    <w:rsid w:val="00ED748C"/>
    <w:rsid w:val="00EE20FA"/>
    <w:rsid w:val="00EF1A96"/>
    <w:rsid w:val="00EF63EB"/>
    <w:rsid w:val="00EF6D04"/>
    <w:rsid w:val="00F00EED"/>
    <w:rsid w:val="00F0256D"/>
    <w:rsid w:val="00F03679"/>
    <w:rsid w:val="00F03F20"/>
    <w:rsid w:val="00F04850"/>
    <w:rsid w:val="00F059C8"/>
    <w:rsid w:val="00F10EE3"/>
    <w:rsid w:val="00F13CF1"/>
    <w:rsid w:val="00F23D6C"/>
    <w:rsid w:val="00F370C3"/>
    <w:rsid w:val="00F42B31"/>
    <w:rsid w:val="00F42D95"/>
    <w:rsid w:val="00F463E6"/>
    <w:rsid w:val="00F50D06"/>
    <w:rsid w:val="00F521D9"/>
    <w:rsid w:val="00F52B25"/>
    <w:rsid w:val="00F6132B"/>
    <w:rsid w:val="00F65C57"/>
    <w:rsid w:val="00F7180C"/>
    <w:rsid w:val="00F72CE0"/>
    <w:rsid w:val="00F733FC"/>
    <w:rsid w:val="00F81E32"/>
    <w:rsid w:val="00F83168"/>
    <w:rsid w:val="00F83EB0"/>
    <w:rsid w:val="00F84390"/>
    <w:rsid w:val="00F8541E"/>
    <w:rsid w:val="00F95514"/>
    <w:rsid w:val="00F958E0"/>
    <w:rsid w:val="00F9692C"/>
    <w:rsid w:val="00FA0348"/>
    <w:rsid w:val="00FA0C3E"/>
    <w:rsid w:val="00FA431F"/>
    <w:rsid w:val="00FA4EF7"/>
    <w:rsid w:val="00FA6065"/>
    <w:rsid w:val="00FB4D03"/>
    <w:rsid w:val="00FB4D89"/>
    <w:rsid w:val="00FB56F4"/>
    <w:rsid w:val="00FC2962"/>
    <w:rsid w:val="00FC5A99"/>
    <w:rsid w:val="00FD1664"/>
    <w:rsid w:val="00FD298D"/>
    <w:rsid w:val="00FD6A7E"/>
    <w:rsid w:val="00FE2F9F"/>
    <w:rsid w:val="00FE3CC3"/>
    <w:rsid w:val="00FE4BD2"/>
    <w:rsid w:val="00FE5838"/>
    <w:rsid w:val="00FF0309"/>
    <w:rsid w:val="00FF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12F6680C"/>
  <w15:docId w15:val="{B5F23337-96CD-4C4B-BB59-8E42413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7">
    <w:name w:val="heading 7"/>
    <w:basedOn w:val="Normal"/>
    <w:next w:val="Normal"/>
    <w:link w:val="Heading7Char"/>
    <w:uiPriority w:val="99"/>
    <w:qFormat/>
    <w:locked/>
    <w:rsid w:val="0018577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7Char">
    <w:name w:val="Heading 7 Char"/>
    <w:basedOn w:val="DefaultParagraphFont"/>
    <w:link w:val="Heading7"/>
    <w:uiPriority w:val="99"/>
    <w:semiHidden/>
    <w:locked/>
    <w:rsid w:val="0018577B"/>
    <w:rPr>
      <w:rFonts w:cs="Times New Roman"/>
      <w:sz w:val="24"/>
      <w:szCs w:val="24"/>
      <w:lang w:val="en-GB" w:eastAsia="en-GB" w:bidi="ar-SA"/>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5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22"/>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6"/>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paragraph" w:customStyle="1" w:styleId="BodyText1">
    <w:name w:val="Body Text1"/>
    <w:uiPriority w:val="99"/>
    <w:rsid w:val="00500C32"/>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500C32"/>
    <w:pPr>
      <w:autoSpaceDE w:val="0"/>
      <w:autoSpaceDN w:val="0"/>
      <w:adjustRightInd w:val="0"/>
      <w:spacing w:after="113"/>
    </w:pPr>
    <w:rPr>
      <w:rFonts w:ascii="StoneSans" w:hAnsi="StoneSans"/>
      <w:sz w:val="32"/>
      <w:szCs w:val="32"/>
      <w:lang w:val="en-US" w:eastAsia="en-US"/>
    </w:rPr>
  </w:style>
  <w:style w:type="paragraph" w:styleId="BodyTextIndent3">
    <w:name w:val="Body Text Indent 3"/>
    <w:basedOn w:val="Normal"/>
    <w:link w:val="BodyTextIndent3Char"/>
    <w:uiPriority w:val="99"/>
    <w:rsid w:val="00500C3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767B9"/>
    <w:rPr>
      <w:rFonts w:cs="Times New Roman"/>
      <w:sz w:val="16"/>
      <w:szCs w:val="16"/>
    </w:rPr>
  </w:style>
  <w:style w:type="paragraph" w:styleId="BodyTextIndent2">
    <w:name w:val="Body Text Indent 2"/>
    <w:basedOn w:val="Normal"/>
    <w:link w:val="BodyTextIndent2Char"/>
    <w:uiPriority w:val="99"/>
    <w:rsid w:val="000E5A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767B9"/>
    <w:rPr>
      <w:rFonts w:cs="Times New Roman"/>
      <w:sz w:val="24"/>
      <w:szCs w:val="24"/>
    </w:rPr>
  </w:style>
  <w:style w:type="character" w:customStyle="1" w:styleId="CharChar1">
    <w:name w:val="Char Char1"/>
    <w:basedOn w:val="DefaultParagraphFont"/>
    <w:uiPriority w:val="99"/>
    <w:locked/>
    <w:rsid w:val="000C4D48"/>
    <w:rPr>
      <w:rFonts w:cs="Times New Roman"/>
      <w:sz w:val="24"/>
      <w:szCs w:val="24"/>
      <w:lang w:val="en-GB" w:eastAsia="en-GB" w:bidi="ar-SA"/>
    </w:rPr>
  </w:style>
  <w:style w:type="paragraph" w:customStyle="1" w:styleId="msolistparagraph0">
    <w:name w:val="msolistparagraph"/>
    <w:basedOn w:val="Normal"/>
    <w:uiPriority w:val="99"/>
    <w:rsid w:val="000C4D48"/>
    <w:pPr>
      <w:ind w:left="720"/>
    </w:pPr>
  </w:style>
  <w:style w:type="character" w:customStyle="1" w:styleId="CharChar11">
    <w:name w:val="Char Char11"/>
    <w:uiPriority w:val="99"/>
    <w:semiHidden/>
    <w:locked/>
    <w:rsid w:val="00DC1DFE"/>
    <w:rPr>
      <w:rFonts w:ascii="Arial" w:hAnsi="Arial"/>
      <w:sz w:val="22"/>
      <w:lang w:val="en-US" w:eastAsia="en-US"/>
    </w:rPr>
  </w:style>
  <w:style w:type="character" w:customStyle="1" w:styleId="CharChar">
    <w:name w:val="Char Char"/>
    <w:uiPriority w:val="99"/>
    <w:semiHidden/>
    <w:locked/>
    <w:rsid w:val="00DC1DFE"/>
    <w:rPr>
      <w:sz w:val="24"/>
      <w:lang w:val="en-GB" w:eastAsia="en-GB"/>
    </w:rPr>
  </w:style>
  <w:style w:type="paragraph" w:customStyle="1" w:styleId="nhsbase">
    <w:name w:val="nhs_base"/>
    <w:basedOn w:val="Normal"/>
    <w:rsid w:val="006B67AC"/>
    <w:rPr>
      <w:kern w:val="16"/>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546">
      <w:bodyDiv w:val="1"/>
      <w:marLeft w:val="0"/>
      <w:marRight w:val="0"/>
      <w:marTop w:val="0"/>
      <w:marBottom w:val="0"/>
      <w:divBdr>
        <w:top w:val="none" w:sz="0" w:space="0" w:color="auto"/>
        <w:left w:val="none" w:sz="0" w:space="0" w:color="auto"/>
        <w:bottom w:val="none" w:sz="0" w:space="0" w:color="auto"/>
        <w:right w:val="none" w:sz="0" w:space="0" w:color="auto"/>
      </w:divBdr>
    </w:div>
    <w:div w:id="314995686">
      <w:bodyDiv w:val="1"/>
      <w:marLeft w:val="0"/>
      <w:marRight w:val="0"/>
      <w:marTop w:val="0"/>
      <w:marBottom w:val="0"/>
      <w:divBdr>
        <w:top w:val="none" w:sz="0" w:space="0" w:color="auto"/>
        <w:left w:val="none" w:sz="0" w:space="0" w:color="auto"/>
        <w:bottom w:val="none" w:sz="0" w:space="0" w:color="auto"/>
        <w:right w:val="none" w:sz="0" w:space="0" w:color="auto"/>
      </w:divBdr>
    </w:div>
    <w:div w:id="452987430">
      <w:marLeft w:val="0"/>
      <w:marRight w:val="0"/>
      <w:marTop w:val="0"/>
      <w:marBottom w:val="0"/>
      <w:divBdr>
        <w:top w:val="none" w:sz="0" w:space="0" w:color="auto"/>
        <w:left w:val="none" w:sz="0" w:space="0" w:color="auto"/>
        <w:bottom w:val="none" w:sz="0" w:space="0" w:color="auto"/>
        <w:right w:val="none" w:sz="0" w:space="0" w:color="auto"/>
      </w:divBdr>
    </w:div>
    <w:div w:id="452987431">
      <w:marLeft w:val="0"/>
      <w:marRight w:val="0"/>
      <w:marTop w:val="0"/>
      <w:marBottom w:val="0"/>
      <w:divBdr>
        <w:top w:val="none" w:sz="0" w:space="0" w:color="auto"/>
        <w:left w:val="none" w:sz="0" w:space="0" w:color="auto"/>
        <w:bottom w:val="none" w:sz="0" w:space="0" w:color="auto"/>
        <w:right w:val="none" w:sz="0" w:space="0" w:color="auto"/>
      </w:divBdr>
      <w:divsChild>
        <w:div w:id="452987432">
          <w:marLeft w:val="0"/>
          <w:marRight w:val="0"/>
          <w:marTop w:val="0"/>
          <w:marBottom w:val="0"/>
          <w:divBdr>
            <w:top w:val="none" w:sz="0" w:space="0" w:color="auto"/>
            <w:left w:val="none" w:sz="0" w:space="0" w:color="auto"/>
            <w:bottom w:val="none" w:sz="0" w:space="0" w:color="auto"/>
            <w:right w:val="none" w:sz="0" w:space="0" w:color="auto"/>
          </w:divBdr>
        </w:div>
      </w:divsChild>
    </w:div>
    <w:div w:id="1171260061">
      <w:bodyDiv w:val="1"/>
      <w:marLeft w:val="0"/>
      <w:marRight w:val="0"/>
      <w:marTop w:val="0"/>
      <w:marBottom w:val="0"/>
      <w:divBdr>
        <w:top w:val="none" w:sz="0" w:space="0" w:color="auto"/>
        <w:left w:val="none" w:sz="0" w:space="0" w:color="auto"/>
        <w:bottom w:val="none" w:sz="0" w:space="0" w:color="auto"/>
        <w:right w:val="none" w:sz="0" w:space="0" w:color="auto"/>
      </w:divBdr>
      <w:divsChild>
        <w:div w:id="749232343">
          <w:marLeft w:val="0"/>
          <w:marRight w:val="0"/>
          <w:marTop w:val="0"/>
          <w:marBottom w:val="0"/>
          <w:divBdr>
            <w:top w:val="none" w:sz="0" w:space="0" w:color="auto"/>
            <w:left w:val="none" w:sz="0" w:space="0" w:color="auto"/>
            <w:bottom w:val="none" w:sz="0" w:space="0" w:color="auto"/>
            <w:right w:val="none" w:sz="0" w:space="0" w:color="auto"/>
          </w:divBdr>
          <w:divsChild>
            <w:div w:id="1021860721">
              <w:marLeft w:val="0"/>
              <w:marRight w:val="0"/>
              <w:marTop w:val="0"/>
              <w:marBottom w:val="0"/>
              <w:divBdr>
                <w:top w:val="none" w:sz="0" w:space="0" w:color="auto"/>
                <w:left w:val="none" w:sz="0" w:space="0" w:color="auto"/>
                <w:bottom w:val="none" w:sz="0" w:space="0" w:color="auto"/>
                <w:right w:val="none" w:sz="0" w:space="0" w:color="auto"/>
              </w:divBdr>
              <w:divsChild>
                <w:div w:id="1896815593">
                  <w:marLeft w:val="0"/>
                  <w:marRight w:val="0"/>
                  <w:marTop w:val="0"/>
                  <w:marBottom w:val="0"/>
                  <w:divBdr>
                    <w:top w:val="none" w:sz="0" w:space="0" w:color="auto"/>
                    <w:left w:val="none" w:sz="0" w:space="0" w:color="auto"/>
                    <w:bottom w:val="none" w:sz="0" w:space="0" w:color="auto"/>
                    <w:right w:val="none" w:sz="0" w:space="0" w:color="auto"/>
                  </w:divBdr>
                  <w:divsChild>
                    <w:div w:id="1072921858">
                      <w:marLeft w:val="0"/>
                      <w:marRight w:val="0"/>
                      <w:marTop w:val="0"/>
                      <w:marBottom w:val="0"/>
                      <w:divBdr>
                        <w:top w:val="none" w:sz="0" w:space="0" w:color="auto"/>
                        <w:left w:val="none" w:sz="0" w:space="0" w:color="auto"/>
                        <w:bottom w:val="none" w:sz="0" w:space="0" w:color="auto"/>
                        <w:right w:val="none" w:sz="0" w:space="0" w:color="auto"/>
                      </w:divBdr>
                      <w:divsChild>
                        <w:div w:id="1330718704">
                          <w:marLeft w:val="0"/>
                          <w:marRight w:val="0"/>
                          <w:marTop w:val="0"/>
                          <w:marBottom w:val="0"/>
                          <w:divBdr>
                            <w:top w:val="none" w:sz="0" w:space="0" w:color="auto"/>
                            <w:left w:val="none" w:sz="0" w:space="0" w:color="auto"/>
                            <w:bottom w:val="none" w:sz="0" w:space="0" w:color="auto"/>
                            <w:right w:val="none" w:sz="0" w:space="0" w:color="auto"/>
                          </w:divBdr>
                          <w:divsChild>
                            <w:div w:id="441343995">
                              <w:marLeft w:val="0"/>
                              <w:marRight w:val="0"/>
                              <w:marTop w:val="0"/>
                              <w:marBottom w:val="0"/>
                              <w:divBdr>
                                <w:top w:val="none" w:sz="0" w:space="0" w:color="auto"/>
                                <w:left w:val="none" w:sz="0" w:space="0" w:color="auto"/>
                                <w:bottom w:val="none" w:sz="0" w:space="0" w:color="auto"/>
                                <w:right w:val="none" w:sz="0" w:space="0" w:color="auto"/>
                              </w:divBdr>
                              <w:divsChild>
                                <w:div w:id="593365357">
                                  <w:marLeft w:val="0"/>
                                  <w:marRight w:val="0"/>
                                  <w:marTop w:val="0"/>
                                  <w:marBottom w:val="0"/>
                                  <w:divBdr>
                                    <w:top w:val="none" w:sz="0" w:space="0" w:color="auto"/>
                                    <w:left w:val="none" w:sz="0" w:space="0" w:color="auto"/>
                                    <w:bottom w:val="none" w:sz="0" w:space="0" w:color="auto"/>
                                    <w:right w:val="none" w:sz="0" w:space="0" w:color="auto"/>
                                  </w:divBdr>
                                  <w:divsChild>
                                    <w:div w:id="301425418">
                                      <w:marLeft w:val="0"/>
                                      <w:marRight w:val="0"/>
                                      <w:marTop w:val="0"/>
                                      <w:marBottom w:val="0"/>
                                      <w:divBdr>
                                        <w:top w:val="none" w:sz="0" w:space="0" w:color="auto"/>
                                        <w:left w:val="none" w:sz="0" w:space="0" w:color="auto"/>
                                        <w:bottom w:val="none" w:sz="0" w:space="0" w:color="auto"/>
                                        <w:right w:val="none" w:sz="0" w:space="0" w:color="auto"/>
                                      </w:divBdr>
                                      <w:divsChild>
                                        <w:div w:id="1859545112">
                                          <w:marLeft w:val="0"/>
                                          <w:marRight w:val="0"/>
                                          <w:marTop w:val="0"/>
                                          <w:marBottom w:val="0"/>
                                          <w:divBdr>
                                            <w:top w:val="none" w:sz="0" w:space="0" w:color="auto"/>
                                            <w:left w:val="none" w:sz="0" w:space="0" w:color="auto"/>
                                            <w:bottom w:val="none" w:sz="0" w:space="0" w:color="auto"/>
                                            <w:right w:val="none" w:sz="0" w:space="0" w:color="auto"/>
                                          </w:divBdr>
                                          <w:divsChild>
                                            <w:div w:id="1204247508">
                                              <w:marLeft w:val="0"/>
                                              <w:marRight w:val="0"/>
                                              <w:marTop w:val="0"/>
                                              <w:marBottom w:val="0"/>
                                              <w:divBdr>
                                                <w:top w:val="none" w:sz="0" w:space="0" w:color="auto"/>
                                                <w:left w:val="none" w:sz="0" w:space="0" w:color="auto"/>
                                                <w:bottom w:val="none" w:sz="0" w:space="0" w:color="auto"/>
                                                <w:right w:val="none" w:sz="0" w:space="0" w:color="auto"/>
                                              </w:divBdr>
                                              <w:divsChild>
                                                <w:div w:id="2141612541">
                                                  <w:marLeft w:val="0"/>
                                                  <w:marRight w:val="0"/>
                                                  <w:marTop w:val="0"/>
                                                  <w:marBottom w:val="0"/>
                                                  <w:divBdr>
                                                    <w:top w:val="none" w:sz="0" w:space="0" w:color="auto"/>
                                                    <w:left w:val="none" w:sz="0" w:space="0" w:color="auto"/>
                                                    <w:bottom w:val="none" w:sz="0" w:space="0" w:color="auto"/>
                                                    <w:right w:val="none" w:sz="0" w:space="0" w:color="auto"/>
                                                  </w:divBdr>
                                                  <w:divsChild>
                                                    <w:div w:id="481776055">
                                                      <w:marLeft w:val="0"/>
                                                      <w:marRight w:val="0"/>
                                                      <w:marTop w:val="0"/>
                                                      <w:marBottom w:val="0"/>
                                                      <w:divBdr>
                                                        <w:top w:val="none" w:sz="0" w:space="0" w:color="auto"/>
                                                        <w:left w:val="none" w:sz="0" w:space="0" w:color="auto"/>
                                                        <w:bottom w:val="none" w:sz="0" w:space="0" w:color="auto"/>
                                                        <w:right w:val="none" w:sz="0" w:space="0" w:color="auto"/>
                                                      </w:divBdr>
                                                      <w:divsChild>
                                                        <w:div w:id="1006325706">
                                                          <w:marLeft w:val="0"/>
                                                          <w:marRight w:val="0"/>
                                                          <w:marTop w:val="0"/>
                                                          <w:marBottom w:val="0"/>
                                                          <w:divBdr>
                                                            <w:top w:val="none" w:sz="0" w:space="0" w:color="auto"/>
                                                            <w:left w:val="none" w:sz="0" w:space="0" w:color="auto"/>
                                                            <w:bottom w:val="none" w:sz="0" w:space="0" w:color="auto"/>
                                                            <w:right w:val="none" w:sz="0" w:space="0" w:color="auto"/>
                                                          </w:divBdr>
                                                          <w:divsChild>
                                                            <w:div w:id="838731948">
                                                              <w:marLeft w:val="0"/>
                                                              <w:marRight w:val="0"/>
                                                              <w:marTop w:val="0"/>
                                                              <w:marBottom w:val="0"/>
                                                              <w:divBdr>
                                                                <w:top w:val="none" w:sz="0" w:space="0" w:color="auto"/>
                                                                <w:left w:val="none" w:sz="0" w:space="0" w:color="auto"/>
                                                                <w:bottom w:val="none" w:sz="0" w:space="0" w:color="auto"/>
                                                                <w:right w:val="none" w:sz="0" w:space="0" w:color="auto"/>
                                                              </w:divBdr>
                                                              <w:divsChild>
                                                                <w:div w:id="322045780">
                                                                  <w:marLeft w:val="0"/>
                                                                  <w:marRight w:val="0"/>
                                                                  <w:marTop w:val="0"/>
                                                                  <w:marBottom w:val="0"/>
                                                                  <w:divBdr>
                                                                    <w:top w:val="none" w:sz="0" w:space="0" w:color="auto"/>
                                                                    <w:left w:val="none" w:sz="0" w:space="0" w:color="auto"/>
                                                                    <w:bottom w:val="none" w:sz="0" w:space="0" w:color="auto"/>
                                                                    <w:right w:val="none" w:sz="0" w:space="0" w:color="auto"/>
                                                                  </w:divBdr>
                                                                  <w:divsChild>
                                                                    <w:div w:id="118031691">
                                                                      <w:marLeft w:val="0"/>
                                                                      <w:marRight w:val="0"/>
                                                                      <w:marTop w:val="0"/>
                                                                      <w:marBottom w:val="0"/>
                                                                      <w:divBdr>
                                                                        <w:top w:val="none" w:sz="0" w:space="0" w:color="auto"/>
                                                                        <w:left w:val="none" w:sz="0" w:space="0" w:color="auto"/>
                                                                        <w:bottom w:val="none" w:sz="0" w:space="0" w:color="auto"/>
                                                                        <w:right w:val="none" w:sz="0" w:space="0" w:color="auto"/>
                                                                      </w:divBdr>
                                                                      <w:divsChild>
                                                                        <w:div w:id="2075158449">
                                                                          <w:marLeft w:val="0"/>
                                                                          <w:marRight w:val="0"/>
                                                                          <w:marTop w:val="0"/>
                                                                          <w:marBottom w:val="0"/>
                                                                          <w:divBdr>
                                                                            <w:top w:val="none" w:sz="0" w:space="0" w:color="auto"/>
                                                                            <w:left w:val="none" w:sz="0" w:space="0" w:color="auto"/>
                                                                            <w:bottom w:val="none" w:sz="0" w:space="0" w:color="auto"/>
                                                                            <w:right w:val="none" w:sz="0" w:space="0" w:color="auto"/>
                                                                          </w:divBdr>
                                                                          <w:divsChild>
                                                                            <w:div w:id="545263677">
                                                                              <w:marLeft w:val="0"/>
                                                                              <w:marRight w:val="0"/>
                                                                              <w:marTop w:val="0"/>
                                                                              <w:marBottom w:val="0"/>
                                                                              <w:divBdr>
                                                                                <w:top w:val="none" w:sz="0" w:space="0" w:color="auto"/>
                                                                                <w:left w:val="none" w:sz="0" w:space="0" w:color="auto"/>
                                                                                <w:bottom w:val="none" w:sz="0" w:space="0" w:color="auto"/>
                                                                                <w:right w:val="none" w:sz="0" w:space="0" w:color="auto"/>
                                                                              </w:divBdr>
                                                                              <w:divsChild>
                                                                                <w:div w:id="977757175">
                                                                                  <w:marLeft w:val="0"/>
                                                                                  <w:marRight w:val="0"/>
                                                                                  <w:marTop w:val="0"/>
                                                                                  <w:marBottom w:val="0"/>
                                                                                  <w:divBdr>
                                                                                    <w:top w:val="none" w:sz="0" w:space="0" w:color="auto"/>
                                                                                    <w:left w:val="none" w:sz="0" w:space="0" w:color="auto"/>
                                                                                    <w:bottom w:val="none" w:sz="0" w:space="0" w:color="auto"/>
                                                                                    <w:right w:val="none" w:sz="0" w:space="0" w:color="auto"/>
                                                                                  </w:divBdr>
                                                                                  <w:divsChild>
                                                                                    <w:div w:id="394743611">
                                                                                      <w:marLeft w:val="0"/>
                                                                                      <w:marRight w:val="0"/>
                                                                                      <w:marTop w:val="0"/>
                                                                                      <w:marBottom w:val="0"/>
                                                                                      <w:divBdr>
                                                                                        <w:top w:val="none" w:sz="0" w:space="0" w:color="auto"/>
                                                                                        <w:left w:val="none" w:sz="0" w:space="0" w:color="auto"/>
                                                                                        <w:bottom w:val="none" w:sz="0" w:space="0" w:color="auto"/>
                                                                                        <w:right w:val="none" w:sz="0" w:space="0" w:color="auto"/>
                                                                                      </w:divBdr>
                                                                                      <w:divsChild>
                                                                                        <w:div w:id="2086607601">
                                                                                          <w:marLeft w:val="0"/>
                                                                                          <w:marRight w:val="0"/>
                                                                                          <w:marTop w:val="0"/>
                                                                                          <w:marBottom w:val="0"/>
                                                                                          <w:divBdr>
                                                                                            <w:top w:val="none" w:sz="0" w:space="0" w:color="auto"/>
                                                                                            <w:left w:val="none" w:sz="0" w:space="0" w:color="auto"/>
                                                                                            <w:bottom w:val="none" w:sz="0" w:space="0" w:color="auto"/>
                                                                                            <w:right w:val="none" w:sz="0" w:space="0" w:color="auto"/>
                                                                                          </w:divBdr>
                                                                                          <w:divsChild>
                                                                                            <w:div w:id="427233001">
                                                                                              <w:marLeft w:val="0"/>
                                                                                              <w:marRight w:val="0"/>
                                                                                              <w:marTop w:val="0"/>
                                                                                              <w:marBottom w:val="0"/>
                                                                                              <w:divBdr>
                                                                                                <w:top w:val="none" w:sz="0" w:space="0" w:color="auto"/>
                                                                                                <w:left w:val="none" w:sz="0" w:space="0" w:color="auto"/>
                                                                                                <w:bottom w:val="none" w:sz="0" w:space="0" w:color="auto"/>
                                                                                                <w:right w:val="none" w:sz="0" w:space="0" w:color="auto"/>
                                                                                              </w:divBdr>
                                                                                              <w:divsChild>
                                                                                                <w:div w:id="775055351">
                                                                                                  <w:marLeft w:val="0"/>
                                                                                                  <w:marRight w:val="0"/>
                                                                                                  <w:marTop w:val="0"/>
                                                                                                  <w:marBottom w:val="0"/>
                                                                                                  <w:divBdr>
                                                                                                    <w:top w:val="none" w:sz="0" w:space="0" w:color="auto"/>
                                                                                                    <w:left w:val="none" w:sz="0" w:space="0" w:color="auto"/>
                                                                                                    <w:bottom w:val="none" w:sz="0" w:space="0" w:color="auto"/>
                                                                                                    <w:right w:val="none" w:sz="0" w:space="0" w:color="auto"/>
                                                                                                  </w:divBdr>
                                                                                                  <w:divsChild>
                                                                                                    <w:div w:id="30424256">
                                                                                                      <w:marLeft w:val="0"/>
                                                                                                      <w:marRight w:val="0"/>
                                                                                                      <w:marTop w:val="0"/>
                                                                                                      <w:marBottom w:val="0"/>
                                                                                                      <w:divBdr>
                                                                                                        <w:top w:val="none" w:sz="0" w:space="0" w:color="auto"/>
                                                                                                        <w:left w:val="none" w:sz="0" w:space="0" w:color="auto"/>
                                                                                                        <w:bottom w:val="none" w:sz="0" w:space="0" w:color="auto"/>
                                                                                                        <w:right w:val="none" w:sz="0" w:space="0" w:color="auto"/>
                                                                                                      </w:divBdr>
                                                                                                      <w:divsChild>
                                                                                                        <w:div w:id="1463696408">
                                                                                                          <w:marLeft w:val="0"/>
                                                                                                          <w:marRight w:val="0"/>
                                                                                                          <w:marTop w:val="0"/>
                                                                                                          <w:marBottom w:val="0"/>
                                                                                                          <w:divBdr>
                                                                                                            <w:top w:val="none" w:sz="0" w:space="0" w:color="auto"/>
                                                                                                            <w:left w:val="none" w:sz="0" w:space="0" w:color="auto"/>
                                                                                                            <w:bottom w:val="none" w:sz="0" w:space="0" w:color="auto"/>
                                                                                                            <w:right w:val="none" w:sz="0" w:space="0" w:color="auto"/>
                                                                                                          </w:divBdr>
                                                                                                          <w:divsChild>
                                                                                                            <w:div w:id="14893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174269">
      <w:bodyDiv w:val="1"/>
      <w:marLeft w:val="0"/>
      <w:marRight w:val="0"/>
      <w:marTop w:val="0"/>
      <w:marBottom w:val="0"/>
      <w:divBdr>
        <w:top w:val="none" w:sz="0" w:space="0" w:color="auto"/>
        <w:left w:val="none" w:sz="0" w:space="0" w:color="auto"/>
        <w:bottom w:val="none" w:sz="0" w:space="0" w:color="auto"/>
        <w:right w:val="none" w:sz="0" w:space="0" w:color="auto"/>
      </w:divBdr>
    </w:div>
    <w:div w:id="1873686602">
      <w:bodyDiv w:val="1"/>
      <w:marLeft w:val="0"/>
      <w:marRight w:val="0"/>
      <w:marTop w:val="0"/>
      <w:marBottom w:val="0"/>
      <w:divBdr>
        <w:top w:val="none" w:sz="0" w:space="0" w:color="auto"/>
        <w:left w:val="none" w:sz="0" w:space="0" w:color="auto"/>
        <w:bottom w:val="none" w:sz="0" w:space="0" w:color="auto"/>
        <w:right w:val="none" w:sz="0" w:space="0" w:color="auto"/>
      </w:divBdr>
      <w:divsChild>
        <w:div w:id="3461725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image" Target="media/image5.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yperlink" Target="#" TargetMode="External" /><Relationship Id="rId25"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4.png" /><Relationship Id="rId23" Type="http://schemas.openxmlformats.org/officeDocument/2006/relationships/hyperlink" Target="#" TargetMode="External" /><Relationship Id="rId10" Type="http://schemas.openxmlformats.org/officeDocument/2006/relationships/header" Target="header2.xml" /><Relationship Id="rId19" Type="http://schemas.openxmlformats.org/officeDocument/2006/relationships/image" Target="media/image6.png"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3.jpeg" /><Relationship Id="rId22" Type="http://schemas.openxmlformats.org/officeDocument/2006/relationships/hyperlink" Target="#" TargetMode="Externa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4790</Words>
  <Characters>30101</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Ferguson, Colleen</cp:lastModifiedBy>
  <cp:revision>5</cp:revision>
  <cp:lastPrinted>2021-01-13T17:25:00Z</cp:lastPrinted>
  <dcterms:created xsi:type="dcterms:W3CDTF">2024-07-24T12:41:00Z</dcterms:created>
  <dcterms:modified xsi:type="dcterms:W3CDTF">2024-07-25T12:19:00Z</dcterms:modified>
</cp:coreProperties>
</file>