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49DD5" w14:textId="6C47495F" w:rsidR="0077391A" w:rsidRDefault="0077391A" w:rsidP="00791DE8">
      <w:pPr>
        <w:tabs>
          <w:tab w:val="center" w:pos="5232"/>
        </w:tabs>
        <w:suppressAutoHyphens/>
        <w:jc w:val="center"/>
        <w:rPr>
          <w:rFonts w:ascii="Arial" w:hAnsi="Arial" w:cs="Arial"/>
          <w:b/>
          <w:spacing w:val="-3"/>
          <w:sz w:val="22"/>
          <w:szCs w:val="22"/>
        </w:rPr>
      </w:pPr>
      <w:r>
        <w:rPr>
          <w:rFonts w:ascii="Arial" w:hAnsi="Arial" w:cs="Arial"/>
          <w:noProof/>
          <w:sz w:val="24"/>
          <w:szCs w:val="24"/>
          <w:lang w:val="en-GB" w:eastAsia="en-GB"/>
        </w:rPr>
        <w:drawing>
          <wp:inline distT="0" distB="0" distL="0" distR="0" wp14:anchorId="4AFCE2BD" wp14:editId="5E038F69">
            <wp:extent cx="5848350" cy="48310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H-IoD external.jpg"/>
                    <pic:cNvPicPr/>
                  </pic:nvPicPr>
                  <pic:blipFill>
                    <a:blip r:embed="rId7">
                      <a:extLst>
                        <a:ext uri="{28A0092B-C50C-407E-A947-70E740481C1C}">
                          <a14:useLocalDpi xmlns:a14="http://schemas.microsoft.com/office/drawing/2010/main" val="0"/>
                        </a:ext>
                      </a:extLst>
                    </a:blip>
                    <a:stretch>
                      <a:fillRect/>
                    </a:stretch>
                  </pic:blipFill>
                  <pic:spPr>
                    <a:xfrm>
                      <a:off x="0" y="0"/>
                      <a:ext cx="5848971" cy="4831593"/>
                    </a:xfrm>
                    <a:prstGeom prst="rect">
                      <a:avLst/>
                    </a:prstGeom>
                    <a:ln>
                      <a:noFill/>
                    </a:ln>
                    <a:effectLst>
                      <a:softEdge rad="112500"/>
                    </a:effectLst>
                  </pic:spPr>
                </pic:pic>
              </a:graphicData>
            </a:graphic>
          </wp:inline>
        </w:drawing>
      </w:r>
    </w:p>
    <w:p w14:paraId="5C257E1F" w14:textId="77777777" w:rsidR="0077391A" w:rsidRDefault="0077391A" w:rsidP="00791DE8">
      <w:pPr>
        <w:tabs>
          <w:tab w:val="center" w:pos="5232"/>
        </w:tabs>
        <w:suppressAutoHyphens/>
        <w:jc w:val="center"/>
        <w:rPr>
          <w:rFonts w:ascii="Arial" w:hAnsi="Arial" w:cs="Arial"/>
          <w:b/>
          <w:spacing w:val="-3"/>
          <w:sz w:val="22"/>
          <w:szCs w:val="22"/>
        </w:rPr>
      </w:pPr>
    </w:p>
    <w:p w14:paraId="5E6052D8" w14:textId="05D6A099" w:rsidR="00791DE8" w:rsidRPr="00B277DA" w:rsidRDefault="0077391A" w:rsidP="00791DE8">
      <w:pPr>
        <w:tabs>
          <w:tab w:val="center" w:pos="5232"/>
        </w:tabs>
        <w:suppressAutoHyphens/>
        <w:jc w:val="center"/>
        <w:rPr>
          <w:rFonts w:ascii="Arial" w:hAnsi="Arial" w:cs="Arial"/>
          <w:b/>
          <w:spacing w:val="-3"/>
          <w:sz w:val="22"/>
          <w:szCs w:val="22"/>
        </w:rPr>
      </w:pPr>
      <w:r>
        <w:rPr>
          <w:rFonts w:ascii="Arial" w:hAnsi="Arial" w:cs="Arial"/>
          <w:b/>
          <w:noProof/>
          <w:spacing w:val="-3"/>
          <w:lang w:val="en-GB" w:eastAsia="en-GB"/>
        </w:rPr>
        <mc:AlternateContent>
          <mc:Choice Requires="wps">
            <w:drawing>
              <wp:anchor distT="0" distB="0" distL="114300" distR="114300" simplePos="0" relativeHeight="251658240" behindDoc="0" locked="0" layoutInCell="1" allowOverlap="1" wp14:anchorId="09DCC5F9" wp14:editId="125E8A95">
                <wp:simplePos x="0" y="0"/>
                <wp:positionH relativeFrom="margin">
                  <wp:posOffset>19050</wp:posOffset>
                </wp:positionH>
                <wp:positionV relativeFrom="paragraph">
                  <wp:posOffset>769620</wp:posOffset>
                </wp:positionV>
                <wp:extent cx="5886450" cy="1176020"/>
                <wp:effectExtent l="0" t="0" r="19050" b="2476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176020"/>
                        </a:xfrm>
                        <a:prstGeom prst="rect">
                          <a:avLst/>
                        </a:prstGeom>
                        <a:solidFill>
                          <a:srgbClr val="FFFFFF"/>
                        </a:solidFill>
                        <a:ln w="9525">
                          <a:solidFill>
                            <a:srgbClr val="000000"/>
                          </a:solidFill>
                          <a:miter lim="800000"/>
                          <a:headEnd/>
                          <a:tailEnd/>
                        </a:ln>
                      </wps:spPr>
                      <wps:txbx>
                        <w:txbxContent>
                          <w:p w14:paraId="73C16370" w14:textId="15DD3A48" w:rsidR="00852781" w:rsidRDefault="00852781" w:rsidP="00A35A40">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Job Title: </w:t>
                            </w:r>
                            <w:r>
                              <w:rPr>
                                <w:rFonts w:ascii="Arial-BoldMT" w:hAnsi="Arial-BoldMT" w:cs="Arial-BoldMT"/>
                                <w:b/>
                                <w:bCs/>
                                <w:color w:val="00377A"/>
                                <w:sz w:val="32"/>
                                <w:szCs w:val="32"/>
                              </w:rPr>
                              <w:t>Consultant Orthodontist</w:t>
                            </w:r>
                          </w:p>
                          <w:p w14:paraId="5D10BC38" w14:textId="77777777" w:rsidR="00852781" w:rsidRDefault="00852781" w:rsidP="00A35A40">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Location: </w:t>
                            </w:r>
                            <w:r>
                              <w:rPr>
                                <w:rFonts w:ascii="Arial-BoldMT" w:hAnsi="Arial-BoldMT" w:cs="Arial-BoldMT"/>
                                <w:b/>
                                <w:bCs/>
                                <w:color w:val="00377A"/>
                                <w:sz w:val="32"/>
                                <w:szCs w:val="32"/>
                              </w:rPr>
                              <w:t>Aberdeen Dental Hospital &amp; Institute of Dentistry</w:t>
                            </w:r>
                          </w:p>
                          <w:p w14:paraId="661185FC" w14:textId="315F3E03" w:rsidR="00852781" w:rsidRDefault="00852781" w:rsidP="00A35A40">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Pr>
                                <w:rFonts w:ascii="Arial-BoldMT" w:hAnsi="Arial-BoldMT" w:cs="Arial-BoldMT"/>
                                <w:b/>
                                <w:bCs/>
                                <w:color w:val="00377A"/>
                                <w:sz w:val="32"/>
                                <w:szCs w:val="32"/>
                              </w:rPr>
                              <w:t xml:space="preserve">    </w:t>
                            </w:r>
                            <w:r w:rsidR="00B90229" w:rsidRPr="00B90229">
                              <w:rPr>
                                <w:rFonts w:ascii="Arial-BoldMT" w:hAnsi="Arial-BoldMT" w:cs="Arial-BoldMT"/>
                                <w:b/>
                                <w:bCs/>
                                <w:color w:val="002060"/>
                                <w:sz w:val="32"/>
                                <w:szCs w:val="32"/>
                              </w:rPr>
                              <w:t>SM191092</w:t>
                            </w:r>
                          </w:p>
                          <w:p w14:paraId="494E05FD" w14:textId="12B2D6AA" w:rsidR="00852781" w:rsidRDefault="00852781" w:rsidP="00A35A40">
                            <w:r>
                              <w:rPr>
                                <w:rFonts w:ascii="Arial-BoldMT" w:hAnsi="Arial-BoldMT" w:cs="Arial-BoldMT"/>
                                <w:b/>
                                <w:bCs/>
                                <w:color w:val="0094DF"/>
                                <w:sz w:val="32"/>
                                <w:szCs w:val="32"/>
                              </w:rPr>
                              <w:t xml:space="preserve">Closing Date: </w:t>
                            </w:r>
                            <w:r w:rsidR="005026B2" w:rsidRPr="005026B2">
                              <w:rPr>
                                <w:rFonts w:ascii="Arial-BoldMT" w:hAnsi="Arial-BoldMT" w:cs="Arial-BoldMT"/>
                                <w:b/>
                                <w:bCs/>
                                <w:color w:val="002060"/>
                                <w:sz w:val="32"/>
                                <w:szCs w:val="32"/>
                              </w:rPr>
                              <w:t>1 September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DCC5F9" id="_x0000_t202" coordsize="21600,21600" o:spt="202" path="m,l,21600r21600,l21600,xe">
                <v:stroke joinstyle="miter"/>
                <v:path gradientshapeok="t" o:connecttype="rect"/>
              </v:shapetype>
              <v:shape id="Text Box 9" o:spid="_x0000_s1026" type="#_x0000_t202" style="position:absolute;left:0;text-align:left;margin-left:1.5pt;margin-top:60.6pt;width:463.5pt;height:92.6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">
                <v:textbox style="mso-fit-shape-to-text:t">
                  <w:txbxContent>
                    <w:p w14:paraId="73C16370" w14:textId="15DD3A48" w:rsidR="00852781" w:rsidRDefault="00852781" w:rsidP="00A35A40">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Job Title: </w:t>
                      </w:r>
                      <w:r>
                        <w:rPr>
                          <w:rFonts w:ascii="Arial-BoldMT" w:hAnsi="Arial-BoldMT" w:cs="Arial-BoldMT"/>
                          <w:b/>
                          <w:bCs/>
                          <w:color w:val="00377A"/>
                          <w:sz w:val="32"/>
                          <w:szCs w:val="32"/>
                        </w:rPr>
                        <w:t>Consultant Orthodontist</w:t>
                      </w:r>
                    </w:p>
                    <w:p w14:paraId="5D10BC38" w14:textId="77777777" w:rsidR="00852781" w:rsidRDefault="00852781" w:rsidP="00A35A40">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Location: </w:t>
                      </w:r>
                      <w:r>
                        <w:rPr>
                          <w:rFonts w:ascii="Arial-BoldMT" w:hAnsi="Arial-BoldMT" w:cs="Arial-BoldMT"/>
                          <w:b/>
                          <w:bCs/>
                          <w:color w:val="00377A"/>
                          <w:sz w:val="32"/>
                          <w:szCs w:val="32"/>
                        </w:rPr>
                        <w:t>Aberdeen Dental Hospital &amp; Institute of Dentistry</w:t>
                      </w:r>
                    </w:p>
                    <w:p w14:paraId="661185FC" w14:textId="315F3E03" w:rsidR="00852781" w:rsidRDefault="00852781" w:rsidP="00A35A40">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Pr>
                          <w:rFonts w:ascii="Arial-BoldMT" w:hAnsi="Arial-BoldMT" w:cs="Arial-BoldMT"/>
                          <w:b/>
                          <w:bCs/>
                          <w:color w:val="00377A"/>
                          <w:sz w:val="32"/>
                          <w:szCs w:val="32"/>
                        </w:rPr>
                        <w:t xml:space="preserve">    </w:t>
                      </w:r>
                      <w:r w:rsidR="00B90229" w:rsidRPr="00B90229">
                        <w:rPr>
                          <w:rFonts w:ascii="Arial-BoldMT" w:hAnsi="Arial-BoldMT" w:cs="Arial-BoldMT"/>
                          <w:b/>
                          <w:bCs/>
                          <w:color w:val="002060"/>
                          <w:sz w:val="32"/>
                          <w:szCs w:val="32"/>
                        </w:rPr>
                        <w:t>SM191092</w:t>
                      </w:r>
                    </w:p>
                    <w:p w14:paraId="494E05FD" w14:textId="12B2D6AA" w:rsidR="00852781" w:rsidRDefault="00852781" w:rsidP="00A35A40">
                      <w:r>
                        <w:rPr>
                          <w:rFonts w:ascii="Arial-BoldMT" w:hAnsi="Arial-BoldMT" w:cs="Arial-BoldMT"/>
                          <w:b/>
                          <w:bCs/>
                          <w:color w:val="0094DF"/>
                          <w:sz w:val="32"/>
                          <w:szCs w:val="32"/>
                        </w:rPr>
                        <w:t xml:space="preserve">Closing Date: </w:t>
                      </w:r>
                      <w:r w:rsidR="005026B2" w:rsidRPr="005026B2">
                        <w:rPr>
                          <w:rFonts w:ascii="Arial-BoldMT" w:hAnsi="Arial-BoldMT" w:cs="Arial-BoldMT"/>
                          <w:b/>
                          <w:bCs/>
                          <w:color w:val="002060"/>
                          <w:sz w:val="32"/>
                          <w:szCs w:val="32"/>
                        </w:rPr>
                        <w:t>1 September 2024</w:t>
                      </w:r>
                    </w:p>
                  </w:txbxContent>
                </v:textbox>
                <w10:wrap anchorx="margin"/>
              </v:shape>
            </w:pict>
          </mc:Fallback>
        </mc:AlternateContent>
      </w:r>
      <w:r>
        <w:rPr>
          <w:rFonts w:ascii="Arial" w:hAnsi="Arial" w:cs="Arial"/>
          <w:noProof/>
          <w:sz w:val="24"/>
          <w:szCs w:val="24"/>
          <w:lang w:val="en-GB" w:eastAsia="en-GB"/>
        </w:rPr>
        <w:drawing>
          <wp:anchor distT="0" distB="0" distL="114300" distR="114300" simplePos="0" relativeHeight="251660288" behindDoc="1" locked="0" layoutInCell="1" allowOverlap="1" wp14:anchorId="1600427C" wp14:editId="35AA8190">
            <wp:simplePos x="0" y="0"/>
            <wp:positionH relativeFrom="page">
              <wp:align>left</wp:align>
            </wp:positionH>
            <wp:positionV relativeFrom="paragraph">
              <wp:posOffset>2942590</wp:posOffset>
            </wp:positionV>
            <wp:extent cx="7486650" cy="1826922"/>
            <wp:effectExtent l="0" t="0" r="0" b="1905"/>
            <wp:wrapNone/>
            <wp:docPr id="2" name="Picture 2" descr="recruitcover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ruitcover final2.jpg"/>
                    <pic:cNvPicPr/>
                  </pic:nvPicPr>
                  <pic:blipFill rotWithShape="1">
                    <a:blip r:embed="rId8" cstate="print"/>
                    <a:srcRect l="3087" t="84231" r="-3087" b="-357"/>
                    <a:stretch/>
                  </pic:blipFill>
                  <pic:spPr bwMode="auto">
                    <a:xfrm>
                      <a:off x="0" y="0"/>
                      <a:ext cx="7486650" cy="18269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5A40">
        <w:rPr>
          <w:rFonts w:ascii="Arial" w:hAnsi="Arial" w:cs="Arial"/>
          <w:b/>
          <w:spacing w:val="-3"/>
          <w:sz w:val="22"/>
          <w:szCs w:val="22"/>
        </w:rPr>
        <w:br w:type="page"/>
      </w:r>
      <w:r w:rsidR="00791DE8" w:rsidRPr="00B277DA">
        <w:rPr>
          <w:rFonts w:ascii="Arial" w:hAnsi="Arial" w:cs="Arial"/>
          <w:b/>
          <w:spacing w:val="-3"/>
          <w:sz w:val="22"/>
          <w:szCs w:val="22"/>
        </w:rPr>
        <w:lastRenderedPageBreak/>
        <w:t>NHS GRAMPIAN</w:t>
      </w:r>
    </w:p>
    <w:p w14:paraId="3057114B" w14:textId="77777777" w:rsidR="00791DE8" w:rsidRPr="00B277DA" w:rsidRDefault="00791DE8" w:rsidP="00791DE8">
      <w:pPr>
        <w:tabs>
          <w:tab w:val="center" w:pos="5232"/>
        </w:tabs>
        <w:suppressAutoHyphens/>
        <w:jc w:val="center"/>
        <w:rPr>
          <w:rFonts w:ascii="Arial" w:hAnsi="Arial" w:cs="Arial"/>
          <w:b/>
          <w:spacing w:val="-3"/>
          <w:sz w:val="22"/>
          <w:szCs w:val="22"/>
        </w:rPr>
      </w:pPr>
    </w:p>
    <w:p w14:paraId="173F4882" w14:textId="77777777" w:rsidR="00791DE8" w:rsidRDefault="00791DE8" w:rsidP="00791DE8">
      <w:pPr>
        <w:tabs>
          <w:tab w:val="center" w:pos="5232"/>
        </w:tabs>
        <w:suppressAutoHyphens/>
        <w:jc w:val="center"/>
        <w:rPr>
          <w:rFonts w:ascii="Arial" w:hAnsi="Arial" w:cs="Arial"/>
          <w:b/>
          <w:spacing w:val="-3"/>
          <w:sz w:val="22"/>
          <w:szCs w:val="22"/>
        </w:rPr>
      </w:pPr>
      <w:r>
        <w:rPr>
          <w:rFonts w:ascii="Arial" w:hAnsi="Arial" w:cs="Arial"/>
          <w:b/>
          <w:spacing w:val="-3"/>
          <w:sz w:val="22"/>
          <w:szCs w:val="22"/>
        </w:rPr>
        <w:t>CONSULTANT ORTHODONTIST</w:t>
      </w:r>
    </w:p>
    <w:p w14:paraId="71CD6A08" w14:textId="77777777" w:rsidR="00845A00" w:rsidRDefault="00845A00" w:rsidP="00791DE8">
      <w:pPr>
        <w:tabs>
          <w:tab w:val="center" w:pos="5232"/>
        </w:tabs>
        <w:suppressAutoHyphens/>
        <w:jc w:val="center"/>
        <w:rPr>
          <w:rFonts w:ascii="Arial" w:hAnsi="Arial" w:cs="Arial"/>
          <w:b/>
          <w:spacing w:val="-3"/>
          <w:sz w:val="22"/>
          <w:szCs w:val="22"/>
        </w:rPr>
      </w:pPr>
    </w:p>
    <w:p w14:paraId="7069A7B2" w14:textId="4D4E5DE2" w:rsidR="00845A00" w:rsidRPr="00B277DA" w:rsidRDefault="00845A00" w:rsidP="00791DE8">
      <w:pPr>
        <w:tabs>
          <w:tab w:val="center" w:pos="5232"/>
        </w:tabs>
        <w:suppressAutoHyphens/>
        <w:jc w:val="center"/>
        <w:rPr>
          <w:rFonts w:ascii="Arial" w:hAnsi="Arial" w:cs="Arial"/>
          <w:b/>
          <w:spacing w:val="-3"/>
          <w:sz w:val="22"/>
          <w:szCs w:val="22"/>
        </w:rPr>
      </w:pPr>
      <w:r>
        <w:rPr>
          <w:rFonts w:ascii="Arial" w:hAnsi="Arial" w:cs="Arial"/>
          <w:b/>
          <w:spacing w:val="-3"/>
          <w:sz w:val="22"/>
          <w:szCs w:val="22"/>
        </w:rPr>
        <w:t>Full time (10 P</w:t>
      </w:r>
      <w:r w:rsidR="008519E7">
        <w:rPr>
          <w:rFonts w:ascii="Arial" w:hAnsi="Arial" w:cs="Arial"/>
          <w:b/>
          <w:spacing w:val="-3"/>
          <w:sz w:val="22"/>
          <w:szCs w:val="22"/>
        </w:rPr>
        <w:t>A</w:t>
      </w:r>
      <w:r w:rsidR="0049526D">
        <w:rPr>
          <w:rFonts w:ascii="Arial" w:hAnsi="Arial" w:cs="Arial"/>
          <w:b/>
          <w:spacing w:val="-3"/>
          <w:sz w:val="22"/>
          <w:szCs w:val="22"/>
        </w:rPr>
        <w:t>’</w:t>
      </w:r>
      <w:r>
        <w:rPr>
          <w:rFonts w:ascii="Arial" w:hAnsi="Arial" w:cs="Arial"/>
          <w:b/>
          <w:spacing w:val="-3"/>
          <w:sz w:val="22"/>
          <w:szCs w:val="22"/>
        </w:rPr>
        <w:t>s per week)</w:t>
      </w:r>
    </w:p>
    <w:p w14:paraId="20533BFF" w14:textId="77777777" w:rsidR="00791DE8" w:rsidRPr="00B277DA" w:rsidRDefault="00791DE8" w:rsidP="00791DE8">
      <w:pPr>
        <w:tabs>
          <w:tab w:val="left" w:pos="0"/>
        </w:tabs>
        <w:suppressAutoHyphens/>
        <w:jc w:val="center"/>
        <w:rPr>
          <w:rFonts w:ascii="Arial" w:hAnsi="Arial" w:cs="Arial"/>
          <w:b/>
          <w:spacing w:val="-3"/>
          <w:sz w:val="22"/>
          <w:szCs w:val="22"/>
        </w:rPr>
      </w:pPr>
    </w:p>
    <w:p w14:paraId="34316181" w14:textId="3884C4F5" w:rsidR="00791DE8" w:rsidRPr="00B90229" w:rsidRDefault="00791DE8" w:rsidP="00791DE8">
      <w:pPr>
        <w:tabs>
          <w:tab w:val="center" w:pos="5232"/>
        </w:tabs>
        <w:suppressAutoHyphens/>
        <w:jc w:val="center"/>
        <w:rPr>
          <w:rFonts w:ascii="Arial" w:hAnsi="Arial" w:cs="Arial"/>
          <w:b/>
          <w:spacing w:val="-3"/>
          <w:sz w:val="22"/>
          <w:szCs w:val="22"/>
        </w:rPr>
      </w:pPr>
      <w:r w:rsidRPr="00B277DA">
        <w:rPr>
          <w:rFonts w:ascii="Arial" w:hAnsi="Arial" w:cs="Arial"/>
          <w:b/>
          <w:spacing w:val="-3"/>
          <w:sz w:val="22"/>
          <w:szCs w:val="22"/>
        </w:rPr>
        <w:t xml:space="preserve">Ref:  </w:t>
      </w:r>
      <w:r w:rsidR="00B90229" w:rsidRPr="00B90229">
        <w:rPr>
          <w:rFonts w:ascii="Arial" w:hAnsi="Arial" w:cs="Arial"/>
          <w:b/>
          <w:spacing w:val="-3"/>
          <w:sz w:val="22"/>
          <w:szCs w:val="22"/>
        </w:rPr>
        <w:t>SM191092</w:t>
      </w:r>
    </w:p>
    <w:p w14:paraId="657670B8" w14:textId="77777777" w:rsidR="00C27E2F" w:rsidRPr="006B07C3" w:rsidRDefault="00C27E2F">
      <w:pPr>
        <w:tabs>
          <w:tab w:val="left" w:pos="0"/>
          <w:tab w:val="right" w:pos="9507"/>
        </w:tabs>
        <w:jc w:val="both"/>
        <w:rPr>
          <w:rFonts w:ascii="Arial" w:hAnsi="Arial" w:cs="Arial"/>
          <w:b/>
          <w:sz w:val="24"/>
          <w:szCs w:val="24"/>
        </w:rPr>
      </w:pPr>
    </w:p>
    <w:p w14:paraId="0BCF4167" w14:textId="77777777" w:rsidR="00791DE8" w:rsidRPr="006B07C3" w:rsidRDefault="00655317" w:rsidP="00791DE8">
      <w:pPr>
        <w:tabs>
          <w:tab w:val="left" w:pos="0"/>
          <w:tab w:val="right" w:pos="458"/>
        </w:tabs>
        <w:jc w:val="both"/>
        <w:rPr>
          <w:rFonts w:ascii="Arial" w:hAnsi="Arial" w:cs="Arial"/>
          <w:sz w:val="24"/>
          <w:szCs w:val="24"/>
        </w:rPr>
      </w:pPr>
      <w:r w:rsidRPr="006B07C3">
        <w:rPr>
          <w:rFonts w:ascii="Arial" w:hAnsi="Arial" w:cs="Arial"/>
          <w:sz w:val="24"/>
          <w:szCs w:val="24"/>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791DE8" w:rsidRPr="00C00883" w14:paraId="32EAAB27" w14:textId="77777777" w:rsidTr="004570CD">
        <w:tc>
          <w:tcPr>
            <w:tcW w:w="9351" w:type="dxa"/>
          </w:tcPr>
          <w:p w14:paraId="290CB7E1" w14:textId="77777777" w:rsidR="00791DE8" w:rsidRPr="00C00883" w:rsidRDefault="00791DE8" w:rsidP="00C00883">
            <w:pPr>
              <w:jc w:val="both"/>
              <w:rPr>
                <w:rFonts w:ascii="Arial" w:hAnsi="Arial" w:cs="Arial"/>
                <w:b/>
                <w:sz w:val="22"/>
                <w:szCs w:val="22"/>
              </w:rPr>
            </w:pPr>
          </w:p>
          <w:p w14:paraId="67F6F3B3" w14:textId="5BB5F1D2" w:rsidR="00791DE8" w:rsidRPr="00C00883" w:rsidRDefault="00C37AF8" w:rsidP="00C00883">
            <w:pPr>
              <w:tabs>
                <w:tab w:val="left" w:pos="360"/>
              </w:tabs>
              <w:jc w:val="both"/>
              <w:rPr>
                <w:rFonts w:ascii="Arial" w:hAnsi="Arial" w:cs="Arial"/>
                <w:sz w:val="22"/>
                <w:szCs w:val="22"/>
              </w:rPr>
            </w:pPr>
            <w:r>
              <w:rPr>
                <w:rFonts w:ascii="Arial" w:hAnsi="Arial" w:cs="Arial"/>
                <w:b/>
                <w:sz w:val="22"/>
                <w:szCs w:val="22"/>
                <w:u w:val="single"/>
              </w:rPr>
              <w:t>Role details</w:t>
            </w:r>
          </w:p>
          <w:p w14:paraId="1E315D61" w14:textId="77777777" w:rsidR="00791DE8" w:rsidRPr="00C00883" w:rsidRDefault="00791DE8" w:rsidP="00C00883">
            <w:pPr>
              <w:tabs>
                <w:tab w:val="left" w:pos="284"/>
                <w:tab w:val="left" w:pos="360"/>
              </w:tabs>
              <w:jc w:val="both"/>
              <w:rPr>
                <w:rFonts w:ascii="Arial" w:hAnsi="Arial" w:cs="Arial"/>
                <w:sz w:val="22"/>
                <w:szCs w:val="22"/>
              </w:rPr>
            </w:pPr>
          </w:p>
          <w:p w14:paraId="66D8172C" w14:textId="79E14482" w:rsidR="00791DE8" w:rsidRDefault="00F14A26" w:rsidP="00F143B5">
            <w:pPr>
              <w:tabs>
                <w:tab w:val="left" w:pos="360"/>
              </w:tabs>
              <w:rPr>
                <w:rFonts w:ascii="Arial" w:hAnsi="Arial" w:cs="Arial"/>
                <w:b/>
                <w:sz w:val="22"/>
                <w:szCs w:val="22"/>
              </w:rPr>
            </w:pPr>
            <w:r>
              <w:rPr>
                <w:rFonts w:ascii="Arial" w:hAnsi="Arial" w:cs="Arial"/>
                <w:sz w:val="22"/>
                <w:szCs w:val="22"/>
              </w:rPr>
              <w:t xml:space="preserve">Job </w:t>
            </w:r>
            <w:r w:rsidR="00791DE8" w:rsidRPr="00C00883">
              <w:rPr>
                <w:rFonts w:ascii="Arial" w:hAnsi="Arial" w:cs="Arial"/>
                <w:sz w:val="22"/>
                <w:szCs w:val="22"/>
              </w:rPr>
              <w:t>Title</w:t>
            </w:r>
            <w:r>
              <w:rPr>
                <w:rFonts w:ascii="Arial" w:hAnsi="Arial" w:cs="Arial"/>
                <w:b/>
                <w:sz w:val="22"/>
                <w:szCs w:val="22"/>
              </w:rPr>
              <w:t xml:space="preserve">:  </w:t>
            </w:r>
            <w:r w:rsidR="00F143B5">
              <w:rPr>
                <w:rFonts w:ascii="Arial" w:hAnsi="Arial" w:cs="Arial"/>
                <w:b/>
                <w:sz w:val="22"/>
                <w:szCs w:val="22"/>
              </w:rPr>
              <w:t xml:space="preserve">    </w:t>
            </w:r>
            <w:r>
              <w:rPr>
                <w:rFonts w:ascii="Arial" w:hAnsi="Arial" w:cs="Arial"/>
                <w:b/>
                <w:sz w:val="22"/>
                <w:szCs w:val="22"/>
              </w:rPr>
              <w:t>Consultant Orthodontist</w:t>
            </w:r>
          </w:p>
          <w:p w14:paraId="0AFDD106" w14:textId="77777777" w:rsidR="00F14A26" w:rsidRDefault="00F14A26" w:rsidP="00C00883">
            <w:pPr>
              <w:tabs>
                <w:tab w:val="left" w:pos="360"/>
              </w:tabs>
              <w:rPr>
                <w:rFonts w:ascii="Arial" w:hAnsi="Arial" w:cs="Arial"/>
                <w:b/>
                <w:sz w:val="22"/>
                <w:szCs w:val="22"/>
              </w:rPr>
            </w:pPr>
          </w:p>
          <w:p w14:paraId="46488515" w14:textId="3FAD63FA" w:rsidR="00F14A26" w:rsidRPr="00C00883" w:rsidRDefault="00F14A26" w:rsidP="00C00883">
            <w:pPr>
              <w:tabs>
                <w:tab w:val="left" w:pos="360"/>
              </w:tabs>
              <w:rPr>
                <w:rFonts w:ascii="Arial" w:hAnsi="Arial" w:cs="Arial"/>
                <w:sz w:val="22"/>
                <w:szCs w:val="22"/>
              </w:rPr>
            </w:pPr>
            <w:r w:rsidRPr="00F14A26">
              <w:rPr>
                <w:rFonts w:ascii="Arial" w:hAnsi="Arial" w:cs="Arial"/>
                <w:sz w:val="22"/>
                <w:szCs w:val="22"/>
              </w:rPr>
              <w:t>Location:</w:t>
            </w:r>
            <w:r>
              <w:rPr>
                <w:rFonts w:ascii="Arial" w:hAnsi="Arial" w:cs="Arial"/>
                <w:b/>
                <w:sz w:val="22"/>
                <w:szCs w:val="22"/>
              </w:rPr>
              <w:t xml:space="preserve">  </w:t>
            </w:r>
            <w:r w:rsidR="00F143B5">
              <w:rPr>
                <w:rFonts w:ascii="Arial" w:hAnsi="Arial" w:cs="Arial"/>
                <w:b/>
                <w:sz w:val="22"/>
                <w:szCs w:val="22"/>
              </w:rPr>
              <w:t xml:space="preserve">    </w:t>
            </w:r>
            <w:r w:rsidRPr="00C00883">
              <w:rPr>
                <w:rFonts w:ascii="Arial" w:hAnsi="Arial" w:cs="Arial"/>
                <w:b/>
                <w:sz w:val="22"/>
                <w:szCs w:val="22"/>
              </w:rPr>
              <w:t>Aberdeen Dental Hospital</w:t>
            </w:r>
            <w:r w:rsidR="00E60420">
              <w:rPr>
                <w:rFonts w:ascii="Arial" w:hAnsi="Arial" w:cs="Arial"/>
                <w:b/>
                <w:sz w:val="22"/>
                <w:szCs w:val="22"/>
              </w:rPr>
              <w:t>, Foresterhill, Aberdeen</w:t>
            </w:r>
          </w:p>
          <w:p w14:paraId="67264F6B" w14:textId="77777777" w:rsidR="00791DE8" w:rsidRPr="00C00883" w:rsidRDefault="00791DE8" w:rsidP="00C00883">
            <w:pPr>
              <w:tabs>
                <w:tab w:val="left" w:pos="360"/>
              </w:tabs>
              <w:rPr>
                <w:rFonts w:ascii="Arial" w:hAnsi="Arial" w:cs="Arial"/>
                <w:sz w:val="22"/>
                <w:szCs w:val="22"/>
              </w:rPr>
            </w:pPr>
            <w:r w:rsidRPr="00C00883">
              <w:rPr>
                <w:rFonts w:ascii="Arial" w:hAnsi="Arial" w:cs="Arial"/>
                <w:sz w:val="22"/>
                <w:szCs w:val="22"/>
              </w:rPr>
              <w:t xml:space="preserve">   </w:t>
            </w:r>
          </w:p>
          <w:p w14:paraId="43C19F14" w14:textId="5D992E3F" w:rsidR="00791DE8" w:rsidRPr="00C00883" w:rsidRDefault="00791DE8" w:rsidP="00C00883">
            <w:pPr>
              <w:pStyle w:val="BodyText2"/>
              <w:tabs>
                <w:tab w:val="left" w:pos="360"/>
              </w:tabs>
              <w:rPr>
                <w:rFonts w:cs="Arial"/>
                <w:b/>
                <w:szCs w:val="22"/>
              </w:rPr>
            </w:pPr>
            <w:r w:rsidRPr="00C00883">
              <w:rPr>
                <w:rFonts w:cs="Arial"/>
                <w:szCs w:val="22"/>
              </w:rPr>
              <w:t xml:space="preserve">Reports </w:t>
            </w:r>
            <w:r w:rsidR="00F75DEE">
              <w:rPr>
                <w:rFonts w:cs="Arial"/>
                <w:szCs w:val="22"/>
              </w:rPr>
              <w:t>t</w:t>
            </w:r>
            <w:r w:rsidRPr="00C00883">
              <w:rPr>
                <w:rFonts w:cs="Arial"/>
                <w:szCs w:val="22"/>
              </w:rPr>
              <w:t xml:space="preserve">o:   </w:t>
            </w:r>
            <w:r w:rsidR="0018047B">
              <w:rPr>
                <w:rFonts w:cs="Arial"/>
                <w:b/>
                <w:szCs w:val="22"/>
              </w:rPr>
              <w:t>Clinical Lead</w:t>
            </w:r>
            <w:r w:rsidRPr="00C00883">
              <w:rPr>
                <w:rFonts w:cs="Arial"/>
                <w:b/>
                <w:szCs w:val="22"/>
              </w:rPr>
              <w:t>, Aberdeen Dental Hospital</w:t>
            </w:r>
            <w:r w:rsidR="009D5B6D">
              <w:rPr>
                <w:rFonts w:cs="Arial"/>
                <w:b/>
                <w:szCs w:val="22"/>
              </w:rPr>
              <w:t xml:space="preserve"> &amp; Institute of Dentistry</w:t>
            </w:r>
          </w:p>
          <w:p w14:paraId="7600889F" w14:textId="77777777" w:rsidR="00791DE8" w:rsidRPr="00C00883" w:rsidRDefault="00791DE8" w:rsidP="00C00883">
            <w:pPr>
              <w:tabs>
                <w:tab w:val="left" w:pos="284"/>
                <w:tab w:val="left" w:pos="360"/>
              </w:tabs>
              <w:jc w:val="both"/>
              <w:rPr>
                <w:rFonts w:ascii="Arial" w:hAnsi="Arial" w:cs="Arial"/>
                <w:b/>
                <w:sz w:val="22"/>
                <w:szCs w:val="22"/>
              </w:rPr>
            </w:pPr>
            <w:r w:rsidRPr="00C00883">
              <w:rPr>
                <w:rFonts w:ascii="Arial" w:hAnsi="Arial" w:cs="Arial"/>
                <w:b/>
                <w:sz w:val="22"/>
                <w:szCs w:val="22"/>
              </w:rPr>
              <w:tab/>
            </w:r>
            <w:r w:rsidRPr="00C00883">
              <w:rPr>
                <w:rFonts w:ascii="Arial" w:hAnsi="Arial" w:cs="Arial"/>
                <w:b/>
                <w:sz w:val="22"/>
                <w:szCs w:val="22"/>
              </w:rPr>
              <w:tab/>
            </w:r>
          </w:p>
          <w:p w14:paraId="6F3081A6" w14:textId="77777777" w:rsidR="00791DE8" w:rsidRPr="00C00883" w:rsidRDefault="00791DE8" w:rsidP="00C00883">
            <w:pPr>
              <w:tabs>
                <w:tab w:val="left" w:pos="284"/>
                <w:tab w:val="left" w:pos="360"/>
              </w:tabs>
              <w:jc w:val="both"/>
              <w:rPr>
                <w:rFonts w:ascii="Arial" w:hAnsi="Arial" w:cs="Arial"/>
                <w:sz w:val="22"/>
                <w:szCs w:val="22"/>
              </w:rPr>
            </w:pPr>
            <w:r w:rsidRPr="00C00883">
              <w:rPr>
                <w:rFonts w:ascii="Arial" w:hAnsi="Arial" w:cs="Arial"/>
                <w:sz w:val="22"/>
                <w:szCs w:val="22"/>
              </w:rPr>
              <w:tab/>
            </w:r>
          </w:p>
        </w:tc>
      </w:tr>
      <w:tr w:rsidR="00C37AF8" w:rsidRPr="00C00883" w14:paraId="2B2D9381" w14:textId="77777777" w:rsidTr="000F3066">
        <w:trPr>
          <w:trHeight w:val="1148"/>
        </w:trPr>
        <w:tc>
          <w:tcPr>
            <w:tcW w:w="9351" w:type="dxa"/>
            <w:shd w:val="clear" w:color="auto" w:fill="FFFFFF" w:themeFill="background1"/>
          </w:tcPr>
          <w:p w14:paraId="063D0D5C" w14:textId="29C5C060" w:rsidR="00C37AF8" w:rsidRDefault="00C37AF8" w:rsidP="00C37AF8">
            <w:pPr>
              <w:autoSpaceDE w:val="0"/>
              <w:autoSpaceDN w:val="0"/>
              <w:adjustRightInd w:val="0"/>
              <w:rPr>
                <w:rFonts w:ascii="Arial" w:hAnsi="Arial" w:cs="Arial"/>
                <w:b/>
                <w:spacing w:val="-3"/>
                <w:sz w:val="22"/>
                <w:szCs w:val="22"/>
                <w:u w:val="single"/>
              </w:rPr>
            </w:pPr>
            <w:r w:rsidRPr="00C37AF8">
              <w:rPr>
                <w:rFonts w:ascii="Arial" w:hAnsi="Arial" w:cs="Arial"/>
                <w:b/>
                <w:spacing w:val="-3"/>
                <w:sz w:val="22"/>
                <w:szCs w:val="22"/>
                <w:u w:val="single"/>
              </w:rPr>
              <w:t>Aberdeen and surrounding area</w:t>
            </w:r>
          </w:p>
          <w:p w14:paraId="527477B9" w14:textId="77777777" w:rsidR="008519E7" w:rsidRPr="00C37AF8" w:rsidRDefault="008519E7" w:rsidP="00C37AF8">
            <w:pPr>
              <w:autoSpaceDE w:val="0"/>
              <w:autoSpaceDN w:val="0"/>
              <w:adjustRightInd w:val="0"/>
              <w:rPr>
                <w:rFonts w:ascii="Arial" w:hAnsi="Arial" w:cs="Arial"/>
                <w:b/>
                <w:spacing w:val="-3"/>
                <w:sz w:val="22"/>
                <w:szCs w:val="22"/>
                <w:u w:val="single"/>
              </w:rPr>
            </w:pPr>
          </w:p>
          <w:p w14:paraId="6F363572" w14:textId="2BBBAA4E" w:rsidR="00C37AF8" w:rsidRDefault="00C37AF8" w:rsidP="00C37AF8">
            <w:pPr>
              <w:pStyle w:val="NormalWeb"/>
              <w:spacing w:before="0" w:beforeAutospacing="0" w:after="0" w:afterAutospacing="0" w:line="240" w:lineRule="auto"/>
              <w:rPr>
                <w:rFonts w:ascii="Arial" w:hAnsi="Arial" w:cs="Arial"/>
                <w:spacing w:val="-3"/>
                <w:sz w:val="22"/>
                <w:szCs w:val="22"/>
              </w:rPr>
            </w:pPr>
            <w:r w:rsidRPr="00C37AF8">
              <w:rPr>
                <w:rFonts w:ascii="Arial" w:hAnsi="Arial" w:cs="Arial"/>
                <w:spacing w:val="-3"/>
                <w:sz w:val="22"/>
                <w:szCs w:val="22"/>
              </w:rPr>
              <w:t xml:space="preserve">Scotland’s third largest city, Aberdeen sits on the coast between the mountains of Aberdeenshire and the stunning North Sea coastline. </w:t>
            </w:r>
          </w:p>
          <w:p w14:paraId="25F3AEC2" w14:textId="77777777" w:rsidR="00C37AF8" w:rsidRPr="00C37AF8" w:rsidRDefault="00C37AF8" w:rsidP="00C37AF8">
            <w:pPr>
              <w:pStyle w:val="NormalWeb"/>
              <w:spacing w:before="0" w:beforeAutospacing="0" w:after="0" w:afterAutospacing="0" w:line="240" w:lineRule="auto"/>
              <w:rPr>
                <w:rFonts w:ascii="Arial" w:hAnsi="Arial" w:cs="Arial"/>
                <w:spacing w:val="-3"/>
                <w:sz w:val="22"/>
                <w:szCs w:val="22"/>
              </w:rPr>
            </w:pPr>
          </w:p>
          <w:p w14:paraId="0DAD4B02" w14:textId="77777777" w:rsidR="00C37AF8" w:rsidRDefault="00C37AF8" w:rsidP="00C37AF8">
            <w:pPr>
              <w:pStyle w:val="NormalWeb"/>
              <w:spacing w:before="0" w:beforeAutospacing="0" w:after="0" w:afterAutospacing="0" w:line="240" w:lineRule="auto"/>
              <w:rPr>
                <w:rFonts w:ascii="Arial" w:hAnsi="Arial" w:cs="Arial"/>
                <w:spacing w:val="-3"/>
                <w:sz w:val="22"/>
                <w:szCs w:val="22"/>
              </w:rPr>
            </w:pPr>
            <w:r w:rsidRPr="00C37AF8">
              <w:rPr>
                <w:rFonts w:ascii="Arial" w:hAnsi="Arial" w:cs="Arial"/>
                <w:spacing w:val="-3"/>
                <w:sz w:val="22"/>
                <w:szCs w:val="22"/>
              </w:rPr>
              <w:t>Renowned as a Global Energy Hub, Aberdeen is a vibrant, entrepreneurial region, home to a unique mix of business opportunities and specialist skills across various sectors including energy, technology, life sciences and food &amp; drink. More than 20% of Scotland’s top businesses are located in this region which is taking great strides to ensure that it continues to compete on a world stage. Investments of more than £10 billion of public and private infrastructure is due to be delivered before 2030, marking an exciting time to be part of a genuine world-class location.</w:t>
            </w:r>
          </w:p>
          <w:p w14:paraId="1084155B" w14:textId="77777777" w:rsidR="00C37AF8" w:rsidRPr="00C37AF8" w:rsidRDefault="00C37AF8" w:rsidP="00C37AF8">
            <w:pPr>
              <w:pStyle w:val="NormalWeb"/>
              <w:spacing w:before="0" w:beforeAutospacing="0" w:after="0" w:afterAutospacing="0" w:line="240" w:lineRule="auto"/>
              <w:rPr>
                <w:rFonts w:ascii="Arial" w:hAnsi="Arial" w:cs="Arial"/>
                <w:spacing w:val="-3"/>
                <w:sz w:val="22"/>
                <w:szCs w:val="22"/>
              </w:rPr>
            </w:pPr>
          </w:p>
          <w:p w14:paraId="4C23311E" w14:textId="77777777" w:rsidR="00C37AF8" w:rsidRDefault="00C37AF8" w:rsidP="00C37AF8">
            <w:pPr>
              <w:pStyle w:val="NormalWeb"/>
              <w:spacing w:before="0" w:beforeAutospacing="0" w:after="0" w:afterAutospacing="0" w:line="240" w:lineRule="auto"/>
              <w:rPr>
                <w:rFonts w:ascii="Arial" w:hAnsi="Arial" w:cs="Arial"/>
                <w:spacing w:val="-3"/>
                <w:sz w:val="22"/>
                <w:szCs w:val="22"/>
              </w:rPr>
            </w:pPr>
            <w:r w:rsidRPr="00C37AF8">
              <w:rPr>
                <w:rFonts w:ascii="Arial" w:hAnsi="Arial" w:cs="Arial"/>
                <w:spacing w:val="-3"/>
                <w:sz w:val="22"/>
                <w:szCs w:val="22"/>
              </w:rPr>
              <w:t>Built from sparkling local granite Aberdeen has earned the name of the Silver City. As the energy capital of Europe, Aberdeen nevertheless retains its old-fashioned charm and character making it an attractive place in which to live, work and study. Due to its global business and international energy industry credentials, Aberdeen is well served by local and national transport infrastructure with excellent rail networks that run to both the North and South of Scotland and the rest of the UK. It also acts as an international travel hub. Flying time to London is just over one hour with regular daily flights and Aberdeen airport serves international travel to European centres such as Amsterdam (Schiphol) and Paris (Charles de-Gaulle) as well as flights to other European destinations.</w:t>
            </w:r>
          </w:p>
          <w:p w14:paraId="36340579" w14:textId="77777777" w:rsidR="00C37AF8" w:rsidRPr="00C37AF8" w:rsidRDefault="00C37AF8" w:rsidP="00C37AF8">
            <w:pPr>
              <w:pStyle w:val="NormalWeb"/>
              <w:spacing w:before="0" w:beforeAutospacing="0" w:after="0" w:afterAutospacing="0" w:line="240" w:lineRule="auto"/>
              <w:rPr>
                <w:rFonts w:ascii="Arial" w:hAnsi="Arial" w:cs="Arial"/>
                <w:spacing w:val="-3"/>
                <w:sz w:val="22"/>
                <w:szCs w:val="22"/>
              </w:rPr>
            </w:pPr>
          </w:p>
          <w:p w14:paraId="7D2017DF" w14:textId="0BAD108B" w:rsidR="00C37AF8" w:rsidRDefault="00C37AF8" w:rsidP="00C37AF8">
            <w:pPr>
              <w:pStyle w:val="NormalWeb"/>
              <w:spacing w:before="0" w:beforeAutospacing="0" w:after="0" w:afterAutospacing="0" w:line="240" w:lineRule="auto"/>
              <w:rPr>
                <w:rFonts w:ascii="Arial" w:hAnsi="Arial" w:cs="Arial"/>
                <w:spacing w:val="-3"/>
                <w:sz w:val="22"/>
                <w:szCs w:val="22"/>
              </w:rPr>
            </w:pPr>
            <w:r w:rsidRPr="00C37AF8">
              <w:rPr>
                <w:rFonts w:ascii="Arial" w:hAnsi="Arial" w:cs="Arial"/>
                <w:spacing w:val="-3"/>
                <w:sz w:val="22"/>
                <w:szCs w:val="22"/>
              </w:rPr>
              <w:t xml:space="preserve">The City and the surrounding countryside provide a variety of urban, seaside and country attractions. Aberdeen has first class amenities including His Majesty’s Theatre, Music Hall, Art Gallery, the P&amp;J </w:t>
            </w:r>
            <w:r w:rsidR="009D5B6D">
              <w:rPr>
                <w:rFonts w:ascii="Arial" w:hAnsi="Arial" w:cs="Arial"/>
                <w:spacing w:val="-3"/>
                <w:sz w:val="22"/>
                <w:szCs w:val="22"/>
              </w:rPr>
              <w:t xml:space="preserve">Live </w:t>
            </w:r>
            <w:r w:rsidRPr="00C37AF8">
              <w:rPr>
                <w:rFonts w:ascii="Arial" w:hAnsi="Arial" w:cs="Arial"/>
                <w:spacing w:val="-3"/>
                <w:sz w:val="22"/>
                <w:szCs w:val="22"/>
              </w:rPr>
              <w:t>A</w:t>
            </w:r>
            <w:r w:rsidR="009D5B6D">
              <w:rPr>
                <w:rFonts w:ascii="Arial" w:hAnsi="Arial" w:cs="Arial"/>
                <w:spacing w:val="-3"/>
                <w:sz w:val="22"/>
                <w:szCs w:val="22"/>
              </w:rPr>
              <w:t xml:space="preserve">rena, Museums and </w:t>
            </w:r>
            <w:r w:rsidRPr="00C37AF8">
              <w:rPr>
                <w:rFonts w:ascii="Arial" w:hAnsi="Arial" w:cs="Arial"/>
                <w:spacing w:val="-3"/>
                <w:sz w:val="22"/>
                <w:szCs w:val="22"/>
              </w:rPr>
              <w:t>Aberdeen Sports Village. The City is framed by its accessible beach front which is within a short walk of the city centre and there are an array of activities available across the region such as golf, hill walking; mountaineering; sailing; surfing; windsurfing; salmon, trout and sea fishing.  The surrounding countryside, known as Aberdeenshire, is also one of Scotland’s most appealing regions. Royal Deeside and the Cairngorms National Park are within easy access of the city.</w:t>
            </w:r>
          </w:p>
          <w:p w14:paraId="04C2BC64" w14:textId="77777777" w:rsidR="00C37AF8" w:rsidRPr="00C37AF8" w:rsidRDefault="00C37AF8" w:rsidP="00C37AF8">
            <w:pPr>
              <w:pStyle w:val="NormalWeb"/>
              <w:spacing w:before="0" w:beforeAutospacing="0" w:after="0" w:afterAutospacing="0" w:line="240" w:lineRule="auto"/>
              <w:rPr>
                <w:rFonts w:ascii="Arial" w:hAnsi="Arial" w:cs="Arial"/>
                <w:spacing w:val="-3"/>
                <w:sz w:val="22"/>
                <w:szCs w:val="22"/>
              </w:rPr>
            </w:pPr>
          </w:p>
          <w:p w14:paraId="5340CD42" w14:textId="77777777" w:rsidR="00C37AF8" w:rsidRDefault="00C37AF8" w:rsidP="00C37AF8">
            <w:pPr>
              <w:pStyle w:val="NormalWeb"/>
              <w:spacing w:before="0" w:beforeAutospacing="0" w:after="0" w:afterAutospacing="0" w:line="240" w:lineRule="auto"/>
              <w:rPr>
                <w:rFonts w:ascii="Arial" w:hAnsi="Arial" w:cs="Arial"/>
                <w:spacing w:val="-3"/>
                <w:sz w:val="22"/>
                <w:szCs w:val="22"/>
              </w:rPr>
            </w:pPr>
            <w:r w:rsidRPr="00C37AF8">
              <w:rPr>
                <w:rFonts w:ascii="Arial" w:hAnsi="Arial" w:cs="Arial"/>
                <w:spacing w:val="-3"/>
                <w:sz w:val="22"/>
                <w:szCs w:val="22"/>
              </w:rPr>
              <w:t>The city and the surrounding area have ranked consistently highly in nationally recognised quality of life surveys, coming out top 10 as one of the best places to live in Scotland in 2020 in the annual Bank of Scotland survey.</w:t>
            </w:r>
          </w:p>
          <w:p w14:paraId="3DC1FC1B" w14:textId="77777777" w:rsidR="00C37AF8" w:rsidRPr="00C37AF8" w:rsidRDefault="00C37AF8" w:rsidP="00C37AF8">
            <w:pPr>
              <w:pStyle w:val="NormalWeb"/>
              <w:spacing w:before="0" w:beforeAutospacing="0" w:after="0" w:afterAutospacing="0" w:line="240" w:lineRule="auto"/>
              <w:rPr>
                <w:rFonts w:ascii="Arial" w:hAnsi="Arial" w:cs="Arial"/>
                <w:spacing w:val="-3"/>
                <w:sz w:val="22"/>
                <w:szCs w:val="22"/>
              </w:rPr>
            </w:pPr>
          </w:p>
          <w:p w14:paraId="70E563AB" w14:textId="23771DB7" w:rsidR="00C37AF8" w:rsidRPr="00231719" w:rsidRDefault="00C37AF8" w:rsidP="00231719">
            <w:pPr>
              <w:pStyle w:val="NormalWeb"/>
              <w:spacing w:before="0" w:beforeAutospacing="0" w:after="0" w:afterAutospacing="0" w:line="240" w:lineRule="auto"/>
              <w:rPr>
                <w:rFonts w:ascii="Arial" w:hAnsi="Arial" w:cs="Arial"/>
                <w:spacing w:val="-3"/>
                <w:sz w:val="22"/>
                <w:szCs w:val="22"/>
              </w:rPr>
            </w:pPr>
            <w:r w:rsidRPr="00C37AF8">
              <w:rPr>
                <w:rFonts w:ascii="Arial" w:hAnsi="Arial" w:cs="Arial"/>
                <w:spacing w:val="-3"/>
                <w:sz w:val="22"/>
                <w:szCs w:val="22"/>
              </w:rPr>
              <w:t>To find our more visit www.visitabdn.com</w:t>
            </w:r>
          </w:p>
        </w:tc>
      </w:tr>
    </w:tbl>
    <w:p w14:paraId="561335D0" w14:textId="77777777" w:rsidR="00E52479" w:rsidRDefault="00E52479"/>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0F3066" w:rsidRPr="00C00883" w14:paraId="24F1679B" w14:textId="77777777" w:rsidTr="000F3066">
        <w:trPr>
          <w:trHeight w:val="1148"/>
        </w:trPr>
        <w:tc>
          <w:tcPr>
            <w:tcW w:w="9351" w:type="dxa"/>
            <w:shd w:val="clear" w:color="auto" w:fill="FFFFFF" w:themeFill="background1"/>
          </w:tcPr>
          <w:p w14:paraId="6AFF9A55" w14:textId="6AD08E2F" w:rsidR="000F3066" w:rsidRDefault="000F3066" w:rsidP="00235AFD">
            <w:pPr>
              <w:autoSpaceDE w:val="0"/>
              <w:autoSpaceDN w:val="0"/>
              <w:adjustRightInd w:val="0"/>
              <w:rPr>
                <w:rFonts w:ascii="Arial" w:hAnsi="Arial" w:cs="Arial"/>
                <w:b/>
                <w:spacing w:val="-3"/>
                <w:sz w:val="22"/>
                <w:szCs w:val="22"/>
              </w:rPr>
            </w:pPr>
            <w:r w:rsidRPr="000F3066">
              <w:rPr>
                <w:rFonts w:ascii="Arial" w:hAnsi="Arial" w:cs="Arial"/>
                <w:b/>
                <w:spacing w:val="-3"/>
                <w:sz w:val="22"/>
                <w:szCs w:val="22"/>
              </w:rPr>
              <w:t xml:space="preserve">Introduction to NHS Grampian </w:t>
            </w:r>
          </w:p>
          <w:p w14:paraId="0DED332A" w14:textId="77777777" w:rsidR="003064B4" w:rsidRPr="000F3066" w:rsidRDefault="003064B4" w:rsidP="00235AFD">
            <w:pPr>
              <w:autoSpaceDE w:val="0"/>
              <w:autoSpaceDN w:val="0"/>
              <w:adjustRightInd w:val="0"/>
              <w:rPr>
                <w:rFonts w:ascii="Arial" w:hAnsi="Arial" w:cs="Arial"/>
                <w:b/>
                <w:spacing w:val="-3"/>
                <w:sz w:val="22"/>
                <w:szCs w:val="22"/>
              </w:rPr>
            </w:pPr>
          </w:p>
          <w:p w14:paraId="4E796478" w14:textId="60511317" w:rsidR="000F3066" w:rsidRPr="000F3066" w:rsidRDefault="000F3066" w:rsidP="000F3066">
            <w:pPr>
              <w:rPr>
                <w:rFonts w:ascii="Arial" w:hAnsi="Arial" w:cs="Arial"/>
                <w:spacing w:val="-3"/>
                <w:sz w:val="22"/>
                <w:szCs w:val="22"/>
              </w:rPr>
            </w:pPr>
            <w:r w:rsidRPr="000F3066">
              <w:rPr>
                <w:rFonts w:ascii="Arial" w:hAnsi="Arial" w:cs="Arial"/>
                <w:spacing w:val="-3"/>
                <w:sz w:val="22"/>
                <w:szCs w:val="22"/>
              </w:rPr>
              <w:t xml:space="preserve">NHS Grampian consists of acute services, corporate services and three </w:t>
            </w:r>
            <w:r w:rsidR="009D5B6D">
              <w:rPr>
                <w:rFonts w:ascii="Arial" w:hAnsi="Arial" w:cs="Arial"/>
                <w:spacing w:val="-3"/>
                <w:sz w:val="22"/>
                <w:szCs w:val="22"/>
              </w:rPr>
              <w:t>Health and Social Care Partnerships</w:t>
            </w:r>
            <w:r w:rsidRPr="000F3066">
              <w:rPr>
                <w:rFonts w:ascii="Arial" w:hAnsi="Arial" w:cs="Arial"/>
                <w:spacing w:val="-3"/>
                <w:sz w:val="22"/>
                <w:szCs w:val="22"/>
              </w:rPr>
              <w:t>. The Health Board works closely with the local authorities in Aberdeen City, Aberdeenshire and Moray to cover a population of over 500,000. Its main base is the Foresterhill Health Campus in Aberdeen, one of the largest hospital sites in Europe. Institutions on the Foresterhill Site include Aberdeen Royal Infirmary, Royal Aberdeen Children’s Hospital, Aberdeen Maternity Hospital, The University of Aberdeen’s Medical School, Aberdeen Dental Hospital &amp; Institute of Dentistry, Institute of Medical Sciences, the Rowett Institute of Nutrition and Health and The Suttie Centre</w:t>
            </w:r>
            <w:r w:rsidR="00B465ED">
              <w:rPr>
                <w:rFonts w:ascii="Arial" w:hAnsi="Arial" w:cs="Arial"/>
                <w:spacing w:val="-3"/>
                <w:sz w:val="22"/>
                <w:szCs w:val="22"/>
              </w:rPr>
              <w:t xml:space="preserve"> </w:t>
            </w:r>
            <w:r w:rsidRPr="000F3066">
              <w:rPr>
                <w:rFonts w:ascii="Arial" w:hAnsi="Arial" w:cs="Arial"/>
                <w:spacing w:val="-3"/>
                <w:sz w:val="22"/>
                <w:szCs w:val="22"/>
              </w:rPr>
              <w:t>for Teaching and Learning in Healthcare. The Baird Family Hospital and the ANCHOR Centre for cancer care are currently under construction.</w:t>
            </w:r>
          </w:p>
          <w:p w14:paraId="0EB431CE" w14:textId="77777777" w:rsidR="00126453" w:rsidRDefault="000F3066" w:rsidP="00126453">
            <w:pPr>
              <w:spacing w:before="100" w:beforeAutospacing="1" w:after="100" w:afterAutospacing="1"/>
              <w:rPr>
                <w:rFonts w:ascii="Arial" w:hAnsi="Arial" w:cs="Arial"/>
                <w:spacing w:val="-3"/>
                <w:sz w:val="22"/>
                <w:szCs w:val="22"/>
              </w:rPr>
            </w:pPr>
            <w:r w:rsidRPr="000F3066">
              <w:rPr>
                <w:rFonts w:ascii="Arial" w:hAnsi="Arial" w:cs="Arial"/>
                <w:spacing w:val="-3"/>
                <w:sz w:val="22"/>
                <w:szCs w:val="22"/>
              </w:rPr>
              <w:t xml:space="preserve">There are close links between NHS Grampian, The University of Aberdeen and Robert Gordon’s University. The University of Aberdeen is one of the UK’s ancient universities, founded in 1495. It maintains a high level of teaching and learning, underpinned by a first class portfolio of research programmes. Robert Gordon’s University has courses including pharmacy, health and the professions allied to medicine. More recently links have developed with The University of the Highlands and Islands (UHI). Founded in 2001, UHI is Scotland’s newest university and is a federation of thirteen colleges and research institutions. It offers a BSc in Oral Health Science leading to a career </w:t>
            </w:r>
            <w:r w:rsidR="00126453">
              <w:rPr>
                <w:rFonts w:ascii="Arial" w:hAnsi="Arial" w:cs="Arial"/>
                <w:spacing w:val="-3"/>
                <w:sz w:val="22"/>
                <w:szCs w:val="22"/>
              </w:rPr>
              <w:t xml:space="preserve">in dental </w:t>
            </w:r>
            <w:r w:rsidRPr="000F3066">
              <w:rPr>
                <w:rFonts w:ascii="Arial" w:hAnsi="Arial" w:cs="Arial"/>
                <w:spacing w:val="-3"/>
                <w:sz w:val="22"/>
                <w:szCs w:val="22"/>
              </w:rPr>
              <w:t>hygiene and dental therapy.</w:t>
            </w:r>
          </w:p>
          <w:p w14:paraId="4F73B4F1" w14:textId="2EB5C786" w:rsidR="00126453" w:rsidRPr="00235AFD" w:rsidRDefault="00126453" w:rsidP="00126453">
            <w:pPr>
              <w:spacing w:before="100" w:beforeAutospacing="1" w:after="100" w:afterAutospacing="1"/>
              <w:rPr>
                <w:rFonts w:ascii="Arial" w:hAnsi="Arial" w:cs="Arial"/>
                <w:spacing w:val="-3"/>
                <w:sz w:val="22"/>
                <w:szCs w:val="22"/>
              </w:rPr>
            </w:pPr>
          </w:p>
        </w:tc>
      </w:tr>
    </w:tbl>
    <w:p w14:paraId="761671A8" w14:textId="77777777" w:rsidR="00E52479" w:rsidRDefault="00E52479"/>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DA0B61" w:rsidRPr="00C00883" w14:paraId="30554BAC" w14:textId="77777777" w:rsidTr="004570CD">
        <w:tc>
          <w:tcPr>
            <w:tcW w:w="9351" w:type="dxa"/>
          </w:tcPr>
          <w:p w14:paraId="74289693" w14:textId="2547164C" w:rsidR="00FD628C" w:rsidRDefault="00DE4E22" w:rsidP="00DA0B61">
            <w:pPr>
              <w:tabs>
                <w:tab w:val="left" w:pos="-720"/>
                <w:tab w:val="left" w:pos="0"/>
              </w:tabs>
              <w:suppressAutoHyphens/>
              <w:jc w:val="both"/>
              <w:rPr>
                <w:rFonts w:ascii="Arial" w:hAnsi="Arial" w:cs="Arial"/>
                <w:b/>
                <w:spacing w:val="-3"/>
                <w:sz w:val="22"/>
                <w:szCs w:val="22"/>
              </w:rPr>
            </w:pPr>
            <w:r>
              <w:rPr>
                <w:rFonts w:ascii="Arial" w:hAnsi="Arial" w:cs="Arial"/>
                <w:b/>
                <w:spacing w:val="-3"/>
                <w:sz w:val="22"/>
                <w:szCs w:val="22"/>
              </w:rPr>
              <w:t>Aberdeen Dental Hospital &amp; Institute of Dentistry</w:t>
            </w:r>
          </w:p>
          <w:p w14:paraId="332F165C" w14:textId="77777777" w:rsidR="00DE4E22" w:rsidRPr="00DA401C" w:rsidRDefault="00DE4E22" w:rsidP="00DA0B61">
            <w:pPr>
              <w:tabs>
                <w:tab w:val="left" w:pos="-720"/>
                <w:tab w:val="left" w:pos="0"/>
              </w:tabs>
              <w:suppressAutoHyphens/>
              <w:jc w:val="both"/>
              <w:rPr>
                <w:rFonts w:ascii="Arial" w:hAnsi="Arial" w:cs="Arial"/>
                <w:b/>
                <w:spacing w:val="-3"/>
                <w:sz w:val="22"/>
                <w:szCs w:val="22"/>
              </w:rPr>
            </w:pPr>
          </w:p>
          <w:p w14:paraId="1ECD7B58" w14:textId="77777777" w:rsidR="005E6550" w:rsidRDefault="00461B30" w:rsidP="00E52479">
            <w:pPr>
              <w:pStyle w:val="NormalWeb"/>
              <w:spacing w:before="0" w:beforeAutospacing="0" w:after="0" w:afterAutospacing="0" w:line="240" w:lineRule="auto"/>
              <w:rPr>
                <w:rFonts w:ascii="Arial" w:hAnsi="Arial" w:cs="Arial"/>
                <w:spacing w:val="-3"/>
                <w:sz w:val="22"/>
                <w:szCs w:val="22"/>
              </w:rPr>
            </w:pPr>
            <w:r w:rsidRPr="005E6550">
              <w:rPr>
                <w:rFonts w:ascii="Arial" w:hAnsi="Arial" w:cs="Arial"/>
                <w:spacing w:val="-3"/>
                <w:sz w:val="22"/>
                <w:szCs w:val="22"/>
              </w:rPr>
              <w:t>Aberdeen Dental Hospital</w:t>
            </w:r>
            <w:r w:rsidR="00193A17" w:rsidRPr="00193A17">
              <w:rPr>
                <w:rFonts w:ascii="Arial" w:hAnsi="Arial" w:cs="Arial"/>
                <w:spacing w:val="-3"/>
                <w:sz w:val="22"/>
                <w:szCs w:val="22"/>
              </w:rPr>
              <w:t xml:space="preserve"> </w:t>
            </w:r>
            <w:r w:rsidR="00DE4E22">
              <w:rPr>
                <w:rFonts w:ascii="Arial" w:hAnsi="Arial" w:cs="Arial"/>
                <w:spacing w:val="-3"/>
                <w:sz w:val="22"/>
                <w:szCs w:val="22"/>
              </w:rPr>
              <w:t xml:space="preserve">is </w:t>
            </w:r>
            <w:r w:rsidR="00193A17" w:rsidRPr="00193A17">
              <w:rPr>
                <w:rFonts w:ascii="Arial" w:hAnsi="Arial" w:cs="Arial"/>
                <w:spacing w:val="-3"/>
                <w:sz w:val="22"/>
                <w:szCs w:val="22"/>
              </w:rPr>
              <w:t>a purpose-built building on the Fo</w:t>
            </w:r>
            <w:r w:rsidR="00DE4E22">
              <w:rPr>
                <w:rFonts w:ascii="Arial" w:hAnsi="Arial" w:cs="Arial"/>
                <w:spacing w:val="-3"/>
                <w:sz w:val="22"/>
                <w:szCs w:val="22"/>
              </w:rPr>
              <w:t>resterhill Health Campus which opened in 2009</w:t>
            </w:r>
            <w:r w:rsidR="00193A17" w:rsidRPr="00193A17">
              <w:rPr>
                <w:rFonts w:ascii="Arial" w:hAnsi="Arial" w:cs="Arial"/>
                <w:spacing w:val="-3"/>
                <w:sz w:val="22"/>
                <w:szCs w:val="22"/>
              </w:rPr>
              <w:t xml:space="preserve">.  It includes state-of-the–art clinical and teaching facilities including open plan clinics as well as comprehensive facilities for NHS services including technical facilities.  The Dental Hospital and Institute of Dentistry complex also includes an outreach teaching facility for the University of Dundee’s Dental School, the Aberdeen Postgraduate Dental Education Centre, and a salaried NHS practice.  </w:t>
            </w:r>
          </w:p>
          <w:p w14:paraId="6BC2EEF0" w14:textId="2DF15819" w:rsidR="00E52479" w:rsidRPr="005E6550" w:rsidRDefault="00E52479" w:rsidP="00E52479">
            <w:pPr>
              <w:pStyle w:val="NormalWeb"/>
              <w:spacing w:before="0" w:beforeAutospacing="0" w:after="0" w:afterAutospacing="0" w:line="240" w:lineRule="auto"/>
              <w:rPr>
                <w:rFonts w:ascii="Arial" w:hAnsi="Arial" w:cs="Arial"/>
                <w:spacing w:val="-3"/>
                <w:sz w:val="22"/>
                <w:szCs w:val="22"/>
              </w:rPr>
            </w:pPr>
          </w:p>
        </w:tc>
      </w:tr>
    </w:tbl>
    <w:p w14:paraId="4C01A4A7" w14:textId="77777777" w:rsidR="00E52479" w:rsidRDefault="00E52479"/>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791DE8" w:rsidRPr="00C00883" w14:paraId="3F43AA19" w14:textId="77777777" w:rsidTr="004570CD">
        <w:tc>
          <w:tcPr>
            <w:tcW w:w="9351" w:type="dxa"/>
          </w:tcPr>
          <w:p w14:paraId="5344E145" w14:textId="77777777" w:rsidR="00F13966" w:rsidRPr="00C00883" w:rsidRDefault="00F13966" w:rsidP="00C00883">
            <w:pPr>
              <w:tabs>
                <w:tab w:val="left" w:pos="0"/>
                <w:tab w:val="right" w:pos="2639"/>
              </w:tabs>
              <w:jc w:val="both"/>
              <w:rPr>
                <w:rFonts w:ascii="Arial" w:hAnsi="Arial" w:cs="Arial"/>
                <w:b/>
                <w:sz w:val="22"/>
                <w:szCs w:val="22"/>
              </w:rPr>
            </w:pPr>
          </w:p>
          <w:p w14:paraId="14830177" w14:textId="77777777" w:rsidR="00791DE8" w:rsidRPr="00C00883" w:rsidRDefault="00F13966" w:rsidP="00C00883">
            <w:pPr>
              <w:tabs>
                <w:tab w:val="left" w:pos="0"/>
                <w:tab w:val="right" w:pos="2639"/>
              </w:tabs>
              <w:jc w:val="both"/>
              <w:rPr>
                <w:rFonts w:ascii="Arial" w:hAnsi="Arial" w:cs="Arial"/>
                <w:b/>
                <w:sz w:val="22"/>
                <w:szCs w:val="22"/>
              </w:rPr>
            </w:pPr>
            <w:r w:rsidRPr="00C00883">
              <w:rPr>
                <w:rFonts w:ascii="Arial" w:hAnsi="Arial" w:cs="Arial"/>
                <w:b/>
                <w:sz w:val="22"/>
                <w:szCs w:val="22"/>
              </w:rPr>
              <w:t>The Orthodontic Service</w:t>
            </w:r>
          </w:p>
          <w:p w14:paraId="00DBED34" w14:textId="77777777" w:rsidR="00791DE8" w:rsidRPr="00C00883" w:rsidRDefault="00791DE8" w:rsidP="00C00883">
            <w:pPr>
              <w:tabs>
                <w:tab w:val="left" w:pos="0"/>
                <w:tab w:val="right" w:pos="2639"/>
              </w:tabs>
              <w:jc w:val="both"/>
              <w:rPr>
                <w:rFonts w:ascii="Arial" w:hAnsi="Arial" w:cs="Arial"/>
                <w:b/>
                <w:sz w:val="22"/>
                <w:szCs w:val="22"/>
              </w:rPr>
            </w:pPr>
          </w:p>
          <w:p w14:paraId="1027957F" w14:textId="5FA9E984" w:rsidR="00FD628C" w:rsidRDefault="00791DE8" w:rsidP="00791DE8">
            <w:pPr>
              <w:rPr>
                <w:rFonts w:ascii="Arial" w:hAnsi="Arial" w:cs="Arial"/>
                <w:sz w:val="22"/>
                <w:szCs w:val="22"/>
              </w:rPr>
            </w:pPr>
            <w:r w:rsidRPr="00C00883">
              <w:rPr>
                <w:rFonts w:ascii="Arial" w:hAnsi="Arial" w:cs="Arial"/>
                <w:sz w:val="22"/>
                <w:szCs w:val="22"/>
              </w:rPr>
              <w:t xml:space="preserve">The main base of the Orthodontic service is within Aberdeen Dental Hospital which is on the </w:t>
            </w:r>
            <w:r w:rsidR="00F13966" w:rsidRPr="00C00883">
              <w:rPr>
                <w:rFonts w:ascii="Arial" w:hAnsi="Arial" w:cs="Arial"/>
                <w:sz w:val="22"/>
                <w:szCs w:val="22"/>
              </w:rPr>
              <w:t>Foresterhill</w:t>
            </w:r>
            <w:r w:rsidRPr="00C00883">
              <w:rPr>
                <w:rFonts w:ascii="Arial" w:hAnsi="Arial" w:cs="Arial"/>
                <w:sz w:val="22"/>
                <w:szCs w:val="22"/>
              </w:rPr>
              <w:t xml:space="preserve"> site. This facility also includes</w:t>
            </w:r>
            <w:r w:rsidR="00217091" w:rsidRPr="00C00883">
              <w:rPr>
                <w:rFonts w:ascii="Arial" w:hAnsi="Arial" w:cs="Arial"/>
                <w:sz w:val="22"/>
                <w:szCs w:val="22"/>
              </w:rPr>
              <w:t xml:space="preserve"> Restorative Dentistry</w:t>
            </w:r>
            <w:r w:rsidR="0010059F">
              <w:rPr>
                <w:rFonts w:ascii="Arial" w:hAnsi="Arial" w:cs="Arial"/>
                <w:sz w:val="22"/>
                <w:szCs w:val="22"/>
              </w:rPr>
              <w:t xml:space="preserve"> and Oral Surgery</w:t>
            </w:r>
            <w:r w:rsidR="00217091" w:rsidRPr="00C00883">
              <w:rPr>
                <w:rFonts w:ascii="Arial" w:hAnsi="Arial" w:cs="Arial"/>
                <w:sz w:val="22"/>
                <w:szCs w:val="22"/>
              </w:rPr>
              <w:t xml:space="preserve"> which </w:t>
            </w:r>
            <w:r w:rsidR="0010059F">
              <w:rPr>
                <w:rFonts w:ascii="Arial" w:hAnsi="Arial" w:cs="Arial"/>
                <w:sz w:val="22"/>
                <w:szCs w:val="22"/>
              </w:rPr>
              <w:t>are</w:t>
            </w:r>
            <w:r w:rsidR="0010059F" w:rsidRPr="00C00883">
              <w:rPr>
                <w:rFonts w:ascii="Arial" w:hAnsi="Arial" w:cs="Arial"/>
                <w:sz w:val="22"/>
                <w:szCs w:val="22"/>
              </w:rPr>
              <w:t xml:space="preserve"> </w:t>
            </w:r>
            <w:r w:rsidR="00217091" w:rsidRPr="00C00883">
              <w:rPr>
                <w:rFonts w:ascii="Arial" w:hAnsi="Arial" w:cs="Arial"/>
                <w:sz w:val="22"/>
                <w:szCs w:val="22"/>
              </w:rPr>
              <w:t>in adjoining clinical accommodation</w:t>
            </w:r>
            <w:r w:rsidR="0010059F">
              <w:rPr>
                <w:rFonts w:ascii="Arial" w:hAnsi="Arial" w:cs="Arial"/>
                <w:sz w:val="22"/>
                <w:szCs w:val="22"/>
              </w:rPr>
              <w:t>,</w:t>
            </w:r>
            <w:r w:rsidR="00217091">
              <w:rPr>
                <w:rFonts w:ascii="Arial" w:hAnsi="Arial" w:cs="Arial"/>
                <w:sz w:val="22"/>
                <w:szCs w:val="22"/>
              </w:rPr>
              <w:t xml:space="preserve"> and</w:t>
            </w:r>
            <w:r w:rsidRPr="00C00883">
              <w:rPr>
                <w:rFonts w:ascii="Arial" w:hAnsi="Arial" w:cs="Arial"/>
                <w:sz w:val="22"/>
                <w:szCs w:val="22"/>
              </w:rPr>
              <w:t xml:space="preserve"> an academic unit providing a graduate entry </w:t>
            </w:r>
            <w:r w:rsidR="0010059F">
              <w:rPr>
                <w:rFonts w:ascii="Arial" w:hAnsi="Arial" w:cs="Arial"/>
                <w:sz w:val="22"/>
                <w:szCs w:val="22"/>
              </w:rPr>
              <w:t>BDS</w:t>
            </w:r>
            <w:r w:rsidR="0010059F" w:rsidRPr="00C00883">
              <w:rPr>
                <w:rFonts w:ascii="Arial" w:hAnsi="Arial" w:cs="Arial"/>
                <w:sz w:val="22"/>
                <w:szCs w:val="22"/>
              </w:rPr>
              <w:t xml:space="preserve"> </w:t>
            </w:r>
            <w:r w:rsidRPr="00C00883">
              <w:rPr>
                <w:rFonts w:ascii="Arial" w:hAnsi="Arial" w:cs="Arial"/>
                <w:sz w:val="22"/>
                <w:szCs w:val="22"/>
              </w:rPr>
              <w:t>program</w:t>
            </w:r>
            <w:r w:rsidR="0010059F">
              <w:rPr>
                <w:rFonts w:ascii="Arial" w:hAnsi="Arial" w:cs="Arial"/>
                <w:sz w:val="22"/>
                <w:szCs w:val="22"/>
              </w:rPr>
              <w:t>me</w:t>
            </w:r>
            <w:r w:rsidRPr="00C00883">
              <w:rPr>
                <w:rFonts w:ascii="Arial" w:hAnsi="Arial" w:cs="Arial"/>
                <w:sz w:val="22"/>
                <w:szCs w:val="22"/>
              </w:rPr>
              <w:t xml:space="preserve">.  </w:t>
            </w:r>
          </w:p>
          <w:p w14:paraId="599EE60E" w14:textId="77777777" w:rsidR="00FD628C" w:rsidRDefault="00FD628C" w:rsidP="00791DE8">
            <w:pPr>
              <w:rPr>
                <w:rFonts w:ascii="Arial" w:hAnsi="Arial" w:cs="Arial"/>
                <w:sz w:val="22"/>
                <w:szCs w:val="22"/>
              </w:rPr>
            </w:pPr>
          </w:p>
          <w:p w14:paraId="3FEC7FEA" w14:textId="3C1D36AC" w:rsidR="00791DE8" w:rsidRPr="00C00883" w:rsidRDefault="00791DE8" w:rsidP="00791DE8">
            <w:pPr>
              <w:rPr>
                <w:rFonts w:ascii="Arial" w:hAnsi="Arial" w:cs="Arial"/>
                <w:sz w:val="22"/>
                <w:szCs w:val="22"/>
              </w:rPr>
            </w:pPr>
            <w:r w:rsidRPr="00C00883">
              <w:rPr>
                <w:rFonts w:ascii="Arial" w:hAnsi="Arial" w:cs="Arial"/>
                <w:sz w:val="22"/>
                <w:szCs w:val="22"/>
              </w:rPr>
              <w:t xml:space="preserve">The Department provides a Consultant Orthodontic service for the diagnosis and treatment </w:t>
            </w:r>
            <w:r w:rsidR="008B638B" w:rsidRPr="00C00883">
              <w:rPr>
                <w:rFonts w:ascii="Arial" w:hAnsi="Arial" w:cs="Arial"/>
                <w:sz w:val="22"/>
                <w:szCs w:val="22"/>
              </w:rPr>
              <w:t xml:space="preserve">of </w:t>
            </w:r>
            <w:r w:rsidR="008B638B">
              <w:rPr>
                <w:rFonts w:ascii="Arial" w:hAnsi="Arial" w:cs="Arial"/>
                <w:sz w:val="22"/>
                <w:szCs w:val="22"/>
              </w:rPr>
              <w:t>multidisciplinary</w:t>
            </w:r>
            <w:r w:rsidR="00025234">
              <w:rPr>
                <w:rFonts w:ascii="Arial" w:hAnsi="Arial" w:cs="Arial"/>
                <w:sz w:val="22"/>
                <w:szCs w:val="22"/>
              </w:rPr>
              <w:t xml:space="preserve"> </w:t>
            </w:r>
            <w:r w:rsidRPr="00C00883">
              <w:rPr>
                <w:rFonts w:ascii="Arial" w:hAnsi="Arial" w:cs="Arial"/>
                <w:sz w:val="22"/>
                <w:szCs w:val="22"/>
              </w:rPr>
              <w:t>patients referred from the General Dental Service</w:t>
            </w:r>
            <w:r w:rsidR="00025234">
              <w:rPr>
                <w:rFonts w:ascii="Arial" w:hAnsi="Arial" w:cs="Arial"/>
                <w:sz w:val="22"/>
                <w:szCs w:val="22"/>
              </w:rPr>
              <w:t xml:space="preserve"> </w:t>
            </w:r>
            <w:r w:rsidR="00363BFA">
              <w:rPr>
                <w:rFonts w:ascii="Arial" w:hAnsi="Arial" w:cs="Arial"/>
                <w:sz w:val="22"/>
                <w:szCs w:val="22"/>
              </w:rPr>
              <w:t xml:space="preserve">including </w:t>
            </w:r>
            <w:r w:rsidR="00025234">
              <w:rPr>
                <w:rFonts w:ascii="Arial" w:hAnsi="Arial" w:cs="Arial"/>
                <w:sz w:val="22"/>
                <w:szCs w:val="22"/>
              </w:rPr>
              <w:t>Specialist Orthodontic Practices</w:t>
            </w:r>
            <w:r w:rsidRPr="00C00883">
              <w:rPr>
                <w:rFonts w:ascii="Arial" w:hAnsi="Arial" w:cs="Arial"/>
                <w:sz w:val="22"/>
                <w:szCs w:val="22"/>
              </w:rPr>
              <w:t xml:space="preserve">, </w:t>
            </w:r>
            <w:r w:rsidR="00217091">
              <w:rPr>
                <w:rFonts w:ascii="Arial" w:hAnsi="Arial" w:cs="Arial"/>
                <w:sz w:val="22"/>
                <w:szCs w:val="22"/>
              </w:rPr>
              <w:t>Public</w:t>
            </w:r>
            <w:r w:rsidR="00217091" w:rsidRPr="00C00883">
              <w:rPr>
                <w:rFonts w:ascii="Arial" w:hAnsi="Arial" w:cs="Arial"/>
                <w:sz w:val="22"/>
                <w:szCs w:val="22"/>
              </w:rPr>
              <w:t xml:space="preserve"> </w:t>
            </w:r>
            <w:r w:rsidRPr="00C00883">
              <w:rPr>
                <w:rFonts w:ascii="Arial" w:hAnsi="Arial" w:cs="Arial"/>
                <w:sz w:val="22"/>
                <w:szCs w:val="22"/>
              </w:rPr>
              <w:t xml:space="preserve">Dental Service and </w:t>
            </w:r>
            <w:r w:rsidR="00025234">
              <w:rPr>
                <w:rFonts w:ascii="Arial" w:hAnsi="Arial" w:cs="Arial"/>
                <w:sz w:val="22"/>
                <w:szCs w:val="22"/>
              </w:rPr>
              <w:t xml:space="preserve">other </w:t>
            </w:r>
            <w:r w:rsidRPr="00C00883">
              <w:rPr>
                <w:rFonts w:ascii="Arial" w:hAnsi="Arial" w:cs="Arial"/>
                <w:sz w:val="22"/>
                <w:szCs w:val="22"/>
              </w:rPr>
              <w:t xml:space="preserve">Hospital </w:t>
            </w:r>
            <w:r w:rsidR="00363BFA">
              <w:rPr>
                <w:rFonts w:ascii="Arial" w:hAnsi="Arial" w:cs="Arial"/>
                <w:sz w:val="22"/>
                <w:szCs w:val="22"/>
              </w:rPr>
              <w:t xml:space="preserve">based </w:t>
            </w:r>
            <w:r w:rsidR="00363BFA" w:rsidRPr="00C00883">
              <w:rPr>
                <w:rFonts w:ascii="Arial" w:hAnsi="Arial" w:cs="Arial"/>
                <w:sz w:val="22"/>
                <w:szCs w:val="22"/>
              </w:rPr>
              <w:t>S</w:t>
            </w:r>
            <w:r w:rsidR="00363BFA">
              <w:rPr>
                <w:rFonts w:ascii="Arial" w:hAnsi="Arial" w:cs="Arial"/>
                <w:sz w:val="22"/>
                <w:szCs w:val="22"/>
              </w:rPr>
              <w:t>pecialties</w:t>
            </w:r>
            <w:r w:rsidR="008B638B">
              <w:rPr>
                <w:rFonts w:ascii="Arial" w:hAnsi="Arial" w:cs="Arial"/>
                <w:sz w:val="22"/>
                <w:szCs w:val="22"/>
              </w:rPr>
              <w:t>.</w:t>
            </w:r>
            <w:r w:rsidRPr="00C00883">
              <w:rPr>
                <w:rFonts w:ascii="Arial" w:hAnsi="Arial" w:cs="Arial"/>
                <w:sz w:val="22"/>
                <w:szCs w:val="22"/>
              </w:rPr>
              <w:t xml:space="preserve"> </w:t>
            </w:r>
          </w:p>
          <w:p w14:paraId="163278A0" w14:textId="6FF1BDDE" w:rsidR="00791DE8" w:rsidRPr="00C00883" w:rsidRDefault="008B638B" w:rsidP="00126453">
            <w:pPr>
              <w:pStyle w:val="NormalWeb"/>
              <w:spacing w:line="240" w:lineRule="auto"/>
              <w:rPr>
                <w:rFonts w:ascii="Arial" w:hAnsi="Arial" w:cs="Arial"/>
                <w:sz w:val="22"/>
                <w:szCs w:val="22"/>
              </w:rPr>
            </w:pPr>
            <w:r w:rsidRPr="00FD54BB">
              <w:rPr>
                <w:rFonts w:ascii="Arial" w:hAnsi="Arial" w:cs="Arial"/>
                <w:sz w:val="22"/>
                <w:szCs w:val="22"/>
              </w:rPr>
              <w:t>The Orthodontic s</w:t>
            </w:r>
            <w:r w:rsidR="00791DE8" w:rsidRPr="00FD54BB">
              <w:rPr>
                <w:rFonts w:ascii="Arial" w:hAnsi="Arial" w:cs="Arial"/>
                <w:sz w:val="22"/>
                <w:szCs w:val="22"/>
              </w:rPr>
              <w:t xml:space="preserve">ervice also has a peripheral unit in Dr Gray’s Hospital, </w:t>
            </w:r>
            <w:r w:rsidR="00FD628C" w:rsidRPr="00FD54BB">
              <w:rPr>
                <w:rFonts w:ascii="Arial" w:hAnsi="Arial" w:cs="Arial"/>
                <w:sz w:val="22"/>
                <w:szCs w:val="22"/>
              </w:rPr>
              <w:t>Elgin with</w:t>
            </w:r>
            <w:r w:rsidR="007B7343" w:rsidRPr="00FD54BB">
              <w:rPr>
                <w:rFonts w:ascii="Arial" w:hAnsi="Arial" w:cs="Arial"/>
                <w:sz w:val="22"/>
                <w:szCs w:val="22"/>
              </w:rPr>
              <w:t xml:space="preserve"> an established </w:t>
            </w:r>
            <w:r w:rsidR="00791DE8" w:rsidRPr="00FD54BB">
              <w:rPr>
                <w:rFonts w:ascii="Arial" w:hAnsi="Arial" w:cs="Arial"/>
                <w:sz w:val="22"/>
                <w:szCs w:val="22"/>
              </w:rPr>
              <w:t xml:space="preserve">part-time Consultant in post.  </w:t>
            </w:r>
            <w:r w:rsidR="00DE4E22" w:rsidRPr="00FD54BB">
              <w:rPr>
                <w:rFonts w:ascii="Arial" w:hAnsi="Arial" w:cs="Arial"/>
                <w:sz w:val="22"/>
                <w:szCs w:val="22"/>
              </w:rPr>
              <w:t>Dr Grays Hospital is located approximately 70 miles North-West of Aberd</w:t>
            </w:r>
            <w:r w:rsidR="003C430C">
              <w:rPr>
                <w:rFonts w:ascii="Arial" w:hAnsi="Arial" w:cs="Arial"/>
                <w:sz w:val="22"/>
                <w:szCs w:val="22"/>
              </w:rPr>
              <w:t>een in Moray</w:t>
            </w:r>
            <w:r w:rsidR="00DE4E22" w:rsidRPr="00FD54BB">
              <w:rPr>
                <w:rFonts w:ascii="Arial" w:hAnsi="Arial" w:cs="Arial"/>
                <w:sz w:val="22"/>
                <w:szCs w:val="22"/>
              </w:rPr>
              <w:t>.  The outpatient department hosts Orthodontic and Oral and Maxillofacial Surgery</w:t>
            </w:r>
            <w:r w:rsidR="00126453">
              <w:rPr>
                <w:rFonts w:ascii="Arial" w:hAnsi="Arial" w:cs="Arial"/>
                <w:sz w:val="22"/>
                <w:szCs w:val="22"/>
              </w:rPr>
              <w:t xml:space="preserve"> clinics</w:t>
            </w:r>
            <w:r w:rsidR="00DE4E22" w:rsidRPr="00FD54BB">
              <w:rPr>
                <w:rFonts w:ascii="Arial" w:hAnsi="Arial" w:cs="Arial"/>
                <w:sz w:val="22"/>
                <w:szCs w:val="22"/>
              </w:rPr>
              <w:t>.</w:t>
            </w:r>
          </w:p>
          <w:p w14:paraId="4B4E3C0E" w14:textId="7672EA24" w:rsidR="00791DE8" w:rsidRPr="00C00883" w:rsidRDefault="00791DE8" w:rsidP="00791DE8">
            <w:pPr>
              <w:rPr>
                <w:rFonts w:ascii="Arial" w:hAnsi="Arial" w:cs="Arial"/>
                <w:sz w:val="22"/>
                <w:szCs w:val="22"/>
              </w:rPr>
            </w:pPr>
            <w:r w:rsidRPr="00C00883">
              <w:rPr>
                <w:rFonts w:ascii="Arial" w:hAnsi="Arial" w:cs="Arial"/>
                <w:sz w:val="22"/>
                <w:szCs w:val="22"/>
              </w:rPr>
              <w:t xml:space="preserve">The Orthodontic service </w:t>
            </w:r>
            <w:r w:rsidR="00126453">
              <w:rPr>
                <w:rFonts w:ascii="Arial" w:hAnsi="Arial" w:cs="Arial"/>
                <w:sz w:val="22"/>
                <w:szCs w:val="22"/>
              </w:rPr>
              <w:t>sits within the Division of Surgery</w:t>
            </w:r>
            <w:r w:rsidRPr="00C00883">
              <w:rPr>
                <w:rFonts w:ascii="Arial" w:hAnsi="Arial" w:cs="Arial"/>
                <w:sz w:val="22"/>
                <w:szCs w:val="22"/>
              </w:rPr>
              <w:t xml:space="preserve"> </w:t>
            </w:r>
            <w:r w:rsidR="00126453">
              <w:rPr>
                <w:rFonts w:ascii="Arial" w:hAnsi="Arial" w:cs="Arial"/>
                <w:sz w:val="22"/>
                <w:szCs w:val="22"/>
              </w:rPr>
              <w:t>which is part of the Integrated Specialist Care Services Portfolio</w:t>
            </w:r>
            <w:r w:rsidR="003C430C">
              <w:rPr>
                <w:rFonts w:ascii="Arial" w:hAnsi="Arial" w:cs="Arial"/>
                <w:sz w:val="22"/>
                <w:szCs w:val="22"/>
              </w:rPr>
              <w:t>.  It enjoys</w:t>
            </w:r>
            <w:r w:rsidRPr="00C00883">
              <w:rPr>
                <w:rFonts w:ascii="Arial" w:hAnsi="Arial" w:cs="Arial"/>
                <w:sz w:val="22"/>
                <w:szCs w:val="22"/>
              </w:rPr>
              <w:t xml:space="preserve"> excellent collaborative working with the Oral and Maxillofacial Surgery and Restorative Dentistry Departments with weekly combined clinics in the Dental Hospital.  There are currently </w:t>
            </w:r>
            <w:r w:rsidRPr="00893EEA">
              <w:rPr>
                <w:rFonts w:ascii="Arial" w:hAnsi="Arial" w:cs="Arial"/>
                <w:sz w:val="22"/>
                <w:szCs w:val="22"/>
              </w:rPr>
              <w:t>five</w:t>
            </w:r>
            <w:r w:rsidRPr="00C00883">
              <w:rPr>
                <w:rFonts w:ascii="Arial" w:hAnsi="Arial" w:cs="Arial"/>
                <w:sz w:val="22"/>
                <w:szCs w:val="22"/>
              </w:rPr>
              <w:t xml:space="preserve"> Consultants in Or</w:t>
            </w:r>
            <w:r w:rsidR="00893EEA">
              <w:rPr>
                <w:rFonts w:ascii="Arial" w:hAnsi="Arial" w:cs="Arial"/>
                <w:sz w:val="22"/>
                <w:szCs w:val="22"/>
              </w:rPr>
              <w:t xml:space="preserve">al and Maxillofacial Surgery, </w:t>
            </w:r>
            <w:r w:rsidR="00893EEA">
              <w:rPr>
                <w:rFonts w:ascii="Arial" w:hAnsi="Arial" w:cs="Arial"/>
                <w:sz w:val="22"/>
                <w:szCs w:val="22"/>
              </w:rPr>
              <w:lastRenderedPageBreak/>
              <w:t>two</w:t>
            </w:r>
            <w:r w:rsidR="008B544B">
              <w:rPr>
                <w:rFonts w:ascii="Arial" w:hAnsi="Arial" w:cs="Arial"/>
                <w:sz w:val="22"/>
                <w:szCs w:val="22"/>
              </w:rPr>
              <w:t xml:space="preserve"> Consultant</w:t>
            </w:r>
            <w:r w:rsidR="00893EEA">
              <w:rPr>
                <w:rFonts w:ascii="Arial" w:hAnsi="Arial" w:cs="Arial"/>
                <w:sz w:val="22"/>
                <w:szCs w:val="22"/>
              </w:rPr>
              <w:t>s</w:t>
            </w:r>
            <w:r w:rsidR="008B544B">
              <w:rPr>
                <w:rFonts w:ascii="Arial" w:hAnsi="Arial" w:cs="Arial"/>
                <w:sz w:val="22"/>
                <w:szCs w:val="22"/>
              </w:rPr>
              <w:t xml:space="preserve"> in Oral Surgery</w:t>
            </w:r>
            <w:r w:rsidR="00893EEA">
              <w:rPr>
                <w:rFonts w:ascii="Arial" w:hAnsi="Arial" w:cs="Arial"/>
                <w:sz w:val="22"/>
                <w:szCs w:val="22"/>
              </w:rPr>
              <w:t xml:space="preserve"> and one Consultant in Oral Medicine,</w:t>
            </w:r>
            <w:r w:rsidR="008B544B">
              <w:rPr>
                <w:rFonts w:ascii="Arial" w:hAnsi="Arial" w:cs="Arial"/>
                <w:sz w:val="22"/>
                <w:szCs w:val="22"/>
              </w:rPr>
              <w:t xml:space="preserve"> as well as</w:t>
            </w:r>
            <w:r w:rsidRPr="00C00883">
              <w:rPr>
                <w:rFonts w:ascii="Arial" w:hAnsi="Arial" w:cs="Arial"/>
                <w:sz w:val="22"/>
                <w:szCs w:val="22"/>
              </w:rPr>
              <w:t xml:space="preserve"> </w:t>
            </w:r>
            <w:r w:rsidR="00731A8D">
              <w:rPr>
                <w:rFonts w:ascii="Arial" w:hAnsi="Arial" w:cs="Arial"/>
                <w:sz w:val="22"/>
                <w:szCs w:val="22"/>
              </w:rPr>
              <w:t>f</w:t>
            </w:r>
            <w:r w:rsidR="00893EEA">
              <w:rPr>
                <w:rFonts w:ascii="Arial" w:hAnsi="Arial" w:cs="Arial"/>
                <w:sz w:val="22"/>
                <w:szCs w:val="22"/>
              </w:rPr>
              <w:t>ive</w:t>
            </w:r>
            <w:r w:rsidRPr="00C00883">
              <w:rPr>
                <w:rFonts w:ascii="Arial" w:hAnsi="Arial" w:cs="Arial"/>
                <w:sz w:val="22"/>
                <w:szCs w:val="22"/>
              </w:rPr>
              <w:t xml:space="preserve"> Consultants in Restorative Dentistry. </w:t>
            </w:r>
          </w:p>
          <w:p w14:paraId="1362BCAE" w14:textId="77777777" w:rsidR="00791DE8" w:rsidRPr="00C00883" w:rsidRDefault="00791DE8" w:rsidP="00791DE8">
            <w:pPr>
              <w:rPr>
                <w:rFonts w:ascii="Arial" w:hAnsi="Arial" w:cs="Arial"/>
                <w:sz w:val="22"/>
                <w:szCs w:val="22"/>
              </w:rPr>
            </w:pPr>
          </w:p>
          <w:p w14:paraId="4DED1FA6" w14:textId="21B9FC5C" w:rsidR="00791DE8" w:rsidRPr="00C00883" w:rsidRDefault="00791DE8" w:rsidP="00791DE8">
            <w:pPr>
              <w:rPr>
                <w:rFonts w:ascii="Arial" w:hAnsi="Arial" w:cs="Arial"/>
                <w:sz w:val="22"/>
                <w:szCs w:val="22"/>
              </w:rPr>
            </w:pPr>
            <w:r w:rsidRPr="00C00883">
              <w:rPr>
                <w:rFonts w:ascii="Arial" w:hAnsi="Arial" w:cs="Arial"/>
                <w:sz w:val="22"/>
                <w:szCs w:val="22"/>
              </w:rPr>
              <w:t xml:space="preserve">The department provides a service for Cleft Lip and Palate patients in Grampian working within the Scottish managed clinical network (Cleft Care </w:t>
            </w:r>
            <w:r w:rsidR="00FD628C" w:rsidRPr="00C00883">
              <w:rPr>
                <w:rFonts w:ascii="Arial" w:hAnsi="Arial" w:cs="Arial"/>
                <w:sz w:val="22"/>
                <w:szCs w:val="22"/>
              </w:rPr>
              <w:t>Scotland)</w:t>
            </w:r>
            <w:r w:rsidRPr="00C00883">
              <w:rPr>
                <w:rFonts w:ascii="Arial" w:hAnsi="Arial" w:cs="Arial"/>
                <w:sz w:val="22"/>
                <w:szCs w:val="22"/>
              </w:rPr>
              <w:t xml:space="preserve">. </w:t>
            </w:r>
            <w:r w:rsidR="00A7562D">
              <w:rPr>
                <w:rFonts w:ascii="Arial" w:hAnsi="Arial" w:cs="Arial"/>
                <w:sz w:val="22"/>
                <w:szCs w:val="22"/>
              </w:rPr>
              <w:t xml:space="preserve">Currently </w:t>
            </w:r>
            <w:r w:rsidR="00B608BA">
              <w:rPr>
                <w:rFonts w:ascii="Arial" w:hAnsi="Arial" w:cs="Arial"/>
                <w:sz w:val="22"/>
                <w:szCs w:val="22"/>
              </w:rPr>
              <w:t>one Orthodontic Consultant is</w:t>
            </w:r>
            <w:r w:rsidR="00A7562D">
              <w:rPr>
                <w:rFonts w:ascii="Arial" w:hAnsi="Arial" w:cs="Arial"/>
                <w:sz w:val="22"/>
                <w:szCs w:val="22"/>
              </w:rPr>
              <w:t xml:space="preserve"> involved with providing input to the local Cleft service</w:t>
            </w:r>
            <w:r w:rsidR="0091082A">
              <w:rPr>
                <w:rFonts w:ascii="Arial" w:hAnsi="Arial" w:cs="Arial"/>
                <w:sz w:val="22"/>
                <w:szCs w:val="22"/>
              </w:rPr>
              <w:t>.</w:t>
            </w:r>
            <w:r w:rsidR="00025234">
              <w:rPr>
                <w:rFonts w:ascii="Arial" w:hAnsi="Arial" w:cs="Arial"/>
                <w:sz w:val="22"/>
                <w:szCs w:val="22"/>
              </w:rPr>
              <w:t xml:space="preserve"> </w:t>
            </w:r>
          </w:p>
          <w:p w14:paraId="1CE4053D" w14:textId="77777777" w:rsidR="00493DA5" w:rsidRDefault="00493DA5" w:rsidP="00493DA5">
            <w:pPr>
              <w:rPr>
                <w:rFonts w:ascii="Arial" w:hAnsi="Arial" w:cs="Arial"/>
                <w:color w:val="FF0000"/>
                <w:sz w:val="22"/>
                <w:szCs w:val="22"/>
              </w:rPr>
            </w:pPr>
          </w:p>
          <w:p w14:paraId="4A16EB4C" w14:textId="635D7320" w:rsidR="005F4D9C" w:rsidRPr="00C00883" w:rsidRDefault="00493DA5" w:rsidP="00791DE8">
            <w:pPr>
              <w:rPr>
                <w:rFonts w:ascii="Arial" w:hAnsi="Arial" w:cs="Arial"/>
                <w:sz w:val="22"/>
                <w:szCs w:val="22"/>
              </w:rPr>
            </w:pPr>
            <w:r w:rsidRPr="00F3002A">
              <w:rPr>
                <w:rFonts w:ascii="Arial" w:hAnsi="Arial" w:cs="Arial"/>
                <w:sz w:val="22"/>
                <w:szCs w:val="22"/>
              </w:rPr>
              <w:t>The service also provides Consultant support for multi-disciplinary patients for the patients living in the Nor</w:t>
            </w:r>
            <w:r w:rsidR="003C430C">
              <w:rPr>
                <w:rFonts w:ascii="Arial" w:hAnsi="Arial" w:cs="Arial"/>
                <w:sz w:val="22"/>
                <w:szCs w:val="22"/>
              </w:rPr>
              <w:t>thern Isles.</w:t>
            </w:r>
            <w:r w:rsidRPr="00F3002A">
              <w:rPr>
                <w:rFonts w:ascii="Arial" w:hAnsi="Arial" w:cs="Arial"/>
                <w:i/>
                <w:sz w:val="22"/>
                <w:szCs w:val="22"/>
              </w:rPr>
              <w:t xml:space="preserve"> </w:t>
            </w:r>
          </w:p>
          <w:p w14:paraId="6C4D98B3" w14:textId="77777777" w:rsidR="00F13966" w:rsidRPr="00C00883" w:rsidRDefault="00F13966" w:rsidP="00791DE8">
            <w:pPr>
              <w:rPr>
                <w:rFonts w:ascii="Arial" w:hAnsi="Arial" w:cs="Arial"/>
                <w:sz w:val="22"/>
                <w:szCs w:val="22"/>
              </w:rPr>
            </w:pPr>
          </w:p>
          <w:p w14:paraId="77E7FFEA" w14:textId="77777777" w:rsidR="005F4D9C" w:rsidRPr="00C00883" w:rsidRDefault="005F4D9C" w:rsidP="005F4D9C">
            <w:pPr>
              <w:rPr>
                <w:rFonts w:ascii="Arial" w:hAnsi="Arial" w:cs="Arial"/>
                <w:b/>
                <w:sz w:val="22"/>
                <w:szCs w:val="22"/>
                <w:u w:val="single"/>
              </w:rPr>
            </w:pPr>
            <w:r w:rsidRPr="00C00883">
              <w:rPr>
                <w:rFonts w:ascii="Arial" w:hAnsi="Arial" w:cs="Arial"/>
                <w:b/>
                <w:sz w:val="22"/>
                <w:szCs w:val="22"/>
                <w:u w:val="single"/>
              </w:rPr>
              <w:t>Facilities of the Department</w:t>
            </w:r>
          </w:p>
          <w:p w14:paraId="1A519BA3" w14:textId="77777777" w:rsidR="005F4D9C" w:rsidRPr="00C00883" w:rsidRDefault="005F4D9C" w:rsidP="005F4D9C">
            <w:pPr>
              <w:rPr>
                <w:rFonts w:ascii="Arial" w:hAnsi="Arial" w:cs="Arial"/>
                <w:sz w:val="22"/>
                <w:szCs w:val="22"/>
                <w:u w:val="single"/>
              </w:rPr>
            </w:pPr>
          </w:p>
          <w:p w14:paraId="4149A714" w14:textId="619A0EED" w:rsidR="00893EEA" w:rsidRDefault="005F4D9C" w:rsidP="005F4D9C">
            <w:pPr>
              <w:rPr>
                <w:rFonts w:ascii="Arial" w:hAnsi="Arial" w:cs="Arial"/>
                <w:sz w:val="22"/>
                <w:szCs w:val="22"/>
              </w:rPr>
            </w:pPr>
            <w:r w:rsidRPr="00C00883">
              <w:rPr>
                <w:rFonts w:ascii="Arial" w:hAnsi="Arial" w:cs="Arial"/>
                <w:sz w:val="22"/>
                <w:szCs w:val="22"/>
              </w:rPr>
              <w:t>Clinical accommodation comprises 6 modern dental surgeries.  All clinical areas have dedicated IT terminals to support digital imaging including radiographs</w:t>
            </w:r>
            <w:r w:rsidR="00D270F4">
              <w:rPr>
                <w:rFonts w:ascii="Arial" w:hAnsi="Arial" w:cs="Arial"/>
                <w:sz w:val="22"/>
                <w:szCs w:val="22"/>
              </w:rPr>
              <w:t>.</w:t>
            </w:r>
            <w:r w:rsidR="00E52479">
              <w:rPr>
                <w:rFonts w:ascii="Arial" w:hAnsi="Arial" w:cs="Arial"/>
                <w:sz w:val="22"/>
                <w:szCs w:val="22"/>
              </w:rPr>
              <w:t xml:space="preserve"> </w:t>
            </w:r>
            <w:r w:rsidR="00893EEA" w:rsidRPr="00C00883">
              <w:rPr>
                <w:rFonts w:ascii="Arial" w:hAnsi="Arial" w:cs="Arial"/>
                <w:sz w:val="22"/>
                <w:szCs w:val="22"/>
              </w:rPr>
              <w:t xml:space="preserve">There is a dedicated </w:t>
            </w:r>
            <w:r w:rsidR="00E52479">
              <w:rPr>
                <w:rFonts w:ascii="Arial" w:hAnsi="Arial" w:cs="Arial"/>
                <w:sz w:val="22"/>
                <w:szCs w:val="22"/>
              </w:rPr>
              <w:t xml:space="preserve">Orthodontic laboratory and a </w:t>
            </w:r>
            <w:r w:rsidR="00893EEA" w:rsidRPr="00C00883">
              <w:rPr>
                <w:rFonts w:ascii="Arial" w:hAnsi="Arial" w:cs="Arial"/>
                <w:sz w:val="22"/>
                <w:szCs w:val="22"/>
              </w:rPr>
              <w:t xml:space="preserve">dedicated radiographic facility within the </w:t>
            </w:r>
            <w:r w:rsidR="00E52479">
              <w:rPr>
                <w:rFonts w:ascii="Arial" w:hAnsi="Arial" w:cs="Arial"/>
                <w:sz w:val="22"/>
                <w:szCs w:val="22"/>
              </w:rPr>
              <w:t>building including CBCT.</w:t>
            </w:r>
          </w:p>
          <w:p w14:paraId="41627099" w14:textId="77777777" w:rsidR="00D270F4" w:rsidRDefault="00D270F4" w:rsidP="005F4D9C">
            <w:pPr>
              <w:rPr>
                <w:rFonts w:ascii="Arial" w:hAnsi="Arial" w:cs="Arial"/>
                <w:b/>
                <w:sz w:val="22"/>
                <w:szCs w:val="22"/>
                <w:u w:val="single"/>
              </w:rPr>
            </w:pPr>
          </w:p>
          <w:p w14:paraId="31A6910E" w14:textId="77777777" w:rsidR="005F4D9C" w:rsidRPr="00C00883" w:rsidRDefault="005F4D9C" w:rsidP="005F4D9C">
            <w:pPr>
              <w:rPr>
                <w:rFonts w:ascii="Arial" w:hAnsi="Arial" w:cs="Arial"/>
                <w:b/>
                <w:sz w:val="22"/>
                <w:szCs w:val="22"/>
                <w:u w:val="single"/>
              </w:rPr>
            </w:pPr>
            <w:r w:rsidRPr="00C00883">
              <w:rPr>
                <w:rFonts w:ascii="Arial" w:hAnsi="Arial" w:cs="Arial"/>
                <w:b/>
                <w:sz w:val="22"/>
                <w:szCs w:val="22"/>
                <w:u w:val="single"/>
              </w:rPr>
              <w:t>Teaching and Research</w:t>
            </w:r>
          </w:p>
          <w:p w14:paraId="5E1791C3" w14:textId="77777777" w:rsidR="005F4D9C" w:rsidRPr="00C00883" w:rsidRDefault="005F4D9C" w:rsidP="005F4D9C">
            <w:pPr>
              <w:rPr>
                <w:rFonts w:ascii="Arial" w:hAnsi="Arial" w:cs="Arial"/>
                <w:b/>
                <w:sz w:val="22"/>
                <w:szCs w:val="22"/>
                <w:u w:val="single"/>
              </w:rPr>
            </w:pPr>
          </w:p>
          <w:p w14:paraId="493FD136" w14:textId="32BAE45D" w:rsidR="005F4D9C" w:rsidRPr="00C00883" w:rsidRDefault="005F4D9C" w:rsidP="005F4D9C">
            <w:pPr>
              <w:rPr>
                <w:rFonts w:ascii="Arial" w:hAnsi="Arial" w:cs="Arial"/>
                <w:sz w:val="22"/>
                <w:szCs w:val="22"/>
              </w:rPr>
            </w:pPr>
            <w:r w:rsidRPr="00C00883">
              <w:rPr>
                <w:rFonts w:ascii="Arial" w:hAnsi="Arial" w:cs="Arial"/>
                <w:sz w:val="22"/>
                <w:szCs w:val="22"/>
              </w:rPr>
              <w:t xml:space="preserve">The Department is actively engaged in teaching, </w:t>
            </w:r>
            <w:r w:rsidR="00E9330B" w:rsidRPr="00C00883">
              <w:rPr>
                <w:rFonts w:ascii="Arial" w:hAnsi="Arial" w:cs="Arial"/>
                <w:sz w:val="22"/>
                <w:szCs w:val="22"/>
              </w:rPr>
              <w:t>including junior</w:t>
            </w:r>
            <w:r w:rsidRPr="00C00883">
              <w:rPr>
                <w:rFonts w:ascii="Arial" w:hAnsi="Arial" w:cs="Arial"/>
                <w:sz w:val="22"/>
                <w:szCs w:val="22"/>
              </w:rPr>
              <w:t xml:space="preserve"> staff as detailed </w:t>
            </w:r>
            <w:r w:rsidR="0064799F">
              <w:rPr>
                <w:rFonts w:ascii="Arial" w:hAnsi="Arial" w:cs="Arial"/>
                <w:sz w:val="22"/>
                <w:szCs w:val="22"/>
              </w:rPr>
              <w:t>below</w:t>
            </w:r>
            <w:r w:rsidRPr="00C00883">
              <w:rPr>
                <w:rFonts w:ascii="Arial" w:hAnsi="Arial" w:cs="Arial"/>
                <w:sz w:val="22"/>
                <w:szCs w:val="22"/>
              </w:rPr>
              <w:t xml:space="preserve">. There is also the opportunity to be involved with undergraduate </w:t>
            </w:r>
            <w:r w:rsidR="00025234">
              <w:rPr>
                <w:rFonts w:ascii="Arial" w:hAnsi="Arial" w:cs="Arial"/>
                <w:sz w:val="22"/>
                <w:szCs w:val="22"/>
              </w:rPr>
              <w:t xml:space="preserve">and postgraduate </w:t>
            </w:r>
            <w:r w:rsidRPr="00C00883">
              <w:rPr>
                <w:rFonts w:ascii="Arial" w:hAnsi="Arial" w:cs="Arial"/>
                <w:sz w:val="22"/>
                <w:szCs w:val="22"/>
              </w:rPr>
              <w:t>teaching including lecturing and clinical teaching.  There is an excellent Medical School Library with a selection of dental literature and periodicals as well as a small Departmental Library.</w:t>
            </w:r>
          </w:p>
          <w:p w14:paraId="3049E99F" w14:textId="77777777" w:rsidR="005F4D9C" w:rsidRPr="00C00883" w:rsidRDefault="005F4D9C" w:rsidP="005F4D9C">
            <w:pPr>
              <w:rPr>
                <w:rFonts w:ascii="Arial" w:hAnsi="Arial" w:cs="Arial"/>
                <w:sz w:val="22"/>
                <w:szCs w:val="22"/>
              </w:rPr>
            </w:pPr>
          </w:p>
          <w:p w14:paraId="1E944CE9" w14:textId="0AB0BAFD" w:rsidR="005F4D9C" w:rsidRPr="00C00883" w:rsidRDefault="005F4D9C" w:rsidP="005F4D9C">
            <w:pPr>
              <w:rPr>
                <w:rFonts w:ascii="Arial" w:hAnsi="Arial" w:cs="Arial"/>
                <w:sz w:val="22"/>
                <w:szCs w:val="22"/>
              </w:rPr>
            </w:pPr>
            <w:r w:rsidRPr="00C00883">
              <w:rPr>
                <w:rFonts w:ascii="Arial" w:hAnsi="Arial" w:cs="Arial"/>
                <w:sz w:val="22"/>
                <w:szCs w:val="22"/>
              </w:rPr>
              <w:t xml:space="preserve">An Honorary University </w:t>
            </w:r>
            <w:r w:rsidR="00A7562D">
              <w:rPr>
                <w:rFonts w:ascii="Arial" w:hAnsi="Arial" w:cs="Arial"/>
                <w:sz w:val="22"/>
                <w:szCs w:val="22"/>
              </w:rPr>
              <w:t xml:space="preserve">Senior Lecturer </w:t>
            </w:r>
            <w:r w:rsidRPr="00C00883">
              <w:rPr>
                <w:rFonts w:ascii="Arial" w:hAnsi="Arial" w:cs="Arial"/>
                <w:sz w:val="22"/>
                <w:szCs w:val="22"/>
              </w:rPr>
              <w:t>appointment is normally awarded to the holder of this post which gives access to the University recreational/sporting, library and social facilities.</w:t>
            </w:r>
          </w:p>
          <w:p w14:paraId="40AF63CE" w14:textId="77777777" w:rsidR="005B1012" w:rsidRDefault="005B1012" w:rsidP="00C00883">
            <w:pPr>
              <w:jc w:val="both"/>
              <w:rPr>
                <w:rFonts w:ascii="Arial" w:hAnsi="Arial" w:cs="Arial"/>
                <w:b/>
                <w:sz w:val="22"/>
                <w:szCs w:val="22"/>
              </w:rPr>
            </w:pPr>
          </w:p>
          <w:p w14:paraId="2394B406" w14:textId="77777777" w:rsidR="005B1012" w:rsidRPr="00C00883" w:rsidRDefault="005B1012" w:rsidP="005B1012">
            <w:pPr>
              <w:pStyle w:val="Heading3"/>
              <w:rPr>
                <w:rFonts w:ascii="Arial" w:hAnsi="Arial" w:cs="Arial"/>
                <w:b/>
                <w:szCs w:val="22"/>
              </w:rPr>
            </w:pPr>
            <w:r w:rsidRPr="00C00883">
              <w:rPr>
                <w:rFonts w:ascii="Arial" w:hAnsi="Arial" w:cs="Arial"/>
                <w:b/>
                <w:szCs w:val="22"/>
              </w:rPr>
              <w:t>Current staffing</w:t>
            </w:r>
          </w:p>
          <w:p w14:paraId="1ACB0A05" w14:textId="77777777" w:rsidR="005B1012" w:rsidRDefault="005B1012" w:rsidP="005B1012">
            <w:pPr>
              <w:rPr>
                <w:rFonts w:ascii="Arial" w:hAnsi="Arial" w:cs="Arial"/>
                <w:sz w:val="22"/>
                <w:szCs w:val="22"/>
              </w:rPr>
            </w:pPr>
          </w:p>
          <w:p w14:paraId="7A4C325C" w14:textId="77777777" w:rsidR="005B1012" w:rsidRPr="00105E99" w:rsidRDefault="005B1012" w:rsidP="005B1012">
            <w:pPr>
              <w:rPr>
                <w:rFonts w:ascii="Arial" w:hAnsi="Arial" w:cs="Arial"/>
                <w:sz w:val="22"/>
                <w:szCs w:val="22"/>
              </w:rPr>
            </w:pPr>
            <w:r w:rsidRPr="00105E99">
              <w:rPr>
                <w:rFonts w:ascii="Arial" w:hAnsi="Arial" w:cs="Arial"/>
                <w:sz w:val="22"/>
                <w:szCs w:val="22"/>
              </w:rPr>
              <w:t xml:space="preserve">The appointee will become part of the </w:t>
            </w:r>
            <w:r>
              <w:rPr>
                <w:rFonts w:ascii="Arial" w:hAnsi="Arial" w:cs="Arial"/>
                <w:sz w:val="22"/>
                <w:szCs w:val="22"/>
              </w:rPr>
              <w:t>Orthodontics</w:t>
            </w:r>
            <w:r w:rsidRPr="00105E99">
              <w:rPr>
                <w:rFonts w:ascii="Arial" w:hAnsi="Arial" w:cs="Arial"/>
                <w:sz w:val="22"/>
                <w:szCs w:val="22"/>
              </w:rPr>
              <w:t xml:space="preserve"> team working with the following colleagues:</w:t>
            </w:r>
          </w:p>
          <w:p w14:paraId="5834FDBD" w14:textId="77777777" w:rsidR="005B1012" w:rsidRPr="00C00883" w:rsidRDefault="005B1012" w:rsidP="005B1012">
            <w:pPr>
              <w:rPr>
                <w:rFonts w:ascii="Arial" w:hAnsi="Arial" w:cs="Arial"/>
                <w:sz w:val="22"/>
                <w:szCs w:val="22"/>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6"/>
              <w:gridCol w:w="1704"/>
            </w:tblGrid>
            <w:tr w:rsidR="005B1012" w:rsidRPr="00F13966" w14:paraId="54361CE1" w14:textId="77777777" w:rsidTr="004120AB">
              <w:tc>
                <w:tcPr>
                  <w:tcW w:w="4816" w:type="dxa"/>
                  <w:shd w:val="clear" w:color="auto" w:fill="F2F2F2" w:themeFill="background1" w:themeFillShade="F2"/>
                </w:tcPr>
                <w:p w14:paraId="03F7217E" w14:textId="77777777" w:rsidR="005B1012" w:rsidRPr="00E52479" w:rsidRDefault="005B1012" w:rsidP="005B1012">
                  <w:pPr>
                    <w:rPr>
                      <w:rFonts w:ascii="Arial" w:hAnsi="Arial" w:cs="Arial"/>
                      <w:b/>
                      <w:spacing w:val="-3"/>
                    </w:rPr>
                  </w:pPr>
                  <w:r w:rsidRPr="00E52479">
                    <w:rPr>
                      <w:rFonts w:ascii="Arial" w:hAnsi="Arial" w:cs="Arial"/>
                      <w:b/>
                      <w:spacing w:val="-3"/>
                    </w:rPr>
                    <w:t>NHS Consultants</w:t>
                  </w:r>
                </w:p>
              </w:tc>
              <w:tc>
                <w:tcPr>
                  <w:tcW w:w="1704" w:type="dxa"/>
                  <w:shd w:val="clear" w:color="auto" w:fill="F2F2F2" w:themeFill="background1" w:themeFillShade="F2"/>
                </w:tcPr>
                <w:p w14:paraId="3ACC8C7B" w14:textId="77777777" w:rsidR="005B1012" w:rsidRPr="00E52479" w:rsidRDefault="005B1012" w:rsidP="005B1012">
                  <w:pPr>
                    <w:rPr>
                      <w:rFonts w:ascii="Arial" w:hAnsi="Arial" w:cs="Arial"/>
                      <w:spacing w:val="-3"/>
                    </w:rPr>
                  </w:pPr>
                  <w:r w:rsidRPr="00E52479">
                    <w:rPr>
                      <w:rFonts w:ascii="Arial" w:hAnsi="Arial" w:cs="Arial"/>
                      <w:spacing w:val="-3"/>
                    </w:rPr>
                    <w:t>WTE</w:t>
                  </w:r>
                </w:p>
              </w:tc>
            </w:tr>
            <w:tr w:rsidR="005B1012" w:rsidRPr="00F13966" w14:paraId="59CEAD89" w14:textId="77777777" w:rsidTr="004120AB">
              <w:tc>
                <w:tcPr>
                  <w:tcW w:w="4816" w:type="dxa"/>
                </w:tcPr>
                <w:p w14:paraId="3AFEC78B" w14:textId="77777777" w:rsidR="005B1012" w:rsidRPr="00E52479" w:rsidRDefault="005B1012" w:rsidP="005B1012">
                  <w:pPr>
                    <w:rPr>
                      <w:rFonts w:ascii="Arial" w:hAnsi="Arial" w:cs="Arial"/>
                      <w:spacing w:val="-3"/>
                    </w:rPr>
                  </w:pPr>
                  <w:r w:rsidRPr="00E52479">
                    <w:rPr>
                      <w:rFonts w:ascii="Arial" w:hAnsi="Arial" w:cs="Arial"/>
                      <w:spacing w:val="-3"/>
                    </w:rPr>
                    <w:t>Dr Karen Shaw</w:t>
                  </w:r>
                </w:p>
              </w:tc>
              <w:tc>
                <w:tcPr>
                  <w:tcW w:w="1704" w:type="dxa"/>
                </w:tcPr>
                <w:p w14:paraId="5B39F73C" w14:textId="77777777" w:rsidR="005B1012" w:rsidRPr="00E52479" w:rsidRDefault="005B1012" w:rsidP="005B1012">
                  <w:pPr>
                    <w:rPr>
                      <w:rFonts w:ascii="Arial" w:hAnsi="Arial" w:cs="Arial"/>
                      <w:spacing w:val="-3"/>
                    </w:rPr>
                  </w:pPr>
                  <w:r w:rsidRPr="00E52479">
                    <w:rPr>
                      <w:rFonts w:ascii="Arial" w:hAnsi="Arial" w:cs="Arial"/>
                      <w:spacing w:val="-3"/>
                    </w:rPr>
                    <w:t>1.00</w:t>
                  </w:r>
                </w:p>
              </w:tc>
            </w:tr>
            <w:tr w:rsidR="005B1012" w:rsidRPr="00F13966" w14:paraId="1A22E994" w14:textId="77777777" w:rsidTr="004120AB">
              <w:tc>
                <w:tcPr>
                  <w:tcW w:w="4816" w:type="dxa"/>
                </w:tcPr>
                <w:p w14:paraId="68E43A75" w14:textId="77777777" w:rsidR="005B1012" w:rsidRPr="00E52479" w:rsidRDefault="005B1012" w:rsidP="005B1012">
                  <w:pPr>
                    <w:rPr>
                      <w:rFonts w:ascii="Arial" w:hAnsi="Arial" w:cs="Arial"/>
                      <w:spacing w:val="-3"/>
                    </w:rPr>
                  </w:pPr>
                  <w:r w:rsidRPr="00E52479">
                    <w:rPr>
                      <w:rFonts w:ascii="Arial" w:hAnsi="Arial" w:cs="Arial"/>
                      <w:spacing w:val="-3"/>
                    </w:rPr>
                    <w:t>(this post)</w:t>
                  </w:r>
                </w:p>
              </w:tc>
              <w:tc>
                <w:tcPr>
                  <w:tcW w:w="1704" w:type="dxa"/>
                </w:tcPr>
                <w:p w14:paraId="16A3849B" w14:textId="77777777" w:rsidR="005B1012" w:rsidRPr="00E52479" w:rsidRDefault="005B1012" w:rsidP="005B1012">
                  <w:pPr>
                    <w:rPr>
                      <w:rFonts w:ascii="Arial" w:hAnsi="Arial" w:cs="Arial"/>
                      <w:spacing w:val="-3"/>
                    </w:rPr>
                  </w:pPr>
                  <w:r w:rsidRPr="00E52479">
                    <w:rPr>
                      <w:rFonts w:ascii="Arial" w:hAnsi="Arial" w:cs="Arial"/>
                      <w:spacing w:val="-3"/>
                    </w:rPr>
                    <w:t>1.00</w:t>
                  </w:r>
                </w:p>
              </w:tc>
            </w:tr>
            <w:tr w:rsidR="005B1012" w:rsidRPr="00F13966" w14:paraId="74EC419C" w14:textId="77777777" w:rsidTr="004120AB">
              <w:tc>
                <w:tcPr>
                  <w:tcW w:w="4816" w:type="dxa"/>
                </w:tcPr>
                <w:p w14:paraId="4867A03E" w14:textId="77777777" w:rsidR="005B1012" w:rsidRPr="00E52479" w:rsidRDefault="005B1012" w:rsidP="005B1012">
                  <w:pPr>
                    <w:rPr>
                      <w:rFonts w:ascii="Arial" w:hAnsi="Arial" w:cs="Arial"/>
                      <w:spacing w:val="-3"/>
                    </w:rPr>
                  </w:pPr>
                  <w:r w:rsidRPr="00E52479">
                    <w:rPr>
                      <w:rFonts w:ascii="Arial" w:hAnsi="Arial" w:cs="Arial"/>
                      <w:spacing w:val="-3"/>
                    </w:rPr>
                    <w:t>Dr Felicity Borrie (Elgin)</w:t>
                  </w:r>
                </w:p>
              </w:tc>
              <w:tc>
                <w:tcPr>
                  <w:tcW w:w="1704" w:type="dxa"/>
                </w:tcPr>
                <w:p w14:paraId="4A7B3D52" w14:textId="77777777" w:rsidR="005B1012" w:rsidRPr="00E52479" w:rsidRDefault="005B1012" w:rsidP="005B1012">
                  <w:pPr>
                    <w:rPr>
                      <w:rFonts w:ascii="Arial" w:hAnsi="Arial" w:cs="Arial"/>
                      <w:spacing w:val="-3"/>
                    </w:rPr>
                  </w:pPr>
                  <w:r w:rsidRPr="00E52479">
                    <w:rPr>
                      <w:rFonts w:ascii="Arial" w:hAnsi="Arial" w:cs="Arial"/>
                      <w:spacing w:val="-3"/>
                    </w:rPr>
                    <w:t>0.50</w:t>
                  </w:r>
                </w:p>
              </w:tc>
            </w:tr>
            <w:tr w:rsidR="005B1012" w:rsidRPr="00F13966" w14:paraId="0A8C54D0" w14:textId="77777777" w:rsidTr="004120AB">
              <w:tc>
                <w:tcPr>
                  <w:tcW w:w="4816" w:type="dxa"/>
                </w:tcPr>
                <w:p w14:paraId="269E012C" w14:textId="77777777" w:rsidR="005B1012" w:rsidRPr="00E52479" w:rsidRDefault="005B1012" w:rsidP="005B1012">
                  <w:pPr>
                    <w:rPr>
                      <w:rFonts w:ascii="Arial" w:hAnsi="Arial" w:cs="Arial"/>
                      <w:spacing w:val="-3"/>
                    </w:rPr>
                  </w:pPr>
                  <w:r w:rsidRPr="00E52479">
                    <w:rPr>
                      <w:rFonts w:ascii="Arial" w:hAnsi="Arial" w:cs="Arial"/>
                      <w:spacing w:val="-3"/>
                    </w:rPr>
                    <w:t xml:space="preserve">Prof Khaled Khalaf (Honorary) </w:t>
                  </w:r>
                </w:p>
              </w:tc>
              <w:tc>
                <w:tcPr>
                  <w:tcW w:w="1704" w:type="dxa"/>
                </w:tcPr>
                <w:p w14:paraId="169FC66F" w14:textId="77777777" w:rsidR="005B1012" w:rsidRPr="00E52479" w:rsidRDefault="005B1012" w:rsidP="005B1012">
                  <w:pPr>
                    <w:rPr>
                      <w:rFonts w:ascii="Arial" w:hAnsi="Arial" w:cs="Arial"/>
                      <w:spacing w:val="-3"/>
                    </w:rPr>
                  </w:pPr>
                  <w:r w:rsidRPr="00E52479">
                    <w:rPr>
                      <w:rFonts w:ascii="Arial" w:hAnsi="Arial" w:cs="Arial"/>
                      <w:spacing w:val="-3"/>
                    </w:rPr>
                    <w:t>0.20</w:t>
                  </w:r>
                </w:p>
              </w:tc>
            </w:tr>
            <w:tr w:rsidR="005B1012" w:rsidRPr="00F13966" w14:paraId="0A84D4A3" w14:textId="77777777" w:rsidTr="004120AB">
              <w:tc>
                <w:tcPr>
                  <w:tcW w:w="4816" w:type="dxa"/>
                </w:tcPr>
                <w:p w14:paraId="449E63CA" w14:textId="77777777" w:rsidR="005B1012" w:rsidRPr="00E52479" w:rsidRDefault="005B1012" w:rsidP="005B1012">
                  <w:pPr>
                    <w:rPr>
                      <w:rFonts w:ascii="Arial" w:hAnsi="Arial" w:cs="Arial"/>
                      <w:b/>
                      <w:spacing w:val="-3"/>
                    </w:rPr>
                  </w:pPr>
                </w:p>
              </w:tc>
              <w:tc>
                <w:tcPr>
                  <w:tcW w:w="1704" w:type="dxa"/>
                </w:tcPr>
                <w:p w14:paraId="0B670704" w14:textId="77777777" w:rsidR="005B1012" w:rsidRPr="00E52479" w:rsidRDefault="005B1012" w:rsidP="005B1012">
                  <w:pPr>
                    <w:rPr>
                      <w:rFonts w:ascii="Arial" w:hAnsi="Arial" w:cs="Arial"/>
                      <w:spacing w:val="-3"/>
                    </w:rPr>
                  </w:pPr>
                </w:p>
              </w:tc>
            </w:tr>
            <w:tr w:rsidR="005B1012" w:rsidRPr="00F13966" w14:paraId="63839A53" w14:textId="77777777" w:rsidTr="004120AB">
              <w:tc>
                <w:tcPr>
                  <w:tcW w:w="4816" w:type="dxa"/>
                  <w:shd w:val="clear" w:color="auto" w:fill="F2F2F2" w:themeFill="background1" w:themeFillShade="F2"/>
                </w:tcPr>
                <w:p w14:paraId="24DE1CD3" w14:textId="77777777" w:rsidR="005B1012" w:rsidRPr="00E52479" w:rsidRDefault="005B1012" w:rsidP="005B1012">
                  <w:pPr>
                    <w:rPr>
                      <w:rFonts w:ascii="Arial" w:hAnsi="Arial" w:cs="Arial"/>
                      <w:b/>
                      <w:spacing w:val="-3"/>
                    </w:rPr>
                  </w:pPr>
                  <w:r w:rsidRPr="00E52479">
                    <w:rPr>
                      <w:rFonts w:ascii="Arial" w:hAnsi="Arial" w:cs="Arial"/>
                      <w:b/>
                      <w:spacing w:val="-3"/>
                    </w:rPr>
                    <w:t>Non Consultant staff</w:t>
                  </w:r>
                </w:p>
              </w:tc>
              <w:tc>
                <w:tcPr>
                  <w:tcW w:w="1704" w:type="dxa"/>
                  <w:shd w:val="clear" w:color="auto" w:fill="F2F2F2" w:themeFill="background1" w:themeFillShade="F2"/>
                </w:tcPr>
                <w:p w14:paraId="7804998C" w14:textId="77777777" w:rsidR="005B1012" w:rsidRPr="00E52479" w:rsidRDefault="005B1012" w:rsidP="005B1012">
                  <w:pPr>
                    <w:rPr>
                      <w:rFonts w:ascii="Arial" w:hAnsi="Arial" w:cs="Arial"/>
                      <w:spacing w:val="-3"/>
                    </w:rPr>
                  </w:pPr>
                </w:p>
              </w:tc>
            </w:tr>
            <w:tr w:rsidR="005B1012" w:rsidRPr="00F13966" w14:paraId="515277B1" w14:textId="77777777" w:rsidTr="004120AB">
              <w:tc>
                <w:tcPr>
                  <w:tcW w:w="4816" w:type="dxa"/>
                </w:tcPr>
                <w:p w14:paraId="4AC455C4" w14:textId="2EB90536" w:rsidR="005B1012" w:rsidRPr="00E52479" w:rsidRDefault="005B1012" w:rsidP="005B1012">
                  <w:pPr>
                    <w:rPr>
                      <w:rFonts w:ascii="Arial" w:hAnsi="Arial" w:cs="Arial"/>
                      <w:spacing w:val="-3"/>
                    </w:rPr>
                  </w:pPr>
                  <w:r w:rsidRPr="00E52479">
                    <w:rPr>
                      <w:rFonts w:ascii="Arial" w:hAnsi="Arial" w:cs="Arial"/>
                      <w:spacing w:val="-3"/>
                    </w:rPr>
                    <w:t>ST4</w:t>
                  </w:r>
                  <w:r w:rsidR="00216743">
                    <w:rPr>
                      <w:rFonts w:ascii="Arial" w:hAnsi="Arial" w:cs="Arial"/>
                      <w:spacing w:val="-3"/>
                    </w:rPr>
                    <w:t>/5</w:t>
                  </w:r>
                  <w:r w:rsidRPr="00E52479">
                    <w:rPr>
                      <w:rFonts w:ascii="Arial" w:hAnsi="Arial" w:cs="Arial"/>
                      <w:spacing w:val="-3"/>
                    </w:rPr>
                    <w:t>*</w:t>
                  </w:r>
                </w:p>
              </w:tc>
              <w:tc>
                <w:tcPr>
                  <w:tcW w:w="1704" w:type="dxa"/>
                </w:tcPr>
                <w:p w14:paraId="691B2474" w14:textId="77777777" w:rsidR="005B1012" w:rsidRPr="00E52479" w:rsidRDefault="005B1012" w:rsidP="005B1012">
                  <w:pPr>
                    <w:rPr>
                      <w:rFonts w:ascii="Arial" w:hAnsi="Arial" w:cs="Arial"/>
                      <w:spacing w:val="-3"/>
                    </w:rPr>
                  </w:pPr>
                  <w:r w:rsidRPr="00E52479">
                    <w:rPr>
                      <w:rFonts w:ascii="Arial" w:hAnsi="Arial" w:cs="Arial"/>
                      <w:spacing w:val="-3"/>
                    </w:rPr>
                    <w:t>0.20</w:t>
                  </w:r>
                </w:p>
              </w:tc>
            </w:tr>
            <w:tr w:rsidR="005B1012" w:rsidRPr="00F13966" w14:paraId="3F23EEF8" w14:textId="77777777" w:rsidTr="004120AB">
              <w:tc>
                <w:tcPr>
                  <w:tcW w:w="4816" w:type="dxa"/>
                </w:tcPr>
                <w:p w14:paraId="63C69D50" w14:textId="72814F8E" w:rsidR="005B1012" w:rsidRPr="00E52479" w:rsidRDefault="00FD54BB" w:rsidP="005B1012">
                  <w:pPr>
                    <w:rPr>
                      <w:rFonts w:ascii="Arial" w:hAnsi="Arial" w:cs="Arial"/>
                      <w:spacing w:val="-3"/>
                    </w:rPr>
                  </w:pPr>
                  <w:r>
                    <w:rPr>
                      <w:rFonts w:ascii="Arial" w:hAnsi="Arial" w:cs="Arial"/>
                      <w:spacing w:val="-3"/>
                    </w:rPr>
                    <w:t>ST1</w:t>
                  </w:r>
                  <w:r w:rsidR="00EE1828">
                    <w:rPr>
                      <w:rFonts w:ascii="Arial" w:hAnsi="Arial" w:cs="Arial"/>
                      <w:spacing w:val="-3"/>
                    </w:rPr>
                    <w:t>-3</w:t>
                  </w:r>
                  <w:r w:rsidR="005B1012" w:rsidRPr="00E52479">
                    <w:rPr>
                      <w:rFonts w:ascii="Arial" w:hAnsi="Arial" w:cs="Arial"/>
                      <w:spacing w:val="-3"/>
                    </w:rPr>
                    <w:t>*</w:t>
                  </w:r>
                  <w:r>
                    <w:rPr>
                      <w:rFonts w:ascii="Arial" w:hAnsi="Arial" w:cs="Arial"/>
                      <w:spacing w:val="-3"/>
                    </w:rPr>
                    <w:t>*</w:t>
                  </w:r>
                </w:p>
              </w:tc>
              <w:tc>
                <w:tcPr>
                  <w:tcW w:w="1704" w:type="dxa"/>
                </w:tcPr>
                <w:p w14:paraId="558DE200" w14:textId="77777777" w:rsidR="005B1012" w:rsidRPr="00E52479" w:rsidRDefault="005B1012" w:rsidP="005B1012">
                  <w:pPr>
                    <w:rPr>
                      <w:rFonts w:ascii="Arial" w:hAnsi="Arial" w:cs="Arial"/>
                      <w:spacing w:val="-3"/>
                    </w:rPr>
                  </w:pPr>
                  <w:r w:rsidRPr="00E52479">
                    <w:rPr>
                      <w:rFonts w:ascii="Arial" w:hAnsi="Arial" w:cs="Arial"/>
                      <w:spacing w:val="-3"/>
                    </w:rPr>
                    <w:t>0.20</w:t>
                  </w:r>
                </w:p>
              </w:tc>
            </w:tr>
            <w:tr w:rsidR="005B1012" w:rsidRPr="00F13966" w14:paraId="6035999E" w14:textId="77777777" w:rsidTr="004120AB">
              <w:tc>
                <w:tcPr>
                  <w:tcW w:w="4816" w:type="dxa"/>
                </w:tcPr>
                <w:p w14:paraId="6093792F" w14:textId="77777777" w:rsidR="005B1012" w:rsidRPr="00E52479" w:rsidRDefault="005B1012" w:rsidP="005B1012">
                  <w:pPr>
                    <w:rPr>
                      <w:rFonts w:ascii="Arial" w:hAnsi="Arial" w:cs="Arial"/>
                      <w:spacing w:val="-3"/>
                    </w:rPr>
                  </w:pPr>
                  <w:r w:rsidRPr="00E52479">
                    <w:rPr>
                      <w:rFonts w:ascii="Arial" w:hAnsi="Arial" w:cs="Arial"/>
                      <w:spacing w:val="-3"/>
                    </w:rPr>
                    <w:t>Orthodontic Therapist</w:t>
                  </w:r>
                </w:p>
              </w:tc>
              <w:tc>
                <w:tcPr>
                  <w:tcW w:w="1704" w:type="dxa"/>
                </w:tcPr>
                <w:p w14:paraId="149CD8CB" w14:textId="77777777" w:rsidR="005B1012" w:rsidRPr="00E52479" w:rsidRDefault="005B1012" w:rsidP="005B1012">
                  <w:pPr>
                    <w:rPr>
                      <w:rFonts w:ascii="Arial" w:hAnsi="Arial" w:cs="Arial"/>
                      <w:spacing w:val="-3"/>
                    </w:rPr>
                  </w:pPr>
                  <w:r w:rsidRPr="00E52479">
                    <w:rPr>
                      <w:rFonts w:ascii="Arial" w:hAnsi="Arial" w:cs="Arial"/>
                      <w:spacing w:val="-3"/>
                    </w:rPr>
                    <w:t>0.20</w:t>
                  </w:r>
                </w:p>
              </w:tc>
            </w:tr>
          </w:tbl>
          <w:p w14:paraId="0353333F" w14:textId="77777777" w:rsidR="005B1012" w:rsidRPr="00C00883" w:rsidRDefault="005B1012" w:rsidP="005B1012">
            <w:pPr>
              <w:tabs>
                <w:tab w:val="left" w:pos="330"/>
              </w:tabs>
              <w:rPr>
                <w:rFonts w:ascii="Arial" w:hAnsi="Arial" w:cs="Arial"/>
                <w:sz w:val="22"/>
                <w:szCs w:val="22"/>
              </w:rPr>
            </w:pPr>
          </w:p>
          <w:p w14:paraId="4586F3DB" w14:textId="4E669801" w:rsidR="00FD54BB" w:rsidRDefault="005B1012" w:rsidP="005B1012">
            <w:pPr>
              <w:tabs>
                <w:tab w:val="left" w:pos="330"/>
              </w:tabs>
              <w:ind w:left="306"/>
              <w:rPr>
                <w:rFonts w:ascii="Arial" w:hAnsi="Arial" w:cs="Arial"/>
              </w:rPr>
            </w:pPr>
            <w:r w:rsidRPr="00811432">
              <w:rPr>
                <w:rFonts w:ascii="Arial" w:hAnsi="Arial" w:cs="Arial"/>
              </w:rPr>
              <w:t xml:space="preserve">* </w:t>
            </w:r>
            <w:r w:rsidR="00FD54BB">
              <w:rPr>
                <w:rFonts w:ascii="Arial" w:hAnsi="Arial" w:cs="Arial"/>
              </w:rPr>
              <w:t>ST4</w:t>
            </w:r>
            <w:r w:rsidR="00EE1828">
              <w:rPr>
                <w:rFonts w:ascii="Arial" w:hAnsi="Arial" w:cs="Arial"/>
              </w:rPr>
              <w:t>/5</w:t>
            </w:r>
            <w:r w:rsidR="00FD54BB">
              <w:rPr>
                <w:rFonts w:ascii="Arial" w:hAnsi="Arial" w:cs="Arial"/>
              </w:rPr>
              <w:t xml:space="preserve"> </w:t>
            </w:r>
            <w:r w:rsidRPr="00811432">
              <w:rPr>
                <w:rFonts w:ascii="Arial" w:hAnsi="Arial" w:cs="Arial"/>
              </w:rPr>
              <w:t xml:space="preserve">based at Dundee Dental </w:t>
            </w:r>
            <w:r>
              <w:rPr>
                <w:rFonts w:ascii="Arial" w:hAnsi="Arial" w:cs="Arial"/>
              </w:rPr>
              <w:t>Hospital</w:t>
            </w:r>
            <w:r w:rsidRPr="00811432">
              <w:rPr>
                <w:rFonts w:ascii="Arial" w:hAnsi="Arial" w:cs="Arial"/>
              </w:rPr>
              <w:t xml:space="preserve"> with sessions in Aberdeen.</w:t>
            </w:r>
          </w:p>
          <w:p w14:paraId="3A573972" w14:textId="5567DABC" w:rsidR="005B1012" w:rsidRPr="00C00883" w:rsidRDefault="00FD54BB" w:rsidP="00FD54BB">
            <w:pPr>
              <w:tabs>
                <w:tab w:val="left" w:pos="330"/>
              </w:tabs>
              <w:ind w:left="306"/>
              <w:rPr>
                <w:rFonts w:ascii="Arial" w:hAnsi="Arial" w:cs="Arial"/>
                <w:b/>
                <w:sz w:val="22"/>
                <w:szCs w:val="22"/>
              </w:rPr>
            </w:pPr>
            <w:r>
              <w:rPr>
                <w:rFonts w:ascii="Arial" w:hAnsi="Arial" w:cs="Arial"/>
              </w:rPr>
              <w:t>** ST1</w:t>
            </w:r>
            <w:r w:rsidR="00EE1828">
              <w:rPr>
                <w:rFonts w:ascii="Arial" w:hAnsi="Arial" w:cs="Arial"/>
              </w:rPr>
              <w:t>-3</w:t>
            </w:r>
            <w:r>
              <w:rPr>
                <w:rFonts w:ascii="Arial" w:hAnsi="Arial" w:cs="Arial"/>
              </w:rPr>
              <w:t xml:space="preserve"> based at Raigmore, Inverness with sessions in Elgin</w:t>
            </w:r>
            <w:r w:rsidR="005B1012" w:rsidRPr="00811432">
              <w:rPr>
                <w:rFonts w:ascii="Arial" w:hAnsi="Arial" w:cs="Arial"/>
              </w:rPr>
              <w:tab/>
            </w:r>
          </w:p>
        </w:tc>
      </w:tr>
    </w:tbl>
    <w:p w14:paraId="7A306721" w14:textId="77777777" w:rsidR="00E52479" w:rsidRDefault="00E52479"/>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791DE8" w:rsidRPr="00C00883" w14:paraId="05AE63DF" w14:textId="77777777" w:rsidTr="004570CD">
        <w:tc>
          <w:tcPr>
            <w:tcW w:w="9351" w:type="dxa"/>
          </w:tcPr>
          <w:p w14:paraId="06710EB6" w14:textId="77777777" w:rsidR="005F4D9C" w:rsidRPr="00C00883" w:rsidRDefault="005F4D9C" w:rsidP="005F4D9C">
            <w:pPr>
              <w:pStyle w:val="Heading4"/>
              <w:rPr>
                <w:rFonts w:ascii="Arial" w:hAnsi="Arial" w:cs="Arial"/>
                <w:szCs w:val="22"/>
              </w:rPr>
            </w:pPr>
            <w:r w:rsidRPr="00C00883">
              <w:rPr>
                <w:rFonts w:ascii="Arial" w:hAnsi="Arial" w:cs="Arial"/>
                <w:szCs w:val="22"/>
              </w:rPr>
              <w:lastRenderedPageBreak/>
              <w:t xml:space="preserve">Duties and </w:t>
            </w:r>
            <w:r w:rsidR="00B9356F">
              <w:rPr>
                <w:rFonts w:ascii="Arial" w:hAnsi="Arial" w:cs="Arial"/>
                <w:szCs w:val="22"/>
              </w:rPr>
              <w:t>responsibilities</w:t>
            </w:r>
          </w:p>
          <w:p w14:paraId="3A4E07CD" w14:textId="77777777" w:rsidR="005F4D9C" w:rsidRPr="00C00883" w:rsidRDefault="005F4D9C" w:rsidP="005F4D9C">
            <w:pPr>
              <w:rPr>
                <w:rFonts w:ascii="Arial" w:hAnsi="Arial" w:cs="Arial"/>
                <w:sz w:val="22"/>
                <w:szCs w:val="22"/>
              </w:rPr>
            </w:pPr>
          </w:p>
          <w:p w14:paraId="5E8E1957" w14:textId="39931E44" w:rsidR="00535A1F" w:rsidRPr="00223F0B" w:rsidRDefault="00575EB2" w:rsidP="00535A1F">
            <w:pPr>
              <w:autoSpaceDE w:val="0"/>
              <w:autoSpaceDN w:val="0"/>
              <w:adjustRightInd w:val="0"/>
              <w:rPr>
                <w:rFonts w:ascii="Arial" w:hAnsi="Arial" w:cs="Arial"/>
                <w:sz w:val="22"/>
                <w:szCs w:val="22"/>
              </w:rPr>
            </w:pPr>
            <w:r w:rsidRPr="00575EB2">
              <w:rPr>
                <w:rFonts w:ascii="Arial" w:hAnsi="Arial" w:cs="Arial"/>
                <w:sz w:val="22"/>
                <w:szCs w:val="22"/>
              </w:rPr>
              <w:t>The post wi</w:t>
            </w:r>
            <w:r w:rsidR="005B1012">
              <w:rPr>
                <w:rFonts w:ascii="Arial" w:hAnsi="Arial" w:cs="Arial"/>
                <w:sz w:val="22"/>
                <w:szCs w:val="22"/>
              </w:rPr>
              <w:t>ll be based in the Orthodontic D</w:t>
            </w:r>
            <w:r w:rsidRPr="00575EB2">
              <w:rPr>
                <w:rFonts w:ascii="Arial" w:hAnsi="Arial" w:cs="Arial"/>
                <w:sz w:val="22"/>
                <w:szCs w:val="22"/>
              </w:rPr>
              <w:t xml:space="preserve">epartment at Aberdeen </w:t>
            </w:r>
            <w:r w:rsidR="00B6423D" w:rsidRPr="00575EB2">
              <w:rPr>
                <w:rFonts w:ascii="Arial" w:hAnsi="Arial" w:cs="Arial"/>
                <w:sz w:val="22"/>
                <w:szCs w:val="22"/>
              </w:rPr>
              <w:t>Dental Hospital</w:t>
            </w:r>
            <w:r w:rsidRPr="00575EB2">
              <w:rPr>
                <w:rFonts w:ascii="Arial" w:hAnsi="Arial" w:cs="Arial"/>
                <w:sz w:val="22"/>
                <w:szCs w:val="22"/>
              </w:rPr>
              <w:t>.</w:t>
            </w:r>
          </w:p>
          <w:p w14:paraId="0C6EFE98" w14:textId="77777777" w:rsidR="005F4D9C" w:rsidRPr="00C00883" w:rsidRDefault="005F4D9C" w:rsidP="005F4D9C">
            <w:pPr>
              <w:rPr>
                <w:rFonts w:ascii="Arial" w:hAnsi="Arial" w:cs="Arial"/>
                <w:sz w:val="22"/>
                <w:szCs w:val="22"/>
              </w:rPr>
            </w:pPr>
          </w:p>
          <w:p w14:paraId="1929B47C" w14:textId="77777777" w:rsidR="005F4D9C" w:rsidRPr="00C00883" w:rsidRDefault="005F4D9C" w:rsidP="005F4D9C">
            <w:pPr>
              <w:rPr>
                <w:rFonts w:ascii="Arial" w:hAnsi="Arial" w:cs="Arial"/>
                <w:b/>
                <w:sz w:val="22"/>
                <w:szCs w:val="22"/>
                <w:u w:val="single"/>
              </w:rPr>
            </w:pPr>
            <w:r w:rsidRPr="00C00883">
              <w:rPr>
                <w:rFonts w:ascii="Arial" w:hAnsi="Arial" w:cs="Arial"/>
                <w:b/>
                <w:sz w:val="22"/>
                <w:szCs w:val="22"/>
              </w:rPr>
              <w:t>Clinical</w:t>
            </w:r>
          </w:p>
          <w:p w14:paraId="6FFDB36A" w14:textId="77777777" w:rsidR="005F4D9C" w:rsidRPr="00C00883" w:rsidRDefault="005F4D9C" w:rsidP="005F4D9C">
            <w:pPr>
              <w:rPr>
                <w:rFonts w:ascii="Arial" w:hAnsi="Arial" w:cs="Arial"/>
                <w:sz w:val="22"/>
                <w:szCs w:val="22"/>
              </w:rPr>
            </w:pPr>
          </w:p>
          <w:p w14:paraId="72D8D673" w14:textId="1AFB8014" w:rsidR="005F4D9C" w:rsidRPr="00216743" w:rsidRDefault="005F4D9C" w:rsidP="00216743">
            <w:pPr>
              <w:pStyle w:val="ListParagraph"/>
              <w:numPr>
                <w:ilvl w:val="0"/>
                <w:numId w:val="11"/>
              </w:numPr>
              <w:rPr>
                <w:rFonts w:ascii="Arial" w:hAnsi="Arial" w:cs="Arial"/>
                <w:sz w:val="22"/>
                <w:szCs w:val="22"/>
              </w:rPr>
            </w:pPr>
            <w:r w:rsidRPr="00216743">
              <w:rPr>
                <w:rFonts w:ascii="Arial" w:hAnsi="Arial" w:cs="Arial"/>
                <w:sz w:val="22"/>
                <w:szCs w:val="22"/>
              </w:rPr>
              <w:t>Orthodontic assessment and treatment provision within Aberdeen Dental Hospital</w:t>
            </w:r>
          </w:p>
          <w:p w14:paraId="03A7FE2E" w14:textId="40824C79" w:rsidR="005F4D9C" w:rsidRPr="00216743" w:rsidRDefault="005F4D9C" w:rsidP="00216743">
            <w:pPr>
              <w:pStyle w:val="ListParagraph"/>
              <w:numPr>
                <w:ilvl w:val="0"/>
                <w:numId w:val="11"/>
              </w:numPr>
              <w:rPr>
                <w:rFonts w:ascii="Arial" w:hAnsi="Arial" w:cs="Arial"/>
                <w:sz w:val="22"/>
                <w:szCs w:val="22"/>
              </w:rPr>
            </w:pPr>
            <w:r w:rsidRPr="00216743">
              <w:rPr>
                <w:rFonts w:ascii="Arial" w:hAnsi="Arial" w:cs="Arial"/>
                <w:sz w:val="22"/>
                <w:szCs w:val="22"/>
              </w:rPr>
              <w:t xml:space="preserve">Multidisciplinary </w:t>
            </w:r>
            <w:r w:rsidR="0010059F" w:rsidRPr="00216743">
              <w:rPr>
                <w:rFonts w:ascii="Arial" w:hAnsi="Arial" w:cs="Arial"/>
                <w:sz w:val="22"/>
                <w:szCs w:val="22"/>
              </w:rPr>
              <w:t>p</w:t>
            </w:r>
            <w:r w:rsidRPr="00216743">
              <w:rPr>
                <w:rFonts w:ascii="Arial" w:hAnsi="Arial" w:cs="Arial"/>
                <w:sz w:val="22"/>
                <w:szCs w:val="22"/>
              </w:rPr>
              <w:t xml:space="preserve">lanning and </w:t>
            </w:r>
            <w:r w:rsidR="00216743" w:rsidRPr="00216743">
              <w:rPr>
                <w:rFonts w:ascii="Arial" w:hAnsi="Arial" w:cs="Arial"/>
                <w:sz w:val="22"/>
                <w:szCs w:val="22"/>
              </w:rPr>
              <w:t>treatments</w:t>
            </w:r>
          </w:p>
          <w:p w14:paraId="5ECEDCB0" w14:textId="354A2DD3" w:rsidR="005F4D9C" w:rsidRPr="00216743" w:rsidRDefault="005F4D9C" w:rsidP="00216743">
            <w:pPr>
              <w:pStyle w:val="ListParagraph"/>
              <w:numPr>
                <w:ilvl w:val="0"/>
                <w:numId w:val="11"/>
              </w:numPr>
              <w:rPr>
                <w:rFonts w:ascii="Arial" w:hAnsi="Arial" w:cs="Arial"/>
                <w:sz w:val="22"/>
                <w:szCs w:val="22"/>
              </w:rPr>
            </w:pPr>
            <w:r w:rsidRPr="00216743">
              <w:rPr>
                <w:rFonts w:ascii="Arial" w:hAnsi="Arial" w:cs="Arial"/>
                <w:sz w:val="22"/>
                <w:szCs w:val="22"/>
              </w:rPr>
              <w:t>Supervision and teaching of junior staff</w:t>
            </w:r>
          </w:p>
          <w:p w14:paraId="189A2AC0" w14:textId="6E6F779F" w:rsidR="00FF73AF" w:rsidRPr="00216743" w:rsidRDefault="00FF73AF" w:rsidP="00216743">
            <w:pPr>
              <w:pStyle w:val="ListParagraph"/>
              <w:numPr>
                <w:ilvl w:val="0"/>
                <w:numId w:val="11"/>
              </w:numPr>
              <w:rPr>
                <w:rFonts w:ascii="Arial" w:hAnsi="Arial" w:cs="Arial"/>
                <w:sz w:val="22"/>
                <w:szCs w:val="22"/>
              </w:rPr>
            </w:pPr>
            <w:r w:rsidRPr="00216743">
              <w:rPr>
                <w:rFonts w:ascii="Arial" w:hAnsi="Arial" w:cs="Arial"/>
                <w:sz w:val="22"/>
                <w:szCs w:val="22"/>
              </w:rPr>
              <w:t>Share in the responsibility of administration for the proper functionin</w:t>
            </w:r>
            <w:r w:rsidR="00216743" w:rsidRPr="00216743">
              <w:rPr>
                <w:rFonts w:ascii="Arial" w:hAnsi="Arial" w:cs="Arial"/>
                <w:sz w:val="22"/>
                <w:szCs w:val="22"/>
              </w:rPr>
              <w:t>g of the Orthodontic department</w:t>
            </w:r>
          </w:p>
          <w:p w14:paraId="2C4E5C3C" w14:textId="0E5B2BF3" w:rsidR="00216743" w:rsidRPr="00216743" w:rsidRDefault="00216743" w:rsidP="00216743">
            <w:pPr>
              <w:pStyle w:val="ListParagraph"/>
              <w:numPr>
                <w:ilvl w:val="0"/>
                <w:numId w:val="11"/>
              </w:numPr>
              <w:rPr>
                <w:rFonts w:ascii="Arial" w:hAnsi="Arial" w:cs="Arial"/>
                <w:sz w:val="22"/>
                <w:szCs w:val="22"/>
              </w:rPr>
            </w:pPr>
            <w:r w:rsidRPr="00216743">
              <w:rPr>
                <w:rFonts w:ascii="Arial" w:hAnsi="Arial" w:cs="Arial"/>
                <w:sz w:val="22"/>
                <w:szCs w:val="22"/>
              </w:rPr>
              <w:t>Provision of support to the Northern Isles to help shape the future service</w:t>
            </w:r>
          </w:p>
          <w:p w14:paraId="6D66CE7B" w14:textId="0996E68F" w:rsidR="00FF73AF" w:rsidRPr="00216743" w:rsidRDefault="00FF73AF" w:rsidP="00216743">
            <w:pPr>
              <w:pStyle w:val="ListParagraph"/>
              <w:numPr>
                <w:ilvl w:val="0"/>
                <w:numId w:val="11"/>
              </w:numPr>
              <w:rPr>
                <w:rFonts w:ascii="Arial" w:hAnsi="Arial" w:cs="Arial"/>
                <w:sz w:val="22"/>
                <w:szCs w:val="22"/>
              </w:rPr>
            </w:pPr>
            <w:r w:rsidRPr="00216743">
              <w:rPr>
                <w:rFonts w:ascii="Arial" w:hAnsi="Arial" w:cs="Arial"/>
                <w:sz w:val="22"/>
                <w:szCs w:val="22"/>
              </w:rPr>
              <w:t>The post</w:t>
            </w:r>
            <w:r w:rsidR="00216743">
              <w:rPr>
                <w:rFonts w:ascii="Arial" w:hAnsi="Arial" w:cs="Arial"/>
                <w:sz w:val="22"/>
                <w:szCs w:val="22"/>
              </w:rPr>
              <w:t>-</w:t>
            </w:r>
            <w:r w:rsidRPr="00216743">
              <w:rPr>
                <w:rFonts w:ascii="Arial" w:hAnsi="Arial" w:cs="Arial"/>
                <w:sz w:val="22"/>
                <w:szCs w:val="22"/>
              </w:rPr>
              <w:t>holder will be required to comply with NHS Grampian’s policies on Clinical Governance</w:t>
            </w:r>
          </w:p>
          <w:p w14:paraId="1C0C3082" w14:textId="77777777" w:rsidR="005F4D9C" w:rsidRPr="00C00883" w:rsidRDefault="005F4D9C" w:rsidP="005F4D9C">
            <w:pPr>
              <w:rPr>
                <w:rFonts w:ascii="Arial" w:hAnsi="Arial" w:cs="Arial"/>
                <w:sz w:val="22"/>
                <w:szCs w:val="22"/>
              </w:rPr>
            </w:pPr>
          </w:p>
          <w:p w14:paraId="1AADAD64" w14:textId="77777777" w:rsidR="005F4D9C" w:rsidRPr="00C00883" w:rsidRDefault="005F4D9C" w:rsidP="005F4D9C">
            <w:pPr>
              <w:rPr>
                <w:rFonts w:ascii="Arial" w:hAnsi="Arial" w:cs="Arial"/>
                <w:b/>
                <w:sz w:val="22"/>
                <w:szCs w:val="22"/>
                <w:u w:val="single"/>
              </w:rPr>
            </w:pPr>
            <w:r w:rsidRPr="00C00883">
              <w:rPr>
                <w:rFonts w:ascii="Arial" w:hAnsi="Arial" w:cs="Arial"/>
                <w:b/>
                <w:sz w:val="22"/>
                <w:szCs w:val="22"/>
              </w:rPr>
              <w:t>Administration</w:t>
            </w:r>
          </w:p>
          <w:p w14:paraId="13E197B8" w14:textId="77777777" w:rsidR="005F4D9C" w:rsidRPr="00C00883" w:rsidRDefault="005F4D9C" w:rsidP="005F4D9C">
            <w:pPr>
              <w:rPr>
                <w:rFonts w:ascii="Arial" w:hAnsi="Arial" w:cs="Arial"/>
                <w:sz w:val="22"/>
                <w:szCs w:val="22"/>
              </w:rPr>
            </w:pPr>
          </w:p>
          <w:p w14:paraId="50861EC5" w14:textId="7563406C" w:rsidR="005F4D9C" w:rsidRPr="00C00883" w:rsidRDefault="005F4D9C" w:rsidP="005F4D9C">
            <w:pPr>
              <w:rPr>
                <w:rFonts w:ascii="Arial" w:hAnsi="Arial" w:cs="Arial"/>
                <w:sz w:val="22"/>
                <w:szCs w:val="22"/>
              </w:rPr>
            </w:pPr>
            <w:r w:rsidRPr="00C00883">
              <w:rPr>
                <w:rFonts w:ascii="Arial" w:hAnsi="Arial" w:cs="Arial"/>
                <w:sz w:val="22"/>
                <w:szCs w:val="22"/>
              </w:rPr>
              <w:t>The post</w:t>
            </w:r>
            <w:r w:rsidR="00D865E4">
              <w:rPr>
                <w:rFonts w:ascii="Arial" w:hAnsi="Arial" w:cs="Arial"/>
                <w:sz w:val="22"/>
                <w:szCs w:val="22"/>
              </w:rPr>
              <w:t>-</w:t>
            </w:r>
            <w:r w:rsidRPr="00C00883">
              <w:rPr>
                <w:rFonts w:ascii="Arial" w:hAnsi="Arial" w:cs="Arial"/>
                <w:sz w:val="22"/>
                <w:szCs w:val="22"/>
              </w:rPr>
              <w:t xml:space="preserve">holder will be expected to contribute towards the development, </w:t>
            </w:r>
            <w:r w:rsidR="006A0352">
              <w:rPr>
                <w:rFonts w:ascii="Arial" w:hAnsi="Arial" w:cs="Arial"/>
                <w:sz w:val="22"/>
                <w:szCs w:val="22"/>
              </w:rPr>
              <w:t>organis</w:t>
            </w:r>
            <w:r w:rsidR="002754B8">
              <w:rPr>
                <w:rFonts w:ascii="Arial" w:hAnsi="Arial" w:cs="Arial"/>
                <w:sz w:val="22"/>
                <w:szCs w:val="22"/>
              </w:rPr>
              <w:t>ation</w:t>
            </w:r>
            <w:r w:rsidRPr="00C00883">
              <w:rPr>
                <w:rFonts w:ascii="Arial" w:hAnsi="Arial" w:cs="Arial"/>
                <w:sz w:val="22"/>
                <w:szCs w:val="22"/>
              </w:rPr>
              <w:t xml:space="preserve"> and administration of the service and its relationship </w:t>
            </w:r>
            <w:r w:rsidR="008467B6">
              <w:rPr>
                <w:rFonts w:ascii="Arial" w:hAnsi="Arial" w:cs="Arial"/>
                <w:sz w:val="22"/>
                <w:szCs w:val="22"/>
              </w:rPr>
              <w:t>with other stakeholders</w:t>
            </w:r>
            <w:r w:rsidRPr="00C00883">
              <w:rPr>
                <w:rFonts w:ascii="Arial" w:hAnsi="Arial" w:cs="Arial"/>
                <w:sz w:val="22"/>
                <w:szCs w:val="22"/>
              </w:rPr>
              <w:t xml:space="preserve">. </w:t>
            </w:r>
          </w:p>
          <w:p w14:paraId="44575CDC" w14:textId="77777777" w:rsidR="005F4D9C" w:rsidRPr="00C00883" w:rsidRDefault="005F4D9C" w:rsidP="005F4D9C">
            <w:pPr>
              <w:rPr>
                <w:rFonts w:ascii="Arial" w:hAnsi="Arial" w:cs="Arial"/>
                <w:sz w:val="22"/>
                <w:szCs w:val="22"/>
              </w:rPr>
            </w:pPr>
          </w:p>
          <w:p w14:paraId="66922FF9" w14:textId="77777777" w:rsidR="005F4D9C" w:rsidRPr="00C00883" w:rsidRDefault="005F4D9C" w:rsidP="005F4D9C">
            <w:pPr>
              <w:rPr>
                <w:rFonts w:ascii="Arial" w:hAnsi="Arial" w:cs="Arial"/>
                <w:sz w:val="22"/>
                <w:szCs w:val="22"/>
              </w:rPr>
            </w:pPr>
            <w:r w:rsidRPr="00C00883">
              <w:rPr>
                <w:rFonts w:ascii="Arial" w:hAnsi="Arial" w:cs="Arial"/>
                <w:sz w:val="22"/>
                <w:szCs w:val="22"/>
              </w:rPr>
              <w:t>Participation in case conferences and committee meetings as appropriate.</w:t>
            </w:r>
          </w:p>
          <w:p w14:paraId="11474B50" w14:textId="77777777" w:rsidR="005F4D9C" w:rsidRPr="00C00883" w:rsidRDefault="005F4D9C" w:rsidP="005F4D9C">
            <w:pPr>
              <w:rPr>
                <w:rFonts w:ascii="Arial" w:hAnsi="Arial" w:cs="Arial"/>
                <w:sz w:val="22"/>
                <w:szCs w:val="22"/>
              </w:rPr>
            </w:pPr>
          </w:p>
          <w:p w14:paraId="7720E618" w14:textId="77777777" w:rsidR="005F4D9C" w:rsidRPr="00C00883" w:rsidRDefault="00F13966" w:rsidP="005F4D9C">
            <w:pPr>
              <w:rPr>
                <w:rFonts w:ascii="Arial" w:hAnsi="Arial" w:cs="Arial"/>
                <w:b/>
                <w:sz w:val="22"/>
                <w:szCs w:val="22"/>
              </w:rPr>
            </w:pPr>
            <w:r w:rsidRPr="00C00883">
              <w:rPr>
                <w:rFonts w:ascii="Arial" w:hAnsi="Arial" w:cs="Arial"/>
                <w:b/>
                <w:sz w:val="22"/>
                <w:szCs w:val="22"/>
              </w:rPr>
              <w:t>Audit</w:t>
            </w:r>
          </w:p>
          <w:p w14:paraId="4428231A" w14:textId="77777777" w:rsidR="005F4D9C" w:rsidRPr="00C00883" w:rsidRDefault="005F4D9C" w:rsidP="005F4D9C">
            <w:pPr>
              <w:rPr>
                <w:rFonts w:ascii="Arial" w:hAnsi="Arial" w:cs="Arial"/>
                <w:sz w:val="22"/>
                <w:szCs w:val="22"/>
              </w:rPr>
            </w:pPr>
          </w:p>
          <w:p w14:paraId="52D76400" w14:textId="77777777" w:rsidR="005F4D9C" w:rsidRPr="00C00883" w:rsidRDefault="005F4D9C" w:rsidP="005F4D9C">
            <w:pPr>
              <w:rPr>
                <w:rFonts w:ascii="Arial" w:hAnsi="Arial" w:cs="Arial"/>
                <w:sz w:val="22"/>
                <w:szCs w:val="22"/>
              </w:rPr>
            </w:pPr>
            <w:r w:rsidRPr="00C00883">
              <w:rPr>
                <w:rFonts w:ascii="Arial" w:hAnsi="Arial" w:cs="Arial"/>
                <w:sz w:val="22"/>
                <w:szCs w:val="22"/>
              </w:rPr>
              <w:t>The post</w:t>
            </w:r>
            <w:r w:rsidR="00D865E4">
              <w:rPr>
                <w:rFonts w:ascii="Arial" w:hAnsi="Arial" w:cs="Arial"/>
                <w:sz w:val="22"/>
                <w:szCs w:val="22"/>
              </w:rPr>
              <w:t>-</w:t>
            </w:r>
            <w:r w:rsidRPr="00C00883">
              <w:rPr>
                <w:rFonts w:ascii="Arial" w:hAnsi="Arial" w:cs="Arial"/>
                <w:sz w:val="22"/>
                <w:szCs w:val="22"/>
              </w:rPr>
              <w:t xml:space="preserve">holder will be actively involved in and committed to clinical audit in line with the NHS Grampian’s Clinical Audit Policy and will develop clinical audit in his/her area of responsibility with support from the Acute Sector clinical Audit Committee. </w:t>
            </w:r>
          </w:p>
          <w:p w14:paraId="2C243FC0" w14:textId="77777777" w:rsidR="00791DE8" w:rsidRPr="00C00883" w:rsidRDefault="00791DE8" w:rsidP="00C00883">
            <w:pPr>
              <w:rPr>
                <w:rFonts w:ascii="Arial" w:hAnsi="Arial" w:cs="Arial"/>
                <w:b/>
                <w:sz w:val="22"/>
                <w:szCs w:val="22"/>
              </w:rPr>
            </w:pPr>
          </w:p>
        </w:tc>
      </w:tr>
    </w:tbl>
    <w:p w14:paraId="6725F942" w14:textId="77777777" w:rsidR="00C64BA3" w:rsidRDefault="00C64BA3"/>
    <w:p w14:paraId="0B2F61A3" w14:textId="77777777" w:rsidR="00A35A40" w:rsidRDefault="00A35A40">
      <w:pPr>
        <w:tabs>
          <w:tab w:val="left" w:pos="0"/>
          <w:tab w:val="left" w:pos="50"/>
          <w:tab w:val="left" w:pos="4849"/>
          <w:tab w:val="left" w:pos="6358"/>
          <w:tab w:val="right" w:pos="6575"/>
        </w:tabs>
        <w:jc w:val="both"/>
        <w:rPr>
          <w:rFonts w:ascii="Arial" w:hAnsi="Arial" w:cs="Arial"/>
          <w:sz w:val="24"/>
          <w:szCs w:val="24"/>
        </w:rPr>
      </w:pPr>
    </w:p>
    <w:p w14:paraId="33C154ED" w14:textId="77777777" w:rsidR="00A35A40" w:rsidRPr="005B1012" w:rsidRDefault="00A35A40" w:rsidP="00A35A40">
      <w:pPr>
        <w:pStyle w:val="Title"/>
        <w:rPr>
          <w:rFonts w:ascii="Arial" w:hAnsi="Arial" w:cs="Arial"/>
          <w:u w:val="single"/>
        </w:rPr>
      </w:pPr>
      <w:r>
        <w:rPr>
          <w:rFonts w:ascii="Arial" w:hAnsi="Arial" w:cs="Arial"/>
          <w:sz w:val="24"/>
          <w:szCs w:val="24"/>
        </w:rPr>
        <w:br w:type="page"/>
      </w:r>
      <w:r w:rsidR="00655317" w:rsidRPr="006B07C3">
        <w:rPr>
          <w:rFonts w:ascii="Arial" w:hAnsi="Arial" w:cs="Arial"/>
          <w:sz w:val="24"/>
          <w:szCs w:val="24"/>
        </w:rPr>
        <w:lastRenderedPageBreak/>
        <w:tab/>
      </w:r>
      <w:r w:rsidRPr="005B1012">
        <w:rPr>
          <w:rFonts w:ascii="Arial" w:hAnsi="Arial" w:cs="Arial"/>
          <w:u w:val="single"/>
        </w:rPr>
        <w:t xml:space="preserve">MODEL  JOB  PLAN  FORMAT                    </w:t>
      </w:r>
    </w:p>
    <w:p w14:paraId="1AE3D01B" w14:textId="77777777" w:rsidR="00A35A40" w:rsidRPr="005B1012" w:rsidRDefault="00A35A40" w:rsidP="00A35A40">
      <w:pPr>
        <w:pStyle w:val="Title"/>
        <w:rPr>
          <w:rFonts w:ascii="Arial" w:hAnsi="Arial" w:cs="Arial"/>
        </w:rPr>
      </w:pPr>
    </w:p>
    <w:p w14:paraId="6D28B055" w14:textId="77777777" w:rsidR="00A35A40" w:rsidRPr="005B1012" w:rsidRDefault="00A35A40" w:rsidP="00A35A40">
      <w:pPr>
        <w:jc w:val="center"/>
        <w:rPr>
          <w:rFonts w:ascii="Arial" w:hAnsi="Arial" w:cs="Arial"/>
          <w:b/>
        </w:rPr>
      </w:pPr>
    </w:p>
    <w:p w14:paraId="4D019507" w14:textId="3C415670" w:rsidR="00A35A40" w:rsidRPr="005B1012" w:rsidRDefault="00A35A40" w:rsidP="00A35A40">
      <w:pPr>
        <w:spacing w:line="360" w:lineRule="auto"/>
        <w:rPr>
          <w:rFonts w:ascii="Arial" w:hAnsi="Arial" w:cs="Arial"/>
          <w:b/>
        </w:rPr>
      </w:pPr>
      <w:r w:rsidRPr="005B1012">
        <w:rPr>
          <w:rFonts w:ascii="Arial" w:hAnsi="Arial" w:cs="Arial"/>
          <w:b/>
        </w:rPr>
        <w:t>Name:</w:t>
      </w:r>
      <w:r w:rsidR="00C64BA3" w:rsidRPr="005B1012">
        <w:rPr>
          <w:rFonts w:ascii="Arial" w:hAnsi="Arial" w:cs="Arial"/>
          <w:b/>
        </w:rPr>
        <w:t xml:space="preserve"> </w:t>
      </w:r>
      <w:r w:rsidR="00C64BA3" w:rsidRPr="005B1012">
        <w:rPr>
          <w:rFonts w:ascii="Arial" w:hAnsi="Arial" w:cs="Arial"/>
        </w:rPr>
        <w:t>Consultant Orthodontist</w:t>
      </w:r>
      <w:r w:rsidR="00C64BA3" w:rsidRPr="005B1012">
        <w:rPr>
          <w:rFonts w:ascii="Arial" w:hAnsi="Arial" w:cs="Arial"/>
          <w:b/>
        </w:rPr>
        <w:t xml:space="preserve">            </w:t>
      </w:r>
      <w:r w:rsidR="00697D7F">
        <w:rPr>
          <w:rFonts w:ascii="Arial" w:hAnsi="Arial" w:cs="Arial"/>
          <w:b/>
        </w:rPr>
        <w:tab/>
      </w:r>
      <w:r w:rsidR="00697D7F">
        <w:rPr>
          <w:rFonts w:ascii="Arial" w:hAnsi="Arial" w:cs="Arial"/>
          <w:b/>
        </w:rPr>
        <w:tab/>
      </w:r>
      <w:r w:rsidR="00697D7F">
        <w:rPr>
          <w:rFonts w:ascii="Arial" w:hAnsi="Arial" w:cs="Arial"/>
          <w:b/>
        </w:rPr>
        <w:tab/>
      </w:r>
      <w:r w:rsidR="00697D7F">
        <w:rPr>
          <w:rFonts w:ascii="Arial" w:hAnsi="Arial" w:cs="Arial"/>
          <w:b/>
        </w:rPr>
        <w:tab/>
      </w:r>
      <w:r w:rsidR="00697D7F">
        <w:rPr>
          <w:rFonts w:ascii="Arial" w:hAnsi="Arial" w:cs="Arial"/>
          <w:b/>
        </w:rPr>
        <w:tab/>
      </w:r>
      <w:r w:rsidR="00C64BA3" w:rsidRPr="005B1012">
        <w:rPr>
          <w:rFonts w:ascii="Arial" w:hAnsi="Arial" w:cs="Arial"/>
          <w:b/>
        </w:rPr>
        <w:t xml:space="preserve">Specialty: </w:t>
      </w:r>
      <w:r w:rsidR="00C64BA3" w:rsidRPr="005B1012">
        <w:rPr>
          <w:rFonts w:ascii="Arial" w:hAnsi="Arial" w:cs="Arial"/>
        </w:rPr>
        <w:t>Orthodontics</w:t>
      </w:r>
      <w:r w:rsidRPr="005B1012">
        <w:rPr>
          <w:rFonts w:ascii="Arial" w:hAnsi="Arial" w:cs="Arial"/>
          <w:b/>
        </w:rPr>
        <w:br/>
        <w:t xml:space="preserve">Principal Place of Work:  </w:t>
      </w:r>
      <w:r w:rsidRPr="005B1012">
        <w:rPr>
          <w:rFonts w:ascii="Arial" w:hAnsi="Arial" w:cs="Arial"/>
        </w:rPr>
        <w:t>Aberdeen Dental Hospital</w:t>
      </w:r>
      <w:r w:rsidR="00852781" w:rsidRPr="005B1012">
        <w:rPr>
          <w:rFonts w:ascii="Arial" w:hAnsi="Arial" w:cs="Arial"/>
        </w:rPr>
        <w:t xml:space="preserve"> &amp; Institute of Dentistry</w:t>
      </w:r>
    </w:p>
    <w:p w14:paraId="50BF19F7" w14:textId="77777777" w:rsidR="00C64BA3" w:rsidRPr="005B1012" w:rsidRDefault="00A35A40" w:rsidP="00A35A40">
      <w:pPr>
        <w:tabs>
          <w:tab w:val="left" w:pos="4622"/>
          <w:tab w:val="left" w:pos="9244"/>
        </w:tabs>
        <w:spacing w:line="360" w:lineRule="auto"/>
        <w:rPr>
          <w:rFonts w:ascii="Arial" w:hAnsi="Arial" w:cs="Arial"/>
        </w:rPr>
      </w:pPr>
      <w:r w:rsidRPr="005B1012">
        <w:rPr>
          <w:rFonts w:ascii="Arial" w:hAnsi="Arial" w:cs="Arial"/>
          <w:b/>
        </w:rPr>
        <w:t>Contract:</w:t>
      </w:r>
      <w:r w:rsidRPr="005B1012">
        <w:rPr>
          <w:rFonts w:ascii="Arial" w:hAnsi="Arial" w:cs="Arial"/>
        </w:rPr>
        <w:t xml:space="preserve">     </w:t>
      </w:r>
      <w:r w:rsidRPr="00697D7F">
        <w:rPr>
          <w:rFonts w:ascii="Arial" w:hAnsi="Arial" w:cs="Arial"/>
        </w:rPr>
        <w:t>Whole Time</w:t>
      </w:r>
      <w:r w:rsidRPr="005B1012">
        <w:rPr>
          <w:rFonts w:ascii="Arial" w:hAnsi="Arial" w:cs="Arial"/>
          <w:b/>
          <w:u w:val="single"/>
        </w:rPr>
        <w:t xml:space="preserve">      </w:t>
      </w:r>
    </w:p>
    <w:p w14:paraId="4E53EC33" w14:textId="77E554C7" w:rsidR="00A35A40" w:rsidRPr="005B1012" w:rsidRDefault="00A35A40" w:rsidP="00A35A40">
      <w:pPr>
        <w:tabs>
          <w:tab w:val="left" w:pos="4622"/>
          <w:tab w:val="left" w:pos="9244"/>
        </w:tabs>
        <w:spacing w:line="360" w:lineRule="auto"/>
        <w:rPr>
          <w:rFonts w:ascii="Arial" w:hAnsi="Arial" w:cs="Arial"/>
          <w:b/>
        </w:rPr>
      </w:pPr>
      <w:r w:rsidRPr="005B1012">
        <w:rPr>
          <w:rFonts w:ascii="Arial" w:hAnsi="Arial" w:cs="Arial"/>
          <w:b/>
        </w:rPr>
        <w:t xml:space="preserve">Programmed Activities:   </w:t>
      </w:r>
      <w:r w:rsidRPr="00697D7F">
        <w:rPr>
          <w:rFonts w:ascii="Arial" w:hAnsi="Arial" w:cs="Arial"/>
        </w:rPr>
        <w:t>10</w:t>
      </w:r>
      <w:r w:rsidRPr="005B1012">
        <w:rPr>
          <w:rFonts w:ascii="Arial" w:hAnsi="Arial" w:cs="Arial"/>
          <w:b/>
        </w:rPr>
        <w:t xml:space="preserve">    </w:t>
      </w:r>
      <w:r w:rsidR="00697D7F">
        <w:rPr>
          <w:rFonts w:ascii="Arial" w:hAnsi="Arial" w:cs="Arial"/>
          <w:b/>
        </w:rPr>
        <w:tab/>
      </w:r>
      <w:r w:rsidRPr="005B1012">
        <w:rPr>
          <w:rFonts w:ascii="Arial" w:hAnsi="Arial" w:cs="Arial"/>
          <w:b/>
        </w:rPr>
        <w:t xml:space="preserve">Indicative PA Split:  DCC </w:t>
      </w:r>
      <w:r w:rsidRPr="00697D7F">
        <w:rPr>
          <w:rFonts w:ascii="Arial" w:hAnsi="Arial" w:cs="Arial"/>
        </w:rPr>
        <w:t>8</w:t>
      </w:r>
      <w:r w:rsidRPr="005B1012">
        <w:rPr>
          <w:rFonts w:ascii="Arial" w:hAnsi="Arial" w:cs="Arial"/>
          <w:b/>
        </w:rPr>
        <w:t xml:space="preserve"> </w:t>
      </w:r>
      <w:r w:rsidR="00697D7F">
        <w:rPr>
          <w:rFonts w:ascii="Arial" w:hAnsi="Arial" w:cs="Arial"/>
          <w:b/>
        </w:rPr>
        <w:t xml:space="preserve">    </w:t>
      </w:r>
      <w:r w:rsidRPr="005B1012">
        <w:rPr>
          <w:rFonts w:ascii="Arial" w:hAnsi="Arial" w:cs="Arial"/>
          <w:b/>
        </w:rPr>
        <w:t xml:space="preserve">SPA  </w:t>
      </w:r>
      <w:r w:rsidRPr="00697D7F">
        <w:rPr>
          <w:rFonts w:ascii="Arial" w:hAnsi="Arial" w:cs="Arial"/>
        </w:rPr>
        <w:t>2</w:t>
      </w:r>
      <w:r w:rsidRPr="005B1012">
        <w:rPr>
          <w:rFonts w:ascii="Arial" w:hAnsi="Arial" w:cs="Arial"/>
          <w:b/>
        </w:rPr>
        <w:t xml:space="preserve">     </w:t>
      </w:r>
    </w:p>
    <w:p w14:paraId="049947B5" w14:textId="77777777" w:rsidR="00A35A40" w:rsidRPr="005B1012" w:rsidRDefault="00A35A40" w:rsidP="00A35A40">
      <w:pPr>
        <w:tabs>
          <w:tab w:val="left" w:pos="4622"/>
          <w:tab w:val="left" w:pos="9244"/>
        </w:tabs>
        <w:spacing w:line="360" w:lineRule="auto"/>
        <w:rPr>
          <w:rFonts w:ascii="Arial" w:hAnsi="Arial" w:cs="Arial"/>
        </w:rPr>
      </w:pPr>
      <w:r w:rsidRPr="005B1012">
        <w:rPr>
          <w:rFonts w:ascii="Arial" w:hAnsi="Arial" w:cs="Arial"/>
          <w:b/>
        </w:rPr>
        <w:t>Availability Supplement</w:t>
      </w:r>
      <w:r w:rsidRPr="005B1012">
        <w:rPr>
          <w:rFonts w:ascii="Arial" w:hAnsi="Arial" w:cs="Arial"/>
        </w:rPr>
        <w:t xml:space="preserve">:     </w:t>
      </w:r>
      <w:r w:rsidRPr="00697D7F">
        <w:rPr>
          <w:rFonts w:ascii="Arial" w:hAnsi="Arial" w:cs="Arial"/>
        </w:rPr>
        <w:t xml:space="preserve">None </w:t>
      </w:r>
      <w:r w:rsidRPr="005B1012">
        <w:rPr>
          <w:rFonts w:ascii="Arial" w:hAnsi="Arial" w:cs="Arial"/>
        </w:rPr>
        <w:t xml:space="preserve">    </w:t>
      </w:r>
      <w:r w:rsidRPr="005B1012">
        <w:rPr>
          <w:rFonts w:ascii="Arial" w:hAnsi="Arial" w:cs="Arial"/>
          <w:b/>
        </w:rPr>
        <w:tab/>
      </w:r>
      <w:r w:rsidRPr="005B1012">
        <w:rPr>
          <w:rFonts w:ascii="Arial" w:hAnsi="Arial" w:cs="Arial"/>
        </w:rPr>
        <w:t xml:space="preserve"> </w:t>
      </w:r>
    </w:p>
    <w:p w14:paraId="0760A2CE" w14:textId="77777777" w:rsidR="00A35A40" w:rsidRPr="005B1012" w:rsidRDefault="00A35A40" w:rsidP="00A35A40">
      <w:pPr>
        <w:tabs>
          <w:tab w:val="left" w:pos="1101"/>
          <w:tab w:val="left" w:pos="5070"/>
          <w:tab w:val="left" w:pos="7763"/>
        </w:tabs>
        <w:spacing w:line="360" w:lineRule="auto"/>
        <w:rPr>
          <w:rFonts w:ascii="Arial" w:hAnsi="Arial" w:cs="Arial"/>
          <w:b/>
        </w:rPr>
      </w:pPr>
      <w:r w:rsidRPr="005B1012">
        <w:rPr>
          <w:rFonts w:ascii="Arial" w:hAnsi="Arial" w:cs="Arial"/>
          <w:b/>
        </w:rPr>
        <w:t>Premium Rate Payment Received:               %</w:t>
      </w:r>
    </w:p>
    <w:p w14:paraId="21526738" w14:textId="482F492A" w:rsidR="00852781" w:rsidRPr="00697D7F" w:rsidRDefault="00A35A40" w:rsidP="00A35A40">
      <w:pPr>
        <w:tabs>
          <w:tab w:val="left" w:pos="1101"/>
          <w:tab w:val="left" w:pos="5070"/>
          <w:tab w:val="left" w:pos="7763"/>
        </w:tabs>
        <w:spacing w:line="360" w:lineRule="auto"/>
        <w:rPr>
          <w:rFonts w:ascii="Arial" w:hAnsi="Arial" w:cs="Arial"/>
        </w:rPr>
      </w:pPr>
      <w:r w:rsidRPr="005B1012">
        <w:rPr>
          <w:rFonts w:ascii="Arial" w:hAnsi="Arial" w:cs="Arial"/>
          <w:b/>
        </w:rPr>
        <w:t xml:space="preserve">Managerially Accountable to:  </w:t>
      </w:r>
      <w:r w:rsidR="006A0352" w:rsidRPr="00697D7F">
        <w:rPr>
          <w:rFonts w:ascii="Arial" w:hAnsi="Arial" w:cs="Arial"/>
        </w:rPr>
        <w:t>Clinical Lead</w:t>
      </w:r>
      <w:r w:rsidRPr="00697D7F">
        <w:rPr>
          <w:rFonts w:ascii="Arial" w:hAnsi="Arial" w:cs="Arial"/>
        </w:rPr>
        <w:t>, Aberdeen Dental Hospital</w:t>
      </w:r>
      <w:r w:rsidR="00C31FC2" w:rsidRPr="00697D7F">
        <w:rPr>
          <w:rFonts w:ascii="Arial" w:hAnsi="Arial" w:cs="Arial"/>
        </w:rPr>
        <w:t xml:space="preserve"> &amp; Institute of Dentistry</w:t>
      </w:r>
      <w:r w:rsidR="00ED2F0E" w:rsidRPr="00697D7F">
        <w:rPr>
          <w:rFonts w:ascii="Arial" w:hAnsi="Arial" w:cs="Arial"/>
        </w:rPr>
        <w:t xml:space="preserve"> </w:t>
      </w:r>
      <w:r w:rsidRPr="00697D7F">
        <w:rPr>
          <w:rFonts w:ascii="Arial" w:hAnsi="Arial" w:cs="Arial"/>
        </w:rPr>
        <w:t>/</w:t>
      </w:r>
      <w:r w:rsidR="00ED2F0E" w:rsidRPr="00697D7F">
        <w:rPr>
          <w:rFonts w:ascii="Arial" w:hAnsi="Arial" w:cs="Arial"/>
        </w:rPr>
        <w:t xml:space="preserve"> </w:t>
      </w:r>
    </w:p>
    <w:p w14:paraId="714E9387" w14:textId="418096C5" w:rsidR="00A35A40" w:rsidRPr="00697D7F" w:rsidRDefault="00852781" w:rsidP="00A35A40">
      <w:pPr>
        <w:tabs>
          <w:tab w:val="left" w:pos="1101"/>
          <w:tab w:val="left" w:pos="5070"/>
          <w:tab w:val="left" w:pos="7763"/>
        </w:tabs>
        <w:spacing w:line="360" w:lineRule="auto"/>
        <w:rPr>
          <w:rFonts w:ascii="Arial" w:hAnsi="Arial" w:cs="Arial"/>
        </w:rPr>
      </w:pPr>
      <w:r w:rsidRPr="00697D7F">
        <w:rPr>
          <w:rFonts w:ascii="Arial" w:hAnsi="Arial" w:cs="Arial"/>
        </w:rPr>
        <w:tab/>
        <w:t xml:space="preserve">                               </w:t>
      </w:r>
      <w:r w:rsidR="00697D7F">
        <w:rPr>
          <w:rFonts w:ascii="Arial" w:hAnsi="Arial" w:cs="Arial"/>
        </w:rPr>
        <w:t xml:space="preserve"> </w:t>
      </w:r>
      <w:r w:rsidR="00A35A40" w:rsidRPr="00697D7F">
        <w:rPr>
          <w:rFonts w:ascii="Arial" w:hAnsi="Arial" w:cs="Arial"/>
        </w:rPr>
        <w:t xml:space="preserve">Unit Operational Manager, Acute Sector, Surgery 1 </w:t>
      </w:r>
    </w:p>
    <w:p w14:paraId="6E7E871E" w14:textId="6C1E194A" w:rsidR="00A35A40" w:rsidRPr="005B1012" w:rsidRDefault="00A35A40" w:rsidP="002754B8">
      <w:pPr>
        <w:pStyle w:val="ListParagraph"/>
        <w:numPr>
          <w:ilvl w:val="0"/>
          <w:numId w:val="9"/>
        </w:numPr>
        <w:rPr>
          <w:rFonts w:ascii="Arial" w:hAnsi="Arial" w:cs="Arial"/>
          <w:b/>
        </w:rPr>
      </w:pPr>
      <w:r w:rsidRPr="005B1012">
        <w:rPr>
          <w:rFonts w:ascii="Arial" w:hAnsi="Arial" w:cs="Arial"/>
          <w:b/>
        </w:rPr>
        <w:t>Timetable of activities which have a specific location and time</w:t>
      </w:r>
    </w:p>
    <w:p w14:paraId="07128B74" w14:textId="77777777" w:rsidR="00A35A40" w:rsidRPr="005B1012" w:rsidRDefault="00A35A40" w:rsidP="00A35A40">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551"/>
        <w:gridCol w:w="5163"/>
      </w:tblGrid>
      <w:tr w:rsidR="00A35A40" w:rsidRPr="005B1012" w14:paraId="16E2F8C6" w14:textId="77777777" w:rsidTr="00A35A40">
        <w:tc>
          <w:tcPr>
            <w:tcW w:w="1526" w:type="dxa"/>
          </w:tcPr>
          <w:p w14:paraId="6D7C96DD" w14:textId="77777777" w:rsidR="00A35A40" w:rsidRPr="005B1012" w:rsidRDefault="00A35A40" w:rsidP="00A35A40">
            <w:pPr>
              <w:jc w:val="center"/>
              <w:rPr>
                <w:rFonts w:ascii="Arial" w:hAnsi="Arial" w:cs="Arial"/>
                <w:b/>
              </w:rPr>
            </w:pPr>
            <w:r w:rsidRPr="005B1012">
              <w:rPr>
                <w:rFonts w:ascii="Arial" w:hAnsi="Arial" w:cs="Arial"/>
                <w:b/>
              </w:rPr>
              <w:t>DAY</w:t>
            </w:r>
          </w:p>
        </w:tc>
        <w:tc>
          <w:tcPr>
            <w:tcW w:w="2551" w:type="dxa"/>
          </w:tcPr>
          <w:p w14:paraId="5FB47F30" w14:textId="77777777" w:rsidR="00A35A40" w:rsidRPr="005B1012" w:rsidRDefault="00A35A40" w:rsidP="00A35A40">
            <w:pPr>
              <w:jc w:val="center"/>
              <w:rPr>
                <w:rFonts w:ascii="Arial" w:hAnsi="Arial" w:cs="Arial"/>
                <w:b/>
              </w:rPr>
            </w:pPr>
            <w:r w:rsidRPr="005B1012">
              <w:rPr>
                <w:rFonts w:ascii="Arial" w:hAnsi="Arial" w:cs="Arial"/>
                <w:b/>
              </w:rPr>
              <w:t>HOSPITAL/ LOCATION</w:t>
            </w:r>
          </w:p>
        </w:tc>
        <w:tc>
          <w:tcPr>
            <w:tcW w:w="5163" w:type="dxa"/>
          </w:tcPr>
          <w:p w14:paraId="2A804BA6" w14:textId="77777777" w:rsidR="00A35A40" w:rsidRPr="005B1012" w:rsidRDefault="00A35A40" w:rsidP="00A35A40">
            <w:pPr>
              <w:jc w:val="center"/>
              <w:rPr>
                <w:rFonts w:ascii="Arial" w:hAnsi="Arial" w:cs="Arial"/>
                <w:b/>
              </w:rPr>
            </w:pPr>
            <w:r w:rsidRPr="005B1012">
              <w:rPr>
                <w:rFonts w:ascii="Arial" w:hAnsi="Arial" w:cs="Arial"/>
                <w:b/>
              </w:rPr>
              <w:t>TYPE  OF  WORK</w:t>
            </w:r>
          </w:p>
        </w:tc>
      </w:tr>
      <w:tr w:rsidR="00A35A40" w:rsidRPr="005B1012" w14:paraId="2DA3429B" w14:textId="77777777" w:rsidTr="00A35A40">
        <w:tc>
          <w:tcPr>
            <w:tcW w:w="1526" w:type="dxa"/>
          </w:tcPr>
          <w:p w14:paraId="1C6E72C3" w14:textId="77777777" w:rsidR="00A35A40" w:rsidRPr="005B1012" w:rsidRDefault="00A35A40" w:rsidP="00A35A40">
            <w:pPr>
              <w:rPr>
                <w:rFonts w:ascii="Arial" w:hAnsi="Arial" w:cs="Arial"/>
                <w:b/>
                <w:sz w:val="18"/>
              </w:rPr>
            </w:pPr>
            <w:r w:rsidRPr="005B1012">
              <w:rPr>
                <w:rFonts w:ascii="Arial" w:hAnsi="Arial" w:cs="Arial"/>
                <w:b/>
                <w:sz w:val="18"/>
              </w:rPr>
              <w:t xml:space="preserve">Monday  </w:t>
            </w:r>
          </w:p>
          <w:p w14:paraId="54356A78" w14:textId="77777777" w:rsidR="00A35A40" w:rsidRPr="005B1012" w:rsidRDefault="00A35A40" w:rsidP="00A35A40">
            <w:pPr>
              <w:rPr>
                <w:rFonts w:ascii="Arial" w:hAnsi="Arial" w:cs="Arial"/>
                <w:b/>
                <w:sz w:val="18"/>
              </w:rPr>
            </w:pPr>
            <w:r w:rsidRPr="005B1012">
              <w:rPr>
                <w:rFonts w:ascii="Arial" w:hAnsi="Arial" w:cs="Arial"/>
                <w:b/>
                <w:sz w:val="18"/>
              </w:rPr>
              <w:t>From / To</w:t>
            </w:r>
          </w:p>
          <w:p w14:paraId="20427050" w14:textId="77777777" w:rsidR="00A35A40" w:rsidRPr="005B1012" w:rsidRDefault="00A35A40" w:rsidP="00A35A40">
            <w:pPr>
              <w:rPr>
                <w:rFonts w:ascii="Arial" w:hAnsi="Arial" w:cs="Arial"/>
                <w:sz w:val="18"/>
              </w:rPr>
            </w:pPr>
          </w:p>
          <w:p w14:paraId="2FDB6410" w14:textId="77777777" w:rsidR="00A35A40" w:rsidRPr="005B1012" w:rsidRDefault="00A35A40" w:rsidP="00A35A40">
            <w:pPr>
              <w:rPr>
                <w:rFonts w:ascii="Arial" w:hAnsi="Arial" w:cs="Arial"/>
                <w:sz w:val="18"/>
              </w:rPr>
            </w:pPr>
          </w:p>
          <w:p w14:paraId="0E9A79BB" w14:textId="77777777" w:rsidR="00A35A40" w:rsidRPr="005B1012" w:rsidRDefault="00A35A40" w:rsidP="00A35A40">
            <w:pPr>
              <w:rPr>
                <w:rFonts w:ascii="Arial" w:hAnsi="Arial" w:cs="Arial"/>
                <w:sz w:val="18"/>
              </w:rPr>
            </w:pPr>
          </w:p>
        </w:tc>
        <w:tc>
          <w:tcPr>
            <w:tcW w:w="2551" w:type="dxa"/>
          </w:tcPr>
          <w:p w14:paraId="573CAC16" w14:textId="77777777" w:rsidR="00A35A40" w:rsidRPr="005B1012" w:rsidRDefault="00A35A40" w:rsidP="00A35A40">
            <w:pPr>
              <w:rPr>
                <w:rFonts w:ascii="Arial" w:hAnsi="Arial" w:cs="Arial"/>
              </w:rPr>
            </w:pPr>
          </w:p>
          <w:p w14:paraId="4DA2A7D3" w14:textId="77777777" w:rsidR="00A35A40" w:rsidRPr="005B1012" w:rsidRDefault="00A35A40" w:rsidP="00A35A40">
            <w:pPr>
              <w:rPr>
                <w:rFonts w:ascii="Arial" w:hAnsi="Arial" w:cs="Arial"/>
              </w:rPr>
            </w:pPr>
            <w:r w:rsidRPr="005B1012">
              <w:rPr>
                <w:rFonts w:ascii="Arial" w:hAnsi="Arial" w:cs="Arial"/>
              </w:rPr>
              <w:t>Aberdeen Dental Hospital</w:t>
            </w:r>
          </w:p>
          <w:p w14:paraId="740D2FB4" w14:textId="77777777" w:rsidR="00A35A40" w:rsidRPr="005B1012" w:rsidRDefault="00A35A40" w:rsidP="00A35A40">
            <w:pPr>
              <w:rPr>
                <w:rFonts w:ascii="Arial" w:hAnsi="Arial" w:cs="Arial"/>
              </w:rPr>
            </w:pPr>
          </w:p>
        </w:tc>
        <w:tc>
          <w:tcPr>
            <w:tcW w:w="5163" w:type="dxa"/>
          </w:tcPr>
          <w:p w14:paraId="38EBF55E" w14:textId="77777777" w:rsidR="00A35A40" w:rsidRPr="005B1012" w:rsidRDefault="00A35A40" w:rsidP="00A35A40">
            <w:pPr>
              <w:rPr>
                <w:rFonts w:ascii="Arial" w:hAnsi="Arial" w:cs="Arial"/>
              </w:rPr>
            </w:pPr>
          </w:p>
          <w:p w14:paraId="4F30DD0E" w14:textId="77777777" w:rsidR="00A35A40" w:rsidRPr="005B1012" w:rsidRDefault="00A35A40" w:rsidP="00A35A40">
            <w:pPr>
              <w:rPr>
                <w:rFonts w:ascii="Arial" w:hAnsi="Arial" w:cs="Arial"/>
              </w:rPr>
            </w:pPr>
            <w:r w:rsidRPr="005B1012">
              <w:rPr>
                <w:rFonts w:ascii="Arial" w:hAnsi="Arial" w:cs="Arial"/>
              </w:rPr>
              <w:t>AM – Treatment (DCC)</w:t>
            </w:r>
          </w:p>
          <w:p w14:paraId="209D4DFC" w14:textId="77777777" w:rsidR="00A35A40" w:rsidRPr="005B1012" w:rsidRDefault="00A35A40" w:rsidP="00A35A40">
            <w:pPr>
              <w:rPr>
                <w:rFonts w:ascii="Arial" w:hAnsi="Arial" w:cs="Arial"/>
              </w:rPr>
            </w:pPr>
          </w:p>
          <w:p w14:paraId="4DC5859A" w14:textId="77777777" w:rsidR="00A35A40" w:rsidRPr="005B1012" w:rsidRDefault="00A35A40" w:rsidP="00A35A40">
            <w:pPr>
              <w:rPr>
                <w:rFonts w:ascii="Arial" w:hAnsi="Arial" w:cs="Arial"/>
              </w:rPr>
            </w:pPr>
            <w:r w:rsidRPr="005B1012">
              <w:rPr>
                <w:rFonts w:ascii="Arial" w:hAnsi="Arial" w:cs="Arial"/>
              </w:rPr>
              <w:t>PM- Treatment (DCC)</w:t>
            </w:r>
          </w:p>
        </w:tc>
      </w:tr>
      <w:tr w:rsidR="00A35A40" w:rsidRPr="005B1012" w14:paraId="54865BE4" w14:textId="77777777" w:rsidTr="00A35A40">
        <w:tc>
          <w:tcPr>
            <w:tcW w:w="1526" w:type="dxa"/>
          </w:tcPr>
          <w:p w14:paraId="6B3F1018" w14:textId="77777777" w:rsidR="00A35A40" w:rsidRPr="005B1012" w:rsidRDefault="00A35A40" w:rsidP="00A35A40">
            <w:pPr>
              <w:rPr>
                <w:rFonts w:ascii="Arial" w:hAnsi="Arial" w:cs="Arial"/>
                <w:b/>
                <w:sz w:val="18"/>
              </w:rPr>
            </w:pPr>
            <w:r w:rsidRPr="005B1012">
              <w:rPr>
                <w:rFonts w:ascii="Arial" w:hAnsi="Arial" w:cs="Arial"/>
                <w:b/>
                <w:sz w:val="18"/>
              </w:rPr>
              <w:t xml:space="preserve">Tuesday         </w:t>
            </w:r>
          </w:p>
          <w:p w14:paraId="6D59561D" w14:textId="77777777" w:rsidR="00A35A40" w:rsidRPr="005B1012" w:rsidRDefault="00A35A40" w:rsidP="00A35A40">
            <w:pPr>
              <w:rPr>
                <w:rFonts w:ascii="Arial" w:hAnsi="Arial" w:cs="Arial"/>
                <w:b/>
                <w:sz w:val="18"/>
              </w:rPr>
            </w:pPr>
            <w:r w:rsidRPr="005B1012">
              <w:rPr>
                <w:rFonts w:ascii="Arial" w:hAnsi="Arial" w:cs="Arial"/>
                <w:b/>
                <w:sz w:val="18"/>
              </w:rPr>
              <w:t>From / To</w:t>
            </w:r>
          </w:p>
          <w:p w14:paraId="174977DF" w14:textId="77777777" w:rsidR="00A35A40" w:rsidRPr="005B1012" w:rsidRDefault="00A35A40" w:rsidP="00A35A40">
            <w:pPr>
              <w:rPr>
                <w:rFonts w:ascii="Arial" w:hAnsi="Arial" w:cs="Arial"/>
                <w:sz w:val="18"/>
              </w:rPr>
            </w:pPr>
          </w:p>
          <w:p w14:paraId="788857B0" w14:textId="77777777" w:rsidR="00A35A40" w:rsidRPr="005B1012" w:rsidRDefault="00A35A40" w:rsidP="00A35A40">
            <w:pPr>
              <w:rPr>
                <w:rFonts w:ascii="Arial" w:hAnsi="Arial" w:cs="Arial"/>
                <w:sz w:val="18"/>
              </w:rPr>
            </w:pPr>
          </w:p>
          <w:p w14:paraId="2198E530" w14:textId="77777777" w:rsidR="00A35A40" w:rsidRPr="005B1012" w:rsidRDefault="00A35A40" w:rsidP="00A35A40">
            <w:pPr>
              <w:rPr>
                <w:rFonts w:ascii="Arial" w:hAnsi="Arial" w:cs="Arial"/>
                <w:sz w:val="18"/>
              </w:rPr>
            </w:pPr>
            <w:r w:rsidRPr="005B1012">
              <w:rPr>
                <w:rFonts w:ascii="Arial" w:hAnsi="Arial" w:cs="Arial"/>
                <w:sz w:val="18"/>
              </w:rPr>
              <w:t xml:space="preserve">                      </w:t>
            </w:r>
          </w:p>
          <w:p w14:paraId="019D2BCC" w14:textId="77777777" w:rsidR="00A35A40" w:rsidRPr="005B1012" w:rsidRDefault="00A35A40" w:rsidP="00A35A40">
            <w:pPr>
              <w:rPr>
                <w:rFonts w:ascii="Arial" w:hAnsi="Arial" w:cs="Arial"/>
                <w:sz w:val="18"/>
              </w:rPr>
            </w:pPr>
          </w:p>
        </w:tc>
        <w:tc>
          <w:tcPr>
            <w:tcW w:w="2551" w:type="dxa"/>
          </w:tcPr>
          <w:p w14:paraId="05A5DDEC" w14:textId="77777777" w:rsidR="00A35A40" w:rsidRPr="005B1012" w:rsidRDefault="00A35A40" w:rsidP="00A35A40">
            <w:pPr>
              <w:rPr>
                <w:rFonts w:ascii="Arial" w:hAnsi="Arial" w:cs="Arial"/>
              </w:rPr>
            </w:pPr>
          </w:p>
          <w:p w14:paraId="473F4BAD" w14:textId="77777777" w:rsidR="00A35A40" w:rsidRPr="005B1012" w:rsidRDefault="00A35A40" w:rsidP="00A35A40">
            <w:pPr>
              <w:rPr>
                <w:rFonts w:ascii="Arial" w:hAnsi="Arial" w:cs="Arial"/>
              </w:rPr>
            </w:pPr>
            <w:r w:rsidRPr="005B1012">
              <w:rPr>
                <w:rFonts w:ascii="Arial" w:hAnsi="Arial" w:cs="Arial"/>
              </w:rPr>
              <w:t xml:space="preserve">Aberdeen Dental Hospital </w:t>
            </w:r>
          </w:p>
        </w:tc>
        <w:tc>
          <w:tcPr>
            <w:tcW w:w="5163" w:type="dxa"/>
          </w:tcPr>
          <w:p w14:paraId="6246FFE0" w14:textId="77777777" w:rsidR="00A35A40" w:rsidRPr="005B1012" w:rsidRDefault="00A35A40" w:rsidP="00A35A40">
            <w:pPr>
              <w:rPr>
                <w:rFonts w:ascii="Arial" w:hAnsi="Arial" w:cs="Arial"/>
              </w:rPr>
            </w:pPr>
          </w:p>
          <w:p w14:paraId="58D30EAA" w14:textId="77777777" w:rsidR="00A35A40" w:rsidRPr="005B1012" w:rsidRDefault="00A35A40" w:rsidP="00A35A40">
            <w:pPr>
              <w:rPr>
                <w:rFonts w:ascii="Arial" w:hAnsi="Arial" w:cs="Arial"/>
              </w:rPr>
            </w:pPr>
            <w:r w:rsidRPr="005B1012">
              <w:rPr>
                <w:rFonts w:ascii="Arial" w:hAnsi="Arial" w:cs="Arial"/>
              </w:rPr>
              <w:t>AM- Treatment (DCC)</w:t>
            </w:r>
          </w:p>
          <w:p w14:paraId="33E664E1" w14:textId="77777777" w:rsidR="00A35A40" w:rsidRPr="005B1012" w:rsidRDefault="00A35A40" w:rsidP="00A35A40">
            <w:pPr>
              <w:rPr>
                <w:rFonts w:ascii="Arial" w:hAnsi="Arial" w:cs="Arial"/>
              </w:rPr>
            </w:pPr>
          </w:p>
          <w:p w14:paraId="28B8CC67" w14:textId="77777777" w:rsidR="00A35A40" w:rsidRPr="005B1012" w:rsidRDefault="00A35A40" w:rsidP="00A7562D">
            <w:pPr>
              <w:rPr>
                <w:rFonts w:ascii="Arial" w:hAnsi="Arial" w:cs="Arial"/>
              </w:rPr>
            </w:pPr>
            <w:r w:rsidRPr="005B1012">
              <w:rPr>
                <w:rFonts w:ascii="Arial" w:hAnsi="Arial" w:cs="Arial"/>
              </w:rPr>
              <w:t xml:space="preserve">PM- </w:t>
            </w:r>
            <w:r w:rsidR="00A7562D" w:rsidRPr="005B1012">
              <w:rPr>
                <w:rFonts w:ascii="Arial" w:hAnsi="Arial" w:cs="Arial"/>
              </w:rPr>
              <w:t xml:space="preserve"> SPA</w:t>
            </w:r>
          </w:p>
        </w:tc>
      </w:tr>
      <w:tr w:rsidR="00A35A40" w:rsidRPr="005B1012" w14:paraId="64E49AB7" w14:textId="77777777" w:rsidTr="00A35A40">
        <w:tc>
          <w:tcPr>
            <w:tcW w:w="1526" w:type="dxa"/>
          </w:tcPr>
          <w:p w14:paraId="418016D0" w14:textId="77777777" w:rsidR="00A35A40" w:rsidRPr="005B1012" w:rsidRDefault="00A35A40" w:rsidP="00A35A40">
            <w:pPr>
              <w:rPr>
                <w:rFonts w:ascii="Arial" w:hAnsi="Arial" w:cs="Arial"/>
                <w:b/>
                <w:sz w:val="18"/>
              </w:rPr>
            </w:pPr>
            <w:r w:rsidRPr="005B1012">
              <w:rPr>
                <w:rFonts w:ascii="Arial" w:hAnsi="Arial" w:cs="Arial"/>
                <w:b/>
                <w:sz w:val="18"/>
              </w:rPr>
              <w:t xml:space="preserve">Wednesday    </w:t>
            </w:r>
          </w:p>
          <w:p w14:paraId="69F8135C" w14:textId="77777777" w:rsidR="00A35A40" w:rsidRPr="005B1012" w:rsidRDefault="00A35A40" w:rsidP="00A35A40">
            <w:pPr>
              <w:rPr>
                <w:rFonts w:ascii="Arial" w:hAnsi="Arial" w:cs="Arial"/>
                <w:b/>
                <w:sz w:val="18"/>
              </w:rPr>
            </w:pPr>
            <w:r w:rsidRPr="005B1012">
              <w:rPr>
                <w:rFonts w:ascii="Arial" w:hAnsi="Arial" w:cs="Arial"/>
                <w:b/>
                <w:sz w:val="18"/>
              </w:rPr>
              <w:t>From / To</w:t>
            </w:r>
          </w:p>
          <w:p w14:paraId="6D0B9C8A" w14:textId="77777777" w:rsidR="00A35A40" w:rsidRPr="005B1012" w:rsidRDefault="00A35A40" w:rsidP="00A35A40">
            <w:pPr>
              <w:rPr>
                <w:rFonts w:ascii="Arial" w:hAnsi="Arial" w:cs="Arial"/>
                <w:sz w:val="18"/>
              </w:rPr>
            </w:pPr>
          </w:p>
          <w:p w14:paraId="71815E74" w14:textId="77777777" w:rsidR="00A35A40" w:rsidRPr="005B1012" w:rsidRDefault="00A35A40" w:rsidP="00A35A40">
            <w:pPr>
              <w:rPr>
                <w:rFonts w:ascii="Arial" w:hAnsi="Arial" w:cs="Arial"/>
                <w:sz w:val="18"/>
              </w:rPr>
            </w:pPr>
          </w:p>
          <w:p w14:paraId="0B117FF4" w14:textId="77777777" w:rsidR="00A35A40" w:rsidRPr="005B1012" w:rsidRDefault="00A35A40" w:rsidP="00A35A40">
            <w:pPr>
              <w:rPr>
                <w:rFonts w:ascii="Arial" w:hAnsi="Arial" w:cs="Arial"/>
                <w:sz w:val="18"/>
              </w:rPr>
            </w:pPr>
            <w:r w:rsidRPr="005B1012">
              <w:rPr>
                <w:rFonts w:ascii="Arial" w:hAnsi="Arial" w:cs="Arial"/>
                <w:sz w:val="18"/>
              </w:rPr>
              <w:t xml:space="preserve">                       </w:t>
            </w:r>
          </w:p>
          <w:p w14:paraId="39667833" w14:textId="77777777" w:rsidR="00A35A40" w:rsidRPr="005B1012" w:rsidRDefault="00A35A40" w:rsidP="00A35A40">
            <w:pPr>
              <w:rPr>
                <w:rFonts w:ascii="Arial" w:hAnsi="Arial" w:cs="Arial"/>
                <w:sz w:val="18"/>
              </w:rPr>
            </w:pPr>
          </w:p>
        </w:tc>
        <w:tc>
          <w:tcPr>
            <w:tcW w:w="2551" w:type="dxa"/>
          </w:tcPr>
          <w:p w14:paraId="2B1E1E16" w14:textId="77777777" w:rsidR="00A35A40" w:rsidRPr="005B1012" w:rsidRDefault="00A35A40" w:rsidP="00A35A40">
            <w:pPr>
              <w:rPr>
                <w:rFonts w:ascii="Arial" w:hAnsi="Arial" w:cs="Arial"/>
              </w:rPr>
            </w:pPr>
          </w:p>
          <w:p w14:paraId="3D74F880" w14:textId="77777777" w:rsidR="00A35A40" w:rsidRPr="005B1012" w:rsidRDefault="00A35A40" w:rsidP="00A35A40">
            <w:pPr>
              <w:rPr>
                <w:rFonts w:ascii="Arial" w:hAnsi="Arial" w:cs="Arial"/>
              </w:rPr>
            </w:pPr>
          </w:p>
          <w:p w14:paraId="4B6E1D6B" w14:textId="77777777" w:rsidR="00A35A40" w:rsidRPr="005B1012" w:rsidRDefault="00A35A40" w:rsidP="00A35A40">
            <w:pPr>
              <w:rPr>
                <w:rFonts w:ascii="Arial" w:hAnsi="Arial" w:cs="Arial"/>
              </w:rPr>
            </w:pPr>
            <w:r w:rsidRPr="005B1012">
              <w:rPr>
                <w:rFonts w:ascii="Arial" w:hAnsi="Arial" w:cs="Arial"/>
              </w:rPr>
              <w:t>Aberdeen Dental Hospital</w:t>
            </w:r>
          </w:p>
        </w:tc>
        <w:tc>
          <w:tcPr>
            <w:tcW w:w="5163" w:type="dxa"/>
          </w:tcPr>
          <w:p w14:paraId="5A6B6052" w14:textId="77777777" w:rsidR="00A35A40" w:rsidRPr="005B1012" w:rsidRDefault="00A35A40" w:rsidP="00A35A40">
            <w:pPr>
              <w:rPr>
                <w:rFonts w:ascii="Arial" w:hAnsi="Arial" w:cs="Arial"/>
              </w:rPr>
            </w:pPr>
          </w:p>
          <w:p w14:paraId="645B0A72" w14:textId="7F93D097" w:rsidR="00A35A40" w:rsidRPr="005B1012" w:rsidRDefault="00A35A40" w:rsidP="00A35A40">
            <w:pPr>
              <w:rPr>
                <w:rFonts w:ascii="Arial" w:hAnsi="Arial" w:cs="Arial"/>
              </w:rPr>
            </w:pPr>
            <w:r w:rsidRPr="005B1012">
              <w:rPr>
                <w:rFonts w:ascii="Arial" w:hAnsi="Arial" w:cs="Arial"/>
              </w:rPr>
              <w:t xml:space="preserve">AM- </w:t>
            </w:r>
            <w:r w:rsidR="00A7562D" w:rsidRPr="005B1012">
              <w:rPr>
                <w:rFonts w:ascii="Arial" w:hAnsi="Arial" w:cs="Arial"/>
              </w:rPr>
              <w:t xml:space="preserve">N/P </w:t>
            </w:r>
            <w:r w:rsidR="005026B2">
              <w:rPr>
                <w:rFonts w:ascii="Arial" w:hAnsi="Arial" w:cs="Arial"/>
              </w:rPr>
              <w:t>(DCC)</w:t>
            </w:r>
          </w:p>
          <w:p w14:paraId="13AC9D65" w14:textId="77777777" w:rsidR="00A35A40" w:rsidRPr="005B1012" w:rsidRDefault="00A35A40" w:rsidP="00A35A40">
            <w:pPr>
              <w:rPr>
                <w:rFonts w:ascii="Arial" w:hAnsi="Arial" w:cs="Arial"/>
              </w:rPr>
            </w:pPr>
          </w:p>
          <w:p w14:paraId="601EE755" w14:textId="77777777" w:rsidR="00A35A40" w:rsidRPr="005B1012" w:rsidRDefault="00A35A40" w:rsidP="00A35A40">
            <w:pPr>
              <w:rPr>
                <w:rFonts w:ascii="Arial" w:hAnsi="Arial" w:cs="Arial"/>
              </w:rPr>
            </w:pPr>
            <w:r w:rsidRPr="005B1012">
              <w:rPr>
                <w:rFonts w:ascii="Arial" w:hAnsi="Arial" w:cs="Arial"/>
              </w:rPr>
              <w:t>PM- Treatment (DCC)</w:t>
            </w:r>
          </w:p>
          <w:p w14:paraId="1C9D9833" w14:textId="77777777" w:rsidR="00A35A40" w:rsidRPr="005B1012" w:rsidRDefault="00A35A40" w:rsidP="00A35A40">
            <w:pPr>
              <w:rPr>
                <w:rFonts w:ascii="Arial" w:hAnsi="Arial" w:cs="Arial"/>
              </w:rPr>
            </w:pPr>
          </w:p>
        </w:tc>
      </w:tr>
      <w:tr w:rsidR="00A35A40" w:rsidRPr="005B1012" w14:paraId="7B99ECC6" w14:textId="77777777" w:rsidTr="00A35A40">
        <w:tc>
          <w:tcPr>
            <w:tcW w:w="1526" w:type="dxa"/>
          </w:tcPr>
          <w:p w14:paraId="3110558B" w14:textId="77777777" w:rsidR="00A35A40" w:rsidRPr="005B1012" w:rsidRDefault="00A35A40" w:rsidP="00A35A40">
            <w:pPr>
              <w:rPr>
                <w:rFonts w:ascii="Arial" w:hAnsi="Arial" w:cs="Arial"/>
                <w:b/>
                <w:sz w:val="18"/>
              </w:rPr>
            </w:pPr>
            <w:r w:rsidRPr="005B1012">
              <w:rPr>
                <w:rFonts w:ascii="Arial" w:hAnsi="Arial" w:cs="Arial"/>
                <w:b/>
                <w:sz w:val="18"/>
              </w:rPr>
              <w:t xml:space="preserve">Thursday       </w:t>
            </w:r>
          </w:p>
          <w:p w14:paraId="5AAE8106" w14:textId="77777777" w:rsidR="00A35A40" w:rsidRPr="005B1012" w:rsidRDefault="00A35A40" w:rsidP="00A35A40">
            <w:pPr>
              <w:rPr>
                <w:rFonts w:ascii="Arial" w:hAnsi="Arial" w:cs="Arial"/>
                <w:sz w:val="18"/>
              </w:rPr>
            </w:pPr>
            <w:r w:rsidRPr="005B1012">
              <w:rPr>
                <w:rFonts w:ascii="Arial" w:hAnsi="Arial" w:cs="Arial"/>
                <w:b/>
                <w:sz w:val="18"/>
              </w:rPr>
              <w:t>From / To</w:t>
            </w:r>
          </w:p>
          <w:p w14:paraId="7398A09D" w14:textId="77777777" w:rsidR="00A35A40" w:rsidRPr="005B1012" w:rsidRDefault="00A35A40" w:rsidP="00A35A40">
            <w:pPr>
              <w:rPr>
                <w:rFonts w:ascii="Arial" w:hAnsi="Arial" w:cs="Arial"/>
                <w:sz w:val="18"/>
              </w:rPr>
            </w:pPr>
          </w:p>
          <w:p w14:paraId="41569448" w14:textId="77777777" w:rsidR="00A35A40" w:rsidRPr="005B1012" w:rsidRDefault="00A35A40" w:rsidP="00A35A40">
            <w:pPr>
              <w:rPr>
                <w:rFonts w:ascii="Arial" w:hAnsi="Arial" w:cs="Arial"/>
                <w:sz w:val="18"/>
              </w:rPr>
            </w:pPr>
          </w:p>
          <w:p w14:paraId="318361B4" w14:textId="77777777" w:rsidR="00A35A40" w:rsidRPr="005B1012" w:rsidRDefault="00A35A40" w:rsidP="00A35A40">
            <w:pPr>
              <w:rPr>
                <w:rFonts w:ascii="Arial" w:hAnsi="Arial" w:cs="Arial"/>
                <w:sz w:val="18"/>
              </w:rPr>
            </w:pPr>
            <w:r w:rsidRPr="005B1012">
              <w:rPr>
                <w:rFonts w:ascii="Arial" w:hAnsi="Arial" w:cs="Arial"/>
                <w:sz w:val="18"/>
              </w:rPr>
              <w:t xml:space="preserve">                      </w:t>
            </w:r>
          </w:p>
          <w:p w14:paraId="1847FE2D" w14:textId="77777777" w:rsidR="00A35A40" w:rsidRPr="005B1012" w:rsidRDefault="00A35A40" w:rsidP="00A35A40">
            <w:pPr>
              <w:rPr>
                <w:rFonts w:ascii="Arial" w:hAnsi="Arial" w:cs="Arial"/>
                <w:sz w:val="18"/>
              </w:rPr>
            </w:pPr>
          </w:p>
        </w:tc>
        <w:tc>
          <w:tcPr>
            <w:tcW w:w="2551" w:type="dxa"/>
          </w:tcPr>
          <w:p w14:paraId="1CEEB847" w14:textId="77777777" w:rsidR="00A35A40" w:rsidRPr="005B1012" w:rsidRDefault="00A35A40" w:rsidP="00A35A40">
            <w:pPr>
              <w:rPr>
                <w:rFonts w:ascii="Arial" w:hAnsi="Arial" w:cs="Arial"/>
              </w:rPr>
            </w:pPr>
          </w:p>
          <w:p w14:paraId="0D202A8D" w14:textId="77777777" w:rsidR="00A35A40" w:rsidRPr="005B1012" w:rsidRDefault="00A35A40" w:rsidP="00A35A40">
            <w:pPr>
              <w:rPr>
                <w:rFonts w:ascii="Arial" w:hAnsi="Arial" w:cs="Arial"/>
              </w:rPr>
            </w:pPr>
            <w:r w:rsidRPr="005B1012">
              <w:rPr>
                <w:rFonts w:ascii="Arial" w:hAnsi="Arial" w:cs="Arial"/>
              </w:rPr>
              <w:t>Aberdeen Dental Hospital</w:t>
            </w:r>
          </w:p>
        </w:tc>
        <w:tc>
          <w:tcPr>
            <w:tcW w:w="5163" w:type="dxa"/>
          </w:tcPr>
          <w:p w14:paraId="260D23E3" w14:textId="77777777" w:rsidR="00A35A40" w:rsidRPr="005B1012" w:rsidRDefault="00A35A40" w:rsidP="00A35A40">
            <w:pPr>
              <w:rPr>
                <w:rFonts w:ascii="Arial" w:hAnsi="Arial" w:cs="Arial"/>
              </w:rPr>
            </w:pPr>
          </w:p>
          <w:p w14:paraId="61268BF0" w14:textId="77777777" w:rsidR="00A35A40" w:rsidRPr="005B1012" w:rsidRDefault="00A35A40" w:rsidP="00A35A40">
            <w:pPr>
              <w:rPr>
                <w:rFonts w:ascii="Arial" w:hAnsi="Arial" w:cs="Arial"/>
              </w:rPr>
            </w:pPr>
            <w:r w:rsidRPr="005B1012">
              <w:rPr>
                <w:rFonts w:ascii="Arial" w:hAnsi="Arial" w:cs="Arial"/>
              </w:rPr>
              <w:t>AM- Combined clinic (DCC)</w:t>
            </w:r>
          </w:p>
          <w:p w14:paraId="1ED3532D" w14:textId="77777777" w:rsidR="00A35A40" w:rsidRPr="005B1012" w:rsidRDefault="00A35A40" w:rsidP="00A35A40">
            <w:pPr>
              <w:rPr>
                <w:rFonts w:ascii="Arial" w:hAnsi="Arial" w:cs="Arial"/>
              </w:rPr>
            </w:pPr>
          </w:p>
          <w:p w14:paraId="2C2AA8C9" w14:textId="77777777" w:rsidR="00A35A40" w:rsidRPr="005B1012" w:rsidRDefault="00A35A40" w:rsidP="00A35A40">
            <w:pPr>
              <w:rPr>
                <w:rFonts w:ascii="Arial" w:hAnsi="Arial" w:cs="Arial"/>
              </w:rPr>
            </w:pPr>
            <w:r w:rsidRPr="005B1012">
              <w:rPr>
                <w:rFonts w:ascii="Arial" w:hAnsi="Arial" w:cs="Arial"/>
              </w:rPr>
              <w:t>PM- Orthognathic planning clinic (DCC)</w:t>
            </w:r>
          </w:p>
        </w:tc>
      </w:tr>
      <w:tr w:rsidR="00A35A40" w:rsidRPr="005B1012" w14:paraId="40200C69" w14:textId="77777777" w:rsidTr="00A35A40">
        <w:tc>
          <w:tcPr>
            <w:tcW w:w="1526" w:type="dxa"/>
          </w:tcPr>
          <w:p w14:paraId="5B1D6C40" w14:textId="77777777" w:rsidR="00A35A40" w:rsidRPr="005B1012" w:rsidRDefault="00A35A40" w:rsidP="00A35A40">
            <w:pPr>
              <w:rPr>
                <w:rFonts w:ascii="Arial" w:hAnsi="Arial" w:cs="Arial"/>
                <w:b/>
                <w:sz w:val="18"/>
              </w:rPr>
            </w:pPr>
            <w:r w:rsidRPr="005B1012">
              <w:rPr>
                <w:rFonts w:ascii="Arial" w:hAnsi="Arial" w:cs="Arial"/>
                <w:b/>
                <w:sz w:val="18"/>
              </w:rPr>
              <w:t xml:space="preserve">Friday </w:t>
            </w:r>
          </w:p>
          <w:p w14:paraId="12CECB10" w14:textId="77777777" w:rsidR="00A35A40" w:rsidRPr="005B1012" w:rsidRDefault="00A35A40" w:rsidP="00A35A40">
            <w:pPr>
              <w:rPr>
                <w:rFonts w:ascii="Arial" w:hAnsi="Arial" w:cs="Arial"/>
                <w:sz w:val="18"/>
              </w:rPr>
            </w:pPr>
            <w:r w:rsidRPr="005B1012">
              <w:rPr>
                <w:rFonts w:ascii="Arial" w:hAnsi="Arial" w:cs="Arial"/>
                <w:b/>
                <w:sz w:val="18"/>
              </w:rPr>
              <w:t>From / To</w:t>
            </w:r>
          </w:p>
          <w:p w14:paraId="2250E94D" w14:textId="77777777" w:rsidR="00A35A40" w:rsidRPr="005B1012" w:rsidRDefault="00A35A40" w:rsidP="00A35A40">
            <w:pPr>
              <w:rPr>
                <w:rFonts w:ascii="Arial" w:hAnsi="Arial" w:cs="Arial"/>
                <w:sz w:val="18"/>
              </w:rPr>
            </w:pPr>
          </w:p>
          <w:p w14:paraId="1512E333" w14:textId="77777777" w:rsidR="00A35A40" w:rsidRPr="005B1012" w:rsidRDefault="00A35A40" w:rsidP="00A35A40">
            <w:pPr>
              <w:rPr>
                <w:rFonts w:ascii="Arial" w:hAnsi="Arial" w:cs="Arial"/>
                <w:sz w:val="18"/>
              </w:rPr>
            </w:pPr>
          </w:p>
          <w:p w14:paraId="10A2E629" w14:textId="77777777" w:rsidR="00A35A40" w:rsidRPr="005B1012" w:rsidRDefault="00A35A40" w:rsidP="00A35A40">
            <w:pPr>
              <w:rPr>
                <w:rFonts w:ascii="Arial" w:hAnsi="Arial" w:cs="Arial"/>
                <w:sz w:val="18"/>
              </w:rPr>
            </w:pPr>
          </w:p>
          <w:p w14:paraId="54646313" w14:textId="77777777" w:rsidR="00A35A40" w:rsidRPr="005B1012" w:rsidRDefault="00A35A40" w:rsidP="00A35A40">
            <w:pPr>
              <w:rPr>
                <w:rFonts w:ascii="Arial" w:hAnsi="Arial" w:cs="Arial"/>
                <w:sz w:val="18"/>
              </w:rPr>
            </w:pPr>
          </w:p>
        </w:tc>
        <w:tc>
          <w:tcPr>
            <w:tcW w:w="2551" w:type="dxa"/>
          </w:tcPr>
          <w:p w14:paraId="2A39A1E0" w14:textId="77777777" w:rsidR="00A35A40" w:rsidRPr="005B1012" w:rsidRDefault="00A35A40" w:rsidP="00A35A40">
            <w:pPr>
              <w:rPr>
                <w:rFonts w:ascii="Arial" w:hAnsi="Arial" w:cs="Arial"/>
              </w:rPr>
            </w:pPr>
          </w:p>
          <w:p w14:paraId="0003DD47" w14:textId="77777777" w:rsidR="00A35A40" w:rsidRPr="005B1012" w:rsidRDefault="00A35A40" w:rsidP="00A35A40">
            <w:pPr>
              <w:rPr>
                <w:rFonts w:ascii="Arial" w:hAnsi="Arial" w:cs="Arial"/>
              </w:rPr>
            </w:pPr>
            <w:r w:rsidRPr="005B1012">
              <w:rPr>
                <w:rFonts w:ascii="Arial" w:hAnsi="Arial" w:cs="Arial"/>
              </w:rPr>
              <w:t>Aberdeen Dental Hospital</w:t>
            </w:r>
          </w:p>
          <w:p w14:paraId="2F4CAA89" w14:textId="77777777" w:rsidR="00A35A40" w:rsidRPr="005B1012" w:rsidRDefault="00A35A40" w:rsidP="00A35A40">
            <w:pPr>
              <w:rPr>
                <w:rFonts w:ascii="Arial" w:hAnsi="Arial" w:cs="Arial"/>
              </w:rPr>
            </w:pPr>
          </w:p>
        </w:tc>
        <w:tc>
          <w:tcPr>
            <w:tcW w:w="5163" w:type="dxa"/>
          </w:tcPr>
          <w:p w14:paraId="2B371706" w14:textId="77777777" w:rsidR="00A35A40" w:rsidRPr="005B1012" w:rsidRDefault="00A35A40" w:rsidP="00A35A40">
            <w:pPr>
              <w:rPr>
                <w:rFonts w:ascii="Arial" w:hAnsi="Arial" w:cs="Arial"/>
              </w:rPr>
            </w:pPr>
          </w:p>
          <w:p w14:paraId="7B7B0CE4" w14:textId="77777777" w:rsidR="00A35A40" w:rsidRPr="005B1012" w:rsidRDefault="00A35A40" w:rsidP="00A35A40">
            <w:pPr>
              <w:rPr>
                <w:rFonts w:ascii="Arial" w:hAnsi="Arial" w:cs="Arial"/>
              </w:rPr>
            </w:pPr>
            <w:r w:rsidRPr="005B1012">
              <w:rPr>
                <w:rFonts w:ascii="Arial" w:hAnsi="Arial" w:cs="Arial"/>
              </w:rPr>
              <w:t>AM Treatment  (DCC)</w:t>
            </w:r>
          </w:p>
          <w:p w14:paraId="3AAA88DE" w14:textId="77777777" w:rsidR="00A35A40" w:rsidRPr="005B1012" w:rsidRDefault="00A35A40" w:rsidP="00A35A40">
            <w:pPr>
              <w:rPr>
                <w:rFonts w:ascii="Arial" w:hAnsi="Arial" w:cs="Arial"/>
              </w:rPr>
            </w:pPr>
          </w:p>
          <w:p w14:paraId="3B517C73" w14:textId="77777777" w:rsidR="00A35A40" w:rsidRPr="005B1012" w:rsidRDefault="00A35A40" w:rsidP="00A35A40">
            <w:pPr>
              <w:rPr>
                <w:rFonts w:ascii="Arial" w:hAnsi="Arial" w:cs="Arial"/>
              </w:rPr>
            </w:pPr>
            <w:r w:rsidRPr="005B1012">
              <w:rPr>
                <w:rFonts w:ascii="Arial" w:hAnsi="Arial" w:cs="Arial"/>
              </w:rPr>
              <w:t>PM SPA</w:t>
            </w:r>
          </w:p>
        </w:tc>
      </w:tr>
      <w:tr w:rsidR="00A35A40" w:rsidRPr="005B1012" w14:paraId="596C44F6" w14:textId="77777777" w:rsidTr="00A35A40">
        <w:trPr>
          <w:trHeight w:val="852"/>
        </w:trPr>
        <w:tc>
          <w:tcPr>
            <w:tcW w:w="1526" w:type="dxa"/>
          </w:tcPr>
          <w:p w14:paraId="288900AC" w14:textId="77777777" w:rsidR="00A35A40" w:rsidRPr="005B1012" w:rsidRDefault="00A35A40" w:rsidP="00A35A40">
            <w:pPr>
              <w:rPr>
                <w:rFonts w:ascii="Arial" w:hAnsi="Arial" w:cs="Arial"/>
                <w:b/>
                <w:sz w:val="18"/>
              </w:rPr>
            </w:pPr>
            <w:r w:rsidRPr="005B1012">
              <w:rPr>
                <w:rFonts w:ascii="Arial" w:hAnsi="Arial" w:cs="Arial"/>
                <w:b/>
                <w:sz w:val="18"/>
              </w:rPr>
              <w:t xml:space="preserve">Saturday        </w:t>
            </w:r>
          </w:p>
          <w:p w14:paraId="2AEB88DF" w14:textId="77777777" w:rsidR="00A35A40" w:rsidRPr="005B1012" w:rsidRDefault="00A35A40" w:rsidP="00A35A40">
            <w:pPr>
              <w:rPr>
                <w:rFonts w:ascii="Arial" w:hAnsi="Arial" w:cs="Arial"/>
                <w:sz w:val="18"/>
              </w:rPr>
            </w:pPr>
            <w:r w:rsidRPr="005B1012">
              <w:rPr>
                <w:rFonts w:ascii="Arial" w:hAnsi="Arial" w:cs="Arial"/>
                <w:b/>
                <w:sz w:val="18"/>
              </w:rPr>
              <w:t>From / To</w:t>
            </w:r>
          </w:p>
          <w:p w14:paraId="28EEAA4E" w14:textId="77777777" w:rsidR="00A35A40" w:rsidRPr="005B1012" w:rsidRDefault="00A35A40" w:rsidP="00A35A40">
            <w:pPr>
              <w:rPr>
                <w:rFonts w:ascii="Arial" w:hAnsi="Arial" w:cs="Arial"/>
                <w:sz w:val="18"/>
              </w:rPr>
            </w:pPr>
          </w:p>
        </w:tc>
        <w:tc>
          <w:tcPr>
            <w:tcW w:w="2551" w:type="dxa"/>
          </w:tcPr>
          <w:p w14:paraId="67083D43" w14:textId="77777777" w:rsidR="00A35A40" w:rsidRPr="005B1012" w:rsidRDefault="00A35A40" w:rsidP="00A35A40">
            <w:pPr>
              <w:rPr>
                <w:rFonts w:ascii="Arial" w:hAnsi="Arial" w:cs="Arial"/>
              </w:rPr>
            </w:pPr>
          </w:p>
        </w:tc>
        <w:tc>
          <w:tcPr>
            <w:tcW w:w="5163" w:type="dxa"/>
          </w:tcPr>
          <w:p w14:paraId="422325C1" w14:textId="77777777" w:rsidR="00A35A40" w:rsidRPr="005B1012" w:rsidRDefault="00A35A40" w:rsidP="00A35A40">
            <w:pPr>
              <w:rPr>
                <w:rFonts w:ascii="Arial" w:hAnsi="Arial" w:cs="Arial"/>
              </w:rPr>
            </w:pPr>
          </w:p>
        </w:tc>
      </w:tr>
      <w:tr w:rsidR="00A35A40" w:rsidRPr="005B1012" w14:paraId="38F702F5" w14:textId="77777777" w:rsidTr="00A35A40">
        <w:trPr>
          <w:trHeight w:val="600"/>
        </w:trPr>
        <w:tc>
          <w:tcPr>
            <w:tcW w:w="1526" w:type="dxa"/>
          </w:tcPr>
          <w:p w14:paraId="299E8821" w14:textId="77777777" w:rsidR="00A35A40" w:rsidRPr="005B1012" w:rsidRDefault="00A35A40" w:rsidP="00A35A40">
            <w:pPr>
              <w:rPr>
                <w:rFonts w:ascii="Arial" w:hAnsi="Arial" w:cs="Arial"/>
                <w:b/>
                <w:sz w:val="18"/>
              </w:rPr>
            </w:pPr>
            <w:r w:rsidRPr="005B1012">
              <w:rPr>
                <w:rFonts w:ascii="Arial" w:hAnsi="Arial" w:cs="Arial"/>
                <w:b/>
                <w:sz w:val="18"/>
              </w:rPr>
              <w:t xml:space="preserve">Sunday          </w:t>
            </w:r>
          </w:p>
          <w:p w14:paraId="41D93002" w14:textId="77777777" w:rsidR="00A35A40" w:rsidRPr="005B1012" w:rsidRDefault="00A35A40" w:rsidP="00A35A40">
            <w:pPr>
              <w:rPr>
                <w:rFonts w:ascii="Arial" w:hAnsi="Arial" w:cs="Arial"/>
                <w:sz w:val="18"/>
              </w:rPr>
            </w:pPr>
            <w:r w:rsidRPr="005B1012">
              <w:rPr>
                <w:rFonts w:ascii="Arial" w:hAnsi="Arial" w:cs="Arial"/>
                <w:b/>
                <w:sz w:val="18"/>
              </w:rPr>
              <w:t>From / To</w:t>
            </w:r>
          </w:p>
          <w:p w14:paraId="44138448" w14:textId="77777777" w:rsidR="00A35A40" w:rsidRPr="005B1012" w:rsidRDefault="00A35A40" w:rsidP="00A35A40">
            <w:pPr>
              <w:rPr>
                <w:rFonts w:ascii="Arial" w:hAnsi="Arial" w:cs="Arial"/>
              </w:rPr>
            </w:pPr>
          </w:p>
        </w:tc>
        <w:tc>
          <w:tcPr>
            <w:tcW w:w="2551" w:type="dxa"/>
          </w:tcPr>
          <w:p w14:paraId="3BC6A9E7" w14:textId="77777777" w:rsidR="00A35A40" w:rsidRPr="005B1012" w:rsidRDefault="00A35A40" w:rsidP="00A35A40">
            <w:pPr>
              <w:rPr>
                <w:rFonts w:ascii="Arial" w:hAnsi="Arial" w:cs="Arial"/>
              </w:rPr>
            </w:pPr>
          </w:p>
        </w:tc>
        <w:tc>
          <w:tcPr>
            <w:tcW w:w="5163" w:type="dxa"/>
          </w:tcPr>
          <w:p w14:paraId="4F70E466" w14:textId="77777777" w:rsidR="00A35A40" w:rsidRPr="005B1012" w:rsidRDefault="00A35A40" w:rsidP="00A35A40">
            <w:pPr>
              <w:rPr>
                <w:rFonts w:ascii="Arial" w:hAnsi="Arial" w:cs="Arial"/>
              </w:rPr>
            </w:pPr>
          </w:p>
        </w:tc>
      </w:tr>
    </w:tbl>
    <w:p w14:paraId="77394C0A" w14:textId="77777777" w:rsidR="00A35A40" w:rsidRPr="005B1012" w:rsidRDefault="00A35A40" w:rsidP="00A35A40">
      <w:pPr>
        <w:rPr>
          <w:rFonts w:ascii="Arial" w:hAnsi="Arial" w:cs="Arial"/>
          <w:b/>
          <w:i/>
          <w:sz w:val="18"/>
          <w:szCs w:val="18"/>
        </w:rPr>
      </w:pPr>
    </w:p>
    <w:p w14:paraId="6C271012" w14:textId="77777777" w:rsidR="00851371" w:rsidRPr="005B1012" w:rsidRDefault="00851371" w:rsidP="00A35A40">
      <w:pPr>
        <w:rPr>
          <w:rFonts w:ascii="Arial" w:hAnsi="Arial" w:cs="Arial"/>
          <w:b/>
          <w:i/>
        </w:rPr>
      </w:pPr>
      <w:r w:rsidRPr="005B1012">
        <w:rPr>
          <w:rFonts w:ascii="Arial" w:hAnsi="Arial" w:cs="Arial"/>
        </w:rPr>
        <w:t>On call arrangements: There is no on-call associated with this post.</w:t>
      </w:r>
    </w:p>
    <w:p w14:paraId="31A066DF" w14:textId="77777777" w:rsidR="00F75DEE" w:rsidRPr="005B1012" w:rsidRDefault="00F75DEE" w:rsidP="00A35A40">
      <w:pPr>
        <w:rPr>
          <w:rFonts w:ascii="Arial" w:hAnsi="Arial" w:cs="Arial"/>
          <w:b/>
          <w:i/>
        </w:rPr>
      </w:pPr>
    </w:p>
    <w:p w14:paraId="719734E0" w14:textId="77777777" w:rsidR="00A35A40" w:rsidRPr="005B1012" w:rsidRDefault="00A35A40" w:rsidP="00A35A40">
      <w:pPr>
        <w:rPr>
          <w:rFonts w:ascii="Arial" w:hAnsi="Arial" w:cs="Arial"/>
        </w:rPr>
      </w:pPr>
      <w:r w:rsidRPr="005B1012">
        <w:rPr>
          <w:rFonts w:ascii="Arial" w:hAnsi="Arial" w:cs="Arial"/>
          <w:b/>
          <w:i/>
        </w:rPr>
        <w:t>NB:  The detailed Job Plan will be agreed with the successful candidate at the time of the appointment, taking account of the experience, skills and interests of the candidate and how they can best be used within the Consultant team.</w:t>
      </w:r>
    </w:p>
    <w:p w14:paraId="50D47A99" w14:textId="31A16033" w:rsidR="00A35A40" w:rsidRPr="00E85DF0" w:rsidRDefault="00A35A40" w:rsidP="00A35A40">
      <w:pPr>
        <w:jc w:val="center"/>
        <w:rPr>
          <w:rFonts w:ascii="Arial" w:hAnsi="Arial" w:cs="Arial"/>
          <w:b/>
          <w:sz w:val="22"/>
          <w:szCs w:val="22"/>
        </w:rPr>
      </w:pPr>
      <w:r w:rsidRPr="005B1012">
        <w:rPr>
          <w:rFonts w:ascii="Arial" w:hAnsi="Arial" w:cs="Arial"/>
          <w:sz w:val="24"/>
          <w:szCs w:val="24"/>
        </w:rPr>
        <w:br w:type="page"/>
      </w:r>
      <w:r w:rsidRPr="00E85DF0">
        <w:rPr>
          <w:rFonts w:ascii="Arial" w:hAnsi="Arial" w:cs="Arial"/>
          <w:b/>
          <w:sz w:val="22"/>
          <w:szCs w:val="22"/>
        </w:rPr>
        <w:lastRenderedPageBreak/>
        <w:t xml:space="preserve">NHS Grampian </w:t>
      </w:r>
    </w:p>
    <w:p w14:paraId="027017ED" w14:textId="77777777" w:rsidR="00A35A40" w:rsidRPr="00E85DF0" w:rsidRDefault="00A35A40" w:rsidP="00A35A40">
      <w:pPr>
        <w:jc w:val="center"/>
        <w:rPr>
          <w:rFonts w:ascii="Arial" w:hAnsi="Arial" w:cs="Arial"/>
          <w:b/>
          <w:sz w:val="22"/>
          <w:szCs w:val="22"/>
        </w:rPr>
      </w:pPr>
    </w:p>
    <w:p w14:paraId="2152987F" w14:textId="77777777" w:rsidR="00A35A40" w:rsidRPr="00E85DF0" w:rsidRDefault="00A35A40" w:rsidP="00A35A40">
      <w:pPr>
        <w:jc w:val="center"/>
        <w:rPr>
          <w:rFonts w:ascii="Arial" w:hAnsi="Arial" w:cs="Arial"/>
          <w:b/>
          <w:sz w:val="22"/>
          <w:szCs w:val="22"/>
        </w:rPr>
      </w:pPr>
      <w:r w:rsidRPr="00E85DF0">
        <w:rPr>
          <w:rFonts w:ascii="Arial" w:hAnsi="Arial" w:cs="Arial"/>
          <w:b/>
          <w:sz w:val="22"/>
          <w:szCs w:val="22"/>
        </w:rPr>
        <w:t>Person Specification Form</w:t>
      </w:r>
    </w:p>
    <w:p w14:paraId="78B0F8DB" w14:textId="77777777" w:rsidR="00A35A40" w:rsidRPr="00E85DF0" w:rsidRDefault="00A35A40" w:rsidP="00A35A40">
      <w:pPr>
        <w:jc w:val="center"/>
        <w:rPr>
          <w:rFonts w:ascii="Arial" w:hAnsi="Arial" w:cs="Arial"/>
          <w:b/>
          <w:sz w:val="22"/>
          <w:szCs w:val="22"/>
        </w:rPr>
      </w:pPr>
    </w:p>
    <w:p w14:paraId="3847EDA8" w14:textId="77777777" w:rsidR="00A35A40" w:rsidRPr="00E85DF0" w:rsidRDefault="00A35A40" w:rsidP="00A35A40">
      <w:pPr>
        <w:jc w:val="center"/>
        <w:rPr>
          <w:rFonts w:ascii="Arial" w:hAnsi="Arial" w:cs="Arial"/>
          <w:b/>
          <w:sz w:val="22"/>
          <w:szCs w:val="22"/>
        </w:rPr>
      </w:pPr>
      <w:r w:rsidRPr="00E85DF0">
        <w:rPr>
          <w:rFonts w:ascii="Arial" w:hAnsi="Arial" w:cs="Arial"/>
          <w:b/>
          <w:sz w:val="22"/>
          <w:szCs w:val="22"/>
        </w:rPr>
        <w:t>Consultant Orthodontist</w:t>
      </w:r>
    </w:p>
    <w:p w14:paraId="3A7528DD" w14:textId="77777777" w:rsidR="00A35A40" w:rsidRDefault="00A35A40" w:rsidP="00A35A40">
      <w:pPr>
        <w:jc w:val="center"/>
        <w:rPr>
          <w:b/>
        </w:rPr>
      </w:pPr>
    </w:p>
    <w:p w14:paraId="3BAD702A" w14:textId="77777777" w:rsidR="00A35A40" w:rsidRDefault="00A35A40" w:rsidP="00A35A40">
      <w:pPr>
        <w:rPr>
          <w:sz w:val="23"/>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10"/>
        <w:gridCol w:w="3260"/>
        <w:gridCol w:w="3261"/>
      </w:tblGrid>
      <w:tr w:rsidR="00A35A40" w:rsidRPr="00851371" w14:paraId="37B3973A" w14:textId="77777777" w:rsidTr="00A35A40">
        <w:trPr>
          <w:jc w:val="center"/>
        </w:trPr>
        <w:tc>
          <w:tcPr>
            <w:tcW w:w="2410" w:type="dxa"/>
            <w:tcBorders>
              <w:top w:val="double" w:sz="6" w:space="0" w:color="auto"/>
              <w:bottom w:val="single" w:sz="6" w:space="0" w:color="auto"/>
            </w:tcBorders>
            <w:shd w:val="pct10" w:color="auto" w:fill="auto"/>
          </w:tcPr>
          <w:p w14:paraId="07B4D8D9" w14:textId="77777777" w:rsidR="00A35A40" w:rsidRPr="00851371" w:rsidRDefault="00A35A40" w:rsidP="00A35A40">
            <w:pPr>
              <w:rPr>
                <w:rFonts w:ascii="Arial" w:hAnsi="Arial" w:cs="Arial"/>
                <w:b/>
              </w:rPr>
            </w:pPr>
            <w:r w:rsidRPr="00851371">
              <w:rPr>
                <w:rFonts w:ascii="Arial" w:hAnsi="Arial" w:cs="Arial"/>
                <w:b/>
              </w:rPr>
              <w:t>CRITERIA</w:t>
            </w:r>
          </w:p>
        </w:tc>
        <w:tc>
          <w:tcPr>
            <w:tcW w:w="3260" w:type="dxa"/>
            <w:tcBorders>
              <w:top w:val="double" w:sz="6" w:space="0" w:color="auto"/>
              <w:bottom w:val="single" w:sz="6" w:space="0" w:color="auto"/>
            </w:tcBorders>
            <w:shd w:val="pct10" w:color="auto" w:fill="auto"/>
          </w:tcPr>
          <w:p w14:paraId="3FEFAB4A" w14:textId="77777777" w:rsidR="00A35A40" w:rsidRPr="00851371" w:rsidRDefault="00A35A40" w:rsidP="00A35A40">
            <w:pPr>
              <w:jc w:val="center"/>
              <w:rPr>
                <w:rFonts w:ascii="Arial" w:hAnsi="Arial" w:cs="Arial"/>
                <w:b/>
              </w:rPr>
            </w:pPr>
            <w:r w:rsidRPr="00851371">
              <w:rPr>
                <w:rFonts w:ascii="Arial" w:hAnsi="Arial" w:cs="Arial"/>
                <w:b/>
              </w:rPr>
              <w:t>ESSENTIAL</w:t>
            </w:r>
          </w:p>
        </w:tc>
        <w:tc>
          <w:tcPr>
            <w:tcW w:w="3261" w:type="dxa"/>
            <w:tcBorders>
              <w:top w:val="double" w:sz="6" w:space="0" w:color="auto"/>
              <w:bottom w:val="single" w:sz="6" w:space="0" w:color="auto"/>
            </w:tcBorders>
            <w:shd w:val="pct10" w:color="auto" w:fill="auto"/>
          </w:tcPr>
          <w:p w14:paraId="688B0109" w14:textId="77777777" w:rsidR="00A35A40" w:rsidRPr="00851371" w:rsidRDefault="00A35A40" w:rsidP="00A35A40">
            <w:pPr>
              <w:jc w:val="center"/>
              <w:rPr>
                <w:rFonts w:ascii="Arial" w:hAnsi="Arial" w:cs="Arial"/>
                <w:b/>
              </w:rPr>
            </w:pPr>
            <w:r w:rsidRPr="00851371">
              <w:rPr>
                <w:rFonts w:ascii="Arial" w:hAnsi="Arial" w:cs="Arial"/>
                <w:b/>
              </w:rPr>
              <w:t>DESIRABLE</w:t>
            </w:r>
          </w:p>
        </w:tc>
      </w:tr>
      <w:tr w:rsidR="00A35A40" w:rsidRPr="00851371" w14:paraId="4A208228" w14:textId="77777777" w:rsidTr="00A35A40">
        <w:trPr>
          <w:jc w:val="center"/>
        </w:trPr>
        <w:tc>
          <w:tcPr>
            <w:tcW w:w="2410" w:type="dxa"/>
            <w:tcBorders>
              <w:top w:val="single" w:sz="6" w:space="0" w:color="auto"/>
              <w:bottom w:val="single" w:sz="6" w:space="0" w:color="auto"/>
            </w:tcBorders>
            <w:shd w:val="pct10" w:color="auto" w:fill="auto"/>
          </w:tcPr>
          <w:p w14:paraId="39F4DD09" w14:textId="588501C4" w:rsidR="00A35A40" w:rsidRPr="00851371" w:rsidRDefault="001E0743" w:rsidP="00A35A40">
            <w:pPr>
              <w:rPr>
                <w:rFonts w:ascii="Arial" w:hAnsi="Arial" w:cs="Arial"/>
                <w:i/>
              </w:rPr>
            </w:pPr>
            <w:r>
              <w:rPr>
                <w:rFonts w:ascii="Arial" w:hAnsi="Arial" w:cs="Arial"/>
                <w:b/>
              </w:rPr>
              <w:t xml:space="preserve">Registration </w:t>
            </w:r>
          </w:p>
          <w:p w14:paraId="01D0754B" w14:textId="77777777" w:rsidR="00A35A40" w:rsidRPr="00851371" w:rsidRDefault="00A35A40" w:rsidP="00A35A40">
            <w:pPr>
              <w:rPr>
                <w:rFonts w:ascii="Arial" w:hAnsi="Arial" w:cs="Arial"/>
              </w:rPr>
            </w:pPr>
          </w:p>
          <w:p w14:paraId="35307B9D" w14:textId="77777777" w:rsidR="00A35A40" w:rsidRPr="00851371" w:rsidRDefault="00A35A40" w:rsidP="00A35A40">
            <w:pPr>
              <w:rPr>
                <w:rFonts w:ascii="Arial" w:hAnsi="Arial" w:cs="Arial"/>
                <w:i/>
              </w:rPr>
            </w:pPr>
          </w:p>
          <w:p w14:paraId="200306D0" w14:textId="77777777" w:rsidR="00A35A40" w:rsidRPr="00851371" w:rsidRDefault="00A35A40" w:rsidP="00A35A40">
            <w:pPr>
              <w:rPr>
                <w:rFonts w:ascii="Arial" w:hAnsi="Arial" w:cs="Arial"/>
              </w:rPr>
            </w:pPr>
          </w:p>
        </w:tc>
        <w:tc>
          <w:tcPr>
            <w:tcW w:w="3260" w:type="dxa"/>
            <w:tcBorders>
              <w:top w:val="nil"/>
            </w:tcBorders>
          </w:tcPr>
          <w:p w14:paraId="2CD4AC64" w14:textId="77777777" w:rsidR="006E6BDD" w:rsidRPr="006E6BDD" w:rsidRDefault="006E6BDD" w:rsidP="006E6BDD">
            <w:pPr>
              <w:rPr>
                <w:rFonts w:ascii="Arial" w:hAnsi="Arial" w:cs="Arial"/>
              </w:rPr>
            </w:pPr>
            <w:r w:rsidRPr="006E6BDD">
              <w:rPr>
                <w:rFonts w:ascii="Arial" w:hAnsi="Arial" w:cs="Arial"/>
              </w:rPr>
              <w:t>Full GDC Registration</w:t>
            </w:r>
          </w:p>
          <w:p w14:paraId="75E64E1E" w14:textId="77777777" w:rsidR="006E6BDD" w:rsidRPr="006E6BDD" w:rsidRDefault="006E6BDD" w:rsidP="006E6BDD">
            <w:pPr>
              <w:rPr>
                <w:rFonts w:ascii="Arial" w:hAnsi="Arial" w:cs="Arial"/>
              </w:rPr>
            </w:pPr>
          </w:p>
          <w:p w14:paraId="1F4FD447" w14:textId="77777777" w:rsidR="006E6BDD" w:rsidRPr="006E6BDD" w:rsidRDefault="006E6BDD" w:rsidP="006E6BDD">
            <w:pPr>
              <w:rPr>
                <w:rFonts w:ascii="Arial" w:hAnsi="Arial" w:cs="Arial"/>
              </w:rPr>
            </w:pPr>
            <w:r w:rsidRPr="006E6BDD">
              <w:rPr>
                <w:rFonts w:ascii="Arial" w:hAnsi="Arial" w:cs="Arial"/>
              </w:rPr>
              <w:t>Appear and remain on GDC Specialist List for Orthodontics</w:t>
            </w:r>
          </w:p>
          <w:p w14:paraId="2E38FEB6" w14:textId="77777777" w:rsidR="00A35A40" w:rsidRPr="00851371" w:rsidRDefault="00A35A40" w:rsidP="006E6BDD">
            <w:pPr>
              <w:rPr>
                <w:rFonts w:ascii="Arial" w:hAnsi="Arial" w:cs="Arial"/>
              </w:rPr>
            </w:pPr>
          </w:p>
        </w:tc>
        <w:tc>
          <w:tcPr>
            <w:tcW w:w="3261" w:type="dxa"/>
            <w:tcBorders>
              <w:top w:val="nil"/>
            </w:tcBorders>
          </w:tcPr>
          <w:p w14:paraId="5B904E81" w14:textId="16B362A2" w:rsidR="00A35A40" w:rsidRPr="00851371" w:rsidRDefault="00A35A40" w:rsidP="00A35A40">
            <w:pPr>
              <w:rPr>
                <w:rFonts w:ascii="Arial" w:hAnsi="Arial" w:cs="Arial"/>
              </w:rPr>
            </w:pPr>
          </w:p>
        </w:tc>
      </w:tr>
      <w:tr w:rsidR="00A35A40" w:rsidRPr="00851371" w14:paraId="55962A6D" w14:textId="77777777" w:rsidTr="00A35A40">
        <w:trPr>
          <w:jc w:val="center"/>
        </w:trPr>
        <w:tc>
          <w:tcPr>
            <w:tcW w:w="2410" w:type="dxa"/>
            <w:tcBorders>
              <w:top w:val="single" w:sz="6" w:space="0" w:color="auto"/>
              <w:bottom w:val="single" w:sz="6" w:space="0" w:color="auto"/>
            </w:tcBorders>
            <w:shd w:val="pct10" w:color="auto" w:fill="auto"/>
          </w:tcPr>
          <w:p w14:paraId="6C4791EB" w14:textId="5B7C0F42" w:rsidR="00A35A40" w:rsidRPr="00851371" w:rsidRDefault="001E0743" w:rsidP="00A35A40">
            <w:pPr>
              <w:rPr>
                <w:rFonts w:ascii="Arial" w:hAnsi="Arial" w:cs="Arial"/>
              </w:rPr>
            </w:pPr>
            <w:r>
              <w:rPr>
                <w:rFonts w:ascii="Arial" w:hAnsi="Arial" w:cs="Arial"/>
                <w:b/>
              </w:rPr>
              <w:t>Education, training</w:t>
            </w:r>
            <w:r w:rsidR="006E6BDD">
              <w:rPr>
                <w:rFonts w:ascii="Arial" w:hAnsi="Arial" w:cs="Arial"/>
                <w:b/>
              </w:rPr>
              <w:t xml:space="preserve"> and experience</w:t>
            </w:r>
          </w:p>
          <w:p w14:paraId="10B5CC3A" w14:textId="77777777" w:rsidR="00A35A40" w:rsidRPr="00851371" w:rsidRDefault="00A35A40" w:rsidP="00A35A40">
            <w:pPr>
              <w:rPr>
                <w:rFonts w:ascii="Arial" w:hAnsi="Arial" w:cs="Arial"/>
              </w:rPr>
            </w:pPr>
          </w:p>
          <w:p w14:paraId="29687742" w14:textId="77777777" w:rsidR="00A35A40" w:rsidRPr="00851371" w:rsidRDefault="00A35A40" w:rsidP="00A35A40">
            <w:pPr>
              <w:rPr>
                <w:rFonts w:ascii="Arial" w:hAnsi="Arial" w:cs="Arial"/>
              </w:rPr>
            </w:pPr>
          </w:p>
        </w:tc>
        <w:tc>
          <w:tcPr>
            <w:tcW w:w="3260" w:type="dxa"/>
          </w:tcPr>
          <w:p w14:paraId="02893C89" w14:textId="77777777" w:rsidR="006E6BDD" w:rsidRPr="006E6BDD" w:rsidRDefault="006E6BDD" w:rsidP="006E6BDD">
            <w:pPr>
              <w:rPr>
                <w:rFonts w:ascii="Arial" w:hAnsi="Arial" w:cs="Arial"/>
              </w:rPr>
            </w:pPr>
            <w:r w:rsidRPr="006E6BDD">
              <w:rPr>
                <w:rFonts w:ascii="Arial" w:hAnsi="Arial" w:cs="Arial"/>
              </w:rPr>
              <w:t>Membership in Orthodontics (M.Orth.)</w:t>
            </w:r>
          </w:p>
          <w:p w14:paraId="65E3F7BC" w14:textId="77777777" w:rsidR="006E6BDD" w:rsidRPr="006E6BDD" w:rsidRDefault="006E6BDD" w:rsidP="006E6BDD">
            <w:pPr>
              <w:rPr>
                <w:rFonts w:ascii="Arial" w:hAnsi="Arial" w:cs="Arial"/>
              </w:rPr>
            </w:pPr>
          </w:p>
          <w:p w14:paraId="75A3C854" w14:textId="77777777" w:rsidR="006E6BDD" w:rsidRDefault="006E6BDD" w:rsidP="006E6BDD">
            <w:pPr>
              <w:rPr>
                <w:rFonts w:ascii="Arial" w:hAnsi="Arial" w:cs="Arial"/>
              </w:rPr>
            </w:pPr>
            <w:r w:rsidRPr="006E6BDD">
              <w:rPr>
                <w:rFonts w:ascii="Arial" w:hAnsi="Arial" w:cs="Arial"/>
              </w:rPr>
              <w:t>Intercollegiate Speciality Fellowship Exit examination in Orthodontics (ISFE), before commencing post</w:t>
            </w:r>
          </w:p>
          <w:p w14:paraId="49A2740D" w14:textId="77777777" w:rsidR="006E6BDD" w:rsidRDefault="006E6BDD" w:rsidP="006E6BDD">
            <w:pPr>
              <w:rPr>
                <w:rFonts w:ascii="Arial" w:hAnsi="Arial" w:cs="Arial"/>
              </w:rPr>
            </w:pPr>
          </w:p>
          <w:p w14:paraId="70C475E9" w14:textId="77777777" w:rsidR="006E6BDD" w:rsidRDefault="006E6BDD" w:rsidP="006E6BDD">
            <w:pPr>
              <w:rPr>
                <w:rFonts w:ascii="Arial" w:hAnsi="Arial" w:cs="Arial"/>
              </w:rPr>
            </w:pPr>
            <w:r w:rsidRPr="006E6BDD">
              <w:rPr>
                <w:rFonts w:ascii="Arial" w:hAnsi="Arial" w:cs="Arial"/>
              </w:rPr>
              <w:t xml:space="preserve">Successful completion of a SAC-approved 2-year minimum training programme in a Fixed Term Training Appointment (FTTA) in Orthodontics, or within 6 months of completion of training, or equivalent. </w:t>
            </w:r>
          </w:p>
          <w:p w14:paraId="6D36458F" w14:textId="77777777" w:rsidR="006E6BDD" w:rsidRPr="006E6BDD" w:rsidRDefault="006E6BDD" w:rsidP="006E6BDD">
            <w:pPr>
              <w:rPr>
                <w:rFonts w:ascii="Arial" w:hAnsi="Arial" w:cs="Arial"/>
              </w:rPr>
            </w:pPr>
          </w:p>
          <w:p w14:paraId="3BEC52F9" w14:textId="5A4D7337" w:rsidR="006E6BDD" w:rsidRPr="006E6BDD" w:rsidRDefault="006E6BDD" w:rsidP="006E6BDD">
            <w:pPr>
              <w:rPr>
                <w:rFonts w:ascii="Arial" w:hAnsi="Arial" w:cs="Arial"/>
              </w:rPr>
            </w:pPr>
            <w:r w:rsidRPr="006E6BDD">
              <w:rPr>
                <w:rFonts w:ascii="Arial" w:hAnsi="Arial" w:cs="Arial"/>
              </w:rPr>
              <w:t xml:space="preserve">Experience of a broad range of malocclusions and treatment </w:t>
            </w:r>
            <w:r w:rsidR="00555738">
              <w:rPr>
                <w:rFonts w:ascii="Arial" w:hAnsi="Arial" w:cs="Arial"/>
              </w:rPr>
              <w:t>modalities to an advanced level.</w:t>
            </w:r>
          </w:p>
          <w:p w14:paraId="3BF5433D" w14:textId="77777777" w:rsidR="00A35A40" w:rsidRPr="00851371" w:rsidRDefault="00A35A40" w:rsidP="001E0743">
            <w:pPr>
              <w:rPr>
                <w:rFonts w:ascii="Arial" w:hAnsi="Arial" w:cs="Arial"/>
              </w:rPr>
            </w:pPr>
          </w:p>
        </w:tc>
        <w:tc>
          <w:tcPr>
            <w:tcW w:w="3261" w:type="dxa"/>
          </w:tcPr>
          <w:p w14:paraId="500A761A" w14:textId="664EE82F" w:rsidR="006E6BDD" w:rsidRPr="006E6BDD" w:rsidRDefault="00555738" w:rsidP="006E6BDD">
            <w:pPr>
              <w:rPr>
                <w:rFonts w:ascii="Arial" w:hAnsi="Arial" w:cs="Arial"/>
              </w:rPr>
            </w:pPr>
            <w:r>
              <w:rPr>
                <w:rFonts w:ascii="Arial" w:hAnsi="Arial" w:cs="Arial"/>
              </w:rPr>
              <w:t>Higher degree in O</w:t>
            </w:r>
            <w:r w:rsidR="006E6BDD" w:rsidRPr="006E6BDD">
              <w:rPr>
                <w:rFonts w:ascii="Arial" w:hAnsi="Arial" w:cs="Arial"/>
              </w:rPr>
              <w:t>rthodontics, e.g. D.Clin.Dent/MSc</w:t>
            </w:r>
          </w:p>
          <w:p w14:paraId="3C61B616" w14:textId="77777777" w:rsidR="006E6BDD" w:rsidRPr="006E6BDD" w:rsidRDefault="006E6BDD" w:rsidP="006E6BDD">
            <w:pPr>
              <w:rPr>
                <w:rFonts w:ascii="Arial" w:hAnsi="Arial" w:cs="Arial"/>
              </w:rPr>
            </w:pPr>
          </w:p>
          <w:p w14:paraId="0B934063" w14:textId="77777777" w:rsidR="006E6BDD" w:rsidRDefault="006E6BDD" w:rsidP="006E6BDD">
            <w:pPr>
              <w:rPr>
                <w:rFonts w:ascii="Arial" w:hAnsi="Arial" w:cs="Arial"/>
              </w:rPr>
            </w:pPr>
            <w:r w:rsidRPr="006E6BDD">
              <w:rPr>
                <w:rFonts w:ascii="Arial" w:hAnsi="Arial" w:cs="Arial"/>
              </w:rPr>
              <w:t>Postgraduate dental diplomas e.g. other Royal College memberships or fellowships</w:t>
            </w:r>
          </w:p>
          <w:p w14:paraId="50BB06A2" w14:textId="77777777" w:rsidR="003E1DEF" w:rsidRDefault="003E1DEF" w:rsidP="006E6BDD">
            <w:pPr>
              <w:rPr>
                <w:rFonts w:ascii="Arial" w:hAnsi="Arial" w:cs="Arial"/>
              </w:rPr>
            </w:pPr>
          </w:p>
          <w:p w14:paraId="6B16E90E" w14:textId="77777777" w:rsidR="003E1DEF" w:rsidRPr="003E1DEF" w:rsidRDefault="003E1DEF" w:rsidP="003E1DEF">
            <w:pPr>
              <w:rPr>
                <w:rFonts w:ascii="Arial" w:hAnsi="Arial" w:cs="Arial"/>
              </w:rPr>
            </w:pPr>
            <w:r w:rsidRPr="003E1DEF">
              <w:rPr>
                <w:rFonts w:ascii="Arial" w:hAnsi="Arial" w:cs="Arial"/>
              </w:rPr>
              <w:t>Additional post CCST training and experience in the management of complex surgical orthodontics, hypodontia etc.</w:t>
            </w:r>
          </w:p>
          <w:p w14:paraId="31FA518A" w14:textId="77777777" w:rsidR="003E1DEF" w:rsidRPr="006E6BDD" w:rsidRDefault="003E1DEF" w:rsidP="006E6BDD">
            <w:pPr>
              <w:rPr>
                <w:rFonts w:ascii="Arial" w:hAnsi="Arial" w:cs="Arial"/>
              </w:rPr>
            </w:pPr>
          </w:p>
          <w:p w14:paraId="78544E73" w14:textId="77777777" w:rsidR="001E0743" w:rsidRDefault="001E0743" w:rsidP="00A35A40">
            <w:pPr>
              <w:rPr>
                <w:rFonts w:ascii="Arial" w:hAnsi="Arial" w:cs="Arial"/>
              </w:rPr>
            </w:pPr>
          </w:p>
          <w:p w14:paraId="5A2842C3" w14:textId="548F798A" w:rsidR="00A35A40" w:rsidRPr="006E6BDD" w:rsidRDefault="00A35A40" w:rsidP="00A35A40">
            <w:pPr>
              <w:rPr>
                <w:rFonts w:ascii="Arial" w:hAnsi="Arial" w:cs="Arial"/>
              </w:rPr>
            </w:pPr>
          </w:p>
        </w:tc>
      </w:tr>
      <w:tr w:rsidR="00A35A40" w:rsidRPr="00851371" w14:paraId="7DCB1214" w14:textId="77777777" w:rsidTr="00A35A40">
        <w:trPr>
          <w:jc w:val="center"/>
        </w:trPr>
        <w:tc>
          <w:tcPr>
            <w:tcW w:w="2410" w:type="dxa"/>
            <w:tcBorders>
              <w:top w:val="single" w:sz="6" w:space="0" w:color="auto"/>
              <w:bottom w:val="single" w:sz="6" w:space="0" w:color="auto"/>
            </w:tcBorders>
            <w:shd w:val="pct10" w:color="auto" w:fill="auto"/>
          </w:tcPr>
          <w:p w14:paraId="7CE66D89" w14:textId="77777777" w:rsidR="00A35A40" w:rsidRPr="00851371" w:rsidRDefault="00A35A40" w:rsidP="00A35A40">
            <w:pPr>
              <w:rPr>
                <w:rFonts w:ascii="Arial" w:hAnsi="Arial" w:cs="Arial"/>
                <w:b/>
              </w:rPr>
            </w:pPr>
          </w:p>
          <w:p w14:paraId="2F052E16" w14:textId="77777777" w:rsidR="00A35A40" w:rsidRPr="00851371" w:rsidRDefault="00A35A40" w:rsidP="00A35A40">
            <w:pPr>
              <w:rPr>
                <w:rFonts w:ascii="Arial" w:hAnsi="Arial" w:cs="Arial"/>
              </w:rPr>
            </w:pPr>
            <w:r w:rsidRPr="00851371">
              <w:rPr>
                <w:rFonts w:ascii="Arial" w:hAnsi="Arial" w:cs="Arial"/>
                <w:b/>
              </w:rPr>
              <w:t>Ability</w:t>
            </w:r>
          </w:p>
          <w:p w14:paraId="74C5CBA5" w14:textId="77777777" w:rsidR="00A35A40" w:rsidRPr="00851371" w:rsidRDefault="00A35A40" w:rsidP="00A35A40">
            <w:pPr>
              <w:rPr>
                <w:rFonts w:ascii="Arial" w:hAnsi="Arial" w:cs="Arial"/>
              </w:rPr>
            </w:pPr>
          </w:p>
          <w:p w14:paraId="632267FC" w14:textId="77777777" w:rsidR="00A35A40" w:rsidRPr="00851371" w:rsidRDefault="00A35A40" w:rsidP="00A35A40">
            <w:pPr>
              <w:rPr>
                <w:rFonts w:ascii="Arial" w:hAnsi="Arial" w:cs="Arial"/>
                <w:i/>
              </w:rPr>
            </w:pPr>
            <w:r w:rsidRPr="00851371">
              <w:rPr>
                <w:rFonts w:ascii="Arial" w:hAnsi="Arial" w:cs="Arial"/>
                <w:i/>
              </w:rPr>
              <w:t>Knowledge</w:t>
            </w:r>
          </w:p>
          <w:p w14:paraId="39FC0FE1" w14:textId="77777777" w:rsidR="00A35A40" w:rsidRPr="00851371" w:rsidRDefault="00A35A40" w:rsidP="00A35A40">
            <w:pPr>
              <w:rPr>
                <w:rFonts w:ascii="Arial" w:hAnsi="Arial" w:cs="Arial"/>
                <w:i/>
              </w:rPr>
            </w:pPr>
          </w:p>
          <w:p w14:paraId="15FA02B5" w14:textId="77777777" w:rsidR="00A35A40" w:rsidRPr="00851371" w:rsidRDefault="00A35A40" w:rsidP="00A35A40">
            <w:pPr>
              <w:rPr>
                <w:rFonts w:ascii="Arial" w:hAnsi="Arial" w:cs="Arial"/>
                <w:i/>
              </w:rPr>
            </w:pPr>
          </w:p>
          <w:p w14:paraId="334696AC" w14:textId="77777777" w:rsidR="00A35A40" w:rsidRPr="00851371" w:rsidRDefault="00A35A40" w:rsidP="00A35A40">
            <w:pPr>
              <w:rPr>
                <w:rFonts w:ascii="Arial" w:hAnsi="Arial" w:cs="Arial"/>
                <w:i/>
              </w:rPr>
            </w:pPr>
            <w:r w:rsidRPr="00851371">
              <w:rPr>
                <w:rFonts w:ascii="Arial" w:hAnsi="Arial" w:cs="Arial"/>
                <w:i/>
              </w:rPr>
              <w:t>Clinical Skills and</w:t>
            </w:r>
          </w:p>
          <w:p w14:paraId="360F11D0" w14:textId="77777777" w:rsidR="00A35A40" w:rsidRPr="00851371" w:rsidRDefault="00A35A40" w:rsidP="00A35A40">
            <w:pPr>
              <w:rPr>
                <w:rFonts w:ascii="Arial" w:hAnsi="Arial" w:cs="Arial"/>
              </w:rPr>
            </w:pPr>
            <w:r w:rsidRPr="00851371">
              <w:rPr>
                <w:rFonts w:ascii="Arial" w:hAnsi="Arial" w:cs="Arial"/>
                <w:i/>
              </w:rPr>
              <w:t>Technical Skills</w:t>
            </w:r>
            <w:r w:rsidRPr="00851371">
              <w:rPr>
                <w:rFonts w:ascii="Arial" w:hAnsi="Arial" w:cs="Arial"/>
              </w:rPr>
              <w:t xml:space="preserve"> </w:t>
            </w:r>
          </w:p>
          <w:p w14:paraId="7B2B1D6B" w14:textId="77777777" w:rsidR="00A35A40" w:rsidRPr="00851371" w:rsidRDefault="00A35A40" w:rsidP="00A35A40">
            <w:pPr>
              <w:rPr>
                <w:rFonts w:ascii="Arial" w:hAnsi="Arial" w:cs="Arial"/>
              </w:rPr>
            </w:pPr>
          </w:p>
        </w:tc>
        <w:tc>
          <w:tcPr>
            <w:tcW w:w="3260" w:type="dxa"/>
          </w:tcPr>
          <w:p w14:paraId="2680C165" w14:textId="77777777" w:rsidR="003B5E40" w:rsidRDefault="003B5E40" w:rsidP="003B5E40">
            <w:pPr>
              <w:pStyle w:val="Default"/>
              <w:rPr>
                <w:color w:val="auto"/>
                <w:sz w:val="20"/>
                <w:szCs w:val="20"/>
                <w:lang w:val="en-US"/>
              </w:rPr>
            </w:pPr>
            <w:r w:rsidRPr="003B5E40">
              <w:rPr>
                <w:color w:val="auto"/>
                <w:sz w:val="20"/>
                <w:szCs w:val="20"/>
                <w:lang w:val="en-US"/>
              </w:rPr>
              <w:t>Ability to take full responsibility for independent management of patients</w:t>
            </w:r>
          </w:p>
          <w:p w14:paraId="39FFE35B" w14:textId="348806E0" w:rsidR="003B5E40" w:rsidRPr="003B5E40" w:rsidRDefault="003B5E40" w:rsidP="003B5E40">
            <w:pPr>
              <w:pStyle w:val="Default"/>
              <w:rPr>
                <w:color w:val="auto"/>
                <w:sz w:val="20"/>
                <w:szCs w:val="20"/>
                <w:lang w:val="en-US"/>
              </w:rPr>
            </w:pPr>
            <w:r w:rsidRPr="003B5E40">
              <w:rPr>
                <w:color w:val="auto"/>
                <w:sz w:val="20"/>
                <w:szCs w:val="20"/>
                <w:lang w:val="en-US"/>
              </w:rPr>
              <w:t xml:space="preserve"> </w:t>
            </w:r>
          </w:p>
          <w:p w14:paraId="312952AA" w14:textId="348A0EF7" w:rsidR="003B5E40" w:rsidRDefault="003B5E40" w:rsidP="003B5E40">
            <w:pPr>
              <w:rPr>
                <w:rFonts w:ascii="Arial" w:hAnsi="Arial" w:cs="Arial"/>
              </w:rPr>
            </w:pPr>
            <w:r w:rsidRPr="003B5E40">
              <w:rPr>
                <w:rFonts w:ascii="Arial" w:hAnsi="Arial" w:cs="Arial"/>
              </w:rPr>
              <w:t>Ability to communicate effectively and clearly with</w:t>
            </w:r>
            <w:r w:rsidR="00555738">
              <w:rPr>
                <w:rFonts w:ascii="Arial" w:hAnsi="Arial" w:cs="Arial"/>
              </w:rPr>
              <w:t xml:space="preserve"> patients and other team members</w:t>
            </w:r>
          </w:p>
          <w:p w14:paraId="19551030" w14:textId="77777777" w:rsidR="003B5E40" w:rsidRDefault="003B5E40" w:rsidP="00A35A40">
            <w:pPr>
              <w:rPr>
                <w:rFonts w:ascii="Arial" w:hAnsi="Arial" w:cs="Arial"/>
              </w:rPr>
            </w:pPr>
          </w:p>
          <w:p w14:paraId="5D2474B4" w14:textId="77777777" w:rsidR="00A35A40" w:rsidRPr="00851371" w:rsidRDefault="00A35A40" w:rsidP="00A35A40">
            <w:pPr>
              <w:rPr>
                <w:rFonts w:ascii="Arial" w:hAnsi="Arial" w:cs="Arial"/>
              </w:rPr>
            </w:pPr>
            <w:r w:rsidRPr="00851371">
              <w:rPr>
                <w:rFonts w:ascii="Arial" w:hAnsi="Arial" w:cs="Arial"/>
              </w:rPr>
              <w:t xml:space="preserve">Experience of working in a multidisciplinary team </w:t>
            </w:r>
          </w:p>
          <w:p w14:paraId="37178E24" w14:textId="77777777" w:rsidR="00A35A40" w:rsidRPr="00851371" w:rsidRDefault="00A35A40" w:rsidP="00697D7F">
            <w:pPr>
              <w:rPr>
                <w:rFonts w:ascii="Arial" w:hAnsi="Arial" w:cs="Arial"/>
              </w:rPr>
            </w:pPr>
          </w:p>
        </w:tc>
        <w:tc>
          <w:tcPr>
            <w:tcW w:w="3261" w:type="dxa"/>
          </w:tcPr>
          <w:p w14:paraId="1DB4BD18" w14:textId="77777777" w:rsidR="00A35A40" w:rsidRPr="00851371" w:rsidRDefault="00A35A40" w:rsidP="00A35A40">
            <w:pPr>
              <w:rPr>
                <w:rFonts w:ascii="Arial" w:hAnsi="Arial" w:cs="Arial"/>
              </w:rPr>
            </w:pPr>
            <w:r w:rsidRPr="00851371">
              <w:rPr>
                <w:rFonts w:ascii="Arial" w:hAnsi="Arial" w:cs="Arial"/>
              </w:rPr>
              <w:t>Information</w:t>
            </w:r>
            <w:r w:rsidR="00404364" w:rsidRPr="00851371">
              <w:rPr>
                <w:rFonts w:ascii="Arial" w:hAnsi="Arial" w:cs="Arial"/>
              </w:rPr>
              <w:t xml:space="preserve"> T</w:t>
            </w:r>
            <w:r w:rsidRPr="00851371">
              <w:rPr>
                <w:rFonts w:ascii="Arial" w:hAnsi="Arial" w:cs="Arial"/>
              </w:rPr>
              <w:t>echnology Skills</w:t>
            </w:r>
          </w:p>
          <w:p w14:paraId="39C6F62B" w14:textId="77777777" w:rsidR="00A35A40" w:rsidRPr="00851371" w:rsidRDefault="00A35A40" w:rsidP="00A35A40">
            <w:pPr>
              <w:rPr>
                <w:rFonts w:ascii="Arial" w:hAnsi="Arial" w:cs="Arial"/>
              </w:rPr>
            </w:pPr>
          </w:p>
          <w:p w14:paraId="20DEAF28" w14:textId="77777777" w:rsidR="00A35A40" w:rsidRPr="00851371" w:rsidRDefault="00A35A40" w:rsidP="00A35A40">
            <w:pPr>
              <w:rPr>
                <w:rFonts w:ascii="Arial" w:hAnsi="Arial" w:cs="Arial"/>
              </w:rPr>
            </w:pPr>
            <w:r w:rsidRPr="00851371">
              <w:rPr>
                <w:rFonts w:ascii="Arial" w:hAnsi="Arial" w:cs="Arial"/>
              </w:rPr>
              <w:t>Presentation skills</w:t>
            </w:r>
          </w:p>
          <w:p w14:paraId="19F25BB7" w14:textId="77777777" w:rsidR="00A35A40" w:rsidRPr="00851371" w:rsidRDefault="00A35A40" w:rsidP="00A35A40">
            <w:pPr>
              <w:rPr>
                <w:rFonts w:ascii="Arial" w:hAnsi="Arial" w:cs="Arial"/>
              </w:rPr>
            </w:pPr>
          </w:p>
          <w:p w14:paraId="1DD48A51" w14:textId="77777777" w:rsidR="00A35A40" w:rsidRPr="00851371" w:rsidRDefault="00A35A40" w:rsidP="002D34B6">
            <w:pPr>
              <w:rPr>
                <w:rFonts w:ascii="Arial" w:hAnsi="Arial" w:cs="Arial"/>
              </w:rPr>
            </w:pPr>
          </w:p>
        </w:tc>
      </w:tr>
      <w:tr w:rsidR="007E0EA9" w:rsidRPr="00851371" w14:paraId="1604586D" w14:textId="77777777" w:rsidTr="00A35A40">
        <w:trPr>
          <w:jc w:val="center"/>
        </w:trPr>
        <w:tc>
          <w:tcPr>
            <w:tcW w:w="2410" w:type="dxa"/>
            <w:tcBorders>
              <w:top w:val="single" w:sz="6" w:space="0" w:color="auto"/>
              <w:bottom w:val="single" w:sz="6" w:space="0" w:color="auto"/>
            </w:tcBorders>
            <w:shd w:val="pct10" w:color="auto" w:fill="auto"/>
          </w:tcPr>
          <w:p w14:paraId="72817323" w14:textId="77777777" w:rsidR="007E0EA9" w:rsidRPr="00851371" w:rsidRDefault="007E0EA9" w:rsidP="00A35A40">
            <w:pPr>
              <w:rPr>
                <w:rFonts w:ascii="Arial" w:hAnsi="Arial" w:cs="Arial"/>
                <w:b/>
              </w:rPr>
            </w:pPr>
            <w:r w:rsidRPr="00851371" w:rsidDel="00633B9A">
              <w:rPr>
                <w:rFonts w:ascii="Arial" w:hAnsi="Arial" w:cs="Arial"/>
                <w:b/>
              </w:rPr>
              <w:t>Personality</w:t>
            </w:r>
            <w:r w:rsidR="00ED2F0E">
              <w:rPr>
                <w:rFonts w:ascii="Arial" w:hAnsi="Arial" w:cs="Arial"/>
                <w:b/>
              </w:rPr>
              <w:t xml:space="preserve"> </w:t>
            </w:r>
            <w:r>
              <w:rPr>
                <w:rFonts w:ascii="Arial" w:hAnsi="Arial" w:cs="Arial"/>
                <w:b/>
              </w:rPr>
              <w:t>Personal and Interpersonal skills</w:t>
            </w:r>
          </w:p>
        </w:tc>
        <w:tc>
          <w:tcPr>
            <w:tcW w:w="3260" w:type="dxa"/>
          </w:tcPr>
          <w:p w14:paraId="6B2AF8E1" w14:textId="77777777" w:rsidR="007E0EA9" w:rsidRDefault="007E0EA9" w:rsidP="00A35A40">
            <w:pPr>
              <w:rPr>
                <w:rFonts w:ascii="Arial" w:hAnsi="Arial" w:cs="Arial"/>
              </w:rPr>
            </w:pPr>
            <w:r>
              <w:rPr>
                <w:rFonts w:ascii="Arial" w:hAnsi="Arial" w:cs="Arial"/>
              </w:rPr>
              <w:t>Effective communicator and negotiator</w:t>
            </w:r>
          </w:p>
          <w:p w14:paraId="6A9AB09E" w14:textId="77777777" w:rsidR="007E0EA9" w:rsidRDefault="007E0EA9" w:rsidP="00A35A40">
            <w:pPr>
              <w:rPr>
                <w:rFonts w:ascii="Arial" w:hAnsi="Arial" w:cs="Arial"/>
              </w:rPr>
            </w:pPr>
          </w:p>
          <w:p w14:paraId="4B76985B" w14:textId="77777777" w:rsidR="007E0EA9" w:rsidRPr="00851371" w:rsidRDefault="007E0EA9" w:rsidP="00A35A40">
            <w:pPr>
              <w:rPr>
                <w:rFonts w:ascii="Arial" w:hAnsi="Arial" w:cs="Arial"/>
              </w:rPr>
            </w:pPr>
            <w:r w:rsidRPr="00851371" w:rsidDel="00633B9A">
              <w:rPr>
                <w:rFonts w:ascii="Arial" w:hAnsi="Arial" w:cs="Arial"/>
              </w:rPr>
              <w:t>Ability to d</w:t>
            </w:r>
            <w:r w:rsidRPr="00851371">
              <w:rPr>
                <w:rFonts w:ascii="Arial" w:hAnsi="Arial" w:cs="Arial"/>
              </w:rPr>
              <w:t xml:space="preserve">emonstrate </w:t>
            </w:r>
            <w:r>
              <w:rPr>
                <w:rFonts w:ascii="Arial" w:hAnsi="Arial" w:cs="Arial"/>
              </w:rPr>
              <w:t xml:space="preserve">effective team </w:t>
            </w:r>
            <w:r w:rsidRPr="00851371">
              <w:rPr>
                <w:rFonts w:ascii="Arial" w:hAnsi="Arial" w:cs="Arial"/>
              </w:rPr>
              <w:t>leadership</w:t>
            </w:r>
            <w:r w:rsidRPr="00851371" w:rsidDel="00633B9A">
              <w:rPr>
                <w:rFonts w:ascii="Arial" w:hAnsi="Arial" w:cs="Arial"/>
              </w:rPr>
              <w:t xml:space="preserve"> potential</w:t>
            </w:r>
          </w:p>
          <w:p w14:paraId="1FBFB7AC" w14:textId="77777777" w:rsidR="007E0EA9" w:rsidRPr="00851371" w:rsidRDefault="007E0EA9" w:rsidP="00A35A40">
            <w:pPr>
              <w:rPr>
                <w:rFonts w:ascii="Arial" w:hAnsi="Arial" w:cs="Arial"/>
              </w:rPr>
            </w:pPr>
          </w:p>
          <w:p w14:paraId="18F60872" w14:textId="77777777" w:rsidR="007E0EA9" w:rsidRDefault="007E0EA9" w:rsidP="00A35A40">
            <w:pPr>
              <w:rPr>
                <w:rFonts w:ascii="Arial" w:hAnsi="Arial" w:cs="Arial"/>
              </w:rPr>
            </w:pPr>
            <w:r w:rsidRPr="00851371">
              <w:rPr>
                <w:rFonts w:ascii="Arial" w:hAnsi="Arial" w:cs="Arial"/>
              </w:rPr>
              <w:t xml:space="preserve">Ability to work flexibly </w:t>
            </w:r>
            <w:r>
              <w:rPr>
                <w:rFonts w:ascii="Arial" w:hAnsi="Arial" w:cs="Arial"/>
              </w:rPr>
              <w:t xml:space="preserve">and constructively with colleagues, </w:t>
            </w:r>
            <w:r w:rsidRPr="00851371">
              <w:rPr>
                <w:rFonts w:ascii="Arial" w:hAnsi="Arial" w:cs="Arial"/>
              </w:rPr>
              <w:t>according to the needs of the service</w:t>
            </w:r>
            <w:r w:rsidRPr="00851371" w:rsidDel="00633B9A">
              <w:rPr>
                <w:rFonts w:ascii="Arial" w:hAnsi="Arial" w:cs="Arial"/>
              </w:rPr>
              <w:t xml:space="preserve"> </w:t>
            </w:r>
          </w:p>
          <w:p w14:paraId="31AEB16A" w14:textId="77777777" w:rsidR="007E0EA9" w:rsidRDefault="007E0EA9" w:rsidP="00A35A40">
            <w:pPr>
              <w:rPr>
                <w:rFonts w:ascii="Arial" w:hAnsi="Arial" w:cs="Arial"/>
              </w:rPr>
            </w:pPr>
          </w:p>
          <w:p w14:paraId="15D90B99" w14:textId="77777777" w:rsidR="007E0EA9" w:rsidRPr="00851371" w:rsidRDefault="007E0EA9" w:rsidP="00A35A40">
            <w:pPr>
              <w:rPr>
                <w:rFonts w:ascii="Arial" w:hAnsi="Arial" w:cs="Arial"/>
              </w:rPr>
            </w:pPr>
            <w:r>
              <w:rPr>
                <w:rFonts w:ascii="Arial" w:hAnsi="Arial" w:cs="Arial"/>
              </w:rPr>
              <w:t>C</w:t>
            </w:r>
            <w:r w:rsidRPr="00851371">
              <w:rPr>
                <w:rFonts w:ascii="Arial" w:hAnsi="Arial" w:cs="Arial"/>
              </w:rPr>
              <w:t>ontribute to team and skills development.</w:t>
            </w:r>
          </w:p>
          <w:p w14:paraId="429EA920" w14:textId="77777777" w:rsidR="007E0EA9" w:rsidRPr="00851371" w:rsidRDefault="007E0EA9" w:rsidP="00A35A40">
            <w:pPr>
              <w:rPr>
                <w:rFonts w:ascii="Arial" w:hAnsi="Arial" w:cs="Arial"/>
              </w:rPr>
            </w:pPr>
          </w:p>
        </w:tc>
        <w:tc>
          <w:tcPr>
            <w:tcW w:w="3261" w:type="dxa"/>
          </w:tcPr>
          <w:p w14:paraId="5BCB0179" w14:textId="77777777" w:rsidR="007E0EA9" w:rsidRPr="00851371" w:rsidRDefault="007E0EA9" w:rsidP="00A35A40">
            <w:pPr>
              <w:rPr>
                <w:rFonts w:ascii="Arial" w:hAnsi="Arial" w:cs="Arial"/>
              </w:rPr>
            </w:pPr>
          </w:p>
        </w:tc>
      </w:tr>
      <w:tr w:rsidR="007E0EA9" w:rsidRPr="00851371" w14:paraId="256FD1E9" w14:textId="77777777" w:rsidTr="00A35A40">
        <w:trPr>
          <w:jc w:val="center"/>
        </w:trPr>
        <w:tc>
          <w:tcPr>
            <w:tcW w:w="2410" w:type="dxa"/>
            <w:tcBorders>
              <w:top w:val="single" w:sz="6" w:space="0" w:color="auto"/>
              <w:bottom w:val="single" w:sz="6" w:space="0" w:color="auto"/>
            </w:tcBorders>
            <w:shd w:val="pct10" w:color="auto" w:fill="auto"/>
          </w:tcPr>
          <w:p w14:paraId="3FC0FC6E" w14:textId="77777777" w:rsidR="007E0EA9" w:rsidRPr="00851371" w:rsidRDefault="007E0EA9" w:rsidP="00A35A40">
            <w:pPr>
              <w:rPr>
                <w:rFonts w:ascii="Arial" w:hAnsi="Arial" w:cs="Arial"/>
                <w:b/>
              </w:rPr>
            </w:pPr>
          </w:p>
          <w:p w14:paraId="69A0CF97" w14:textId="77777777" w:rsidR="007E0EA9" w:rsidRPr="00851371" w:rsidRDefault="007E0EA9" w:rsidP="00A35A40">
            <w:pPr>
              <w:rPr>
                <w:rFonts w:ascii="Arial" w:hAnsi="Arial" w:cs="Arial"/>
              </w:rPr>
            </w:pPr>
            <w:r>
              <w:rPr>
                <w:rFonts w:ascii="Arial" w:hAnsi="Arial" w:cs="Arial"/>
                <w:b/>
              </w:rPr>
              <w:lastRenderedPageBreak/>
              <w:t xml:space="preserve">Clinical Governance and </w:t>
            </w:r>
            <w:r w:rsidRPr="00851371">
              <w:rPr>
                <w:rFonts w:ascii="Arial" w:hAnsi="Arial" w:cs="Arial"/>
                <w:b/>
              </w:rPr>
              <w:t>Audit</w:t>
            </w:r>
          </w:p>
          <w:p w14:paraId="5948C692" w14:textId="77777777" w:rsidR="007E0EA9" w:rsidRPr="00851371" w:rsidRDefault="007E0EA9" w:rsidP="00A35A40">
            <w:pPr>
              <w:rPr>
                <w:rFonts w:ascii="Arial" w:hAnsi="Arial" w:cs="Arial"/>
              </w:rPr>
            </w:pPr>
          </w:p>
          <w:p w14:paraId="57F6AC66" w14:textId="77777777" w:rsidR="007E0EA9" w:rsidRPr="00851371" w:rsidRDefault="007E0EA9" w:rsidP="00A35A40">
            <w:pPr>
              <w:rPr>
                <w:rFonts w:ascii="Arial" w:hAnsi="Arial" w:cs="Arial"/>
                <w:b/>
              </w:rPr>
            </w:pPr>
          </w:p>
        </w:tc>
        <w:tc>
          <w:tcPr>
            <w:tcW w:w="3260" w:type="dxa"/>
          </w:tcPr>
          <w:p w14:paraId="2D40AB55" w14:textId="77777777" w:rsidR="007E0EA9" w:rsidRPr="00851371" w:rsidRDefault="007E0EA9" w:rsidP="00A35A40">
            <w:pPr>
              <w:rPr>
                <w:rFonts w:ascii="Arial" w:hAnsi="Arial" w:cs="Arial"/>
              </w:rPr>
            </w:pPr>
            <w:r w:rsidRPr="00851371" w:rsidDel="00415C92">
              <w:rPr>
                <w:rFonts w:ascii="Arial" w:hAnsi="Arial" w:cs="Arial"/>
              </w:rPr>
              <w:lastRenderedPageBreak/>
              <w:t>Participation in</w:t>
            </w:r>
            <w:r w:rsidR="00E47049">
              <w:rPr>
                <w:rFonts w:ascii="Arial" w:hAnsi="Arial" w:cs="Arial"/>
              </w:rPr>
              <w:t xml:space="preserve"> and e</w:t>
            </w:r>
            <w:r>
              <w:rPr>
                <w:rFonts w:ascii="Arial" w:hAnsi="Arial" w:cs="Arial"/>
              </w:rPr>
              <w:t>vidence of previous</w:t>
            </w:r>
            <w:r w:rsidRPr="00851371">
              <w:rPr>
                <w:rFonts w:ascii="Arial" w:hAnsi="Arial" w:cs="Arial"/>
              </w:rPr>
              <w:t xml:space="preserve"> </w:t>
            </w:r>
            <w:r w:rsidRPr="00851371" w:rsidDel="00415C92">
              <w:rPr>
                <w:rFonts w:ascii="Arial" w:hAnsi="Arial" w:cs="Arial"/>
              </w:rPr>
              <w:t xml:space="preserve">research or </w:t>
            </w:r>
            <w:r w:rsidRPr="00851371">
              <w:rPr>
                <w:rFonts w:ascii="Arial" w:hAnsi="Arial" w:cs="Arial"/>
              </w:rPr>
              <w:t xml:space="preserve">clinical audit </w:t>
            </w:r>
            <w:r>
              <w:rPr>
                <w:rFonts w:ascii="Arial" w:hAnsi="Arial" w:cs="Arial"/>
              </w:rPr>
              <w:lastRenderedPageBreak/>
              <w:t>activity</w:t>
            </w:r>
            <w:r w:rsidR="00E47049">
              <w:rPr>
                <w:rFonts w:ascii="Arial" w:hAnsi="Arial" w:cs="Arial"/>
              </w:rPr>
              <w:t xml:space="preserve"> </w:t>
            </w:r>
            <w:r w:rsidRPr="00851371" w:rsidDel="00415C92">
              <w:rPr>
                <w:rFonts w:ascii="Arial" w:hAnsi="Arial" w:cs="Arial"/>
              </w:rPr>
              <w:t>to improve patient care</w:t>
            </w:r>
            <w:r w:rsidR="00E47049">
              <w:rPr>
                <w:rFonts w:ascii="Arial" w:hAnsi="Arial" w:cs="Arial"/>
              </w:rPr>
              <w:t xml:space="preserve"> </w:t>
            </w:r>
            <w:r>
              <w:rPr>
                <w:rFonts w:ascii="Arial" w:hAnsi="Arial" w:cs="Arial"/>
              </w:rPr>
              <w:t>and involvement in clinical governance</w:t>
            </w:r>
          </w:p>
          <w:p w14:paraId="1A640987" w14:textId="77777777" w:rsidR="007E0EA9" w:rsidRPr="00851371" w:rsidRDefault="007E0EA9" w:rsidP="00A35A40">
            <w:pPr>
              <w:rPr>
                <w:rFonts w:ascii="Arial" w:hAnsi="Arial" w:cs="Arial"/>
              </w:rPr>
            </w:pPr>
          </w:p>
        </w:tc>
        <w:tc>
          <w:tcPr>
            <w:tcW w:w="3261" w:type="dxa"/>
          </w:tcPr>
          <w:p w14:paraId="0ACE3FBC" w14:textId="77777777" w:rsidR="007E0EA9" w:rsidRPr="00851371" w:rsidRDefault="007E0EA9" w:rsidP="00A35A40">
            <w:pPr>
              <w:rPr>
                <w:rFonts w:ascii="Arial" w:hAnsi="Arial" w:cs="Arial"/>
              </w:rPr>
            </w:pPr>
          </w:p>
        </w:tc>
      </w:tr>
      <w:tr w:rsidR="007E0EA9" w:rsidRPr="00851371" w14:paraId="3693DD34" w14:textId="77777777" w:rsidTr="00A35A40">
        <w:trPr>
          <w:jc w:val="center"/>
        </w:trPr>
        <w:tc>
          <w:tcPr>
            <w:tcW w:w="2410" w:type="dxa"/>
            <w:tcBorders>
              <w:top w:val="single" w:sz="6" w:space="0" w:color="auto"/>
              <w:bottom w:val="single" w:sz="6" w:space="0" w:color="auto"/>
            </w:tcBorders>
            <w:shd w:val="pct10" w:color="auto" w:fill="auto"/>
          </w:tcPr>
          <w:p w14:paraId="4DD49D7A" w14:textId="7E05F565" w:rsidR="007E0EA9" w:rsidRPr="00851371" w:rsidRDefault="007E0EA9" w:rsidP="00A35A40">
            <w:pPr>
              <w:rPr>
                <w:rFonts w:ascii="Arial" w:hAnsi="Arial" w:cs="Arial"/>
              </w:rPr>
            </w:pPr>
            <w:r w:rsidRPr="00851371">
              <w:rPr>
                <w:rFonts w:ascii="Arial" w:hAnsi="Arial" w:cs="Arial"/>
                <w:b/>
              </w:rPr>
              <w:t>Research</w:t>
            </w:r>
            <w:r w:rsidR="003E1DEF">
              <w:rPr>
                <w:rFonts w:ascii="Arial" w:hAnsi="Arial" w:cs="Arial"/>
                <w:b/>
              </w:rPr>
              <w:t xml:space="preserve"> &amp; Publications</w:t>
            </w:r>
          </w:p>
        </w:tc>
        <w:tc>
          <w:tcPr>
            <w:tcW w:w="3260" w:type="dxa"/>
          </w:tcPr>
          <w:p w14:paraId="70AA363F" w14:textId="77777777" w:rsidR="007E0EA9" w:rsidRDefault="007E0EA9" w:rsidP="00A35A40">
            <w:pPr>
              <w:rPr>
                <w:rFonts w:ascii="Arial" w:hAnsi="Arial" w:cs="Arial"/>
              </w:rPr>
            </w:pPr>
            <w:r>
              <w:rPr>
                <w:rFonts w:ascii="Arial" w:hAnsi="Arial" w:cs="Arial"/>
              </w:rPr>
              <w:t>Knowledge of current Orthodontic literature</w:t>
            </w:r>
          </w:p>
          <w:p w14:paraId="4CF0026D" w14:textId="77777777" w:rsidR="00852781" w:rsidRDefault="00852781" w:rsidP="00A35A40">
            <w:pPr>
              <w:rPr>
                <w:rFonts w:ascii="Arial" w:hAnsi="Arial" w:cs="Arial"/>
              </w:rPr>
            </w:pPr>
          </w:p>
          <w:p w14:paraId="2E99ED09" w14:textId="77777777" w:rsidR="007E0EA9" w:rsidRPr="00851371" w:rsidRDefault="007E0EA9" w:rsidP="00A35A40">
            <w:pPr>
              <w:rPr>
                <w:rFonts w:ascii="Arial" w:hAnsi="Arial" w:cs="Arial"/>
              </w:rPr>
            </w:pPr>
            <w:r w:rsidRPr="00851371">
              <w:rPr>
                <w:rFonts w:ascii="Arial" w:hAnsi="Arial" w:cs="Arial"/>
              </w:rPr>
              <w:t>Able to devise, organise and complete projects</w:t>
            </w:r>
          </w:p>
        </w:tc>
        <w:tc>
          <w:tcPr>
            <w:tcW w:w="3261" w:type="dxa"/>
          </w:tcPr>
          <w:p w14:paraId="62273926" w14:textId="77777777" w:rsidR="007E0EA9" w:rsidRPr="002D34B6" w:rsidRDefault="007E0EA9" w:rsidP="00A35A40">
            <w:pPr>
              <w:rPr>
                <w:rFonts w:ascii="Arial" w:hAnsi="Arial" w:cs="Arial"/>
              </w:rPr>
            </w:pPr>
            <w:r w:rsidRPr="002D34B6">
              <w:rPr>
                <w:rFonts w:ascii="Arial" w:hAnsi="Arial" w:cs="Arial"/>
              </w:rPr>
              <w:t>Peer reviewed publications and presentations</w:t>
            </w:r>
          </w:p>
          <w:p w14:paraId="15C86091" w14:textId="77777777" w:rsidR="007E0EA9" w:rsidRPr="002D34B6" w:rsidRDefault="007E0EA9" w:rsidP="00A35A40">
            <w:pPr>
              <w:rPr>
                <w:rFonts w:ascii="Arial" w:hAnsi="Arial" w:cs="Arial"/>
              </w:rPr>
            </w:pPr>
          </w:p>
          <w:p w14:paraId="432D5485" w14:textId="77777777" w:rsidR="00FE2CF6" w:rsidRPr="002D34B6" w:rsidRDefault="00FE2CF6" w:rsidP="00FE2CF6">
            <w:pPr>
              <w:rPr>
                <w:rFonts w:ascii="Arial" w:hAnsi="Arial" w:cs="Arial"/>
              </w:rPr>
            </w:pPr>
            <w:r w:rsidRPr="002D34B6">
              <w:rPr>
                <w:rFonts w:ascii="Arial" w:hAnsi="Arial" w:cs="Arial"/>
              </w:rPr>
              <w:t>Formal research training; demonstrated ability to design a research or audit project</w:t>
            </w:r>
          </w:p>
          <w:p w14:paraId="3D1054D9" w14:textId="77777777" w:rsidR="007E0EA9" w:rsidRPr="002D34B6" w:rsidRDefault="007E0EA9" w:rsidP="00A35A40">
            <w:pPr>
              <w:rPr>
                <w:rFonts w:ascii="Arial" w:hAnsi="Arial" w:cs="Arial"/>
              </w:rPr>
            </w:pPr>
          </w:p>
        </w:tc>
      </w:tr>
      <w:tr w:rsidR="007E0EA9" w:rsidRPr="00851371" w14:paraId="62E11FC4" w14:textId="77777777" w:rsidTr="00A35A40">
        <w:trPr>
          <w:jc w:val="center"/>
        </w:trPr>
        <w:tc>
          <w:tcPr>
            <w:tcW w:w="2410" w:type="dxa"/>
            <w:tcBorders>
              <w:top w:val="single" w:sz="6" w:space="0" w:color="auto"/>
              <w:bottom w:val="single" w:sz="6" w:space="0" w:color="auto"/>
            </w:tcBorders>
            <w:shd w:val="pct10" w:color="auto" w:fill="auto"/>
          </w:tcPr>
          <w:p w14:paraId="6199DB98" w14:textId="77777777" w:rsidR="007E0EA9" w:rsidRPr="00851371" w:rsidRDefault="007E0EA9" w:rsidP="00A35A40">
            <w:pPr>
              <w:rPr>
                <w:rFonts w:ascii="Arial" w:hAnsi="Arial" w:cs="Arial"/>
                <w:b/>
              </w:rPr>
            </w:pPr>
            <w:r>
              <w:rPr>
                <w:rFonts w:ascii="Arial" w:hAnsi="Arial" w:cs="Arial"/>
                <w:b/>
              </w:rPr>
              <w:t>Teaching &amp; Training</w:t>
            </w:r>
          </w:p>
        </w:tc>
        <w:tc>
          <w:tcPr>
            <w:tcW w:w="3260" w:type="dxa"/>
          </w:tcPr>
          <w:p w14:paraId="78B88B1C" w14:textId="77777777" w:rsidR="00697D7F" w:rsidRPr="00851371" w:rsidRDefault="00697D7F" w:rsidP="00697D7F">
            <w:pPr>
              <w:rPr>
                <w:rFonts w:ascii="Arial" w:hAnsi="Arial" w:cs="Arial"/>
              </w:rPr>
            </w:pPr>
            <w:r w:rsidRPr="00851371">
              <w:rPr>
                <w:rFonts w:ascii="Arial" w:hAnsi="Arial" w:cs="Arial"/>
              </w:rPr>
              <w:t>Participation in departmental teaching</w:t>
            </w:r>
          </w:p>
          <w:p w14:paraId="5ABDA53C" w14:textId="77777777" w:rsidR="00697D7F" w:rsidRPr="00851371" w:rsidRDefault="00697D7F" w:rsidP="00697D7F">
            <w:pPr>
              <w:rPr>
                <w:rFonts w:ascii="Arial" w:hAnsi="Arial" w:cs="Arial"/>
              </w:rPr>
            </w:pPr>
          </w:p>
          <w:p w14:paraId="3878D693" w14:textId="77777777" w:rsidR="00697D7F" w:rsidRPr="00851371" w:rsidRDefault="00697D7F" w:rsidP="00697D7F">
            <w:pPr>
              <w:rPr>
                <w:rFonts w:ascii="Arial" w:hAnsi="Arial" w:cs="Arial"/>
              </w:rPr>
            </w:pPr>
            <w:r w:rsidRPr="00851371">
              <w:rPr>
                <w:rFonts w:ascii="Arial" w:hAnsi="Arial" w:cs="Arial"/>
              </w:rPr>
              <w:t>Experience of postgraduate teaching</w:t>
            </w:r>
          </w:p>
          <w:p w14:paraId="63282A28" w14:textId="77777777" w:rsidR="007E0EA9" w:rsidRPr="00851371" w:rsidRDefault="007E0EA9" w:rsidP="00A35A40">
            <w:pPr>
              <w:rPr>
                <w:rFonts w:ascii="Arial" w:hAnsi="Arial" w:cs="Arial"/>
              </w:rPr>
            </w:pPr>
          </w:p>
        </w:tc>
        <w:tc>
          <w:tcPr>
            <w:tcW w:w="3261" w:type="dxa"/>
          </w:tcPr>
          <w:p w14:paraId="167A0A12" w14:textId="2FC89FFD" w:rsidR="007E0EA9" w:rsidRPr="002D34B6" w:rsidRDefault="003757B4" w:rsidP="003757B4">
            <w:pPr>
              <w:rPr>
                <w:rFonts w:ascii="Arial" w:hAnsi="Arial" w:cs="Arial"/>
              </w:rPr>
            </w:pPr>
            <w:r>
              <w:rPr>
                <w:rFonts w:ascii="Arial" w:hAnsi="Arial" w:cs="Arial"/>
              </w:rPr>
              <w:t>Experience of t</w:t>
            </w:r>
            <w:r w:rsidR="00FE2CF6" w:rsidRPr="002D34B6">
              <w:rPr>
                <w:rFonts w:ascii="Arial" w:hAnsi="Arial" w:cs="Arial"/>
              </w:rPr>
              <w:t>eaching undergraduates and postgraduates</w:t>
            </w:r>
            <w:r w:rsidR="00FE2CF6" w:rsidRPr="002D34B6" w:rsidDel="00FE2CF6">
              <w:rPr>
                <w:rFonts w:ascii="Arial" w:hAnsi="Arial" w:cs="Arial"/>
              </w:rPr>
              <w:t xml:space="preserve"> </w:t>
            </w:r>
          </w:p>
        </w:tc>
      </w:tr>
      <w:tr w:rsidR="007E0EA9" w:rsidRPr="00851371" w14:paraId="1B3B4446" w14:textId="77777777" w:rsidTr="00A35A40">
        <w:trPr>
          <w:trHeight w:val="733"/>
          <w:jc w:val="center"/>
        </w:trPr>
        <w:tc>
          <w:tcPr>
            <w:tcW w:w="2410" w:type="dxa"/>
            <w:tcBorders>
              <w:top w:val="single" w:sz="6" w:space="0" w:color="auto"/>
              <w:bottom w:val="single" w:sz="6" w:space="0" w:color="auto"/>
            </w:tcBorders>
            <w:shd w:val="pct10" w:color="auto" w:fill="auto"/>
          </w:tcPr>
          <w:p w14:paraId="718C8A20" w14:textId="77777777" w:rsidR="007E0EA9" w:rsidRPr="00851371" w:rsidRDefault="007E0EA9" w:rsidP="00A35A40">
            <w:pPr>
              <w:rPr>
                <w:rFonts w:ascii="Arial" w:hAnsi="Arial" w:cs="Arial"/>
                <w:b/>
              </w:rPr>
            </w:pPr>
          </w:p>
          <w:p w14:paraId="379BEB5B" w14:textId="77777777" w:rsidR="007E0EA9" w:rsidRPr="00851371" w:rsidRDefault="007E0EA9" w:rsidP="00A35A40">
            <w:pPr>
              <w:rPr>
                <w:rFonts w:ascii="Arial" w:hAnsi="Arial" w:cs="Arial"/>
              </w:rPr>
            </w:pPr>
            <w:r w:rsidRPr="00851371">
              <w:rPr>
                <w:rFonts w:ascii="Arial" w:hAnsi="Arial" w:cs="Arial"/>
                <w:b/>
              </w:rPr>
              <w:t xml:space="preserve">Management </w:t>
            </w:r>
            <w:r w:rsidR="00ED2F0E">
              <w:rPr>
                <w:rFonts w:ascii="Arial" w:hAnsi="Arial" w:cs="Arial"/>
                <w:b/>
              </w:rPr>
              <w:t xml:space="preserve"> </w:t>
            </w:r>
            <w:r>
              <w:rPr>
                <w:rFonts w:ascii="Arial" w:hAnsi="Arial" w:cs="Arial"/>
                <w:b/>
              </w:rPr>
              <w:t>and Administration</w:t>
            </w:r>
          </w:p>
          <w:p w14:paraId="73A0D41A" w14:textId="77777777" w:rsidR="007E0EA9" w:rsidRPr="00851371" w:rsidRDefault="007E0EA9" w:rsidP="00A35A40">
            <w:pPr>
              <w:rPr>
                <w:rFonts w:ascii="Arial" w:hAnsi="Arial" w:cs="Arial"/>
                <w:b/>
              </w:rPr>
            </w:pPr>
          </w:p>
        </w:tc>
        <w:tc>
          <w:tcPr>
            <w:tcW w:w="3260" w:type="dxa"/>
          </w:tcPr>
          <w:p w14:paraId="7BF5E5AC" w14:textId="77777777" w:rsidR="007E0EA9" w:rsidRDefault="007E0EA9" w:rsidP="00A35A40">
            <w:pPr>
              <w:rPr>
                <w:rFonts w:ascii="Arial" w:hAnsi="Arial" w:cs="Arial"/>
              </w:rPr>
            </w:pPr>
            <w:r>
              <w:rPr>
                <w:rFonts w:ascii="Arial" w:hAnsi="Arial" w:cs="Arial"/>
              </w:rPr>
              <w:t xml:space="preserve">Commitment to effective departmental management </w:t>
            </w:r>
          </w:p>
          <w:p w14:paraId="2378FDFC" w14:textId="77777777" w:rsidR="007E0EA9" w:rsidRDefault="007E0EA9" w:rsidP="00A35A40">
            <w:pPr>
              <w:rPr>
                <w:rFonts w:ascii="Arial" w:hAnsi="Arial" w:cs="Arial"/>
              </w:rPr>
            </w:pPr>
          </w:p>
          <w:p w14:paraId="73B461D1" w14:textId="0113E1B5" w:rsidR="007E0EA9" w:rsidRPr="00851371" w:rsidRDefault="003757B4" w:rsidP="00A35A40">
            <w:pPr>
              <w:rPr>
                <w:rFonts w:ascii="Arial" w:hAnsi="Arial" w:cs="Arial"/>
              </w:rPr>
            </w:pPr>
            <w:r>
              <w:rPr>
                <w:rFonts w:ascii="Arial" w:hAnsi="Arial" w:cs="Arial"/>
              </w:rPr>
              <w:t xml:space="preserve">Awareness of </w:t>
            </w:r>
            <w:r w:rsidR="007E0EA9" w:rsidRPr="00851371">
              <w:rPr>
                <w:rFonts w:ascii="Arial" w:hAnsi="Arial" w:cs="Arial"/>
              </w:rPr>
              <w:t>management issues.</w:t>
            </w:r>
          </w:p>
          <w:p w14:paraId="6A1994BF" w14:textId="77777777" w:rsidR="007E0EA9" w:rsidRPr="00851371" w:rsidRDefault="007E0EA9" w:rsidP="00A35A40">
            <w:pPr>
              <w:rPr>
                <w:rFonts w:ascii="Arial" w:hAnsi="Arial" w:cs="Arial"/>
              </w:rPr>
            </w:pPr>
          </w:p>
          <w:p w14:paraId="726C4D1C" w14:textId="77777777" w:rsidR="007E0EA9" w:rsidRDefault="007E0EA9" w:rsidP="00A35A40">
            <w:pPr>
              <w:rPr>
                <w:rFonts w:ascii="Arial" w:hAnsi="Arial" w:cs="Arial"/>
              </w:rPr>
            </w:pPr>
            <w:r w:rsidRPr="00851371">
              <w:rPr>
                <w:rFonts w:ascii="Arial" w:hAnsi="Arial" w:cs="Arial"/>
              </w:rPr>
              <w:t xml:space="preserve">Understanding of the organisation of the NHS.  </w:t>
            </w:r>
          </w:p>
        </w:tc>
        <w:tc>
          <w:tcPr>
            <w:tcW w:w="3261" w:type="dxa"/>
          </w:tcPr>
          <w:p w14:paraId="3FD71053" w14:textId="2F79473F" w:rsidR="00FE2CF6" w:rsidRDefault="003B5E40" w:rsidP="00FE2CF6">
            <w:pPr>
              <w:rPr>
                <w:rFonts w:ascii="Arial" w:hAnsi="Arial" w:cs="Arial"/>
              </w:rPr>
            </w:pPr>
            <w:r>
              <w:rPr>
                <w:rFonts w:ascii="Arial" w:hAnsi="Arial" w:cs="Arial"/>
              </w:rPr>
              <w:t>Proven a</w:t>
            </w:r>
            <w:r w:rsidR="00FE2CF6">
              <w:rPr>
                <w:rFonts w:ascii="Arial" w:hAnsi="Arial" w:cs="Arial"/>
              </w:rPr>
              <w:t>bility to lead a clinical team</w:t>
            </w:r>
          </w:p>
          <w:p w14:paraId="389A2262" w14:textId="77777777" w:rsidR="00FE2CF6" w:rsidRDefault="00FE2CF6" w:rsidP="00FE2CF6">
            <w:pPr>
              <w:rPr>
                <w:rFonts w:ascii="Arial" w:hAnsi="Arial" w:cs="Arial"/>
              </w:rPr>
            </w:pPr>
          </w:p>
          <w:p w14:paraId="0C25E877" w14:textId="09A4F4F6" w:rsidR="00FE2CF6" w:rsidRDefault="003757B4" w:rsidP="00FE2CF6">
            <w:pPr>
              <w:rPr>
                <w:rFonts w:ascii="Arial" w:hAnsi="Arial" w:cs="Arial"/>
              </w:rPr>
            </w:pPr>
            <w:r>
              <w:rPr>
                <w:rFonts w:ascii="Arial" w:hAnsi="Arial" w:cs="Arial"/>
              </w:rPr>
              <w:t>Relevant</w:t>
            </w:r>
            <w:r w:rsidR="00FE2CF6">
              <w:rPr>
                <w:rFonts w:ascii="Arial" w:hAnsi="Arial" w:cs="Arial"/>
              </w:rPr>
              <w:t xml:space="preserve"> management experience</w:t>
            </w:r>
          </w:p>
          <w:p w14:paraId="18563E36" w14:textId="77777777" w:rsidR="003B5E40" w:rsidRDefault="003B5E40" w:rsidP="00FE2CF6">
            <w:pPr>
              <w:rPr>
                <w:rFonts w:ascii="Arial" w:hAnsi="Arial" w:cs="Arial"/>
              </w:rPr>
            </w:pPr>
          </w:p>
          <w:p w14:paraId="3F9D63FA" w14:textId="448784A6" w:rsidR="003B5E40" w:rsidRDefault="003B5E40" w:rsidP="00FE2CF6">
            <w:pPr>
              <w:rPr>
                <w:rFonts w:ascii="Arial" w:hAnsi="Arial" w:cs="Arial"/>
              </w:rPr>
            </w:pPr>
            <w:r>
              <w:rPr>
                <w:rFonts w:ascii="Arial" w:hAnsi="Arial" w:cs="Arial"/>
              </w:rPr>
              <w:t>Understanding of resource management</w:t>
            </w:r>
          </w:p>
          <w:p w14:paraId="3EAE7F55" w14:textId="77777777" w:rsidR="003757B4" w:rsidRDefault="003757B4" w:rsidP="00FE2CF6">
            <w:pPr>
              <w:rPr>
                <w:rFonts w:ascii="Arial" w:hAnsi="Arial" w:cs="Arial"/>
              </w:rPr>
            </w:pPr>
          </w:p>
          <w:p w14:paraId="2553CF0F" w14:textId="0B3BD504" w:rsidR="007E0EA9" w:rsidRPr="00851371" w:rsidDel="00633B9A" w:rsidRDefault="00FE2CF6" w:rsidP="00FE2CF6">
            <w:pPr>
              <w:rPr>
                <w:rFonts w:ascii="Arial" w:hAnsi="Arial" w:cs="Arial"/>
              </w:rPr>
            </w:pPr>
            <w:r>
              <w:rPr>
                <w:rFonts w:ascii="Arial" w:hAnsi="Arial" w:cs="Arial"/>
              </w:rPr>
              <w:t>Proven organisational skills</w:t>
            </w:r>
            <w:r w:rsidRPr="00284B80" w:rsidDel="00FE2CF6">
              <w:rPr>
                <w:rFonts w:ascii="Arial" w:hAnsi="Arial" w:cs="Arial"/>
                <w:color w:val="FF0000"/>
              </w:rPr>
              <w:t xml:space="preserve"> </w:t>
            </w:r>
          </w:p>
        </w:tc>
      </w:tr>
      <w:tr w:rsidR="007E0EA9" w:rsidRPr="00851371" w14:paraId="401234B7" w14:textId="77777777" w:rsidTr="00A35A40">
        <w:trPr>
          <w:trHeight w:val="733"/>
          <w:jc w:val="center"/>
        </w:trPr>
        <w:tc>
          <w:tcPr>
            <w:tcW w:w="2410" w:type="dxa"/>
            <w:tcBorders>
              <w:top w:val="single" w:sz="6" w:space="0" w:color="auto"/>
              <w:bottom w:val="single" w:sz="6" w:space="0" w:color="auto"/>
            </w:tcBorders>
            <w:shd w:val="pct10" w:color="auto" w:fill="auto"/>
          </w:tcPr>
          <w:p w14:paraId="4BB6F264" w14:textId="77777777" w:rsidR="007E0EA9" w:rsidRPr="00851371" w:rsidRDefault="007E0EA9" w:rsidP="00A35A40">
            <w:pPr>
              <w:rPr>
                <w:rFonts w:ascii="Arial" w:hAnsi="Arial" w:cs="Arial"/>
                <w:b/>
              </w:rPr>
            </w:pPr>
          </w:p>
          <w:p w14:paraId="447DD2AD" w14:textId="77777777" w:rsidR="007E0EA9" w:rsidRPr="00851371" w:rsidRDefault="007E0EA9" w:rsidP="00A35A40">
            <w:pPr>
              <w:rPr>
                <w:rFonts w:ascii="Arial" w:hAnsi="Arial" w:cs="Arial"/>
                <w:b/>
              </w:rPr>
            </w:pPr>
            <w:r w:rsidRPr="00851371">
              <w:rPr>
                <w:rFonts w:ascii="Arial" w:hAnsi="Arial" w:cs="Arial"/>
                <w:b/>
              </w:rPr>
              <w:t>Other</w:t>
            </w:r>
          </w:p>
          <w:p w14:paraId="2A08035A" w14:textId="77777777" w:rsidR="007E0EA9" w:rsidRPr="00851371" w:rsidRDefault="007E0EA9" w:rsidP="00A35A40">
            <w:pPr>
              <w:rPr>
                <w:rFonts w:ascii="Arial" w:hAnsi="Arial" w:cs="Arial"/>
              </w:rPr>
            </w:pPr>
          </w:p>
        </w:tc>
        <w:tc>
          <w:tcPr>
            <w:tcW w:w="3260" w:type="dxa"/>
          </w:tcPr>
          <w:p w14:paraId="107558A2" w14:textId="77777777" w:rsidR="007E0EA9" w:rsidRPr="00851371" w:rsidRDefault="007E0EA9" w:rsidP="00A35A40">
            <w:pPr>
              <w:rPr>
                <w:rFonts w:ascii="Arial" w:hAnsi="Arial" w:cs="Arial"/>
              </w:rPr>
            </w:pPr>
            <w:r w:rsidRPr="00851371">
              <w:rPr>
                <w:rFonts w:ascii="Arial" w:hAnsi="Arial" w:cs="Arial"/>
              </w:rPr>
              <w:t>Ability to work flexibly according to the needs of the service, and contribute to team and skills development.</w:t>
            </w:r>
          </w:p>
          <w:p w14:paraId="00D5F687" w14:textId="77777777" w:rsidR="007E0EA9" w:rsidRPr="00851371" w:rsidRDefault="007E0EA9" w:rsidP="00A35A40">
            <w:pPr>
              <w:rPr>
                <w:rFonts w:ascii="Arial" w:hAnsi="Arial" w:cs="Arial"/>
              </w:rPr>
            </w:pPr>
          </w:p>
        </w:tc>
        <w:tc>
          <w:tcPr>
            <w:tcW w:w="3261" w:type="dxa"/>
          </w:tcPr>
          <w:p w14:paraId="2CE74A18" w14:textId="2CEEF33B" w:rsidR="007E0EA9" w:rsidRPr="00851371" w:rsidRDefault="003B5E40" w:rsidP="00A35A40">
            <w:pPr>
              <w:rPr>
                <w:rFonts w:ascii="Arial" w:hAnsi="Arial" w:cs="Arial"/>
              </w:rPr>
            </w:pPr>
            <w:r w:rsidRPr="003B5E40">
              <w:rPr>
                <w:rFonts w:ascii="Arial" w:hAnsi="Arial" w:cs="Arial"/>
              </w:rPr>
              <w:t>Innovative, enthusiastic and ability to inspire others</w:t>
            </w:r>
          </w:p>
        </w:tc>
      </w:tr>
    </w:tbl>
    <w:p w14:paraId="3ADD0E06" w14:textId="77777777" w:rsidR="00A35A40" w:rsidRDefault="00A35A40" w:rsidP="00A35A40">
      <w:pPr>
        <w:jc w:val="center"/>
        <w:rPr>
          <w:sz w:val="23"/>
        </w:rPr>
      </w:pPr>
    </w:p>
    <w:p w14:paraId="584F7A05" w14:textId="77777777" w:rsidR="00655317" w:rsidRPr="006B07C3" w:rsidRDefault="00655317">
      <w:pPr>
        <w:tabs>
          <w:tab w:val="left" w:pos="0"/>
          <w:tab w:val="left" w:pos="50"/>
          <w:tab w:val="left" w:pos="4849"/>
          <w:tab w:val="left" w:pos="6358"/>
          <w:tab w:val="right" w:pos="6575"/>
        </w:tabs>
        <w:jc w:val="both"/>
        <w:rPr>
          <w:rFonts w:ascii="Arial" w:hAnsi="Arial" w:cs="Arial"/>
          <w:sz w:val="24"/>
          <w:szCs w:val="24"/>
        </w:rPr>
      </w:pPr>
    </w:p>
    <w:p w14:paraId="7C08F1A5" w14:textId="77777777" w:rsidR="00655317" w:rsidRPr="006B07C3" w:rsidRDefault="00655317">
      <w:pPr>
        <w:tabs>
          <w:tab w:val="left" w:pos="0"/>
          <w:tab w:val="left" w:pos="50"/>
          <w:tab w:val="left" w:pos="4849"/>
          <w:tab w:val="left" w:pos="6358"/>
          <w:tab w:val="right" w:pos="6575"/>
        </w:tabs>
        <w:jc w:val="both"/>
        <w:rPr>
          <w:rFonts w:ascii="Arial" w:hAnsi="Arial" w:cs="Arial"/>
          <w:sz w:val="24"/>
          <w:szCs w:val="24"/>
        </w:rPr>
      </w:pPr>
    </w:p>
    <w:p w14:paraId="7E2B535B" w14:textId="77777777" w:rsidR="00655317" w:rsidRPr="006B07C3" w:rsidRDefault="00655317">
      <w:pPr>
        <w:tabs>
          <w:tab w:val="left" w:pos="-720"/>
        </w:tabs>
        <w:suppressAutoHyphens/>
        <w:jc w:val="both"/>
        <w:rPr>
          <w:rFonts w:ascii="Arial" w:hAnsi="Arial" w:cs="Arial"/>
          <w:b/>
          <w:spacing w:val="-3"/>
          <w:sz w:val="24"/>
          <w:szCs w:val="24"/>
        </w:rPr>
      </w:pPr>
    </w:p>
    <w:p w14:paraId="5F29B32E" w14:textId="77777777" w:rsidR="00655317" w:rsidRPr="006B07C3" w:rsidRDefault="00655317">
      <w:pPr>
        <w:tabs>
          <w:tab w:val="left" w:pos="-720"/>
        </w:tabs>
        <w:suppressAutoHyphens/>
        <w:jc w:val="both"/>
        <w:rPr>
          <w:rFonts w:ascii="Arial" w:hAnsi="Arial" w:cs="Arial"/>
          <w:b/>
          <w:spacing w:val="-3"/>
          <w:sz w:val="24"/>
          <w:szCs w:val="24"/>
        </w:rPr>
      </w:pPr>
    </w:p>
    <w:p w14:paraId="5DCBE5EB" w14:textId="77777777" w:rsidR="00655317" w:rsidRPr="006B07C3" w:rsidRDefault="00655317">
      <w:pPr>
        <w:tabs>
          <w:tab w:val="left" w:pos="-720"/>
        </w:tabs>
        <w:suppressAutoHyphens/>
        <w:jc w:val="both"/>
        <w:rPr>
          <w:rFonts w:ascii="Arial" w:hAnsi="Arial" w:cs="Arial"/>
          <w:b/>
          <w:spacing w:val="-3"/>
          <w:sz w:val="24"/>
          <w:szCs w:val="24"/>
        </w:rPr>
      </w:pPr>
    </w:p>
    <w:p w14:paraId="72404C06" w14:textId="77777777" w:rsidR="00655317" w:rsidRPr="006B07C3" w:rsidRDefault="00655317">
      <w:pPr>
        <w:tabs>
          <w:tab w:val="left" w:pos="-720"/>
        </w:tabs>
        <w:suppressAutoHyphens/>
        <w:jc w:val="both"/>
        <w:rPr>
          <w:rFonts w:ascii="Arial" w:hAnsi="Arial" w:cs="Arial"/>
          <w:b/>
          <w:spacing w:val="-3"/>
          <w:sz w:val="24"/>
          <w:szCs w:val="24"/>
        </w:rPr>
      </w:pPr>
    </w:p>
    <w:p w14:paraId="27B17259" w14:textId="77777777" w:rsidR="00655317" w:rsidRPr="006B07C3" w:rsidRDefault="00655317">
      <w:pPr>
        <w:tabs>
          <w:tab w:val="left" w:pos="-720"/>
        </w:tabs>
        <w:suppressAutoHyphens/>
        <w:jc w:val="both"/>
        <w:rPr>
          <w:rFonts w:ascii="Arial" w:hAnsi="Arial" w:cs="Arial"/>
          <w:b/>
          <w:spacing w:val="-3"/>
          <w:sz w:val="24"/>
          <w:szCs w:val="24"/>
        </w:rPr>
      </w:pPr>
    </w:p>
    <w:p w14:paraId="3F6E69C7" w14:textId="70FBB014" w:rsidR="00874142" w:rsidRDefault="0041634F" w:rsidP="00874142">
      <w:pPr>
        <w:tabs>
          <w:tab w:val="left" w:pos="-720"/>
        </w:tabs>
        <w:suppressAutoHyphens/>
        <w:jc w:val="both"/>
        <w:rPr>
          <w:rFonts w:ascii="Arial" w:hAnsi="Arial" w:cs="Arial"/>
          <w:spacing w:val="-3"/>
          <w:sz w:val="22"/>
          <w:szCs w:val="22"/>
        </w:rPr>
      </w:pPr>
      <w:r w:rsidRPr="006B07C3">
        <w:rPr>
          <w:rFonts w:ascii="Arial" w:hAnsi="Arial" w:cs="Arial"/>
          <w:b/>
          <w:spacing w:val="-3"/>
          <w:sz w:val="24"/>
          <w:szCs w:val="24"/>
        </w:rPr>
        <w:br w:type="page"/>
      </w:r>
      <w:bookmarkStart w:id="0" w:name="_GoBack"/>
      <w:bookmarkEnd w:id="0"/>
    </w:p>
    <w:p w14:paraId="51C732CE" w14:textId="77777777" w:rsidR="00874142" w:rsidRPr="00874142" w:rsidRDefault="00874142" w:rsidP="00874142">
      <w:pPr>
        <w:tabs>
          <w:tab w:val="left" w:pos="-720"/>
        </w:tabs>
        <w:suppressAutoHyphens/>
        <w:jc w:val="both"/>
        <w:rPr>
          <w:rFonts w:ascii="Arial" w:hAnsi="Arial"/>
          <w:b/>
          <w:color w:val="000000"/>
          <w:spacing w:val="-3"/>
          <w:sz w:val="22"/>
        </w:rPr>
      </w:pPr>
      <w:r w:rsidRPr="00874142">
        <w:rPr>
          <w:rFonts w:ascii="Arial" w:hAnsi="Arial"/>
          <w:b/>
          <w:color w:val="000000"/>
          <w:spacing w:val="-3"/>
          <w:sz w:val="22"/>
        </w:rPr>
        <w:lastRenderedPageBreak/>
        <w:t xml:space="preserve">NHS GRAMPIAN                    </w:t>
      </w:r>
      <w:r w:rsidRPr="00874142">
        <w:rPr>
          <w:rFonts w:ascii="Arial" w:hAnsi="Arial"/>
          <w:b/>
          <w:color w:val="000000"/>
          <w:spacing w:val="-3"/>
          <w:sz w:val="22"/>
        </w:rPr>
        <w:tab/>
      </w:r>
      <w:r w:rsidRPr="00874142">
        <w:rPr>
          <w:rFonts w:ascii="Arial" w:hAnsi="Arial"/>
          <w:b/>
          <w:color w:val="000000"/>
          <w:spacing w:val="-3"/>
          <w:sz w:val="22"/>
        </w:rPr>
        <w:tab/>
      </w:r>
      <w:r w:rsidRPr="00874142">
        <w:rPr>
          <w:rFonts w:ascii="Arial" w:hAnsi="Arial"/>
          <w:b/>
          <w:color w:val="000000"/>
          <w:spacing w:val="-3"/>
          <w:sz w:val="22"/>
        </w:rPr>
        <w:tab/>
      </w:r>
      <w:r w:rsidRPr="00874142">
        <w:rPr>
          <w:rFonts w:ascii="Arial" w:hAnsi="Arial"/>
          <w:b/>
          <w:color w:val="000000"/>
          <w:spacing w:val="-3"/>
          <w:sz w:val="22"/>
        </w:rPr>
        <w:tab/>
      </w:r>
    </w:p>
    <w:p w14:paraId="61F4EDB0" w14:textId="77777777" w:rsidR="00874142" w:rsidRPr="00874142" w:rsidRDefault="00874142" w:rsidP="00874142">
      <w:pPr>
        <w:tabs>
          <w:tab w:val="left" w:pos="-720"/>
        </w:tabs>
        <w:suppressAutoHyphens/>
        <w:jc w:val="both"/>
        <w:rPr>
          <w:rFonts w:ascii="Arial" w:hAnsi="Arial"/>
          <w:b/>
          <w:color w:val="000000"/>
          <w:spacing w:val="-3"/>
          <w:sz w:val="22"/>
        </w:rPr>
      </w:pPr>
    </w:p>
    <w:p w14:paraId="0C4F6583" w14:textId="5FC3AE1E" w:rsidR="00874142" w:rsidRPr="00874142" w:rsidRDefault="00874142" w:rsidP="00874142">
      <w:pPr>
        <w:tabs>
          <w:tab w:val="left" w:pos="-720"/>
        </w:tabs>
        <w:suppressAutoHyphens/>
        <w:jc w:val="both"/>
        <w:rPr>
          <w:rFonts w:ascii="Arial" w:hAnsi="Arial"/>
          <w:b/>
          <w:color w:val="000000"/>
          <w:spacing w:val="-3"/>
          <w:sz w:val="22"/>
          <w:u w:val="single"/>
        </w:rPr>
      </w:pPr>
      <w:r w:rsidRPr="00874142">
        <w:rPr>
          <w:rFonts w:ascii="Arial" w:hAnsi="Arial"/>
          <w:b/>
          <w:color w:val="000000"/>
          <w:spacing w:val="-3"/>
          <w:sz w:val="22"/>
          <w:u w:val="single"/>
        </w:rPr>
        <w:t xml:space="preserve">CONSULTANT  </w:t>
      </w:r>
      <w:r>
        <w:rPr>
          <w:rFonts w:ascii="Arial" w:hAnsi="Arial"/>
          <w:b/>
          <w:color w:val="000000"/>
          <w:spacing w:val="-3"/>
          <w:sz w:val="22"/>
          <w:u w:val="single"/>
        </w:rPr>
        <w:t>ORTHODONTIST</w:t>
      </w:r>
    </w:p>
    <w:p w14:paraId="5CF60DA2" w14:textId="06D9DD0F" w:rsidR="00874142" w:rsidRPr="00874142" w:rsidRDefault="00874142" w:rsidP="00874142">
      <w:pPr>
        <w:tabs>
          <w:tab w:val="left" w:pos="-720"/>
        </w:tabs>
        <w:suppressAutoHyphens/>
        <w:jc w:val="both"/>
        <w:rPr>
          <w:rFonts w:ascii="Arial" w:hAnsi="Arial"/>
          <w:b/>
          <w:color w:val="000000"/>
          <w:spacing w:val="-3"/>
          <w:sz w:val="22"/>
          <w:u w:val="single"/>
        </w:rPr>
      </w:pPr>
      <w:r w:rsidRPr="00874142">
        <w:rPr>
          <w:rFonts w:ascii="Arial" w:hAnsi="Arial"/>
          <w:b/>
          <w:color w:val="000000"/>
          <w:spacing w:val="-3"/>
          <w:sz w:val="22"/>
          <w:u w:val="single"/>
        </w:rPr>
        <w:t xml:space="preserve">REF </w:t>
      </w:r>
      <w:r>
        <w:rPr>
          <w:rFonts w:ascii="Arial" w:hAnsi="Arial"/>
          <w:b/>
          <w:color w:val="000000"/>
          <w:spacing w:val="-3"/>
          <w:sz w:val="22"/>
          <w:u w:val="single"/>
        </w:rPr>
        <w:t>SM191092</w:t>
      </w:r>
    </w:p>
    <w:p w14:paraId="6675DEC9" w14:textId="77777777" w:rsidR="00874142" w:rsidRPr="00874142" w:rsidRDefault="00874142" w:rsidP="00874142">
      <w:pPr>
        <w:tabs>
          <w:tab w:val="left" w:pos="-720"/>
        </w:tabs>
        <w:suppressAutoHyphens/>
        <w:jc w:val="both"/>
        <w:rPr>
          <w:rFonts w:ascii="Arial" w:hAnsi="Arial"/>
          <w:b/>
          <w:color w:val="000000"/>
          <w:spacing w:val="-3"/>
          <w:sz w:val="22"/>
        </w:rPr>
      </w:pPr>
    </w:p>
    <w:p w14:paraId="52F0A42D" w14:textId="77777777" w:rsidR="00874142" w:rsidRPr="00874142" w:rsidRDefault="00874142" w:rsidP="00874142">
      <w:pPr>
        <w:tabs>
          <w:tab w:val="left" w:pos="-720"/>
        </w:tabs>
        <w:suppressAutoHyphens/>
        <w:jc w:val="both"/>
        <w:rPr>
          <w:rFonts w:ascii="Arial" w:hAnsi="Arial"/>
          <w:color w:val="000000"/>
          <w:spacing w:val="-3"/>
          <w:sz w:val="22"/>
        </w:rPr>
      </w:pPr>
      <w:r w:rsidRPr="00874142">
        <w:rPr>
          <w:rFonts w:ascii="Arial" w:hAnsi="Arial"/>
          <w:color w:val="000000"/>
          <w:spacing w:val="-3"/>
          <w:sz w:val="22"/>
        </w:rPr>
        <w:t>CONDITIONS OF APPOINTMENT</w:t>
      </w:r>
    </w:p>
    <w:p w14:paraId="74D74669" w14:textId="77777777" w:rsidR="00874142" w:rsidRPr="00874142" w:rsidRDefault="00874142" w:rsidP="00874142">
      <w:pPr>
        <w:tabs>
          <w:tab w:val="left" w:pos="-720"/>
        </w:tabs>
        <w:suppressAutoHyphens/>
        <w:jc w:val="both"/>
        <w:rPr>
          <w:rFonts w:ascii="Arial" w:hAnsi="Arial"/>
          <w:color w:val="000000"/>
          <w:spacing w:val="-3"/>
          <w:sz w:val="22"/>
        </w:rPr>
      </w:pPr>
    </w:p>
    <w:p w14:paraId="01B511D9" w14:textId="77777777" w:rsidR="00874142" w:rsidRPr="00874142" w:rsidRDefault="00874142" w:rsidP="00874142">
      <w:pPr>
        <w:tabs>
          <w:tab w:val="left" w:pos="-720"/>
          <w:tab w:val="left" w:pos="0"/>
        </w:tabs>
        <w:suppressAutoHyphens/>
        <w:ind w:left="720" w:hanging="720"/>
        <w:jc w:val="both"/>
        <w:rPr>
          <w:rFonts w:ascii="Arial" w:hAnsi="Arial"/>
          <w:color w:val="000000"/>
          <w:sz w:val="22"/>
        </w:rPr>
      </w:pPr>
      <w:r w:rsidRPr="00874142">
        <w:rPr>
          <w:rFonts w:ascii="Arial" w:hAnsi="Arial"/>
          <w:color w:val="000000"/>
          <w:sz w:val="22"/>
        </w:rPr>
        <w:t>1.</w:t>
      </w:r>
      <w:r w:rsidRPr="00874142">
        <w:rPr>
          <w:rFonts w:ascii="Arial" w:hAnsi="Arial"/>
          <w:color w:val="000000"/>
          <w:sz w:val="22"/>
        </w:rPr>
        <w:tab/>
        <w:t>The appointment will be made by the Board on the recommendation of an Advisory Appointments Committee, constituted in terms of the National Health Service (Appointment of Consultants) (Scotland) Regulations, 1993 - NHS Circular 1993 No 994 (S.140) which will include University representatives.  Any person suitably qualified and experienced who is unable for personal reasons to work full-time, will be eligible to be considered for the post.</w:t>
      </w:r>
    </w:p>
    <w:p w14:paraId="1A7A744C" w14:textId="77777777" w:rsidR="00874142" w:rsidRPr="00874142" w:rsidRDefault="00874142" w:rsidP="00874142">
      <w:pPr>
        <w:tabs>
          <w:tab w:val="left" w:pos="-720"/>
        </w:tabs>
        <w:suppressAutoHyphens/>
        <w:jc w:val="both"/>
        <w:rPr>
          <w:rFonts w:ascii="Arial" w:hAnsi="Arial"/>
          <w:color w:val="000000"/>
          <w:sz w:val="22"/>
        </w:rPr>
      </w:pPr>
    </w:p>
    <w:p w14:paraId="66CC3F82" w14:textId="74CFB977" w:rsidR="00874142" w:rsidRPr="00874142" w:rsidRDefault="00874142" w:rsidP="00874142">
      <w:pPr>
        <w:tabs>
          <w:tab w:val="left" w:pos="-720"/>
          <w:tab w:val="left" w:pos="0"/>
          <w:tab w:val="left" w:pos="720"/>
        </w:tabs>
        <w:suppressAutoHyphens/>
        <w:ind w:left="1440" w:hanging="1440"/>
        <w:jc w:val="both"/>
        <w:rPr>
          <w:rFonts w:ascii="Arial" w:hAnsi="Arial"/>
          <w:snapToGrid w:val="0"/>
          <w:color w:val="000000"/>
          <w:sz w:val="22"/>
        </w:rPr>
      </w:pPr>
      <w:r w:rsidRPr="00874142">
        <w:rPr>
          <w:rFonts w:ascii="Arial" w:hAnsi="Arial"/>
          <w:color w:val="000000"/>
          <w:sz w:val="22"/>
        </w:rPr>
        <w:t>2.</w:t>
      </w:r>
      <w:r w:rsidRPr="00874142">
        <w:rPr>
          <w:rFonts w:ascii="Arial" w:hAnsi="Arial"/>
          <w:color w:val="000000"/>
          <w:sz w:val="22"/>
        </w:rPr>
        <w:tab/>
        <w:t>(a)</w:t>
      </w:r>
      <w:r w:rsidRPr="00874142">
        <w:rPr>
          <w:rFonts w:ascii="Arial" w:hAnsi="Arial"/>
          <w:color w:val="000000"/>
          <w:sz w:val="22"/>
        </w:rPr>
        <w:tab/>
        <w:t xml:space="preserve">The whole-time salary, exclusive of any distinction award, will be a starting salary of </w:t>
      </w:r>
      <w:r w:rsidRPr="00B90229">
        <w:rPr>
          <w:rFonts w:ascii="Arial" w:hAnsi="Arial" w:cs="Arial"/>
          <w:sz w:val="22"/>
          <w:szCs w:val="22"/>
        </w:rPr>
        <w:t>£96,963 - £128,841</w:t>
      </w:r>
      <w:r w:rsidRPr="00874142">
        <w:rPr>
          <w:rFonts w:ascii="Arial" w:hAnsi="Arial"/>
          <w:color w:val="000000"/>
          <w:sz w:val="22"/>
        </w:rPr>
        <w:t xml:space="preserve"> progression of salary is related to experience.</w:t>
      </w:r>
    </w:p>
    <w:p w14:paraId="44AD3C09" w14:textId="77777777" w:rsidR="00874142" w:rsidRPr="00874142" w:rsidRDefault="00874142" w:rsidP="00874142">
      <w:pPr>
        <w:tabs>
          <w:tab w:val="left" w:pos="-720"/>
          <w:tab w:val="left" w:pos="0"/>
          <w:tab w:val="left" w:pos="720"/>
        </w:tabs>
        <w:suppressAutoHyphens/>
        <w:ind w:left="1440" w:hanging="1440"/>
        <w:jc w:val="both"/>
        <w:rPr>
          <w:rFonts w:ascii="Arial" w:hAnsi="Arial"/>
          <w:i/>
          <w:color w:val="000000"/>
          <w:sz w:val="22"/>
        </w:rPr>
      </w:pPr>
      <w:r w:rsidRPr="00874142">
        <w:rPr>
          <w:rFonts w:ascii="Arial" w:hAnsi="Arial"/>
          <w:snapToGrid w:val="0"/>
          <w:color w:val="000000"/>
          <w:sz w:val="22"/>
        </w:rPr>
        <w:tab/>
      </w:r>
      <w:r w:rsidRPr="00874142">
        <w:rPr>
          <w:rFonts w:ascii="Arial" w:hAnsi="Arial"/>
          <w:snapToGrid w:val="0"/>
          <w:color w:val="000000"/>
          <w:sz w:val="22"/>
        </w:rPr>
        <w:tab/>
        <w:t>Appendix 8 of the contract sets out the code of conduct for private practice which applies to all interested parties.  In general consultants will be free to undertake private practice as long as this is undertaken outwith the agreed job plan and employers are informed, in writing, of private commitments.  While employers have discretion to allow some private practice to be undertaken alongside a consultant’s NHS duties, such provisions of private service should not prejudice the interests of NHS patients or disrupt NHS services.</w:t>
      </w:r>
    </w:p>
    <w:p w14:paraId="44E50EFE" w14:textId="77777777" w:rsidR="00874142" w:rsidRPr="00874142" w:rsidRDefault="00874142" w:rsidP="00874142">
      <w:pPr>
        <w:tabs>
          <w:tab w:val="left" w:pos="-720"/>
          <w:tab w:val="left" w:pos="0"/>
        </w:tabs>
        <w:suppressAutoHyphens/>
        <w:ind w:left="720" w:hanging="720"/>
        <w:jc w:val="both"/>
        <w:rPr>
          <w:rFonts w:ascii="Arial" w:hAnsi="Arial"/>
          <w:color w:val="000000"/>
          <w:spacing w:val="-3"/>
          <w:sz w:val="22"/>
        </w:rPr>
      </w:pPr>
      <w:r w:rsidRPr="00874142">
        <w:rPr>
          <w:rFonts w:ascii="Arial" w:hAnsi="Arial"/>
          <w:color w:val="000000"/>
          <w:spacing w:val="-3"/>
          <w:sz w:val="22"/>
        </w:rPr>
        <w:tab/>
      </w:r>
    </w:p>
    <w:p w14:paraId="227D0B6E" w14:textId="77777777" w:rsidR="00874142" w:rsidRPr="00874142" w:rsidRDefault="00874142" w:rsidP="00874142">
      <w:pPr>
        <w:tabs>
          <w:tab w:val="left" w:pos="-720"/>
          <w:tab w:val="left" w:pos="0"/>
        </w:tabs>
        <w:suppressAutoHyphens/>
        <w:ind w:left="1418" w:hanging="709"/>
        <w:jc w:val="both"/>
        <w:rPr>
          <w:rFonts w:ascii="Arial" w:hAnsi="Arial"/>
          <w:color w:val="000000"/>
          <w:sz w:val="22"/>
        </w:rPr>
      </w:pPr>
      <w:r w:rsidRPr="00874142">
        <w:rPr>
          <w:rFonts w:ascii="Arial" w:hAnsi="Arial"/>
          <w:color w:val="000000"/>
          <w:sz w:val="22"/>
        </w:rPr>
        <w:t>(b)</w:t>
      </w:r>
      <w:r w:rsidRPr="00874142">
        <w:rPr>
          <w:rFonts w:ascii="Arial" w:hAnsi="Arial"/>
          <w:color w:val="000000"/>
          <w:sz w:val="22"/>
        </w:rPr>
        <w:tab/>
        <w:t>Job plans must be agreed in association with the appropriate General Manager and Clinical Managers; for signature on behalf of the Chief Operating Officer.  Changes will be discussed and agreed by these officers and yourself in line with Clinical Grouping service needs and changes in service requirements as well as at annual review.</w:t>
      </w:r>
    </w:p>
    <w:p w14:paraId="322C36AE" w14:textId="77777777" w:rsidR="00874142" w:rsidRPr="00874142" w:rsidRDefault="00874142" w:rsidP="00874142">
      <w:pPr>
        <w:tabs>
          <w:tab w:val="left" w:pos="-720"/>
        </w:tabs>
        <w:suppressAutoHyphens/>
        <w:jc w:val="both"/>
        <w:rPr>
          <w:rFonts w:ascii="Arial" w:hAnsi="Arial"/>
          <w:color w:val="000000"/>
          <w:sz w:val="22"/>
        </w:rPr>
      </w:pPr>
    </w:p>
    <w:p w14:paraId="653A8222" w14:textId="77777777" w:rsidR="00874142" w:rsidRPr="00874142" w:rsidRDefault="00874142" w:rsidP="00874142">
      <w:pPr>
        <w:tabs>
          <w:tab w:val="left" w:pos="-720"/>
          <w:tab w:val="left" w:pos="0"/>
        </w:tabs>
        <w:suppressAutoHyphens/>
        <w:ind w:left="720" w:hanging="720"/>
        <w:jc w:val="both"/>
        <w:rPr>
          <w:rFonts w:ascii="Arial" w:hAnsi="Arial"/>
          <w:color w:val="000000"/>
          <w:sz w:val="22"/>
        </w:rPr>
      </w:pPr>
      <w:r w:rsidRPr="00874142">
        <w:rPr>
          <w:rFonts w:ascii="Arial" w:hAnsi="Arial"/>
          <w:color w:val="000000"/>
          <w:sz w:val="22"/>
        </w:rPr>
        <w:t>3.</w:t>
      </w:r>
      <w:r w:rsidRPr="00874142">
        <w:rPr>
          <w:rFonts w:ascii="Arial" w:hAnsi="Arial"/>
          <w:color w:val="000000"/>
          <w:sz w:val="22"/>
        </w:rPr>
        <w:tab/>
        <w:t>The person appointed will be expected to take part in undergraduate and postgraduate teaching programmes.  You will therefore be awarded appropriate Aberdeen University Honorary Status.</w:t>
      </w:r>
    </w:p>
    <w:p w14:paraId="109F32CA" w14:textId="77777777" w:rsidR="00874142" w:rsidRPr="00874142" w:rsidRDefault="00874142" w:rsidP="00874142">
      <w:pPr>
        <w:tabs>
          <w:tab w:val="left" w:pos="-720"/>
        </w:tabs>
        <w:suppressAutoHyphens/>
        <w:jc w:val="both"/>
        <w:rPr>
          <w:rFonts w:ascii="Arial" w:hAnsi="Arial"/>
          <w:color w:val="000000"/>
          <w:sz w:val="22"/>
        </w:rPr>
      </w:pPr>
    </w:p>
    <w:p w14:paraId="466C1A18" w14:textId="77777777" w:rsidR="00874142" w:rsidRPr="00874142" w:rsidRDefault="00874142" w:rsidP="00874142">
      <w:pPr>
        <w:tabs>
          <w:tab w:val="left" w:pos="-720"/>
          <w:tab w:val="left" w:pos="0"/>
        </w:tabs>
        <w:suppressAutoHyphens/>
        <w:ind w:left="720" w:hanging="720"/>
        <w:jc w:val="both"/>
        <w:rPr>
          <w:rFonts w:ascii="Arial" w:hAnsi="Arial"/>
          <w:color w:val="000000"/>
          <w:sz w:val="22"/>
        </w:rPr>
      </w:pPr>
      <w:r w:rsidRPr="00874142">
        <w:rPr>
          <w:rFonts w:ascii="Arial" w:hAnsi="Arial"/>
          <w:color w:val="000000"/>
          <w:sz w:val="22"/>
        </w:rPr>
        <w:t>4.</w:t>
      </w:r>
      <w:r w:rsidRPr="00874142">
        <w:rPr>
          <w:rFonts w:ascii="Arial" w:hAnsi="Arial"/>
          <w:color w:val="000000"/>
          <w:sz w:val="22"/>
        </w:rPr>
        <w:tab/>
        <w:t>Consultants are expected to undertake research and development in their own field and to link with the University research areas.</w:t>
      </w:r>
    </w:p>
    <w:p w14:paraId="3C31D2BA" w14:textId="77777777" w:rsidR="00874142" w:rsidRPr="00874142" w:rsidRDefault="00874142" w:rsidP="00874142">
      <w:pPr>
        <w:tabs>
          <w:tab w:val="left" w:pos="-720"/>
        </w:tabs>
        <w:suppressAutoHyphens/>
        <w:jc w:val="both"/>
        <w:rPr>
          <w:rFonts w:ascii="Arial" w:hAnsi="Arial"/>
          <w:color w:val="000000"/>
          <w:sz w:val="22"/>
        </w:rPr>
      </w:pPr>
    </w:p>
    <w:p w14:paraId="5E6DF266" w14:textId="77777777" w:rsidR="00874142" w:rsidRPr="00874142" w:rsidRDefault="00874142" w:rsidP="00874142">
      <w:pPr>
        <w:tabs>
          <w:tab w:val="left" w:pos="-720"/>
          <w:tab w:val="left" w:pos="0"/>
        </w:tabs>
        <w:suppressAutoHyphens/>
        <w:ind w:left="720" w:hanging="720"/>
        <w:jc w:val="both"/>
        <w:rPr>
          <w:rFonts w:ascii="Arial" w:hAnsi="Arial"/>
          <w:color w:val="000000"/>
          <w:sz w:val="22"/>
        </w:rPr>
      </w:pPr>
      <w:r w:rsidRPr="00874142">
        <w:rPr>
          <w:rFonts w:ascii="Arial" w:hAnsi="Arial"/>
          <w:color w:val="000000"/>
          <w:sz w:val="22"/>
        </w:rPr>
        <w:t>5.</w:t>
      </w:r>
      <w:r w:rsidRPr="00874142">
        <w:rPr>
          <w:rFonts w:ascii="Arial" w:hAnsi="Arial"/>
          <w:color w:val="000000"/>
          <w:sz w:val="22"/>
        </w:rPr>
        <w:tab/>
        <w:t>Day to day arrangements for undertaking the specified duties of the post will be made in consultation with the Head of Service, other consultants in the department and with the Board.</w:t>
      </w:r>
    </w:p>
    <w:p w14:paraId="3AF9222D" w14:textId="77777777" w:rsidR="00874142" w:rsidRPr="00874142" w:rsidRDefault="00874142" w:rsidP="00874142">
      <w:pPr>
        <w:tabs>
          <w:tab w:val="left" w:pos="-720"/>
        </w:tabs>
        <w:suppressAutoHyphens/>
        <w:jc w:val="both"/>
        <w:rPr>
          <w:rFonts w:ascii="Arial" w:hAnsi="Arial"/>
          <w:color w:val="000000"/>
          <w:sz w:val="22"/>
        </w:rPr>
      </w:pPr>
    </w:p>
    <w:p w14:paraId="02A0DA24" w14:textId="77777777" w:rsidR="00874142" w:rsidRPr="00874142" w:rsidRDefault="00874142" w:rsidP="00874142">
      <w:pPr>
        <w:tabs>
          <w:tab w:val="left" w:pos="-720"/>
          <w:tab w:val="left" w:pos="0"/>
        </w:tabs>
        <w:suppressAutoHyphens/>
        <w:ind w:left="720" w:hanging="720"/>
        <w:jc w:val="both"/>
        <w:rPr>
          <w:rFonts w:ascii="Arial" w:hAnsi="Arial"/>
          <w:color w:val="000000"/>
          <w:sz w:val="22"/>
        </w:rPr>
      </w:pPr>
      <w:r w:rsidRPr="00874142">
        <w:rPr>
          <w:rFonts w:ascii="Arial" w:hAnsi="Arial"/>
          <w:color w:val="000000"/>
          <w:sz w:val="22"/>
        </w:rPr>
        <w:t>6.</w:t>
      </w:r>
      <w:r w:rsidRPr="00874142">
        <w:rPr>
          <w:rFonts w:ascii="Arial" w:hAnsi="Arial"/>
          <w:color w:val="000000"/>
          <w:sz w:val="22"/>
        </w:rPr>
        <w:tab/>
        <w:t>The person appointed will have a continuing responsibility for the care of patients in his or her charge and will undertake the administrative duties associated with the care of his or her patients and an appropriate share in the running of the clinical department.</w:t>
      </w:r>
    </w:p>
    <w:p w14:paraId="6FDD369F" w14:textId="77777777" w:rsidR="00874142" w:rsidRPr="00874142" w:rsidRDefault="00874142" w:rsidP="00874142">
      <w:pPr>
        <w:tabs>
          <w:tab w:val="left" w:pos="-720"/>
        </w:tabs>
        <w:suppressAutoHyphens/>
        <w:jc w:val="both"/>
        <w:rPr>
          <w:rFonts w:ascii="Arial" w:hAnsi="Arial"/>
          <w:color w:val="000000"/>
          <w:spacing w:val="-3"/>
          <w:sz w:val="22"/>
        </w:rPr>
      </w:pPr>
    </w:p>
    <w:p w14:paraId="14855DAA" w14:textId="04252E45" w:rsidR="00874142" w:rsidRPr="00874142" w:rsidRDefault="00874142" w:rsidP="00874142">
      <w:pPr>
        <w:tabs>
          <w:tab w:val="left" w:pos="-720"/>
          <w:tab w:val="left" w:pos="0"/>
        </w:tabs>
        <w:suppressAutoHyphens/>
        <w:ind w:left="720" w:hanging="720"/>
        <w:jc w:val="both"/>
        <w:rPr>
          <w:rFonts w:ascii="Arial" w:hAnsi="Arial"/>
          <w:i/>
          <w:color w:val="000000"/>
          <w:sz w:val="22"/>
        </w:rPr>
      </w:pPr>
      <w:r w:rsidRPr="00874142">
        <w:rPr>
          <w:rFonts w:ascii="Arial" w:hAnsi="Arial"/>
          <w:color w:val="000000"/>
          <w:sz w:val="22"/>
        </w:rPr>
        <w:t>7.</w:t>
      </w:r>
      <w:r w:rsidRPr="00874142">
        <w:rPr>
          <w:rFonts w:ascii="Arial" w:hAnsi="Arial"/>
          <w:color w:val="000000"/>
          <w:sz w:val="22"/>
        </w:rPr>
        <w:tab/>
        <w:t xml:space="preserve">The person appointed will act as an adviser to the Board in </w:t>
      </w:r>
      <w:r>
        <w:rPr>
          <w:rFonts w:ascii="Arial" w:hAnsi="Arial"/>
          <w:color w:val="000000"/>
          <w:sz w:val="22"/>
        </w:rPr>
        <w:t>Orthodontics.</w:t>
      </w:r>
    </w:p>
    <w:p w14:paraId="5B66FC87" w14:textId="77777777" w:rsidR="00874142" w:rsidRPr="00874142" w:rsidRDefault="00874142" w:rsidP="00874142">
      <w:pPr>
        <w:tabs>
          <w:tab w:val="left" w:pos="-720"/>
          <w:tab w:val="left" w:pos="0"/>
        </w:tabs>
        <w:suppressAutoHyphens/>
        <w:ind w:left="720" w:hanging="720"/>
        <w:jc w:val="both"/>
        <w:rPr>
          <w:rFonts w:ascii="Arial" w:hAnsi="Arial"/>
          <w:color w:val="000000"/>
          <w:sz w:val="22"/>
        </w:rPr>
      </w:pPr>
    </w:p>
    <w:p w14:paraId="18F2A29C" w14:textId="77777777" w:rsidR="00874142" w:rsidRPr="00874142" w:rsidRDefault="00874142" w:rsidP="00874142">
      <w:pPr>
        <w:tabs>
          <w:tab w:val="left" w:pos="-720"/>
          <w:tab w:val="left" w:pos="0"/>
        </w:tabs>
        <w:suppressAutoHyphens/>
        <w:ind w:left="720" w:hanging="720"/>
        <w:jc w:val="both"/>
        <w:rPr>
          <w:rFonts w:ascii="Arial" w:hAnsi="Arial"/>
          <w:color w:val="000000"/>
          <w:sz w:val="22"/>
        </w:rPr>
      </w:pPr>
      <w:r w:rsidRPr="00874142">
        <w:rPr>
          <w:rFonts w:ascii="Arial" w:hAnsi="Arial"/>
          <w:color w:val="000000"/>
          <w:sz w:val="22"/>
        </w:rPr>
        <w:t>8.</w:t>
      </w:r>
      <w:r w:rsidRPr="00874142">
        <w:rPr>
          <w:rFonts w:ascii="Arial" w:hAnsi="Arial"/>
          <w:color w:val="000000"/>
          <w:sz w:val="22"/>
        </w:rPr>
        <w:tab/>
        <w:t>The person appointed will be expected to undertake domiciliary consultations as may be required by the Board.</w:t>
      </w:r>
    </w:p>
    <w:p w14:paraId="2F54ECCD" w14:textId="77777777" w:rsidR="00874142" w:rsidRPr="00874142" w:rsidRDefault="00874142" w:rsidP="00874142">
      <w:pPr>
        <w:tabs>
          <w:tab w:val="left" w:pos="-720"/>
        </w:tabs>
        <w:suppressAutoHyphens/>
        <w:jc w:val="both"/>
        <w:rPr>
          <w:rFonts w:ascii="Arial" w:hAnsi="Arial"/>
          <w:color w:val="000000"/>
          <w:sz w:val="22"/>
        </w:rPr>
      </w:pPr>
    </w:p>
    <w:p w14:paraId="680D3BCD" w14:textId="77777777" w:rsidR="00874142" w:rsidRPr="00874142" w:rsidRDefault="00874142" w:rsidP="00874142">
      <w:pPr>
        <w:tabs>
          <w:tab w:val="left" w:pos="-720"/>
          <w:tab w:val="left" w:pos="0"/>
        </w:tabs>
        <w:suppressAutoHyphens/>
        <w:ind w:left="720" w:hanging="720"/>
        <w:jc w:val="both"/>
        <w:rPr>
          <w:rFonts w:ascii="Arial" w:hAnsi="Arial"/>
          <w:color w:val="000000"/>
          <w:sz w:val="22"/>
        </w:rPr>
      </w:pPr>
      <w:r w:rsidRPr="00874142">
        <w:rPr>
          <w:rFonts w:ascii="Arial" w:hAnsi="Arial"/>
          <w:color w:val="000000"/>
          <w:sz w:val="22"/>
        </w:rPr>
        <w:t>9.</w:t>
      </w:r>
      <w:r w:rsidRPr="00874142">
        <w:rPr>
          <w:rFonts w:ascii="Arial" w:hAnsi="Arial"/>
          <w:color w:val="000000"/>
          <w:sz w:val="22"/>
        </w:rPr>
        <w:tab/>
        <w:t>The person appointed will be expected to undertake advisory ("pastoral") visits to hospitals in the Area.</w:t>
      </w:r>
    </w:p>
    <w:p w14:paraId="5EBC24AD" w14:textId="77777777" w:rsidR="00874142" w:rsidRPr="00874142" w:rsidRDefault="00874142" w:rsidP="00874142">
      <w:pPr>
        <w:tabs>
          <w:tab w:val="left" w:pos="-720"/>
        </w:tabs>
        <w:suppressAutoHyphens/>
        <w:jc w:val="both"/>
        <w:rPr>
          <w:rFonts w:ascii="Arial" w:hAnsi="Arial"/>
          <w:color w:val="000000"/>
          <w:sz w:val="22"/>
        </w:rPr>
      </w:pPr>
    </w:p>
    <w:p w14:paraId="72D7EEB1" w14:textId="77777777" w:rsidR="00874142" w:rsidRPr="00874142" w:rsidRDefault="00874142" w:rsidP="00874142">
      <w:pPr>
        <w:tabs>
          <w:tab w:val="left" w:pos="-720"/>
          <w:tab w:val="left" w:pos="0"/>
        </w:tabs>
        <w:suppressAutoHyphens/>
        <w:ind w:left="720" w:hanging="720"/>
        <w:jc w:val="both"/>
        <w:rPr>
          <w:rFonts w:ascii="Arial" w:hAnsi="Arial"/>
          <w:color w:val="000000"/>
          <w:sz w:val="22"/>
        </w:rPr>
      </w:pPr>
      <w:r w:rsidRPr="00874142">
        <w:rPr>
          <w:rFonts w:ascii="Arial" w:hAnsi="Arial"/>
          <w:color w:val="000000"/>
          <w:sz w:val="22"/>
        </w:rPr>
        <w:t>10.</w:t>
      </w:r>
      <w:r w:rsidRPr="00874142">
        <w:rPr>
          <w:rFonts w:ascii="Arial" w:hAnsi="Arial"/>
          <w:color w:val="000000"/>
          <w:sz w:val="22"/>
        </w:rPr>
        <w:tab/>
        <w:t>You may exceptionally be required to undertake duties at other hospitals in the Grampian Area or other Health Board areas and at hospitals in Orkney, Shetland and elsewhere for which service agreements would be arranged.</w:t>
      </w:r>
    </w:p>
    <w:p w14:paraId="60ECE114" w14:textId="77777777" w:rsidR="00874142" w:rsidRPr="00874142" w:rsidRDefault="00874142" w:rsidP="00874142">
      <w:pPr>
        <w:tabs>
          <w:tab w:val="left" w:pos="-720"/>
        </w:tabs>
        <w:suppressAutoHyphens/>
        <w:jc w:val="both"/>
        <w:rPr>
          <w:rFonts w:ascii="Arial" w:hAnsi="Arial"/>
          <w:color w:val="000000"/>
          <w:spacing w:val="-3"/>
          <w:sz w:val="22"/>
        </w:rPr>
      </w:pPr>
    </w:p>
    <w:p w14:paraId="7A83A1F1" w14:textId="77777777" w:rsidR="00874142" w:rsidRPr="00874142" w:rsidRDefault="00874142" w:rsidP="00874142">
      <w:pPr>
        <w:tabs>
          <w:tab w:val="left" w:pos="-720"/>
          <w:tab w:val="left" w:pos="0"/>
        </w:tabs>
        <w:suppressAutoHyphens/>
        <w:ind w:left="720" w:hanging="720"/>
        <w:jc w:val="both"/>
        <w:rPr>
          <w:rFonts w:ascii="Arial" w:hAnsi="Arial"/>
          <w:color w:val="000000"/>
          <w:sz w:val="22"/>
        </w:rPr>
      </w:pPr>
      <w:r w:rsidRPr="00874142">
        <w:rPr>
          <w:rFonts w:ascii="Arial" w:hAnsi="Arial"/>
          <w:color w:val="000000"/>
          <w:sz w:val="22"/>
        </w:rPr>
        <w:t>11.</w:t>
      </w:r>
      <w:r w:rsidRPr="00874142">
        <w:rPr>
          <w:rFonts w:ascii="Arial" w:hAnsi="Arial"/>
          <w:color w:val="000000"/>
          <w:sz w:val="22"/>
        </w:rPr>
        <w:tab/>
        <w:t xml:space="preserve">The person appointed may undertake the diagnosis and treatment of patients occupying accommodation made available under Sections 57(1), 57(2) and 58 of the National Health Service (Scotland) Act 1978 at the above hospitals insofar as the patients have not made private arrangements for such treatment.   </w:t>
      </w:r>
    </w:p>
    <w:p w14:paraId="26E8870C" w14:textId="77777777" w:rsidR="00874142" w:rsidRPr="00874142" w:rsidRDefault="00874142" w:rsidP="00874142">
      <w:pPr>
        <w:tabs>
          <w:tab w:val="left" w:pos="-720"/>
        </w:tabs>
        <w:suppressAutoHyphens/>
        <w:jc w:val="both"/>
        <w:rPr>
          <w:rFonts w:ascii="Arial" w:hAnsi="Arial"/>
          <w:color w:val="000000"/>
          <w:sz w:val="22"/>
        </w:rPr>
      </w:pPr>
    </w:p>
    <w:p w14:paraId="4191B1CC" w14:textId="77777777" w:rsidR="00874142" w:rsidRPr="00874142" w:rsidRDefault="00874142" w:rsidP="00874142">
      <w:pPr>
        <w:tabs>
          <w:tab w:val="left" w:pos="-720"/>
          <w:tab w:val="left" w:pos="0"/>
        </w:tabs>
        <w:suppressAutoHyphens/>
        <w:ind w:left="720" w:hanging="720"/>
        <w:jc w:val="both"/>
        <w:rPr>
          <w:rFonts w:ascii="Arial" w:hAnsi="Arial"/>
          <w:color w:val="000000"/>
          <w:sz w:val="22"/>
        </w:rPr>
      </w:pPr>
      <w:r w:rsidRPr="00874142">
        <w:rPr>
          <w:rFonts w:ascii="Arial" w:hAnsi="Arial"/>
          <w:color w:val="000000"/>
          <w:sz w:val="22"/>
        </w:rPr>
        <w:t>12.</w:t>
      </w:r>
      <w:r w:rsidRPr="00874142">
        <w:rPr>
          <w:rFonts w:ascii="Arial" w:hAnsi="Arial"/>
          <w:color w:val="000000"/>
          <w:sz w:val="22"/>
        </w:rPr>
        <w:tab/>
        <w:t>The Board, in partnership with the BMA Local Negotiating Committee has a study leave policy for all Career Grade Medical and Dental staff Policy available on request from the Human Resources Department.</w:t>
      </w:r>
    </w:p>
    <w:p w14:paraId="0D5EC22B" w14:textId="77777777" w:rsidR="00874142" w:rsidRPr="00874142" w:rsidRDefault="00874142" w:rsidP="00874142">
      <w:pPr>
        <w:tabs>
          <w:tab w:val="left" w:pos="-720"/>
        </w:tabs>
        <w:suppressAutoHyphens/>
        <w:jc w:val="both"/>
        <w:rPr>
          <w:rFonts w:ascii="Arial" w:hAnsi="Arial"/>
          <w:color w:val="000000"/>
          <w:sz w:val="22"/>
        </w:rPr>
      </w:pPr>
    </w:p>
    <w:p w14:paraId="074BA40C" w14:textId="77777777" w:rsidR="00874142" w:rsidRPr="00874142" w:rsidRDefault="00874142" w:rsidP="00874142">
      <w:pPr>
        <w:tabs>
          <w:tab w:val="left" w:pos="-720"/>
          <w:tab w:val="left" w:pos="0"/>
        </w:tabs>
        <w:suppressAutoHyphens/>
        <w:ind w:left="720" w:hanging="720"/>
        <w:jc w:val="both"/>
        <w:rPr>
          <w:rFonts w:ascii="Arial" w:hAnsi="Arial"/>
          <w:color w:val="000000"/>
          <w:sz w:val="22"/>
        </w:rPr>
      </w:pPr>
      <w:r w:rsidRPr="00874142">
        <w:rPr>
          <w:rFonts w:ascii="Arial" w:hAnsi="Arial"/>
          <w:color w:val="000000"/>
          <w:sz w:val="22"/>
        </w:rPr>
        <w:t>13.</w:t>
      </w:r>
      <w:r w:rsidRPr="00874142">
        <w:rPr>
          <w:rFonts w:ascii="Arial" w:hAnsi="Arial"/>
          <w:color w:val="000000"/>
          <w:sz w:val="22"/>
        </w:rPr>
        <w:tab/>
        <w:t>The appointment will be superannuable if the person appointed so chooses.  He or she will be subject to the regulations of the National Health Service Superannuation Scheme and the remuneration will be subject to deduction of contributions accordingly, unless he or she opts out of the Scheme.</w:t>
      </w:r>
    </w:p>
    <w:p w14:paraId="7BE10B37" w14:textId="77777777" w:rsidR="00874142" w:rsidRPr="00874142" w:rsidRDefault="00874142" w:rsidP="00874142">
      <w:pPr>
        <w:tabs>
          <w:tab w:val="left" w:pos="-720"/>
        </w:tabs>
        <w:suppressAutoHyphens/>
        <w:jc w:val="both"/>
        <w:rPr>
          <w:rFonts w:ascii="Arial" w:hAnsi="Arial"/>
          <w:color w:val="000000"/>
          <w:spacing w:val="-3"/>
          <w:sz w:val="22"/>
        </w:rPr>
      </w:pPr>
    </w:p>
    <w:p w14:paraId="0378394A" w14:textId="77777777" w:rsidR="00874142" w:rsidRPr="00874142" w:rsidRDefault="00874142" w:rsidP="00874142">
      <w:pPr>
        <w:tabs>
          <w:tab w:val="left" w:pos="-720"/>
          <w:tab w:val="left" w:pos="0"/>
        </w:tabs>
        <w:suppressAutoHyphens/>
        <w:ind w:left="720" w:hanging="720"/>
        <w:jc w:val="both"/>
        <w:rPr>
          <w:rFonts w:ascii="Arial" w:hAnsi="Arial"/>
          <w:color w:val="000000"/>
          <w:sz w:val="22"/>
        </w:rPr>
      </w:pPr>
      <w:r w:rsidRPr="00874142">
        <w:rPr>
          <w:rFonts w:ascii="Arial" w:hAnsi="Arial"/>
          <w:color w:val="000000"/>
          <w:sz w:val="22"/>
        </w:rPr>
        <w:t>14.</w:t>
      </w:r>
      <w:r w:rsidRPr="00874142">
        <w:rPr>
          <w:rFonts w:ascii="Arial" w:hAnsi="Arial"/>
          <w:color w:val="000000"/>
          <w:sz w:val="22"/>
        </w:rPr>
        <w:tab/>
        <w:t>The private residence of the person appointed should not normally be more than 10 miles by road from their principal place of work unless otherwise agreed locally.  They must be contactable by phone.</w:t>
      </w:r>
    </w:p>
    <w:p w14:paraId="363A8C8C" w14:textId="77777777" w:rsidR="00874142" w:rsidRPr="00874142" w:rsidRDefault="00874142" w:rsidP="00874142">
      <w:pPr>
        <w:tabs>
          <w:tab w:val="left" w:pos="-720"/>
        </w:tabs>
        <w:suppressAutoHyphens/>
        <w:jc w:val="both"/>
        <w:rPr>
          <w:rFonts w:ascii="Arial" w:hAnsi="Arial"/>
          <w:color w:val="000000"/>
          <w:sz w:val="22"/>
        </w:rPr>
      </w:pPr>
    </w:p>
    <w:p w14:paraId="7F2EA754" w14:textId="77777777" w:rsidR="00874142" w:rsidRPr="00874142" w:rsidRDefault="00874142" w:rsidP="00874142">
      <w:pPr>
        <w:tabs>
          <w:tab w:val="left" w:pos="-720"/>
          <w:tab w:val="left" w:pos="0"/>
        </w:tabs>
        <w:suppressAutoHyphens/>
        <w:ind w:left="720" w:hanging="720"/>
        <w:jc w:val="both"/>
        <w:rPr>
          <w:rFonts w:ascii="Arial" w:hAnsi="Arial"/>
          <w:color w:val="000000"/>
          <w:sz w:val="22"/>
        </w:rPr>
      </w:pPr>
      <w:r w:rsidRPr="00874142">
        <w:rPr>
          <w:rFonts w:ascii="Arial" w:hAnsi="Arial"/>
          <w:color w:val="000000"/>
          <w:sz w:val="22"/>
        </w:rPr>
        <w:t>15.</w:t>
      </w:r>
      <w:r w:rsidRPr="00874142">
        <w:rPr>
          <w:rFonts w:ascii="Arial" w:hAnsi="Arial"/>
          <w:color w:val="000000"/>
          <w:sz w:val="22"/>
        </w:rPr>
        <w:tab/>
        <w:t>NHS Grampian is legally liable for the negligent acts or omissions of employees in the course of their NHS employment. Medical staff are however advised to ensure that they have defence cover for activities not covered by the Board’s indemnity.</w:t>
      </w:r>
    </w:p>
    <w:p w14:paraId="3BD644DE" w14:textId="77777777" w:rsidR="00874142" w:rsidRPr="00874142" w:rsidRDefault="00874142" w:rsidP="00874142">
      <w:pPr>
        <w:tabs>
          <w:tab w:val="left" w:pos="-720"/>
          <w:tab w:val="left" w:pos="0"/>
        </w:tabs>
        <w:suppressAutoHyphens/>
        <w:ind w:left="720" w:hanging="720"/>
        <w:jc w:val="both"/>
        <w:rPr>
          <w:rFonts w:ascii="Arial" w:hAnsi="Arial"/>
          <w:color w:val="000000"/>
          <w:sz w:val="22"/>
        </w:rPr>
      </w:pPr>
    </w:p>
    <w:p w14:paraId="261CBC29" w14:textId="77777777" w:rsidR="00874142" w:rsidRPr="00874142" w:rsidRDefault="00874142" w:rsidP="00874142">
      <w:pPr>
        <w:tabs>
          <w:tab w:val="left" w:pos="-720"/>
          <w:tab w:val="left" w:pos="0"/>
        </w:tabs>
        <w:suppressAutoHyphens/>
        <w:ind w:left="709" w:right="-45" w:hanging="709"/>
        <w:jc w:val="both"/>
        <w:rPr>
          <w:rFonts w:ascii="Arial" w:hAnsi="Arial"/>
          <w:color w:val="000000"/>
          <w:sz w:val="22"/>
        </w:rPr>
      </w:pPr>
      <w:r w:rsidRPr="00874142">
        <w:rPr>
          <w:rFonts w:ascii="Arial" w:hAnsi="Arial"/>
          <w:color w:val="000000"/>
          <w:sz w:val="22"/>
        </w:rPr>
        <w:t>16.</w:t>
      </w:r>
      <w:r w:rsidRPr="00874142">
        <w:rPr>
          <w:rFonts w:ascii="Arial" w:hAnsi="Arial"/>
          <w:color w:val="000000"/>
          <w:sz w:val="22"/>
        </w:rPr>
        <w:tab/>
        <w:t>The officer appointed will be required to be registered on the General Medical Council’s Specialist Register.</w:t>
      </w:r>
    </w:p>
    <w:p w14:paraId="376B3D9F" w14:textId="77777777" w:rsidR="00874142" w:rsidRPr="00874142" w:rsidRDefault="00874142" w:rsidP="00874142">
      <w:pPr>
        <w:tabs>
          <w:tab w:val="left" w:pos="-720"/>
        </w:tabs>
        <w:suppressAutoHyphens/>
        <w:ind w:left="709" w:hanging="709"/>
        <w:jc w:val="both"/>
        <w:rPr>
          <w:rFonts w:ascii="Arial" w:hAnsi="Arial"/>
          <w:color w:val="000000"/>
          <w:sz w:val="22"/>
        </w:rPr>
      </w:pPr>
    </w:p>
    <w:p w14:paraId="2827D69A" w14:textId="77777777" w:rsidR="00874142" w:rsidRPr="00874142" w:rsidRDefault="00874142" w:rsidP="00874142">
      <w:pPr>
        <w:tabs>
          <w:tab w:val="left" w:pos="-720"/>
        </w:tabs>
        <w:suppressAutoHyphens/>
        <w:ind w:left="709" w:hanging="709"/>
        <w:jc w:val="both"/>
        <w:rPr>
          <w:rFonts w:ascii="Arial" w:hAnsi="Arial"/>
          <w:color w:val="000000"/>
          <w:sz w:val="22"/>
        </w:rPr>
      </w:pPr>
      <w:r w:rsidRPr="00874142">
        <w:rPr>
          <w:rFonts w:ascii="Arial" w:hAnsi="Arial"/>
          <w:color w:val="000000"/>
          <w:sz w:val="22"/>
        </w:rPr>
        <w:t>17.</w:t>
      </w:r>
      <w:r w:rsidRPr="00874142">
        <w:rPr>
          <w:rFonts w:ascii="Arial" w:hAnsi="Arial"/>
          <w:color w:val="000000"/>
          <w:sz w:val="22"/>
        </w:rPr>
        <w:tab/>
        <w:t>As a result of guidance issued by the Scottish Office on "Protecting Health Care Workers and Patients from Hepatitis B"  NHS Grampian is required to:-</w:t>
      </w:r>
    </w:p>
    <w:p w14:paraId="1B60A39F" w14:textId="77777777" w:rsidR="00874142" w:rsidRPr="00874142" w:rsidRDefault="00874142" w:rsidP="00874142">
      <w:pPr>
        <w:tabs>
          <w:tab w:val="left" w:pos="-720"/>
          <w:tab w:val="left" w:pos="0"/>
          <w:tab w:val="left" w:pos="720"/>
          <w:tab w:val="left" w:pos="8931"/>
        </w:tabs>
        <w:suppressAutoHyphens/>
        <w:ind w:left="-57"/>
        <w:jc w:val="both"/>
        <w:rPr>
          <w:rFonts w:ascii="Arial" w:hAnsi="Arial"/>
          <w:color w:val="000000"/>
          <w:sz w:val="22"/>
        </w:rPr>
      </w:pPr>
    </w:p>
    <w:p w14:paraId="6571BDC9" w14:textId="77777777" w:rsidR="00874142" w:rsidRPr="00874142" w:rsidRDefault="00874142" w:rsidP="00874142">
      <w:pPr>
        <w:tabs>
          <w:tab w:val="left" w:pos="-720"/>
          <w:tab w:val="left" w:pos="0"/>
        </w:tabs>
        <w:suppressAutoHyphens/>
        <w:ind w:left="720" w:hanging="720"/>
        <w:jc w:val="both"/>
        <w:rPr>
          <w:rFonts w:ascii="Arial" w:hAnsi="Arial"/>
          <w:color w:val="000000"/>
          <w:sz w:val="22"/>
        </w:rPr>
      </w:pPr>
      <w:r w:rsidRPr="00874142">
        <w:rPr>
          <w:rFonts w:ascii="Arial" w:hAnsi="Arial"/>
          <w:color w:val="000000"/>
          <w:sz w:val="22"/>
        </w:rPr>
        <w:tab/>
        <w:t>Ensure health care workers who may be at risk of acquiring hepatitis B from a patient are protected by immunisation.</w:t>
      </w:r>
    </w:p>
    <w:p w14:paraId="578ABC9B" w14:textId="77777777" w:rsidR="00874142" w:rsidRPr="00874142" w:rsidRDefault="00874142" w:rsidP="00874142">
      <w:pPr>
        <w:tabs>
          <w:tab w:val="left" w:pos="-720"/>
        </w:tabs>
        <w:suppressAutoHyphens/>
        <w:jc w:val="both"/>
        <w:rPr>
          <w:rFonts w:ascii="Arial" w:hAnsi="Arial"/>
          <w:color w:val="000000"/>
          <w:sz w:val="22"/>
        </w:rPr>
      </w:pPr>
    </w:p>
    <w:p w14:paraId="0072786E" w14:textId="77777777" w:rsidR="00874142" w:rsidRPr="00874142" w:rsidRDefault="00874142" w:rsidP="00874142">
      <w:pPr>
        <w:tabs>
          <w:tab w:val="left" w:pos="-720"/>
          <w:tab w:val="left" w:pos="0"/>
        </w:tabs>
        <w:suppressAutoHyphens/>
        <w:ind w:left="720" w:hanging="720"/>
        <w:jc w:val="both"/>
        <w:rPr>
          <w:rFonts w:ascii="Arial" w:hAnsi="Arial"/>
          <w:color w:val="000000"/>
          <w:sz w:val="22"/>
        </w:rPr>
      </w:pPr>
      <w:r w:rsidRPr="00874142">
        <w:rPr>
          <w:rFonts w:ascii="Arial" w:hAnsi="Arial"/>
          <w:color w:val="000000"/>
          <w:sz w:val="22"/>
        </w:rPr>
        <w:tab/>
        <w:t>Protect patients against the risk of acquiring hepatitis B from an infected health care worker.  Due to the nature of this post, any offer of appointment will be conditional upon the successful applicant either:-</w:t>
      </w:r>
    </w:p>
    <w:p w14:paraId="4282B993" w14:textId="77777777" w:rsidR="00874142" w:rsidRPr="00874142" w:rsidRDefault="00874142" w:rsidP="00874142">
      <w:pPr>
        <w:tabs>
          <w:tab w:val="left" w:pos="-720"/>
        </w:tabs>
        <w:suppressAutoHyphens/>
        <w:jc w:val="both"/>
        <w:rPr>
          <w:rFonts w:ascii="Arial" w:hAnsi="Arial"/>
          <w:color w:val="000000"/>
          <w:sz w:val="22"/>
        </w:rPr>
      </w:pPr>
    </w:p>
    <w:p w14:paraId="2C161D4A" w14:textId="77777777" w:rsidR="00874142" w:rsidRPr="00874142" w:rsidRDefault="00874142" w:rsidP="00874142">
      <w:pPr>
        <w:numPr>
          <w:ilvl w:val="0"/>
          <w:numId w:val="5"/>
        </w:numPr>
        <w:tabs>
          <w:tab w:val="clear" w:pos="360"/>
          <w:tab w:val="left" w:pos="-720"/>
          <w:tab w:val="left" w:pos="0"/>
          <w:tab w:val="num" w:pos="1418"/>
        </w:tabs>
        <w:suppressAutoHyphens/>
        <w:ind w:left="1418" w:hanging="709"/>
        <w:jc w:val="both"/>
        <w:rPr>
          <w:rFonts w:ascii="Arial" w:hAnsi="Arial"/>
          <w:color w:val="000000"/>
          <w:sz w:val="22"/>
        </w:rPr>
      </w:pPr>
      <w:r w:rsidRPr="00874142">
        <w:rPr>
          <w:rFonts w:ascii="Arial" w:hAnsi="Arial"/>
          <w:color w:val="000000"/>
          <w:sz w:val="22"/>
        </w:rPr>
        <w:t>Undergoing a process of screening/immunisation/monitoring in accordance with the Board's Policy and Procedure, or</w:t>
      </w:r>
    </w:p>
    <w:p w14:paraId="676E5980" w14:textId="77777777" w:rsidR="00874142" w:rsidRPr="00874142" w:rsidRDefault="00874142" w:rsidP="00874142">
      <w:pPr>
        <w:tabs>
          <w:tab w:val="left" w:pos="-720"/>
          <w:tab w:val="num" w:pos="1418"/>
        </w:tabs>
        <w:suppressAutoHyphens/>
        <w:ind w:left="1418" w:hanging="709"/>
        <w:jc w:val="both"/>
        <w:rPr>
          <w:rFonts w:ascii="Arial" w:hAnsi="Arial"/>
          <w:color w:val="000000"/>
          <w:sz w:val="22"/>
        </w:rPr>
      </w:pPr>
    </w:p>
    <w:p w14:paraId="0F6C777E" w14:textId="77777777" w:rsidR="00874142" w:rsidRPr="00874142" w:rsidRDefault="00874142" w:rsidP="00874142">
      <w:pPr>
        <w:numPr>
          <w:ilvl w:val="0"/>
          <w:numId w:val="5"/>
        </w:numPr>
        <w:tabs>
          <w:tab w:val="clear" w:pos="360"/>
          <w:tab w:val="left" w:pos="-720"/>
          <w:tab w:val="left" w:pos="0"/>
          <w:tab w:val="num" w:pos="1418"/>
        </w:tabs>
        <w:suppressAutoHyphens/>
        <w:ind w:left="1418" w:hanging="709"/>
        <w:jc w:val="both"/>
        <w:rPr>
          <w:rFonts w:ascii="Arial" w:hAnsi="Arial"/>
          <w:color w:val="000000"/>
          <w:sz w:val="22"/>
        </w:rPr>
      </w:pPr>
      <w:r w:rsidRPr="00874142">
        <w:rPr>
          <w:rFonts w:ascii="Arial" w:hAnsi="Arial"/>
          <w:color w:val="000000"/>
          <w:sz w:val="22"/>
        </w:rPr>
        <w:t>Producing acceptable documentary evidence that he/she is not an infective risk to others.</w:t>
      </w:r>
    </w:p>
    <w:p w14:paraId="4F30D724" w14:textId="77777777" w:rsidR="00874142" w:rsidRPr="00874142" w:rsidRDefault="00874142" w:rsidP="00874142">
      <w:pPr>
        <w:tabs>
          <w:tab w:val="left" w:pos="-720"/>
          <w:tab w:val="num" w:pos="1418"/>
        </w:tabs>
        <w:suppressAutoHyphens/>
        <w:ind w:left="1418" w:hanging="709"/>
        <w:jc w:val="both"/>
        <w:rPr>
          <w:rFonts w:ascii="Arial" w:hAnsi="Arial"/>
          <w:color w:val="000000"/>
          <w:sz w:val="22"/>
        </w:rPr>
      </w:pPr>
    </w:p>
    <w:p w14:paraId="1FBA6D07" w14:textId="77777777" w:rsidR="00874142" w:rsidRPr="00874142" w:rsidRDefault="00874142" w:rsidP="00874142">
      <w:pPr>
        <w:tabs>
          <w:tab w:val="left" w:pos="-720"/>
        </w:tabs>
        <w:suppressAutoHyphens/>
        <w:ind w:left="709"/>
        <w:jc w:val="both"/>
        <w:rPr>
          <w:rFonts w:ascii="Arial" w:hAnsi="Arial"/>
          <w:color w:val="000000"/>
          <w:sz w:val="22"/>
        </w:rPr>
      </w:pPr>
      <w:r w:rsidRPr="00874142">
        <w:rPr>
          <w:rFonts w:ascii="Arial" w:hAnsi="Arial"/>
          <w:color w:val="000000"/>
          <w:sz w:val="22"/>
        </w:rPr>
        <w:t>In the event that he/she is an infective risk to others or if he/she fails to comply with the above requirements, the conditional offer of appointment will be withdrawn.</w:t>
      </w:r>
    </w:p>
    <w:p w14:paraId="4DF55D10" w14:textId="77777777" w:rsidR="00874142" w:rsidRPr="00874142" w:rsidRDefault="00874142" w:rsidP="00874142">
      <w:pPr>
        <w:tabs>
          <w:tab w:val="left" w:pos="-720"/>
        </w:tabs>
        <w:suppressAutoHyphens/>
        <w:jc w:val="both"/>
        <w:rPr>
          <w:rFonts w:ascii="Arial" w:hAnsi="Arial"/>
          <w:color w:val="000000"/>
          <w:sz w:val="22"/>
        </w:rPr>
      </w:pPr>
    </w:p>
    <w:p w14:paraId="59001F81" w14:textId="77777777" w:rsidR="00874142" w:rsidRPr="00874142" w:rsidRDefault="00874142" w:rsidP="00874142">
      <w:pPr>
        <w:tabs>
          <w:tab w:val="left" w:pos="-720"/>
        </w:tabs>
        <w:suppressAutoHyphens/>
        <w:ind w:left="709" w:hanging="709"/>
        <w:jc w:val="both"/>
        <w:rPr>
          <w:rFonts w:ascii="Arial" w:hAnsi="Arial"/>
          <w:color w:val="000000"/>
          <w:sz w:val="22"/>
        </w:rPr>
      </w:pPr>
      <w:r w:rsidRPr="00874142">
        <w:rPr>
          <w:rFonts w:ascii="Arial" w:hAnsi="Arial"/>
          <w:color w:val="000000"/>
          <w:sz w:val="22"/>
        </w:rPr>
        <w:tab/>
        <w:t>As a condition of his/her subsequent employment in this post he/she is also required to undergo further immunisation and monitoring at the intervals specified by the Board's Occupational Health Service in order to boost/maintain his/her level of immunity.  Should he/she become hepatitis B e antigen positive and therefore an infective risk to others at any stage in the future the appointment will be subject to review in accordance with the Board's agreed Procedure for dealing with such situations where the postholder is involved in "Exposure Prone Procedures".  This review may result in the postholder having to alter his/her clinical exposure to remove risk to patients and others.  In circumstances where this is not a practical option, it will be necessary to provide industrial compensation for this prescribed industrial disease prior to the postholder leaving the Board's employment.</w:t>
      </w:r>
    </w:p>
    <w:p w14:paraId="74C578E4" w14:textId="77777777" w:rsidR="00874142" w:rsidRPr="00874142" w:rsidRDefault="00874142" w:rsidP="00874142">
      <w:pPr>
        <w:tabs>
          <w:tab w:val="left" w:pos="-720"/>
        </w:tabs>
        <w:suppressAutoHyphens/>
        <w:ind w:left="709" w:hanging="709"/>
        <w:jc w:val="both"/>
        <w:rPr>
          <w:rFonts w:ascii="Arial" w:hAnsi="Arial"/>
          <w:color w:val="000000"/>
          <w:sz w:val="22"/>
        </w:rPr>
      </w:pPr>
    </w:p>
    <w:p w14:paraId="56BBCBA5" w14:textId="77777777" w:rsidR="00874142" w:rsidRPr="00874142" w:rsidRDefault="00874142" w:rsidP="00874142">
      <w:pPr>
        <w:ind w:left="709" w:hanging="709"/>
        <w:jc w:val="both"/>
        <w:rPr>
          <w:rFonts w:ascii="Arial" w:hAnsi="Arial"/>
          <w:color w:val="000000"/>
          <w:sz w:val="22"/>
        </w:rPr>
      </w:pPr>
      <w:r w:rsidRPr="00874142">
        <w:rPr>
          <w:rFonts w:ascii="Arial" w:hAnsi="Arial"/>
          <w:color w:val="000000"/>
          <w:sz w:val="22"/>
        </w:rPr>
        <w:t>18.</w:t>
      </w:r>
      <w:r w:rsidRPr="00874142">
        <w:rPr>
          <w:rFonts w:ascii="Arial" w:hAnsi="Arial"/>
          <w:color w:val="000000"/>
          <w:sz w:val="22"/>
        </w:rPr>
        <w:tab/>
        <w:t>The appointment is made subject to satisfactory fitness for employment.  The</w:t>
      </w:r>
      <w:r w:rsidRPr="00874142">
        <w:rPr>
          <w:rFonts w:ascii="Arial" w:hAnsi="Arial"/>
          <w:color w:val="000000"/>
          <w:sz w:val="22"/>
        </w:rPr>
        <w:tab/>
        <w:t>candidate will therefore be required to complete a pre-employment health screening questionnaire and may/will subsequently be required to attend for health screening.</w:t>
      </w:r>
    </w:p>
    <w:p w14:paraId="7D806CDA" w14:textId="77777777" w:rsidR="00874142" w:rsidRPr="00874142" w:rsidRDefault="00874142" w:rsidP="00874142">
      <w:pPr>
        <w:ind w:left="709" w:hanging="709"/>
        <w:jc w:val="both"/>
        <w:rPr>
          <w:rFonts w:ascii="Arial" w:hAnsi="Arial"/>
          <w:color w:val="000000"/>
          <w:sz w:val="22"/>
        </w:rPr>
      </w:pPr>
    </w:p>
    <w:p w14:paraId="42DCE753" w14:textId="77777777" w:rsidR="00874142" w:rsidRPr="00874142" w:rsidRDefault="00874142" w:rsidP="00874142">
      <w:pPr>
        <w:tabs>
          <w:tab w:val="left" w:pos="-720"/>
        </w:tabs>
        <w:suppressAutoHyphens/>
        <w:jc w:val="both"/>
        <w:rPr>
          <w:rFonts w:ascii="Arial" w:hAnsi="Arial"/>
          <w:color w:val="000000"/>
          <w:sz w:val="22"/>
        </w:rPr>
      </w:pPr>
      <w:r w:rsidRPr="00874142">
        <w:rPr>
          <w:rFonts w:ascii="Arial" w:hAnsi="Arial"/>
          <w:color w:val="000000"/>
          <w:sz w:val="22"/>
        </w:rPr>
        <w:t>19.</w:t>
      </w:r>
      <w:r w:rsidRPr="00874142">
        <w:rPr>
          <w:rFonts w:ascii="Arial" w:hAnsi="Arial"/>
          <w:color w:val="000000"/>
          <w:sz w:val="22"/>
        </w:rPr>
        <w:tab/>
        <w:t>Termination of the appointment is subject to three months' notice on either side.</w:t>
      </w:r>
    </w:p>
    <w:p w14:paraId="2FA32602" w14:textId="77777777" w:rsidR="00874142" w:rsidRPr="00874142" w:rsidRDefault="00874142" w:rsidP="00874142">
      <w:pPr>
        <w:tabs>
          <w:tab w:val="left" w:pos="-720"/>
        </w:tabs>
        <w:suppressAutoHyphens/>
        <w:jc w:val="both"/>
        <w:rPr>
          <w:rFonts w:ascii="Arial" w:hAnsi="Arial"/>
          <w:color w:val="000000"/>
          <w:sz w:val="22"/>
        </w:rPr>
      </w:pPr>
    </w:p>
    <w:p w14:paraId="20F5DFD0" w14:textId="77777777" w:rsidR="00874142" w:rsidRPr="00874142" w:rsidRDefault="00874142" w:rsidP="00874142">
      <w:pPr>
        <w:tabs>
          <w:tab w:val="left" w:pos="-720"/>
        </w:tabs>
        <w:suppressAutoHyphens/>
        <w:jc w:val="both"/>
        <w:rPr>
          <w:rFonts w:ascii="Arial" w:hAnsi="Arial"/>
          <w:color w:val="000000"/>
          <w:sz w:val="22"/>
        </w:rPr>
      </w:pPr>
      <w:r w:rsidRPr="00874142">
        <w:rPr>
          <w:rFonts w:ascii="Arial" w:hAnsi="Arial"/>
          <w:color w:val="000000"/>
          <w:sz w:val="22"/>
        </w:rPr>
        <w:t>20.</w:t>
      </w:r>
      <w:r w:rsidRPr="00874142">
        <w:rPr>
          <w:rFonts w:ascii="Arial" w:hAnsi="Arial"/>
          <w:color w:val="000000"/>
          <w:sz w:val="22"/>
        </w:rPr>
        <w:tab/>
      </w:r>
      <w:r w:rsidRPr="00874142">
        <w:rPr>
          <w:rFonts w:ascii="Arial" w:hAnsi="Arial" w:cs="Arial"/>
          <w:color w:val="000000"/>
          <w:sz w:val="22"/>
          <w:lang w:val="en"/>
        </w:rPr>
        <w:t xml:space="preserve">The Board is required to instigate a PVG (Protecting Vulnerable Groups) Scheme </w:t>
      </w:r>
      <w:r w:rsidRPr="00874142">
        <w:rPr>
          <w:rFonts w:ascii="Arial" w:hAnsi="Arial" w:cs="Arial"/>
          <w:color w:val="000000"/>
          <w:sz w:val="22"/>
          <w:lang w:val="en"/>
        </w:rPr>
        <w:tab/>
        <w:t xml:space="preserve">Check, to be made with Disclosure Scotland, for any convictions recorded before an </w:t>
      </w:r>
      <w:r w:rsidRPr="00874142">
        <w:rPr>
          <w:rFonts w:ascii="Arial" w:hAnsi="Arial" w:cs="Arial"/>
          <w:color w:val="000000"/>
          <w:sz w:val="22"/>
          <w:lang w:val="en"/>
        </w:rPr>
        <w:tab/>
        <w:t>offer of appointment can be made (</w:t>
      </w:r>
      <w:hyperlink r:id="rId9" w:history="1">
        <w:r w:rsidRPr="00874142">
          <w:rPr>
            <w:rFonts w:ascii="Arial" w:hAnsi="Arial" w:cs="Arial"/>
            <w:color w:val="0000FF"/>
            <w:sz w:val="22"/>
            <w:lang w:val="en"/>
          </w:rPr>
          <w:t xml:space="preserve">Rehabilitation of Offenders Act 1974 (Exclusions </w:t>
        </w:r>
        <w:r w:rsidRPr="00874142">
          <w:rPr>
            <w:rFonts w:ascii="Arial" w:hAnsi="Arial" w:cs="Arial"/>
            <w:color w:val="0000FF"/>
            <w:sz w:val="22"/>
            <w:lang w:val="en"/>
          </w:rPr>
          <w:tab/>
          <w:t>and Exceptions) (Scotland) Amendment Order 2015</w:t>
        </w:r>
      </w:hyperlink>
      <w:r w:rsidRPr="00874142">
        <w:rPr>
          <w:rFonts w:ascii="Arial" w:hAnsi="Arial" w:cs="Arial"/>
          <w:color w:val="000000"/>
          <w:sz w:val="22"/>
          <w:lang w:val="en"/>
        </w:rPr>
        <w:t>)</w:t>
      </w:r>
    </w:p>
    <w:p w14:paraId="1397F42D" w14:textId="77777777" w:rsidR="00874142" w:rsidRPr="00874142" w:rsidRDefault="00874142" w:rsidP="00874142">
      <w:pPr>
        <w:tabs>
          <w:tab w:val="left" w:pos="-720"/>
        </w:tabs>
        <w:suppressAutoHyphens/>
        <w:ind w:right="-45"/>
        <w:jc w:val="both"/>
        <w:rPr>
          <w:rFonts w:ascii="Arial" w:hAnsi="Arial"/>
          <w:color w:val="000000"/>
          <w:sz w:val="22"/>
        </w:rPr>
      </w:pPr>
    </w:p>
    <w:p w14:paraId="477F0C02" w14:textId="77777777" w:rsidR="00874142" w:rsidRPr="00874142" w:rsidRDefault="00874142" w:rsidP="00874142">
      <w:pPr>
        <w:tabs>
          <w:tab w:val="left" w:pos="-720"/>
        </w:tabs>
        <w:suppressAutoHyphens/>
        <w:jc w:val="both"/>
        <w:rPr>
          <w:rFonts w:ascii="Arial" w:hAnsi="Arial"/>
          <w:b/>
          <w:color w:val="000000"/>
          <w:spacing w:val="-3"/>
          <w:sz w:val="22"/>
        </w:rPr>
      </w:pPr>
      <w:r w:rsidRPr="00874142">
        <w:rPr>
          <w:rFonts w:ascii="Arial" w:hAnsi="Arial"/>
          <w:b/>
          <w:color w:val="000000"/>
          <w:spacing w:val="-3"/>
          <w:sz w:val="22"/>
          <w:u w:val="single"/>
        </w:rPr>
        <w:t>NOTES TO CANDIDATES</w:t>
      </w:r>
    </w:p>
    <w:p w14:paraId="6FFC8243" w14:textId="77777777" w:rsidR="00874142" w:rsidRPr="00874142" w:rsidRDefault="00874142" w:rsidP="00874142">
      <w:pPr>
        <w:tabs>
          <w:tab w:val="left" w:pos="-720"/>
        </w:tabs>
        <w:suppressAutoHyphens/>
        <w:jc w:val="both"/>
        <w:rPr>
          <w:rFonts w:ascii="Arial" w:hAnsi="Arial"/>
          <w:color w:val="000000"/>
          <w:spacing w:val="-3"/>
          <w:sz w:val="22"/>
        </w:rPr>
      </w:pPr>
    </w:p>
    <w:p w14:paraId="451E46DD" w14:textId="77777777" w:rsidR="00874142" w:rsidRPr="00874142" w:rsidRDefault="00874142" w:rsidP="00874142">
      <w:pPr>
        <w:tabs>
          <w:tab w:val="left" w:pos="-720"/>
        </w:tabs>
        <w:suppressAutoHyphens/>
        <w:jc w:val="both"/>
        <w:rPr>
          <w:rFonts w:ascii="Arial" w:hAnsi="Arial"/>
          <w:color w:val="000000"/>
          <w:spacing w:val="-3"/>
          <w:sz w:val="22"/>
        </w:rPr>
      </w:pPr>
      <w:r w:rsidRPr="00874142">
        <w:rPr>
          <w:rFonts w:ascii="Arial" w:hAnsi="Arial"/>
          <w:color w:val="000000"/>
          <w:spacing w:val="-3"/>
          <w:sz w:val="22"/>
        </w:rPr>
        <w:t>Canvassing in connection with appointments is not permitted but this does not debar candidates who wish from visiting the hospitals concerned.</w:t>
      </w:r>
    </w:p>
    <w:p w14:paraId="3591764F" w14:textId="77777777" w:rsidR="00874142" w:rsidRPr="00874142" w:rsidRDefault="00874142" w:rsidP="00874142">
      <w:pPr>
        <w:tabs>
          <w:tab w:val="left" w:pos="-720"/>
        </w:tabs>
        <w:suppressAutoHyphens/>
        <w:jc w:val="both"/>
        <w:rPr>
          <w:rFonts w:ascii="Arial" w:hAnsi="Arial"/>
          <w:color w:val="000000"/>
          <w:spacing w:val="-3"/>
          <w:sz w:val="22"/>
        </w:rPr>
      </w:pPr>
    </w:p>
    <w:p w14:paraId="28748F5D" w14:textId="3BC97091" w:rsidR="00874142" w:rsidRPr="00874142" w:rsidRDefault="00874142" w:rsidP="00874142">
      <w:pPr>
        <w:tabs>
          <w:tab w:val="left" w:pos="-720"/>
        </w:tabs>
        <w:suppressAutoHyphens/>
        <w:jc w:val="both"/>
        <w:rPr>
          <w:rFonts w:ascii="Arial" w:hAnsi="Arial" w:cs="Arial"/>
          <w:color w:val="000000"/>
          <w:spacing w:val="-3"/>
          <w:sz w:val="22"/>
          <w:szCs w:val="22"/>
        </w:rPr>
      </w:pPr>
      <w:r w:rsidRPr="00874142">
        <w:rPr>
          <w:rFonts w:ascii="Arial" w:hAnsi="Arial"/>
          <w:color w:val="000000"/>
          <w:spacing w:val="-3"/>
          <w:sz w:val="22"/>
        </w:rPr>
        <w:t xml:space="preserve">Further information can be obtained and an appointment to view the Department arranged by contacting </w:t>
      </w:r>
      <w:r>
        <w:rPr>
          <w:rFonts w:ascii="Arial" w:hAnsi="Arial" w:cs="Arial"/>
          <w:color w:val="000000"/>
          <w:spacing w:val="-3"/>
          <w:sz w:val="22"/>
          <w:szCs w:val="22"/>
        </w:rPr>
        <w:t xml:space="preserve">Dr Karen Shaw - </w:t>
      </w:r>
      <w:r w:rsidRPr="00874142">
        <w:rPr>
          <w:rFonts w:ascii="Arial" w:hAnsi="Arial" w:cs="Arial"/>
          <w:color w:val="000000"/>
          <w:spacing w:val="-3"/>
          <w:sz w:val="22"/>
          <w:szCs w:val="22"/>
        </w:rPr>
        <w:t>karen.shaw@nhs.scot</w:t>
      </w:r>
    </w:p>
    <w:p w14:paraId="1AACB462" w14:textId="77777777" w:rsidR="00874142" w:rsidRPr="00874142" w:rsidRDefault="00874142" w:rsidP="00874142">
      <w:pPr>
        <w:tabs>
          <w:tab w:val="left" w:pos="-720"/>
        </w:tabs>
        <w:suppressAutoHyphens/>
        <w:jc w:val="both"/>
        <w:rPr>
          <w:rFonts w:ascii="Arial" w:hAnsi="Arial"/>
          <w:color w:val="000000"/>
          <w:spacing w:val="-3"/>
          <w:sz w:val="22"/>
        </w:rPr>
      </w:pPr>
    </w:p>
    <w:p w14:paraId="6E90E605" w14:textId="77777777" w:rsidR="00874142" w:rsidRPr="00874142" w:rsidRDefault="00874142" w:rsidP="00874142">
      <w:pPr>
        <w:tabs>
          <w:tab w:val="left" w:pos="-720"/>
        </w:tabs>
        <w:suppressAutoHyphens/>
        <w:rPr>
          <w:rFonts w:ascii="Arial" w:hAnsi="Arial" w:cs="Arial"/>
          <w:color w:val="000000"/>
          <w:sz w:val="22"/>
          <w:lang w:val="pt-BR"/>
        </w:rPr>
      </w:pPr>
      <w:r w:rsidRPr="00874142">
        <w:rPr>
          <w:rFonts w:ascii="Arial" w:hAnsi="Arial" w:cs="Arial"/>
          <w:color w:val="000000"/>
          <w:sz w:val="22"/>
          <w:lang w:val="pt-BR"/>
        </w:rPr>
        <w:t>Mr P Bachoo</w:t>
      </w:r>
      <w:r w:rsidRPr="00874142">
        <w:rPr>
          <w:rFonts w:ascii="Arial" w:hAnsi="Arial" w:cs="Arial"/>
          <w:color w:val="000000"/>
          <w:sz w:val="22"/>
          <w:lang w:val="pt-BR"/>
        </w:rPr>
        <w:tab/>
      </w:r>
      <w:r w:rsidRPr="00874142">
        <w:rPr>
          <w:rFonts w:ascii="Arial" w:hAnsi="Arial" w:cs="Arial"/>
          <w:color w:val="000000"/>
          <w:sz w:val="22"/>
          <w:lang w:val="pt-BR"/>
        </w:rPr>
        <w:tab/>
      </w:r>
      <w:r w:rsidRPr="00874142">
        <w:rPr>
          <w:rFonts w:ascii="Arial" w:hAnsi="Arial" w:cs="Arial"/>
          <w:color w:val="000000"/>
          <w:sz w:val="22"/>
          <w:lang w:val="pt-BR"/>
        </w:rPr>
        <w:tab/>
      </w:r>
      <w:r w:rsidRPr="00874142">
        <w:rPr>
          <w:rFonts w:ascii="Arial" w:hAnsi="Arial" w:cs="Arial"/>
          <w:color w:val="000000"/>
          <w:sz w:val="22"/>
          <w:lang w:val="pt-BR"/>
        </w:rPr>
        <w:tab/>
      </w:r>
      <w:r w:rsidRPr="00874142">
        <w:rPr>
          <w:rFonts w:ascii="Arial" w:hAnsi="Arial" w:cs="Arial"/>
          <w:color w:val="000000"/>
          <w:sz w:val="22"/>
          <w:lang w:val="pt-BR"/>
        </w:rPr>
        <w:tab/>
      </w:r>
      <w:r w:rsidRPr="00874142">
        <w:rPr>
          <w:rFonts w:ascii="Arial" w:hAnsi="Arial" w:cs="Arial"/>
          <w:color w:val="000000"/>
          <w:sz w:val="22"/>
          <w:lang w:val="pt-BR"/>
        </w:rPr>
        <w:tab/>
      </w:r>
      <w:r w:rsidRPr="00874142">
        <w:rPr>
          <w:rFonts w:ascii="Arial" w:hAnsi="Arial" w:cs="Arial"/>
          <w:color w:val="000000"/>
          <w:sz w:val="22"/>
          <w:lang w:val="pt-BR"/>
        </w:rPr>
        <w:tab/>
        <w:t>Dr N Fluck</w:t>
      </w:r>
    </w:p>
    <w:p w14:paraId="47D54687" w14:textId="77777777" w:rsidR="00874142" w:rsidRPr="00874142" w:rsidRDefault="00874142" w:rsidP="00874142">
      <w:pPr>
        <w:tabs>
          <w:tab w:val="left" w:pos="-720"/>
        </w:tabs>
        <w:suppressAutoHyphens/>
        <w:rPr>
          <w:rFonts w:ascii="Arial" w:hAnsi="Arial" w:cs="Arial"/>
          <w:color w:val="000000"/>
          <w:sz w:val="22"/>
          <w:lang w:val="en-GB"/>
        </w:rPr>
      </w:pPr>
      <w:r w:rsidRPr="00874142">
        <w:rPr>
          <w:rFonts w:ascii="Arial" w:hAnsi="Arial" w:cs="Arial"/>
          <w:color w:val="000000"/>
          <w:sz w:val="22"/>
        </w:rPr>
        <w:t>Medical Director – Acute Services</w:t>
      </w:r>
      <w:r w:rsidRPr="00874142">
        <w:rPr>
          <w:rFonts w:ascii="Arial" w:hAnsi="Arial" w:cs="Arial"/>
          <w:color w:val="000000"/>
          <w:sz w:val="22"/>
        </w:rPr>
        <w:tab/>
      </w:r>
      <w:r w:rsidRPr="00874142">
        <w:rPr>
          <w:rFonts w:ascii="Arial" w:hAnsi="Arial" w:cs="Arial"/>
          <w:color w:val="000000"/>
          <w:sz w:val="22"/>
        </w:rPr>
        <w:tab/>
      </w:r>
      <w:r w:rsidRPr="00874142">
        <w:rPr>
          <w:rFonts w:ascii="Arial" w:hAnsi="Arial" w:cs="Arial"/>
          <w:color w:val="000000"/>
          <w:sz w:val="22"/>
        </w:rPr>
        <w:tab/>
      </w:r>
      <w:r w:rsidRPr="00874142">
        <w:rPr>
          <w:rFonts w:ascii="Arial" w:hAnsi="Arial" w:cs="Arial"/>
          <w:color w:val="000000"/>
          <w:sz w:val="22"/>
        </w:rPr>
        <w:tab/>
        <w:t xml:space="preserve">Medical Director </w:t>
      </w:r>
    </w:p>
    <w:p w14:paraId="5BFF747F" w14:textId="77777777" w:rsidR="00874142" w:rsidRPr="00874142" w:rsidRDefault="00874142" w:rsidP="00874142">
      <w:pPr>
        <w:tabs>
          <w:tab w:val="left" w:pos="-720"/>
        </w:tabs>
        <w:suppressAutoHyphens/>
        <w:rPr>
          <w:rFonts w:ascii="Arial" w:hAnsi="Arial" w:cs="Arial"/>
          <w:color w:val="000000"/>
          <w:sz w:val="22"/>
        </w:rPr>
      </w:pPr>
      <w:r w:rsidRPr="00874142">
        <w:rPr>
          <w:rFonts w:ascii="Arial" w:hAnsi="Arial" w:cs="Arial"/>
          <w:color w:val="000000"/>
          <w:sz w:val="22"/>
        </w:rPr>
        <w:t xml:space="preserve">NHS Grampian </w:t>
      </w:r>
      <w:r w:rsidRPr="00874142">
        <w:rPr>
          <w:rFonts w:ascii="Arial" w:hAnsi="Arial" w:cs="Arial"/>
          <w:color w:val="000000"/>
          <w:sz w:val="22"/>
        </w:rPr>
        <w:tab/>
      </w:r>
      <w:r w:rsidRPr="00874142">
        <w:rPr>
          <w:rFonts w:ascii="Arial" w:hAnsi="Arial" w:cs="Arial"/>
          <w:color w:val="000000"/>
          <w:sz w:val="22"/>
        </w:rPr>
        <w:tab/>
      </w:r>
      <w:r w:rsidRPr="00874142">
        <w:rPr>
          <w:rFonts w:ascii="Arial" w:hAnsi="Arial" w:cs="Arial"/>
          <w:color w:val="000000"/>
          <w:sz w:val="22"/>
        </w:rPr>
        <w:tab/>
      </w:r>
      <w:r w:rsidRPr="00874142">
        <w:rPr>
          <w:rFonts w:ascii="Arial" w:hAnsi="Arial" w:cs="Arial"/>
          <w:color w:val="000000"/>
          <w:sz w:val="22"/>
        </w:rPr>
        <w:tab/>
      </w:r>
      <w:r w:rsidRPr="00874142">
        <w:rPr>
          <w:rFonts w:ascii="Arial" w:hAnsi="Arial" w:cs="Arial"/>
          <w:color w:val="000000"/>
          <w:sz w:val="22"/>
        </w:rPr>
        <w:tab/>
      </w:r>
      <w:r w:rsidRPr="00874142">
        <w:rPr>
          <w:rFonts w:ascii="Arial" w:hAnsi="Arial" w:cs="Arial"/>
          <w:color w:val="000000"/>
          <w:sz w:val="22"/>
        </w:rPr>
        <w:tab/>
        <w:t xml:space="preserve">NHS Grampian </w:t>
      </w:r>
    </w:p>
    <w:p w14:paraId="7225029A" w14:textId="77777777" w:rsidR="00874142" w:rsidRPr="00874142" w:rsidRDefault="00874142" w:rsidP="00874142">
      <w:pPr>
        <w:tabs>
          <w:tab w:val="left" w:pos="-720"/>
        </w:tabs>
        <w:suppressAutoHyphens/>
        <w:rPr>
          <w:rFonts w:ascii="Arial" w:hAnsi="Arial" w:cs="Arial"/>
          <w:color w:val="000000"/>
          <w:sz w:val="22"/>
        </w:rPr>
      </w:pPr>
      <w:r w:rsidRPr="00874142">
        <w:rPr>
          <w:rFonts w:ascii="Arial" w:hAnsi="Arial" w:cs="Arial"/>
          <w:color w:val="000000"/>
          <w:sz w:val="22"/>
        </w:rPr>
        <w:t>3</w:t>
      </w:r>
      <w:r w:rsidRPr="00874142">
        <w:rPr>
          <w:rFonts w:ascii="Arial" w:hAnsi="Arial" w:cs="Arial"/>
          <w:color w:val="000000"/>
          <w:sz w:val="22"/>
          <w:vertAlign w:val="superscript"/>
        </w:rPr>
        <w:t>rd</w:t>
      </w:r>
      <w:r w:rsidRPr="00874142">
        <w:rPr>
          <w:rFonts w:ascii="Arial" w:hAnsi="Arial" w:cs="Arial"/>
          <w:color w:val="000000"/>
          <w:sz w:val="22"/>
        </w:rPr>
        <w:t xml:space="preserve"> Floor West Wing, Ashgrove House </w:t>
      </w:r>
      <w:r w:rsidRPr="00874142">
        <w:rPr>
          <w:rFonts w:ascii="Arial" w:hAnsi="Arial" w:cs="Arial"/>
          <w:color w:val="000000"/>
          <w:sz w:val="22"/>
        </w:rPr>
        <w:tab/>
      </w:r>
      <w:r w:rsidRPr="00874142">
        <w:rPr>
          <w:rFonts w:ascii="Arial" w:hAnsi="Arial" w:cs="Arial"/>
          <w:color w:val="000000"/>
          <w:sz w:val="22"/>
        </w:rPr>
        <w:tab/>
      </w:r>
      <w:r w:rsidRPr="00874142">
        <w:rPr>
          <w:rFonts w:ascii="Arial" w:hAnsi="Arial" w:cs="Arial"/>
          <w:color w:val="000000"/>
          <w:sz w:val="22"/>
        </w:rPr>
        <w:tab/>
        <w:t>Summerfield House</w:t>
      </w:r>
      <w:r w:rsidRPr="00874142">
        <w:rPr>
          <w:rFonts w:ascii="Arial" w:hAnsi="Arial" w:cs="Arial"/>
          <w:color w:val="000000"/>
          <w:sz w:val="22"/>
        </w:rPr>
        <w:tab/>
      </w:r>
    </w:p>
    <w:p w14:paraId="10E1BF51" w14:textId="77777777" w:rsidR="00874142" w:rsidRPr="00874142" w:rsidRDefault="00874142" w:rsidP="00874142">
      <w:pPr>
        <w:tabs>
          <w:tab w:val="left" w:pos="-720"/>
        </w:tabs>
        <w:suppressAutoHyphens/>
        <w:rPr>
          <w:rFonts w:ascii="Arial" w:hAnsi="Arial" w:cs="Arial"/>
          <w:color w:val="000000"/>
          <w:sz w:val="22"/>
        </w:rPr>
      </w:pPr>
      <w:r w:rsidRPr="00874142">
        <w:rPr>
          <w:rFonts w:ascii="Arial" w:hAnsi="Arial" w:cs="Arial"/>
          <w:color w:val="000000"/>
          <w:sz w:val="22"/>
        </w:rPr>
        <w:t>ARI Site</w:t>
      </w:r>
      <w:r w:rsidRPr="00874142">
        <w:rPr>
          <w:rFonts w:ascii="Arial" w:hAnsi="Arial" w:cs="Arial"/>
          <w:color w:val="000000"/>
          <w:sz w:val="22"/>
        </w:rPr>
        <w:tab/>
      </w:r>
      <w:r w:rsidRPr="00874142">
        <w:rPr>
          <w:rFonts w:ascii="Arial" w:hAnsi="Arial" w:cs="Arial"/>
          <w:color w:val="000000"/>
          <w:sz w:val="22"/>
        </w:rPr>
        <w:tab/>
      </w:r>
      <w:r w:rsidRPr="00874142">
        <w:rPr>
          <w:rFonts w:ascii="Arial" w:hAnsi="Arial" w:cs="Arial"/>
          <w:color w:val="000000"/>
          <w:sz w:val="22"/>
        </w:rPr>
        <w:tab/>
      </w:r>
      <w:r w:rsidRPr="00874142">
        <w:rPr>
          <w:rFonts w:ascii="Arial" w:hAnsi="Arial" w:cs="Arial"/>
          <w:color w:val="000000"/>
          <w:sz w:val="22"/>
        </w:rPr>
        <w:tab/>
      </w:r>
      <w:r w:rsidRPr="00874142">
        <w:rPr>
          <w:rFonts w:ascii="Arial" w:hAnsi="Arial" w:cs="Arial"/>
          <w:color w:val="000000"/>
          <w:sz w:val="22"/>
        </w:rPr>
        <w:tab/>
      </w:r>
      <w:r w:rsidRPr="00874142">
        <w:rPr>
          <w:rFonts w:ascii="Arial" w:hAnsi="Arial" w:cs="Arial"/>
          <w:color w:val="000000"/>
          <w:sz w:val="22"/>
        </w:rPr>
        <w:tab/>
      </w:r>
      <w:r w:rsidRPr="00874142">
        <w:rPr>
          <w:rFonts w:ascii="Arial" w:hAnsi="Arial" w:cs="Arial"/>
          <w:color w:val="000000"/>
          <w:sz w:val="22"/>
        </w:rPr>
        <w:tab/>
        <w:t xml:space="preserve">Eday Road, Aberdeen </w:t>
      </w:r>
    </w:p>
    <w:p w14:paraId="3F753329" w14:textId="77777777" w:rsidR="00874142" w:rsidRPr="00874142" w:rsidRDefault="00874142" w:rsidP="00874142">
      <w:pPr>
        <w:tabs>
          <w:tab w:val="left" w:pos="-720"/>
        </w:tabs>
        <w:suppressAutoHyphens/>
        <w:rPr>
          <w:rFonts w:ascii="Arial" w:hAnsi="Arial" w:cs="Arial"/>
          <w:color w:val="000000"/>
          <w:sz w:val="22"/>
        </w:rPr>
      </w:pPr>
    </w:p>
    <w:p w14:paraId="0E38703C" w14:textId="77777777" w:rsidR="00874142" w:rsidRPr="00874142" w:rsidRDefault="00874142" w:rsidP="00874142">
      <w:pPr>
        <w:tabs>
          <w:tab w:val="left" w:pos="-720"/>
          <w:tab w:val="left" w:pos="0"/>
          <w:tab w:val="left" w:pos="720"/>
        </w:tabs>
        <w:suppressAutoHyphens/>
        <w:ind w:left="1440" w:hanging="1440"/>
        <w:rPr>
          <w:rFonts w:ascii="Arial" w:hAnsi="Arial" w:cs="Arial"/>
          <w:color w:val="000000"/>
          <w:sz w:val="22"/>
        </w:rPr>
      </w:pPr>
      <w:r w:rsidRPr="00874142">
        <w:rPr>
          <w:rFonts w:ascii="Arial" w:hAnsi="Arial" w:cs="Arial"/>
          <w:color w:val="000000"/>
          <w:sz w:val="22"/>
        </w:rPr>
        <w:t>Contact:</w:t>
      </w:r>
      <w:r w:rsidRPr="00874142">
        <w:rPr>
          <w:rFonts w:ascii="Arial" w:hAnsi="Arial" w:cs="Arial"/>
          <w:color w:val="000000"/>
          <w:sz w:val="22"/>
        </w:rPr>
        <w:tab/>
        <w:t xml:space="preserve">Ann-Marie Park </w:t>
      </w:r>
      <w:r w:rsidRPr="00874142">
        <w:rPr>
          <w:rFonts w:ascii="Arial" w:hAnsi="Arial" w:cs="Arial"/>
          <w:color w:val="000000"/>
          <w:sz w:val="22"/>
        </w:rPr>
        <w:tab/>
      </w:r>
      <w:r w:rsidRPr="00874142">
        <w:rPr>
          <w:rFonts w:ascii="Arial" w:hAnsi="Arial" w:cs="Arial"/>
          <w:color w:val="000000"/>
          <w:sz w:val="22"/>
        </w:rPr>
        <w:tab/>
      </w:r>
      <w:r w:rsidRPr="00874142">
        <w:rPr>
          <w:rFonts w:ascii="Arial" w:hAnsi="Arial" w:cs="Arial"/>
          <w:color w:val="000000"/>
          <w:sz w:val="22"/>
        </w:rPr>
        <w:tab/>
      </w:r>
      <w:r w:rsidRPr="00874142">
        <w:rPr>
          <w:rFonts w:ascii="Arial" w:hAnsi="Arial" w:cs="Arial"/>
          <w:color w:val="000000"/>
          <w:sz w:val="22"/>
        </w:rPr>
        <w:tab/>
        <w:t>Lyndsay Cassie</w:t>
      </w:r>
    </w:p>
    <w:p w14:paraId="26365416" w14:textId="77777777" w:rsidR="00874142" w:rsidRPr="00874142" w:rsidRDefault="00874142" w:rsidP="00874142">
      <w:pPr>
        <w:tabs>
          <w:tab w:val="left" w:pos="-720"/>
          <w:tab w:val="left" w:pos="0"/>
          <w:tab w:val="left" w:pos="720"/>
        </w:tabs>
        <w:suppressAutoHyphens/>
        <w:ind w:left="1440" w:hanging="1440"/>
        <w:rPr>
          <w:rFonts w:ascii="Arial" w:hAnsi="Arial" w:cs="Arial"/>
          <w:color w:val="000000"/>
          <w:sz w:val="22"/>
        </w:rPr>
      </w:pPr>
      <w:r w:rsidRPr="00874142">
        <w:rPr>
          <w:rFonts w:ascii="Arial" w:hAnsi="Arial" w:cs="Arial"/>
          <w:color w:val="000000"/>
          <w:sz w:val="22"/>
        </w:rPr>
        <w:tab/>
      </w:r>
      <w:r w:rsidRPr="00874142">
        <w:rPr>
          <w:rFonts w:ascii="Arial" w:hAnsi="Arial" w:cs="Arial"/>
          <w:color w:val="000000"/>
          <w:sz w:val="22"/>
        </w:rPr>
        <w:tab/>
        <w:t>Personal Assistant</w:t>
      </w:r>
      <w:r w:rsidRPr="00874142">
        <w:rPr>
          <w:rFonts w:ascii="Arial" w:hAnsi="Arial" w:cs="Arial"/>
          <w:color w:val="000000"/>
          <w:sz w:val="22"/>
        </w:rPr>
        <w:tab/>
      </w:r>
      <w:r w:rsidRPr="00874142">
        <w:rPr>
          <w:rFonts w:ascii="Arial" w:hAnsi="Arial" w:cs="Arial"/>
          <w:color w:val="000000"/>
          <w:sz w:val="22"/>
        </w:rPr>
        <w:tab/>
      </w:r>
      <w:r w:rsidRPr="00874142">
        <w:rPr>
          <w:rFonts w:ascii="Arial" w:hAnsi="Arial" w:cs="Arial"/>
          <w:color w:val="000000"/>
          <w:sz w:val="22"/>
        </w:rPr>
        <w:tab/>
      </w:r>
      <w:r w:rsidRPr="00874142">
        <w:rPr>
          <w:rFonts w:ascii="Arial" w:hAnsi="Arial" w:cs="Arial"/>
          <w:color w:val="000000"/>
          <w:sz w:val="22"/>
        </w:rPr>
        <w:tab/>
        <w:t>Personal Assistant</w:t>
      </w:r>
      <w:r w:rsidRPr="00874142">
        <w:rPr>
          <w:rFonts w:ascii="Arial" w:hAnsi="Arial" w:cs="Arial"/>
          <w:color w:val="000000"/>
          <w:sz w:val="22"/>
        </w:rPr>
        <w:tab/>
      </w:r>
    </w:p>
    <w:p w14:paraId="0D44A2DE" w14:textId="77777777" w:rsidR="00874142" w:rsidRPr="00874142" w:rsidRDefault="00874142" w:rsidP="00874142">
      <w:pPr>
        <w:tabs>
          <w:tab w:val="left" w:pos="-720"/>
        </w:tabs>
        <w:suppressAutoHyphens/>
        <w:rPr>
          <w:rFonts w:ascii="Arial" w:hAnsi="Arial" w:cs="Arial"/>
          <w:color w:val="000000"/>
          <w:sz w:val="22"/>
        </w:rPr>
      </w:pPr>
      <w:r w:rsidRPr="00874142">
        <w:rPr>
          <w:rFonts w:ascii="Arial" w:hAnsi="Arial" w:cs="Arial"/>
          <w:color w:val="000000"/>
          <w:sz w:val="22"/>
        </w:rPr>
        <w:tab/>
      </w:r>
      <w:r w:rsidRPr="00874142">
        <w:rPr>
          <w:rFonts w:ascii="Arial" w:hAnsi="Arial" w:cs="Arial"/>
          <w:color w:val="000000"/>
          <w:sz w:val="22"/>
        </w:rPr>
        <w:tab/>
        <w:t>Direct Line: 01224 553734</w:t>
      </w:r>
      <w:r w:rsidRPr="00874142">
        <w:rPr>
          <w:rFonts w:ascii="Arial" w:hAnsi="Arial" w:cs="Arial"/>
          <w:color w:val="000000"/>
          <w:sz w:val="22"/>
        </w:rPr>
        <w:tab/>
      </w:r>
      <w:r w:rsidRPr="00874142">
        <w:rPr>
          <w:rFonts w:ascii="Arial" w:hAnsi="Arial" w:cs="Arial"/>
          <w:color w:val="000000"/>
          <w:sz w:val="22"/>
        </w:rPr>
        <w:tab/>
      </w:r>
      <w:r w:rsidRPr="00874142">
        <w:rPr>
          <w:rFonts w:ascii="Arial" w:hAnsi="Arial" w:cs="Arial"/>
          <w:color w:val="000000"/>
          <w:sz w:val="22"/>
        </w:rPr>
        <w:tab/>
        <w:t>Direct Line: 01224 558577</w:t>
      </w:r>
    </w:p>
    <w:p w14:paraId="1D28CE15" w14:textId="77777777" w:rsidR="00874142" w:rsidRPr="00874142" w:rsidRDefault="00874142" w:rsidP="00874142">
      <w:pPr>
        <w:tabs>
          <w:tab w:val="left" w:pos="-720"/>
        </w:tabs>
        <w:suppressAutoHyphens/>
        <w:jc w:val="both"/>
        <w:rPr>
          <w:rFonts w:ascii="Arial" w:hAnsi="Arial"/>
          <w:color w:val="000000"/>
          <w:spacing w:val="-3"/>
          <w:sz w:val="22"/>
        </w:rPr>
      </w:pPr>
    </w:p>
    <w:p w14:paraId="4176AE48" w14:textId="2252571B" w:rsidR="00874142" w:rsidRPr="00874142" w:rsidRDefault="00874142" w:rsidP="00874142">
      <w:pPr>
        <w:rPr>
          <w:rFonts w:ascii="Arial" w:hAnsi="Arial" w:cs="Arial"/>
          <w:color w:val="000000"/>
          <w:sz w:val="22"/>
          <w:szCs w:val="22"/>
        </w:rPr>
      </w:pPr>
      <w:r w:rsidRPr="00874142">
        <w:rPr>
          <w:rFonts w:ascii="Arial" w:hAnsi="Arial" w:cs="Arial"/>
          <w:color w:val="000000"/>
          <w:sz w:val="22"/>
          <w:szCs w:val="22"/>
        </w:rPr>
        <w:t xml:space="preserve">Apply for this post by visiting </w:t>
      </w:r>
      <w:hyperlink r:id="rId10" w:history="1">
        <w:r w:rsidRPr="00874142">
          <w:rPr>
            <w:rFonts w:ascii="Arial" w:hAnsi="Arial" w:cs="Arial"/>
            <w:color w:val="0000FF"/>
            <w:sz w:val="22"/>
            <w:szCs w:val="22"/>
            <w:u w:val="single"/>
          </w:rPr>
          <w:t>apply.jobs.scot.nhs.uk</w:t>
        </w:r>
      </w:hyperlink>
      <w:r w:rsidRPr="00874142">
        <w:rPr>
          <w:rFonts w:ascii="Arial" w:hAnsi="Arial" w:cs="Arial"/>
          <w:color w:val="000000"/>
          <w:sz w:val="22"/>
          <w:szCs w:val="22"/>
        </w:rPr>
        <w:t xml:space="preserve"> and search for Ref No quoted above.  Closing date:  Sunday, </w:t>
      </w:r>
      <w:r>
        <w:rPr>
          <w:rFonts w:ascii="Arial" w:hAnsi="Arial" w:cs="Arial"/>
          <w:color w:val="000000"/>
          <w:sz w:val="22"/>
          <w:szCs w:val="22"/>
        </w:rPr>
        <w:t>1 September 2024</w:t>
      </w:r>
      <w:r w:rsidRPr="00874142">
        <w:rPr>
          <w:rFonts w:ascii="Arial" w:hAnsi="Arial" w:cs="Arial"/>
          <w:color w:val="000000"/>
          <w:sz w:val="22"/>
          <w:szCs w:val="22"/>
        </w:rPr>
        <w:t>.</w:t>
      </w:r>
    </w:p>
    <w:p w14:paraId="0108D1E8" w14:textId="77777777" w:rsidR="00874142" w:rsidRPr="00874142" w:rsidRDefault="00874142" w:rsidP="00874142">
      <w:pPr>
        <w:tabs>
          <w:tab w:val="left" w:pos="-720"/>
        </w:tabs>
        <w:suppressAutoHyphens/>
        <w:jc w:val="both"/>
        <w:rPr>
          <w:rFonts w:ascii="Arial" w:hAnsi="Arial"/>
          <w:color w:val="000000"/>
          <w:sz w:val="22"/>
          <w:lang w:val="en-GB"/>
        </w:rPr>
      </w:pPr>
    </w:p>
    <w:p w14:paraId="4A696B47" w14:textId="77777777" w:rsidR="00874142" w:rsidRPr="00874142" w:rsidRDefault="00874142" w:rsidP="00874142">
      <w:pPr>
        <w:tabs>
          <w:tab w:val="left" w:pos="-720"/>
        </w:tabs>
        <w:suppressAutoHyphens/>
        <w:jc w:val="both"/>
        <w:rPr>
          <w:rFonts w:ascii="Arial" w:hAnsi="Arial"/>
          <w:color w:val="000000"/>
          <w:spacing w:val="-2"/>
          <w:sz w:val="22"/>
        </w:rPr>
      </w:pPr>
      <w:r w:rsidRPr="00874142">
        <w:rPr>
          <w:rFonts w:ascii="Arial" w:hAnsi="Arial"/>
          <w:color w:val="000000"/>
          <w:spacing w:val="-2"/>
          <w:sz w:val="22"/>
        </w:rPr>
        <w:t>NHS Grampian has a process of induction for all newly appointed Consultants.  You will have a local department induction and orientation led by your Head of Service.  In addition we believe it important that you have an opportunity to meet with key personnel in NHS Grampian.  This allows them to explain their role in the organisation and to discuss key information on the organisation and strategic planning processes we operate.  We believe it important that all newly appointed Consultants even if they have previously worked in Grampian should have this opportunity once appointed to a Consultant post.  Your Head of Service along with you will be responsible for ensuring this is undertaken.  Heads of Service are supplied with the names of those you should meet.</w:t>
      </w:r>
    </w:p>
    <w:p w14:paraId="49454CE6" w14:textId="77777777" w:rsidR="00874142" w:rsidRPr="00874142" w:rsidRDefault="00874142" w:rsidP="00874142">
      <w:pPr>
        <w:tabs>
          <w:tab w:val="left" w:pos="-720"/>
        </w:tabs>
        <w:suppressAutoHyphens/>
        <w:jc w:val="both"/>
        <w:rPr>
          <w:rFonts w:ascii="Arial" w:hAnsi="Arial"/>
          <w:color w:val="000000"/>
          <w:sz w:val="22"/>
        </w:rPr>
      </w:pPr>
    </w:p>
    <w:p w14:paraId="02A3EB26" w14:textId="77777777" w:rsidR="00874142" w:rsidRPr="00874142" w:rsidRDefault="00874142" w:rsidP="00874142">
      <w:pPr>
        <w:tabs>
          <w:tab w:val="left" w:pos="0"/>
        </w:tabs>
        <w:suppressAutoHyphens/>
        <w:jc w:val="both"/>
        <w:rPr>
          <w:rFonts w:ascii="Arial" w:hAnsi="Arial"/>
          <w:color w:val="000000"/>
          <w:sz w:val="22"/>
        </w:rPr>
      </w:pPr>
      <w:r w:rsidRPr="00874142">
        <w:rPr>
          <w:rFonts w:ascii="Arial" w:hAnsi="Arial"/>
          <w:color w:val="000000"/>
          <w:sz w:val="22"/>
        </w:rPr>
        <w:t xml:space="preserve">NHS Grampian are obliged to bring to your notice that the Rehabilitation of Offenders Act 1974 provides for many people who have been convicted of certain criminal offences, the opportunity to have no need to refer to any conviction or circumstances relating to it in the course of daily lives.  Certain convictions can, therefore, be regarded as “spent” after the lapse of a period of years under the terms of the Act.  The National Health Service employment for which you are applying, however, has been excluded from the provisions of the Act and you are, therefore, required no withhold information about convictions which for other purposes are “spent” under the provisions of the Act.  In the event of employment, any failure to disclose such convictions could result in dismissal or disciplinary action by the Board.  Any information given, however, will be completely confidential and will be considered only in relation to the post to which this job description refers. </w:t>
      </w:r>
    </w:p>
    <w:p w14:paraId="6580D13E" w14:textId="77777777" w:rsidR="00874142" w:rsidRPr="00874142" w:rsidRDefault="00874142" w:rsidP="00874142">
      <w:pPr>
        <w:tabs>
          <w:tab w:val="left" w:pos="-720"/>
        </w:tabs>
        <w:suppressAutoHyphens/>
        <w:jc w:val="both"/>
        <w:rPr>
          <w:rFonts w:ascii="Arial" w:hAnsi="Arial"/>
          <w:color w:val="000000"/>
          <w:spacing w:val="-3"/>
          <w:sz w:val="22"/>
        </w:rPr>
      </w:pPr>
    </w:p>
    <w:p w14:paraId="19E81976" w14:textId="77777777" w:rsidR="00874142" w:rsidRPr="00874142" w:rsidRDefault="00874142" w:rsidP="00874142">
      <w:pPr>
        <w:jc w:val="both"/>
        <w:rPr>
          <w:rFonts w:ascii="Arial" w:hAnsi="Arial"/>
          <w:color w:val="000000"/>
          <w:sz w:val="22"/>
        </w:rPr>
      </w:pPr>
      <w:r w:rsidRPr="00874142">
        <w:rPr>
          <w:rFonts w:ascii="Arial" w:hAnsi="Arial"/>
          <w:color w:val="000000"/>
          <w:sz w:val="22"/>
        </w:rPr>
        <w:lastRenderedPageBreak/>
        <w:t>There is a Day Nursing facility for children of staff employed by NHS Grampian.  ‘Little Acorns Day Nursery’ which has been specially designed can accommodate 24 children between the ages of 6 months and 5 years.  Please contact the Nursery Manager on (01224) 557828 for further details.</w:t>
      </w:r>
    </w:p>
    <w:p w14:paraId="7825777D" w14:textId="77777777" w:rsidR="00874142" w:rsidRPr="00874142" w:rsidRDefault="00874142" w:rsidP="00874142">
      <w:pPr>
        <w:tabs>
          <w:tab w:val="left" w:pos="-720"/>
        </w:tabs>
        <w:suppressAutoHyphens/>
        <w:jc w:val="both"/>
        <w:rPr>
          <w:rFonts w:ascii="Arial" w:hAnsi="Arial"/>
          <w:color w:val="000000"/>
          <w:spacing w:val="-3"/>
          <w:sz w:val="22"/>
        </w:rPr>
      </w:pPr>
    </w:p>
    <w:p w14:paraId="419A14F9" w14:textId="5065FC62" w:rsidR="00655317" w:rsidRPr="00F13966" w:rsidRDefault="00874142" w:rsidP="00874142">
      <w:pPr>
        <w:pStyle w:val="BodyText3"/>
        <w:rPr>
          <w:rFonts w:ascii="Arial" w:hAnsi="Arial" w:cs="Arial"/>
          <w:spacing w:val="-3"/>
          <w:szCs w:val="22"/>
        </w:rPr>
      </w:pPr>
      <w:r w:rsidRPr="00874142">
        <w:rPr>
          <w:rFonts w:ascii="Arial" w:hAnsi="Arial"/>
          <w:color w:val="000000"/>
          <w:spacing w:val="-3"/>
        </w:rPr>
        <w:t xml:space="preserve">In The Interest Of Health Promotion We Operate A </w:t>
      </w:r>
      <w:r w:rsidRPr="00874142">
        <w:rPr>
          <w:rFonts w:ascii="Arial" w:hAnsi="Arial"/>
          <w:b/>
          <w:color w:val="000000"/>
          <w:spacing w:val="-3"/>
        </w:rPr>
        <w:t>No Smoking Policy</w:t>
      </w:r>
    </w:p>
    <w:sectPr w:rsidR="00655317" w:rsidRPr="00F13966" w:rsidSect="00404364">
      <w:pgSz w:w="11907" w:h="16839" w:code="9"/>
      <w:pgMar w:top="1310" w:right="1440" w:bottom="1310" w:left="1440" w:header="720" w:footer="720" w:gutter="0"/>
      <w:paperSrc w:first="2" w:other="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0DD78" w14:textId="77777777" w:rsidR="001D1FB9" w:rsidRDefault="001D1FB9">
      <w:r>
        <w:separator/>
      </w:r>
    </w:p>
  </w:endnote>
  <w:endnote w:type="continuationSeparator" w:id="0">
    <w:p w14:paraId="4D654DC5" w14:textId="77777777" w:rsidR="001D1FB9" w:rsidRDefault="001D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B2E1B" w14:textId="77777777" w:rsidR="001D1FB9" w:rsidRDefault="001D1FB9">
      <w:r>
        <w:separator/>
      </w:r>
    </w:p>
  </w:footnote>
  <w:footnote w:type="continuationSeparator" w:id="0">
    <w:p w14:paraId="2164E4EE" w14:textId="77777777" w:rsidR="001D1FB9" w:rsidRDefault="001D1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4AC"/>
    <w:multiLevelType w:val="singleLevel"/>
    <w:tmpl w:val="AF8E78B8"/>
    <w:lvl w:ilvl="0">
      <w:start w:val="19"/>
      <w:numFmt w:val="decimal"/>
      <w:lvlText w:val="%1"/>
      <w:lvlJc w:val="left"/>
      <w:pPr>
        <w:tabs>
          <w:tab w:val="num" w:pos="720"/>
        </w:tabs>
        <w:ind w:left="720" w:hanging="720"/>
      </w:pPr>
      <w:rPr>
        <w:rFonts w:hint="default"/>
      </w:rPr>
    </w:lvl>
  </w:abstractNum>
  <w:abstractNum w:abstractNumId="2" w15:restartNumberingAfterBreak="0">
    <w:nsid w:val="0A581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090FEB"/>
    <w:multiLevelType w:val="hybridMultilevel"/>
    <w:tmpl w:val="CC48A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21253A"/>
    <w:multiLevelType w:val="singleLevel"/>
    <w:tmpl w:val="9EE07BA8"/>
    <w:lvl w:ilvl="0">
      <w:start w:val="4"/>
      <w:numFmt w:val="decimal"/>
      <w:lvlText w:val="%1."/>
      <w:lvlJc w:val="left"/>
      <w:pPr>
        <w:tabs>
          <w:tab w:val="num" w:pos="690"/>
        </w:tabs>
        <w:ind w:left="690" w:hanging="645"/>
      </w:pPr>
      <w:rPr>
        <w:rFonts w:hint="default"/>
      </w:rPr>
    </w:lvl>
  </w:abstractNum>
  <w:abstractNum w:abstractNumId="5" w15:restartNumberingAfterBreak="0">
    <w:nsid w:val="3EC53B1E"/>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36050C2"/>
    <w:multiLevelType w:val="hybridMultilevel"/>
    <w:tmpl w:val="00ECA2B4"/>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BC449F"/>
    <w:multiLevelType w:val="hybridMultilevel"/>
    <w:tmpl w:val="C61E2716"/>
    <w:lvl w:ilvl="0" w:tplc="9DDC74F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441F79"/>
    <w:multiLevelType w:val="singleLevel"/>
    <w:tmpl w:val="353E0F38"/>
    <w:lvl w:ilvl="0">
      <w:start w:val="19"/>
      <w:numFmt w:val="decimal"/>
      <w:lvlText w:val="%1."/>
      <w:lvlJc w:val="left"/>
      <w:pPr>
        <w:tabs>
          <w:tab w:val="num" w:pos="720"/>
        </w:tabs>
        <w:ind w:left="720" w:hanging="720"/>
      </w:pPr>
      <w:rPr>
        <w:rFonts w:hint="default"/>
      </w:rPr>
    </w:lvl>
  </w:abstractNum>
  <w:abstractNum w:abstractNumId="9" w15:restartNumberingAfterBreak="0">
    <w:nsid w:val="7C4F4124"/>
    <w:multiLevelType w:val="singleLevel"/>
    <w:tmpl w:val="A62A3434"/>
    <w:lvl w:ilvl="0">
      <w:start w:val="7"/>
      <w:numFmt w:val="decimal"/>
      <w:lvlText w:val="%1."/>
      <w:lvlJc w:val="left"/>
      <w:pPr>
        <w:tabs>
          <w:tab w:val="num" w:pos="690"/>
        </w:tabs>
        <w:ind w:left="690" w:hanging="645"/>
      </w:pPr>
      <w:rPr>
        <w:rFonts w:hint="default"/>
      </w:rPr>
    </w:lvl>
  </w:abstractNum>
  <w:abstractNum w:abstractNumId="10" w15:restartNumberingAfterBreak="0">
    <w:nsid w:val="7C97759A"/>
    <w:multiLevelType w:val="singleLevel"/>
    <w:tmpl w:val="0809000F"/>
    <w:lvl w:ilvl="0">
      <w:start w:val="20"/>
      <w:numFmt w:val="decimal"/>
      <w:lvlText w:val="%1."/>
      <w:lvlJc w:val="left"/>
      <w:pPr>
        <w:tabs>
          <w:tab w:val="num" w:pos="360"/>
        </w:tabs>
        <w:ind w:left="360" w:hanging="360"/>
      </w:pPr>
      <w:rPr>
        <w:rFonts w:hint="default"/>
      </w:rPr>
    </w:lvl>
  </w:abstractNum>
  <w:num w:numId="1">
    <w:abstractNumId w:val="5"/>
  </w:num>
  <w:num w:numId="2">
    <w:abstractNumId w:val="9"/>
  </w:num>
  <w:num w:numId="3">
    <w:abstractNumId w:val="4"/>
  </w:num>
  <w:num w:numId="4">
    <w:abstractNumId w:val="0"/>
    <w:lvlOverride w:ilvl="0">
      <w:lvl w:ilvl="0">
        <w:numFmt w:val="bullet"/>
        <w:lvlText w:val=""/>
        <w:legacy w:legacy="1" w:legacySpace="0" w:legacyIndent="283"/>
        <w:lvlJc w:val="left"/>
        <w:rPr>
          <w:rFonts w:ascii="Symbol" w:hAnsi="Symbol" w:hint="default"/>
        </w:rPr>
      </w:lvl>
    </w:lvlOverride>
  </w:num>
  <w:num w:numId="5">
    <w:abstractNumId w:val="2"/>
  </w:num>
  <w:num w:numId="6">
    <w:abstractNumId w:val="1"/>
  </w:num>
  <w:num w:numId="7">
    <w:abstractNumId w:val="10"/>
  </w:num>
  <w:num w:numId="8">
    <w:abstractNumId w:val="8"/>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0E"/>
    <w:rsid w:val="00025234"/>
    <w:rsid w:val="00036AD7"/>
    <w:rsid w:val="00042EA9"/>
    <w:rsid w:val="000637C1"/>
    <w:rsid w:val="00075E9D"/>
    <w:rsid w:val="00084F97"/>
    <w:rsid w:val="000924E1"/>
    <w:rsid w:val="0009466A"/>
    <w:rsid w:val="000B15F7"/>
    <w:rsid w:val="000B3A3D"/>
    <w:rsid w:val="000B6606"/>
    <w:rsid w:val="000C015E"/>
    <w:rsid w:val="000C1201"/>
    <w:rsid w:val="000C3A85"/>
    <w:rsid w:val="000D03EE"/>
    <w:rsid w:val="000F3066"/>
    <w:rsid w:val="0010059F"/>
    <w:rsid w:val="00101EB3"/>
    <w:rsid w:val="00107307"/>
    <w:rsid w:val="00126453"/>
    <w:rsid w:val="00131012"/>
    <w:rsid w:val="00142601"/>
    <w:rsid w:val="0018047B"/>
    <w:rsid w:val="00193A17"/>
    <w:rsid w:val="001A32E7"/>
    <w:rsid w:val="001A7742"/>
    <w:rsid w:val="001A7865"/>
    <w:rsid w:val="001B6B5E"/>
    <w:rsid w:val="001C5DA7"/>
    <w:rsid w:val="001D1FB9"/>
    <w:rsid w:val="001D43F5"/>
    <w:rsid w:val="001E0743"/>
    <w:rsid w:val="001E6DA0"/>
    <w:rsid w:val="001F2DF4"/>
    <w:rsid w:val="00216743"/>
    <w:rsid w:val="00217091"/>
    <w:rsid w:val="00223F0B"/>
    <w:rsid w:val="00231719"/>
    <w:rsid w:val="00231B5A"/>
    <w:rsid w:val="00231B69"/>
    <w:rsid w:val="00235AFD"/>
    <w:rsid w:val="00241F36"/>
    <w:rsid w:val="002428E3"/>
    <w:rsid w:val="0025078B"/>
    <w:rsid w:val="0025204A"/>
    <w:rsid w:val="00255437"/>
    <w:rsid w:val="002631F2"/>
    <w:rsid w:val="002649E1"/>
    <w:rsid w:val="00273CE5"/>
    <w:rsid w:val="002754B8"/>
    <w:rsid w:val="00284B80"/>
    <w:rsid w:val="00291E7F"/>
    <w:rsid w:val="002966DB"/>
    <w:rsid w:val="002A658A"/>
    <w:rsid w:val="002B53FE"/>
    <w:rsid w:val="002D34B6"/>
    <w:rsid w:val="002E729F"/>
    <w:rsid w:val="002F65F4"/>
    <w:rsid w:val="002F7BDB"/>
    <w:rsid w:val="003064B4"/>
    <w:rsid w:val="003275FA"/>
    <w:rsid w:val="0033745A"/>
    <w:rsid w:val="00353866"/>
    <w:rsid w:val="00363BFA"/>
    <w:rsid w:val="00367279"/>
    <w:rsid w:val="00367C07"/>
    <w:rsid w:val="003757B4"/>
    <w:rsid w:val="00384F5F"/>
    <w:rsid w:val="003B5E40"/>
    <w:rsid w:val="003C430C"/>
    <w:rsid w:val="003E0E52"/>
    <w:rsid w:val="003E1DEF"/>
    <w:rsid w:val="00403B5F"/>
    <w:rsid w:val="00404364"/>
    <w:rsid w:val="00414B8B"/>
    <w:rsid w:val="00415C92"/>
    <w:rsid w:val="0041634F"/>
    <w:rsid w:val="004228A7"/>
    <w:rsid w:val="00427AC2"/>
    <w:rsid w:val="00432B0D"/>
    <w:rsid w:val="0045010A"/>
    <w:rsid w:val="00452514"/>
    <w:rsid w:val="00453A5F"/>
    <w:rsid w:val="004570CD"/>
    <w:rsid w:val="004601E2"/>
    <w:rsid w:val="00461B30"/>
    <w:rsid w:val="00493DA5"/>
    <w:rsid w:val="0049526D"/>
    <w:rsid w:val="004A0BB2"/>
    <w:rsid w:val="004B6685"/>
    <w:rsid w:val="004F6FFC"/>
    <w:rsid w:val="005026B2"/>
    <w:rsid w:val="00511731"/>
    <w:rsid w:val="005204EC"/>
    <w:rsid w:val="005261F6"/>
    <w:rsid w:val="00535A1F"/>
    <w:rsid w:val="00546645"/>
    <w:rsid w:val="00547252"/>
    <w:rsid w:val="00552B4F"/>
    <w:rsid w:val="00555738"/>
    <w:rsid w:val="00565354"/>
    <w:rsid w:val="00575EB2"/>
    <w:rsid w:val="00595E1A"/>
    <w:rsid w:val="00597760"/>
    <w:rsid w:val="005A5775"/>
    <w:rsid w:val="005B1012"/>
    <w:rsid w:val="005C02D9"/>
    <w:rsid w:val="005E2A1E"/>
    <w:rsid w:val="005E6550"/>
    <w:rsid w:val="005E7BA2"/>
    <w:rsid w:val="005F4D9C"/>
    <w:rsid w:val="00602D6A"/>
    <w:rsid w:val="00607F0C"/>
    <w:rsid w:val="006127B8"/>
    <w:rsid w:val="00621D38"/>
    <w:rsid w:val="00633B9A"/>
    <w:rsid w:val="006406E0"/>
    <w:rsid w:val="0064799F"/>
    <w:rsid w:val="00653EAC"/>
    <w:rsid w:val="00655317"/>
    <w:rsid w:val="006857E0"/>
    <w:rsid w:val="00697D7F"/>
    <w:rsid w:val="006A0352"/>
    <w:rsid w:val="006A3216"/>
    <w:rsid w:val="006A461E"/>
    <w:rsid w:val="006B07C3"/>
    <w:rsid w:val="006C4F0E"/>
    <w:rsid w:val="006E6BDD"/>
    <w:rsid w:val="006F5BB3"/>
    <w:rsid w:val="00712FB6"/>
    <w:rsid w:val="00721A10"/>
    <w:rsid w:val="00731A8D"/>
    <w:rsid w:val="00741613"/>
    <w:rsid w:val="00746A2B"/>
    <w:rsid w:val="007504D5"/>
    <w:rsid w:val="0077391A"/>
    <w:rsid w:val="00791DE8"/>
    <w:rsid w:val="007929F0"/>
    <w:rsid w:val="007A0B40"/>
    <w:rsid w:val="007B28A8"/>
    <w:rsid w:val="007B7343"/>
    <w:rsid w:val="007D0D6D"/>
    <w:rsid w:val="007E0EA9"/>
    <w:rsid w:val="007F4229"/>
    <w:rsid w:val="00811432"/>
    <w:rsid w:val="00813997"/>
    <w:rsid w:val="00836287"/>
    <w:rsid w:val="00845A00"/>
    <w:rsid w:val="008467B6"/>
    <w:rsid w:val="00851371"/>
    <w:rsid w:val="008519E7"/>
    <w:rsid w:val="00852781"/>
    <w:rsid w:val="00874142"/>
    <w:rsid w:val="00893EEA"/>
    <w:rsid w:val="008A2EDD"/>
    <w:rsid w:val="008A6276"/>
    <w:rsid w:val="008A748D"/>
    <w:rsid w:val="008B544B"/>
    <w:rsid w:val="008B638B"/>
    <w:rsid w:val="008C4948"/>
    <w:rsid w:val="008D44A3"/>
    <w:rsid w:val="008E2491"/>
    <w:rsid w:val="008E4A74"/>
    <w:rsid w:val="008F4535"/>
    <w:rsid w:val="0091082A"/>
    <w:rsid w:val="00914E41"/>
    <w:rsid w:val="00927C12"/>
    <w:rsid w:val="009307DF"/>
    <w:rsid w:val="00981E0D"/>
    <w:rsid w:val="00992AD0"/>
    <w:rsid w:val="009B526C"/>
    <w:rsid w:val="009C1AEC"/>
    <w:rsid w:val="009D4687"/>
    <w:rsid w:val="009D5B6D"/>
    <w:rsid w:val="009F0617"/>
    <w:rsid w:val="009F3197"/>
    <w:rsid w:val="009F6FD8"/>
    <w:rsid w:val="00A22118"/>
    <w:rsid w:val="00A233A1"/>
    <w:rsid w:val="00A272D6"/>
    <w:rsid w:val="00A318B8"/>
    <w:rsid w:val="00A35A40"/>
    <w:rsid w:val="00A42FFA"/>
    <w:rsid w:val="00A530E9"/>
    <w:rsid w:val="00A7562D"/>
    <w:rsid w:val="00A819B9"/>
    <w:rsid w:val="00A97BA8"/>
    <w:rsid w:val="00AB3661"/>
    <w:rsid w:val="00AC66BD"/>
    <w:rsid w:val="00AC760F"/>
    <w:rsid w:val="00B2001E"/>
    <w:rsid w:val="00B37F7D"/>
    <w:rsid w:val="00B43F0C"/>
    <w:rsid w:val="00B4624B"/>
    <w:rsid w:val="00B465ED"/>
    <w:rsid w:val="00B608BA"/>
    <w:rsid w:val="00B6423D"/>
    <w:rsid w:val="00B8263E"/>
    <w:rsid w:val="00B876FB"/>
    <w:rsid w:val="00B90229"/>
    <w:rsid w:val="00B9356F"/>
    <w:rsid w:val="00BB707C"/>
    <w:rsid w:val="00BC2996"/>
    <w:rsid w:val="00BC42E8"/>
    <w:rsid w:val="00BD4C7F"/>
    <w:rsid w:val="00C00883"/>
    <w:rsid w:val="00C27E2F"/>
    <w:rsid w:val="00C31FC2"/>
    <w:rsid w:val="00C33951"/>
    <w:rsid w:val="00C37AF8"/>
    <w:rsid w:val="00C37DB2"/>
    <w:rsid w:val="00C50C3F"/>
    <w:rsid w:val="00C621B0"/>
    <w:rsid w:val="00C64BA3"/>
    <w:rsid w:val="00C709E2"/>
    <w:rsid w:val="00C95030"/>
    <w:rsid w:val="00C95A2C"/>
    <w:rsid w:val="00CA10BC"/>
    <w:rsid w:val="00CA6F79"/>
    <w:rsid w:val="00CB0A25"/>
    <w:rsid w:val="00CF2FFF"/>
    <w:rsid w:val="00CF30AB"/>
    <w:rsid w:val="00D02E68"/>
    <w:rsid w:val="00D12AA0"/>
    <w:rsid w:val="00D270F4"/>
    <w:rsid w:val="00D32723"/>
    <w:rsid w:val="00D729D3"/>
    <w:rsid w:val="00D74139"/>
    <w:rsid w:val="00D865E4"/>
    <w:rsid w:val="00DA0B61"/>
    <w:rsid w:val="00DB565C"/>
    <w:rsid w:val="00DE4E22"/>
    <w:rsid w:val="00E179AC"/>
    <w:rsid w:val="00E42945"/>
    <w:rsid w:val="00E47049"/>
    <w:rsid w:val="00E5181B"/>
    <w:rsid w:val="00E52479"/>
    <w:rsid w:val="00E60420"/>
    <w:rsid w:val="00E7214F"/>
    <w:rsid w:val="00E874BE"/>
    <w:rsid w:val="00E90CFA"/>
    <w:rsid w:val="00E924DE"/>
    <w:rsid w:val="00E9330B"/>
    <w:rsid w:val="00EA4878"/>
    <w:rsid w:val="00EB3E3A"/>
    <w:rsid w:val="00EB4303"/>
    <w:rsid w:val="00EC2948"/>
    <w:rsid w:val="00ED2F0E"/>
    <w:rsid w:val="00EE1828"/>
    <w:rsid w:val="00EF5DD0"/>
    <w:rsid w:val="00F052FD"/>
    <w:rsid w:val="00F13966"/>
    <w:rsid w:val="00F13F49"/>
    <w:rsid w:val="00F143B5"/>
    <w:rsid w:val="00F14A26"/>
    <w:rsid w:val="00F15C9F"/>
    <w:rsid w:val="00F16330"/>
    <w:rsid w:val="00F3002A"/>
    <w:rsid w:val="00F53E53"/>
    <w:rsid w:val="00F75DEE"/>
    <w:rsid w:val="00FA5822"/>
    <w:rsid w:val="00FA7E31"/>
    <w:rsid w:val="00FD54BB"/>
    <w:rsid w:val="00FD628C"/>
    <w:rsid w:val="00FE2CF6"/>
    <w:rsid w:val="00FF0311"/>
    <w:rsid w:val="00FF2CBD"/>
    <w:rsid w:val="00FF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F0F4E"/>
  <w15:docId w15:val="{3E9C9654-ABDF-4561-9422-E9EC067C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A2C"/>
  </w:style>
  <w:style w:type="paragraph" w:styleId="Heading1">
    <w:name w:val="heading 1"/>
    <w:basedOn w:val="Normal"/>
    <w:next w:val="Normal"/>
    <w:qFormat/>
    <w:rsid w:val="00C95A2C"/>
    <w:pPr>
      <w:keepNext/>
      <w:jc w:val="center"/>
      <w:outlineLvl w:val="0"/>
    </w:pPr>
    <w:rPr>
      <w:b/>
      <w:u w:val="single"/>
    </w:rPr>
  </w:style>
  <w:style w:type="paragraph" w:styleId="Heading2">
    <w:name w:val="heading 2"/>
    <w:basedOn w:val="Normal"/>
    <w:next w:val="Normal"/>
    <w:qFormat/>
    <w:rsid w:val="00C95A2C"/>
    <w:pPr>
      <w:keepNext/>
      <w:tabs>
        <w:tab w:val="left" w:pos="0"/>
        <w:tab w:val="right" w:pos="9495"/>
      </w:tabs>
      <w:jc w:val="both"/>
      <w:outlineLvl w:val="1"/>
    </w:pPr>
    <w:rPr>
      <w:b/>
      <w:sz w:val="25"/>
    </w:rPr>
  </w:style>
  <w:style w:type="paragraph" w:styleId="Heading3">
    <w:name w:val="heading 3"/>
    <w:basedOn w:val="Normal"/>
    <w:next w:val="Normal"/>
    <w:qFormat/>
    <w:rsid w:val="00C95A2C"/>
    <w:pPr>
      <w:keepNext/>
      <w:outlineLvl w:val="2"/>
    </w:pPr>
    <w:rPr>
      <w:sz w:val="22"/>
      <w:u w:val="single"/>
    </w:rPr>
  </w:style>
  <w:style w:type="paragraph" w:styleId="Heading4">
    <w:name w:val="heading 4"/>
    <w:basedOn w:val="Normal"/>
    <w:next w:val="Normal"/>
    <w:qFormat/>
    <w:rsid w:val="00C95A2C"/>
    <w:pPr>
      <w:keepNext/>
      <w:outlineLvl w:val="3"/>
    </w:pPr>
    <w:rPr>
      <w:b/>
      <w:sz w:val="22"/>
    </w:rPr>
  </w:style>
  <w:style w:type="paragraph" w:styleId="Heading5">
    <w:name w:val="heading 5"/>
    <w:basedOn w:val="Normal"/>
    <w:next w:val="Normal"/>
    <w:qFormat/>
    <w:rsid w:val="00C95A2C"/>
    <w:pPr>
      <w:keepNext/>
      <w:tabs>
        <w:tab w:val="left" w:pos="0"/>
        <w:tab w:val="right" w:pos="5810"/>
      </w:tabs>
      <w:jc w:val="both"/>
      <w:outlineLvl w:val="4"/>
    </w:pPr>
    <w:rPr>
      <w:b/>
      <w:sz w:val="22"/>
    </w:rPr>
  </w:style>
  <w:style w:type="paragraph" w:styleId="Heading6">
    <w:name w:val="heading 6"/>
    <w:basedOn w:val="Normal"/>
    <w:next w:val="Normal"/>
    <w:qFormat/>
    <w:rsid w:val="00C95A2C"/>
    <w:pPr>
      <w:keepNext/>
      <w:jc w:val="center"/>
      <w:outlineLvl w:val="5"/>
    </w:pPr>
    <w:rPr>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95A2C"/>
    <w:pPr>
      <w:tabs>
        <w:tab w:val="left" w:pos="0"/>
        <w:tab w:val="right" w:pos="9658"/>
      </w:tabs>
    </w:pPr>
    <w:rPr>
      <w:sz w:val="22"/>
    </w:rPr>
  </w:style>
  <w:style w:type="paragraph" w:styleId="BodyTextIndent">
    <w:name w:val="Body Text Indent"/>
    <w:basedOn w:val="Normal"/>
    <w:rsid w:val="00C95A2C"/>
    <w:pPr>
      <w:tabs>
        <w:tab w:val="left" w:pos="0"/>
        <w:tab w:val="left" w:pos="50"/>
        <w:tab w:val="left" w:pos="6285"/>
        <w:tab w:val="left" w:pos="7794"/>
        <w:tab w:val="right" w:pos="9724"/>
      </w:tabs>
      <w:jc w:val="both"/>
    </w:pPr>
    <w:rPr>
      <w:sz w:val="22"/>
    </w:rPr>
  </w:style>
  <w:style w:type="paragraph" w:styleId="Header">
    <w:name w:val="header"/>
    <w:basedOn w:val="Normal"/>
    <w:rsid w:val="00C95A2C"/>
    <w:pPr>
      <w:tabs>
        <w:tab w:val="center" w:pos="4320"/>
        <w:tab w:val="right" w:pos="8640"/>
      </w:tabs>
    </w:pPr>
  </w:style>
  <w:style w:type="paragraph" w:styleId="Footer">
    <w:name w:val="footer"/>
    <w:basedOn w:val="Normal"/>
    <w:rsid w:val="00C95A2C"/>
    <w:pPr>
      <w:tabs>
        <w:tab w:val="center" w:pos="4320"/>
        <w:tab w:val="right" w:pos="8640"/>
      </w:tabs>
    </w:pPr>
  </w:style>
  <w:style w:type="paragraph" w:customStyle="1" w:styleId="Style1">
    <w:name w:val="Style1"/>
    <w:basedOn w:val="Normal"/>
    <w:rsid w:val="00C95A2C"/>
    <w:rPr>
      <w:sz w:val="22"/>
      <w:lang w:val="en-GB"/>
    </w:rPr>
  </w:style>
  <w:style w:type="paragraph" w:styleId="Title">
    <w:name w:val="Title"/>
    <w:basedOn w:val="Normal"/>
    <w:qFormat/>
    <w:rsid w:val="00C95A2C"/>
    <w:pPr>
      <w:jc w:val="center"/>
    </w:pPr>
    <w:rPr>
      <w:b/>
      <w:sz w:val="22"/>
      <w:lang w:val="en-GB"/>
    </w:rPr>
  </w:style>
  <w:style w:type="paragraph" w:styleId="Subtitle">
    <w:name w:val="Subtitle"/>
    <w:basedOn w:val="Normal"/>
    <w:qFormat/>
    <w:rsid w:val="00C95A2C"/>
    <w:rPr>
      <w:b/>
      <w:sz w:val="22"/>
      <w:u w:val="single"/>
      <w:lang w:val="en-GB"/>
    </w:rPr>
  </w:style>
  <w:style w:type="paragraph" w:styleId="BodyTextIndent2">
    <w:name w:val="Body Text Indent 2"/>
    <w:basedOn w:val="Normal"/>
    <w:rsid w:val="00C95A2C"/>
    <w:pPr>
      <w:tabs>
        <w:tab w:val="left" w:pos="-720"/>
      </w:tabs>
      <w:suppressAutoHyphens/>
      <w:ind w:left="709" w:hanging="709"/>
      <w:jc w:val="both"/>
    </w:pPr>
    <w:rPr>
      <w:rFonts w:ascii="Arial" w:hAnsi="Arial"/>
      <w:color w:val="000000"/>
      <w:sz w:val="22"/>
    </w:rPr>
  </w:style>
  <w:style w:type="paragraph" w:styleId="BodyText2">
    <w:name w:val="Body Text 2"/>
    <w:basedOn w:val="Normal"/>
    <w:link w:val="BodyText2Char"/>
    <w:rsid w:val="00C95A2C"/>
    <w:pPr>
      <w:jc w:val="both"/>
    </w:pPr>
    <w:rPr>
      <w:rFonts w:ascii="Arial" w:hAnsi="Arial"/>
      <w:color w:val="000000"/>
      <w:sz w:val="22"/>
    </w:rPr>
  </w:style>
  <w:style w:type="paragraph" w:styleId="BlockText">
    <w:name w:val="Block Text"/>
    <w:basedOn w:val="Normal"/>
    <w:rsid w:val="00C95A2C"/>
    <w:pPr>
      <w:tabs>
        <w:tab w:val="left" w:pos="-720"/>
        <w:tab w:val="left" w:pos="709"/>
      </w:tabs>
      <w:suppressAutoHyphens/>
      <w:ind w:left="709" w:right="-45"/>
      <w:jc w:val="both"/>
    </w:pPr>
    <w:rPr>
      <w:sz w:val="22"/>
    </w:rPr>
  </w:style>
  <w:style w:type="paragraph" w:styleId="BodyText3">
    <w:name w:val="Body Text 3"/>
    <w:basedOn w:val="Normal"/>
    <w:rsid w:val="00C95A2C"/>
    <w:pPr>
      <w:tabs>
        <w:tab w:val="left" w:pos="0"/>
      </w:tabs>
      <w:suppressAutoHyphens/>
      <w:jc w:val="both"/>
    </w:pPr>
    <w:rPr>
      <w:sz w:val="22"/>
    </w:rPr>
  </w:style>
  <w:style w:type="paragraph" w:styleId="BalloonText">
    <w:name w:val="Balloon Text"/>
    <w:basedOn w:val="Normal"/>
    <w:semiHidden/>
    <w:rsid w:val="00C95A2C"/>
    <w:rPr>
      <w:rFonts w:ascii="Tahoma" w:hAnsi="Tahoma" w:cs="Tahoma"/>
      <w:sz w:val="16"/>
      <w:szCs w:val="16"/>
    </w:rPr>
  </w:style>
  <w:style w:type="table" w:styleId="TableGrid">
    <w:name w:val="Table Grid"/>
    <w:basedOn w:val="TableNormal"/>
    <w:rsid w:val="00791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60420"/>
    <w:rPr>
      <w:color w:val="0000FF"/>
      <w:u w:val="single"/>
    </w:rPr>
  </w:style>
  <w:style w:type="paragraph" w:styleId="NormalWeb">
    <w:name w:val="Normal (Web)"/>
    <w:basedOn w:val="Normal"/>
    <w:uiPriority w:val="99"/>
    <w:rsid w:val="00DA0B61"/>
    <w:pPr>
      <w:spacing w:before="100" w:beforeAutospacing="1" w:after="100" w:afterAutospacing="1" w:line="360" w:lineRule="auto"/>
    </w:pPr>
    <w:rPr>
      <w:rFonts w:ascii="Verdana" w:hAnsi="Verdana"/>
      <w:sz w:val="19"/>
      <w:szCs w:val="19"/>
    </w:rPr>
  </w:style>
  <w:style w:type="character" w:styleId="CommentReference">
    <w:name w:val="annotation reference"/>
    <w:uiPriority w:val="99"/>
    <w:rsid w:val="00217091"/>
    <w:rPr>
      <w:sz w:val="16"/>
      <w:szCs w:val="16"/>
    </w:rPr>
  </w:style>
  <w:style w:type="paragraph" w:styleId="CommentText">
    <w:name w:val="annotation text"/>
    <w:basedOn w:val="Normal"/>
    <w:link w:val="CommentTextChar"/>
    <w:uiPriority w:val="99"/>
    <w:rsid w:val="00217091"/>
  </w:style>
  <w:style w:type="character" w:customStyle="1" w:styleId="CommentTextChar">
    <w:name w:val="Comment Text Char"/>
    <w:link w:val="CommentText"/>
    <w:uiPriority w:val="99"/>
    <w:rsid w:val="00217091"/>
    <w:rPr>
      <w:lang w:val="en-US" w:eastAsia="en-US"/>
    </w:rPr>
  </w:style>
  <w:style w:type="paragraph" w:styleId="CommentSubject">
    <w:name w:val="annotation subject"/>
    <w:basedOn w:val="CommentText"/>
    <w:next w:val="CommentText"/>
    <w:link w:val="CommentSubjectChar"/>
    <w:rsid w:val="00217091"/>
    <w:rPr>
      <w:b/>
      <w:bCs/>
    </w:rPr>
  </w:style>
  <w:style w:type="character" w:customStyle="1" w:styleId="CommentSubjectChar">
    <w:name w:val="Comment Subject Char"/>
    <w:link w:val="CommentSubject"/>
    <w:rsid w:val="00217091"/>
    <w:rPr>
      <w:b/>
      <w:bCs/>
      <w:lang w:val="en-US" w:eastAsia="en-US"/>
    </w:rPr>
  </w:style>
  <w:style w:type="paragraph" w:customStyle="1" w:styleId="ColorfulList-Accent11">
    <w:name w:val="Colorful List - Accent 11"/>
    <w:basedOn w:val="Normal"/>
    <w:uiPriority w:val="34"/>
    <w:qFormat/>
    <w:rsid w:val="00E9330B"/>
    <w:pPr>
      <w:ind w:left="720"/>
    </w:pPr>
  </w:style>
  <w:style w:type="paragraph" w:customStyle="1" w:styleId="BasicParagraph">
    <w:name w:val="[Basic Paragraph]"/>
    <w:basedOn w:val="Normal"/>
    <w:uiPriority w:val="99"/>
    <w:rsid w:val="00A35A40"/>
    <w:pPr>
      <w:widowControl w:val="0"/>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paragraph" w:styleId="Revision">
    <w:name w:val="Revision"/>
    <w:hidden/>
    <w:uiPriority w:val="71"/>
    <w:semiHidden/>
    <w:rsid w:val="00E179AC"/>
  </w:style>
  <w:style w:type="paragraph" w:styleId="ListParagraph">
    <w:name w:val="List Paragraph"/>
    <w:basedOn w:val="Normal"/>
    <w:uiPriority w:val="72"/>
    <w:qFormat/>
    <w:rsid w:val="002754B8"/>
    <w:pPr>
      <w:ind w:left="720"/>
      <w:contextualSpacing/>
    </w:pPr>
  </w:style>
  <w:style w:type="paragraph" w:customStyle="1" w:styleId="Default">
    <w:name w:val="Default"/>
    <w:rsid w:val="003B5E40"/>
    <w:pPr>
      <w:autoSpaceDE w:val="0"/>
      <w:autoSpaceDN w:val="0"/>
      <w:adjustRightInd w:val="0"/>
    </w:pPr>
    <w:rPr>
      <w:rFonts w:ascii="Arial" w:hAnsi="Arial" w:cs="Arial"/>
      <w:color w:val="000000"/>
      <w:sz w:val="24"/>
      <w:szCs w:val="24"/>
      <w:lang w:val="en-GB"/>
    </w:rPr>
  </w:style>
  <w:style w:type="character" w:customStyle="1" w:styleId="BodyText2Char">
    <w:name w:val="Body Text 2 Char"/>
    <w:link w:val="BodyText2"/>
    <w:rsid w:val="00874142"/>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517481">
      <w:bodyDiv w:val="1"/>
      <w:marLeft w:val="0"/>
      <w:marRight w:val="0"/>
      <w:marTop w:val="0"/>
      <w:marBottom w:val="0"/>
      <w:divBdr>
        <w:top w:val="none" w:sz="0" w:space="0" w:color="auto"/>
        <w:left w:val="none" w:sz="0" w:space="0" w:color="auto"/>
        <w:bottom w:val="none" w:sz="0" w:space="0" w:color="auto"/>
        <w:right w:val="none" w:sz="0" w:space="0" w:color="auto"/>
      </w:divBdr>
    </w:div>
    <w:div w:id="1257783901">
      <w:bodyDiv w:val="1"/>
      <w:marLeft w:val="0"/>
      <w:marRight w:val="0"/>
      <w:marTop w:val="0"/>
      <w:marBottom w:val="0"/>
      <w:divBdr>
        <w:top w:val="none" w:sz="0" w:space="0" w:color="auto"/>
        <w:left w:val="none" w:sz="0" w:space="0" w:color="auto"/>
        <w:bottom w:val="none" w:sz="0" w:space="0" w:color="auto"/>
        <w:right w:val="none" w:sz="0" w:space="0" w:color="auto"/>
      </w:divBdr>
      <w:divsChild>
        <w:div w:id="1070620447">
          <w:marLeft w:val="0"/>
          <w:marRight w:val="0"/>
          <w:marTop w:val="0"/>
          <w:marBottom w:val="0"/>
          <w:divBdr>
            <w:top w:val="none" w:sz="0" w:space="0" w:color="auto"/>
            <w:left w:val="none" w:sz="0" w:space="0" w:color="auto"/>
            <w:bottom w:val="none" w:sz="0" w:space="0" w:color="auto"/>
            <w:right w:val="none" w:sz="0" w:space="0" w:color="auto"/>
          </w:divBdr>
          <w:divsChild>
            <w:div w:id="971178896">
              <w:marLeft w:val="0"/>
              <w:marRight w:val="0"/>
              <w:marTop w:val="0"/>
              <w:marBottom w:val="0"/>
              <w:divBdr>
                <w:top w:val="none" w:sz="0" w:space="0" w:color="auto"/>
                <w:left w:val="none" w:sz="0" w:space="0" w:color="auto"/>
                <w:bottom w:val="none" w:sz="0" w:space="0" w:color="auto"/>
                <w:right w:val="none" w:sz="0" w:space="0" w:color="auto"/>
              </w:divBdr>
              <w:divsChild>
                <w:div w:id="1913587230">
                  <w:marLeft w:val="0"/>
                  <w:marRight w:val="0"/>
                  <w:marTop w:val="0"/>
                  <w:marBottom w:val="0"/>
                  <w:divBdr>
                    <w:top w:val="none" w:sz="0" w:space="0" w:color="auto"/>
                    <w:left w:val="none" w:sz="0" w:space="0" w:color="auto"/>
                    <w:bottom w:val="none" w:sz="0" w:space="0" w:color="auto"/>
                    <w:right w:val="none" w:sz="0" w:space="0" w:color="auto"/>
                  </w:divBdr>
                  <w:divsChild>
                    <w:div w:id="1076977570">
                      <w:marLeft w:val="0"/>
                      <w:marRight w:val="0"/>
                      <w:marTop w:val="0"/>
                      <w:marBottom w:val="0"/>
                      <w:divBdr>
                        <w:top w:val="none" w:sz="0" w:space="0" w:color="auto"/>
                        <w:left w:val="none" w:sz="0" w:space="0" w:color="auto"/>
                        <w:bottom w:val="none" w:sz="0" w:space="0" w:color="auto"/>
                        <w:right w:val="none" w:sz="0" w:space="0" w:color="auto"/>
                      </w:divBdr>
                      <w:divsChild>
                        <w:div w:id="1074818778">
                          <w:marLeft w:val="0"/>
                          <w:marRight w:val="0"/>
                          <w:marTop w:val="0"/>
                          <w:marBottom w:val="0"/>
                          <w:divBdr>
                            <w:top w:val="none" w:sz="0" w:space="0" w:color="auto"/>
                            <w:left w:val="none" w:sz="0" w:space="0" w:color="auto"/>
                            <w:bottom w:val="none" w:sz="0" w:space="0" w:color="auto"/>
                            <w:right w:val="none" w:sz="0" w:space="0" w:color="auto"/>
                          </w:divBdr>
                          <w:divsChild>
                            <w:div w:id="184641772">
                              <w:marLeft w:val="0"/>
                              <w:marRight w:val="0"/>
                              <w:marTop w:val="0"/>
                              <w:marBottom w:val="0"/>
                              <w:divBdr>
                                <w:top w:val="none" w:sz="0" w:space="0" w:color="auto"/>
                                <w:left w:val="none" w:sz="0" w:space="0" w:color="auto"/>
                                <w:bottom w:val="none" w:sz="0" w:space="0" w:color="auto"/>
                                <w:right w:val="none" w:sz="0" w:space="0" w:color="auto"/>
                              </w:divBdr>
                              <w:divsChild>
                                <w:div w:id="2070766199">
                                  <w:marLeft w:val="0"/>
                                  <w:marRight w:val="0"/>
                                  <w:marTop w:val="0"/>
                                  <w:marBottom w:val="0"/>
                                  <w:divBdr>
                                    <w:top w:val="none" w:sz="0" w:space="0" w:color="auto"/>
                                    <w:left w:val="none" w:sz="0" w:space="0" w:color="auto"/>
                                    <w:bottom w:val="none" w:sz="0" w:space="0" w:color="auto"/>
                                    <w:right w:val="none" w:sz="0" w:space="0" w:color="auto"/>
                                  </w:divBdr>
                                  <w:divsChild>
                                    <w:div w:id="2121295545">
                                      <w:marLeft w:val="0"/>
                                      <w:marRight w:val="0"/>
                                      <w:marTop w:val="0"/>
                                      <w:marBottom w:val="0"/>
                                      <w:divBdr>
                                        <w:top w:val="none" w:sz="0" w:space="0" w:color="auto"/>
                                        <w:left w:val="none" w:sz="0" w:space="0" w:color="auto"/>
                                        <w:bottom w:val="none" w:sz="0" w:space="0" w:color="auto"/>
                                        <w:right w:val="none" w:sz="0" w:space="0" w:color="auto"/>
                                      </w:divBdr>
                                      <w:divsChild>
                                        <w:div w:id="520322417">
                                          <w:marLeft w:val="0"/>
                                          <w:marRight w:val="0"/>
                                          <w:marTop w:val="0"/>
                                          <w:marBottom w:val="0"/>
                                          <w:divBdr>
                                            <w:top w:val="none" w:sz="0" w:space="0" w:color="auto"/>
                                            <w:left w:val="none" w:sz="0" w:space="0" w:color="auto"/>
                                            <w:bottom w:val="none" w:sz="0" w:space="0" w:color="auto"/>
                                            <w:right w:val="none" w:sz="0" w:space="0" w:color="auto"/>
                                          </w:divBdr>
                                          <w:divsChild>
                                            <w:div w:id="1143304988">
                                              <w:marLeft w:val="0"/>
                                              <w:marRight w:val="0"/>
                                              <w:marTop w:val="0"/>
                                              <w:marBottom w:val="0"/>
                                              <w:divBdr>
                                                <w:top w:val="none" w:sz="0" w:space="0" w:color="auto"/>
                                                <w:left w:val="none" w:sz="0" w:space="0" w:color="auto"/>
                                                <w:bottom w:val="none" w:sz="0" w:space="0" w:color="auto"/>
                                                <w:right w:val="none" w:sz="0" w:space="0" w:color="auto"/>
                                              </w:divBdr>
                                              <w:divsChild>
                                                <w:div w:id="1173760441">
                                                  <w:marLeft w:val="0"/>
                                                  <w:marRight w:val="0"/>
                                                  <w:marTop w:val="0"/>
                                                  <w:marBottom w:val="0"/>
                                                  <w:divBdr>
                                                    <w:top w:val="none" w:sz="0" w:space="0" w:color="auto"/>
                                                    <w:left w:val="none" w:sz="0" w:space="0" w:color="auto"/>
                                                    <w:bottom w:val="none" w:sz="0" w:space="0" w:color="auto"/>
                                                    <w:right w:val="none" w:sz="0" w:space="0" w:color="auto"/>
                                                  </w:divBdr>
                                                  <w:divsChild>
                                                    <w:div w:id="12277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3350</Words>
  <Characters>19718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GRAMPIAN UNIVERSITY HOSPITALS NHS TRUST</vt:lpstr>
    </vt:vector>
  </TitlesOfParts>
  <Company>ARHT</Company>
  <LinksUpToDate>false</LinksUpToDate>
  <CharactersWithSpaces>23022</CharactersWithSpaces>
  <SharedDoc>false</SharedDoc>
  <HLinks>
    <vt:vector size="6" baseType="variant">
      <vt:variant>
        <vt:i4>3014720</vt:i4>
      </vt:variant>
      <vt:variant>
        <vt:i4>0</vt:i4>
      </vt:variant>
      <vt:variant>
        <vt:i4>0</vt:i4>
      </vt:variant>
      <vt:variant>
        <vt:i4>5</vt:i4>
      </vt:variant>
      <vt:variant>
        <vt:lpwstr>http://www.nhsgrampian.org/jobs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GRAMPIAN UNIVERSITY HOSPITALS NHS TRUST</dc:title>
  <dc:creator>Human Resources</dc:creator>
  <cp:lastModifiedBy>Mandy Knox (NHS Grampian)</cp:lastModifiedBy>
  <cp:revision>3</cp:revision>
  <cp:lastPrinted>2016-09-07T11:55:00Z</cp:lastPrinted>
  <dcterms:created xsi:type="dcterms:W3CDTF">2024-07-29T11:40:00Z</dcterms:created>
  <dcterms:modified xsi:type="dcterms:W3CDTF">2024-07-29T12:09:00Z</dcterms:modified>
</cp:coreProperties>
</file>