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8DF92" w14:textId="77777777" w:rsidR="001233CF" w:rsidRPr="00EF3672" w:rsidRDefault="001233CF" w:rsidP="001233CF">
      <w:pPr>
        <w:jc w:val="right"/>
        <w:rPr>
          <w:rFonts w:ascii="Arial" w:hAnsi="Arial" w:cs="Arial"/>
          <w:szCs w:val="22"/>
        </w:rPr>
      </w:pPr>
      <w:r w:rsidRPr="00EF3672">
        <w:rPr>
          <w:rFonts w:ascii="Arial" w:hAnsi="Arial" w:cs="Arial"/>
          <w:noProof/>
          <w:szCs w:val="22"/>
        </w:rPr>
        <w:drawing>
          <wp:inline distT="0" distB="0" distL="0" distR="0" wp14:anchorId="73C6FBB8" wp14:editId="33B3CA97">
            <wp:extent cx="1155700" cy="11557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inline>
        </w:drawing>
      </w:r>
    </w:p>
    <w:tbl>
      <w:tblPr>
        <w:tblW w:w="10064"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655"/>
        <w:gridCol w:w="2409"/>
      </w:tblGrid>
      <w:tr w:rsidR="001233CF" w:rsidRPr="00EF3672" w14:paraId="21DEB1F0" w14:textId="77777777" w:rsidTr="005F37CC">
        <w:tc>
          <w:tcPr>
            <w:tcW w:w="10064" w:type="dxa"/>
            <w:gridSpan w:val="2"/>
            <w:tcBorders>
              <w:top w:val="single" w:sz="4" w:space="0" w:color="auto"/>
              <w:left w:val="single" w:sz="4" w:space="0" w:color="auto"/>
              <w:bottom w:val="single" w:sz="6" w:space="0" w:color="auto"/>
              <w:right w:val="single" w:sz="4" w:space="0" w:color="auto"/>
            </w:tcBorders>
          </w:tcPr>
          <w:p w14:paraId="7AF84792" w14:textId="77777777" w:rsidR="001233CF" w:rsidRPr="00EF3672" w:rsidRDefault="001233CF" w:rsidP="005F37CC">
            <w:pPr>
              <w:pStyle w:val="Heading3"/>
              <w:spacing w:before="120" w:after="120"/>
              <w:jc w:val="both"/>
              <w:rPr>
                <w:sz w:val="22"/>
                <w:szCs w:val="22"/>
              </w:rPr>
            </w:pPr>
            <w:r w:rsidRPr="00EF3672">
              <w:rPr>
                <w:sz w:val="22"/>
                <w:szCs w:val="22"/>
              </w:rPr>
              <w:t>1.  JOB IDENTIFICATION</w:t>
            </w:r>
          </w:p>
        </w:tc>
      </w:tr>
      <w:tr w:rsidR="001233CF" w:rsidRPr="00EF3672" w14:paraId="12FDFDC3" w14:textId="77777777" w:rsidTr="005F37CC">
        <w:tc>
          <w:tcPr>
            <w:tcW w:w="10064" w:type="dxa"/>
            <w:gridSpan w:val="2"/>
            <w:tcBorders>
              <w:top w:val="single" w:sz="6" w:space="0" w:color="auto"/>
              <w:left w:val="single" w:sz="4" w:space="0" w:color="auto"/>
              <w:bottom w:val="single" w:sz="4" w:space="0" w:color="auto"/>
              <w:right w:val="single" w:sz="4" w:space="0" w:color="auto"/>
            </w:tcBorders>
          </w:tcPr>
          <w:p w14:paraId="775D0E70" w14:textId="17C9DEA9" w:rsidR="001233CF" w:rsidRPr="00EF3672" w:rsidRDefault="001233CF" w:rsidP="005F37CC">
            <w:pPr>
              <w:pStyle w:val="BodyText"/>
              <w:spacing w:after="0"/>
              <w:rPr>
                <w:rFonts w:ascii="Arial" w:hAnsi="Arial" w:cs="Arial"/>
                <w:sz w:val="22"/>
                <w:szCs w:val="22"/>
              </w:rPr>
            </w:pPr>
            <w:r w:rsidRPr="00EF3672">
              <w:rPr>
                <w:rFonts w:ascii="Arial" w:hAnsi="Arial" w:cs="Arial"/>
                <w:sz w:val="22"/>
                <w:szCs w:val="22"/>
              </w:rPr>
              <w:t>Job Title:</w:t>
            </w:r>
            <w:r w:rsidR="00F0110A" w:rsidRPr="00EF3672">
              <w:rPr>
                <w:rFonts w:ascii="Arial" w:hAnsi="Arial" w:cs="Arial"/>
                <w:sz w:val="22"/>
                <w:szCs w:val="22"/>
              </w:rPr>
              <w:t xml:space="preserve">  Speech and Language Therapist</w:t>
            </w:r>
          </w:p>
          <w:p w14:paraId="47FFDF1D" w14:textId="77777777" w:rsidR="001233CF" w:rsidRPr="00EF3672" w:rsidRDefault="001233CF" w:rsidP="005F37CC">
            <w:pPr>
              <w:jc w:val="both"/>
              <w:rPr>
                <w:rFonts w:ascii="Arial" w:hAnsi="Arial" w:cs="Arial"/>
                <w:szCs w:val="22"/>
              </w:rPr>
            </w:pPr>
          </w:p>
          <w:p w14:paraId="3E1F4243" w14:textId="14A4351B" w:rsidR="001233CF" w:rsidRPr="00EF3672" w:rsidRDefault="001233CF" w:rsidP="005F37CC">
            <w:pPr>
              <w:jc w:val="both"/>
              <w:rPr>
                <w:rFonts w:ascii="Arial" w:hAnsi="Arial" w:cs="Arial"/>
                <w:szCs w:val="22"/>
              </w:rPr>
            </w:pPr>
            <w:r w:rsidRPr="00EF3672">
              <w:rPr>
                <w:rFonts w:ascii="Arial" w:hAnsi="Arial" w:cs="Arial"/>
                <w:szCs w:val="22"/>
              </w:rPr>
              <w:t>Responsible to:</w:t>
            </w:r>
            <w:r w:rsidR="00F0110A" w:rsidRPr="00EF3672">
              <w:rPr>
                <w:rFonts w:ascii="Arial" w:hAnsi="Arial" w:cs="Arial"/>
                <w:szCs w:val="22"/>
              </w:rPr>
              <w:t xml:space="preserve"> Team Lead SLT</w:t>
            </w:r>
          </w:p>
          <w:p w14:paraId="503DDF4D" w14:textId="77777777" w:rsidR="001233CF" w:rsidRPr="00EF3672" w:rsidRDefault="001233CF" w:rsidP="005F37CC">
            <w:pPr>
              <w:jc w:val="both"/>
              <w:rPr>
                <w:rFonts w:ascii="Arial" w:hAnsi="Arial" w:cs="Arial"/>
                <w:szCs w:val="22"/>
              </w:rPr>
            </w:pPr>
          </w:p>
          <w:p w14:paraId="70AC7A71" w14:textId="389CF510" w:rsidR="001233CF" w:rsidRPr="00EF3672" w:rsidRDefault="001233CF" w:rsidP="005F37CC">
            <w:pPr>
              <w:jc w:val="both"/>
              <w:rPr>
                <w:rFonts w:ascii="Arial" w:hAnsi="Arial" w:cs="Arial"/>
                <w:szCs w:val="22"/>
              </w:rPr>
            </w:pPr>
            <w:r w:rsidRPr="00EF3672">
              <w:rPr>
                <w:rFonts w:ascii="Arial" w:hAnsi="Arial" w:cs="Arial"/>
                <w:szCs w:val="22"/>
              </w:rPr>
              <w:t>Department(s):</w:t>
            </w:r>
            <w:r w:rsidR="00F0110A" w:rsidRPr="00EF3672">
              <w:rPr>
                <w:rFonts w:ascii="Arial" w:hAnsi="Arial" w:cs="Arial"/>
                <w:szCs w:val="22"/>
              </w:rPr>
              <w:t xml:space="preserve"> Tayside Child Health Speech and Language Therapy</w:t>
            </w:r>
          </w:p>
          <w:p w14:paraId="23E2295A" w14:textId="77777777" w:rsidR="001233CF" w:rsidRPr="00EF3672" w:rsidRDefault="001233CF" w:rsidP="005F37CC">
            <w:pPr>
              <w:jc w:val="both"/>
              <w:rPr>
                <w:rFonts w:ascii="Arial" w:hAnsi="Arial" w:cs="Arial"/>
                <w:szCs w:val="22"/>
              </w:rPr>
            </w:pPr>
          </w:p>
          <w:p w14:paraId="3659358A" w14:textId="2D8BE9FE" w:rsidR="001233CF" w:rsidRPr="00EF3672" w:rsidRDefault="001233CF" w:rsidP="005F37CC">
            <w:pPr>
              <w:jc w:val="both"/>
              <w:rPr>
                <w:rFonts w:ascii="Arial" w:hAnsi="Arial" w:cs="Arial"/>
                <w:szCs w:val="22"/>
              </w:rPr>
            </w:pPr>
            <w:r w:rsidRPr="00EF3672">
              <w:rPr>
                <w:rFonts w:ascii="Arial" w:hAnsi="Arial" w:cs="Arial"/>
                <w:szCs w:val="22"/>
              </w:rPr>
              <w:t>Directorate:</w:t>
            </w:r>
            <w:r w:rsidR="00F0110A" w:rsidRPr="00EF3672">
              <w:rPr>
                <w:rFonts w:ascii="Arial" w:hAnsi="Arial" w:cs="Arial"/>
                <w:szCs w:val="22"/>
              </w:rPr>
              <w:t xml:space="preserve"> Women, Children and Families</w:t>
            </w:r>
          </w:p>
          <w:p w14:paraId="1767D2CA" w14:textId="77777777" w:rsidR="001233CF" w:rsidRPr="00EF3672" w:rsidRDefault="001233CF" w:rsidP="005F37CC">
            <w:pPr>
              <w:jc w:val="both"/>
              <w:rPr>
                <w:rFonts w:ascii="Arial" w:hAnsi="Arial" w:cs="Arial"/>
                <w:szCs w:val="22"/>
              </w:rPr>
            </w:pPr>
          </w:p>
          <w:p w14:paraId="050E5931" w14:textId="39404980" w:rsidR="001233CF" w:rsidRPr="00EF3672" w:rsidRDefault="001233CF" w:rsidP="005F37CC">
            <w:pPr>
              <w:jc w:val="both"/>
              <w:rPr>
                <w:rFonts w:ascii="Arial" w:hAnsi="Arial" w:cs="Arial"/>
                <w:szCs w:val="22"/>
              </w:rPr>
            </w:pPr>
            <w:r w:rsidRPr="00EF3672">
              <w:rPr>
                <w:rFonts w:ascii="Arial" w:hAnsi="Arial" w:cs="Arial"/>
                <w:szCs w:val="22"/>
              </w:rPr>
              <w:t>Operating Division:</w:t>
            </w:r>
            <w:r w:rsidR="00F0110A" w:rsidRPr="00EF3672">
              <w:rPr>
                <w:rFonts w:ascii="Arial" w:hAnsi="Arial" w:cs="Arial"/>
                <w:szCs w:val="22"/>
              </w:rPr>
              <w:t xml:space="preserve"> Acute</w:t>
            </w:r>
          </w:p>
          <w:p w14:paraId="12805D0F" w14:textId="77777777" w:rsidR="001233CF" w:rsidRPr="00EF3672" w:rsidRDefault="001233CF" w:rsidP="005F37CC">
            <w:pPr>
              <w:jc w:val="both"/>
              <w:rPr>
                <w:rFonts w:ascii="Arial" w:hAnsi="Arial" w:cs="Arial"/>
                <w:szCs w:val="22"/>
              </w:rPr>
            </w:pPr>
          </w:p>
          <w:p w14:paraId="617EBB06" w14:textId="0CC001A8" w:rsidR="001233CF" w:rsidRPr="00EF3672" w:rsidRDefault="001233CF" w:rsidP="005F37CC">
            <w:pPr>
              <w:jc w:val="both"/>
              <w:rPr>
                <w:rFonts w:ascii="Arial" w:hAnsi="Arial" w:cs="Arial"/>
                <w:b/>
                <w:bCs/>
                <w:szCs w:val="22"/>
              </w:rPr>
            </w:pPr>
            <w:r w:rsidRPr="00EF3672">
              <w:rPr>
                <w:rFonts w:ascii="Arial" w:hAnsi="Arial" w:cs="Arial"/>
                <w:szCs w:val="22"/>
              </w:rPr>
              <w:t>Job Reference:</w:t>
            </w:r>
            <w:r w:rsidR="00F0110A" w:rsidRPr="00EF3672">
              <w:rPr>
                <w:rFonts w:ascii="Arial" w:hAnsi="Arial" w:cs="Arial"/>
                <w:szCs w:val="22"/>
              </w:rPr>
              <w:t xml:space="preserve"> </w:t>
            </w:r>
            <w:r w:rsidR="00F0110A" w:rsidRPr="00EF3672">
              <w:rPr>
                <w:rFonts w:ascii="Arial" w:hAnsi="Arial" w:cs="Arial"/>
                <w:b/>
                <w:bCs/>
                <w:szCs w:val="22"/>
                <w:highlight w:val="yellow"/>
              </w:rPr>
              <w:t>SC06-255</w:t>
            </w:r>
            <w:r w:rsidR="006A2BF6" w:rsidRPr="00EF3672">
              <w:rPr>
                <w:rFonts w:ascii="Arial" w:hAnsi="Arial" w:cs="Arial"/>
                <w:b/>
                <w:bCs/>
                <w:szCs w:val="22"/>
                <w:highlight w:val="yellow"/>
              </w:rPr>
              <w:t>(REV24)</w:t>
            </w:r>
          </w:p>
          <w:p w14:paraId="55D9C652" w14:textId="77777777" w:rsidR="001233CF" w:rsidRPr="00EF3672" w:rsidRDefault="001233CF" w:rsidP="005F37CC">
            <w:pPr>
              <w:jc w:val="both"/>
              <w:rPr>
                <w:rFonts w:ascii="Arial" w:hAnsi="Arial" w:cs="Arial"/>
                <w:szCs w:val="22"/>
              </w:rPr>
            </w:pPr>
          </w:p>
          <w:p w14:paraId="1E9A1C45" w14:textId="16BB7B00" w:rsidR="001233CF" w:rsidRPr="00EF3672" w:rsidRDefault="001233CF" w:rsidP="005F37CC">
            <w:pPr>
              <w:jc w:val="both"/>
              <w:rPr>
                <w:rFonts w:ascii="Arial" w:hAnsi="Arial" w:cs="Arial"/>
                <w:szCs w:val="22"/>
              </w:rPr>
            </w:pPr>
            <w:r w:rsidRPr="00EF3672">
              <w:rPr>
                <w:rFonts w:ascii="Arial" w:hAnsi="Arial" w:cs="Arial"/>
                <w:szCs w:val="22"/>
              </w:rPr>
              <w:t>No of Job Holders:</w:t>
            </w:r>
            <w:r w:rsidR="00F0110A" w:rsidRPr="00EF3672">
              <w:rPr>
                <w:rFonts w:ascii="Arial" w:hAnsi="Arial" w:cs="Arial"/>
                <w:szCs w:val="22"/>
              </w:rPr>
              <w:t xml:space="preserve"> </w:t>
            </w:r>
            <w:r w:rsidR="00087A50" w:rsidRPr="00EF3672">
              <w:rPr>
                <w:rFonts w:ascii="Arial" w:hAnsi="Arial" w:cs="Arial"/>
                <w:szCs w:val="22"/>
              </w:rPr>
              <w:t>9</w:t>
            </w:r>
          </w:p>
          <w:p w14:paraId="193B4CCC" w14:textId="77777777" w:rsidR="001233CF" w:rsidRPr="00EF3672" w:rsidRDefault="001233CF" w:rsidP="005F37CC">
            <w:pPr>
              <w:jc w:val="both"/>
              <w:rPr>
                <w:rFonts w:ascii="Arial" w:hAnsi="Arial" w:cs="Arial"/>
                <w:szCs w:val="22"/>
              </w:rPr>
            </w:pPr>
          </w:p>
        </w:tc>
      </w:tr>
      <w:tr w:rsidR="001233CF" w:rsidRPr="00EF3672" w14:paraId="630BF089" w14:textId="77777777" w:rsidTr="005F37CC">
        <w:tblPrEx>
          <w:tblBorders>
            <w:insideH w:val="single" w:sz="4"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34FCD88A" w14:textId="77777777" w:rsidR="001233CF" w:rsidRPr="00EF3672" w:rsidRDefault="001233CF" w:rsidP="005F37CC">
            <w:pPr>
              <w:pStyle w:val="Heading3"/>
              <w:spacing w:before="120" w:after="120"/>
              <w:rPr>
                <w:sz w:val="22"/>
                <w:szCs w:val="22"/>
              </w:rPr>
            </w:pPr>
            <w:r w:rsidRPr="00EF3672">
              <w:rPr>
                <w:sz w:val="22"/>
                <w:szCs w:val="22"/>
              </w:rPr>
              <w:t>2.  JOB PURPOSE</w:t>
            </w:r>
          </w:p>
        </w:tc>
      </w:tr>
      <w:tr w:rsidR="001233CF" w:rsidRPr="00EF3672" w14:paraId="75A3B7BE" w14:textId="77777777" w:rsidTr="006A2BF6">
        <w:tblPrEx>
          <w:tblBorders>
            <w:insideH w:val="single" w:sz="4" w:space="0" w:color="auto"/>
            <w:insideV w:val="single" w:sz="4" w:space="0" w:color="auto"/>
          </w:tblBorders>
        </w:tblPrEx>
        <w:trPr>
          <w:trHeight w:val="1616"/>
        </w:trPr>
        <w:tc>
          <w:tcPr>
            <w:tcW w:w="10064" w:type="dxa"/>
            <w:gridSpan w:val="2"/>
            <w:tcBorders>
              <w:top w:val="single" w:sz="4" w:space="0" w:color="auto"/>
              <w:left w:val="single" w:sz="4" w:space="0" w:color="auto"/>
              <w:bottom w:val="single" w:sz="4" w:space="0" w:color="auto"/>
              <w:right w:val="single" w:sz="4" w:space="0" w:color="auto"/>
            </w:tcBorders>
          </w:tcPr>
          <w:p w14:paraId="5C179FC5" w14:textId="77777777" w:rsidR="001233CF" w:rsidRPr="00EF3672" w:rsidRDefault="001233CF" w:rsidP="005F37CC">
            <w:pPr>
              <w:jc w:val="both"/>
              <w:rPr>
                <w:rFonts w:ascii="Arial" w:hAnsi="Arial" w:cs="Arial"/>
                <w:b/>
                <w:bCs/>
                <w:szCs w:val="22"/>
              </w:rPr>
            </w:pPr>
          </w:p>
          <w:p w14:paraId="115926E8" w14:textId="7974AE01" w:rsidR="001233CF" w:rsidRPr="00EF3672" w:rsidRDefault="00F0110A" w:rsidP="005F37CC">
            <w:pPr>
              <w:jc w:val="both"/>
              <w:rPr>
                <w:rFonts w:ascii="Arial" w:hAnsi="Arial" w:cs="Arial"/>
                <w:b/>
                <w:bCs/>
                <w:szCs w:val="22"/>
              </w:rPr>
            </w:pPr>
            <w:r w:rsidRPr="00EF3672">
              <w:rPr>
                <w:rFonts w:ascii="Arial" w:hAnsi="Arial" w:cs="Arial"/>
                <w:szCs w:val="22"/>
              </w:rPr>
              <w:t xml:space="preserve">To provide a clinical service to children with a full range of speech, language and communication disorders working from NHS bases, </w:t>
            </w:r>
            <w:r w:rsidR="00087A50" w:rsidRPr="00EF3672">
              <w:rPr>
                <w:rFonts w:ascii="Arial" w:hAnsi="Arial" w:cs="Arial"/>
                <w:szCs w:val="22"/>
              </w:rPr>
              <w:t xml:space="preserve">community bases, </w:t>
            </w:r>
            <w:r w:rsidRPr="00EF3672">
              <w:rPr>
                <w:rFonts w:ascii="Arial" w:hAnsi="Arial" w:cs="Arial"/>
                <w:szCs w:val="22"/>
              </w:rPr>
              <w:t xml:space="preserve">mainstream schools, and other educational settings. This will require the post holder to develop an autonomous clinical role delivering speech &amp; language therapy support to children, their families and professionals involved with them such as </w:t>
            </w:r>
            <w:r w:rsidR="006A2BF6" w:rsidRPr="00EF3672">
              <w:rPr>
                <w:rFonts w:ascii="Arial" w:hAnsi="Arial" w:cs="Arial"/>
                <w:szCs w:val="22"/>
              </w:rPr>
              <w:t>teachers.</w:t>
            </w:r>
          </w:p>
          <w:p w14:paraId="5166F3CC" w14:textId="77777777" w:rsidR="001233CF" w:rsidRPr="00EF3672" w:rsidRDefault="001233CF" w:rsidP="005F37CC">
            <w:pPr>
              <w:jc w:val="both"/>
              <w:rPr>
                <w:rFonts w:ascii="Arial" w:hAnsi="Arial" w:cs="Arial"/>
                <w:b/>
                <w:bCs/>
                <w:szCs w:val="22"/>
              </w:rPr>
            </w:pPr>
          </w:p>
        </w:tc>
      </w:tr>
      <w:tr w:rsidR="001233CF" w:rsidRPr="00EF3672" w14:paraId="6260EDD1" w14:textId="77777777" w:rsidTr="005F37CC">
        <w:tblPrEx>
          <w:tblBorders>
            <w:insideH w:val="single" w:sz="4"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24CCDDAD" w14:textId="77777777" w:rsidR="001233CF" w:rsidRPr="00EF3672" w:rsidRDefault="001233CF" w:rsidP="005F37CC">
            <w:pPr>
              <w:spacing w:before="120" w:after="120"/>
              <w:jc w:val="both"/>
              <w:rPr>
                <w:rFonts w:ascii="Arial" w:hAnsi="Arial" w:cs="Arial"/>
                <w:b/>
                <w:bCs/>
                <w:szCs w:val="22"/>
              </w:rPr>
            </w:pPr>
            <w:r w:rsidRPr="00EF3672">
              <w:rPr>
                <w:rFonts w:ascii="Arial" w:hAnsi="Arial" w:cs="Arial"/>
                <w:b/>
                <w:bCs/>
                <w:szCs w:val="22"/>
              </w:rPr>
              <w:t>3. DIMENSIONS</w:t>
            </w:r>
          </w:p>
        </w:tc>
      </w:tr>
      <w:tr w:rsidR="001233CF" w:rsidRPr="00EF3672" w14:paraId="71A66E62" w14:textId="77777777" w:rsidTr="00EF3672">
        <w:tblPrEx>
          <w:tblBorders>
            <w:insideH w:val="single" w:sz="4" w:space="0" w:color="auto"/>
            <w:insideV w:val="single" w:sz="4" w:space="0" w:color="auto"/>
          </w:tblBorders>
        </w:tblPrEx>
        <w:trPr>
          <w:trHeight w:val="1660"/>
        </w:trPr>
        <w:tc>
          <w:tcPr>
            <w:tcW w:w="10064" w:type="dxa"/>
            <w:gridSpan w:val="2"/>
            <w:tcBorders>
              <w:top w:val="single" w:sz="4" w:space="0" w:color="auto"/>
              <w:left w:val="single" w:sz="4" w:space="0" w:color="auto"/>
              <w:bottom w:val="single" w:sz="4" w:space="0" w:color="auto"/>
              <w:right w:val="single" w:sz="4" w:space="0" w:color="auto"/>
            </w:tcBorders>
          </w:tcPr>
          <w:p w14:paraId="08923C26" w14:textId="77777777" w:rsidR="001233CF" w:rsidRPr="00EF3672" w:rsidRDefault="001233CF" w:rsidP="00F0110A">
            <w:pPr>
              <w:jc w:val="both"/>
              <w:rPr>
                <w:rFonts w:ascii="Arial" w:hAnsi="Arial" w:cs="Arial"/>
                <w:szCs w:val="22"/>
              </w:rPr>
            </w:pPr>
          </w:p>
          <w:p w14:paraId="2C9BD77C" w14:textId="3AD55441" w:rsidR="00F0110A" w:rsidRPr="00EF3672" w:rsidRDefault="00F0110A" w:rsidP="00F0110A">
            <w:pPr>
              <w:jc w:val="both"/>
              <w:rPr>
                <w:rFonts w:ascii="Arial" w:hAnsi="Arial" w:cs="Arial"/>
                <w:szCs w:val="22"/>
              </w:rPr>
            </w:pPr>
            <w:r w:rsidRPr="00EF3672">
              <w:rPr>
                <w:rFonts w:ascii="Arial" w:hAnsi="Arial" w:cs="Arial"/>
                <w:szCs w:val="22"/>
              </w:rPr>
              <w:t xml:space="preserve">The post holder will have a designated base but could work children </w:t>
            </w:r>
            <w:r w:rsidR="00E540F9" w:rsidRPr="00EF3672">
              <w:rPr>
                <w:rFonts w:ascii="Arial" w:hAnsi="Arial" w:cs="Arial"/>
                <w:szCs w:val="22"/>
              </w:rPr>
              <w:t xml:space="preserve">aged 0-18years </w:t>
            </w:r>
            <w:r w:rsidRPr="00EF3672">
              <w:rPr>
                <w:rFonts w:ascii="Arial" w:hAnsi="Arial" w:cs="Arial"/>
                <w:szCs w:val="22"/>
              </w:rPr>
              <w:t xml:space="preserve">in any of the following service areas outpatients, inpatients, and community. The post holder will work within a variety of designated NHS and non-NHS sites including hospitals, schools and nurseries, health centres </w:t>
            </w:r>
            <w:r w:rsidR="006D7B9F" w:rsidRPr="00EF3672">
              <w:rPr>
                <w:rFonts w:ascii="Arial" w:hAnsi="Arial" w:cs="Arial"/>
                <w:szCs w:val="22"/>
              </w:rPr>
              <w:t xml:space="preserve">and community buildings. </w:t>
            </w:r>
          </w:p>
        </w:tc>
      </w:tr>
      <w:tr w:rsidR="001233CF" w:rsidRPr="00EF3672" w14:paraId="3DCE994E" w14:textId="77777777" w:rsidTr="005F37CC">
        <w:tblPrEx>
          <w:tblBorders>
            <w:insideH w:val="single" w:sz="4" w:space="0" w:color="auto"/>
            <w:insideV w:val="single" w:sz="4" w:space="0" w:color="auto"/>
          </w:tblBorders>
        </w:tblPrEx>
        <w:trPr>
          <w:trHeight w:val="161"/>
        </w:trPr>
        <w:tc>
          <w:tcPr>
            <w:tcW w:w="10064" w:type="dxa"/>
            <w:gridSpan w:val="2"/>
            <w:tcBorders>
              <w:top w:val="single" w:sz="4" w:space="0" w:color="auto"/>
              <w:left w:val="single" w:sz="4" w:space="0" w:color="auto"/>
              <w:bottom w:val="single" w:sz="4" w:space="0" w:color="auto"/>
              <w:right w:val="single" w:sz="4" w:space="0" w:color="auto"/>
            </w:tcBorders>
          </w:tcPr>
          <w:p w14:paraId="18E5AA9A" w14:textId="77777777" w:rsidR="001233CF" w:rsidRPr="00EF3672" w:rsidRDefault="001233CF" w:rsidP="005F37CC">
            <w:pPr>
              <w:pStyle w:val="Heading3"/>
              <w:spacing w:before="120" w:after="120"/>
              <w:rPr>
                <w:sz w:val="22"/>
                <w:szCs w:val="22"/>
              </w:rPr>
            </w:pPr>
            <w:r w:rsidRPr="00EF3672">
              <w:rPr>
                <w:sz w:val="22"/>
                <w:szCs w:val="22"/>
              </w:rPr>
              <w:t>4.  ORGANISATIONAL POSITION</w:t>
            </w:r>
          </w:p>
        </w:tc>
      </w:tr>
      <w:tr w:rsidR="001233CF" w:rsidRPr="00EF3672" w14:paraId="4E56DF7E" w14:textId="77777777" w:rsidTr="005F37CC">
        <w:tblPrEx>
          <w:tblBorders>
            <w:insideH w:val="single" w:sz="4" w:space="0" w:color="auto"/>
            <w:insideV w:val="single" w:sz="4" w:space="0" w:color="auto"/>
          </w:tblBorders>
        </w:tblPrEx>
        <w:trPr>
          <w:trHeight w:val="3482"/>
        </w:trPr>
        <w:tc>
          <w:tcPr>
            <w:tcW w:w="10064" w:type="dxa"/>
            <w:gridSpan w:val="2"/>
            <w:tcBorders>
              <w:top w:val="single" w:sz="4" w:space="0" w:color="auto"/>
              <w:left w:val="single" w:sz="4" w:space="0" w:color="auto"/>
              <w:bottom w:val="single" w:sz="4" w:space="0" w:color="auto"/>
              <w:right w:val="single" w:sz="4" w:space="0" w:color="auto"/>
            </w:tcBorders>
          </w:tcPr>
          <w:p w14:paraId="2D6F664C" w14:textId="676AB9D6" w:rsidR="006A2BF6" w:rsidRPr="00EF3672" w:rsidRDefault="006A2BF6" w:rsidP="005F37CC">
            <w:pPr>
              <w:pStyle w:val="BodyText"/>
              <w:tabs>
                <w:tab w:val="left" w:pos="0"/>
              </w:tabs>
              <w:rPr>
                <w:rFonts w:ascii="Arial" w:hAnsi="Arial" w:cs="Arial"/>
                <w:sz w:val="22"/>
                <w:szCs w:val="22"/>
              </w:rPr>
            </w:pPr>
            <w:r w:rsidRPr="00EF3672">
              <w:rPr>
                <w:rFonts w:ascii="Arial" w:hAnsi="Arial" w:cs="Arial"/>
                <w:noProof/>
                <w:sz w:val="22"/>
                <w:szCs w:val="22"/>
              </w:rPr>
              <mc:AlternateContent>
                <mc:Choice Requires="wps">
                  <w:drawing>
                    <wp:anchor distT="45720" distB="45720" distL="114300" distR="114300" simplePos="0" relativeHeight="251659264" behindDoc="0" locked="0" layoutInCell="1" allowOverlap="1" wp14:anchorId="730ED1D2" wp14:editId="118339E9">
                      <wp:simplePos x="0" y="0"/>
                      <wp:positionH relativeFrom="column">
                        <wp:posOffset>2374017</wp:posOffset>
                      </wp:positionH>
                      <wp:positionV relativeFrom="paragraph">
                        <wp:posOffset>238760</wp:posOffset>
                      </wp:positionV>
                      <wp:extent cx="1407160" cy="564515"/>
                      <wp:effectExtent l="0" t="0" r="2159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564515"/>
                              </a:xfrm>
                              <a:prstGeom prst="rect">
                                <a:avLst/>
                              </a:prstGeom>
                              <a:solidFill>
                                <a:srgbClr val="FFFFFF"/>
                              </a:solidFill>
                              <a:ln w="9525">
                                <a:solidFill>
                                  <a:srgbClr val="000000"/>
                                </a:solidFill>
                                <a:miter lim="800000"/>
                                <a:headEnd/>
                                <a:tailEnd/>
                              </a:ln>
                            </wps:spPr>
                            <wps:txbx>
                              <w:txbxContent>
                                <w:p w14:paraId="7B919FDC" w14:textId="568F98FC" w:rsidR="006A2BF6" w:rsidRDefault="00BE77DB" w:rsidP="00BE77DB">
                                  <w:pPr>
                                    <w:jc w:val="center"/>
                                  </w:pPr>
                                  <w:r>
                                    <w:t>Head of SLT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30ED1D2" id="_x0000_t202" coordsize="21600,21600" o:spt="202" path="m,l,21600r21600,l21600,xe">
                      <v:stroke joinstyle="miter"/>
                      <v:path gradientshapeok="t" o:connecttype="rect"/>
                    </v:shapetype>
                    <v:shape id="Text Box 2" o:spid="_x0000_s1026" type="#_x0000_t202" style="position:absolute;margin-left:186.95pt;margin-top:18.8pt;width:110.8pt;height:44.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">
                      <v:textbox>
                        <w:txbxContent>
                          <w:p w14:paraId="7B919FDC" w14:textId="568F98FC" w:rsidR="006A2BF6" w:rsidRDefault="00BE77DB" w:rsidP="00BE77DB">
                            <w:pPr>
                              <w:jc w:val="center"/>
                            </w:pPr>
                            <w:r>
                              <w:t>Head of SLT Services</w:t>
                            </w:r>
                          </w:p>
                        </w:txbxContent>
                      </v:textbox>
                      <w10:wrap type="square"/>
                    </v:shape>
                  </w:pict>
                </mc:Fallback>
              </mc:AlternateContent>
            </w:r>
          </w:p>
          <w:p w14:paraId="110FC8D5" w14:textId="7BFF66DA" w:rsidR="006A2BF6" w:rsidRPr="00EF3672" w:rsidRDefault="006A2BF6" w:rsidP="005F37CC">
            <w:pPr>
              <w:pStyle w:val="BodyText"/>
              <w:tabs>
                <w:tab w:val="left" w:pos="0"/>
              </w:tabs>
              <w:rPr>
                <w:rFonts w:ascii="Arial" w:hAnsi="Arial" w:cs="Arial"/>
                <w:sz w:val="22"/>
                <w:szCs w:val="22"/>
              </w:rPr>
            </w:pPr>
          </w:p>
          <w:p w14:paraId="5DC65286" w14:textId="4B0870D4" w:rsidR="006A2BF6" w:rsidRPr="00EF3672" w:rsidRDefault="00BE77DB" w:rsidP="005F37CC">
            <w:pPr>
              <w:pStyle w:val="BodyText"/>
              <w:tabs>
                <w:tab w:val="left" w:pos="0"/>
              </w:tabs>
              <w:rPr>
                <w:rFonts w:ascii="Arial" w:hAnsi="Arial" w:cs="Arial"/>
                <w:sz w:val="22"/>
                <w:szCs w:val="22"/>
              </w:rPr>
            </w:pPr>
            <w:r w:rsidRPr="00EF3672">
              <w:rPr>
                <w:rFonts w:ascii="Arial" w:hAnsi="Arial" w:cs="Arial"/>
                <w:noProof/>
                <w:sz w:val="22"/>
                <w:szCs w:val="22"/>
              </w:rPr>
              <mc:AlternateContent>
                <mc:Choice Requires="wps">
                  <w:drawing>
                    <wp:anchor distT="0" distB="0" distL="114300" distR="114300" simplePos="0" relativeHeight="251674624" behindDoc="0" locked="0" layoutInCell="1" allowOverlap="1" wp14:anchorId="09E0297C" wp14:editId="4C4F8E70">
                      <wp:simplePos x="0" y="0"/>
                      <wp:positionH relativeFrom="column">
                        <wp:posOffset>3777035</wp:posOffset>
                      </wp:positionH>
                      <wp:positionV relativeFrom="paragraph">
                        <wp:posOffset>86029</wp:posOffset>
                      </wp:positionV>
                      <wp:extent cx="779449" cy="453224"/>
                      <wp:effectExtent l="0" t="0" r="20955" b="23495"/>
                      <wp:wrapNone/>
                      <wp:docPr id="1485264414" name="Straight Connector 20"/>
                      <wp:cNvGraphicFramePr/>
                      <a:graphic xmlns:a="http://schemas.openxmlformats.org/drawingml/2006/main">
                        <a:graphicData uri="http://schemas.microsoft.com/office/word/2010/wordprocessingShape">
                          <wps:wsp>
                            <wps:cNvCnPr/>
                            <wps:spPr>
                              <a:xfrm>
                                <a:off x="0" y="0"/>
                                <a:ext cx="779449" cy="4532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61406DB1" id="Straight Connector 2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97.4pt,6.75pt" to="358.7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" strokecolor="black [3200]" strokeweight=".5pt">
                      <v:stroke joinstyle="miter"/>
                    </v:line>
                  </w:pict>
                </mc:Fallback>
              </mc:AlternateContent>
            </w:r>
            <w:r w:rsidRPr="00EF3672">
              <w:rPr>
                <w:rFonts w:ascii="Arial" w:hAnsi="Arial" w:cs="Arial"/>
                <w:noProof/>
                <w:sz w:val="22"/>
                <w:szCs w:val="22"/>
              </w:rPr>
              <mc:AlternateContent>
                <mc:Choice Requires="wps">
                  <w:drawing>
                    <wp:anchor distT="0" distB="0" distL="114300" distR="114300" simplePos="0" relativeHeight="251671552" behindDoc="0" locked="0" layoutInCell="1" allowOverlap="1" wp14:anchorId="1C2D22DC" wp14:editId="16AA848F">
                      <wp:simplePos x="0" y="0"/>
                      <wp:positionH relativeFrom="column">
                        <wp:posOffset>1725820</wp:posOffset>
                      </wp:positionH>
                      <wp:positionV relativeFrom="paragraph">
                        <wp:posOffset>93980</wp:posOffset>
                      </wp:positionV>
                      <wp:extent cx="652007" cy="460734"/>
                      <wp:effectExtent l="0" t="0" r="34290" b="34925"/>
                      <wp:wrapNone/>
                      <wp:docPr id="541386405" name="Straight Connector 16"/>
                      <wp:cNvGraphicFramePr/>
                      <a:graphic xmlns:a="http://schemas.openxmlformats.org/drawingml/2006/main">
                        <a:graphicData uri="http://schemas.microsoft.com/office/word/2010/wordprocessingShape">
                          <wps:wsp>
                            <wps:cNvCnPr/>
                            <wps:spPr>
                              <a:xfrm flipV="1">
                                <a:off x="0" y="0"/>
                                <a:ext cx="652007" cy="4607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68D7E88B" id="Straight Connector 16"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135.9pt,7.4pt" to="187.2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" strokecolor="black [3200]" strokeweight=".5pt">
                      <v:stroke joinstyle="miter"/>
                    </v:line>
                  </w:pict>
                </mc:Fallback>
              </mc:AlternateContent>
            </w:r>
          </w:p>
          <w:p w14:paraId="130793DA" w14:textId="740FE4A4" w:rsidR="006A2BF6" w:rsidRPr="00EF3672" w:rsidRDefault="00BE77DB" w:rsidP="005F37CC">
            <w:pPr>
              <w:pStyle w:val="BodyText"/>
              <w:tabs>
                <w:tab w:val="left" w:pos="0"/>
              </w:tabs>
              <w:rPr>
                <w:rFonts w:ascii="Arial" w:hAnsi="Arial" w:cs="Arial"/>
                <w:sz w:val="22"/>
                <w:szCs w:val="22"/>
              </w:rPr>
            </w:pPr>
            <w:r w:rsidRPr="00EF3672">
              <w:rPr>
                <w:rFonts w:ascii="Arial" w:hAnsi="Arial" w:cs="Arial"/>
                <w:noProof/>
                <w:sz w:val="22"/>
                <w:szCs w:val="22"/>
              </w:rPr>
              <mc:AlternateContent>
                <mc:Choice Requires="wps">
                  <w:drawing>
                    <wp:anchor distT="0" distB="0" distL="114300" distR="114300" simplePos="0" relativeHeight="251668480" behindDoc="0" locked="0" layoutInCell="1" allowOverlap="1" wp14:anchorId="54A8A742" wp14:editId="11062569">
                      <wp:simplePos x="0" y="0"/>
                      <wp:positionH relativeFrom="column">
                        <wp:posOffset>3069590</wp:posOffset>
                      </wp:positionH>
                      <wp:positionV relativeFrom="paragraph">
                        <wp:posOffset>49226</wp:posOffset>
                      </wp:positionV>
                      <wp:extent cx="0" cy="254470"/>
                      <wp:effectExtent l="0" t="0" r="38100" b="31750"/>
                      <wp:wrapNone/>
                      <wp:docPr id="1348700022" name="Straight Connector 15"/>
                      <wp:cNvGraphicFramePr/>
                      <a:graphic xmlns:a="http://schemas.openxmlformats.org/drawingml/2006/main">
                        <a:graphicData uri="http://schemas.microsoft.com/office/word/2010/wordprocessingShape">
                          <wps:wsp>
                            <wps:cNvCnPr/>
                            <wps:spPr>
                              <a:xfrm>
                                <a:off x="0" y="0"/>
                                <a:ext cx="0" cy="2544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161BB759" id="Straight Connector 1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41.7pt,3.9pt" to="241.7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" strokecolor="black [3200]" strokeweight=".5pt">
                      <v:stroke joinstyle="miter"/>
                    </v:line>
                  </w:pict>
                </mc:Fallback>
              </mc:AlternateContent>
            </w:r>
          </w:p>
          <w:p w14:paraId="6F39C4AF" w14:textId="4D23DA53" w:rsidR="006A2BF6" w:rsidRPr="00EF3672" w:rsidRDefault="00BE77DB" w:rsidP="005F37CC">
            <w:pPr>
              <w:pStyle w:val="BodyText"/>
              <w:tabs>
                <w:tab w:val="left" w:pos="0"/>
              </w:tabs>
              <w:rPr>
                <w:rFonts w:ascii="Arial" w:hAnsi="Arial" w:cs="Arial"/>
                <w:sz w:val="22"/>
                <w:szCs w:val="22"/>
              </w:rPr>
            </w:pPr>
            <w:r w:rsidRPr="00EF3672">
              <w:rPr>
                <w:rFonts w:ascii="Arial" w:hAnsi="Arial" w:cs="Arial"/>
                <w:noProof/>
                <w:sz w:val="22"/>
                <w:szCs w:val="22"/>
              </w:rPr>
              <mc:AlternateContent>
                <mc:Choice Requires="wps">
                  <w:drawing>
                    <wp:anchor distT="45720" distB="45720" distL="114300" distR="114300" simplePos="0" relativeHeight="251665408" behindDoc="0" locked="0" layoutInCell="1" allowOverlap="1" wp14:anchorId="4B949CD3" wp14:editId="629E58F6">
                      <wp:simplePos x="0" y="0"/>
                      <wp:positionH relativeFrom="column">
                        <wp:posOffset>474014</wp:posOffset>
                      </wp:positionH>
                      <wp:positionV relativeFrom="paragraph">
                        <wp:posOffset>74930</wp:posOffset>
                      </wp:positionV>
                      <wp:extent cx="1423035" cy="564515"/>
                      <wp:effectExtent l="0" t="0" r="24765" b="26035"/>
                      <wp:wrapSquare wrapText="bothSides"/>
                      <wp:docPr id="6108167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564515"/>
                              </a:xfrm>
                              <a:prstGeom prst="rect">
                                <a:avLst/>
                              </a:prstGeom>
                              <a:solidFill>
                                <a:srgbClr val="FFFFFF"/>
                              </a:solidFill>
                              <a:ln w="9525">
                                <a:solidFill>
                                  <a:srgbClr val="000000"/>
                                </a:solidFill>
                                <a:miter lim="800000"/>
                                <a:headEnd/>
                                <a:tailEnd/>
                              </a:ln>
                            </wps:spPr>
                            <wps:txbx>
                              <w:txbxContent>
                                <w:p w14:paraId="5EA994B2" w14:textId="533060DC" w:rsidR="006A2BF6" w:rsidRDefault="00BE77DB" w:rsidP="00BE77DB">
                                  <w:pPr>
                                    <w:jc w:val="center"/>
                                  </w:pPr>
                                  <w:r>
                                    <w:t>Highly Specialist SLT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B949CD3" id="_x0000_s1027" type="#_x0000_t202" style="position:absolute;margin-left:37.3pt;margin-top:5.9pt;width:112.05pt;height:44.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">
                      <v:textbox>
                        <w:txbxContent>
                          <w:p w14:paraId="5EA994B2" w14:textId="533060DC" w:rsidR="006A2BF6" w:rsidRDefault="00BE77DB" w:rsidP="00BE77DB">
                            <w:pPr>
                              <w:jc w:val="center"/>
                            </w:pPr>
                            <w:r>
                              <w:t>Highly Specialist SLT</w:t>
                            </w:r>
                          </w:p>
                        </w:txbxContent>
                      </v:textbox>
                      <w10:wrap type="square"/>
                    </v:shape>
                  </w:pict>
                </mc:Fallback>
              </mc:AlternateContent>
            </w:r>
            <w:r w:rsidRPr="00EF3672">
              <w:rPr>
                <w:rFonts w:ascii="Arial" w:hAnsi="Arial" w:cs="Arial"/>
                <w:noProof/>
                <w:sz w:val="22"/>
                <w:szCs w:val="22"/>
              </w:rPr>
              <mc:AlternateContent>
                <mc:Choice Requires="wps">
                  <w:drawing>
                    <wp:anchor distT="45720" distB="45720" distL="114300" distR="114300" simplePos="0" relativeHeight="251667456" behindDoc="0" locked="0" layoutInCell="1" allowOverlap="1" wp14:anchorId="72206085" wp14:editId="7675F166">
                      <wp:simplePos x="0" y="0"/>
                      <wp:positionH relativeFrom="column">
                        <wp:posOffset>4281474</wp:posOffset>
                      </wp:positionH>
                      <wp:positionV relativeFrom="paragraph">
                        <wp:posOffset>66040</wp:posOffset>
                      </wp:positionV>
                      <wp:extent cx="1423035" cy="524510"/>
                      <wp:effectExtent l="0" t="0" r="24765" b="27940"/>
                      <wp:wrapSquare wrapText="bothSides"/>
                      <wp:docPr id="1801641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524510"/>
                              </a:xfrm>
                              <a:prstGeom prst="rect">
                                <a:avLst/>
                              </a:prstGeom>
                              <a:solidFill>
                                <a:srgbClr val="FFFFFF"/>
                              </a:solidFill>
                              <a:ln w="9525">
                                <a:solidFill>
                                  <a:srgbClr val="000000"/>
                                </a:solidFill>
                                <a:miter lim="800000"/>
                                <a:headEnd/>
                                <a:tailEnd/>
                              </a:ln>
                            </wps:spPr>
                            <wps:txbx>
                              <w:txbxContent>
                                <w:p w14:paraId="7BDF0599" w14:textId="4A57CDE0" w:rsidR="006A2BF6" w:rsidRDefault="00BE77DB" w:rsidP="00BE77DB">
                                  <w:pPr>
                                    <w:jc w:val="center"/>
                                  </w:pPr>
                                  <w:r>
                                    <w:t>Deputy Head of SLT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2206085" id="_x0000_s1028" type="#_x0000_t202" style="position:absolute;margin-left:337.1pt;margin-top:5.2pt;width:112.05pt;height:41.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">
                      <v:textbox>
                        <w:txbxContent>
                          <w:p w14:paraId="7BDF0599" w14:textId="4A57CDE0" w:rsidR="006A2BF6" w:rsidRDefault="00BE77DB" w:rsidP="00BE77DB">
                            <w:pPr>
                              <w:jc w:val="center"/>
                            </w:pPr>
                            <w:r>
                              <w:t>Deputy Head of SLT</w:t>
                            </w:r>
                          </w:p>
                        </w:txbxContent>
                      </v:textbox>
                      <w10:wrap type="square"/>
                    </v:shape>
                  </w:pict>
                </mc:Fallback>
              </mc:AlternateContent>
            </w:r>
            <w:r w:rsidRPr="00EF3672">
              <w:rPr>
                <w:rFonts w:ascii="Arial" w:hAnsi="Arial" w:cs="Arial"/>
                <w:noProof/>
                <w:sz w:val="22"/>
                <w:szCs w:val="22"/>
              </w:rPr>
              <mc:AlternateContent>
                <mc:Choice Requires="wps">
                  <w:drawing>
                    <wp:anchor distT="45720" distB="45720" distL="114300" distR="114300" simplePos="0" relativeHeight="251661312" behindDoc="0" locked="0" layoutInCell="1" allowOverlap="1" wp14:anchorId="15368F6F" wp14:editId="654D6235">
                      <wp:simplePos x="0" y="0"/>
                      <wp:positionH relativeFrom="column">
                        <wp:posOffset>2373934</wp:posOffset>
                      </wp:positionH>
                      <wp:positionV relativeFrom="paragraph">
                        <wp:posOffset>43815</wp:posOffset>
                      </wp:positionV>
                      <wp:extent cx="1414780" cy="564515"/>
                      <wp:effectExtent l="0" t="0" r="13970" b="26035"/>
                      <wp:wrapSquare wrapText="bothSides"/>
                      <wp:docPr id="10304704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780" cy="564515"/>
                              </a:xfrm>
                              <a:prstGeom prst="rect">
                                <a:avLst/>
                              </a:prstGeom>
                              <a:solidFill>
                                <a:srgbClr val="FFFFFF"/>
                              </a:solidFill>
                              <a:ln w="9525">
                                <a:solidFill>
                                  <a:srgbClr val="000000"/>
                                </a:solidFill>
                                <a:miter lim="800000"/>
                                <a:headEnd/>
                                <a:tailEnd/>
                              </a:ln>
                            </wps:spPr>
                            <wps:txbx>
                              <w:txbxContent>
                                <w:p w14:paraId="49E10EFB" w14:textId="6B57398F" w:rsidR="006A2BF6" w:rsidRDefault="00BE77DB" w:rsidP="00BE77DB">
                                  <w:pPr>
                                    <w:jc w:val="center"/>
                                  </w:pPr>
                                  <w:r>
                                    <w:t>Specialist SLT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5368F6F" id="_x0000_s1029" type="#_x0000_t202" style="position:absolute;margin-left:186.9pt;margin-top:3.45pt;width:111.4pt;height:4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">
                      <v:textbox>
                        <w:txbxContent>
                          <w:p w14:paraId="49E10EFB" w14:textId="6B57398F" w:rsidR="006A2BF6" w:rsidRDefault="00BE77DB" w:rsidP="00BE77DB">
                            <w:pPr>
                              <w:jc w:val="center"/>
                            </w:pPr>
                            <w:r>
                              <w:t>Specialist SLT</w:t>
                            </w:r>
                          </w:p>
                        </w:txbxContent>
                      </v:textbox>
                      <w10:wrap type="square"/>
                    </v:shape>
                  </w:pict>
                </mc:Fallback>
              </mc:AlternateContent>
            </w:r>
          </w:p>
          <w:p w14:paraId="7F2ED136" w14:textId="04682DC6" w:rsidR="006A2BF6" w:rsidRPr="00EF3672" w:rsidRDefault="00BE77DB" w:rsidP="005F37CC">
            <w:pPr>
              <w:pStyle w:val="BodyText"/>
              <w:tabs>
                <w:tab w:val="left" w:pos="0"/>
              </w:tabs>
              <w:rPr>
                <w:rFonts w:ascii="Arial" w:hAnsi="Arial" w:cs="Arial"/>
                <w:sz w:val="22"/>
                <w:szCs w:val="22"/>
              </w:rPr>
            </w:pPr>
            <w:r w:rsidRPr="00EF3672">
              <w:rPr>
                <w:rFonts w:ascii="Arial" w:hAnsi="Arial" w:cs="Arial"/>
                <w:noProof/>
                <w:sz w:val="22"/>
                <w:szCs w:val="22"/>
              </w:rPr>
              <mc:AlternateContent>
                <mc:Choice Requires="wps">
                  <w:drawing>
                    <wp:anchor distT="0" distB="0" distL="114300" distR="114300" simplePos="0" relativeHeight="251676672" behindDoc="0" locked="0" layoutInCell="1" allowOverlap="1" wp14:anchorId="77017AE5" wp14:editId="279EE90B">
                      <wp:simplePos x="0" y="0"/>
                      <wp:positionH relativeFrom="column">
                        <wp:posOffset>3785870</wp:posOffset>
                      </wp:positionH>
                      <wp:positionV relativeFrom="paragraph">
                        <wp:posOffset>90280</wp:posOffset>
                      </wp:positionV>
                      <wp:extent cx="461176" cy="7951"/>
                      <wp:effectExtent l="0" t="0" r="34290" b="30480"/>
                      <wp:wrapNone/>
                      <wp:docPr id="242579163" name="Straight Connector 17"/>
                      <wp:cNvGraphicFramePr/>
                      <a:graphic xmlns:a="http://schemas.openxmlformats.org/drawingml/2006/main">
                        <a:graphicData uri="http://schemas.microsoft.com/office/word/2010/wordprocessingShape">
                          <wps:wsp>
                            <wps:cNvCnPr/>
                            <wps:spPr>
                              <a:xfrm>
                                <a:off x="0" y="0"/>
                                <a:ext cx="461176" cy="7951"/>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du="http://schemas.microsoft.com/office/word/2023/wordml/word16du">
                  <w:pict>
                    <v:line w14:anchorId="1AAABE9F" id="Straight Connector 1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98.1pt,7.1pt" to="334.4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" strokecolor="windowText" strokeweight=".5pt">
                      <v:stroke joinstyle="miter"/>
                    </v:line>
                  </w:pict>
                </mc:Fallback>
              </mc:AlternateContent>
            </w:r>
            <w:r w:rsidRPr="00EF3672">
              <w:rPr>
                <w:rFonts w:ascii="Arial" w:hAnsi="Arial" w:cs="Arial"/>
                <w:noProof/>
                <w:sz w:val="22"/>
                <w:szCs w:val="22"/>
              </w:rPr>
              <mc:AlternateContent>
                <mc:Choice Requires="wps">
                  <w:drawing>
                    <wp:anchor distT="0" distB="0" distL="114300" distR="114300" simplePos="0" relativeHeight="251672576" behindDoc="0" locked="0" layoutInCell="1" allowOverlap="1" wp14:anchorId="10324CF6" wp14:editId="34A2E27E">
                      <wp:simplePos x="0" y="0"/>
                      <wp:positionH relativeFrom="column">
                        <wp:posOffset>1907209</wp:posOffset>
                      </wp:positionH>
                      <wp:positionV relativeFrom="paragraph">
                        <wp:posOffset>71120</wp:posOffset>
                      </wp:positionV>
                      <wp:extent cx="461176" cy="7951"/>
                      <wp:effectExtent l="0" t="0" r="34290" b="30480"/>
                      <wp:wrapNone/>
                      <wp:docPr id="672382388" name="Straight Connector 17"/>
                      <wp:cNvGraphicFramePr/>
                      <a:graphic xmlns:a="http://schemas.openxmlformats.org/drawingml/2006/main">
                        <a:graphicData uri="http://schemas.microsoft.com/office/word/2010/wordprocessingShape">
                          <wps:wsp>
                            <wps:cNvCnPr/>
                            <wps:spPr>
                              <a:xfrm>
                                <a:off x="0" y="0"/>
                                <a:ext cx="461176"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07C00902" id="Straight Connector 1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50.15pt,5.6pt" to="186.4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" strokecolor="black [3200]" strokeweight=".5pt">
                      <v:stroke joinstyle="miter"/>
                    </v:line>
                  </w:pict>
                </mc:Fallback>
              </mc:AlternateContent>
            </w:r>
          </w:p>
          <w:p w14:paraId="6DE462E5" w14:textId="7419F57C" w:rsidR="006A2BF6" w:rsidRPr="00EF3672" w:rsidRDefault="00BE77DB" w:rsidP="005F37CC">
            <w:pPr>
              <w:pStyle w:val="BodyText"/>
              <w:tabs>
                <w:tab w:val="left" w:pos="0"/>
              </w:tabs>
              <w:rPr>
                <w:rFonts w:ascii="Arial" w:hAnsi="Arial" w:cs="Arial"/>
                <w:sz w:val="22"/>
                <w:szCs w:val="22"/>
              </w:rPr>
            </w:pPr>
            <w:r w:rsidRPr="00EF3672">
              <w:rPr>
                <w:rFonts w:ascii="Arial" w:hAnsi="Arial" w:cs="Arial"/>
                <w:noProof/>
                <w:sz w:val="22"/>
                <w:szCs w:val="22"/>
              </w:rPr>
              <mc:AlternateContent>
                <mc:Choice Requires="wps">
                  <w:drawing>
                    <wp:anchor distT="0" distB="0" distL="114300" distR="114300" simplePos="0" relativeHeight="251677696" behindDoc="0" locked="0" layoutInCell="1" allowOverlap="1" wp14:anchorId="22EB9D4B" wp14:editId="2F7A76D5">
                      <wp:simplePos x="0" y="0"/>
                      <wp:positionH relativeFrom="column">
                        <wp:posOffset>3801110</wp:posOffset>
                      </wp:positionH>
                      <wp:positionV relativeFrom="paragraph">
                        <wp:posOffset>113858</wp:posOffset>
                      </wp:positionV>
                      <wp:extent cx="771277" cy="524786"/>
                      <wp:effectExtent l="0" t="0" r="29210" b="27940"/>
                      <wp:wrapNone/>
                      <wp:docPr id="1995043502" name="Straight Connector 22"/>
                      <wp:cNvGraphicFramePr/>
                      <a:graphic xmlns:a="http://schemas.openxmlformats.org/drawingml/2006/main">
                        <a:graphicData uri="http://schemas.microsoft.com/office/word/2010/wordprocessingShape">
                          <wps:wsp>
                            <wps:cNvCnPr/>
                            <wps:spPr>
                              <a:xfrm flipH="1">
                                <a:off x="0" y="0"/>
                                <a:ext cx="771277" cy="5247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38630939" id="Straight Connector 22" o:spid="_x0000_s1026" style="position:absolute;flip:x;z-index:251677696;visibility:visible;mso-wrap-style:square;mso-wrap-distance-left:9pt;mso-wrap-distance-top:0;mso-wrap-distance-right:9pt;mso-wrap-distance-bottom:0;mso-position-horizontal:absolute;mso-position-horizontal-relative:text;mso-position-vertical:absolute;mso-position-vertical-relative:text" from="299.3pt,8.95pt" to="360.0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" strokecolor="black [3200]" strokeweight=".5pt">
                      <v:stroke joinstyle="miter"/>
                    </v:line>
                  </w:pict>
                </mc:Fallback>
              </mc:AlternateContent>
            </w:r>
            <w:r w:rsidRPr="00EF3672">
              <w:rPr>
                <w:rFonts w:ascii="Arial" w:hAnsi="Arial" w:cs="Arial"/>
                <w:noProof/>
                <w:sz w:val="22"/>
                <w:szCs w:val="22"/>
              </w:rPr>
              <mc:AlternateContent>
                <mc:Choice Requires="wps">
                  <w:drawing>
                    <wp:anchor distT="0" distB="0" distL="114300" distR="114300" simplePos="0" relativeHeight="251673600" behindDoc="0" locked="0" layoutInCell="1" allowOverlap="1" wp14:anchorId="18F1F137" wp14:editId="32B348CA">
                      <wp:simplePos x="0" y="0"/>
                      <wp:positionH relativeFrom="column">
                        <wp:posOffset>1717868</wp:posOffset>
                      </wp:positionH>
                      <wp:positionV relativeFrom="paragraph">
                        <wp:posOffset>137712</wp:posOffset>
                      </wp:positionV>
                      <wp:extent cx="620202" cy="548640"/>
                      <wp:effectExtent l="0" t="0" r="27940" b="22860"/>
                      <wp:wrapNone/>
                      <wp:docPr id="1765304537" name="Straight Connector 18"/>
                      <wp:cNvGraphicFramePr/>
                      <a:graphic xmlns:a="http://schemas.openxmlformats.org/drawingml/2006/main">
                        <a:graphicData uri="http://schemas.microsoft.com/office/word/2010/wordprocessingShape">
                          <wps:wsp>
                            <wps:cNvCnPr/>
                            <wps:spPr>
                              <a:xfrm>
                                <a:off x="0" y="0"/>
                                <a:ext cx="620202" cy="5486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2CAC96CB" id="Straight Connector 1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35.25pt,10.85pt" to="184.1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" strokecolor="black [3200]" strokeweight=".5pt">
                      <v:stroke joinstyle="miter"/>
                    </v:line>
                  </w:pict>
                </mc:Fallback>
              </mc:AlternateContent>
            </w:r>
            <w:r w:rsidRPr="00EF3672">
              <w:rPr>
                <w:rFonts w:ascii="Arial" w:hAnsi="Arial" w:cs="Arial"/>
                <w:noProof/>
                <w:sz w:val="22"/>
                <w:szCs w:val="22"/>
              </w:rPr>
              <mc:AlternateContent>
                <mc:Choice Requires="wps">
                  <w:drawing>
                    <wp:anchor distT="0" distB="0" distL="114300" distR="114300" simplePos="0" relativeHeight="251670528" behindDoc="0" locked="0" layoutInCell="1" allowOverlap="1" wp14:anchorId="3ECC892E" wp14:editId="33D5E02C">
                      <wp:simplePos x="0" y="0"/>
                      <wp:positionH relativeFrom="column">
                        <wp:posOffset>3070805</wp:posOffset>
                      </wp:positionH>
                      <wp:positionV relativeFrom="paragraph">
                        <wp:posOffset>139976</wp:posOffset>
                      </wp:positionV>
                      <wp:extent cx="0" cy="254470"/>
                      <wp:effectExtent l="0" t="0" r="38100" b="31750"/>
                      <wp:wrapNone/>
                      <wp:docPr id="2065351977" name="Straight Connector 15"/>
                      <wp:cNvGraphicFramePr/>
                      <a:graphic xmlns:a="http://schemas.openxmlformats.org/drawingml/2006/main">
                        <a:graphicData uri="http://schemas.microsoft.com/office/word/2010/wordprocessingShape">
                          <wps:wsp>
                            <wps:cNvCnPr/>
                            <wps:spPr>
                              <a:xfrm>
                                <a:off x="0" y="0"/>
                                <a:ext cx="0" cy="25447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131DCA5C" id="Straight Connector 1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41.8pt,11pt" to="241.8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" strokecolor="black [3200]" strokeweight=".5pt">
                      <v:stroke joinstyle="miter"/>
                    </v:line>
                  </w:pict>
                </mc:Fallback>
              </mc:AlternateContent>
            </w:r>
          </w:p>
          <w:p w14:paraId="001DA022" w14:textId="2A6DAE4D" w:rsidR="006A2BF6" w:rsidRPr="00EF3672" w:rsidRDefault="006A2BF6" w:rsidP="005F37CC">
            <w:pPr>
              <w:pStyle w:val="BodyText"/>
              <w:tabs>
                <w:tab w:val="left" w:pos="0"/>
              </w:tabs>
              <w:rPr>
                <w:rFonts w:ascii="Arial" w:hAnsi="Arial" w:cs="Arial"/>
                <w:sz w:val="22"/>
                <w:szCs w:val="22"/>
              </w:rPr>
            </w:pPr>
            <w:r w:rsidRPr="00EF3672">
              <w:rPr>
                <w:rFonts w:ascii="Arial" w:hAnsi="Arial" w:cs="Arial"/>
                <w:noProof/>
                <w:sz w:val="22"/>
                <w:szCs w:val="22"/>
              </w:rPr>
              <mc:AlternateContent>
                <mc:Choice Requires="wps">
                  <w:drawing>
                    <wp:anchor distT="45720" distB="45720" distL="114300" distR="114300" simplePos="0" relativeHeight="251663360" behindDoc="0" locked="0" layoutInCell="1" allowOverlap="1" wp14:anchorId="249304FE" wp14:editId="14DDD785">
                      <wp:simplePos x="0" y="0"/>
                      <wp:positionH relativeFrom="column">
                        <wp:posOffset>2347595</wp:posOffset>
                      </wp:positionH>
                      <wp:positionV relativeFrom="paragraph">
                        <wp:posOffset>169849</wp:posOffset>
                      </wp:positionV>
                      <wp:extent cx="1430655" cy="564515"/>
                      <wp:effectExtent l="0" t="0" r="17145" b="26035"/>
                      <wp:wrapSquare wrapText="bothSides"/>
                      <wp:docPr id="5678296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564515"/>
                              </a:xfrm>
                              <a:prstGeom prst="rect">
                                <a:avLst/>
                              </a:prstGeom>
                              <a:solidFill>
                                <a:srgbClr val="FFFFFF"/>
                              </a:solidFill>
                              <a:ln w="9525">
                                <a:solidFill>
                                  <a:srgbClr val="000000"/>
                                </a:solidFill>
                                <a:miter lim="800000"/>
                                <a:headEnd/>
                                <a:tailEnd/>
                              </a:ln>
                            </wps:spPr>
                            <wps:txbx>
                              <w:txbxContent>
                                <w:p w14:paraId="09F95B00" w14:textId="7837AF8E" w:rsidR="006A2BF6" w:rsidRDefault="00BE77DB" w:rsidP="00BE77DB">
                                  <w:pPr>
                                    <w:jc w:val="center"/>
                                  </w:pPr>
                                  <w:r>
                                    <w:t>Speech &amp; Language Therapist</w:t>
                                  </w:r>
                                </w:p>
                                <w:p w14:paraId="55777F95" w14:textId="7A272600" w:rsidR="00BE77DB" w:rsidRPr="00BE77DB" w:rsidRDefault="00BE77DB" w:rsidP="00BE77DB">
                                  <w:pPr>
                                    <w:jc w:val="center"/>
                                    <w:rPr>
                                      <w:b/>
                                      <w:bCs/>
                                    </w:rPr>
                                  </w:pPr>
                                  <w:r w:rsidRPr="00BE77DB">
                                    <w:rPr>
                                      <w:b/>
                                      <w:bCs/>
                                      <w:highlight w:val="yellow"/>
                                    </w:rPr>
                                    <w:t>THIS POST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49304FE" id="_x0000_s1030" type="#_x0000_t202" style="position:absolute;margin-left:184.85pt;margin-top:13.35pt;width:112.65pt;height:44.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">
                      <v:textbox>
                        <w:txbxContent>
                          <w:p w14:paraId="09F95B00" w14:textId="7837AF8E" w:rsidR="006A2BF6" w:rsidRDefault="00BE77DB" w:rsidP="00BE77DB">
                            <w:pPr>
                              <w:jc w:val="center"/>
                            </w:pPr>
                            <w:r>
                              <w:t>Speech &amp; Language Therapist</w:t>
                            </w:r>
                          </w:p>
                          <w:p w14:paraId="55777F95" w14:textId="7A272600" w:rsidR="00BE77DB" w:rsidRPr="00BE77DB" w:rsidRDefault="00BE77DB" w:rsidP="00BE77DB">
                            <w:pPr>
                              <w:jc w:val="center"/>
                              <w:rPr>
                                <w:b/>
                                <w:bCs/>
                              </w:rPr>
                            </w:pPr>
                            <w:r w:rsidRPr="00BE77DB">
                              <w:rPr>
                                <w:b/>
                                <w:bCs/>
                                <w:highlight w:val="yellow"/>
                              </w:rPr>
                              <w:t>THIS POST</w:t>
                            </w:r>
                          </w:p>
                        </w:txbxContent>
                      </v:textbox>
                      <w10:wrap type="square"/>
                    </v:shape>
                  </w:pict>
                </mc:Fallback>
              </mc:AlternateContent>
            </w:r>
          </w:p>
          <w:p w14:paraId="0D62991C" w14:textId="43C08059" w:rsidR="006A2BF6" w:rsidRPr="00EF3672" w:rsidRDefault="006A2BF6" w:rsidP="005F37CC">
            <w:pPr>
              <w:pStyle w:val="BodyText"/>
              <w:tabs>
                <w:tab w:val="left" w:pos="0"/>
              </w:tabs>
              <w:rPr>
                <w:rFonts w:ascii="Arial" w:hAnsi="Arial" w:cs="Arial"/>
                <w:sz w:val="22"/>
                <w:szCs w:val="22"/>
              </w:rPr>
            </w:pPr>
          </w:p>
          <w:p w14:paraId="071C0638" w14:textId="2F05C636" w:rsidR="006A2BF6" w:rsidRPr="00EF3672" w:rsidRDefault="006A2BF6" w:rsidP="005F37CC">
            <w:pPr>
              <w:pStyle w:val="BodyText"/>
              <w:tabs>
                <w:tab w:val="left" w:pos="0"/>
              </w:tabs>
              <w:rPr>
                <w:rFonts w:ascii="Arial" w:hAnsi="Arial" w:cs="Arial"/>
                <w:sz w:val="22"/>
                <w:szCs w:val="22"/>
              </w:rPr>
            </w:pPr>
          </w:p>
          <w:p w14:paraId="39DC2A7D" w14:textId="7D8A77C1" w:rsidR="001233CF" w:rsidRPr="00EF3672" w:rsidRDefault="001233CF" w:rsidP="005F37CC">
            <w:pPr>
              <w:pStyle w:val="BodyText"/>
              <w:tabs>
                <w:tab w:val="left" w:pos="0"/>
              </w:tabs>
              <w:rPr>
                <w:rFonts w:ascii="Arial" w:hAnsi="Arial" w:cs="Arial"/>
                <w:sz w:val="22"/>
                <w:szCs w:val="22"/>
              </w:rPr>
            </w:pPr>
          </w:p>
        </w:tc>
      </w:tr>
      <w:tr w:rsidR="001233CF" w:rsidRPr="00EF3672" w14:paraId="2FEF4E19"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6" w:space="0" w:color="auto"/>
              <w:left w:val="single" w:sz="4" w:space="0" w:color="auto"/>
              <w:bottom w:val="single" w:sz="6" w:space="0" w:color="auto"/>
              <w:right w:val="single" w:sz="4" w:space="0" w:color="auto"/>
            </w:tcBorders>
          </w:tcPr>
          <w:p w14:paraId="75C8B5B1" w14:textId="14CDF96C" w:rsidR="001233CF" w:rsidRPr="00EF3672" w:rsidRDefault="001233CF" w:rsidP="005F37CC">
            <w:pPr>
              <w:pStyle w:val="Heading3"/>
              <w:spacing w:before="120" w:after="120"/>
              <w:rPr>
                <w:sz w:val="22"/>
                <w:szCs w:val="22"/>
              </w:rPr>
            </w:pPr>
            <w:r w:rsidRPr="00EF3672">
              <w:rPr>
                <w:sz w:val="22"/>
                <w:szCs w:val="22"/>
              </w:rPr>
              <w:lastRenderedPageBreak/>
              <w:t>5.   ROLE OF DEPARTMENT</w:t>
            </w:r>
          </w:p>
        </w:tc>
      </w:tr>
      <w:tr w:rsidR="001233CF" w:rsidRPr="00EF3672" w14:paraId="3AD9BA91"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6" w:space="0" w:color="auto"/>
              <w:left w:val="single" w:sz="4" w:space="0" w:color="auto"/>
              <w:bottom w:val="single" w:sz="6" w:space="0" w:color="auto"/>
              <w:right w:val="single" w:sz="4" w:space="0" w:color="auto"/>
            </w:tcBorders>
          </w:tcPr>
          <w:p w14:paraId="0A93E63C" w14:textId="77777777" w:rsidR="001233CF" w:rsidRPr="00EF3672" w:rsidRDefault="001233CF" w:rsidP="005F37CC">
            <w:pPr>
              <w:rPr>
                <w:rFonts w:ascii="Arial" w:hAnsi="Arial" w:cs="Arial"/>
                <w:szCs w:val="22"/>
              </w:rPr>
            </w:pPr>
          </w:p>
          <w:p w14:paraId="66F43468" w14:textId="1B9AEAFF" w:rsidR="001233CF" w:rsidRPr="00EF3672" w:rsidRDefault="006D7B9F" w:rsidP="005F37CC">
            <w:pPr>
              <w:rPr>
                <w:rFonts w:ascii="Arial" w:hAnsi="Arial" w:cs="Arial"/>
                <w:szCs w:val="22"/>
              </w:rPr>
            </w:pPr>
            <w:r w:rsidRPr="00EF3672">
              <w:rPr>
                <w:rFonts w:ascii="Arial" w:hAnsi="Arial" w:cs="Arial"/>
                <w:szCs w:val="22"/>
              </w:rPr>
              <w:t xml:space="preserve">Tayside Child Health Speech and Language Therapy sits within Women Children and Families Division.  </w:t>
            </w:r>
          </w:p>
          <w:p w14:paraId="30A6988E" w14:textId="49351842" w:rsidR="006D7B9F" w:rsidRPr="00EF3672" w:rsidRDefault="006D7B9F" w:rsidP="005F37CC">
            <w:pPr>
              <w:rPr>
                <w:rFonts w:ascii="Arial" w:hAnsi="Arial" w:cs="Arial"/>
                <w:szCs w:val="22"/>
              </w:rPr>
            </w:pPr>
            <w:r w:rsidRPr="00EF3672">
              <w:rPr>
                <w:rFonts w:ascii="Arial" w:hAnsi="Arial" w:cs="Arial"/>
                <w:szCs w:val="22"/>
              </w:rPr>
              <w:t>Key responsibilities of the service are:</w:t>
            </w:r>
          </w:p>
          <w:p w14:paraId="7A1AA840" w14:textId="77777777" w:rsidR="006D7B9F" w:rsidRPr="00EF3672" w:rsidRDefault="006D7B9F" w:rsidP="005F37CC">
            <w:pPr>
              <w:rPr>
                <w:rFonts w:ascii="Arial" w:hAnsi="Arial" w:cs="Arial"/>
                <w:szCs w:val="22"/>
              </w:rPr>
            </w:pPr>
          </w:p>
          <w:p w14:paraId="418B64DB" w14:textId="49A4FB60" w:rsidR="001233CF" w:rsidRPr="00EF3672" w:rsidRDefault="006D7B9F" w:rsidP="006D7B9F">
            <w:pPr>
              <w:pStyle w:val="ListParagraph"/>
              <w:numPr>
                <w:ilvl w:val="0"/>
                <w:numId w:val="1"/>
              </w:numPr>
              <w:rPr>
                <w:rFonts w:ascii="Arial" w:hAnsi="Arial" w:cs="Arial"/>
                <w:szCs w:val="22"/>
              </w:rPr>
            </w:pPr>
            <w:r w:rsidRPr="00EF3672">
              <w:rPr>
                <w:rFonts w:ascii="Arial" w:hAnsi="Arial" w:cs="Arial"/>
                <w:szCs w:val="22"/>
              </w:rPr>
              <w:t>Provision of speech and language assessment and intervention to a wide range of children and young people aged 0-18, with a wide range of speech language and communication difficulties and or eating and drinking difficulties.</w:t>
            </w:r>
          </w:p>
          <w:p w14:paraId="6279EC69" w14:textId="063BA3AA" w:rsidR="006D7B9F" w:rsidRPr="00EF3672" w:rsidRDefault="006D7B9F" w:rsidP="006D7B9F">
            <w:pPr>
              <w:pStyle w:val="ListParagraph"/>
              <w:numPr>
                <w:ilvl w:val="0"/>
                <w:numId w:val="1"/>
              </w:numPr>
              <w:rPr>
                <w:rFonts w:ascii="Arial" w:hAnsi="Arial" w:cs="Arial"/>
                <w:szCs w:val="22"/>
              </w:rPr>
            </w:pPr>
            <w:r w:rsidRPr="00EF3672">
              <w:rPr>
                <w:rFonts w:ascii="Arial" w:hAnsi="Arial" w:cs="Arial"/>
                <w:szCs w:val="22"/>
              </w:rPr>
              <w:t xml:space="preserve">Provision of universal support to enable early intervention, preventative assistance, and self-management to the wider population. </w:t>
            </w:r>
          </w:p>
          <w:p w14:paraId="4D4BFEA6" w14:textId="11043296" w:rsidR="006D7B9F" w:rsidRPr="00EF3672" w:rsidRDefault="006D7B9F" w:rsidP="006D7B9F">
            <w:pPr>
              <w:pStyle w:val="ListParagraph"/>
              <w:numPr>
                <w:ilvl w:val="0"/>
                <w:numId w:val="1"/>
              </w:numPr>
              <w:rPr>
                <w:rFonts w:ascii="Arial" w:hAnsi="Arial" w:cs="Arial"/>
                <w:szCs w:val="22"/>
              </w:rPr>
            </w:pPr>
            <w:r w:rsidRPr="00EF3672">
              <w:rPr>
                <w:rFonts w:ascii="Arial" w:hAnsi="Arial" w:cs="Arial"/>
                <w:szCs w:val="22"/>
              </w:rPr>
              <w:t>Provision of targeted support for those individuals, and the people who support them.  who have longer term communication and or eating and drinking difficulties but who do not require individualised intervention</w:t>
            </w:r>
            <w:r w:rsidR="00AC7C0C" w:rsidRPr="00EF3672">
              <w:rPr>
                <w:rFonts w:ascii="Arial" w:hAnsi="Arial" w:cs="Arial"/>
                <w:szCs w:val="22"/>
              </w:rPr>
              <w:t>.</w:t>
            </w:r>
          </w:p>
          <w:p w14:paraId="5973F113" w14:textId="170AB666" w:rsidR="006D7B9F" w:rsidRPr="00EF3672" w:rsidRDefault="006D7B9F" w:rsidP="006D7B9F">
            <w:pPr>
              <w:pStyle w:val="ListParagraph"/>
              <w:numPr>
                <w:ilvl w:val="0"/>
                <w:numId w:val="1"/>
              </w:numPr>
              <w:rPr>
                <w:rFonts w:ascii="Arial" w:hAnsi="Arial" w:cs="Arial"/>
                <w:szCs w:val="22"/>
              </w:rPr>
            </w:pPr>
            <w:r w:rsidRPr="00EF3672">
              <w:rPr>
                <w:rFonts w:ascii="Arial" w:hAnsi="Arial" w:cs="Arial"/>
                <w:szCs w:val="22"/>
              </w:rPr>
              <w:t xml:space="preserve">To manage the resources of the department to allow the service to be able to provide the most effective help to the greatest number of children and young people in the least intrusive way. </w:t>
            </w:r>
          </w:p>
          <w:p w14:paraId="1BA8EEB1" w14:textId="77777777" w:rsidR="001233CF" w:rsidRPr="00EF3672" w:rsidRDefault="001233CF" w:rsidP="005F37CC">
            <w:pPr>
              <w:rPr>
                <w:rFonts w:ascii="Arial" w:hAnsi="Arial" w:cs="Arial"/>
                <w:szCs w:val="22"/>
              </w:rPr>
            </w:pPr>
          </w:p>
        </w:tc>
      </w:tr>
      <w:tr w:rsidR="001233CF" w:rsidRPr="00EF3672" w14:paraId="519A0B60"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6" w:space="0" w:color="auto"/>
              <w:left w:val="single" w:sz="4" w:space="0" w:color="auto"/>
              <w:bottom w:val="single" w:sz="6" w:space="0" w:color="auto"/>
              <w:right w:val="single" w:sz="4" w:space="0" w:color="auto"/>
            </w:tcBorders>
          </w:tcPr>
          <w:p w14:paraId="4DD72457" w14:textId="77777777" w:rsidR="001233CF" w:rsidRPr="00EF3672" w:rsidRDefault="001233CF" w:rsidP="005F37CC">
            <w:pPr>
              <w:pStyle w:val="Heading3"/>
              <w:spacing w:before="120" w:after="120"/>
              <w:rPr>
                <w:b w:val="0"/>
                <w:bCs w:val="0"/>
                <w:sz w:val="22"/>
                <w:szCs w:val="22"/>
              </w:rPr>
            </w:pPr>
            <w:r w:rsidRPr="00EF3672">
              <w:rPr>
                <w:sz w:val="22"/>
                <w:szCs w:val="22"/>
              </w:rPr>
              <w:t>6.  KEY RESULT AREAS</w:t>
            </w:r>
          </w:p>
        </w:tc>
      </w:tr>
      <w:tr w:rsidR="001233CF" w:rsidRPr="00EF3672" w14:paraId="565B5245" w14:textId="77777777" w:rsidTr="001D0D93">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119"/>
        </w:trPr>
        <w:tc>
          <w:tcPr>
            <w:tcW w:w="10064" w:type="dxa"/>
            <w:gridSpan w:val="2"/>
            <w:tcBorders>
              <w:top w:val="single" w:sz="6" w:space="0" w:color="auto"/>
              <w:left w:val="single" w:sz="4" w:space="0" w:color="auto"/>
              <w:bottom w:val="single" w:sz="4" w:space="0" w:color="auto"/>
              <w:right w:val="single" w:sz="4" w:space="0" w:color="auto"/>
            </w:tcBorders>
          </w:tcPr>
          <w:p w14:paraId="1DB33FB0" w14:textId="77777777" w:rsidR="001233CF" w:rsidRPr="00EF3672" w:rsidRDefault="001233CF" w:rsidP="005F37CC">
            <w:pPr>
              <w:jc w:val="both"/>
              <w:rPr>
                <w:rFonts w:ascii="Arial" w:hAnsi="Arial" w:cs="Arial"/>
                <w:iCs/>
                <w:szCs w:val="22"/>
                <w:lang w:val="en-US"/>
              </w:rPr>
            </w:pPr>
          </w:p>
          <w:p w14:paraId="6FC176C3" w14:textId="46D18E91" w:rsidR="001233CF" w:rsidRPr="00EF3672" w:rsidRDefault="001233CF" w:rsidP="005F37CC">
            <w:pPr>
              <w:jc w:val="both"/>
              <w:rPr>
                <w:rFonts w:ascii="Arial" w:hAnsi="Arial" w:cs="Arial"/>
                <w:szCs w:val="22"/>
                <w:lang w:val="en-US"/>
              </w:rPr>
            </w:pPr>
            <w:r w:rsidRPr="00EF3672">
              <w:rPr>
                <w:rFonts w:ascii="Arial" w:hAnsi="Arial" w:cs="Arial"/>
                <w:iCs/>
                <w:szCs w:val="22"/>
                <w:lang w:val="en-US"/>
              </w:rPr>
              <w:t xml:space="preserve">To support NHS Tayside values of quality, teamwork, care and compassion, dignity and respect, and openness, </w:t>
            </w:r>
            <w:r w:rsidR="00A37EE4" w:rsidRPr="00EF3672">
              <w:rPr>
                <w:rFonts w:ascii="Arial" w:hAnsi="Arial" w:cs="Arial"/>
                <w:iCs/>
                <w:szCs w:val="22"/>
                <w:lang w:val="en-US"/>
              </w:rPr>
              <w:t>honesty,</w:t>
            </w:r>
            <w:r w:rsidRPr="00EF3672">
              <w:rPr>
                <w:rFonts w:ascii="Arial" w:hAnsi="Arial" w:cs="Arial"/>
                <w:iCs/>
                <w:szCs w:val="22"/>
                <w:lang w:val="en-US"/>
              </w:rPr>
              <w:t xml:space="preserve"> and responsibility through the application of appropriate behaviors and attitudes.</w:t>
            </w:r>
          </w:p>
          <w:p w14:paraId="50AFA4AD" w14:textId="77777777" w:rsidR="00EF3672" w:rsidRPr="00EF3672" w:rsidRDefault="00EF3672" w:rsidP="00EF3672">
            <w:pPr>
              <w:pStyle w:val="BodyTextIndent"/>
              <w:ind w:left="0"/>
              <w:jc w:val="both"/>
              <w:rPr>
                <w:rFonts w:ascii="Arial" w:hAnsi="Arial" w:cs="Arial"/>
                <w:b/>
                <w:szCs w:val="22"/>
              </w:rPr>
            </w:pPr>
          </w:p>
          <w:p w14:paraId="76F9DDD9" w14:textId="17F943ED" w:rsidR="00EF3672" w:rsidRPr="00EF3672" w:rsidRDefault="00EF3672" w:rsidP="00EF3672">
            <w:pPr>
              <w:pStyle w:val="BodyTextIndent"/>
              <w:ind w:left="0"/>
              <w:jc w:val="both"/>
              <w:rPr>
                <w:rFonts w:ascii="Arial" w:hAnsi="Arial" w:cs="Arial"/>
                <w:b/>
                <w:szCs w:val="22"/>
              </w:rPr>
            </w:pPr>
            <w:r w:rsidRPr="00EF3672">
              <w:rPr>
                <w:rFonts w:ascii="Arial" w:hAnsi="Arial" w:cs="Arial"/>
                <w:b/>
                <w:szCs w:val="22"/>
              </w:rPr>
              <w:t>Patient management</w:t>
            </w:r>
          </w:p>
          <w:p w14:paraId="02A435E6" w14:textId="77777777" w:rsidR="00EF3672" w:rsidRPr="00EF3672" w:rsidRDefault="00EF3672" w:rsidP="001D0D93">
            <w:pPr>
              <w:pStyle w:val="BodyTextIndent"/>
              <w:numPr>
                <w:ilvl w:val="0"/>
                <w:numId w:val="20"/>
              </w:numPr>
              <w:spacing w:after="0"/>
              <w:jc w:val="both"/>
              <w:rPr>
                <w:rFonts w:ascii="Arial" w:hAnsi="Arial" w:cs="Arial"/>
                <w:szCs w:val="22"/>
              </w:rPr>
            </w:pPr>
            <w:r w:rsidRPr="00EF3672">
              <w:rPr>
                <w:rFonts w:ascii="Arial" w:hAnsi="Arial" w:cs="Arial"/>
                <w:szCs w:val="22"/>
              </w:rPr>
              <w:t>To assess the client’s communication and eating and drinking skills to ascertain the nature and extent of the communication delay/disorder/breakdown or feeding difficulty.</w:t>
            </w:r>
          </w:p>
          <w:p w14:paraId="70B46968" w14:textId="6076A51A" w:rsidR="00EF3672" w:rsidRPr="00EF3672" w:rsidRDefault="00EF3672" w:rsidP="001D0D93">
            <w:pPr>
              <w:pStyle w:val="BodyTextIndent"/>
              <w:numPr>
                <w:ilvl w:val="0"/>
                <w:numId w:val="20"/>
              </w:numPr>
              <w:spacing w:after="0"/>
              <w:jc w:val="both"/>
              <w:rPr>
                <w:rFonts w:ascii="Arial" w:hAnsi="Arial" w:cs="Arial"/>
                <w:szCs w:val="22"/>
              </w:rPr>
            </w:pPr>
            <w:r w:rsidRPr="00EF3672">
              <w:rPr>
                <w:rFonts w:ascii="Arial" w:hAnsi="Arial" w:cs="Arial"/>
                <w:szCs w:val="22"/>
              </w:rPr>
              <w:t xml:space="preserve">Assess the client taking cognisance of the individual’s status in the following </w:t>
            </w:r>
            <w:r w:rsidR="001D0D93" w:rsidRPr="00EF3672">
              <w:rPr>
                <w:rFonts w:ascii="Arial" w:hAnsi="Arial" w:cs="Arial"/>
                <w:szCs w:val="22"/>
              </w:rPr>
              <w:t>areas: -</w:t>
            </w:r>
            <w:r w:rsidRPr="00EF3672">
              <w:rPr>
                <w:rFonts w:ascii="Arial" w:hAnsi="Arial" w:cs="Arial"/>
                <w:szCs w:val="22"/>
              </w:rPr>
              <w:t xml:space="preserve"> medical, neurological, cognitive, psychological, linguistic, </w:t>
            </w:r>
            <w:r w:rsidR="001D0D93" w:rsidRPr="00EF3672">
              <w:rPr>
                <w:rFonts w:ascii="Arial" w:hAnsi="Arial" w:cs="Arial"/>
                <w:szCs w:val="22"/>
              </w:rPr>
              <w:t>developmental, educational</w:t>
            </w:r>
            <w:r w:rsidRPr="00EF3672">
              <w:rPr>
                <w:rFonts w:ascii="Arial" w:hAnsi="Arial" w:cs="Arial"/>
                <w:szCs w:val="22"/>
              </w:rPr>
              <w:t>, social, environmental.</w:t>
            </w:r>
          </w:p>
          <w:p w14:paraId="543CA51B" w14:textId="5E70FBD1" w:rsidR="00EF3672" w:rsidRPr="00EF3672" w:rsidRDefault="00EF3672" w:rsidP="001D0D93">
            <w:pPr>
              <w:pStyle w:val="BodyTextIndent"/>
              <w:numPr>
                <w:ilvl w:val="0"/>
                <w:numId w:val="20"/>
              </w:numPr>
              <w:spacing w:after="0"/>
              <w:jc w:val="both"/>
              <w:rPr>
                <w:rFonts w:ascii="Arial" w:hAnsi="Arial" w:cs="Arial"/>
                <w:szCs w:val="22"/>
              </w:rPr>
            </w:pPr>
            <w:r w:rsidRPr="00EF3672">
              <w:rPr>
                <w:rFonts w:ascii="Arial" w:hAnsi="Arial" w:cs="Arial"/>
                <w:szCs w:val="22"/>
              </w:rPr>
              <w:t xml:space="preserve">Select and administer a range of assessments </w:t>
            </w:r>
            <w:r w:rsidR="001D0D93" w:rsidRPr="00EF3672">
              <w:rPr>
                <w:rFonts w:ascii="Arial" w:hAnsi="Arial" w:cs="Arial"/>
                <w:szCs w:val="22"/>
              </w:rPr>
              <w:t>including: -</w:t>
            </w:r>
            <w:r w:rsidRPr="00EF3672">
              <w:rPr>
                <w:rFonts w:ascii="Arial" w:hAnsi="Arial" w:cs="Arial"/>
                <w:szCs w:val="22"/>
              </w:rPr>
              <w:t xml:space="preserve"> observational, informal, formal, standardised and those specifically </w:t>
            </w:r>
            <w:r w:rsidR="001D0D93" w:rsidRPr="00EF3672">
              <w:rPr>
                <w:rFonts w:ascii="Arial" w:hAnsi="Arial" w:cs="Arial"/>
                <w:szCs w:val="22"/>
              </w:rPr>
              <w:t>devised to</w:t>
            </w:r>
            <w:r w:rsidRPr="00EF3672">
              <w:rPr>
                <w:rFonts w:ascii="Arial" w:hAnsi="Arial" w:cs="Arial"/>
                <w:szCs w:val="22"/>
              </w:rPr>
              <w:t xml:space="preserve"> suit the client.</w:t>
            </w:r>
          </w:p>
          <w:p w14:paraId="3596E3FC" w14:textId="40642AE7" w:rsidR="00EF3672" w:rsidRPr="00EF3672" w:rsidRDefault="00EF3672" w:rsidP="001D0D93">
            <w:pPr>
              <w:pStyle w:val="BodyTextIndent"/>
              <w:numPr>
                <w:ilvl w:val="0"/>
                <w:numId w:val="20"/>
              </w:numPr>
              <w:spacing w:after="0"/>
              <w:jc w:val="both"/>
              <w:rPr>
                <w:rFonts w:ascii="Arial" w:hAnsi="Arial" w:cs="Arial"/>
                <w:szCs w:val="22"/>
              </w:rPr>
            </w:pPr>
            <w:r w:rsidRPr="00EF3672">
              <w:rPr>
                <w:rFonts w:ascii="Arial" w:hAnsi="Arial" w:cs="Arial"/>
                <w:szCs w:val="22"/>
              </w:rPr>
              <w:t xml:space="preserve">Undertake assessments in a range of settings </w:t>
            </w:r>
            <w:r w:rsidR="001D0D93" w:rsidRPr="00EF3672">
              <w:rPr>
                <w:rFonts w:ascii="Arial" w:hAnsi="Arial" w:cs="Arial"/>
                <w:szCs w:val="22"/>
              </w:rPr>
              <w:t>e.g.</w:t>
            </w:r>
            <w:r w:rsidRPr="00EF3672">
              <w:rPr>
                <w:rFonts w:ascii="Arial" w:hAnsi="Arial" w:cs="Arial"/>
                <w:szCs w:val="22"/>
              </w:rPr>
              <w:t xml:space="preserve"> in classroom and nursery settings.</w:t>
            </w:r>
          </w:p>
          <w:p w14:paraId="78B518F4" w14:textId="77777777" w:rsidR="00EF3672" w:rsidRPr="00EF3672" w:rsidRDefault="00EF3672" w:rsidP="001D0D93">
            <w:pPr>
              <w:pStyle w:val="BodyTextIndent"/>
              <w:numPr>
                <w:ilvl w:val="0"/>
                <w:numId w:val="20"/>
              </w:numPr>
              <w:spacing w:after="0"/>
              <w:jc w:val="both"/>
              <w:rPr>
                <w:rFonts w:ascii="Arial" w:hAnsi="Arial" w:cs="Arial"/>
                <w:szCs w:val="22"/>
              </w:rPr>
            </w:pPr>
            <w:r w:rsidRPr="00EF3672">
              <w:rPr>
                <w:rFonts w:ascii="Arial" w:hAnsi="Arial" w:cs="Arial"/>
                <w:szCs w:val="22"/>
              </w:rPr>
              <w:t>Analyse the results of assessments to make a basic differential diagnosis between a range of disorders.</w:t>
            </w:r>
          </w:p>
          <w:p w14:paraId="568B43BF" w14:textId="77777777" w:rsidR="00EF3672" w:rsidRPr="00EF3672" w:rsidRDefault="00EF3672" w:rsidP="001D0D93">
            <w:pPr>
              <w:pStyle w:val="BodyTextIndent"/>
              <w:numPr>
                <w:ilvl w:val="0"/>
                <w:numId w:val="20"/>
              </w:numPr>
              <w:spacing w:after="0"/>
              <w:jc w:val="both"/>
              <w:rPr>
                <w:rFonts w:ascii="Arial" w:hAnsi="Arial" w:cs="Arial"/>
                <w:szCs w:val="22"/>
              </w:rPr>
            </w:pPr>
            <w:r w:rsidRPr="00EF3672">
              <w:rPr>
                <w:rFonts w:ascii="Arial" w:hAnsi="Arial" w:cs="Arial"/>
                <w:szCs w:val="22"/>
              </w:rPr>
              <w:t xml:space="preserve">Determine the need for therapeutic involvement and select appropriate interventions in line with current professional best practice. </w:t>
            </w:r>
          </w:p>
          <w:p w14:paraId="37B2E103" w14:textId="77777777" w:rsidR="00EF3672" w:rsidRPr="00EF3672" w:rsidRDefault="00EF3672" w:rsidP="001D0D93">
            <w:pPr>
              <w:pStyle w:val="BodyTextIndent"/>
              <w:numPr>
                <w:ilvl w:val="0"/>
                <w:numId w:val="20"/>
              </w:numPr>
              <w:spacing w:after="0"/>
              <w:jc w:val="both"/>
              <w:rPr>
                <w:rFonts w:ascii="Arial" w:hAnsi="Arial" w:cs="Arial"/>
                <w:szCs w:val="22"/>
              </w:rPr>
            </w:pPr>
            <w:r w:rsidRPr="00EF3672">
              <w:rPr>
                <w:rFonts w:ascii="Arial" w:hAnsi="Arial" w:cs="Arial"/>
                <w:szCs w:val="22"/>
              </w:rPr>
              <w:t>Promote carer and client’s acceptance and understanding of the presenting condition.</w:t>
            </w:r>
          </w:p>
          <w:p w14:paraId="646EF5C5" w14:textId="77777777" w:rsidR="00EF3672" w:rsidRPr="00EF3672" w:rsidRDefault="00EF3672" w:rsidP="001D0D93">
            <w:pPr>
              <w:pStyle w:val="BodyTextIndent"/>
              <w:numPr>
                <w:ilvl w:val="0"/>
                <w:numId w:val="20"/>
              </w:numPr>
              <w:spacing w:after="0"/>
              <w:jc w:val="both"/>
              <w:rPr>
                <w:rFonts w:ascii="Arial" w:hAnsi="Arial" w:cs="Arial"/>
                <w:szCs w:val="22"/>
              </w:rPr>
            </w:pPr>
            <w:r w:rsidRPr="00EF3672">
              <w:rPr>
                <w:rFonts w:ascii="Arial" w:hAnsi="Arial" w:cs="Arial"/>
                <w:szCs w:val="22"/>
              </w:rPr>
              <w:t>Implement standard interventions using direct, individual, group or advisory/consultative techniques, creating and updating packages of care for the client as required.</w:t>
            </w:r>
          </w:p>
          <w:p w14:paraId="0FD783ED" w14:textId="3181B9E9" w:rsidR="00EF3672" w:rsidRPr="00EF3672" w:rsidRDefault="00EF3672" w:rsidP="001D0D93">
            <w:pPr>
              <w:pStyle w:val="BodyTextIndent"/>
              <w:numPr>
                <w:ilvl w:val="0"/>
                <w:numId w:val="20"/>
              </w:numPr>
              <w:spacing w:after="0"/>
              <w:jc w:val="both"/>
              <w:rPr>
                <w:rFonts w:ascii="Arial" w:hAnsi="Arial" w:cs="Arial"/>
                <w:szCs w:val="22"/>
              </w:rPr>
            </w:pPr>
            <w:r w:rsidRPr="00EF3672">
              <w:rPr>
                <w:rFonts w:ascii="Arial" w:hAnsi="Arial" w:cs="Arial"/>
                <w:szCs w:val="22"/>
              </w:rPr>
              <w:t xml:space="preserve">Ensure that clients are involved in the planning and prioritisation of their care plan wherever possible, working closely with staff, </w:t>
            </w:r>
            <w:r w:rsidR="00A37EE4" w:rsidRPr="00EF3672">
              <w:rPr>
                <w:rFonts w:ascii="Arial" w:hAnsi="Arial" w:cs="Arial"/>
                <w:szCs w:val="22"/>
              </w:rPr>
              <w:t>parents,</w:t>
            </w:r>
            <w:r w:rsidRPr="00EF3672">
              <w:rPr>
                <w:rFonts w:ascii="Arial" w:hAnsi="Arial" w:cs="Arial"/>
                <w:szCs w:val="22"/>
              </w:rPr>
              <w:t xml:space="preserve"> and families to ensure that goal setting is relevant to client management.</w:t>
            </w:r>
          </w:p>
          <w:p w14:paraId="59ECCA27" w14:textId="77777777" w:rsidR="00EF3672" w:rsidRPr="00EF3672" w:rsidRDefault="00EF3672" w:rsidP="001D0D93">
            <w:pPr>
              <w:pStyle w:val="BodyTextIndent"/>
              <w:numPr>
                <w:ilvl w:val="0"/>
                <w:numId w:val="20"/>
              </w:numPr>
              <w:spacing w:after="0"/>
              <w:jc w:val="both"/>
              <w:rPr>
                <w:rFonts w:ascii="Arial" w:hAnsi="Arial" w:cs="Arial"/>
                <w:szCs w:val="22"/>
              </w:rPr>
            </w:pPr>
            <w:r w:rsidRPr="00EF3672">
              <w:rPr>
                <w:rFonts w:ascii="Arial" w:hAnsi="Arial" w:cs="Arial"/>
                <w:szCs w:val="22"/>
              </w:rPr>
              <w:t>Have due regard for individual client circumstances including cultural and linguistic issues.</w:t>
            </w:r>
          </w:p>
          <w:p w14:paraId="6C1416B4" w14:textId="77777777" w:rsidR="00EF3672" w:rsidRPr="00EF3672" w:rsidRDefault="00EF3672" w:rsidP="001D0D93">
            <w:pPr>
              <w:pStyle w:val="BodyTextIndent"/>
              <w:numPr>
                <w:ilvl w:val="0"/>
                <w:numId w:val="20"/>
              </w:numPr>
              <w:spacing w:after="0"/>
              <w:jc w:val="both"/>
              <w:rPr>
                <w:rFonts w:ascii="Arial" w:hAnsi="Arial" w:cs="Arial"/>
                <w:szCs w:val="22"/>
              </w:rPr>
            </w:pPr>
            <w:r w:rsidRPr="00EF3672">
              <w:rPr>
                <w:rFonts w:ascii="Arial" w:hAnsi="Arial" w:cs="Arial"/>
                <w:szCs w:val="22"/>
              </w:rPr>
              <w:t>Evaluate outcomes of treatment and review intervention accordingly.</w:t>
            </w:r>
          </w:p>
          <w:p w14:paraId="59B7DDBE" w14:textId="77777777" w:rsidR="00EF3672" w:rsidRPr="00EF3672" w:rsidRDefault="00EF3672" w:rsidP="001D0D93">
            <w:pPr>
              <w:pStyle w:val="BodyTextIndent"/>
              <w:numPr>
                <w:ilvl w:val="0"/>
                <w:numId w:val="20"/>
              </w:numPr>
              <w:spacing w:after="0"/>
              <w:jc w:val="both"/>
              <w:rPr>
                <w:rFonts w:ascii="Arial" w:hAnsi="Arial" w:cs="Arial"/>
                <w:szCs w:val="22"/>
              </w:rPr>
            </w:pPr>
            <w:r w:rsidRPr="00EF3672">
              <w:rPr>
                <w:rFonts w:ascii="Arial" w:hAnsi="Arial" w:cs="Arial"/>
                <w:szCs w:val="22"/>
              </w:rPr>
              <w:t xml:space="preserve">Make onward referrals to other professionals and services with minimal support as appropriate. </w:t>
            </w:r>
          </w:p>
          <w:p w14:paraId="7DC2A0A8" w14:textId="77777777" w:rsidR="00EF3672" w:rsidRPr="00EF3672" w:rsidRDefault="00EF3672" w:rsidP="001D0D93">
            <w:pPr>
              <w:pStyle w:val="BodyTextIndent"/>
              <w:numPr>
                <w:ilvl w:val="0"/>
                <w:numId w:val="20"/>
              </w:numPr>
              <w:spacing w:after="0"/>
              <w:jc w:val="both"/>
              <w:rPr>
                <w:rFonts w:ascii="Arial" w:hAnsi="Arial" w:cs="Arial"/>
                <w:szCs w:val="22"/>
              </w:rPr>
            </w:pPr>
            <w:r w:rsidRPr="00EF3672">
              <w:rPr>
                <w:rFonts w:ascii="Arial" w:hAnsi="Arial" w:cs="Arial"/>
                <w:szCs w:val="22"/>
              </w:rPr>
              <w:t>Discharge clients at the appropriate stage in line with professional and departmental guidelines.</w:t>
            </w:r>
          </w:p>
          <w:p w14:paraId="2E9A36AE" w14:textId="5FEEE81A" w:rsidR="00EF3672" w:rsidRPr="00EF3672" w:rsidRDefault="00EF3672" w:rsidP="001D0D93">
            <w:pPr>
              <w:pStyle w:val="BodyTextIndent"/>
              <w:numPr>
                <w:ilvl w:val="0"/>
                <w:numId w:val="20"/>
              </w:numPr>
              <w:spacing w:after="0"/>
              <w:jc w:val="both"/>
              <w:rPr>
                <w:rFonts w:ascii="Arial" w:hAnsi="Arial" w:cs="Arial"/>
                <w:szCs w:val="22"/>
              </w:rPr>
            </w:pPr>
            <w:r w:rsidRPr="00EF3672">
              <w:rPr>
                <w:rFonts w:ascii="Arial" w:hAnsi="Arial" w:cs="Arial"/>
                <w:szCs w:val="22"/>
              </w:rPr>
              <w:t xml:space="preserve">The preferred means of communication, emotional and mental </w:t>
            </w:r>
            <w:r w:rsidR="001D0D93" w:rsidRPr="00EF3672">
              <w:rPr>
                <w:rFonts w:ascii="Arial" w:hAnsi="Arial" w:cs="Arial"/>
                <w:szCs w:val="22"/>
              </w:rPr>
              <w:t>wellbeing</w:t>
            </w:r>
            <w:r w:rsidRPr="00EF3672">
              <w:rPr>
                <w:rFonts w:ascii="Arial" w:hAnsi="Arial" w:cs="Arial"/>
                <w:szCs w:val="22"/>
              </w:rPr>
              <w:t xml:space="preserve"> of the client will be taken into account throughout the process.</w:t>
            </w:r>
          </w:p>
          <w:p w14:paraId="6D308F8B" w14:textId="77777777" w:rsidR="00EF3672" w:rsidRPr="00EF3672" w:rsidRDefault="00EF3672" w:rsidP="00EF3672">
            <w:pPr>
              <w:pStyle w:val="BodyTextIndent"/>
              <w:ind w:left="0"/>
              <w:jc w:val="both"/>
              <w:rPr>
                <w:rFonts w:ascii="Arial" w:hAnsi="Arial" w:cs="Arial"/>
                <w:szCs w:val="22"/>
              </w:rPr>
            </w:pPr>
          </w:p>
          <w:p w14:paraId="7AFFBBA2" w14:textId="77777777" w:rsidR="00EF3672" w:rsidRPr="00EF3672" w:rsidRDefault="00EF3672" w:rsidP="001D0D93">
            <w:pPr>
              <w:pStyle w:val="BodyTextIndent"/>
              <w:ind w:left="0"/>
              <w:jc w:val="both"/>
              <w:rPr>
                <w:rFonts w:ascii="Arial" w:hAnsi="Arial" w:cs="Arial"/>
                <w:b/>
                <w:szCs w:val="22"/>
              </w:rPr>
            </w:pPr>
            <w:r w:rsidRPr="00EF3672">
              <w:rPr>
                <w:rFonts w:ascii="Arial" w:hAnsi="Arial" w:cs="Arial"/>
                <w:b/>
                <w:szCs w:val="22"/>
              </w:rPr>
              <w:t>Caseload Management</w:t>
            </w:r>
          </w:p>
          <w:p w14:paraId="6261A6D6" w14:textId="77777777" w:rsidR="00EF3672" w:rsidRPr="00EF3672" w:rsidRDefault="00EF3672" w:rsidP="001D0D93">
            <w:pPr>
              <w:pStyle w:val="BodyTextIndent"/>
              <w:numPr>
                <w:ilvl w:val="0"/>
                <w:numId w:val="21"/>
              </w:numPr>
              <w:tabs>
                <w:tab w:val="num" w:pos="1134"/>
              </w:tabs>
              <w:spacing w:after="0"/>
              <w:jc w:val="both"/>
              <w:rPr>
                <w:rFonts w:ascii="Arial" w:hAnsi="Arial" w:cs="Arial"/>
                <w:szCs w:val="22"/>
              </w:rPr>
            </w:pPr>
            <w:r w:rsidRPr="00EF3672">
              <w:rPr>
                <w:rFonts w:ascii="Arial" w:hAnsi="Arial" w:cs="Arial"/>
                <w:szCs w:val="22"/>
              </w:rPr>
              <w:t>Manage and prioritise own waiting list and caseload with minimal support.</w:t>
            </w:r>
          </w:p>
          <w:p w14:paraId="574A3D1A" w14:textId="77777777" w:rsidR="00EF3672" w:rsidRPr="00EF3672" w:rsidRDefault="00EF3672" w:rsidP="001D0D93">
            <w:pPr>
              <w:pStyle w:val="BodyTextIndent"/>
              <w:numPr>
                <w:ilvl w:val="0"/>
                <w:numId w:val="21"/>
              </w:numPr>
              <w:tabs>
                <w:tab w:val="num" w:pos="1134"/>
              </w:tabs>
              <w:spacing w:after="0"/>
              <w:jc w:val="both"/>
              <w:rPr>
                <w:rFonts w:ascii="Arial" w:hAnsi="Arial" w:cs="Arial"/>
                <w:szCs w:val="22"/>
              </w:rPr>
            </w:pPr>
            <w:r w:rsidRPr="00EF3672">
              <w:rPr>
                <w:rFonts w:ascii="Arial" w:hAnsi="Arial" w:cs="Arial"/>
                <w:szCs w:val="22"/>
              </w:rPr>
              <w:t>Develop use of Care Aims or other specific methodology to justify basic clinical decision making across the caseload.</w:t>
            </w:r>
          </w:p>
          <w:p w14:paraId="5616F4B9" w14:textId="77777777" w:rsidR="00EF3672" w:rsidRPr="00EF3672" w:rsidRDefault="00EF3672" w:rsidP="001D0D93">
            <w:pPr>
              <w:pStyle w:val="BodyTextIndent"/>
              <w:numPr>
                <w:ilvl w:val="0"/>
                <w:numId w:val="21"/>
              </w:numPr>
              <w:tabs>
                <w:tab w:val="num" w:pos="1134"/>
              </w:tabs>
              <w:spacing w:after="0"/>
              <w:jc w:val="both"/>
              <w:rPr>
                <w:rFonts w:ascii="Arial" w:hAnsi="Arial" w:cs="Arial"/>
                <w:szCs w:val="22"/>
              </w:rPr>
            </w:pPr>
            <w:r w:rsidRPr="00EF3672">
              <w:rPr>
                <w:rFonts w:ascii="Arial" w:hAnsi="Arial" w:cs="Arial"/>
                <w:szCs w:val="22"/>
              </w:rPr>
              <w:lastRenderedPageBreak/>
              <w:t>Complete case documentation and reporting to the standards required by the SLT Dept and regulatory body (HPC)</w:t>
            </w:r>
          </w:p>
          <w:p w14:paraId="49B734B9" w14:textId="77777777" w:rsidR="00EF3672" w:rsidRPr="00EF3672" w:rsidRDefault="00EF3672" w:rsidP="001D0D93">
            <w:pPr>
              <w:pStyle w:val="BodyTextIndent"/>
              <w:numPr>
                <w:ilvl w:val="0"/>
                <w:numId w:val="21"/>
              </w:numPr>
              <w:tabs>
                <w:tab w:val="num" w:pos="1134"/>
              </w:tabs>
              <w:spacing w:after="0"/>
              <w:jc w:val="both"/>
              <w:rPr>
                <w:rFonts w:ascii="Arial" w:hAnsi="Arial" w:cs="Arial"/>
                <w:szCs w:val="22"/>
              </w:rPr>
            </w:pPr>
            <w:r w:rsidRPr="00EF3672">
              <w:rPr>
                <w:rFonts w:ascii="Arial" w:hAnsi="Arial" w:cs="Arial"/>
                <w:szCs w:val="22"/>
              </w:rPr>
              <w:t>Maintain client, caseload and waiting list data.</w:t>
            </w:r>
          </w:p>
          <w:p w14:paraId="146E7D0B" w14:textId="77777777" w:rsidR="00EF3672" w:rsidRPr="00EF3672" w:rsidRDefault="00EF3672" w:rsidP="001D0D93">
            <w:pPr>
              <w:pStyle w:val="BodyTextIndent"/>
              <w:numPr>
                <w:ilvl w:val="0"/>
                <w:numId w:val="21"/>
              </w:numPr>
              <w:tabs>
                <w:tab w:val="num" w:pos="1134"/>
              </w:tabs>
              <w:spacing w:after="0"/>
              <w:jc w:val="both"/>
              <w:rPr>
                <w:rFonts w:ascii="Arial" w:hAnsi="Arial" w:cs="Arial"/>
                <w:szCs w:val="22"/>
              </w:rPr>
            </w:pPr>
            <w:r w:rsidRPr="00EF3672">
              <w:rPr>
                <w:rFonts w:ascii="Arial" w:hAnsi="Arial" w:cs="Arial"/>
                <w:szCs w:val="22"/>
              </w:rPr>
              <w:t>Advise senior SLT staff of changes in demands to the service.</w:t>
            </w:r>
          </w:p>
          <w:p w14:paraId="6DBFCEAF" w14:textId="77777777" w:rsidR="00EF3672" w:rsidRPr="00EF3672" w:rsidRDefault="00EF3672" w:rsidP="001D0D93">
            <w:pPr>
              <w:pStyle w:val="BodyTextIndent"/>
              <w:numPr>
                <w:ilvl w:val="0"/>
                <w:numId w:val="21"/>
              </w:numPr>
              <w:tabs>
                <w:tab w:val="num" w:pos="1134"/>
              </w:tabs>
              <w:spacing w:after="0"/>
              <w:jc w:val="both"/>
              <w:rPr>
                <w:rFonts w:ascii="Arial" w:hAnsi="Arial" w:cs="Arial"/>
                <w:szCs w:val="22"/>
              </w:rPr>
            </w:pPr>
            <w:r w:rsidRPr="00EF3672">
              <w:rPr>
                <w:rFonts w:ascii="Arial" w:hAnsi="Arial" w:cs="Arial"/>
                <w:szCs w:val="22"/>
              </w:rPr>
              <w:t>Protect the confidentiality and security of information held about clients at all times.</w:t>
            </w:r>
          </w:p>
          <w:p w14:paraId="7268F88C" w14:textId="77777777" w:rsidR="00EF3672" w:rsidRPr="00EF3672" w:rsidRDefault="00EF3672" w:rsidP="00EF3672">
            <w:pPr>
              <w:pStyle w:val="BodyTextIndent"/>
              <w:ind w:left="720"/>
              <w:jc w:val="both"/>
              <w:rPr>
                <w:rFonts w:ascii="Arial" w:hAnsi="Arial" w:cs="Arial"/>
                <w:szCs w:val="22"/>
              </w:rPr>
            </w:pPr>
          </w:p>
          <w:p w14:paraId="4013FF22" w14:textId="77777777" w:rsidR="00EF3672" w:rsidRPr="00EF3672" w:rsidRDefault="00EF3672" w:rsidP="001D0D93">
            <w:pPr>
              <w:pStyle w:val="BodyTextIndent"/>
              <w:ind w:left="0"/>
              <w:jc w:val="both"/>
              <w:rPr>
                <w:rFonts w:ascii="Arial" w:hAnsi="Arial" w:cs="Arial"/>
                <w:b/>
                <w:szCs w:val="22"/>
              </w:rPr>
            </w:pPr>
            <w:r w:rsidRPr="00EF3672">
              <w:rPr>
                <w:rFonts w:ascii="Arial" w:hAnsi="Arial" w:cs="Arial"/>
                <w:b/>
                <w:szCs w:val="22"/>
              </w:rPr>
              <w:t>Reporting</w:t>
            </w:r>
          </w:p>
          <w:p w14:paraId="6B732D63" w14:textId="77777777" w:rsidR="00EF3672" w:rsidRPr="00EF3672" w:rsidRDefault="00EF3672" w:rsidP="001D0D93">
            <w:pPr>
              <w:pStyle w:val="BodyTextIndent"/>
              <w:numPr>
                <w:ilvl w:val="0"/>
                <w:numId w:val="22"/>
              </w:numPr>
              <w:tabs>
                <w:tab w:val="num" w:pos="709"/>
              </w:tabs>
              <w:spacing w:after="0"/>
              <w:jc w:val="both"/>
              <w:rPr>
                <w:rFonts w:ascii="Arial" w:hAnsi="Arial" w:cs="Arial"/>
                <w:szCs w:val="22"/>
              </w:rPr>
            </w:pPr>
            <w:r w:rsidRPr="00EF3672">
              <w:rPr>
                <w:rFonts w:ascii="Arial" w:hAnsi="Arial" w:cs="Arial"/>
                <w:szCs w:val="22"/>
              </w:rPr>
              <w:t>Provide and record advice &amp; guidelines given to other professionals, parents, carers, and volunteers re. management &amp; care of clients with communication difficulties.</w:t>
            </w:r>
          </w:p>
          <w:p w14:paraId="3CA12EDE" w14:textId="28669AA8" w:rsidR="00EF3672" w:rsidRPr="00EF3672" w:rsidRDefault="00EF3672" w:rsidP="001D0D93">
            <w:pPr>
              <w:pStyle w:val="BodyTextIndent"/>
              <w:numPr>
                <w:ilvl w:val="0"/>
                <w:numId w:val="22"/>
              </w:numPr>
              <w:tabs>
                <w:tab w:val="num" w:pos="1134"/>
              </w:tabs>
              <w:spacing w:after="0"/>
              <w:jc w:val="both"/>
              <w:rPr>
                <w:rFonts w:ascii="Arial" w:hAnsi="Arial" w:cs="Arial"/>
                <w:szCs w:val="22"/>
              </w:rPr>
            </w:pPr>
            <w:r w:rsidRPr="00EF3672">
              <w:rPr>
                <w:rFonts w:ascii="Arial" w:hAnsi="Arial" w:cs="Arial"/>
                <w:szCs w:val="22"/>
              </w:rPr>
              <w:t xml:space="preserve">Report outcome to clients, </w:t>
            </w:r>
            <w:r w:rsidR="00A37EE4" w:rsidRPr="00EF3672">
              <w:rPr>
                <w:rFonts w:ascii="Arial" w:hAnsi="Arial" w:cs="Arial"/>
                <w:szCs w:val="22"/>
              </w:rPr>
              <w:t>relatives,</w:t>
            </w:r>
            <w:r w:rsidRPr="00EF3672">
              <w:rPr>
                <w:rFonts w:ascii="Arial" w:hAnsi="Arial" w:cs="Arial"/>
                <w:szCs w:val="22"/>
              </w:rPr>
              <w:t xml:space="preserve"> and other professionals about results of assessments, </w:t>
            </w:r>
            <w:r w:rsidR="00A37EE4" w:rsidRPr="00EF3672">
              <w:rPr>
                <w:rFonts w:ascii="Arial" w:hAnsi="Arial" w:cs="Arial"/>
                <w:szCs w:val="22"/>
              </w:rPr>
              <w:t>diagnosis,</w:t>
            </w:r>
            <w:r w:rsidRPr="00EF3672">
              <w:rPr>
                <w:rFonts w:ascii="Arial" w:hAnsi="Arial" w:cs="Arial"/>
                <w:szCs w:val="22"/>
              </w:rPr>
              <w:t xml:space="preserve"> and treatment, both verbally and in writing.</w:t>
            </w:r>
          </w:p>
          <w:p w14:paraId="0E8FD6E3" w14:textId="77879993" w:rsidR="00EF3672" w:rsidRPr="00EF3672" w:rsidRDefault="00EF3672" w:rsidP="001D0D93">
            <w:pPr>
              <w:pStyle w:val="BodyTextIndent"/>
              <w:numPr>
                <w:ilvl w:val="0"/>
                <w:numId w:val="22"/>
              </w:numPr>
              <w:tabs>
                <w:tab w:val="num" w:pos="1134"/>
              </w:tabs>
              <w:spacing w:after="0"/>
              <w:jc w:val="both"/>
              <w:rPr>
                <w:rFonts w:ascii="Arial" w:hAnsi="Arial" w:cs="Arial"/>
                <w:szCs w:val="22"/>
              </w:rPr>
            </w:pPr>
            <w:r w:rsidRPr="00EF3672">
              <w:rPr>
                <w:rFonts w:ascii="Arial" w:hAnsi="Arial" w:cs="Arial"/>
                <w:szCs w:val="22"/>
              </w:rPr>
              <w:t xml:space="preserve">Provide written reports on clients to referral agents, multi-disciplinary team members and </w:t>
            </w:r>
            <w:r w:rsidR="001D0D93" w:rsidRPr="00EF3672">
              <w:rPr>
                <w:rFonts w:ascii="Arial" w:hAnsi="Arial" w:cs="Arial"/>
                <w:szCs w:val="22"/>
              </w:rPr>
              <w:t>others involved</w:t>
            </w:r>
            <w:r w:rsidRPr="00EF3672">
              <w:rPr>
                <w:rFonts w:ascii="Arial" w:hAnsi="Arial" w:cs="Arial"/>
                <w:szCs w:val="22"/>
              </w:rPr>
              <w:t xml:space="preserve"> in client care. Advice should be sought from senior colleagues when reporting for legal purposes. </w:t>
            </w:r>
          </w:p>
          <w:p w14:paraId="3F338CF2" w14:textId="77777777" w:rsidR="00EF3672" w:rsidRPr="00EF3672" w:rsidRDefault="00EF3672" w:rsidP="001D0D93">
            <w:pPr>
              <w:pStyle w:val="BodyTextIndent"/>
              <w:numPr>
                <w:ilvl w:val="0"/>
                <w:numId w:val="22"/>
              </w:numPr>
              <w:tabs>
                <w:tab w:val="num" w:pos="1134"/>
              </w:tabs>
              <w:spacing w:after="0"/>
              <w:jc w:val="both"/>
              <w:rPr>
                <w:rFonts w:ascii="Arial" w:hAnsi="Arial" w:cs="Arial"/>
                <w:szCs w:val="22"/>
              </w:rPr>
            </w:pPr>
            <w:r w:rsidRPr="00EF3672">
              <w:rPr>
                <w:rFonts w:ascii="Arial" w:hAnsi="Arial" w:cs="Arial"/>
                <w:szCs w:val="22"/>
              </w:rPr>
              <w:t>Develop the ability to participate in formal assessment processes such as those outlined by the Additional Support for Learning Act or Child Protection procedures.</w:t>
            </w:r>
          </w:p>
          <w:p w14:paraId="37B2E885" w14:textId="77777777" w:rsidR="00EF3672" w:rsidRPr="00EF3672" w:rsidRDefault="00EF3672" w:rsidP="00EF3672">
            <w:pPr>
              <w:pStyle w:val="BodyTextIndent"/>
              <w:jc w:val="both"/>
              <w:rPr>
                <w:rFonts w:ascii="Arial" w:hAnsi="Arial" w:cs="Arial"/>
                <w:szCs w:val="22"/>
              </w:rPr>
            </w:pPr>
          </w:p>
          <w:p w14:paraId="2F4DD5BC" w14:textId="77777777" w:rsidR="00EF3672" w:rsidRPr="00EF3672" w:rsidRDefault="00EF3672" w:rsidP="001D0D93">
            <w:pPr>
              <w:pStyle w:val="BodyTextIndent"/>
              <w:ind w:left="0"/>
              <w:jc w:val="both"/>
              <w:rPr>
                <w:rFonts w:ascii="Arial" w:hAnsi="Arial" w:cs="Arial"/>
                <w:b/>
                <w:szCs w:val="22"/>
              </w:rPr>
            </w:pPr>
            <w:r w:rsidRPr="00EF3672">
              <w:rPr>
                <w:rFonts w:ascii="Arial" w:hAnsi="Arial" w:cs="Arial"/>
                <w:b/>
                <w:szCs w:val="22"/>
              </w:rPr>
              <w:t xml:space="preserve">Partnership Working  </w:t>
            </w:r>
          </w:p>
          <w:p w14:paraId="13C4CC34" w14:textId="77777777" w:rsidR="00EF3672" w:rsidRPr="00EF3672" w:rsidRDefault="00EF3672" w:rsidP="001D0D93">
            <w:pPr>
              <w:pStyle w:val="BodyTextIndent"/>
              <w:numPr>
                <w:ilvl w:val="0"/>
                <w:numId w:val="23"/>
              </w:numPr>
              <w:tabs>
                <w:tab w:val="num" w:pos="709"/>
              </w:tabs>
              <w:spacing w:after="0"/>
              <w:jc w:val="both"/>
              <w:rPr>
                <w:rFonts w:ascii="Arial" w:hAnsi="Arial" w:cs="Arial"/>
                <w:szCs w:val="22"/>
              </w:rPr>
            </w:pPr>
            <w:r w:rsidRPr="00EF3672">
              <w:rPr>
                <w:rFonts w:ascii="Arial" w:hAnsi="Arial" w:cs="Arial"/>
                <w:szCs w:val="22"/>
              </w:rPr>
              <w:t>Work closely with Educational staff to ensure that effective communication support is provided in the nursery/classroom setting.</w:t>
            </w:r>
          </w:p>
          <w:p w14:paraId="7FDA9891" w14:textId="77777777" w:rsidR="00EF3672" w:rsidRPr="00EF3672" w:rsidRDefault="00EF3672" w:rsidP="001D0D93">
            <w:pPr>
              <w:pStyle w:val="BodyTextIndent"/>
              <w:numPr>
                <w:ilvl w:val="0"/>
                <w:numId w:val="23"/>
              </w:numPr>
              <w:tabs>
                <w:tab w:val="num" w:pos="709"/>
              </w:tabs>
              <w:spacing w:after="0"/>
              <w:jc w:val="both"/>
              <w:rPr>
                <w:rFonts w:ascii="Arial" w:hAnsi="Arial" w:cs="Arial"/>
                <w:szCs w:val="22"/>
              </w:rPr>
            </w:pPr>
            <w:r w:rsidRPr="00EF3672">
              <w:rPr>
                <w:rFonts w:ascii="Arial" w:hAnsi="Arial" w:cs="Arial"/>
                <w:szCs w:val="22"/>
              </w:rPr>
              <w:t>Develop the ability to provide specialist speech &amp; language therapy input to curriculum planning and Individual Educational Plans.</w:t>
            </w:r>
          </w:p>
          <w:p w14:paraId="001BDCEE" w14:textId="77777777" w:rsidR="00EF3672" w:rsidRPr="00EF3672" w:rsidRDefault="00EF3672" w:rsidP="001D0D93">
            <w:pPr>
              <w:pStyle w:val="BodyTextIndent"/>
              <w:numPr>
                <w:ilvl w:val="0"/>
                <w:numId w:val="23"/>
              </w:numPr>
              <w:tabs>
                <w:tab w:val="num" w:pos="709"/>
              </w:tabs>
              <w:spacing w:after="0"/>
              <w:jc w:val="both"/>
              <w:rPr>
                <w:rFonts w:ascii="Arial" w:hAnsi="Arial" w:cs="Arial"/>
                <w:szCs w:val="22"/>
              </w:rPr>
            </w:pPr>
            <w:r w:rsidRPr="00EF3672">
              <w:rPr>
                <w:rFonts w:ascii="Arial" w:hAnsi="Arial" w:cs="Arial"/>
                <w:szCs w:val="22"/>
              </w:rPr>
              <w:t>Participate in joint work with other Health, Educational and Social Services staff to promote optimal development of children on the caseload. This will include attendance at annual reviews, case conferences, parents’ evenings and other meetings that are central to client care.</w:t>
            </w:r>
          </w:p>
          <w:p w14:paraId="47F73974" w14:textId="77777777" w:rsidR="00EF3672" w:rsidRPr="00EF3672" w:rsidRDefault="00EF3672" w:rsidP="001D0D93">
            <w:pPr>
              <w:pStyle w:val="BodyTextIndent"/>
              <w:numPr>
                <w:ilvl w:val="0"/>
                <w:numId w:val="23"/>
              </w:numPr>
              <w:tabs>
                <w:tab w:val="num" w:pos="709"/>
              </w:tabs>
              <w:spacing w:after="0"/>
              <w:jc w:val="both"/>
              <w:rPr>
                <w:rFonts w:ascii="Arial" w:hAnsi="Arial" w:cs="Arial"/>
                <w:szCs w:val="22"/>
              </w:rPr>
            </w:pPr>
            <w:r w:rsidRPr="00EF3672">
              <w:rPr>
                <w:rFonts w:ascii="Arial" w:hAnsi="Arial" w:cs="Arial"/>
                <w:szCs w:val="22"/>
              </w:rPr>
              <w:t>Develop the ability to demonstrate and model therapeutic techniques for other individuals and team involved in the client’s care and education.</w:t>
            </w:r>
          </w:p>
          <w:p w14:paraId="7263EA4F" w14:textId="77777777" w:rsidR="00EF3672" w:rsidRPr="00EF3672" w:rsidRDefault="00EF3672" w:rsidP="001D0D93">
            <w:pPr>
              <w:pStyle w:val="BodyTextIndent"/>
              <w:numPr>
                <w:ilvl w:val="0"/>
                <w:numId w:val="23"/>
              </w:numPr>
              <w:tabs>
                <w:tab w:val="num" w:pos="709"/>
              </w:tabs>
              <w:spacing w:after="0"/>
              <w:jc w:val="both"/>
              <w:rPr>
                <w:rFonts w:ascii="Arial" w:hAnsi="Arial" w:cs="Arial"/>
                <w:szCs w:val="22"/>
              </w:rPr>
            </w:pPr>
            <w:r w:rsidRPr="00EF3672">
              <w:rPr>
                <w:rFonts w:ascii="Arial" w:hAnsi="Arial" w:cs="Arial"/>
                <w:szCs w:val="22"/>
              </w:rPr>
              <w:t>Develop an awareness of relevant voluntary sector groups such as parent support organisations and national charities involved with children with communication difficulties.</w:t>
            </w:r>
          </w:p>
          <w:p w14:paraId="7E20D8C0" w14:textId="77777777" w:rsidR="00EF3672" w:rsidRPr="00EF3672" w:rsidRDefault="00EF3672" w:rsidP="00EF3672">
            <w:pPr>
              <w:pStyle w:val="BodyTextIndent"/>
              <w:ind w:left="720"/>
              <w:jc w:val="both"/>
              <w:rPr>
                <w:rFonts w:ascii="Arial" w:hAnsi="Arial" w:cs="Arial"/>
                <w:szCs w:val="22"/>
              </w:rPr>
            </w:pPr>
          </w:p>
          <w:p w14:paraId="4D2827EC" w14:textId="77777777" w:rsidR="00EF3672" w:rsidRPr="00EF3672" w:rsidRDefault="00EF3672" w:rsidP="001D0D93">
            <w:pPr>
              <w:pStyle w:val="BodyTextIndent"/>
              <w:ind w:left="0"/>
              <w:jc w:val="both"/>
              <w:rPr>
                <w:rFonts w:ascii="Arial" w:hAnsi="Arial" w:cs="Arial"/>
                <w:b/>
                <w:szCs w:val="22"/>
              </w:rPr>
            </w:pPr>
            <w:r w:rsidRPr="00EF3672">
              <w:rPr>
                <w:rFonts w:ascii="Arial" w:hAnsi="Arial" w:cs="Arial"/>
                <w:b/>
                <w:szCs w:val="22"/>
              </w:rPr>
              <w:t>Clinical Governance</w:t>
            </w:r>
          </w:p>
          <w:p w14:paraId="1E2814AC" w14:textId="77777777" w:rsidR="001D0D93" w:rsidRPr="001D0D93" w:rsidRDefault="00EF3672" w:rsidP="001D0D93">
            <w:pPr>
              <w:pStyle w:val="ListParagraph"/>
              <w:numPr>
                <w:ilvl w:val="0"/>
                <w:numId w:val="24"/>
              </w:numPr>
              <w:jc w:val="both"/>
              <w:rPr>
                <w:rFonts w:ascii="Arial" w:hAnsi="Arial" w:cs="Arial"/>
                <w:szCs w:val="22"/>
              </w:rPr>
            </w:pPr>
            <w:r w:rsidRPr="001D0D93">
              <w:rPr>
                <w:rFonts w:ascii="Arial" w:hAnsi="Arial" w:cs="Arial"/>
                <w:szCs w:val="22"/>
              </w:rPr>
              <w:t>Work independently, accessing supervision and appraisal within a CPD Framework at pre-determined intervals.</w:t>
            </w:r>
          </w:p>
          <w:p w14:paraId="6D1B5FA4" w14:textId="42219A45" w:rsidR="00EF3672" w:rsidRPr="001D0D93" w:rsidRDefault="00EF3672" w:rsidP="001D0D93">
            <w:pPr>
              <w:pStyle w:val="ListParagraph"/>
              <w:numPr>
                <w:ilvl w:val="0"/>
                <w:numId w:val="24"/>
              </w:numPr>
              <w:jc w:val="both"/>
              <w:rPr>
                <w:rFonts w:ascii="Arial" w:hAnsi="Arial" w:cs="Arial"/>
                <w:szCs w:val="22"/>
              </w:rPr>
            </w:pPr>
            <w:r w:rsidRPr="001D0D93">
              <w:rPr>
                <w:rFonts w:ascii="Arial" w:hAnsi="Arial" w:cs="Arial"/>
                <w:szCs w:val="22"/>
              </w:rPr>
              <w:t>To identify and evidence personal/professional development through maintenance of a Professional Portfolio within an appraisal framework.</w:t>
            </w:r>
          </w:p>
          <w:p w14:paraId="4E3108B2" w14:textId="136F3B72" w:rsidR="00EF3672" w:rsidRPr="00EF3672" w:rsidRDefault="00EF3672" w:rsidP="001D0D93">
            <w:pPr>
              <w:pStyle w:val="BodyTextIndent"/>
              <w:numPr>
                <w:ilvl w:val="0"/>
                <w:numId w:val="24"/>
              </w:numPr>
              <w:spacing w:after="0"/>
              <w:jc w:val="both"/>
              <w:rPr>
                <w:rFonts w:ascii="Arial" w:hAnsi="Arial" w:cs="Arial"/>
                <w:szCs w:val="22"/>
              </w:rPr>
            </w:pPr>
            <w:r w:rsidRPr="00EF3672">
              <w:rPr>
                <w:rFonts w:ascii="Arial" w:hAnsi="Arial" w:cs="Arial"/>
                <w:szCs w:val="22"/>
              </w:rPr>
              <w:t xml:space="preserve">Develop knowledge of clinical effectiveness and use of </w:t>
            </w:r>
            <w:r w:rsidR="001D0D93" w:rsidRPr="00EF3672">
              <w:rPr>
                <w:rFonts w:ascii="Arial" w:hAnsi="Arial" w:cs="Arial"/>
                <w:szCs w:val="22"/>
              </w:rPr>
              <w:t>evidence-based</w:t>
            </w:r>
            <w:r w:rsidRPr="00EF3672">
              <w:rPr>
                <w:rFonts w:ascii="Arial" w:hAnsi="Arial" w:cs="Arial"/>
                <w:szCs w:val="22"/>
              </w:rPr>
              <w:t xml:space="preserve"> practice and outcome measures.</w:t>
            </w:r>
          </w:p>
          <w:p w14:paraId="4A2760B7" w14:textId="366E9580" w:rsidR="00EF3672" w:rsidRPr="00EF3672" w:rsidRDefault="00EF3672" w:rsidP="001D0D93">
            <w:pPr>
              <w:pStyle w:val="BodyTextIndent"/>
              <w:numPr>
                <w:ilvl w:val="0"/>
                <w:numId w:val="24"/>
              </w:numPr>
              <w:spacing w:after="0"/>
              <w:jc w:val="both"/>
              <w:rPr>
                <w:rFonts w:ascii="Arial" w:hAnsi="Arial" w:cs="Arial"/>
                <w:szCs w:val="22"/>
              </w:rPr>
            </w:pPr>
            <w:r w:rsidRPr="00EF3672">
              <w:rPr>
                <w:rFonts w:ascii="Arial" w:hAnsi="Arial" w:cs="Arial"/>
                <w:szCs w:val="22"/>
              </w:rPr>
              <w:t xml:space="preserve">Play an active role in uni-professional and multi-disciplinary team </w:t>
            </w:r>
            <w:r w:rsidR="001D0D93" w:rsidRPr="00EF3672">
              <w:rPr>
                <w:rFonts w:ascii="Arial" w:hAnsi="Arial" w:cs="Arial"/>
                <w:szCs w:val="22"/>
              </w:rPr>
              <w:t>building.</w:t>
            </w:r>
            <w:r w:rsidRPr="00EF3672">
              <w:rPr>
                <w:rFonts w:ascii="Arial" w:hAnsi="Arial" w:cs="Arial"/>
                <w:szCs w:val="22"/>
              </w:rPr>
              <w:t xml:space="preserve"> </w:t>
            </w:r>
          </w:p>
          <w:p w14:paraId="63B63454" w14:textId="77777777" w:rsidR="00EF3672" w:rsidRPr="00EF3672" w:rsidRDefault="00EF3672" w:rsidP="001D0D93">
            <w:pPr>
              <w:pStyle w:val="BodyTextIndent"/>
              <w:numPr>
                <w:ilvl w:val="0"/>
                <w:numId w:val="24"/>
              </w:numPr>
              <w:spacing w:after="0"/>
              <w:jc w:val="both"/>
              <w:rPr>
                <w:rFonts w:ascii="Arial" w:hAnsi="Arial" w:cs="Arial"/>
                <w:szCs w:val="22"/>
              </w:rPr>
            </w:pPr>
            <w:r w:rsidRPr="00EF3672">
              <w:rPr>
                <w:rFonts w:ascii="Arial" w:hAnsi="Arial" w:cs="Arial"/>
                <w:szCs w:val="22"/>
              </w:rPr>
              <w:t>Attend an SLT Clinical Network appropriate to the post.</w:t>
            </w:r>
          </w:p>
          <w:p w14:paraId="60027146" w14:textId="5B575EFF" w:rsidR="00EF3672" w:rsidRPr="00EF3672" w:rsidRDefault="00EF3672" w:rsidP="001D0D93">
            <w:pPr>
              <w:pStyle w:val="BodyTextIndent"/>
              <w:numPr>
                <w:ilvl w:val="0"/>
                <w:numId w:val="24"/>
              </w:numPr>
              <w:spacing w:after="0"/>
              <w:jc w:val="both"/>
              <w:rPr>
                <w:rFonts w:ascii="Arial" w:hAnsi="Arial" w:cs="Arial"/>
                <w:szCs w:val="22"/>
              </w:rPr>
            </w:pPr>
            <w:r w:rsidRPr="00EF3672">
              <w:rPr>
                <w:rFonts w:ascii="Arial" w:hAnsi="Arial" w:cs="Arial"/>
                <w:szCs w:val="22"/>
              </w:rPr>
              <w:t xml:space="preserve">Assist senior staff in the targeting, development, </w:t>
            </w:r>
            <w:r w:rsidR="00A37EE4" w:rsidRPr="00EF3672">
              <w:rPr>
                <w:rFonts w:ascii="Arial" w:hAnsi="Arial" w:cs="Arial"/>
                <w:szCs w:val="22"/>
              </w:rPr>
              <w:t>delivery,</w:t>
            </w:r>
            <w:r w:rsidRPr="00EF3672">
              <w:rPr>
                <w:rFonts w:ascii="Arial" w:hAnsi="Arial" w:cs="Arial"/>
                <w:szCs w:val="22"/>
              </w:rPr>
              <w:t xml:space="preserve"> and evaluation of training – (formal &amp; informal) with support. </w:t>
            </w:r>
          </w:p>
          <w:p w14:paraId="58C086CF" w14:textId="77777777" w:rsidR="00EF3672" w:rsidRPr="00EF3672" w:rsidRDefault="00EF3672" w:rsidP="001D0D93">
            <w:pPr>
              <w:pStyle w:val="BodyTextIndent"/>
              <w:numPr>
                <w:ilvl w:val="0"/>
                <w:numId w:val="24"/>
              </w:numPr>
              <w:spacing w:after="0"/>
              <w:jc w:val="both"/>
              <w:rPr>
                <w:rFonts w:ascii="Arial" w:hAnsi="Arial" w:cs="Arial"/>
                <w:szCs w:val="22"/>
              </w:rPr>
            </w:pPr>
            <w:r w:rsidRPr="00EF3672">
              <w:rPr>
                <w:rFonts w:ascii="Arial" w:hAnsi="Arial" w:cs="Arial"/>
                <w:szCs w:val="22"/>
              </w:rPr>
              <w:t>To undertake clinical governance /audit projects within department with minimal support.</w:t>
            </w:r>
          </w:p>
          <w:p w14:paraId="6D00A11E" w14:textId="77777777" w:rsidR="00EF3672" w:rsidRPr="00EF3672" w:rsidRDefault="00EF3672" w:rsidP="001D0D93">
            <w:pPr>
              <w:pStyle w:val="BodyTextIndent"/>
              <w:numPr>
                <w:ilvl w:val="0"/>
                <w:numId w:val="24"/>
              </w:numPr>
              <w:spacing w:after="0"/>
              <w:jc w:val="both"/>
              <w:rPr>
                <w:rFonts w:ascii="Arial" w:hAnsi="Arial" w:cs="Arial"/>
                <w:szCs w:val="22"/>
              </w:rPr>
            </w:pPr>
            <w:r w:rsidRPr="00EF3672">
              <w:rPr>
                <w:rFonts w:ascii="Arial" w:hAnsi="Arial" w:cs="Arial"/>
                <w:szCs w:val="22"/>
              </w:rPr>
              <w:t>To assist in research activities by collecting and providing research data as required.</w:t>
            </w:r>
          </w:p>
          <w:p w14:paraId="4C31E7A5" w14:textId="77777777" w:rsidR="00EF3672" w:rsidRPr="00EF3672" w:rsidRDefault="00EF3672" w:rsidP="00EF3672">
            <w:pPr>
              <w:pStyle w:val="BodyTextIndent"/>
              <w:ind w:left="426"/>
              <w:jc w:val="both"/>
              <w:rPr>
                <w:rFonts w:ascii="Arial" w:hAnsi="Arial" w:cs="Arial"/>
                <w:szCs w:val="22"/>
              </w:rPr>
            </w:pPr>
            <w:r w:rsidRPr="00EF3672">
              <w:rPr>
                <w:rFonts w:ascii="Arial" w:hAnsi="Arial" w:cs="Arial"/>
                <w:szCs w:val="22"/>
              </w:rPr>
              <w:t xml:space="preserve"> </w:t>
            </w:r>
          </w:p>
          <w:p w14:paraId="31908693" w14:textId="77777777" w:rsidR="00EF3672" w:rsidRPr="00EF3672" w:rsidRDefault="00EF3672" w:rsidP="001D0D93">
            <w:pPr>
              <w:pStyle w:val="BodyTextIndent"/>
              <w:ind w:left="0"/>
              <w:jc w:val="both"/>
              <w:rPr>
                <w:rFonts w:ascii="Arial" w:hAnsi="Arial" w:cs="Arial"/>
                <w:b/>
                <w:szCs w:val="22"/>
              </w:rPr>
            </w:pPr>
            <w:r w:rsidRPr="00EF3672">
              <w:rPr>
                <w:rFonts w:ascii="Arial" w:hAnsi="Arial" w:cs="Arial"/>
                <w:b/>
                <w:szCs w:val="22"/>
              </w:rPr>
              <w:t>Policies and Guidelines</w:t>
            </w:r>
          </w:p>
          <w:p w14:paraId="39B4C489" w14:textId="5D8E0E5F" w:rsidR="00EF3672" w:rsidRPr="00EF3672" w:rsidRDefault="00EF3672" w:rsidP="001D0D93">
            <w:pPr>
              <w:pStyle w:val="BodyTextIndent"/>
              <w:numPr>
                <w:ilvl w:val="0"/>
                <w:numId w:val="25"/>
              </w:numPr>
              <w:tabs>
                <w:tab w:val="num" w:pos="1134"/>
              </w:tabs>
              <w:spacing w:after="0"/>
              <w:jc w:val="both"/>
              <w:rPr>
                <w:rFonts w:ascii="Arial" w:hAnsi="Arial" w:cs="Arial"/>
                <w:b/>
                <w:szCs w:val="22"/>
              </w:rPr>
            </w:pPr>
            <w:r w:rsidRPr="00EF3672">
              <w:rPr>
                <w:rFonts w:ascii="Arial" w:hAnsi="Arial" w:cs="Arial"/>
                <w:szCs w:val="22"/>
              </w:rPr>
              <w:t xml:space="preserve">Adhere to departmental and professional </w:t>
            </w:r>
            <w:r w:rsidR="00A37EE4" w:rsidRPr="00EF3672">
              <w:rPr>
                <w:rFonts w:ascii="Arial" w:hAnsi="Arial" w:cs="Arial"/>
                <w:szCs w:val="22"/>
              </w:rPr>
              <w:t>policies.</w:t>
            </w:r>
          </w:p>
          <w:p w14:paraId="66E48A98" w14:textId="45B15057" w:rsidR="00EF3672" w:rsidRPr="00EF3672" w:rsidRDefault="00EF3672" w:rsidP="001D0D93">
            <w:pPr>
              <w:pStyle w:val="BodyTextIndent"/>
              <w:numPr>
                <w:ilvl w:val="0"/>
                <w:numId w:val="25"/>
              </w:numPr>
              <w:tabs>
                <w:tab w:val="num" w:pos="1134"/>
              </w:tabs>
              <w:spacing w:after="0"/>
              <w:jc w:val="both"/>
              <w:rPr>
                <w:rFonts w:ascii="Arial" w:hAnsi="Arial" w:cs="Arial"/>
                <w:b/>
                <w:szCs w:val="22"/>
              </w:rPr>
            </w:pPr>
            <w:r w:rsidRPr="00EF3672">
              <w:rPr>
                <w:rFonts w:ascii="Arial" w:hAnsi="Arial" w:cs="Arial"/>
                <w:bCs/>
                <w:szCs w:val="22"/>
              </w:rPr>
              <w:t>A</w:t>
            </w:r>
            <w:r w:rsidRPr="00EF3672">
              <w:rPr>
                <w:rFonts w:ascii="Arial" w:hAnsi="Arial" w:cs="Arial"/>
                <w:szCs w:val="22"/>
              </w:rPr>
              <w:t xml:space="preserve">dhere to NHS Tayside </w:t>
            </w:r>
            <w:r w:rsidR="00A37EE4" w:rsidRPr="00EF3672">
              <w:rPr>
                <w:rFonts w:ascii="Arial" w:hAnsi="Arial" w:cs="Arial"/>
                <w:szCs w:val="22"/>
              </w:rPr>
              <w:t>policies.</w:t>
            </w:r>
          </w:p>
          <w:p w14:paraId="68A5C65A" w14:textId="0EBBBBE2" w:rsidR="00EF3672" w:rsidRPr="00EF3672" w:rsidRDefault="00EF3672" w:rsidP="001D0D93">
            <w:pPr>
              <w:pStyle w:val="BodyTextIndent"/>
              <w:numPr>
                <w:ilvl w:val="0"/>
                <w:numId w:val="25"/>
              </w:numPr>
              <w:tabs>
                <w:tab w:val="num" w:pos="1134"/>
              </w:tabs>
              <w:spacing w:after="0"/>
              <w:jc w:val="both"/>
              <w:rPr>
                <w:rFonts w:ascii="Arial" w:hAnsi="Arial" w:cs="Arial"/>
                <w:szCs w:val="22"/>
              </w:rPr>
            </w:pPr>
            <w:r w:rsidRPr="00EF3672">
              <w:rPr>
                <w:rFonts w:ascii="Arial" w:hAnsi="Arial" w:cs="Arial"/>
                <w:szCs w:val="22"/>
              </w:rPr>
              <w:t xml:space="preserve">Adhere to </w:t>
            </w:r>
            <w:r w:rsidR="001D0D93" w:rsidRPr="00EF3672">
              <w:rPr>
                <w:rFonts w:ascii="Arial" w:hAnsi="Arial" w:cs="Arial"/>
                <w:szCs w:val="22"/>
              </w:rPr>
              <w:t>RCSLT standards</w:t>
            </w:r>
            <w:r w:rsidRPr="00EF3672">
              <w:rPr>
                <w:rFonts w:ascii="Arial" w:hAnsi="Arial" w:cs="Arial"/>
                <w:szCs w:val="22"/>
              </w:rPr>
              <w:t xml:space="preserve"> and </w:t>
            </w:r>
            <w:r w:rsidR="001D0D93" w:rsidRPr="00EF3672">
              <w:rPr>
                <w:rFonts w:ascii="Arial" w:hAnsi="Arial" w:cs="Arial"/>
                <w:szCs w:val="22"/>
              </w:rPr>
              <w:t>guidelines.</w:t>
            </w:r>
          </w:p>
          <w:p w14:paraId="3AB7626E" w14:textId="77777777" w:rsidR="00EF3672" w:rsidRPr="00EF3672" w:rsidRDefault="00EF3672" w:rsidP="001D0D93">
            <w:pPr>
              <w:pStyle w:val="BodyTextIndent"/>
              <w:numPr>
                <w:ilvl w:val="0"/>
                <w:numId w:val="25"/>
              </w:numPr>
              <w:tabs>
                <w:tab w:val="num" w:pos="1134"/>
              </w:tabs>
              <w:spacing w:after="0"/>
              <w:jc w:val="both"/>
              <w:rPr>
                <w:rFonts w:ascii="Arial" w:hAnsi="Arial" w:cs="Arial"/>
                <w:b/>
                <w:szCs w:val="22"/>
              </w:rPr>
            </w:pPr>
            <w:r w:rsidRPr="00EF3672">
              <w:rPr>
                <w:rFonts w:ascii="Arial" w:hAnsi="Arial" w:cs="Arial"/>
                <w:szCs w:val="22"/>
              </w:rPr>
              <w:t>Comply with HPC code of practice.</w:t>
            </w:r>
          </w:p>
          <w:p w14:paraId="2847F9D8" w14:textId="77777777" w:rsidR="00EF3672" w:rsidRPr="00EF3672" w:rsidRDefault="00EF3672" w:rsidP="001D0D93">
            <w:pPr>
              <w:pStyle w:val="BodyTextIndent"/>
              <w:numPr>
                <w:ilvl w:val="0"/>
                <w:numId w:val="25"/>
              </w:numPr>
              <w:tabs>
                <w:tab w:val="num" w:pos="1134"/>
              </w:tabs>
              <w:spacing w:after="0"/>
              <w:jc w:val="both"/>
              <w:rPr>
                <w:rFonts w:ascii="Arial" w:hAnsi="Arial" w:cs="Arial"/>
                <w:szCs w:val="22"/>
              </w:rPr>
            </w:pPr>
            <w:r w:rsidRPr="00EF3672">
              <w:rPr>
                <w:rFonts w:ascii="Arial" w:hAnsi="Arial" w:cs="Arial"/>
                <w:szCs w:val="22"/>
              </w:rPr>
              <w:t>Comment on proposed service and policy development.</w:t>
            </w:r>
          </w:p>
          <w:p w14:paraId="197BD166" w14:textId="77777777" w:rsidR="001D0D93" w:rsidRDefault="001D0D93" w:rsidP="001D0D93">
            <w:pPr>
              <w:pStyle w:val="BodyTextIndent"/>
              <w:ind w:left="0"/>
              <w:jc w:val="both"/>
              <w:rPr>
                <w:rFonts w:ascii="Arial" w:hAnsi="Arial" w:cs="Arial"/>
                <w:b/>
                <w:szCs w:val="22"/>
              </w:rPr>
            </w:pPr>
          </w:p>
          <w:p w14:paraId="36289B2E" w14:textId="36BA05C3" w:rsidR="00EF3672" w:rsidRPr="00EF3672" w:rsidRDefault="00EF3672" w:rsidP="001D0D93">
            <w:pPr>
              <w:pStyle w:val="BodyTextIndent"/>
              <w:ind w:left="0"/>
              <w:jc w:val="both"/>
              <w:rPr>
                <w:rFonts w:ascii="Arial" w:hAnsi="Arial" w:cs="Arial"/>
                <w:b/>
                <w:szCs w:val="22"/>
              </w:rPr>
            </w:pPr>
            <w:r w:rsidRPr="00EF3672">
              <w:rPr>
                <w:rFonts w:ascii="Arial" w:hAnsi="Arial" w:cs="Arial"/>
                <w:b/>
                <w:szCs w:val="22"/>
              </w:rPr>
              <w:t>Clinical Supervision</w:t>
            </w:r>
          </w:p>
          <w:p w14:paraId="04DE2B62" w14:textId="25670D76" w:rsidR="00EF3672" w:rsidRPr="00EF3672" w:rsidRDefault="00EF3672" w:rsidP="001D0D93">
            <w:pPr>
              <w:pStyle w:val="BodyTextIndent"/>
              <w:numPr>
                <w:ilvl w:val="0"/>
                <w:numId w:val="26"/>
              </w:numPr>
              <w:tabs>
                <w:tab w:val="num" w:pos="1134"/>
              </w:tabs>
              <w:spacing w:after="0"/>
              <w:jc w:val="both"/>
              <w:rPr>
                <w:rFonts w:ascii="Arial" w:hAnsi="Arial" w:cs="Arial"/>
                <w:szCs w:val="22"/>
              </w:rPr>
            </w:pPr>
            <w:r w:rsidRPr="00EF3672">
              <w:rPr>
                <w:rFonts w:ascii="Arial" w:hAnsi="Arial" w:cs="Arial"/>
                <w:szCs w:val="22"/>
              </w:rPr>
              <w:t xml:space="preserve">Assist in the </w:t>
            </w:r>
            <w:r w:rsidR="001D0D93" w:rsidRPr="00EF3672">
              <w:rPr>
                <w:rFonts w:ascii="Arial" w:hAnsi="Arial" w:cs="Arial"/>
                <w:szCs w:val="22"/>
              </w:rPr>
              <w:t>induction of</w:t>
            </w:r>
            <w:r w:rsidRPr="00EF3672">
              <w:rPr>
                <w:rFonts w:ascii="Arial" w:hAnsi="Arial" w:cs="Arial"/>
                <w:szCs w:val="22"/>
              </w:rPr>
              <w:t xml:space="preserve"> SLT assistants.</w:t>
            </w:r>
          </w:p>
          <w:p w14:paraId="5A32F124" w14:textId="2E3F12E4" w:rsidR="00EF3672" w:rsidRPr="00EF3672" w:rsidRDefault="001D0D93" w:rsidP="001D0D93">
            <w:pPr>
              <w:pStyle w:val="BodyTextIndent"/>
              <w:numPr>
                <w:ilvl w:val="0"/>
                <w:numId w:val="26"/>
              </w:numPr>
              <w:tabs>
                <w:tab w:val="num" w:pos="1134"/>
              </w:tabs>
              <w:spacing w:after="0"/>
              <w:jc w:val="both"/>
              <w:rPr>
                <w:rFonts w:ascii="Arial" w:hAnsi="Arial" w:cs="Arial"/>
                <w:szCs w:val="22"/>
              </w:rPr>
            </w:pPr>
            <w:r w:rsidRPr="00EF3672">
              <w:rPr>
                <w:rFonts w:ascii="Arial" w:hAnsi="Arial" w:cs="Arial"/>
                <w:szCs w:val="22"/>
              </w:rPr>
              <w:lastRenderedPageBreak/>
              <w:t>Supervise the</w:t>
            </w:r>
            <w:r w:rsidR="00EF3672" w:rsidRPr="00EF3672">
              <w:rPr>
                <w:rFonts w:ascii="Arial" w:hAnsi="Arial" w:cs="Arial"/>
                <w:szCs w:val="22"/>
              </w:rPr>
              <w:t xml:space="preserve"> work of assistants and volunteers.</w:t>
            </w:r>
          </w:p>
          <w:p w14:paraId="6F59E82A" w14:textId="77777777" w:rsidR="00EF3672" w:rsidRPr="00EF3672" w:rsidRDefault="00EF3672" w:rsidP="001D0D93">
            <w:pPr>
              <w:pStyle w:val="BodyTextIndent"/>
              <w:numPr>
                <w:ilvl w:val="0"/>
                <w:numId w:val="26"/>
              </w:numPr>
              <w:tabs>
                <w:tab w:val="num" w:pos="1134"/>
              </w:tabs>
              <w:spacing w:after="0"/>
              <w:jc w:val="both"/>
              <w:rPr>
                <w:rFonts w:ascii="Arial" w:hAnsi="Arial" w:cs="Arial"/>
                <w:szCs w:val="22"/>
              </w:rPr>
            </w:pPr>
            <w:r w:rsidRPr="00EF3672">
              <w:rPr>
                <w:rFonts w:ascii="Arial" w:hAnsi="Arial" w:cs="Arial"/>
                <w:szCs w:val="22"/>
              </w:rPr>
              <w:t>Assist with Speech &amp;Language Therapy students on placement.</w:t>
            </w:r>
          </w:p>
          <w:p w14:paraId="672C7749" w14:textId="77777777" w:rsidR="00EF3672" w:rsidRPr="00EF3672" w:rsidRDefault="00EF3672" w:rsidP="001D0D93">
            <w:pPr>
              <w:pStyle w:val="BodyTextIndent"/>
              <w:numPr>
                <w:ilvl w:val="0"/>
                <w:numId w:val="26"/>
              </w:numPr>
              <w:tabs>
                <w:tab w:val="num" w:pos="1134"/>
              </w:tabs>
              <w:spacing w:after="0"/>
              <w:jc w:val="both"/>
              <w:rPr>
                <w:rFonts w:ascii="Arial" w:hAnsi="Arial" w:cs="Arial"/>
                <w:szCs w:val="22"/>
              </w:rPr>
            </w:pPr>
            <w:r w:rsidRPr="00EF3672">
              <w:rPr>
                <w:rFonts w:ascii="Arial" w:hAnsi="Arial" w:cs="Arial"/>
                <w:szCs w:val="22"/>
              </w:rPr>
              <w:t xml:space="preserve">Assist in the support of students from other professional groups. </w:t>
            </w:r>
          </w:p>
          <w:p w14:paraId="41C7BD22" w14:textId="4768C56B" w:rsidR="00EF3672" w:rsidRDefault="00EF3672" w:rsidP="001D0D93">
            <w:pPr>
              <w:pStyle w:val="ListParagraph"/>
              <w:numPr>
                <w:ilvl w:val="0"/>
                <w:numId w:val="26"/>
              </w:numPr>
              <w:rPr>
                <w:rFonts w:ascii="Arial" w:hAnsi="Arial" w:cs="Arial"/>
                <w:szCs w:val="22"/>
              </w:rPr>
            </w:pPr>
            <w:r w:rsidRPr="001D0D93">
              <w:rPr>
                <w:rFonts w:ascii="Arial" w:hAnsi="Arial" w:cs="Arial"/>
                <w:szCs w:val="22"/>
              </w:rPr>
              <w:t xml:space="preserve">Seek second opinions and recognise the boundaries of professional </w:t>
            </w:r>
            <w:r w:rsidR="001D0D93" w:rsidRPr="001D0D93">
              <w:rPr>
                <w:rFonts w:ascii="Arial" w:hAnsi="Arial" w:cs="Arial"/>
                <w:szCs w:val="22"/>
              </w:rPr>
              <w:t>competence.</w:t>
            </w:r>
          </w:p>
          <w:p w14:paraId="6BF5F8EB" w14:textId="08E2C9D8" w:rsidR="001D0D93" w:rsidRPr="001D0D93" w:rsidRDefault="001D0D93" w:rsidP="001D0D93">
            <w:pPr>
              <w:pStyle w:val="ListParagraph"/>
              <w:rPr>
                <w:rFonts w:ascii="Arial" w:hAnsi="Arial" w:cs="Arial"/>
                <w:szCs w:val="22"/>
              </w:rPr>
            </w:pPr>
          </w:p>
        </w:tc>
      </w:tr>
      <w:tr w:rsidR="001233CF" w:rsidRPr="00EF3672" w14:paraId="4CDC523A"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0870077F" w14:textId="77777777" w:rsidR="001233CF" w:rsidRPr="00EF3672" w:rsidRDefault="001233CF" w:rsidP="005F37CC">
            <w:pPr>
              <w:pStyle w:val="Heading3"/>
              <w:spacing w:before="120" w:after="120"/>
              <w:rPr>
                <w:sz w:val="22"/>
                <w:szCs w:val="22"/>
              </w:rPr>
            </w:pPr>
            <w:r w:rsidRPr="00EF3672">
              <w:rPr>
                <w:sz w:val="22"/>
                <w:szCs w:val="22"/>
              </w:rPr>
              <w:lastRenderedPageBreak/>
              <w:t>7a. EQUIPMENT AND MACHINERY</w:t>
            </w:r>
          </w:p>
        </w:tc>
      </w:tr>
      <w:tr w:rsidR="001233CF" w:rsidRPr="00EF3672" w14:paraId="7AC522FF"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260"/>
        </w:trPr>
        <w:tc>
          <w:tcPr>
            <w:tcW w:w="10064" w:type="dxa"/>
            <w:gridSpan w:val="2"/>
            <w:tcBorders>
              <w:top w:val="single" w:sz="4" w:space="0" w:color="auto"/>
              <w:left w:val="single" w:sz="4" w:space="0" w:color="auto"/>
              <w:bottom w:val="single" w:sz="4" w:space="0" w:color="auto"/>
              <w:right w:val="single" w:sz="4" w:space="0" w:color="auto"/>
            </w:tcBorders>
          </w:tcPr>
          <w:p w14:paraId="3B4B52A9" w14:textId="77777777" w:rsidR="001233CF" w:rsidRPr="00EF3672" w:rsidRDefault="001233CF" w:rsidP="005F37CC">
            <w:pPr>
              <w:ind w:right="72"/>
              <w:jc w:val="both"/>
              <w:rPr>
                <w:rFonts w:ascii="Arial" w:hAnsi="Arial" w:cs="Arial"/>
                <w:szCs w:val="22"/>
              </w:rPr>
            </w:pPr>
          </w:p>
          <w:p w14:paraId="160E6ED1" w14:textId="68F8720F" w:rsidR="00EF3672" w:rsidRPr="00EF3672" w:rsidRDefault="00EF3672" w:rsidP="00EF3672">
            <w:pPr>
              <w:tabs>
                <w:tab w:val="num" w:pos="1134"/>
              </w:tabs>
              <w:jc w:val="both"/>
              <w:rPr>
                <w:rFonts w:ascii="Arial" w:hAnsi="Arial" w:cs="Arial"/>
                <w:szCs w:val="22"/>
              </w:rPr>
            </w:pPr>
            <w:r w:rsidRPr="00EF3672">
              <w:rPr>
                <w:rFonts w:ascii="Arial" w:hAnsi="Arial" w:cs="Arial"/>
                <w:szCs w:val="22"/>
              </w:rPr>
              <w:t xml:space="preserve">Take responsibility for the security, care and maintenance of equipment ensuring standards of infection control and safety are maintained – including equipment loaned to clients: </w:t>
            </w:r>
            <w:r w:rsidR="001D0D93" w:rsidRPr="00EF3672">
              <w:rPr>
                <w:rFonts w:ascii="Arial" w:hAnsi="Arial" w:cs="Arial"/>
                <w:szCs w:val="22"/>
              </w:rPr>
              <w:t>e.g.</w:t>
            </w:r>
            <w:r w:rsidRPr="00EF3672">
              <w:rPr>
                <w:rFonts w:ascii="Arial" w:hAnsi="Arial" w:cs="Arial"/>
                <w:szCs w:val="22"/>
              </w:rPr>
              <w:t xml:space="preserve"> specialist </w:t>
            </w:r>
            <w:r w:rsidR="001D0D93" w:rsidRPr="00EF3672">
              <w:rPr>
                <w:rFonts w:ascii="Arial" w:hAnsi="Arial" w:cs="Arial"/>
                <w:szCs w:val="22"/>
              </w:rPr>
              <w:t>computer-based</w:t>
            </w:r>
            <w:r w:rsidRPr="00EF3672">
              <w:rPr>
                <w:rFonts w:ascii="Arial" w:hAnsi="Arial" w:cs="Arial"/>
                <w:szCs w:val="22"/>
              </w:rPr>
              <w:t xml:space="preserve"> equipment AAC loaned to patients and carers.</w:t>
            </w:r>
          </w:p>
          <w:p w14:paraId="5E158611" w14:textId="42BDF87B" w:rsidR="001233CF" w:rsidRPr="00EF3672" w:rsidRDefault="001233CF" w:rsidP="005F37CC">
            <w:pPr>
              <w:ind w:right="-274"/>
              <w:jc w:val="both"/>
              <w:rPr>
                <w:rFonts w:ascii="Arial" w:hAnsi="Arial" w:cs="Arial"/>
                <w:szCs w:val="22"/>
              </w:rPr>
            </w:pPr>
          </w:p>
        </w:tc>
      </w:tr>
      <w:tr w:rsidR="001233CF" w:rsidRPr="00EF3672" w14:paraId="6456F24C"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77DC9542" w14:textId="77777777" w:rsidR="001233CF" w:rsidRPr="00EF3672" w:rsidRDefault="001233CF" w:rsidP="005F37CC">
            <w:pPr>
              <w:spacing w:before="120" w:after="120"/>
              <w:ind w:right="72"/>
              <w:jc w:val="both"/>
              <w:rPr>
                <w:rFonts w:ascii="Arial" w:hAnsi="Arial" w:cs="Arial"/>
                <w:b/>
                <w:bCs/>
                <w:szCs w:val="22"/>
              </w:rPr>
            </w:pPr>
            <w:r w:rsidRPr="00EF3672">
              <w:rPr>
                <w:rFonts w:ascii="Arial" w:hAnsi="Arial" w:cs="Arial"/>
                <w:b/>
                <w:bCs/>
                <w:szCs w:val="22"/>
              </w:rPr>
              <w:t>7b.  SYSTEMS</w:t>
            </w:r>
          </w:p>
        </w:tc>
      </w:tr>
      <w:tr w:rsidR="001233CF" w:rsidRPr="00EF3672" w14:paraId="63FDBC71"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15DE1905" w14:textId="77777777" w:rsidR="001D0D93" w:rsidRDefault="001D0D93" w:rsidP="00EF3672">
            <w:pPr>
              <w:tabs>
                <w:tab w:val="num" w:pos="1134"/>
              </w:tabs>
              <w:jc w:val="both"/>
              <w:rPr>
                <w:rFonts w:ascii="Arial" w:hAnsi="Arial" w:cs="Arial"/>
                <w:szCs w:val="22"/>
              </w:rPr>
            </w:pPr>
          </w:p>
          <w:p w14:paraId="69DEC6FC" w14:textId="1E3C999F" w:rsidR="00EF3672" w:rsidRPr="001D0D93" w:rsidRDefault="00EF3672" w:rsidP="001D0D93">
            <w:pPr>
              <w:pStyle w:val="ListParagraph"/>
              <w:numPr>
                <w:ilvl w:val="0"/>
                <w:numId w:val="27"/>
              </w:numPr>
              <w:tabs>
                <w:tab w:val="num" w:pos="1134"/>
              </w:tabs>
              <w:jc w:val="both"/>
              <w:rPr>
                <w:rFonts w:ascii="Arial" w:hAnsi="Arial" w:cs="Arial"/>
                <w:szCs w:val="22"/>
              </w:rPr>
            </w:pPr>
            <w:r w:rsidRPr="001D0D93">
              <w:rPr>
                <w:rFonts w:ascii="Arial" w:hAnsi="Arial" w:cs="Arial"/>
                <w:szCs w:val="22"/>
              </w:rPr>
              <w:t>Manage own diary and appointments using supervision and support to ensure efficient use of time and accommodation.</w:t>
            </w:r>
          </w:p>
          <w:p w14:paraId="2284B1FA" w14:textId="1E6681AA" w:rsidR="00EF3672" w:rsidRPr="001D0D93" w:rsidRDefault="00EF3672" w:rsidP="001D0D93">
            <w:pPr>
              <w:pStyle w:val="ListParagraph"/>
              <w:numPr>
                <w:ilvl w:val="0"/>
                <w:numId w:val="27"/>
              </w:numPr>
              <w:tabs>
                <w:tab w:val="num" w:pos="1134"/>
              </w:tabs>
              <w:jc w:val="both"/>
              <w:rPr>
                <w:rFonts w:ascii="Arial" w:hAnsi="Arial" w:cs="Arial"/>
                <w:szCs w:val="22"/>
              </w:rPr>
            </w:pPr>
            <w:r w:rsidRPr="001D0D93">
              <w:rPr>
                <w:rFonts w:ascii="Arial" w:hAnsi="Arial" w:cs="Arial"/>
                <w:szCs w:val="22"/>
              </w:rPr>
              <w:t xml:space="preserve">Daily use of IT systems such as e-mail, </w:t>
            </w:r>
            <w:r w:rsidR="00A37EE4" w:rsidRPr="001D0D93">
              <w:rPr>
                <w:rFonts w:ascii="Arial" w:hAnsi="Arial" w:cs="Arial"/>
                <w:szCs w:val="22"/>
              </w:rPr>
              <w:t>Internet,</w:t>
            </w:r>
            <w:r w:rsidRPr="001D0D93">
              <w:rPr>
                <w:rFonts w:ascii="Arial" w:hAnsi="Arial" w:cs="Arial"/>
                <w:szCs w:val="22"/>
              </w:rPr>
              <w:t xml:space="preserve"> and profession specific systems.</w:t>
            </w:r>
          </w:p>
          <w:p w14:paraId="57AC8408" w14:textId="77777777" w:rsidR="00EF3672" w:rsidRPr="001D0D93" w:rsidRDefault="00EF3672" w:rsidP="001D0D93">
            <w:pPr>
              <w:pStyle w:val="ListParagraph"/>
              <w:numPr>
                <w:ilvl w:val="0"/>
                <w:numId w:val="27"/>
              </w:numPr>
              <w:tabs>
                <w:tab w:val="num" w:pos="1134"/>
              </w:tabs>
              <w:jc w:val="both"/>
              <w:rPr>
                <w:rFonts w:ascii="Arial" w:hAnsi="Arial" w:cs="Arial"/>
                <w:szCs w:val="22"/>
              </w:rPr>
            </w:pPr>
            <w:r w:rsidRPr="001D0D93">
              <w:rPr>
                <w:rFonts w:ascii="Arial" w:hAnsi="Arial" w:cs="Arial"/>
                <w:szCs w:val="22"/>
              </w:rPr>
              <w:t>Monitor stock levels in own service area and request new equipment as appropriate.</w:t>
            </w:r>
          </w:p>
          <w:p w14:paraId="10521A4D" w14:textId="77777777" w:rsidR="00EF3672" w:rsidRPr="001D0D93" w:rsidRDefault="00EF3672" w:rsidP="001D0D93">
            <w:pPr>
              <w:pStyle w:val="ListParagraph"/>
              <w:numPr>
                <w:ilvl w:val="0"/>
                <w:numId w:val="27"/>
              </w:numPr>
              <w:tabs>
                <w:tab w:val="num" w:pos="1134"/>
              </w:tabs>
              <w:jc w:val="both"/>
              <w:rPr>
                <w:rFonts w:ascii="Arial" w:hAnsi="Arial" w:cs="Arial"/>
                <w:szCs w:val="22"/>
              </w:rPr>
            </w:pPr>
            <w:r w:rsidRPr="001D0D93">
              <w:rPr>
                <w:rFonts w:ascii="Arial" w:hAnsi="Arial" w:cs="Arial"/>
                <w:szCs w:val="22"/>
              </w:rPr>
              <w:t>Identify and request appropriate equipment for the client group served by this post.</w:t>
            </w:r>
          </w:p>
          <w:p w14:paraId="5E10328E" w14:textId="2A5F474E" w:rsidR="00EF3672" w:rsidRPr="001D0D93" w:rsidRDefault="00EF3672" w:rsidP="001D0D93">
            <w:pPr>
              <w:pStyle w:val="ListParagraph"/>
              <w:numPr>
                <w:ilvl w:val="0"/>
                <w:numId w:val="27"/>
              </w:numPr>
              <w:tabs>
                <w:tab w:val="num" w:pos="1134"/>
              </w:tabs>
              <w:jc w:val="both"/>
              <w:rPr>
                <w:rFonts w:ascii="Arial" w:hAnsi="Arial" w:cs="Arial"/>
                <w:szCs w:val="22"/>
              </w:rPr>
            </w:pPr>
            <w:r w:rsidRPr="001D0D93">
              <w:rPr>
                <w:rFonts w:ascii="Arial" w:hAnsi="Arial" w:cs="Arial"/>
                <w:szCs w:val="22"/>
              </w:rPr>
              <w:t xml:space="preserve">Maintain up to date and accurate case notes in line with RCSLT professional standards and </w:t>
            </w:r>
            <w:r w:rsidR="001D0D93" w:rsidRPr="001D0D93">
              <w:rPr>
                <w:rFonts w:ascii="Arial" w:hAnsi="Arial" w:cs="Arial"/>
                <w:szCs w:val="22"/>
              </w:rPr>
              <w:t>local policies</w:t>
            </w:r>
            <w:r w:rsidRPr="001D0D93">
              <w:rPr>
                <w:rFonts w:ascii="Arial" w:hAnsi="Arial" w:cs="Arial"/>
                <w:szCs w:val="22"/>
              </w:rPr>
              <w:t>.</w:t>
            </w:r>
          </w:p>
          <w:p w14:paraId="2E704C7A" w14:textId="77777777" w:rsidR="00EF3672" w:rsidRPr="001D0D93" w:rsidRDefault="00EF3672" w:rsidP="001D0D93">
            <w:pPr>
              <w:pStyle w:val="ListParagraph"/>
              <w:numPr>
                <w:ilvl w:val="0"/>
                <w:numId w:val="27"/>
              </w:numPr>
              <w:tabs>
                <w:tab w:val="num" w:pos="1134"/>
              </w:tabs>
              <w:jc w:val="both"/>
              <w:rPr>
                <w:rFonts w:ascii="Arial" w:hAnsi="Arial" w:cs="Arial"/>
                <w:szCs w:val="22"/>
              </w:rPr>
            </w:pPr>
            <w:r w:rsidRPr="001D0D93">
              <w:rPr>
                <w:rFonts w:ascii="Arial" w:hAnsi="Arial" w:cs="Arial"/>
                <w:szCs w:val="22"/>
              </w:rPr>
              <w:t>Share information with others, observing confidentiality and data protection guidelines.</w:t>
            </w:r>
          </w:p>
          <w:p w14:paraId="2532A476" w14:textId="77777777" w:rsidR="00EF3672" w:rsidRPr="001D0D93" w:rsidRDefault="00EF3672" w:rsidP="001D0D93">
            <w:pPr>
              <w:pStyle w:val="ListParagraph"/>
              <w:numPr>
                <w:ilvl w:val="0"/>
                <w:numId w:val="27"/>
              </w:numPr>
              <w:tabs>
                <w:tab w:val="num" w:pos="1134"/>
              </w:tabs>
              <w:jc w:val="both"/>
              <w:rPr>
                <w:rFonts w:ascii="Arial" w:hAnsi="Arial" w:cs="Arial"/>
                <w:szCs w:val="22"/>
              </w:rPr>
            </w:pPr>
            <w:r w:rsidRPr="001D0D93">
              <w:rPr>
                <w:rFonts w:ascii="Arial" w:hAnsi="Arial" w:cs="Arial"/>
                <w:szCs w:val="22"/>
              </w:rPr>
              <w:t>Contribute to Education Authority assessment procedures in line with the requirements of the Additional Support for Learning Act, seeking advice from senior staff as necessary.</w:t>
            </w:r>
          </w:p>
          <w:p w14:paraId="22DC08ED" w14:textId="77777777" w:rsidR="00EF3672" w:rsidRDefault="00EF3672" w:rsidP="001D0D93">
            <w:pPr>
              <w:pStyle w:val="ListParagraph"/>
              <w:numPr>
                <w:ilvl w:val="0"/>
                <w:numId w:val="27"/>
              </w:numPr>
              <w:tabs>
                <w:tab w:val="num" w:pos="1134"/>
              </w:tabs>
              <w:jc w:val="both"/>
              <w:rPr>
                <w:rFonts w:ascii="Arial" w:hAnsi="Arial" w:cs="Arial"/>
                <w:szCs w:val="22"/>
              </w:rPr>
            </w:pPr>
            <w:r w:rsidRPr="001D0D93">
              <w:rPr>
                <w:rFonts w:ascii="Arial" w:hAnsi="Arial" w:cs="Arial"/>
                <w:szCs w:val="22"/>
              </w:rPr>
              <w:t>Gather activity data accurately and regularly, ensuring the provision of such information promptly within local Trust guidelines.</w:t>
            </w:r>
          </w:p>
          <w:p w14:paraId="03DBE9A8" w14:textId="77777777" w:rsidR="004E61DB" w:rsidRDefault="004E61DB" w:rsidP="004E61DB">
            <w:pPr>
              <w:tabs>
                <w:tab w:val="num" w:pos="1134"/>
              </w:tabs>
              <w:jc w:val="both"/>
              <w:rPr>
                <w:rFonts w:ascii="Arial" w:hAnsi="Arial" w:cs="Arial"/>
                <w:szCs w:val="22"/>
              </w:rPr>
            </w:pPr>
          </w:p>
          <w:p w14:paraId="568A7059" w14:textId="77777777" w:rsidR="004E61DB" w:rsidRPr="004E61DB" w:rsidRDefault="004E61DB" w:rsidP="004E61DB">
            <w:pPr>
              <w:rPr>
                <w:rFonts w:ascii="Arial" w:hAnsi="Arial" w:cs="Arial"/>
                <w:b/>
                <w:szCs w:val="22"/>
              </w:rPr>
            </w:pPr>
            <w:r w:rsidRPr="004E61DB">
              <w:rPr>
                <w:rFonts w:ascii="Arial" w:hAnsi="Arial" w:cs="Arial"/>
                <w:b/>
                <w:szCs w:val="22"/>
              </w:rPr>
              <w:t>Responsibility for Records Management</w:t>
            </w:r>
          </w:p>
          <w:p w14:paraId="1804F23B" w14:textId="77777777" w:rsidR="004E61DB" w:rsidRPr="004E61DB" w:rsidRDefault="004E61DB" w:rsidP="004E61DB">
            <w:pPr>
              <w:rPr>
                <w:rFonts w:ascii="Times New Roman" w:hAnsi="Times New Roman"/>
                <w:szCs w:val="22"/>
              </w:rPr>
            </w:pPr>
            <w:r w:rsidRPr="004E61DB">
              <w:rPr>
                <w:rFonts w:ascii="Arial" w:hAnsi="Arial" w:cs="Arial"/>
                <w:szCs w:val="22"/>
              </w:rPr>
              <w:t xml:space="preserve">All records created </w:t>
            </w:r>
            <w:proofErr w:type="gramStart"/>
            <w:r w:rsidRPr="004E61DB">
              <w:rPr>
                <w:rFonts w:ascii="Arial" w:hAnsi="Arial" w:cs="Arial"/>
                <w:szCs w:val="22"/>
              </w:rPr>
              <w:t>in the course of</w:t>
            </w:r>
            <w:proofErr w:type="gramEnd"/>
            <w:r w:rsidRPr="004E61DB">
              <w:rPr>
                <w:rFonts w:ascii="Arial" w:hAnsi="Arial" w:cs="Arial"/>
                <w:szCs w:val="22"/>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5BB8AB24" w14:textId="77777777" w:rsidR="004E61DB" w:rsidRPr="004E61DB" w:rsidRDefault="004E61DB" w:rsidP="004E61DB">
            <w:pPr>
              <w:tabs>
                <w:tab w:val="num" w:pos="1134"/>
              </w:tabs>
              <w:jc w:val="both"/>
              <w:rPr>
                <w:rFonts w:ascii="Arial" w:hAnsi="Arial" w:cs="Arial"/>
                <w:szCs w:val="22"/>
              </w:rPr>
            </w:pPr>
          </w:p>
          <w:p w14:paraId="12FF376B" w14:textId="77777777" w:rsidR="001233CF" w:rsidRPr="00EF3672" w:rsidRDefault="001233CF" w:rsidP="005F37CC">
            <w:pPr>
              <w:ind w:right="72"/>
              <w:jc w:val="both"/>
              <w:rPr>
                <w:rFonts w:ascii="Arial" w:hAnsi="Arial" w:cs="Arial"/>
                <w:szCs w:val="22"/>
              </w:rPr>
            </w:pPr>
          </w:p>
        </w:tc>
      </w:tr>
      <w:tr w:rsidR="001233CF" w:rsidRPr="00EF3672" w14:paraId="7B815751"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18331A36" w14:textId="77777777" w:rsidR="001233CF" w:rsidRPr="00EF3672" w:rsidRDefault="001233CF" w:rsidP="005F37CC">
            <w:pPr>
              <w:pStyle w:val="Heading3"/>
              <w:spacing w:before="120" w:after="120"/>
              <w:rPr>
                <w:sz w:val="22"/>
                <w:szCs w:val="22"/>
              </w:rPr>
            </w:pPr>
            <w:r w:rsidRPr="00EF3672">
              <w:rPr>
                <w:sz w:val="22"/>
                <w:szCs w:val="22"/>
              </w:rPr>
              <w:t>8. ASSIGNMENT AND REVIEW OF WORK</w:t>
            </w:r>
          </w:p>
        </w:tc>
      </w:tr>
      <w:tr w:rsidR="001233CF" w:rsidRPr="00EF3672" w14:paraId="73524A70"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27A5EB38" w14:textId="77777777" w:rsidR="001D0D93" w:rsidRDefault="001D0D93" w:rsidP="001D0D93">
            <w:pPr>
              <w:rPr>
                <w:rFonts w:ascii="Arial" w:hAnsi="Arial" w:cs="Arial"/>
                <w:szCs w:val="22"/>
              </w:rPr>
            </w:pPr>
          </w:p>
          <w:p w14:paraId="4748D531" w14:textId="243F3376" w:rsidR="00EF3672" w:rsidRPr="001D0D93" w:rsidRDefault="00EF3672" w:rsidP="001D0D93">
            <w:pPr>
              <w:pStyle w:val="ListParagraph"/>
              <w:numPr>
                <w:ilvl w:val="0"/>
                <w:numId w:val="28"/>
              </w:numPr>
              <w:rPr>
                <w:rFonts w:ascii="Arial" w:hAnsi="Arial" w:cs="Arial"/>
                <w:szCs w:val="22"/>
              </w:rPr>
            </w:pPr>
            <w:r w:rsidRPr="001D0D93">
              <w:rPr>
                <w:rFonts w:ascii="Arial" w:hAnsi="Arial" w:cs="Arial"/>
                <w:szCs w:val="22"/>
              </w:rPr>
              <w:t>The post holder will work with children aged from 2 to 18 years in Health, Educational and other settings. Presenting difficulties will range from mild speech/language delay to complex, multi-factorial conditions such as Down’s Syndrome. The post holder will be supported in their clinical development by an assigned supervisor but will be required to supervise SLT Assistants and other support staff. Advice and instruction will be given to both professional and support staff in Educational settings.</w:t>
            </w:r>
          </w:p>
          <w:p w14:paraId="028CD011" w14:textId="77777777" w:rsidR="001D0D93" w:rsidRDefault="001D0D93" w:rsidP="001D0D93">
            <w:pPr>
              <w:rPr>
                <w:rFonts w:ascii="Arial" w:hAnsi="Arial" w:cs="Arial"/>
                <w:szCs w:val="22"/>
              </w:rPr>
            </w:pPr>
          </w:p>
          <w:p w14:paraId="50279197" w14:textId="230E9C3F" w:rsidR="00EF3672" w:rsidRPr="001D0D93" w:rsidRDefault="00EF3672" w:rsidP="001D0D93">
            <w:pPr>
              <w:pStyle w:val="ListParagraph"/>
              <w:numPr>
                <w:ilvl w:val="0"/>
                <w:numId w:val="28"/>
              </w:numPr>
              <w:rPr>
                <w:rFonts w:ascii="Arial" w:hAnsi="Arial" w:cs="Arial"/>
                <w:szCs w:val="22"/>
              </w:rPr>
            </w:pPr>
            <w:r w:rsidRPr="001D0D93">
              <w:rPr>
                <w:rFonts w:ascii="Arial" w:hAnsi="Arial" w:cs="Arial"/>
                <w:szCs w:val="22"/>
              </w:rPr>
              <w:t>The post holder is required to work flexibly across a designated number of schools in the Perth Academy cluster, within Glebe special school, Coupar Angus Resource base and pre-school settings in the Blairgowrie area (up to six sites).</w:t>
            </w:r>
          </w:p>
          <w:p w14:paraId="52DA5711" w14:textId="77777777" w:rsidR="001233CF" w:rsidRDefault="001233CF" w:rsidP="005F37CC">
            <w:pPr>
              <w:rPr>
                <w:rFonts w:ascii="Arial" w:hAnsi="Arial" w:cs="Arial"/>
                <w:szCs w:val="22"/>
              </w:rPr>
            </w:pPr>
          </w:p>
          <w:p w14:paraId="348BD40A" w14:textId="77777777" w:rsidR="006420DD" w:rsidRPr="00EF3672" w:rsidRDefault="006420DD" w:rsidP="005F37CC">
            <w:pPr>
              <w:rPr>
                <w:rFonts w:ascii="Arial" w:hAnsi="Arial" w:cs="Arial"/>
                <w:szCs w:val="22"/>
              </w:rPr>
            </w:pPr>
          </w:p>
        </w:tc>
      </w:tr>
      <w:tr w:rsidR="001233CF" w:rsidRPr="00EF3672" w14:paraId="60EC35A6"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36FE9D7B" w14:textId="77777777" w:rsidR="001233CF" w:rsidRPr="00EF3672" w:rsidRDefault="001233CF" w:rsidP="005F37CC">
            <w:pPr>
              <w:spacing w:before="120" w:after="120"/>
              <w:ind w:right="-274"/>
              <w:jc w:val="both"/>
              <w:rPr>
                <w:rFonts w:ascii="Arial" w:hAnsi="Arial" w:cs="Arial"/>
                <w:b/>
                <w:bCs/>
                <w:szCs w:val="22"/>
              </w:rPr>
            </w:pPr>
            <w:r w:rsidRPr="00EF3672">
              <w:rPr>
                <w:rFonts w:ascii="Arial" w:hAnsi="Arial" w:cs="Arial"/>
                <w:b/>
                <w:bCs/>
                <w:szCs w:val="22"/>
              </w:rPr>
              <w:t>9.  DECISIONS AND JUDGEMENTS</w:t>
            </w:r>
          </w:p>
        </w:tc>
      </w:tr>
      <w:tr w:rsidR="001233CF" w:rsidRPr="00EF3672" w14:paraId="3816D1D5"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113A3F64" w14:textId="0FF2748D" w:rsidR="00EF3672" w:rsidRPr="001D0D93" w:rsidRDefault="00EF3672" w:rsidP="001D0D93">
            <w:pPr>
              <w:pStyle w:val="ListParagraph"/>
              <w:numPr>
                <w:ilvl w:val="0"/>
                <w:numId w:val="29"/>
              </w:numPr>
              <w:tabs>
                <w:tab w:val="num" w:pos="1134"/>
              </w:tabs>
              <w:jc w:val="both"/>
              <w:rPr>
                <w:rFonts w:ascii="Arial" w:hAnsi="Arial" w:cs="Arial"/>
                <w:szCs w:val="22"/>
              </w:rPr>
            </w:pPr>
            <w:r w:rsidRPr="001D0D93">
              <w:rPr>
                <w:rFonts w:ascii="Arial" w:hAnsi="Arial" w:cs="Arial"/>
                <w:szCs w:val="22"/>
              </w:rPr>
              <w:t xml:space="preserve">The postholder is required to make all clinical decisions and judgements from a wide range of options, for every client and at every stage of the care pathway, </w:t>
            </w:r>
            <w:r w:rsidR="001D0D93" w:rsidRPr="001D0D93">
              <w:rPr>
                <w:rFonts w:ascii="Arial" w:hAnsi="Arial" w:cs="Arial"/>
                <w:szCs w:val="22"/>
              </w:rPr>
              <w:t>including: -</w:t>
            </w:r>
          </w:p>
          <w:p w14:paraId="029E8F5C" w14:textId="77777777" w:rsidR="00EF3672" w:rsidRPr="00EF3672" w:rsidRDefault="00EF3672" w:rsidP="00EF3672">
            <w:pPr>
              <w:numPr>
                <w:ilvl w:val="1"/>
                <w:numId w:val="10"/>
              </w:numPr>
              <w:ind w:left="1134" w:firstLine="284"/>
              <w:jc w:val="both"/>
              <w:rPr>
                <w:rFonts w:ascii="Arial" w:hAnsi="Arial" w:cs="Arial"/>
                <w:szCs w:val="22"/>
              </w:rPr>
            </w:pPr>
            <w:r w:rsidRPr="00EF3672">
              <w:rPr>
                <w:rFonts w:ascii="Arial" w:hAnsi="Arial" w:cs="Arial"/>
                <w:szCs w:val="22"/>
              </w:rPr>
              <w:t>assessment</w:t>
            </w:r>
          </w:p>
          <w:p w14:paraId="17EE8076" w14:textId="77777777" w:rsidR="00EF3672" w:rsidRPr="00EF3672" w:rsidRDefault="00EF3672" w:rsidP="00EF3672">
            <w:pPr>
              <w:numPr>
                <w:ilvl w:val="1"/>
                <w:numId w:val="10"/>
              </w:numPr>
              <w:ind w:left="1134" w:firstLine="284"/>
              <w:jc w:val="both"/>
              <w:rPr>
                <w:rFonts w:ascii="Arial" w:hAnsi="Arial" w:cs="Arial"/>
                <w:szCs w:val="22"/>
              </w:rPr>
            </w:pPr>
            <w:r w:rsidRPr="00EF3672">
              <w:rPr>
                <w:rFonts w:ascii="Arial" w:hAnsi="Arial" w:cs="Arial"/>
                <w:szCs w:val="22"/>
              </w:rPr>
              <w:t>differential diagnosis,</w:t>
            </w:r>
          </w:p>
          <w:p w14:paraId="33C2DFA6" w14:textId="045BFDDF" w:rsidR="00EF3672" w:rsidRPr="00EF3672" w:rsidRDefault="00EF3672" w:rsidP="00EF3672">
            <w:pPr>
              <w:numPr>
                <w:ilvl w:val="1"/>
                <w:numId w:val="10"/>
              </w:numPr>
              <w:ind w:left="1134" w:firstLine="284"/>
              <w:jc w:val="both"/>
              <w:rPr>
                <w:rFonts w:ascii="Arial" w:hAnsi="Arial" w:cs="Arial"/>
                <w:szCs w:val="22"/>
              </w:rPr>
            </w:pPr>
            <w:r w:rsidRPr="00EF3672">
              <w:rPr>
                <w:rFonts w:ascii="Arial" w:hAnsi="Arial" w:cs="Arial"/>
                <w:szCs w:val="22"/>
              </w:rPr>
              <w:lastRenderedPageBreak/>
              <w:t xml:space="preserve">formulation, </w:t>
            </w:r>
            <w:r w:rsidR="00A37EE4" w:rsidRPr="00EF3672">
              <w:rPr>
                <w:rFonts w:ascii="Arial" w:hAnsi="Arial" w:cs="Arial"/>
                <w:szCs w:val="22"/>
              </w:rPr>
              <w:t>implementation,</w:t>
            </w:r>
            <w:r w:rsidRPr="00EF3672">
              <w:rPr>
                <w:rFonts w:ascii="Arial" w:hAnsi="Arial" w:cs="Arial"/>
                <w:szCs w:val="22"/>
              </w:rPr>
              <w:t xml:space="preserve"> and evaluation of treatment.</w:t>
            </w:r>
          </w:p>
          <w:p w14:paraId="560AB74C" w14:textId="77777777" w:rsidR="00EF3672" w:rsidRPr="00EF3672" w:rsidRDefault="00EF3672" w:rsidP="00EF3672">
            <w:pPr>
              <w:numPr>
                <w:ilvl w:val="1"/>
                <w:numId w:val="10"/>
              </w:numPr>
              <w:ind w:left="1134" w:firstLine="284"/>
              <w:jc w:val="both"/>
              <w:rPr>
                <w:rFonts w:ascii="Arial" w:hAnsi="Arial" w:cs="Arial"/>
                <w:szCs w:val="22"/>
              </w:rPr>
            </w:pPr>
            <w:r w:rsidRPr="00EF3672">
              <w:rPr>
                <w:rFonts w:ascii="Arial" w:hAnsi="Arial" w:cs="Arial"/>
                <w:szCs w:val="22"/>
              </w:rPr>
              <w:t>referral on to and involvement of other agencies</w:t>
            </w:r>
          </w:p>
          <w:p w14:paraId="7426D033" w14:textId="77777777" w:rsidR="00EF3672" w:rsidRDefault="00EF3672" w:rsidP="00EF3672">
            <w:pPr>
              <w:numPr>
                <w:ilvl w:val="1"/>
                <w:numId w:val="10"/>
              </w:numPr>
              <w:ind w:left="1134" w:firstLine="284"/>
              <w:jc w:val="both"/>
              <w:rPr>
                <w:rFonts w:ascii="Arial" w:hAnsi="Arial" w:cs="Arial"/>
                <w:szCs w:val="22"/>
              </w:rPr>
            </w:pPr>
            <w:r w:rsidRPr="00EF3672">
              <w:rPr>
                <w:rFonts w:ascii="Arial" w:hAnsi="Arial" w:cs="Arial"/>
                <w:szCs w:val="22"/>
              </w:rPr>
              <w:t>the discharge of clients from their caseload</w:t>
            </w:r>
          </w:p>
          <w:p w14:paraId="1EA622F0" w14:textId="77777777" w:rsidR="001D0D93" w:rsidRPr="00EF3672" w:rsidRDefault="001D0D93" w:rsidP="001D0D93">
            <w:pPr>
              <w:tabs>
                <w:tab w:val="num" w:pos="1418"/>
              </w:tabs>
              <w:ind w:left="1134"/>
              <w:jc w:val="both"/>
              <w:rPr>
                <w:rFonts w:ascii="Arial" w:hAnsi="Arial" w:cs="Arial"/>
                <w:szCs w:val="22"/>
              </w:rPr>
            </w:pPr>
          </w:p>
          <w:p w14:paraId="100E1C75" w14:textId="77777777" w:rsidR="00EF3672" w:rsidRPr="001D0D93" w:rsidRDefault="00EF3672" w:rsidP="001D0D93">
            <w:pPr>
              <w:pStyle w:val="ListParagraph"/>
              <w:numPr>
                <w:ilvl w:val="0"/>
                <w:numId w:val="29"/>
              </w:numPr>
              <w:tabs>
                <w:tab w:val="num" w:pos="1134"/>
              </w:tabs>
              <w:jc w:val="both"/>
              <w:rPr>
                <w:rFonts w:ascii="Arial" w:hAnsi="Arial" w:cs="Arial"/>
                <w:szCs w:val="22"/>
              </w:rPr>
            </w:pPr>
            <w:r w:rsidRPr="001D0D93">
              <w:rPr>
                <w:rFonts w:ascii="Arial" w:hAnsi="Arial" w:cs="Arial"/>
                <w:szCs w:val="22"/>
              </w:rPr>
              <w:t>The postholder will develop reflective practice to inform clinical decision- making.</w:t>
            </w:r>
          </w:p>
          <w:p w14:paraId="08666596" w14:textId="77777777" w:rsidR="00EF3672" w:rsidRPr="001D0D93" w:rsidRDefault="00EF3672" w:rsidP="001D0D93">
            <w:pPr>
              <w:pStyle w:val="ListParagraph"/>
              <w:numPr>
                <w:ilvl w:val="0"/>
                <w:numId w:val="29"/>
              </w:numPr>
              <w:tabs>
                <w:tab w:val="num" w:pos="1134"/>
              </w:tabs>
              <w:jc w:val="both"/>
              <w:rPr>
                <w:rFonts w:ascii="Arial" w:hAnsi="Arial" w:cs="Arial"/>
                <w:szCs w:val="22"/>
              </w:rPr>
            </w:pPr>
            <w:r w:rsidRPr="001D0D93">
              <w:rPr>
                <w:rFonts w:ascii="Arial" w:hAnsi="Arial" w:cs="Arial"/>
                <w:szCs w:val="22"/>
              </w:rPr>
              <w:t>The postholder will manage and prioritise own caseload within departmental guidelines and with support from clinical supervisor.</w:t>
            </w:r>
          </w:p>
          <w:p w14:paraId="5B53DDFE" w14:textId="77777777" w:rsidR="00EF3672" w:rsidRPr="001D0D93" w:rsidRDefault="00EF3672" w:rsidP="001D0D93">
            <w:pPr>
              <w:pStyle w:val="ListParagraph"/>
              <w:numPr>
                <w:ilvl w:val="0"/>
                <w:numId w:val="29"/>
              </w:numPr>
              <w:tabs>
                <w:tab w:val="num" w:pos="1134"/>
              </w:tabs>
              <w:jc w:val="both"/>
              <w:rPr>
                <w:rFonts w:ascii="Arial" w:hAnsi="Arial" w:cs="Arial"/>
                <w:szCs w:val="22"/>
              </w:rPr>
            </w:pPr>
            <w:r w:rsidRPr="001D0D93">
              <w:rPr>
                <w:rFonts w:ascii="Arial" w:hAnsi="Arial" w:cs="Arial"/>
                <w:szCs w:val="22"/>
              </w:rPr>
              <w:t>The postholder will manage and prioritise own clinical and non-clinical workload with support from clinical supervisor.</w:t>
            </w:r>
          </w:p>
          <w:p w14:paraId="3B784373" w14:textId="77777777" w:rsidR="00EF3672" w:rsidRPr="001D0D93" w:rsidRDefault="00EF3672" w:rsidP="001D0D93">
            <w:pPr>
              <w:pStyle w:val="ListParagraph"/>
              <w:numPr>
                <w:ilvl w:val="0"/>
                <w:numId w:val="29"/>
              </w:numPr>
              <w:tabs>
                <w:tab w:val="num" w:pos="1134"/>
              </w:tabs>
              <w:jc w:val="both"/>
              <w:rPr>
                <w:rFonts w:ascii="Arial" w:hAnsi="Arial" w:cs="Arial"/>
                <w:szCs w:val="22"/>
              </w:rPr>
            </w:pPr>
            <w:r w:rsidRPr="001D0D93">
              <w:rPr>
                <w:rFonts w:ascii="Arial" w:hAnsi="Arial" w:cs="Arial"/>
                <w:szCs w:val="22"/>
              </w:rPr>
              <w:t>The postholder will be accountable for their own professional actions with access to regular clinical supervision.</w:t>
            </w:r>
          </w:p>
          <w:p w14:paraId="0FC05504" w14:textId="77777777" w:rsidR="00EF3672" w:rsidRPr="001D0D93" w:rsidRDefault="00EF3672" w:rsidP="001D0D93">
            <w:pPr>
              <w:pStyle w:val="ListParagraph"/>
              <w:numPr>
                <w:ilvl w:val="0"/>
                <w:numId w:val="29"/>
              </w:numPr>
              <w:tabs>
                <w:tab w:val="num" w:pos="1134"/>
              </w:tabs>
              <w:jc w:val="both"/>
              <w:rPr>
                <w:rFonts w:ascii="Arial" w:hAnsi="Arial" w:cs="Arial"/>
                <w:szCs w:val="22"/>
              </w:rPr>
            </w:pPr>
            <w:r w:rsidRPr="001D0D93">
              <w:rPr>
                <w:rFonts w:ascii="Arial" w:hAnsi="Arial" w:cs="Arial"/>
                <w:szCs w:val="22"/>
              </w:rPr>
              <w:t>The postholder will recognise own professional boundaries and limits to competence. They will utilise clinical supervision to support clinical decision making about difficult or contentious individual cases.</w:t>
            </w:r>
          </w:p>
          <w:p w14:paraId="608A43CE" w14:textId="77777777" w:rsidR="00EF3672" w:rsidRPr="001D0D93" w:rsidRDefault="00EF3672" w:rsidP="001D0D93">
            <w:pPr>
              <w:pStyle w:val="ListParagraph"/>
              <w:numPr>
                <w:ilvl w:val="0"/>
                <w:numId w:val="29"/>
              </w:numPr>
              <w:tabs>
                <w:tab w:val="num" w:pos="1134"/>
              </w:tabs>
              <w:jc w:val="both"/>
              <w:rPr>
                <w:rFonts w:ascii="Arial" w:hAnsi="Arial" w:cs="Arial"/>
                <w:szCs w:val="22"/>
              </w:rPr>
            </w:pPr>
            <w:r w:rsidRPr="001D0D93">
              <w:rPr>
                <w:rFonts w:ascii="Arial" w:hAnsi="Arial" w:cs="Arial"/>
                <w:szCs w:val="22"/>
              </w:rPr>
              <w:t>The postholder is required to impart potentially distressing information regarding the nature of the clients’ difficulties and implications of the same.</w:t>
            </w:r>
          </w:p>
          <w:p w14:paraId="33582F5F" w14:textId="4B781579" w:rsidR="00EF3672" w:rsidRPr="001D0D93" w:rsidRDefault="00EF3672" w:rsidP="001D0D93">
            <w:pPr>
              <w:pStyle w:val="ListParagraph"/>
              <w:numPr>
                <w:ilvl w:val="0"/>
                <w:numId w:val="29"/>
              </w:numPr>
              <w:tabs>
                <w:tab w:val="num" w:pos="1134"/>
              </w:tabs>
              <w:jc w:val="both"/>
              <w:rPr>
                <w:rFonts w:ascii="Arial" w:hAnsi="Arial" w:cs="Arial"/>
                <w:szCs w:val="22"/>
              </w:rPr>
            </w:pPr>
            <w:r w:rsidRPr="001D0D93">
              <w:rPr>
                <w:rFonts w:ascii="Arial" w:hAnsi="Arial" w:cs="Arial"/>
                <w:szCs w:val="22"/>
              </w:rPr>
              <w:t xml:space="preserve">The postholder will recognise potential </w:t>
            </w:r>
            <w:r w:rsidR="001D0D93" w:rsidRPr="001D0D93">
              <w:rPr>
                <w:rFonts w:ascii="Arial" w:hAnsi="Arial" w:cs="Arial"/>
                <w:szCs w:val="22"/>
              </w:rPr>
              <w:t>breakdown and</w:t>
            </w:r>
            <w:r w:rsidRPr="001D0D93">
              <w:rPr>
                <w:rFonts w:ascii="Arial" w:hAnsi="Arial" w:cs="Arial"/>
                <w:szCs w:val="22"/>
              </w:rPr>
              <w:t xml:space="preserve"> will be required to negotiate in the management of conflict across a range of situations, seeking advice and support when necessary.</w:t>
            </w:r>
          </w:p>
          <w:p w14:paraId="591E1AD0" w14:textId="77777777" w:rsidR="00EF3672" w:rsidRPr="001D0D93" w:rsidRDefault="00EF3672" w:rsidP="001D0D93">
            <w:pPr>
              <w:pStyle w:val="ListParagraph"/>
              <w:numPr>
                <w:ilvl w:val="0"/>
                <w:numId w:val="29"/>
              </w:numPr>
              <w:tabs>
                <w:tab w:val="num" w:pos="1134"/>
              </w:tabs>
              <w:jc w:val="both"/>
              <w:rPr>
                <w:rFonts w:ascii="Arial" w:hAnsi="Arial" w:cs="Arial"/>
                <w:szCs w:val="22"/>
              </w:rPr>
            </w:pPr>
            <w:r w:rsidRPr="001D0D93">
              <w:rPr>
                <w:rFonts w:ascii="Arial" w:hAnsi="Arial" w:cs="Arial"/>
                <w:szCs w:val="22"/>
              </w:rPr>
              <w:t>The postholder will influence multi-disciplinary and multi-agency decision-making concerning the client.</w:t>
            </w:r>
          </w:p>
          <w:p w14:paraId="72F78C74" w14:textId="77777777" w:rsidR="00EF3672" w:rsidRPr="001D0D93" w:rsidRDefault="00EF3672" w:rsidP="001D0D93">
            <w:pPr>
              <w:pStyle w:val="ListParagraph"/>
              <w:numPr>
                <w:ilvl w:val="0"/>
                <w:numId w:val="29"/>
              </w:numPr>
              <w:tabs>
                <w:tab w:val="num" w:pos="1134"/>
              </w:tabs>
              <w:jc w:val="both"/>
              <w:rPr>
                <w:rFonts w:ascii="Arial" w:hAnsi="Arial" w:cs="Arial"/>
                <w:szCs w:val="22"/>
              </w:rPr>
            </w:pPr>
            <w:r w:rsidRPr="001D0D93">
              <w:rPr>
                <w:rFonts w:ascii="Arial" w:hAnsi="Arial" w:cs="Arial"/>
                <w:szCs w:val="22"/>
              </w:rPr>
              <w:t>The postholder will make judgements re the competence of Speech &amp; Language Therapy Assistants.</w:t>
            </w:r>
          </w:p>
          <w:p w14:paraId="0908F7CB" w14:textId="77777777" w:rsidR="001233CF" w:rsidRPr="00EF3672" w:rsidRDefault="001233CF" w:rsidP="005F37CC">
            <w:pPr>
              <w:ind w:right="-270"/>
              <w:jc w:val="both"/>
              <w:rPr>
                <w:rFonts w:ascii="Arial" w:hAnsi="Arial" w:cs="Arial"/>
                <w:szCs w:val="22"/>
              </w:rPr>
            </w:pPr>
          </w:p>
        </w:tc>
      </w:tr>
      <w:tr w:rsidR="001233CF" w:rsidRPr="00EF3672" w14:paraId="6D9AA4DF"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5E7C9CDD" w14:textId="77777777" w:rsidR="001233CF" w:rsidRPr="00EF3672" w:rsidRDefault="001233CF" w:rsidP="005F37CC">
            <w:pPr>
              <w:pStyle w:val="Heading3"/>
              <w:spacing w:before="120" w:after="120"/>
              <w:rPr>
                <w:sz w:val="22"/>
                <w:szCs w:val="22"/>
              </w:rPr>
            </w:pPr>
            <w:r w:rsidRPr="00EF3672">
              <w:rPr>
                <w:sz w:val="22"/>
                <w:szCs w:val="22"/>
              </w:rPr>
              <w:lastRenderedPageBreak/>
              <w:t>10.  MOST CHALLENGING/DIFFICULT PARTS OF THE JOB</w:t>
            </w:r>
          </w:p>
        </w:tc>
      </w:tr>
      <w:tr w:rsidR="001233CF" w:rsidRPr="00EF3672" w14:paraId="29E596AA"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353179B6" w14:textId="77777777" w:rsidR="00EF3672" w:rsidRPr="001D0D93" w:rsidRDefault="00EF3672" w:rsidP="001D0D93">
            <w:pPr>
              <w:pStyle w:val="ListParagraph"/>
              <w:numPr>
                <w:ilvl w:val="0"/>
                <w:numId w:val="30"/>
              </w:numPr>
              <w:tabs>
                <w:tab w:val="num" w:pos="1134"/>
              </w:tabs>
              <w:rPr>
                <w:rFonts w:ascii="Arial" w:hAnsi="Arial" w:cs="Arial"/>
                <w:szCs w:val="22"/>
              </w:rPr>
            </w:pPr>
            <w:r w:rsidRPr="001D0D93">
              <w:rPr>
                <w:rFonts w:ascii="Arial" w:hAnsi="Arial" w:cs="Arial"/>
                <w:szCs w:val="22"/>
              </w:rPr>
              <w:t>Constant complex negotiation to deliver an SLT service within other agency environments and to promote the importance of supporting communication development in these settings.</w:t>
            </w:r>
          </w:p>
          <w:p w14:paraId="4616FC01" w14:textId="77777777" w:rsidR="00EF3672" w:rsidRPr="001D0D93" w:rsidRDefault="00EF3672" w:rsidP="001D0D93">
            <w:pPr>
              <w:pStyle w:val="ListParagraph"/>
              <w:numPr>
                <w:ilvl w:val="0"/>
                <w:numId w:val="30"/>
              </w:numPr>
              <w:tabs>
                <w:tab w:val="num" w:pos="1134"/>
              </w:tabs>
              <w:rPr>
                <w:rFonts w:ascii="Arial" w:hAnsi="Arial" w:cs="Arial"/>
                <w:szCs w:val="22"/>
              </w:rPr>
            </w:pPr>
            <w:r w:rsidRPr="001D0D93">
              <w:rPr>
                <w:rFonts w:ascii="Arial" w:hAnsi="Arial" w:cs="Arial"/>
                <w:szCs w:val="22"/>
              </w:rPr>
              <w:t>Delivering a service under contract to the Education Authority with the requirement to meet Local Authority as well as NHS standards and expectations of service delivery.</w:t>
            </w:r>
          </w:p>
          <w:p w14:paraId="7ACE97BD" w14:textId="77777777" w:rsidR="00EF3672" w:rsidRPr="001D0D93" w:rsidRDefault="00EF3672" w:rsidP="001D0D93">
            <w:pPr>
              <w:pStyle w:val="ListParagraph"/>
              <w:numPr>
                <w:ilvl w:val="0"/>
                <w:numId w:val="30"/>
              </w:numPr>
              <w:tabs>
                <w:tab w:val="num" w:pos="1134"/>
              </w:tabs>
              <w:rPr>
                <w:rFonts w:ascii="Arial" w:hAnsi="Arial" w:cs="Arial"/>
                <w:szCs w:val="22"/>
              </w:rPr>
            </w:pPr>
            <w:r w:rsidRPr="001D0D93">
              <w:rPr>
                <w:rFonts w:ascii="Arial" w:hAnsi="Arial" w:cs="Arial"/>
                <w:szCs w:val="22"/>
              </w:rPr>
              <w:t>High levels of flexibility required to respond to changing client needs and circumstances and other agency’s changing priorities.</w:t>
            </w:r>
          </w:p>
          <w:p w14:paraId="60B3F000" w14:textId="62A024A5" w:rsidR="001233CF" w:rsidRPr="001D0D93" w:rsidRDefault="00EF3672" w:rsidP="001D0D93">
            <w:pPr>
              <w:pStyle w:val="ListParagraph"/>
              <w:numPr>
                <w:ilvl w:val="0"/>
                <w:numId w:val="30"/>
              </w:numPr>
              <w:ind w:right="72"/>
              <w:jc w:val="both"/>
              <w:rPr>
                <w:rFonts w:ascii="Arial" w:hAnsi="Arial" w:cs="Arial"/>
                <w:szCs w:val="22"/>
              </w:rPr>
            </w:pPr>
            <w:r w:rsidRPr="001D0D93">
              <w:rPr>
                <w:rFonts w:ascii="Arial" w:hAnsi="Arial" w:cs="Arial"/>
                <w:szCs w:val="22"/>
              </w:rPr>
              <w:t>Dealing with the grief and anger shown by parents of children with disability.</w:t>
            </w:r>
          </w:p>
          <w:p w14:paraId="31C69241" w14:textId="77777777" w:rsidR="001233CF" w:rsidRPr="00EF3672" w:rsidRDefault="001233CF" w:rsidP="005F37CC">
            <w:pPr>
              <w:ind w:right="72"/>
              <w:jc w:val="both"/>
              <w:rPr>
                <w:rFonts w:ascii="Arial" w:hAnsi="Arial" w:cs="Arial"/>
                <w:szCs w:val="22"/>
              </w:rPr>
            </w:pPr>
          </w:p>
        </w:tc>
      </w:tr>
      <w:tr w:rsidR="001233CF" w:rsidRPr="00EF3672" w14:paraId="754364B2"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67D1C36F" w14:textId="77777777" w:rsidR="001233CF" w:rsidRPr="00EF3672" w:rsidRDefault="001233CF" w:rsidP="005F37CC">
            <w:pPr>
              <w:spacing w:before="120" w:after="120"/>
              <w:ind w:right="-274"/>
              <w:jc w:val="both"/>
              <w:rPr>
                <w:rFonts w:ascii="Arial" w:hAnsi="Arial" w:cs="Arial"/>
                <w:b/>
                <w:bCs/>
                <w:szCs w:val="22"/>
              </w:rPr>
            </w:pPr>
            <w:r w:rsidRPr="00EF3672">
              <w:rPr>
                <w:rFonts w:ascii="Arial" w:hAnsi="Arial" w:cs="Arial"/>
                <w:b/>
                <w:bCs/>
                <w:szCs w:val="22"/>
              </w:rPr>
              <w:t>11.  COMMUNICATIONS AND RELATIONSHIPS</w:t>
            </w:r>
          </w:p>
        </w:tc>
      </w:tr>
      <w:tr w:rsidR="001233CF" w:rsidRPr="00EF3672" w14:paraId="40D5FADE"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26AFB431" w14:textId="77777777" w:rsidR="00EF3672" w:rsidRPr="001D0D93" w:rsidRDefault="00EF3672" w:rsidP="001D0D93">
            <w:pPr>
              <w:pStyle w:val="ListParagraph"/>
              <w:numPr>
                <w:ilvl w:val="0"/>
                <w:numId w:val="31"/>
              </w:numPr>
              <w:tabs>
                <w:tab w:val="num" w:pos="1134"/>
              </w:tabs>
              <w:jc w:val="both"/>
              <w:rPr>
                <w:rFonts w:ascii="Arial" w:hAnsi="Arial" w:cs="Arial"/>
                <w:szCs w:val="22"/>
              </w:rPr>
            </w:pPr>
            <w:r w:rsidRPr="001D0D93">
              <w:rPr>
                <w:rFonts w:ascii="Arial" w:hAnsi="Arial" w:cs="Arial"/>
                <w:szCs w:val="22"/>
              </w:rPr>
              <w:t>Develop a high level of interpersonal and communication skills at all times and in all areas of clinical practice.</w:t>
            </w:r>
          </w:p>
          <w:p w14:paraId="3DA09591" w14:textId="414CFF3A" w:rsidR="00EF3672" w:rsidRPr="001D0D93" w:rsidRDefault="00EF3672" w:rsidP="001D0D93">
            <w:pPr>
              <w:pStyle w:val="ListParagraph"/>
              <w:numPr>
                <w:ilvl w:val="0"/>
                <w:numId w:val="31"/>
              </w:numPr>
              <w:tabs>
                <w:tab w:val="num" w:pos="1134"/>
              </w:tabs>
              <w:jc w:val="both"/>
              <w:rPr>
                <w:rFonts w:ascii="Arial" w:hAnsi="Arial" w:cs="Arial"/>
                <w:szCs w:val="22"/>
              </w:rPr>
            </w:pPr>
            <w:r w:rsidRPr="001D0D93">
              <w:rPr>
                <w:rFonts w:ascii="Arial" w:hAnsi="Arial" w:cs="Arial"/>
                <w:szCs w:val="22"/>
              </w:rPr>
              <w:t xml:space="preserve">Communicate daily with professional and support staff within Health, Local Authority, private </w:t>
            </w:r>
            <w:r w:rsidR="00A37EE4" w:rsidRPr="001D0D93">
              <w:rPr>
                <w:rFonts w:ascii="Arial" w:hAnsi="Arial" w:cs="Arial"/>
                <w:szCs w:val="22"/>
              </w:rPr>
              <w:t>care,</w:t>
            </w:r>
            <w:r w:rsidRPr="001D0D93">
              <w:rPr>
                <w:rFonts w:ascii="Arial" w:hAnsi="Arial" w:cs="Arial"/>
                <w:szCs w:val="22"/>
              </w:rPr>
              <w:t xml:space="preserve"> and voluntary agencies, providing clinical and sensitive information.</w:t>
            </w:r>
          </w:p>
          <w:p w14:paraId="5496A661" w14:textId="23B2DE92" w:rsidR="00EF3672" w:rsidRPr="001D0D93" w:rsidRDefault="00EF3672" w:rsidP="001D0D93">
            <w:pPr>
              <w:pStyle w:val="ListParagraph"/>
              <w:numPr>
                <w:ilvl w:val="0"/>
                <w:numId w:val="31"/>
              </w:numPr>
              <w:tabs>
                <w:tab w:val="num" w:pos="1134"/>
              </w:tabs>
              <w:jc w:val="both"/>
              <w:rPr>
                <w:rFonts w:ascii="Arial" w:hAnsi="Arial" w:cs="Arial"/>
                <w:szCs w:val="22"/>
              </w:rPr>
            </w:pPr>
            <w:r w:rsidRPr="001D0D93">
              <w:rPr>
                <w:rFonts w:ascii="Arial" w:hAnsi="Arial" w:cs="Arial"/>
                <w:szCs w:val="22"/>
              </w:rPr>
              <w:t xml:space="preserve">Deliver clear accurate oral reports and participate in multi-disciplinary discussion, </w:t>
            </w:r>
            <w:r w:rsidR="00A37EE4" w:rsidRPr="001D0D93">
              <w:rPr>
                <w:rFonts w:ascii="Arial" w:hAnsi="Arial" w:cs="Arial"/>
                <w:szCs w:val="22"/>
              </w:rPr>
              <w:t>e.g.</w:t>
            </w:r>
            <w:r w:rsidRPr="001D0D93">
              <w:rPr>
                <w:rFonts w:ascii="Arial" w:hAnsi="Arial" w:cs="Arial"/>
                <w:szCs w:val="22"/>
              </w:rPr>
              <w:t xml:space="preserve"> case conferences.</w:t>
            </w:r>
          </w:p>
          <w:p w14:paraId="3279B4C0" w14:textId="644817A7" w:rsidR="00EF3672" w:rsidRPr="001D0D93" w:rsidRDefault="00EF3672" w:rsidP="001D0D93">
            <w:pPr>
              <w:pStyle w:val="ListParagraph"/>
              <w:numPr>
                <w:ilvl w:val="0"/>
                <w:numId w:val="31"/>
              </w:numPr>
              <w:tabs>
                <w:tab w:val="num" w:pos="1134"/>
              </w:tabs>
              <w:jc w:val="both"/>
              <w:rPr>
                <w:rFonts w:ascii="Arial" w:hAnsi="Arial" w:cs="Arial"/>
                <w:szCs w:val="22"/>
              </w:rPr>
            </w:pPr>
            <w:r w:rsidRPr="001D0D93">
              <w:rPr>
                <w:rFonts w:ascii="Arial" w:hAnsi="Arial" w:cs="Arial"/>
                <w:szCs w:val="22"/>
              </w:rPr>
              <w:t xml:space="preserve">Actively contribute to collaborative working with multi-disciplinary and multi-agency partners, ensuring a </w:t>
            </w:r>
            <w:r w:rsidR="001D0D93" w:rsidRPr="001D0D93">
              <w:rPr>
                <w:rFonts w:ascii="Arial" w:hAnsi="Arial" w:cs="Arial"/>
                <w:szCs w:val="22"/>
              </w:rPr>
              <w:t>well-co-ordinated</w:t>
            </w:r>
            <w:r w:rsidRPr="001D0D93">
              <w:rPr>
                <w:rFonts w:ascii="Arial" w:hAnsi="Arial" w:cs="Arial"/>
                <w:szCs w:val="22"/>
              </w:rPr>
              <w:t xml:space="preserve"> care plan for the client.</w:t>
            </w:r>
          </w:p>
          <w:p w14:paraId="0217F79B" w14:textId="3686B296" w:rsidR="00EF3672" w:rsidRPr="001D0D93" w:rsidRDefault="00EF3672" w:rsidP="001D0D93">
            <w:pPr>
              <w:pStyle w:val="ListParagraph"/>
              <w:numPr>
                <w:ilvl w:val="0"/>
                <w:numId w:val="31"/>
              </w:numPr>
              <w:tabs>
                <w:tab w:val="num" w:pos="1134"/>
              </w:tabs>
              <w:jc w:val="both"/>
              <w:rPr>
                <w:rFonts w:ascii="Arial" w:hAnsi="Arial" w:cs="Arial"/>
                <w:szCs w:val="22"/>
              </w:rPr>
            </w:pPr>
            <w:r w:rsidRPr="001D0D93">
              <w:rPr>
                <w:rFonts w:ascii="Arial" w:hAnsi="Arial" w:cs="Arial"/>
                <w:szCs w:val="22"/>
              </w:rPr>
              <w:t xml:space="preserve">Provide written reports about clients to referral agents, </w:t>
            </w:r>
            <w:r w:rsidR="001D0D93" w:rsidRPr="001D0D93">
              <w:rPr>
                <w:rFonts w:ascii="Arial" w:hAnsi="Arial" w:cs="Arial"/>
                <w:szCs w:val="22"/>
              </w:rPr>
              <w:t>multi-disciplinary</w:t>
            </w:r>
            <w:r w:rsidRPr="001D0D93">
              <w:rPr>
                <w:rFonts w:ascii="Arial" w:hAnsi="Arial" w:cs="Arial"/>
                <w:szCs w:val="22"/>
              </w:rPr>
              <w:t xml:space="preserve"> team members, colleagues involved with changing client circumstances, and for legal purposes.</w:t>
            </w:r>
          </w:p>
          <w:p w14:paraId="6C829E38" w14:textId="77777777" w:rsidR="00EF3672" w:rsidRPr="001D0D93" w:rsidRDefault="00EF3672" w:rsidP="001D0D93">
            <w:pPr>
              <w:pStyle w:val="ListParagraph"/>
              <w:numPr>
                <w:ilvl w:val="0"/>
                <w:numId w:val="31"/>
              </w:numPr>
              <w:tabs>
                <w:tab w:val="num" w:pos="1134"/>
              </w:tabs>
              <w:jc w:val="both"/>
              <w:rPr>
                <w:rFonts w:ascii="Arial" w:hAnsi="Arial" w:cs="Arial"/>
                <w:szCs w:val="22"/>
              </w:rPr>
            </w:pPr>
            <w:r w:rsidRPr="001D0D93">
              <w:rPr>
                <w:rFonts w:ascii="Arial" w:hAnsi="Arial" w:cs="Arial"/>
                <w:szCs w:val="22"/>
              </w:rPr>
              <w:t>Maintain sensitivity at all times to the emotional needs of the client and their carers.</w:t>
            </w:r>
          </w:p>
          <w:p w14:paraId="69FCAAED" w14:textId="7FE441DD" w:rsidR="00EF3672" w:rsidRPr="001D0D93" w:rsidRDefault="00EF3672" w:rsidP="001D0D93">
            <w:pPr>
              <w:pStyle w:val="ListParagraph"/>
              <w:numPr>
                <w:ilvl w:val="0"/>
                <w:numId w:val="31"/>
              </w:numPr>
              <w:tabs>
                <w:tab w:val="num" w:pos="1134"/>
              </w:tabs>
              <w:jc w:val="both"/>
              <w:rPr>
                <w:rFonts w:ascii="Arial" w:hAnsi="Arial" w:cs="Arial"/>
                <w:szCs w:val="22"/>
              </w:rPr>
            </w:pPr>
            <w:r w:rsidRPr="001D0D93">
              <w:rPr>
                <w:rFonts w:ascii="Arial" w:hAnsi="Arial" w:cs="Arial"/>
                <w:szCs w:val="22"/>
              </w:rPr>
              <w:t xml:space="preserve">Support clients, carers and families and colleagues, ensuring that effective communication is achieved, particularly where barriers to understanding exist, </w:t>
            </w:r>
            <w:r w:rsidR="00A37EE4" w:rsidRPr="001D0D93">
              <w:rPr>
                <w:rFonts w:ascii="Arial" w:hAnsi="Arial" w:cs="Arial"/>
                <w:szCs w:val="22"/>
              </w:rPr>
              <w:t>e.g.</w:t>
            </w:r>
            <w:r w:rsidRPr="001D0D93">
              <w:rPr>
                <w:rFonts w:ascii="Arial" w:hAnsi="Arial" w:cs="Arial"/>
                <w:szCs w:val="22"/>
              </w:rPr>
              <w:t xml:space="preserve"> comprehension difficulties, hearing loss, bilingualism, cognitive ability, challenging </w:t>
            </w:r>
            <w:r w:rsidR="00A37EE4" w:rsidRPr="001D0D93">
              <w:rPr>
                <w:rFonts w:ascii="Arial" w:hAnsi="Arial" w:cs="Arial"/>
                <w:szCs w:val="22"/>
              </w:rPr>
              <w:t>behaviours,</w:t>
            </w:r>
            <w:r w:rsidRPr="001D0D93">
              <w:rPr>
                <w:rFonts w:ascii="Arial" w:hAnsi="Arial" w:cs="Arial"/>
                <w:szCs w:val="22"/>
              </w:rPr>
              <w:t xml:space="preserve"> and mental illness.</w:t>
            </w:r>
          </w:p>
          <w:p w14:paraId="1D363C1D" w14:textId="4FB2C466" w:rsidR="00EF3672" w:rsidRPr="001D0D93" w:rsidRDefault="00EF3672" w:rsidP="001D0D93">
            <w:pPr>
              <w:pStyle w:val="ListParagraph"/>
              <w:numPr>
                <w:ilvl w:val="0"/>
                <w:numId w:val="31"/>
              </w:numPr>
              <w:tabs>
                <w:tab w:val="num" w:pos="1134"/>
              </w:tabs>
              <w:jc w:val="both"/>
              <w:rPr>
                <w:rFonts w:ascii="Arial" w:hAnsi="Arial" w:cs="Arial"/>
                <w:szCs w:val="22"/>
              </w:rPr>
            </w:pPr>
            <w:r w:rsidRPr="001D0D93">
              <w:rPr>
                <w:rFonts w:ascii="Arial" w:hAnsi="Arial" w:cs="Arial"/>
                <w:szCs w:val="22"/>
              </w:rPr>
              <w:t xml:space="preserve">Form and maintain productive relationships with others who may be under stress and/or have challenging communication </w:t>
            </w:r>
            <w:r w:rsidR="001D0D93" w:rsidRPr="001D0D93">
              <w:rPr>
                <w:rFonts w:ascii="Arial" w:hAnsi="Arial" w:cs="Arial"/>
                <w:szCs w:val="22"/>
              </w:rPr>
              <w:t>difficulties.</w:t>
            </w:r>
          </w:p>
          <w:p w14:paraId="36635734" w14:textId="0528BF10" w:rsidR="00EF3672" w:rsidRPr="006420DD" w:rsidRDefault="00EF3672" w:rsidP="006420DD">
            <w:pPr>
              <w:pStyle w:val="ListParagraph"/>
              <w:numPr>
                <w:ilvl w:val="0"/>
                <w:numId w:val="31"/>
              </w:numPr>
              <w:tabs>
                <w:tab w:val="num" w:pos="1134"/>
              </w:tabs>
              <w:jc w:val="both"/>
              <w:rPr>
                <w:rFonts w:ascii="Arial" w:hAnsi="Arial" w:cs="Arial"/>
                <w:szCs w:val="22"/>
              </w:rPr>
            </w:pPr>
            <w:r w:rsidRPr="001D0D93">
              <w:rPr>
                <w:rFonts w:ascii="Arial" w:hAnsi="Arial" w:cs="Arial"/>
                <w:szCs w:val="22"/>
              </w:rPr>
              <w:t xml:space="preserve">Negotiate with carers, </w:t>
            </w:r>
            <w:r w:rsidR="00A37EE4" w:rsidRPr="001D0D93">
              <w:rPr>
                <w:rFonts w:ascii="Arial" w:hAnsi="Arial" w:cs="Arial"/>
                <w:szCs w:val="22"/>
              </w:rPr>
              <w:t>clients,</w:t>
            </w:r>
            <w:r w:rsidRPr="001D0D93">
              <w:rPr>
                <w:rFonts w:ascii="Arial" w:hAnsi="Arial" w:cs="Arial"/>
                <w:szCs w:val="22"/>
              </w:rPr>
              <w:t xml:space="preserve"> and others around individual case management.</w:t>
            </w:r>
          </w:p>
          <w:p w14:paraId="1C152788" w14:textId="77777777" w:rsidR="00EF3672" w:rsidRPr="001D0D93" w:rsidRDefault="00EF3672" w:rsidP="001D0D93">
            <w:pPr>
              <w:pStyle w:val="ListParagraph"/>
              <w:numPr>
                <w:ilvl w:val="0"/>
                <w:numId w:val="31"/>
              </w:numPr>
              <w:tabs>
                <w:tab w:val="num" w:pos="1134"/>
              </w:tabs>
              <w:jc w:val="both"/>
              <w:rPr>
                <w:rFonts w:ascii="Arial" w:hAnsi="Arial" w:cs="Arial"/>
                <w:szCs w:val="22"/>
              </w:rPr>
            </w:pPr>
            <w:r w:rsidRPr="001D0D93">
              <w:rPr>
                <w:rFonts w:ascii="Arial" w:hAnsi="Arial" w:cs="Arial"/>
                <w:szCs w:val="22"/>
              </w:rPr>
              <w:t>Recognise potential breakdown and conflict when it occurs and seek advice and support to resolve.</w:t>
            </w:r>
          </w:p>
          <w:p w14:paraId="729A4460" w14:textId="33381562" w:rsidR="00EF3672" w:rsidRPr="001D0D93" w:rsidRDefault="00EF3672" w:rsidP="001D0D93">
            <w:pPr>
              <w:pStyle w:val="ListParagraph"/>
              <w:numPr>
                <w:ilvl w:val="0"/>
                <w:numId w:val="31"/>
              </w:numPr>
              <w:tabs>
                <w:tab w:val="num" w:pos="1134"/>
              </w:tabs>
              <w:jc w:val="both"/>
              <w:rPr>
                <w:rFonts w:ascii="Arial" w:hAnsi="Arial" w:cs="Arial"/>
                <w:szCs w:val="22"/>
              </w:rPr>
            </w:pPr>
            <w:r w:rsidRPr="001D0D93">
              <w:rPr>
                <w:rFonts w:ascii="Arial" w:hAnsi="Arial" w:cs="Arial"/>
                <w:szCs w:val="22"/>
              </w:rPr>
              <w:t xml:space="preserve">Negotiate in the management of conflict across a range of possibly antagonistic situations </w:t>
            </w:r>
            <w:r w:rsidR="001D0D93" w:rsidRPr="001D0D93">
              <w:rPr>
                <w:rFonts w:ascii="Arial" w:hAnsi="Arial" w:cs="Arial"/>
                <w:szCs w:val="22"/>
              </w:rPr>
              <w:t>e.g. contentious</w:t>
            </w:r>
            <w:r w:rsidRPr="001D0D93">
              <w:rPr>
                <w:rFonts w:ascii="Arial" w:hAnsi="Arial" w:cs="Arial"/>
                <w:szCs w:val="22"/>
              </w:rPr>
              <w:t xml:space="preserve"> clinical and service provision issues.</w:t>
            </w:r>
          </w:p>
          <w:p w14:paraId="233E0B04" w14:textId="77777777" w:rsidR="00EF3672" w:rsidRPr="001D0D93" w:rsidRDefault="00EF3672" w:rsidP="001D0D93">
            <w:pPr>
              <w:pStyle w:val="ListParagraph"/>
              <w:numPr>
                <w:ilvl w:val="0"/>
                <w:numId w:val="31"/>
              </w:numPr>
              <w:tabs>
                <w:tab w:val="num" w:pos="1134"/>
              </w:tabs>
              <w:jc w:val="both"/>
              <w:rPr>
                <w:rFonts w:ascii="Arial" w:hAnsi="Arial" w:cs="Arial"/>
                <w:szCs w:val="22"/>
              </w:rPr>
            </w:pPr>
            <w:r w:rsidRPr="001D0D93">
              <w:rPr>
                <w:rFonts w:ascii="Arial" w:hAnsi="Arial" w:cs="Arial"/>
                <w:szCs w:val="22"/>
              </w:rPr>
              <w:lastRenderedPageBreak/>
              <w:t>Deal with initial complaints sensitively, avoiding escalation where possible., and report to senior staff.</w:t>
            </w:r>
          </w:p>
          <w:p w14:paraId="1E3960E9" w14:textId="77777777" w:rsidR="00EF3672" w:rsidRPr="001D0D93" w:rsidRDefault="00EF3672" w:rsidP="001D0D93">
            <w:pPr>
              <w:pStyle w:val="ListParagraph"/>
              <w:numPr>
                <w:ilvl w:val="0"/>
                <w:numId w:val="31"/>
              </w:numPr>
              <w:tabs>
                <w:tab w:val="num" w:pos="1134"/>
              </w:tabs>
              <w:jc w:val="both"/>
              <w:rPr>
                <w:rFonts w:ascii="Arial" w:hAnsi="Arial" w:cs="Arial"/>
                <w:szCs w:val="22"/>
              </w:rPr>
            </w:pPr>
            <w:r w:rsidRPr="001D0D93">
              <w:rPr>
                <w:rFonts w:ascii="Arial" w:hAnsi="Arial" w:cs="Arial"/>
                <w:szCs w:val="22"/>
              </w:rPr>
              <w:t>Recognise signs of possible child abuse and follow appropriate guidelines and policies.</w:t>
            </w:r>
          </w:p>
          <w:p w14:paraId="46C9A544" w14:textId="77777777" w:rsidR="001233CF" w:rsidRPr="00EF3672" w:rsidRDefault="001233CF" w:rsidP="005F37CC">
            <w:pPr>
              <w:pStyle w:val="BodyText"/>
              <w:spacing w:after="0" w:line="264" w:lineRule="auto"/>
              <w:rPr>
                <w:rFonts w:ascii="Arial" w:hAnsi="Arial" w:cs="Arial"/>
                <w:sz w:val="22"/>
                <w:szCs w:val="22"/>
              </w:rPr>
            </w:pPr>
          </w:p>
        </w:tc>
      </w:tr>
      <w:tr w:rsidR="001233CF" w:rsidRPr="00EF3672" w14:paraId="3BC7F2FF"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6C05F654" w14:textId="77777777" w:rsidR="001233CF" w:rsidRPr="00EF3672" w:rsidRDefault="001233CF" w:rsidP="005F37CC">
            <w:pPr>
              <w:spacing w:before="120" w:after="120"/>
              <w:ind w:right="-274"/>
              <w:jc w:val="both"/>
              <w:rPr>
                <w:rFonts w:ascii="Arial" w:hAnsi="Arial" w:cs="Arial"/>
                <w:b/>
                <w:bCs/>
                <w:szCs w:val="22"/>
              </w:rPr>
            </w:pPr>
            <w:r w:rsidRPr="00EF3672">
              <w:rPr>
                <w:rFonts w:ascii="Arial" w:hAnsi="Arial" w:cs="Arial"/>
                <w:b/>
                <w:bCs/>
                <w:szCs w:val="22"/>
              </w:rPr>
              <w:lastRenderedPageBreak/>
              <w:t>12. PHYSICAL, MENTAL, EMOTIONAL AND ENVIRONMENTAL DEMANDS OF THE JOB</w:t>
            </w:r>
          </w:p>
        </w:tc>
      </w:tr>
      <w:tr w:rsidR="001233CF" w:rsidRPr="00EF3672" w14:paraId="0E982131"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22631671" w14:textId="27C5D2F4" w:rsidR="00EF3672" w:rsidRPr="001D0D93" w:rsidRDefault="00EF3672" w:rsidP="001D0D93">
            <w:pPr>
              <w:pStyle w:val="ListParagraph"/>
              <w:numPr>
                <w:ilvl w:val="0"/>
                <w:numId w:val="32"/>
              </w:numPr>
              <w:tabs>
                <w:tab w:val="num" w:pos="1134"/>
              </w:tabs>
              <w:jc w:val="both"/>
              <w:rPr>
                <w:rFonts w:ascii="Arial" w:hAnsi="Arial" w:cs="Arial"/>
                <w:szCs w:val="22"/>
              </w:rPr>
            </w:pPr>
            <w:r w:rsidRPr="001D0D93">
              <w:rPr>
                <w:rFonts w:ascii="Arial" w:hAnsi="Arial" w:cs="Arial"/>
                <w:szCs w:val="22"/>
              </w:rPr>
              <w:t xml:space="preserve">Daily requirement to maintain intense concentration in all aspects of patient management for prolonged periods. In particular to monitor auditory, </w:t>
            </w:r>
            <w:r w:rsidR="00A37EE4" w:rsidRPr="001D0D93">
              <w:rPr>
                <w:rFonts w:ascii="Arial" w:hAnsi="Arial" w:cs="Arial"/>
                <w:szCs w:val="22"/>
              </w:rPr>
              <w:t>visual,</w:t>
            </w:r>
            <w:r w:rsidRPr="001D0D93">
              <w:rPr>
                <w:rFonts w:ascii="Arial" w:hAnsi="Arial" w:cs="Arial"/>
                <w:szCs w:val="22"/>
              </w:rPr>
              <w:t xml:space="preserve"> and kinaesthetic aspects of client’s communication, adapting and facilitating according to perceived client needs, including cultural and linguistic differences.</w:t>
            </w:r>
          </w:p>
          <w:p w14:paraId="4E60C3D2" w14:textId="5A0A44FD" w:rsidR="00EF3672" w:rsidRPr="001D0D93" w:rsidRDefault="00EF3672" w:rsidP="001D0D93">
            <w:pPr>
              <w:pStyle w:val="ListParagraph"/>
              <w:numPr>
                <w:ilvl w:val="0"/>
                <w:numId w:val="32"/>
              </w:numPr>
              <w:tabs>
                <w:tab w:val="num" w:pos="1134"/>
              </w:tabs>
              <w:jc w:val="both"/>
              <w:rPr>
                <w:rFonts w:ascii="Arial" w:hAnsi="Arial" w:cs="Arial"/>
                <w:szCs w:val="22"/>
              </w:rPr>
            </w:pPr>
            <w:r w:rsidRPr="001D0D93">
              <w:rPr>
                <w:rFonts w:ascii="Arial" w:hAnsi="Arial" w:cs="Arial"/>
                <w:szCs w:val="22"/>
              </w:rPr>
              <w:t xml:space="preserve">Daily requirement to demonstrate high levels of manual dexterity and auditory/perceptual skills in the assessment, </w:t>
            </w:r>
            <w:r w:rsidR="00A37EE4" w:rsidRPr="001D0D93">
              <w:rPr>
                <w:rFonts w:ascii="Arial" w:hAnsi="Arial" w:cs="Arial"/>
                <w:szCs w:val="22"/>
              </w:rPr>
              <w:t>diagnosis,</w:t>
            </w:r>
            <w:r w:rsidRPr="001D0D93">
              <w:rPr>
                <w:rFonts w:ascii="Arial" w:hAnsi="Arial" w:cs="Arial"/>
                <w:szCs w:val="22"/>
              </w:rPr>
              <w:t xml:space="preserve"> and treatment of </w:t>
            </w:r>
            <w:r w:rsidR="001D0D93" w:rsidRPr="001D0D93">
              <w:rPr>
                <w:rFonts w:ascii="Arial" w:hAnsi="Arial" w:cs="Arial"/>
                <w:szCs w:val="22"/>
              </w:rPr>
              <w:t>clients.</w:t>
            </w:r>
          </w:p>
          <w:p w14:paraId="71451E30" w14:textId="62F09F80" w:rsidR="00EF3672" w:rsidRPr="001D0D93" w:rsidRDefault="00EF3672" w:rsidP="001D0D93">
            <w:pPr>
              <w:pStyle w:val="ListParagraph"/>
              <w:numPr>
                <w:ilvl w:val="0"/>
                <w:numId w:val="32"/>
              </w:numPr>
              <w:tabs>
                <w:tab w:val="num" w:pos="1134"/>
              </w:tabs>
              <w:jc w:val="both"/>
              <w:rPr>
                <w:rFonts w:ascii="Arial" w:hAnsi="Arial" w:cs="Arial"/>
                <w:szCs w:val="22"/>
              </w:rPr>
            </w:pPr>
            <w:r w:rsidRPr="001D0D93">
              <w:rPr>
                <w:rFonts w:ascii="Arial" w:hAnsi="Arial" w:cs="Arial"/>
                <w:szCs w:val="22"/>
              </w:rPr>
              <w:t xml:space="preserve">Daily requirement to </w:t>
            </w:r>
            <w:r w:rsidR="004E61DB">
              <w:rPr>
                <w:rFonts w:ascii="Arial" w:hAnsi="Arial" w:cs="Arial"/>
                <w:szCs w:val="22"/>
              </w:rPr>
              <w:t>travel</w:t>
            </w:r>
            <w:r w:rsidRPr="001D0D93">
              <w:rPr>
                <w:rFonts w:ascii="Arial" w:hAnsi="Arial" w:cs="Arial"/>
                <w:szCs w:val="22"/>
              </w:rPr>
              <w:t xml:space="preserve"> between sites and to transport necessary therapeutic equipment and files.</w:t>
            </w:r>
          </w:p>
          <w:p w14:paraId="03A3FB8C" w14:textId="77777777" w:rsidR="00EF3672" w:rsidRPr="001D0D93" w:rsidRDefault="00EF3672" w:rsidP="001D0D93">
            <w:pPr>
              <w:pStyle w:val="ListParagraph"/>
              <w:numPr>
                <w:ilvl w:val="0"/>
                <w:numId w:val="32"/>
              </w:numPr>
              <w:tabs>
                <w:tab w:val="num" w:pos="1134"/>
              </w:tabs>
              <w:jc w:val="both"/>
              <w:rPr>
                <w:rFonts w:ascii="Arial" w:hAnsi="Arial" w:cs="Arial"/>
                <w:szCs w:val="22"/>
              </w:rPr>
            </w:pPr>
            <w:r w:rsidRPr="001D0D93">
              <w:rPr>
                <w:rFonts w:ascii="Arial" w:hAnsi="Arial" w:cs="Arial"/>
                <w:szCs w:val="22"/>
              </w:rPr>
              <w:t>Daily requirement to work in isolation.</w:t>
            </w:r>
          </w:p>
          <w:p w14:paraId="44F5D0BF" w14:textId="77777777" w:rsidR="00EF3672" w:rsidRPr="001D0D93" w:rsidRDefault="00EF3672" w:rsidP="001D0D93">
            <w:pPr>
              <w:pStyle w:val="ListParagraph"/>
              <w:numPr>
                <w:ilvl w:val="0"/>
                <w:numId w:val="32"/>
              </w:numPr>
              <w:tabs>
                <w:tab w:val="num" w:pos="1134"/>
              </w:tabs>
              <w:jc w:val="both"/>
              <w:rPr>
                <w:rFonts w:ascii="Arial" w:hAnsi="Arial" w:cs="Arial"/>
                <w:szCs w:val="22"/>
              </w:rPr>
            </w:pPr>
            <w:r w:rsidRPr="001D0D93">
              <w:rPr>
                <w:rFonts w:ascii="Arial" w:hAnsi="Arial" w:cs="Arial"/>
                <w:szCs w:val="22"/>
              </w:rPr>
              <w:t>Daily requirement to work with and handle clients with disabilities often necessitating work in unusual positions in order to gain the attention, confidence and trust of the client e.g. working on the floor or at special height furniture.</w:t>
            </w:r>
          </w:p>
          <w:p w14:paraId="255613A5" w14:textId="77777777" w:rsidR="00EF3672" w:rsidRPr="001D0D93" w:rsidRDefault="00EF3672" w:rsidP="001D0D93">
            <w:pPr>
              <w:pStyle w:val="ListParagraph"/>
              <w:numPr>
                <w:ilvl w:val="0"/>
                <w:numId w:val="32"/>
              </w:numPr>
              <w:tabs>
                <w:tab w:val="num" w:pos="1134"/>
              </w:tabs>
              <w:jc w:val="both"/>
              <w:rPr>
                <w:rFonts w:ascii="Arial" w:hAnsi="Arial" w:cs="Arial"/>
                <w:szCs w:val="22"/>
              </w:rPr>
            </w:pPr>
            <w:r w:rsidRPr="001D0D93">
              <w:rPr>
                <w:rFonts w:ascii="Arial" w:hAnsi="Arial" w:cs="Arial"/>
                <w:szCs w:val="22"/>
              </w:rPr>
              <w:t>Daily requirement to carry out moving &amp; handling activities ensuring your own personal safety and that of clients and carers.</w:t>
            </w:r>
          </w:p>
          <w:p w14:paraId="723C55C3" w14:textId="77609BD7" w:rsidR="00EF3672" w:rsidRPr="001D0D93" w:rsidRDefault="00EF3672" w:rsidP="001D0D93">
            <w:pPr>
              <w:pStyle w:val="ListParagraph"/>
              <w:numPr>
                <w:ilvl w:val="0"/>
                <w:numId w:val="32"/>
              </w:numPr>
              <w:tabs>
                <w:tab w:val="num" w:pos="1134"/>
              </w:tabs>
              <w:jc w:val="both"/>
              <w:rPr>
                <w:rFonts w:ascii="Arial" w:hAnsi="Arial" w:cs="Arial"/>
                <w:szCs w:val="22"/>
              </w:rPr>
            </w:pPr>
            <w:r w:rsidRPr="001D0D93">
              <w:rPr>
                <w:rFonts w:ascii="Arial" w:hAnsi="Arial" w:cs="Arial"/>
                <w:szCs w:val="22"/>
              </w:rPr>
              <w:t xml:space="preserve">Daily requirement to be flexible to the demands of the service including unpredictable work patterns, </w:t>
            </w:r>
            <w:r w:rsidR="00A37EE4" w:rsidRPr="001D0D93">
              <w:rPr>
                <w:rFonts w:ascii="Arial" w:hAnsi="Arial" w:cs="Arial"/>
                <w:szCs w:val="22"/>
              </w:rPr>
              <w:t>deadlines,</w:t>
            </w:r>
            <w:r w:rsidRPr="001D0D93">
              <w:rPr>
                <w:rFonts w:ascii="Arial" w:hAnsi="Arial" w:cs="Arial"/>
                <w:szCs w:val="22"/>
              </w:rPr>
              <w:t xml:space="preserve"> and frequent interruptions.</w:t>
            </w:r>
          </w:p>
          <w:p w14:paraId="0FB31C38" w14:textId="509A2F02" w:rsidR="00EF3672" w:rsidRPr="001D0D93" w:rsidRDefault="00EF3672" w:rsidP="001D0D93">
            <w:pPr>
              <w:pStyle w:val="ListParagraph"/>
              <w:numPr>
                <w:ilvl w:val="0"/>
                <w:numId w:val="32"/>
              </w:numPr>
              <w:tabs>
                <w:tab w:val="num" w:pos="1134"/>
              </w:tabs>
              <w:jc w:val="both"/>
              <w:rPr>
                <w:rFonts w:ascii="Arial" w:hAnsi="Arial" w:cs="Arial"/>
                <w:szCs w:val="22"/>
              </w:rPr>
            </w:pPr>
            <w:r w:rsidRPr="001D0D93">
              <w:rPr>
                <w:rFonts w:ascii="Arial" w:hAnsi="Arial" w:cs="Arial"/>
                <w:szCs w:val="22"/>
              </w:rPr>
              <w:t xml:space="preserve">Dealing with clients on a daily basis, who present very emotionally distressing, physical and environmental conditions </w:t>
            </w:r>
            <w:r w:rsidR="001D0D93" w:rsidRPr="001D0D93">
              <w:rPr>
                <w:rFonts w:ascii="Arial" w:hAnsi="Arial" w:cs="Arial"/>
                <w:szCs w:val="22"/>
              </w:rPr>
              <w:t>e.g.</w:t>
            </w:r>
            <w:r w:rsidRPr="001D0D93">
              <w:rPr>
                <w:rFonts w:ascii="Arial" w:hAnsi="Arial" w:cs="Arial"/>
                <w:szCs w:val="22"/>
              </w:rPr>
              <w:t xml:space="preserve"> Children with disabilities and learning difficulties.</w:t>
            </w:r>
          </w:p>
          <w:p w14:paraId="654E45EA" w14:textId="1A9EFEBE" w:rsidR="00EF3672" w:rsidRPr="001D0D93" w:rsidRDefault="00EF3672" w:rsidP="001D0D93">
            <w:pPr>
              <w:pStyle w:val="ListParagraph"/>
              <w:numPr>
                <w:ilvl w:val="0"/>
                <w:numId w:val="32"/>
              </w:numPr>
              <w:tabs>
                <w:tab w:val="num" w:pos="1134"/>
              </w:tabs>
              <w:jc w:val="both"/>
              <w:rPr>
                <w:rFonts w:ascii="Arial" w:hAnsi="Arial" w:cs="Arial"/>
                <w:szCs w:val="22"/>
              </w:rPr>
            </w:pPr>
            <w:r w:rsidRPr="001D0D93">
              <w:rPr>
                <w:rFonts w:ascii="Arial" w:hAnsi="Arial" w:cs="Arial"/>
                <w:szCs w:val="22"/>
              </w:rPr>
              <w:t xml:space="preserve">To work within infection control and health &amp; safety guidelines in order to deal appropriately with unpleasant conditions related to client contact as they arise </w:t>
            </w:r>
            <w:r w:rsidR="001D0D93" w:rsidRPr="001D0D93">
              <w:rPr>
                <w:rFonts w:ascii="Arial" w:hAnsi="Arial" w:cs="Arial"/>
                <w:szCs w:val="22"/>
              </w:rPr>
              <w:t>e.g.</w:t>
            </w:r>
            <w:r w:rsidRPr="001D0D93">
              <w:rPr>
                <w:rFonts w:ascii="Arial" w:hAnsi="Arial" w:cs="Arial"/>
                <w:szCs w:val="22"/>
              </w:rPr>
              <w:t xml:space="preserve"> exposure to body fluids, infectious conditions, encountered on a regular basis.</w:t>
            </w:r>
          </w:p>
          <w:p w14:paraId="4D213918" w14:textId="77777777" w:rsidR="001233CF" w:rsidRPr="00EF3672" w:rsidRDefault="001233CF" w:rsidP="001D0D93">
            <w:pPr>
              <w:pStyle w:val="BodyText"/>
              <w:spacing w:after="0" w:line="264" w:lineRule="auto"/>
              <w:rPr>
                <w:rFonts w:ascii="Arial" w:hAnsi="Arial" w:cs="Arial"/>
                <w:sz w:val="22"/>
                <w:szCs w:val="22"/>
              </w:rPr>
            </w:pPr>
          </w:p>
        </w:tc>
      </w:tr>
      <w:tr w:rsidR="001233CF" w:rsidRPr="00EF3672" w14:paraId="51D00672"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7D3E159C" w14:textId="77777777" w:rsidR="001233CF" w:rsidRPr="00EF3672" w:rsidRDefault="001233CF" w:rsidP="005F37CC">
            <w:pPr>
              <w:pStyle w:val="Heading3"/>
              <w:spacing w:before="120" w:after="120"/>
              <w:rPr>
                <w:sz w:val="22"/>
                <w:szCs w:val="22"/>
              </w:rPr>
            </w:pPr>
            <w:r w:rsidRPr="00EF3672">
              <w:rPr>
                <w:sz w:val="22"/>
                <w:szCs w:val="22"/>
              </w:rPr>
              <w:t>13.  KNOWLEDGE, TRAINING AND EXPERIENCE REQUIRED TO DO THE JOB</w:t>
            </w:r>
          </w:p>
        </w:tc>
      </w:tr>
      <w:tr w:rsidR="001233CF" w:rsidRPr="00EF3672" w14:paraId="62B1F30B"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34941829" w14:textId="77777777" w:rsidR="001233CF" w:rsidRDefault="001233CF" w:rsidP="005F37CC">
            <w:pPr>
              <w:jc w:val="both"/>
              <w:rPr>
                <w:rFonts w:ascii="Arial" w:hAnsi="Arial" w:cs="Arial"/>
                <w:szCs w:val="22"/>
              </w:rPr>
            </w:pPr>
          </w:p>
          <w:p w14:paraId="11789274" w14:textId="4D9ACA06" w:rsidR="008205A5" w:rsidRPr="008205A5" w:rsidRDefault="008205A5" w:rsidP="005F37CC">
            <w:pPr>
              <w:jc w:val="both"/>
              <w:rPr>
                <w:rFonts w:ascii="Arial" w:hAnsi="Arial" w:cs="Arial"/>
                <w:b/>
                <w:bCs/>
                <w:szCs w:val="22"/>
              </w:rPr>
            </w:pPr>
            <w:r w:rsidRPr="008205A5">
              <w:rPr>
                <w:rFonts w:ascii="Arial" w:hAnsi="Arial" w:cs="Arial"/>
                <w:b/>
                <w:bCs/>
                <w:szCs w:val="22"/>
              </w:rPr>
              <w:t>Qualification/Registration</w:t>
            </w:r>
          </w:p>
          <w:p w14:paraId="1A42501C" w14:textId="77777777" w:rsidR="00EF3672" w:rsidRPr="00EF3672" w:rsidRDefault="00EF3672" w:rsidP="00EF3672">
            <w:pPr>
              <w:rPr>
                <w:rFonts w:ascii="Arial" w:hAnsi="Arial" w:cs="Arial"/>
                <w:szCs w:val="22"/>
              </w:rPr>
            </w:pPr>
          </w:p>
          <w:p w14:paraId="7D0805AE" w14:textId="77777777" w:rsidR="00EF3672" w:rsidRPr="008205A5" w:rsidRDefault="00EF3672" w:rsidP="008205A5">
            <w:pPr>
              <w:pStyle w:val="ListParagraph"/>
              <w:numPr>
                <w:ilvl w:val="0"/>
                <w:numId w:val="33"/>
              </w:numPr>
              <w:tabs>
                <w:tab w:val="left" w:pos="792"/>
                <w:tab w:val="num" w:pos="1134"/>
              </w:tabs>
              <w:rPr>
                <w:rFonts w:ascii="Arial" w:hAnsi="Arial" w:cs="Arial"/>
                <w:szCs w:val="22"/>
              </w:rPr>
            </w:pPr>
            <w:r w:rsidRPr="008205A5">
              <w:rPr>
                <w:rFonts w:ascii="Arial" w:hAnsi="Arial" w:cs="Arial"/>
                <w:szCs w:val="22"/>
              </w:rPr>
              <w:t>Statutory degree qualification.</w:t>
            </w:r>
          </w:p>
          <w:p w14:paraId="37CED74D" w14:textId="77777777" w:rsidR="00EF3672" w:rsidRPr="008205A5" w:rsidRDefault="00EF3672" w:rsidP="008205A5">
            <w:pPr>
              <w:pStyle w:val="ListParagraph"/>
              <w:numPr>
                <w:ilvl w:val="0"/>
                <w:numId w:val="33"/>
              </w:numPr>
              <w:tabs>
                <w:tab w:val="left" w:pos="792"/>
                <w:tab w:val="num" w:pos="1134"/>
              </w:tabs>
              <w:rPr>
                <w:rFonts w:ascii="Arial" w:hAnsi="Arial" w:cs="Arial"/>
                <w:szCs w:val="22"/>
              </w:rPr>
            </w:pPr>
            <w:r w:rsidRPr="008205A5">
              <w:rPr>
                <w:rFonts w:ascii="Arial" w:hAnsi="Arial" w:cs="Arial"/>
                <w:szCs w:val="22"/>
              </w:rPr>
              <w:t xml:space="preserve">License to Practice as a Speech &amp; Language Therapist as issued by the Royal College of Speech &amp; Language Therapists. </w:t>
            </w:r>
          </w:p>
          <w:p w14:paraId="15267ED1" w14:textId="77777777" w:rsidR="00EF3672" w:rsidRPr="008205A5" w:rsidRDefault="00EF3672" w:rsidP="008205A5">
            <w:pPr>
              <w:pStyle w:val="ListParagraph"/>
              <w:numPr>
                <w:ilvl w:val="0"/>
                <w:numId w:val="33"/>
              </w:numPr>
              <w:tabs>
                <w:tab w:val="left" w:pos="792"/>
                <w:tab w:val="num" w:pos="1134"/>
              </w:tabs>
              <w:rPr>
                <w:rFonts w:ascii="Arial" w:hAnsi="Arial" w:cs="Arial"/>
                <w:szCs w:val="22"/>
              </w:rPr>
            </w:pPr>
            <w:r w:rsidRPr="008205A5">
              <w:rPr>
                <w:rFonts w:ascii="Arial" w:hAnsi="Arial" w:cs="Arial"/>
                <w:szCs w:val="22"/>
              </w:rPr>
              <w:t>Registration with the Health Professions Council</w:t>
            </w:r>
          </w:p>
          <w:p w14:paraId="00DBC33D" w14:textId="77777777" w:rsidR="00EF3672" w:rsidRPr="008205A5" w:rsidRDefault="00EF3672" w:rsidP="008205A5">
            <w:pPr>
              <w:pStyle w:val="ListParagraph"/>
              <w:numPr>
                <w:ilvl w:val="0"/>
                <w:numId w:val="33"/>
              </w:numPr>
              <w:tabs>
                <w:tab w:val="left" w:pos="792"/>
                <w:tab w:val="num" w:pos="1134"/>
              </w:tabs>
              <w:rPr>
                <w:rFonts w:ascii="Arial" w:hAnsi="Arial" w:cs="Arial"/>
                <w:szCs w:val="22"/>
              </w:rPr>
            </w:pPr>
            <w:r w:rsidRPr="008205A5">
              <w:rPr>
                <w:rFonts w:ascii="Arial" w:hAnsi="Arial" w:cs="Arial"/>
                <w:szCs w:val="22"/>
              </w:rPr>
              <w:t>Maintain up to date HPC and RCSLT registration.</w:t>
            </w:r>
          </w:p>
          <w:p w14:paraId="09DDAE31" w14:textId="77777777" w:rsidR="00EF3672" w:rsidRPr="00EF3672" w:rsidRDefault="00EF3672" w:rsidP="00EF3672">
            <w:pPr>
              <w:ind w:left="284"/>
              <w:rPr>
                <w:rFonts w:ascii="Arial" w:hAnsi="Arial" w:cs="Arial"/>
                <w:szCs w:val="22"/>
              </w:rPr>
            </w:pPr>
          </w:p>
          <w:p w14:paraId="187035AB" w14:textId="77777777" w:rsidR="00EF3672" w:rsidRPr="00EF3672" w:rsidRDefault="00EF3672" w:rsidP="008205A5">
            <w:pPr>
              <w:pStyle w:val="Heading4"/>
              <w:jc w:val="left"/>
              <w:rPr>
                <w:rFonts w:ascii="Arial" w:hAnsi="Arial" w:cs="Arial"/>
                <w:sz w:val="22"/>
                <w:szCs w:val="22"/>
              </w:rPr>
            </w:pPr>
            <w:r w:rsidRPr="00EF3672">
              <w:rPr>
                <w:rFonts w:ascii="Arial" w:hAnsi="Arial" w:cs="Arial"/>
                <w:sz w:val="22"/>
                <w:szCs w:val="22"/>
              </w:rPr>
              <w:t>Professional Knowledge</w:t>
            </w:r>
          </w:p>
          <w:p w14:paraId="23C79204" w14:textId="77777777" w:rsidR="00EF3672" w:rsidRPr="00EF3672" w:rsidRDefault="00EF3672" w:rsidP="00EF3672">
            <w:pPr>
              <w:jc w:val="both"/>
              <w:rPr>
                <w:rFonts w:ascii="Arial" w:hAnsi="Arial" w:cs="Arial"/>
                <w:szCs w:val="22"/>
              </w:rPr>
            </w:pPr>
          </w:p>
          <w:p w14:paraId="3A3957B7" w14:textId="4E3B0FE1" w:rsidR="00EF3672" w:rsidRPr="00EF3672" w:rsidRDefault="00EF3672" w:rsidP="008205A5">
            <w:pPr>
              <w:tabs>
                <w:tab w:val="num" w:pos="1134"/>
              </w:tabs>
              <w:jc w:val="both"/>
              <w:rPr>
                <w:rFonts w:ascii="Arial" w:hAnsi="Arial" w:cs="Arial"/>
                <w:b/>
                <w:szCs w:val="22"/>
              </w:rPr>
            </w:pPr>
            <w:r w:rsidRPr="00EF3672">
              <w:rPr>
                <w:rFonts w:ascii="Arial" w:hAnsi="Arial" w:cs="Arial"/>
                <w:szCs w:val="22"/>
              </w:rPr>
              <w:t xml:space="preserve">Knowledge of the </w:t>
            </w:r>
            <w:r w:rsidR="00A37EE4" w:rsidRPr="00EF3672">
              <w:rPr>
                <w:rFonts w:ascii="Arial" w:hAnsi="Arial" w:cs="Arial"/>
                <w:szCs w:val="22"/>
              </w:rPr>
              <w:t>short- and long-term</w:t>
            </w:r>
            <w:r w:rsidRPr="00EF3672">
              <w:rPr>
                <w:rFonts w:ascii="Arial" w:hAnsi="Arial" w:cs="Arial"/>
                <w:szCs w:val="22"/>
              </w:rPr>
              <w:t xml:space="preserve"> impact of disability on children and families and the implications for education, </w:t>
            </w:r>
            <w:r w:rsidR="008205A5" w:rsidRPr="00EF3672">
              <w:rPr>
                <w:rFonts w:ascii="Arial" w:hAnsi="Arial" w:cs="Arial"/>
                <w:szCs w:val="22"/>
              </w:rPr>
              <w:t>independence,</w:t>
            </w:r>
            <w:r w:rsidRPr="00EF3672">
              <w:rPr>
                <w:rFonts w:ascii="Arial" w:hAnsi="Arial" w:cs="Arial"/>
                <w:szCs w:val="22"/>
              </w:rPr>
              <w:t xml:space="preserve"> </w:t>
            </w:r>
            <w:r w:rsidR="008205A5" w:rsidRPr="00EF3672">
              <w:rPr>
                <w:rFonts w:ascii="Arial" w:hAnsi="Arial" w:cs="Arial"/>
                <w:szCs w:val="22"/>
              </w:rPr>
              <w:t>social and</w:t>
            </w:r>
            <w:r w:rsidRPr="00EF3672">
              <w:rPr>
                <w:rFonts w:ascii="Arial" w:hAnsi="Arial" w:cs="Arial"/>
                <w:szCs w:val="22"/>
              </w:rPr>
              <w:t xml:space="preserve"> emotional wellbeing.</w:t>
            </w:r>
          </w:p>
          <w:p w14:paraId="44E6E8C6" w14:textId="77777777" w:rsidR="00EF3672" w:rsidRPr="00EF3672" w:rsidRDefault="00EF3672" w:rsidP="008205A5">
            <w:pPr>
              <w:tabs>
                <w:tab w:val="num" w:pos="1134"/>
              </w:tabs>
              <w:jc w:val="both"/>
              <w:rPr>
                <w:rFonts w:ascii="Arial" w:hAnsi="Arial" w:cs="Arial"/>
                <w:szCs w:val="22"/>
              </w:rPr>
            </w:pPr>
            <w:r w:rsidRPr="00EF3672">
              <w:rPr>
                <w:rFonts w:ascii="Arial" w:hAnsi="Arial" w:cs="Arial"/>
                <w:szCs w:val="22"/>
              </w:rPr>
              <w:t>Ability to be accountable for own professional actions and recognise own professional boundaries, seeking advice and supervision as necessary.</w:t>
            </w:r>
          </w:p>
          <w:p w14:paraId="697CDBA1" w14:textId="77777777" w:rsidR="00EF3672" w:rsidRPr="00EF3672" w:rsidRDefault="00EF3672" w:rsidP="008205A5">
            <w:pPr>
              <w:tabs>
                <w:tab w:val="num" w:pos="1134"/>
              </w:tabs>
              <w:jc w:val="both"/>
              <w:rPr>
                <w:rFonts w:ascii="Arial" w:hAnsi="Arial" w:cs="Arial"/>
                <w:szCs w:val="22"/>
              </w:rPr>
            </w:pPr>
            <w:r w:rsidRPr="00EF3672">
              <w:rPr>
                <w:rFonts w:ascii="Arial" w:hAnsi="Arial" w:cs="Arial"/>
                <w:szCs w:val="22"/>
              </w:rPr>
              <w:t>Knowledge of SLT -specific standardised assessment, therapy programmes and therapeutic techniques.</w:t>
            </w:r>
          </w:p>
          <w:p w14:paraId="7602984F" w14:textId="12DF2DBB" w:rsidR="00EF3672" w:rsidRPr="00EF3672" w:rsidRDefault="00EF3672" w:rsidP="008205A5">
            <w:pPr>
              <w:tabs>
                <w:tab w:val="num" w:pos="1134"/>
              </w:tabs>
              <w:jc w:val="both"/>
              <w:rPr>
                <w:rFonts w:ascii="Arial" w:hAnsi="Arial" w:cs="Arial"/>
                <w:szCs w:val="22"/>
              </w:rPr>
            </w:pPr>
            <w:r w:rsidRPr="00EF3672">
              <w:rPr>
                <w:rFonts w:ascii="Arial" w:hAnsi="Arial" w:cs="Arial"/>
                <w:szCs w:val="22"/>
              </w:rPr>
              <w:t xml:space="preserve">Ability to reflect on auditory, </w:t>
            </w:r>
            <w:r w:rsidR="00A37EE4" w:rsidRPr="00EF3672">
              <w:rPr>
                <w:rFonts w:ascii="Arial" w:hAnsi="Arial" w:cs="Arial"/>
                <w:szCs w:val="22"/>
              </w:rPr>
              <w:t>visual,</w:t>
            </w:r>
            <w:r w:rsidRPr="00EF3672">
              <w:rPr>
                <w:rFonts w:ascii="Arial" w:hAnsi="Arial" w:cs="Arial"/>
                <w:szCs w:val="22"/>
              </w:rPr>
              <w:t xml:space="preserve"> and kinaesthetic aspects of the client’s communication and to identify appropriate strategies to facilitate and enhance </w:t>
            </w:r>
            <w:r w:rsidR="008205A5" w:rsidRPr="00EF3672">
              <w:rPr>
                <w:rFonts w:ascii="Arial" w:hAnsi="Arial" w:cs="Arial"/>
                <w:szCs w:val="22"/>
              </w:rPr>
              <w:t>communicative effectiveness</w:t>
            </w:r>
            <w:r w:rsidRPr="00EF3672">
              <w:rPr>
                <w:rFonts w:ascii="Arial" w:hAnsi="Arial" w:cs="Arial"/>
                <w:szCs w:val="22"/>
              </w:rPr>
              <w:t xml:space="preserve">.                     </w:t>
            </w:r>
          </w:p>
          <w:p w14:paraId="5C9A1352" w14:textId="77777777" w:rsidR="00EF3672" w:rsidRPr="00EF3672" w:rsidRDefault="00EF3672" w:rsidP="008205A5">
            <w:pPr>
              <w:tabs>
                <w:tab w:val="num" w:pos="1134"/>
              </w:tabs>
              <w:jc w:val="both"/>
              <w:rPr>
                <w:rFonts w:ascii="Arial" w:hAnsi="Arial" w:cs="Arial"/>
                <w:szCs w:val="22"/>
              </w:rPr>
            </w:pPr>
            <w:r w:rsidRPr="00EF3672">
              <w:rPr>
                <w:rFonts w:ascii="Arial" w:hAnsi="Arial" w:cs="Arial"/>
                <w:szCs w:val="22"/>
              </w:rPr>
              <w:t>Developing ability to reflect on practice with clinical supervisor and peers.</w:t>
            </w:r>
          </w:p>
          <w:p w14:paraId="1DE41E1D" w14:textId="77777777" w:rsidR="00EF3672" w:rsidRPr="00EF3672" w:rsidRDefault="00EF3672" w:rsidP="008205A5">
            <w:pPr>
              <w:tabs>
                <w:tab w:val="num" w:pos="1134"/>
              </w:tabs>
              <w:jc w:val="both"/>
              <w:rPr>
                <w:rFonts w:ascii="Arial" w:hAnsi="Arial" w:cs="Arial"/>
                <w:szCs w:val="22"/>
              </w:rPr>
            </w:pPr>
            <w:r w:rsidRPr="00EF3672">
              <w:rPr>
                <w:rFonts w:ascii="Arial" w:hAnsi="Arial" w:cs="Arial"/>
                <w:szCs w:val="22"/>
              </w:rPr>
              <w:t xml:space="preserve">Developing knowledge of Alternative and Augmentative Communication systems (AAC) for use with clients. </w:t>
            </w:r>
          </w:p>
          <w:p w14:paraId="5363F289" w14:textId="77777777" w:rsidR="00EF3672" w:rsidRPr="00EF3672" w:rsidRDefault="00EF3672" w:rsidP="008205A5">
            <w:pPr>
              <w:tabs>
                <w:tab w:val="num" w:pos="1134"/>
              </w:tabs>
              <w:jc w:val="both"/>
              <w:rPr>
                <w:rFonts w:ascii="Arial" w:hAnsi="Arial" w:cs="Arial"/>
                <w:szCs w:val="22"/>
              </w:rPr>
            </w:pPr>
            <w:r w:rsidRPr="00EF3672">
              <w:rPr>
                <w:rFonts w:ascii="Arial" w:hAnsi="Arial" w:cs="Arial"/>
                <w:szCs w:val="22"/>
              </w:rPr>
              <w:t>Knowledge of IT equipment and specialist software packages to support therapeutic interventions.</w:t>
            </w:r>
          </w:p>
          <w:p w14:paraId="3C5C4DDB" w14:textId="15EECF16" w:rsidR="00EF3672" w:rsidRPr="00EF3672" w:rsidRDefault="00EF3672" w:rsidP="008205A5">
            <w:pPr>
              <w:tabs>
                <w:tab w:val="num" w:pos="1134"/>
              </w:tabs>
              <w:jc w:val="both"/>
              <w:rPr>
                <w:rFonts w:ascii="Arial" w:hAnsi="Arial" w:cs="Arial"/>
                <w:szCs w:val="22"/>
              </w:rPr>
            </w:pPr>
            <w:r w:rsidRPr="00EF3672">
              <w:rPr>
                <w:rFonts w:ascii="Arial" w:hAnsi="Arial" w:cs="Arial"/>
                <w:szCs w:val="22"/>
              </w:rPr>
              <w:t xml:space="preserve">Developing knowledge of professional skills and techniques, </w:t>
            </w:r>
            <w:r w:rsidR="00A37EE4" w:rsidRPr="00EF3672">
              <w:rPr>
                <w:rFonts w:ascii="Arial" w:hAnsi="Arial" w:cs="Arial"/>
                <w:szCs w:val="22"/>
              </w:rPr>
              <w:t>e.g.: -</w:t>
            </w:r>
            <w:r w:rsidRPr="00EF3672">
              <w:rPr>
                <w:rFonts w:ascii="Arial" w:hAnsi="Arial" w:cs="Arial"/>
                <w:szCs w:val="22"/>
              </w:rPr>
              <w:t xml:space="preserve"> negotiation, problem solving, organisation, </w:t>
            </w:r>
            <w:r w:rsidR="00A37EE4" w:rsidRPr="00EF3672">
              <w:rPr>
                <w:rFonts w:ascii="Arial" w:hAnsi="Arial" w:cs="Arial"/>
                <w:szCs w:val="22"/>
              </w:rPr>
              <w:t>prioriti</w:t>
            </w:r>
            <w:r w:rsidR="00A37EE4">
              <w:rPr>
                <w:rFonts w:ascii="Arial" w:hAnsi="Arial" w:cs="Arial"/>
                <w:szCs w:val="22"/>
              </w:rPr>
              <w:t>s</w:t>
            </w:r>
            <w:r w:rsidR="00A37EE4" w:rsidRPr="00EF3672">
              <w:rPr>
                <w:rFonts w:ascii="Arial" w:hAnsi="Arial" w:cs="Arial"/>
                <w:szCs w:val="22"/>
              </w:rPr>
              <w:t xml:space="preserve">ation, </w:t>
            </w:r>
            <w:r w:rsidRPr="00EF3672">
              <w:rPr>
                <w:rFonts w:ascii="Arial" w:hAnsi="Arial" w:cs="Arial"/>
                <w:szCs w:val="22"/>
              </w:rPr>
              <w:t xml:space="preserve">and counselling </w:t>
            </w:r>
          </w:p>
          <w:p w14:paraId="3C23AD77" w14:textId="77777777" w:rsidR="00EF3672" w:rsidRPr="00EF3672" w:rsidRDefault="00EF3672" w:rsidP="008205A5">
            <w:pPr>
              <w:tabs>
                <w:tab w:val="num" w:pos="1134"/>
              </w:tabs>
              <w:jc w:val="both"/>
              <w:rPr>
                <w:rFonts w:ascii="Arial" w:hAnsi="Arial" w:cs="Arial"/>
                <w:szCs w:val="22"/>
              </w:rPr>
            </w:pPr>
            <w:r w:rsidRPr="00EF3672">
              <w:rPr>
                <w:rFonts w:ascii="Arial" w:hAnsi="Arial" w:cs="Arial"/>
                <w:szCs w:val="22"/>
              </w:rPr>
              <w:t>Developing understanding of other professionals’ roles.</w:t>
            </w:r>
          </w:p>
          <w:p w14:paraId="306FA115" w14:textId="77777777" w:rsidR="001233CF" w:rsidRPr="00EF3672" w:rsidRDefault="001233CF" w:rsidP="005F37CC">
            <w:pPr>
              <w:jc w:val="both"/>
              <w:rPr>
                <w:rFonts w:ascii="Arial" w:hAnsi="Arial" w:cs="Arial"/>
                <w:szCs w:val="22"/>
              </w:rPr>
            </w:pPr>
          </w:p>
          <w:p w14:paraId="0DF74B26" w14:textId="77777777" w:rsidR="00EF3672" w:rsidRPr="00EF3672" w:rsidRDefault="00EF3672" w:rsidP="00EF3672">
            <w:pPr>
              <w:rPr>
                <w:rFonts w:ascii="Arial" w:hAnsi="Arial" w:cs="Arial"/>
                <w:b/>
                <w:szCs w:val="22"/>
              </w:rPr>
            </w:pPr>
            <w:r w:rsidRPr="00EF3672">
              <w:rPr>
                <w:rFonts w:ascii="Arial" w:hAnsi="Arial" w:cs="Arial"/>
                <w:b/>
                <w:szCs w:val="22"/>
              </w:rPr>
              <w:t>Training/Experience</w:t>
            </w:r>
          </w:p>
          <w:p w14:paraId="630A9F1C" w14:textId="77777777" w:rsidR="00EF3672" w:rsidRPr="00EF3672" w:rsidRDefault="00EF3672" w:rsidP="00EF3672">
            <w:pPr>
              <w:rPr>
                <w:rFonts w:ascii="Arial" w:hAnsi="Arial" w:cs="Arial"/>
                <w:b/>
                <w:szCs w:val="22"/>
              </w:rPr>
            </w:pPr>
          </w:p>
          <w:p w14:paraId="2986D8C1" w14:textId="77777777" w:rsidR="00EF3672" w:rsidRPr="008205A5" w:rsidRDefault="00EF3672" w:rsidP="008205A5">
            <w:pPr>
              <w:pStyle w:val="ListParagraph"/>
              <w:numPr>
                <w:ilvl w:val="0"/>
                <w:numId w:val="34"/>
              </w:numPr>
              <w:tabs>
                <w:tab w:val="num" w:pos="1134"/>
              </w:tabs>
              <w:rPr>
                <w:rFonts w:ascii="Arial" w:hAnsi="Arial" w:cs="Arial"/>
                <w:szCs w:val="22"/>
              </w:rPr>
            </w:pPr>
            <w:r w:rsidRPr="008205A5">
              <w:rPr>
                <w:rFonts w:ascii="Arial" w:hAnsi="Arial" w:cs="Arial"/>
                <w:szCs w:val="22"/>
              </w:rPr>
              <w:t>Demonstrate effective interpersonal skills including observational, listening, reflective and analytical skills.</w:t>
            </w:r>
          </w:p>
          <w:p w14:paraId="353626F3" w14:textId="591DED59" w:rsidR="00EF3672" w:rsidRPr="008205A5" w:rsidRDefault="00EF3672" w:rsidP="008205A5">
            <w:pPr>
              <w:pStyle w:val="ListParagraph"/>
              <w:numPr>
                <w:ilvl w:val="0"/>
                <w:numId w:val="34"/>
              </w:numPr>
              <w:tabs>
                <w:tab w:val="num" w:pos="1134"/>
              </w:tabs>
              <w:rPr>
                <w:rFonts w:ascii="Arial" w:hAnsi="Arial" w:cs="Arial"/>
                <w:szCs w:val="22"/>
              </w:rPr>
            </w:pPr>
            <w:r w:rsidRPr="008205A5">
              <w:rPr>
                <w:rFonts w:ascii="Arial" w:hAnsi="Arial" w:cs="Arial"/>
                <w:szCs w:val="22"/>
              </w:rPr>
              <w:t xml:space="preserve">Develop personal communication skills in monitoring and adapting all aspects of own communication, </w:t>
            </w:r>
            <w:r w:rsidR="008205A5" w:rsidRPr="008205A5">
              <w:rPr>
                <w:rFonts w:ascii="Arial" w:hAnsi="Arial" w:cs="Arial"/>
                <w:szCs w:val="22"/>
              </w:rPr>
              <w:t>e.g.: -</w:t>
            </w:r>
            <w:r w:rsidRPr="008205A5">
              <w:rPr>
                <w:rFonts w:ascii="Arial" w:hAnsi="Arial" w:cs="Arial"/>
                <w:szCs w:val="22"/>
              </w:rPr>
              <w:t xml:space="preserve"> body language, eye contact, linguistic complexity, to assess and facilitate the client’s communication.</w:t>
            </w:r>
          </w:p>
          <w:p w14:paraId="79811303" w14:textId="77777777" w:rsidR="00EF3672" w:rsidRPr="008205A5" w:rsidRDefault="00EF3672" w:rsidP="008205A5">
            <w:pPr>
              <w:pStyle w:val="ListParagraph"/>
              <w:numPr>
                <w:ilvl w:val="0"/>
                <w:numId w:val="34"/>
              </w:numPr>
              <w:tabs>
                <w:tab w:val="num" w:pos="1134"/>
              </w:tabs>
              <w:rPr>
                <w:rFonts w:ascii="Arial" w:hAnsi="Arial" w:cs="Arial"/>
                <w:szCs w:val="22"/>
              </w:rPr>
            </w:pPr>
            <w:r w:rsidRPr="008205A5">
              <w:rPr>
                <w:rFonts w:ascii="Arial" w:hAnsi="Arial" w:cs="Arial"/>
                <w:szCs w:val="22"/>
              </w:rPr>
              <w:t>Develop the ability to manage challenging behaviours including the application of agreed strategies.</w:t>
            </w:r>
          </w:p>
          <w:p w14:paraId="67C35904" w14:textId="3A260130" w:rsidR="00EF3672" w:rsidRPr="008205A5" w:rsidRDefault="00EF3672" w:rsidP="008205A5">
            <w:pPr>
              <w:pStyle w:val="ListParagraph"/>
              <w:numPr>
                <w:ilvl w:val="0"/>
                <w:numId w:val="34"/>
              </w:numPr>
              <w:tabs>
                <w:tab w:val="num" w:pos="1134"/>
              </w:tabs>
              <w:rPr>
                <w:rFonts w:ascii="Arial" w:hAnsi="Arial" w:cs="Arial"/>
                <w:szCs w:val="22"/>
              </w:rPr>
            </w:pPr>
            <w:r w:rsidRPr="008205A5">
              <w:rPr>
                <w:rFonts w:ascii="Arial" w:hAnsi="Arial" w:cs="Arial"/>
                <w:szCs w:val="22"/>
              </w:rPr>
              <w:t xml:space="preserve">Some experience of working with clients with a range of communication impairments in a variety of health, social </w:t>
            </w:r>
            <w:r w:rsidR="00A37EE4" w:rsidRPr="008205A5">
              <w:rPr>
                <w:rFonts w:ascii="Arial" w:hAnsi="Arial" w:cs="Arial"/>
                <w:szCs w:val="22"/>
              </w:rPr>
              <w:t>service,</w:t>
            </w:r>
            <w:r w:rsidRPr="008205A5">
              <w:rPr>
                <w:rFonts w:ascii="Arial" w:hAnsi="Arial" w:cs="Arial"/>
                <w:szCs w:val="22"/>
              </w:rPr>
              <w:t xml:space="preserve"> and community settings.</w:t>
            </w:r>
          </w:p>
          <w:p w14:paraId="4C3AE344" w14:textId="4BB45674" w:rsidR="00EF3672" w:rsidRPr="008205A5" w:rsidRDefault="00EF3672" w:rsidP="008205A5">
            <w:pPr>
              <w:pStyle w:val="ListParagraph"/>
              <w:numPr>
                <w:ilvl w:val="0"/>
                <w:numId w:val="34"/>
              </w:numPr>
              <w:tabs>
                <w:tab w:val="num" w:pos="1134"/>
              </w:tabs>
              <w:jc w:val="both"/>
              <w:rPr>
                <w:rFonts w:ascii="Arial" w:hAnsi="Arial" w:cs="Arial"/>
                <w:szCs w:val="22"/>
              </w:rPr>
            </w:pPr>
            <w:r w:rsidRPr="008205A5">
              <w:rPr>
                <w:rFonts w:ascii="Arial" w:hAnsi="Arial" w:cs="Arial"/>
                <w:szCs w:val="22"/>
              </w:rPr>
              <w:t xml:space="preserve">Willingness to attend post-qualification training and development in order to develop and maintain skills and knowledge </w:t>
            </w:r>
            <w:r w:rsidR="008205A5" w:rsidRPr="008205A5">
              <w:rPr>
                <w:rFonts w:ascii="Arial" w:hAnsi="Arial" w:cs="Arial"/>
                <w:szCs w:val="22"/>
              </w:rPr>
              <w:t>e.g.</w:t>
            </w:r>
            <w:r w:rsidRPr="008205A5">
              <w:rPr>
                <w:rFonts w:ascii="Arial" w:hAnsi="Arial" w:cs="Arial"/>
                <w:szCs w:val="22"/>
              </w:rPr>
              <w:t xml:space="preserve"> PCI (Parent-Child Interaction).</w:t>
            </w:r>
          </w:p>
          <w:p w14:paraId="0A2D885D" w14:textId="77777777" w:rsidR="00EF3672" w:rsidRPr="008205A5" w:rsidRDefault="00EF3672" w:rsidP="008205A5">
            <w:pPr>
              <w:pStyle w:val="ListParagraph"/>
              <w:numPr>
                <w:ilvl w:val="0"/>
                <w:numId w:val="34"/>
              </w:numPr>
              <w:tabs>
                <w:tab w:val="num" w:pos="1134"/>
              </w:tabs>
              <w:jc w:val="both"/>
              <w:rPr>
                <w:rFonts w:ascii="Arial" w:hAnsi="Arial" w:cs="Arial"/>
                <w:szCs w:val="22"/>
              </w:rPr>
            </w:pPr>
            <w:r w:rsidRPr="008205A5">
              <w:rPr>
                <w:rFonts w:ascii="Arial" w:hAnsi="Arial" w:cs="Arial"/>
                <w:szCs w:val="22"/>
              </w:rPr>
              <w:t>Willingness to attend relevant courses, meetings and special interest groups and clinical networks.</w:t>
            </w:r>
          </w:p>
          <w:p w14:paraId="0FD51767" w14:textId="77777777" w:rsidR="00EF3672" w:rsidRPr="00EF3672" w:rsidRDefault="00EF3672" w:rsidP="00EF3672">
            <w:pPr>
              <w:jc w:val="both"/>
              <w:rPr>
                <w:rFonts w:ascii="Arial" w:hAnsi="Arial" w:cs="Arial"/>
                <w:szCs w:val="22"/>
              </w:rPr>
            </w:pPr>
          </w:p>
          <w:p w14:paraId="7CEF860F" w14:textId="77777777" w:rsidR="00EF3672" w:rsidRPr="00EF3672" w:rsidRDefault="00EF3672" w:rsidP="00EF3672">
            <w:pPr>
              <w:jc w:val="both"/>
              <w:rPr>
                <w:rFonts w:ascii="Arial" w:hAnsi="Arial" w:cs="Arial"/>
                <w:szCs w:val="22"/>
              </w:rPr>
            </w:pPr>
            <w:r w:rsidRPr="00EF3672">
              <w:rPr>
                <w:rFonts w:ascii="Arial" w:hAnsi="Arial" w:cs="Arial"/>
                <w:b/>
                <w:szCs w:val="22"/>
              </w:rPr>
              <w:t>Knowledge of Policies &amp; Procedures</w:t>
            </w:r>
          </w:p>
          <w:p w14:paraId="0BF6DDC5" w14:textId="77777777" w:rsidR="00EF3672" w:rsidRPr="00EF3672" w:rsidRDefault="00EF3672" w:rsidP="00EF3672">
            <w:pPr>
              <w:jc w:val="both"/>
              <w:rPr>
                <w:rFonts w:ascii="Arial" w:hAnsi="Arial" w:cs="Arial"/>
                <w:szCs w:val="22"/>
              </w:rPr>
            </w:pPr>
          </w:p>
          <w:p w14:paraId="18A68CD6" w14:textId="77777777" w:rsidR="00EF3672" w:rsidRPr="008205A5" w:rsidRDefault="00EF3672" w:rsidP="008205A5">
            <w:pPr>
              <w:pStyle w:val="ListParagraph"/>
              <w:numPr>
                <w:ilvl w:val="0"/>
                <w:numId w:val="35"/>
              </w:numPr>
              <w:jc w:val="both"/>
              <w:rPr>
                <w:rFonts w:ascii="Arial" w:hAnsi="Arial" w:cs="Arial"/>
                <w:szCs w:val="22"/>
              </w:rPr>
            </w:pPr>
            <w:r w:rsidRPr="008205A5">
              <w:rPr>
                <w:rFonts w:ascii="Arial" w:hAnsi="Arial" w:cs="Arial"/>
                <w:szCs w:val="22"/>
              </w:rPr>
              <w:t>To work within defined departmental and national policies/protocols and professional code of conduct.</w:t>
            </w:r>
          </w:p>
          <w:p w14:paraId="48759F0B" w14:textId="77777777" w:rsidR="00EF3672" w:rsidRPr="008205A5" w:rsidRDefault="00EF3672" w:rsidP="008205A5">
            <w:pPr>
              <w:pStyle w:val="ListParagraph"/>
              <w:numPr>
                <w:ilvl w:val="0"/>
                <w:numId w:val="35"/>
              </w:numPr>
              <w:jc w:val="both"/>
              <w:rPr>
                <w:rFonts w:ascii="Arial" w:hAnsi="Arial" w:cs="Arial"/>
                <w:szCs w:val="22"/>
              </w:rPr>
            </w:pPr>
            <w:r w:rsidRPr="008205A5">
              <w:rPr>
                <w:rFonts w:ascii="Arial" w:hAnsi="Arial" w:cs="Arial"/>
                <w:szCs w:val="22"/>
              </w:rPr>
              <w:t>To demonstrate knowledge of, and adhere to RCSLT Professional Guidelines</w:t>
            </w:r>
          </w:p>
          <w:p w14:paraId="636356C4" w14:textId="7164514E" w:rsidR="00EF3672" w:rsidRPr="008205A5" w:rsidRDefault="00EF3672" w:rsidP="008205A5">
            <w:pPr>
              <w:pStyle w:val="ListParagraph"/>
              <w:numPr>
                <w:ilvl w:val="0"/>
                <w:numId w:val="35"/>
              </w:numPr>
              <w:jc w:val="both"/>
              <w:rPr>
                <w:rFonts w:ascii="Arial" w:hAnsi="Arial" w:cs="Arial"/>
                <w:szCs w:val="22"/>
              </w:rPr>
            </w:pPr>
            <w:r w:rsidRPr="008205A5">
              <w:rPr>
                <w:rFonts w:ascii="Arial" w:hAnsi="Arial" w:cs="Arial"/>
                <w:szCs w:val="22"/>
              </w:rPr>
              <w:t xml:space="preserve">Developing knowledge of relevant national clinical standards </w:t>
            </w:r>
            <w:r w:rsidR="008205A5" w:rsidRPr="008205A5">
              <w:rPr>
                <w:rFonts w:ascii="Arial" w:hAnsi="Arial" w:cs="Arial"/>
                <w:szCs w:val="22"/>
              </w:rPr>
              <w:t>e.g.</w:t>
            </w:r>
            <w:r w:rsidRPr="008205A5">
              <w:rPr>
                <w:rFonts w:ascii="Arial" w:hAnsi="Arial" w:cs="Arial"/>
                <w:szCs w:val="22"/>
              </w:rPr>
              <w:t xml:space="preserve"> SIGN, QIS. </w:t>
            </w:r>
          </w:p>
          <w:p w14:paraId="75047B03" w14:textId="664FA599" w:rsidR="00EF3672" w:rsidRPr="008205A5" w:rsidRDefault="00EF3672" w:rsidP="008205A5">
            <w:pPr>
              <w:pStyle w:val="ListParagraph"/>
              <w:numPr>
                <w:ilvl w:val="0"/>
                <w:numId w:val="35"/>
              </w:numPr>
              <w:jc w:val="both"/>
              <w:rPr>
                <w:rFonts w:ascii="Arial" w:hAnsi="Arial" w:cs="Arial"/>
                <w:szCs w:val="22"/>
              </w:rPr>
            </w:pPr>
            <w:r w:rsidRPr="008205A5">
              <w:rPr>
                <w:rFonts w:ascii="Arial" w:hAnsi="Arial" w:cs="Arial"/>
                <w:szCs w:val="22"/>
              </w:rPr>
              <w:t xml:space="preserve">Developing knowledge of relevant legislation and policies pertaining to </w:t>
            </w:r>
            <w:r w:rsidR="008205A5" w:rsidRPr="008205A5">
              <w:rPr>
                <w:rFonts w:ascii="Arial" w:hAnsi="Arial" w:cs="Arial"/>
                <w:szCs w:val="22"/>
              </w:rPr>
              <w:t>childcare</w:t>
            </w:r>
            <w:r w:rsidRPr="008205A5">
              <w:rPr>
                <w:rFonts w:ascii="Arial" w:hAnsi="Arial" w:cs="Arial"/>
                <w:szCs w:val="22"/>
              </w:rPr>
              <w:t xml:space="preserve">, </w:t>
            </w:r>
            <w:r w:rsidR="00A37EE4" w:rsidRPr="008205A5">
              <w:rPr>
                <w:rFonts w:ascii="Arial" w:hAnsi="Arial" w:cs="Arial"/>
                <w:szCs w:val="22"/>
              </w:rPr>
              <w:t>education,</w:t>
            </w:r>
            <w:r w:rsidRPr="008205A5">
              <w:rPr>
                <w:rFonts w:ascii="Arial" w:hAnsi="Arial" w:cs="Arial"/>
                <w:szCs w:val="22"/>
              </w:rPr>
              <w:t xml:space="preserve"> and child protection.</w:t>
            </w:r>
          </w:p>
          <w:p w14:paraId="47F00BD0" w14:textId="77777777" w:rsidR="00EF3672" w:rsidRPr="008205A5" w:rsidRDefault="00EF3672" w:rsidP="008205A5">
            <w:pPr>
              <w:pStyle w:val="ListParagraph"/>
              <w:numPr>
                <w:ilvl w:val="0"/>
                <w:numId w:val="35"/>
              </w:numPr>
              <w:jc w:val="both"/>
              <w:rPr>
                <w:rFonts w:ascii="Arial" w:hAnsi="Arial" w:cs="Arial"/>
                <w:szCs w:val="22"/>
              </w:rPr>
            </w:pPr>
            <w:r w:rsidRPr="008205A5">
              <w:rPr>
                <w:rFonts w:ascii="Arial" w:hAnsi="Arial" w:cs="Arial"/>
                <w:szCs w:val="22"/>
              </w:rPr>
              <w:t>Developing knowledge of the principles of Clinical Governance and their application to professional practice.</w:t>
            </w:r>
          </w:p>
          <w:p w14:paraId="5F020FCA" w14:textId="77777777" w:rsidR="00EF3672" w:rsidRPr="008205A5" w:rsidRDefault="00EF3672" w:rsidP="008205A5">
            <w:pPr>
              <w:pStyle w:val="ListParagraph"/>
              <w:numPr>
                <w:ilvl w:val="0"/>
                <w:numId w:val="35"/>
              </w:numPr>
              <w:jc w:val="both"/>
              <w:rPr>
                <w:rFonts w:ascii="Arial" w:hAnsi="Arial" w:cs="Arial"/>
                <w:szCs w:val="22"/>
              </w:rPr>
            </w:pPr>
            <w:r w:rsidRPr="008205A5">
              <w:rPr>
                <w:rFonts w:ascii="Arial" w:hAnsi="Arial" w:cs="Arial"/>
                <w:szCs w:val="22"/>
              </w:rPr>
              <w:t>Knowledge of Health &amp; Safety procedures specific to SLT Therapeutic techniques namely:</w:t>
            </w:r>
          </w:p>
          <w:p w14:paraId="6D24A16E" w14:textId="18F858AB" w:rsidR="00EF3672" w:rsidRPr="00A37EE4" w:rsidRDefault="00EF3672" w:rsidP="00A37EE4">
            <w:pPr>
              <w:pStyle w:val="ListParagraph"/>
              <w:numPr>
                <w:ilvl w:val="0"/>
                <w:numId w:val="36"/>
              </w:numPr>
              <w:jc w:val="both"/>
              <w:rPr>
                <w:rFonts w:ascii="Arial" w:hAnsi="Arial" w:cs="Arial"/>
                <w:szCs w:val="22"/>
              </w:rPr>
            </w:pPr>
            <w:r w:rsidRPr="00A37EE4">
              <w:rPr>
                <w:rFonts w:ascii="Arial" w:hAnsi="Arial" w:cs="Arial"/>
                <w:szCs w:val="22"/>
              </w:rPr>
              <w:t>Moving &amp; Handling</w:t>
            </w:r>
          </w:p>
          <w:p w14:paraId="3151EC20" w14:textId="4C43251E" w:rsidR="00EF3672" w:rsidRPr="00A37EE4" w:rsidRDefault="00EF3672" w:rsidP="00A37EE4">
            <w:pPr>
              <w:pStyle w:val="ListParagraph"/>
              <w:numPr>
                <w:ilvl w:val="0"/>
                <w:numId w:val="36"/>
              </w:numPr>
              <w:jc w:val="both"/>
              <w:rPr>
                <w:rFonts w:ascii="Arial" w:hAnsi="Arial" w:cs="Arial"/>
                <w:szCs w:val="22"/>
              </w:rPr>
            </w:pPr>
            <w:r w:rsidRPr="00A37EE4">
              <w:rPr>
                <w:rFonts w:ascii="Arial" w:hAnsi="Arial" w:cs="Arial"/>
                <w:szCs w:val="22"/>
              </w:rPr>
              <w:t>Physical disability</w:t>
            </w:r>
          </w:p>
          <w:p w14:paraId="2EDC6882" w14:textId="6D1C2530" w:rsidR="00EF3672" w:rsidRPr="00A37EE4" w:rsidRDefault="00EF3672" w:rsidP="00A37EE4">
            <w:pPr>
              <w:pStyle w:val="ListParagraph"/>
              <w:numPr>
                <w:ilvl w:val="0"/>
                <w:numId w:val="36"/>
              </w:numPr>
              <w:jc w:val="both"/>
              <w:rPr>
                <w:rFonts w:ascii="Arial" w:hAnsi="Arial" w:cs="Arial"/>
                <w:szCs w:val="22"/>
              </w:rPr>
            </w:pPr>
            <w:r w:rsidRPr="00A37EE4">
              <w:rPr>
                <w:rFonts w:ascii="Arial" w:hAnsi="Arial" w:cs="Arial"/>
                <w:szCs w:val="22"/>
              </w:rPr>
              <w:t>Management of aggression and challenging behaviour</w:t>
            </w:r>
          </w:p>
          <w:p w14:paraId="58A217BF" w14:textId="3A3BCFED" w:rsidR="00EF3672" w:rsidRPr="00A37EE4" w:rsidRDefault="00EF3672" w:rsidP="00A37EE4">
            <w:pPr>
              <w:pStyle w:val="ListParagraph"/>
              <w:numPr>
                <w:ilvl w:val="0"/>
                <w:numId w:val="36"/>
              </w:numPr>
              <w:jc w:val="both"/>
              <w:rPr>
                <w:rFonts w:ascii="Arial" w:hAnsi="Arial" w:cs="Arial"/>
                <w:szCs w:val="22"/>
              </w:rPr>
            </w:pPr>
            <w:r w:rsidRPr="00A37EE4">
              <w:rPr>
                <w:rFonts w:ascii="Arial" w:hAnsi="Arial" w:cs="Arial"/>
                <w:szCs w:val="22"/>
              </w:rPr>
              <w:t>Oral examinations</w:t>
            </w:r>
          </w:p>
          <w:p w14:paraId="5D75D007" w14:textId="3D6B3CDD" w:rsidR="00EF3672" w:rsidRPr="00A37EE4" w:rsidRDefault="00EF3672" w:rsidP="00A37EE4">
            <w:pPr>
              <w:pStyle w:val="ListParagraph"/>
              <w:numPr>
                <w:ilvl w:val="0"/>
                <w:numId w:val="36"/>
              </w:numPr>
              <w:jc w:val="both"/>
              <w:rPr>
                <w:rFonts w:ascii="Arial" w:hAnsi="Arial" w:cs="Arial"/>
                <w:szCs w:val="22"/>
              </w:rPr>
            </w:pPr>
            <w:r w:rsidRPr="00A37EE4">
              <w:rPr>
                <w:rFonts w:ascii="Arial" w:hAnsi="Arial" w:cs="Arial"/>
                <w:szCs w:val="22"/>
              </w:rPr>
              <w:t>Safe hygiene in feeding</w:t>
            </w:r>
          </w:p>
          <w:p w14:paraId="0BBA8DFD" w14:textId="0850E907" w:rsidR="00EF3672" w:rsidRPr="00A37EE4" w:rsidRDefault="00EF3672" w:rsidP="00A37EE4">
            <w:pPr>
              <w:pStyle w:val="ListParagraph"/>
              <w:numPr>
                <w:ilvl w:val="0"/>
                <w:numId w:val="36"/>
              </w:numPr>
              <w:jc w:val="both"/>
              <w:rPr>
                <w:rFonts w:ascii="Arial" w:hAnsi="Arial" w:cs="Arial"/>
                <w:szCs w:val="22"/>
              </w:rPr>
            </w:pPr>
            <w:r w:rsidRPr="00A37EE4">
              <w:rPr>
                <w:rFonts w:ascii="Arial" w:hAnsi="Arial" w:cs="Arial"/>
                <w:szCs w:val="22"/>
              </w:rPr>
              <w:t>Safety policy for lone working</w:t>
            </w:r>
          </w:p>
          <w:p w14:paraId="0EE5D68A" w14:textId="57CE0217" w:rsidR="00EF3672" w:rsidRPr="00A37EE4" w:rsidRDefault="00EF3672" w:rsidP="00A37EE4">
            <w:pPr>
              <w:pStyle w:val="ListParagraph"/>
              <w:numPr>
                <w:ilvl w:val="0"/>
                <w:numId w:val="36"/>
              </w:numPr>
              <w:jc w:val="both"/>
              <w:rPr>
                <w:rFonts w:ascii="Arial" w:hAnsi="Arial" w:cs="Arial"/>
                <w:szCs w:val="22"/>
              </w:rPr>
            </w:pPr>
            <w:r w:rsidRPr="00A37EE4">
              <w:rPr>
                <w:rFonts w:ascii="Arial" w:hAnsi="Arial" w:cs="Arial"/>
                <w:szCs w:val="22"/>
              </w:rPr>
              <w:t>Infection control</w:t>
            </w:r>
          </w:p>
          <w:p w14:paraId="5F412EEC" w14:textId="77777777" w:rsidR="001233CF" w:rsidRPr="00EF3672" w:rsidRDefault="001233CF" w:rsidP="005F37CC">
            <w:pPr>
              <w:jc w:val="both"/>
              <w:rPr>
                <w:rFonts w:ascii="Arial" w:hAnsi="Arial" w:cs="Arial"/>
                <w:szCs w:val="22"/>
              </w:rPr>
            </w:pPr>
          </w:p>
        </w:tc>
      </w:tr>
      <w:tr w:rsidR="001233CF" w:rsidRPr="00EF3672" w14:paraId="41AECE4F"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064" w:type="dxa"/>
            <w:gridSpan w:val="2"/>
            <w:tcBorders>
              <w:top w:val="single" w:sz="4" w:space="0" w:color="auto"/>
              <w:left w:val="single" w:sz="4" w:space="0" w:color="auto"/>
              <w:bottom w:val="single" w:sz="4" w:space="0" w:color="auto"/>
              <w:right w:val="single" w:sz="4" w:space="0" w:color="auto"/>
            </w:tcBorders>
          </w:tcPr>
          <w:p w14:paraId="5FC5C8A2" w14:textId="77777777" w:rsidR="001233CF" w:rsidRPr="00EF3672" w:rsidRDefault="001233CF" w:rsidP="005F37CC">
            <w:pPr>
              <w:spacing w:before="120" w:after="120"/>
              <w:jc w:val="both"/>
              <w:rPr>
                <w:rFonts w:ascii="Arial" w:hAnsi="Arial" w:cs="Arial"/>
                <w:b/>
                <w:bCs/>
                <w:szCs w:val="22"/>
              </w:rPr>
            </w:pPr>
            <w:r w:rsidRPr="00EF3672">
              <w:rPr>
                <w:rFonts w:ascii="Arial" w:hAnsi="Arial" w:cs="Arial"/>
                <w:b/>
                <w:bCs/>
                <w:szCs w:val="22"/>
              </w:rPr>
              <w:lastRenderedPageBreak/>
              <w:t>14.  JOB DESCRIPTION AGREEMENT</w:t>
            </w:r>
          </w:p>
        </w:tc>
      </w:tr>
      <w:tr w:rsidR="001233CF" w:rsidRPr="00EF3672" w14:paraId="376C15CF" w14:textId="77777777" w:rsidTr="005F37CC">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7655" w:type="dxa"/>
            <w:tcBorders>
              <w:top w:val="single" w:sz="4" w:space="0" w:color="auto"/>
              <w:left w:val="single" w:sz="4" w:space="0" w:color="auto"/>
              <w:bottom w:val="single" w:sz="4" w:space="0" w:color="auto"/>
              <w:right w:val="single" w:sz="4" w:space="0" w:color="auto"/>
            </w:tcBorders>
          </w:tcPr>
          <w:p w14:paraId="6A2D9645" w14:textId="77777777" w:rsidR="001233CF" w:rsidRPr="00EF3672" w:rsidRDefault="001233CF" w:rsidP="005F37CC">
            <w:pPr>
              <w:pStyle w:val="BodyText"/>
              <w:spacing w:after="0" w:line="264" w:lineRule="auto"/>
              <w:rPr>
                <w:rFonts w:ascii="Arial" w:hAnsi="Arial" w:cs="Arial"/>
                <w:sz w:val="22"/>
                <w:szCs w:val="22"/>
              </w:rPr>
            </w:pPr>
            <w:r w:rsidRPr="00EF3672">
              <w:rPr>
                <w:rFonts w:ascii="Arial" w:hAnsi="Arial" w:cs="Arial"/>
                <w:sz w:val="22"/>
                <w:szCs w:val="22"/>
              </w:rPr>
              <w:t>A separate job description will need to be signed off by each job holder to whom the job description applies.</w:t>
            </w:r>
          </w:p>
          <w:p w14:paraId="71EAD2A5" w14:textId="77777777" w:rsidR="001233CF" w:rsidRPr="00EF3672" w:rsidRDefault="001233CF" w:rsidP="005F37CC">
            <w:pPr>
              <w:pStyle w:val="BodyText"/>
              <w:spacing w:after="0" w:line="264" w:lineRule="auto"/>
              <w:rPr>
                <w:rFonts w:ascii="Arial" w:hAnsi="Arial" w:cs="Arial"/>
                <w:sz w:val="22"/>
                <w:szCs w:val="22"/>
              </w:rPr>
            </w:pPr>
          </w:p>
          <w:p w14:paraId="589FEE43" w14:textId="77777777" w:rsidR="001233CF" w:rsidRPr="00EF3672" w:rsidRDefault="001233CF" w:rsidP="005F37CC">
            <w:pPr>
              <w:ind w:right="-270"/>
              <w:jc w:val="both"/>
              <w:rPr>
                <w:rFonts w:ascii="Arial" w:hAnsi="Arial" w:cs="Arial"/>
                <w:szCs w:val="22"/>
              </w:rPr>
            </w:pPr>
            <w:r w:rsidRPr="00EF3672">
              <w:rPr>
                <w:rFonts w:ascii="Arial" w:hAnsi="Arial" w:cs="Arial"/>
                <w:szCs w:val="22"/>
              </w:rPr>
              <w:t>Job Holder’s Signature:</w:t>
            </w:r>
          </w:p>
          <w:p w14:paraId="0A8476F4" w14:textId="77777777" w:rsidR="001233CF" w:rsidRPr="00EF3672" w:rsidRDefault="001233CF" w:rsidP="005F37CC">
            <w:pPr>
              <w:ind w:right="-270"/>
              <w:jc w:val="both"/>
              <w:rPr>
                <w:rFonts w:ascii="Arial" w:hAnsi="Arial" w:cs="Arial"/>
                <w:szCs w:val="22"/>
              </w:rPr>
            </w:pPr>
          </w:p>
          <w:p w14:paraId="16D436B9" w14:textId="77777777" w:rsidR="001233CF" w:rsidRPr="00EF3672" w:rsidRDefault="001233CF" w:rsidP="005F37CC">
            <w:pPr>
              <w:ind w:right="-270"/>
              <w:jc w:val="both"/>
              <w:rPr>
                <w:rFonts w:ascii="Arial" w:hAnsi="Arial" w:cs="Arial"/>
                <w:szCs w:val="22"/>
              </w:rPr>
            </w:pPr>
            <w:r w:rsidRPr="00EF3672">
              <w:rPr>
                <w:rFonts w:ascii="Arial" w:hAnsi="Arial" w:cs="Arial"/>
                <w:szCs w:val="22"/>
              </w:rPr>
              <w:t xml:space="preserve">Head of Department Signature:   </w:t>
            </w:r>
          </w:p>
          <w:p w14:paraId="66442701" w14:textId="77777777" w:rsidR="001233CF" w:rsidRPr="00EF3672" w:rsidRDefault="001233CF" w:rsidP="005F37CC">
            <w:pPr>
              <w:ind w:right="-270"/>
              <w:jc w:val="both"/>
              <w:rPr>
                <w:rFonts w:ascii="Arial" w:hAnsi="Arial" w:cs="Arial"/>
                <w:szCs w:val="22"/>
              </w:rPr>
            </w:pPr>
          </w:p>
          <w:p w14:paraId="5F993C5C" w14:textId="77777777" w:rsidR="001233CF" w:rsidRPr="00EF3672" w:rsidRDefault="001233CF" w:rsidP="005F37CC">
            <w:pPr>
              <w:ind w:right="-270"/>
              <w:jc w:val="both"/>
              <w:rPr>
                <w:rFonts w:ascii="Arial" w:hAnsi="Arial" w:cs="Arial"/>
                <w:b/>
                <w:szCs w:val="22"/>
              </w:rPr>
            </w:pPr>
            <w:r w:rsidRPr="00EF3672">
              <w:rPr>
                <w:rFonts w:ascii="Arial" w:hAnsi="Arial" w:cs="Arial"/>
                <w:b/>
                <w:szCs w:val="22"/>
              </w:rPr>
              <w:t xml:space="preserve">(I confirm that the Job Description accurately reflects the duties and </w:t>
            </w:r>
          </w:p>
          <w:p w14:paraId="14AD7DF3" w14:textId="35189CF2" w:rsidR="001233CF" w:rsidRPr="00EF3672" w:rsidRDefault="001233CF" w:rsidP="005F37CC">
            <w:pPr>
              <w:ind w:right="-270"/>
              <w:jc w:val="both"/>
              <w:rPr>
                <w:rFonts w:ascii="Arial" w:hAnsi="Arial" w:cs="Arial"/>
                <w:b/>
                <w:szCs w:val="22"/>
              </w:rPr>
            </w:pPr>
            <w:r w:rsidRPr="00EF3672">
              <w:rPr>
                <w:rFonts w:ascii="Arial" w:hAnsi="Arial" w:cs="Arial"/>
                <w:b/>
                <w:szCs w:val="22"/>
              </w:rPr>
              <w:t xml:space="preserve">responsibilities of the postholder and does not impact upon any </w:t>
            </w:r>
            <w:r w:rsidR="00A37EE4" w:rsidRPr="00EF3672">
              <w:rPr>
                <w:rFonts w:ascii="Arial" w:hAnsi="Arial" w:cs="Arial"/>
                <w:b/>
                <w:szCs w:val="22"/>
              </w:rPr>
              <w:t>other.</w:t>
            </w:r>
            <w:r w:rsidRPr="00EF3672">
              <w:rPr>
                <w:rFonts w:ascii="Arial" w:hAnsi="Arial" w:cs="Arial"/>
                <w:b/>
                <w:szCs w:val="22"/>
              </w:rPr>
              <w:t xml:space="preserve"> </w:t>
            </w:r>
          </w:p>
          <w:p w14:paraId="5EC595AA" w14:textId="77777777" w:rsidR="001233CF" w:rsidRPr="00EF3672" w:rsidRDefault="001233CF" w:rsidP="005F37CC">
            <w:pPr>
              <w:ind w:right="-270"/>
              <w:jc w:val="both"/>
              <w:rPr>
                <w:rFonts w:ascii="Arial" w:hAnsi="Arial" w:cs="Arial"/>
                <w:szCs w:val="22"/>
              </w:rPr>
            </w:pPr>
            <w:r w:rsidRPr="00EF3672">
              <w:rPr>
                <w:rFonts w:ascii="Arial" w:hAnsi="Arial" w:cs="Arial"/>
                <w:b/>
                <w:szCs w:val="22"/>
              </w:rPr>
              <w:t>postholders role)</w:t>
            </w:r>
            <w:r w:rsidRPr="00EF3672">
              <w:rPr>
                <w:rFonts w:ascii="Arial" w:hAnsi="Arial" w:cs="Arial"/>
                <w:szCs w:val="22"/>
              </w:rPr>
              <w:t xml:space="preserve"> </w:t>
            </w:r>
          </w:p>
        </w:tc>
        <w:tc>
          <w:tcPr>
            <w:tcW w:w="2409" w:type="dxa"/>
            <w:tcBorders>
              <w:top w:val="single" w:sz="4" w:space="0" w:color="auto"/>
              <w:left w:val="single" w:sz="4" w:space="0" w:color="auto"/>
              <w:bottom w:val="single" w:sz="4" w:space="0" w:color="auto"/>
              <w:right w:val="single" w:sz="4" w:space="0" w:color="auto"/>
            </w:tcBorders>
          </w:tcPr>
          <w:p w14:paraId="5D0B720C" w14:textId="77777777" w:rsidR="001233CF" w:rsidRPr="00EF3672" w:rsidRDefault="001233CF" w:rsidP="005F37CC">
            <w:pPr>
              <w:ind w:right="-270"/>
              <w:jc w:val="both"/>
              <w:rPr>
                <w:rFonts w:ascii="Arial" w:hAnsi="Arial" w:cs="Arial"/>
                <w:szCs w:val="22"/>
              </w:rPr>
            </w:pPr>
          </w:p>
          <w:p w14:paraId="1B2327A7" w14:textId="77777777" w:rsidR="001233CF" w:rsidRPr="00EF3672" w:rsidRDefault="001233CF" w:rsidP="005F37CC">
            <w:pPr>
              <w:ind w:right="-270"/>
              <w:jc w:val="both"/>
              <w:rPr>
                <w:rFonts w:ascii="Arial" w:hAnsi="Arial" w:cs="Arial"/>
                <w:szCs w:val="22"/>
              </w:rPr>
            </w:pPr>
          </w:p>
          <w:p w14:paraId="2EB4FDB9" w14:textId="77777777" w:rsidR="001233CF" w:rsidRPr="00EF3672" w:rsidRDefault="001233CF" w:rsidP="005F37CC">
            <w:pPr>
              <w:ind w:right="-270"/>
              <w:jc w:val="both"/>
              <w:rPr>
                <w:rFonts w:ascii="Arial" w:hAnsi="Arial" w:cs="Arial"/>
                <w:szCs w:val="22"/>
              </w:rPr>
            </w:pPr>
          </w:p>
          <w:p w14:paraId="707663B1" w14:textId="77777777" w:rsidR="001233CF" w:rsidRPr="00EF3672" w:rsidRDefault="001233CF" w:rsidP="005F37CC">
            <w:pPr>
              <w:ind w:right="-270"/>
              <w:jc w:val="both"/>
              <w:rPr>
                <w:rFonts w:ascii="Arial" w:hAnsi="Arial" w:cs="Arial"/>
                <w:szCs w:val="22"/>
              </w:rPr>
            </w:pPr>
            <w:r w:rsidRPr="00EF3672">
              <w:rPr>
                <w:rFonts w:ascii="Arial" w:hAnsi="Arial" w:cs="Arial"/>
                <w:szCs w:val="22"/>
              </w:rPr>
              <w:t>Date:</w:t>
            </w:r>
          </w:p>
          <w:p w14:paraId="08DB7411" w14:textId="77777777" w:rsidR="001233CF" w:rsidRPr="00EF3672" w:rsidRDefault="001233CF" w:rsidP="005F37CC">
            <w:pPr>
              <w:ind w:right="-270"/>
              <w:jc w:val="both"/>
              <w:rPr>
                <w:rFonts w:ascii="Arial" w:hAnsi="Arial" w:cs="Arial"/>
                <w:szCs w:val="22"/>
              </w:rPr>
            </w:pPr>
          </w:p>
          <w:p w14:paraId="66005FE7" w14:textId="77777777" w:rsidR="001233CF" w:rsidRPr="00EF3672" w:rsidRDefault="001233CF" w:rsidP="005F37CC">
            <w:pPr>
              <w:ind w:right="-270"/>
              <w:jc w:val="both"/>
              <w:rPr>
                <w:rFonts w:ascii="Arial" w:hAnsi="Arial" w:cs="Arial"/>
                <w:szCs w:val="22"/>
              </w:rPr>
            </w:pPr>
            <w:r w:rsidRPr="00EF3672">
              <w:rPr>
                <w:rFonts w:ascii="Arial" w:hAnsi="Arial" w:cs="Arial"/>
                <w:szCs w:val="22"/>
              </w:rPr>
              <w:t>Date:</w:t>
            </w:r>
          </w:p>
        </w:tc>
      </w:tr>
    </w:tbl>
    <w:p w14:paraId="488D6776" w14:textId="77777777" w:rsidR="001233CF" w:rsidRPr="00EF3672" w:rsidRDefault="001233CF">
      <w:pPr>
        <w:rPr>
          <w:rFonts w:ascii="Arial" w:hAnsi="Arial" w:cs="Arial"/>
          <w:szCs w:val="22"/>
        </w:rPr>
      </w:pPr>
    </w:p>
    <w:sectPr w:rsidR="001233CF" w:rsidRPr="00EF3672" w:rsidSect="001233C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5250"/>
    <w:multiLevelType w:val="hybridMultilevel"/>
    <w:tmpl w:val="9782BD86"/>
    <w:lvl w:ilvl="0" w:tplc="FFFFFFFF">
      <w:start w:val="1"/>
      <w:numFmt w:val="decimal"/>
      <w:lvlText w:val="%1."/>
      <w:lvlJc w:val="left"/>
      <w:pPr>
        <w:tabs>
          <w:tab w:val="num" w:pos="786"/>
        </w:tabs>
        <w:ind w:left="786" w:hanging="360"/>
      </w:pPr>
      <w:rPr>
        <w:rFonts w:hint="default"/>
      </w:r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1" w15:restartNumberingAfterBreak="0">
    <w:nsid w:val="081B2051"/>
    <w:multiLevelType w:val="hybridMultilevel"/>
    <w:tmpl w:val="ED6CD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077D0"/>
    <w:multiLevelType w:val="hybridMultilevel"/>
    <w:tmpl w:val="3190EA72"/>
    <w:lvl w:ilvl="0" w:tplc="FFFFFFFF">
      <w:start w:val="1"/>
      <w:numFmt w:val="decimal"/>
      <w:lvlText w:val="%1."/>
      <w:lvlJc w:val="left"/>
      <w:pPr>
        <w:tabs>
          <w:tab w:val="num" w:pos="720"/>
        </w:tabs>
        <w:ind w:left="720" w:hanging="360"/>
      </w:p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6AD149E"/>
    <w:multiLevelType w:val="hybridMultilevel"/>
    <w:tmpl w:val="C6B82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36D73"/>
    <w:multiLevelType w:val="hybridMultilevel"/>
    <w:tmpl w:val="288249DC"/>
    <w:lvl w:ilvl="0" w:tplc="FFFFFFFF">
      <w:start w:val="1"/>
      <w:numFmt w:val="decimal"/>
      <w:lvlText w:val="%1."/>
      <w:lvlJc w:val="left"/>
      <w:pPr>
        <w:tabs>
          <w:tab w:val="num" w:pos="786"/>
        </w:tabs>
        <w:ind w:left="786"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D8112F8"/>
    <w:multiLevelType w:val="hybridMultilevel"/>
    <w:tmpl w:val="9286C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611ED"/>
    <w:multiLevelType w:val="hybridMultilevel"/>
    <w:tmpl w:val="EAFC5C90"/>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7" w15:restartNumberingAfterBreak="0">
    <w:nsid w:val="21BE4185"/>
    <w:multiLevelType w:val="hybridMultilevel"/>
    <w:tmpl w:val="4DA2C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A17D3E"/>
    <w:multiLevelType w:val="hybridMultilevel"/>
    <w:tmpl w:val="2E3CFCD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5405491"/>
    <w:multiLevelType w:val="hybridMultilevel"/>
    <w:tmpl w:val="DB68A280"/>
    <w:lvl w:ilvl="0" w:tplc="FFFFFFFF">
      <w:start w:val="7"/>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A831AB2"/>
    <w:multiLevelType w:val="hybridMultilevel"/>
    <w:tmpl w:val="C956A14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AF47A9A"/>
    <w:multiLevelType w:val="hybridMultilevel"/>
    <w:tmpl w:val="61403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997248"/>
    <w:multiLevelType w:val="hybridMultilevel"/>
    <w:tmpl w:val="10D61D86"/>
    <w:lvl w:ilvl="0" w:tplc="FFFFFFFF">
      <w:start w:val="1"/>
      <w:numFmt w:val="decimal"/>
      <w:lvlText w:val="%1."/>
      <w:lvlJc w:val="left"/>
      <w:pPr>
        <w:tabs>
          <w:tab w:val="num" w:pos="1495"/>
        </w:tabs>
        <w:ind w:left="1495"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3" w15:restartNumberingAfterBreak="0">
    <w:nsid w:val="48DB3145"/>
    <w:multiLevelType w:val="hybridMultilevel"/>
    <w:tmpl w:val="CD34E04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A415D46"/>
    <w:multiLevelType w:val="hybridMultilevel"/>
    <w:tmpl w:val="C8FE4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DA72D8"/>
    <w:multiLevelType w:val="hybridMultilevel"/>
    <w:tmpl w:val="7BB8AB8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4EBF34DD"/>
    <w:multiLevelType w:val="hybridMultilevel"/>
    <w:tmpl w:val="2766E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8C7B2F"/>
    <w:multiLevelType w:val="hybridMultilevel"/>
    <w:tmpl w:val="27E84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D6035E"/>
    <w:multiLevelType w:val="hybridMultilevel"/>
    <w:tmpl w:val="AB3C959E"/>
    <w:lvl w:ilvl="0" w:tplc="FFFFFFFF">
      <w:start w:val="1"/>
      <w:numFmt w:val="decimal"/>
      <w:lvlText w:val="%1."/>
      <w:lvlJc w:val="left"/>
      <w:pPr>
        <w:tabs>
          <w:tab w:val="num" w:pos="1212"/>
        </w:tabs>
        <w:ind w:left="1212"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9" w15:restartNumberingAfterBreak="0">
    <w:nsid w:val="50522C62"/>
    <w:multiLevelType w:val="hybridMultilevel"/>
    <w:tmpl w:val="FAF88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57D15"/>
    <w:multiLevelType w:val="hybridMultilevel"/>
    <w:tmpl w:val="C6E60756"/>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15:restartNumberingAfterBreak="0">
    <w:nsid w:val="58E51F4F"/>
    <w:multiLevelType w:val="hybridMultilevel"/>
    <w:tmpl w:val="FCEED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C13A1C"/>
    <w:multiLevelType w:val="hybridMultilevel"/>
    <w:tmpl w:val="368A9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1F573E"/>
    <w:multiLevelType w:val="hybridMultilevel"/>
    <w:tmpl w:val="70140FD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014398C"/>
    <w:multiLevelType w:val="hybridMultilevel"/>
    <w:tmpl w:val="C0AAD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381868"/>
    <w:multiLevelType w:val="hybridMultilevel"/>
    <w:tmpl w:val="51E42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956AE1"/>
    <w:multiLevelType w:val="hybridMultilevel"/>
    <w:tmpl w:val="EA52FB2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3A03BD4"/>
    <w:multiLevelType w:val="hybridMultilevel"/>
    <w:tmpl w:val="BA64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5621"/>
    <w:multiLevelType w:val="hybridMultilevel"/>
    <w:tmpl w:val="CCDA5AC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7B55752"/>
    <w:multiLevelType w:val="hybridMultilevel"/>
    <w:tmpl w:val="B1E2B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8F1D58"/>
    <w:multiLevelType w:val="hybridMultilevel"/>
    <w:tmpl w:val="26B69278"/>
    <w:lvl w:ilvl="0" w:tplc="FFFFFFFF">
      <w:numFmt w:val="bullet"/>
      <w:lvlText w:val="-"/>
      <w:lvlJc w:val="left"/>
      <w:pPr>
        <w:ind w:left="1446" w:hanging="360"/>
      </w:pPr>
      <w:rPr>
        <w:rFonts w:ascii="Times New Roman" w:eastAsia="Times New Roman" w:hAnsi="Times New Roman" w:cs="Times New Roman"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31" w15:restartNumberingAfterBreak="0">
    <w:nsid w:val="6D9F455A"/>
    <w:multiLevelType w:val="hybridMultilevel"/>
    <w:tmpl w:val="E47AD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704DAB"/>
    <w:multiLevelType w:val="hybridMultilevel"/>
    <w:tmpl w:val="AC4697E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66C5CB7"/>
    <w:multiLevelType w:val="hybridMultilevel"/>
    <w:tmpl w:val="5F361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1340EE"/>
    <w:multiLevelType w:val="hybridMultilevel"/>
    <w:tmpl w:val="4D0C469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AEF07AD"/>
    <w:multiLevelType w:val="hybridMultilevel"/>
    <w:tmpl w:val="66E60BC8"/>
    <w:lvl w:ilvl="0" w:tplc="FFFFFFFF">
      <w:start w:val="1"/>
      <w:numFmt w:val="decimal"/>
      <w:lvlText w:val="%1."/>
      <w:lvlJc w:val="left"/>
      <w:pPr>
        <w:tabs>
          <w:tab w:val="num" w:pos="1212"/>
        </w:tabs>
        <w:ind w:left="1212"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num w:numId="1" w16cid:durableId="351300251">
    <w:abstractNumId w:val="1"/>
  </w:num>
  <w:num w:numId="2" w16cid:durableId="1707565426">
    <w:abstractNumId w:val="0"/>
  </w:num>
  <w:num w:numId="3" w16cid:durableId="792872254">
    <w:abstractNumId w:val="35"/>
  </w:num>
  <w:num w:numId="4" w16cid:durableId="643505390">
    <w:abstractNumId w:val="4"/>
  </w:num>
  <w:num w:numId="5" w16cid:durableId="1576891702">
    <w:abstractNumId w:val="18"/>
  </w:num>
  <w:num w:numId="6" w16cid:durableId="1606841167">
    <w:abstractNumId w:val="12"/>
  </w:num>
  <w:num w:numId="7" w16cid:durableId="1495609638">
    <w:abstractNumId w:val="6"/>
  </w:num>
  <w:num w:numId="8" w16cid:durableId="2045666258">
    <w:abstractNumId w:val="10"/>
  </w:num>
  <w:num w:numId="9" w16cid:durableId="772480551">
    <w:abstractNumId w:val="32"/>
  </w:num>
  <w:num w:numId="10" w16cid:durableId="562758904">
    <w:abstractNumId w:val="2"/>
  </w:num>
  <w:num w:numId="11" w16cid:durableId="1585842182">
    <w:abstractNumId w:val="15"/>
  </w:num>
  <w:num w:numId="12" w16cid:durableId="171795560">
    <w:abstractNumId w:val="26"/>
  </w:num>
  <w:num w:numId="13" w16cid:durableId="479737143">
    <w:abstractNumId w:val="34"/>
  </w:num>
  <w:num w:numId="14" w16cid:durableId="362286634">
    <w:abstractNumId w:val="8"/>
  </w:num>
  <w:num w:numId="15" w16cid:durableId="1983190715">
    <w:abstractNumId w:val="9"/>
  </w:num>
  <w:num w:numId="16" w16cid:durableId="1488012188">
    <w:abstractNumId w:val="23"/>
  </w:num>
  <w:num w:numId="17" w16cid:durableId="2059551342">
    <w:abstractNumId w:val="28"/>
  </w:num>
  <w:num w:numId="18" w16cid:durableId="1091003512">
    <w:abstractNumId w:val="13"/>
  </w:num>
  <w:num w:numId="19" w16cid:durableId="442461880">
    <w:abstractNumId w:val="20"/>
  </w:num>
  <w:num w:numId="20" w16cid:durableId="1277709509">
    <w:abstractNumId w:val="29"/>
  </w:num>
  <w:num w:numId="21" w16cid:durableId="1994016814">
    <w:abstractNumId w:val="24"/>
  </w:num>
  <w:num w:numId="22" w16cid:durableId="354964144">
    <w:abstractNumId w:val="27"/>
  </w:num>
  <w:num w:numId="23" w16cid:durableId="1044259488">
    <w:abstractNumId w:val="3"/>
  </w:num>
  <w:num w:numId="24" w16cid:durableId="1593274392">
    <w:abstractNumId w:val="5"/>
  </w:num>
  <w:num w:numId="25" w16cid:durableId="122044074">
    <w:abstractNumId w:val="16"/>
  </w:num>
  <w:num w:numId="26" w16cid:durableId="743069493">
    <w:abstractNumId w:val="17"/>
  </w:num>
  <w:num w:numId="27" w16cid:durableId="443306478">
    <w:abstractNumId w:val="25"/>
  </w:num>
  <w:num w:numId="28" w16cid:durableId="1699962761">
    <w:abstractNumId w:val="19"/>
  </w:num>
  <w:num w:numId="29" w16cid:durableId="1980264895">
    <w:abstractNumId w:val="33"/>
  </w:num>
  <w:num w:numId="30" w16cid:durableId="1666081006">
    <w:abstractNumId w:val="14"/>
  </w:num>
  <w:num w:numId="31" w16cid:durableId="1160269115">
    <w:abstractNumId w:val="7"/>
  </w:num>
  <w:num w:numId="32" w16cid:durableId="307325499">
    <w:abstractNumId w:val="11"/>
  </w:num>
  <w:num w:numId="33" w16cid:durableId="1907958618">
    <w:abstractNumId w:val="22"/>
  </w:num>
  <w:num w:numId="34" w16cid:durableId="511652959">
    <w:abstractNumId w:val="21"/>
  </w:num>
  <w:num w:numId="35" w16cid:durableId="346296890">
    <w:abstractNumId w:val="31"/>
  </w:num>
  <w:num w:numId="36" w16cid:durableId="36706870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3CF"/>
    <w:rsid w:val="00087A50"/>
    <w:rsid w:val="001233CF"/>
    <w:rsid w:val="001D0D93"/>
    <w:rsid w:val="002E76EA"/>
    <w:rsid w:val="004E61DB"/>
    <w:rsid w:val="005367EF"/>
    <w:rsid w:val="006420DD"/>
    <w:rsid w:val="006A2BF6"/>
    <w:rsid w:val="006D7B9F"/>
    <w:rsid w:val="006E78C2"/>
    <w:rsid w:val="007D5E0B"/>
    <w:rsid w:val="008205A5"/>
    <w:rsid w:val="00A37EE4"/>
    <w:rsid w:val="00AC7C0C"/>
    <w:rsid w:val="00BE77DB"/>
    <w:rsid w:val="00BF7276"/>
    <w:rsid w:val="00E540F9"/>
    <w:rsid w:val="00EF3672"/>
    <w:rsid w:val="00F01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BEFD9"/>
  <w15:chartTrackingRefBased/>
  <w15:docId w15:val="{106D21E0-D9F9-4932-B48E-4D6929CD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3CF"/>
    <w:pPr>
      <w:spacing w:after="0" w:line="240" w:lineRule="auto"/>
    </w:pPr>
    <w:rPr>
      <w:rFonts w:ascii="CG Times" w:eastAsia="Times New Roman" w:hAnsi="CG Times" w:cs="Times New Roman"/>
      <w:szCs w:val="20"/>
    </w:rPr>
  </w:style>
  <w:style w:type="paragraph" w:styleId="Heading2">
    <w:name w:val="heading 2"/>
    <w:basedOn w:val="Normal"/>
    <w:next w:val="Normal"/>
    <w:link w:val="Heading2Char"/>
    <w:unhideWhenUsed/>
    <w:qFormat/>
    <w:rsid w:val="006A2BF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1233CF"/>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1233CF"/>
    <w:pPr>
      <w:keepNext/>
      <w:jc w:val="center"/>
      <w:outlineLvl w:val="3"/>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33CF"/>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1233CF"/>
    <w:rPr>
      <w:rFonts w:ascii="CG Times" w:eastAsia="Times New Roman" w:hAnsi="CG Times" w:cs="Times New Roman"/>
      <w:b/>
      <w:sz w:val="44"/>
      <w:szCs w:val="20"/>
    </w:rPr>
  </w:style>
  <w:style w:type="paragraph" w:styleId="BodyText">
    <w:name w:val="Body Text"/>
    <w:basedOn w:val="Normal"/>
    <w:link w:val="BodyTextChar"/>
    <w:rsid w:val="001233CF"/>
    <w:pPr>
      <w:spacing w:after="120"/>
    </w:pPr>
    <w:rPr>
      <w:rFonts w:ascii="Times New Roman" w:hAnsi="Times New Roman"/>
      <w:sz w:val="24"/>
      <w:szCs w:val="24"/>
      <w:lang w:eastAsia="en-GB"/>
    </w:rPr>
  </w:style>
  <w:style w:type="character" w:customStyle="1" w:styleId="BodyTextChar">
    <w:name w:val="Body Text Char"/>
    <w:basedOn w:val="DefaultParagraphFont"/>
    <w:link w:val="BodyText"/>
    <w:rsid w:val="001233CF"/>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D7B9F"/>
    <w:pPr>
      <w:ind w:left="720"/>
      <w:contextualSpacing/>
    </w:pPr>
  </w:style>
  <w:style w:type="character" w:customStyle="1" w:styleId="Heading2Char">
    <w:name w:val="Heading 2 Char"/>
    <w:basedOn w:val="DefaultParagraphFont"/>
    <w:link w:val="Heading2"/>
    <w:uiPriority w:val="9"/>
    <w:semiHidden/>
    <w:rsid w:val="006A2BF6"/>
    <w:rPr>
      <w:rFonts w:asciiTheme="majorHAnsi" w:eastAsiaTheme="majorEastAsia" w:hAnsiTheme="majorHAnsi" w:cstheme="majorBidi"/>
      <w:color w:val="2F5496" w:themeColor="accent1" w:themeShade="BF"/>
      <w:sz w:val="26"/>
      <w:szCs w:val="26"/>
    </w:rPr>
  </w:style>
  <w:style w:type="paragraph" w:styleId="BodyTextIndent">
    <w:name w:val="Body Text Indent"/>
    <w:basedOn w:val="Normal"/>
    <w:link w:val="BodyTextIndentChar"/>
    <w:uiPriority w:val="99"/>
    <w:semiHidden/>
    <w:unhideWhenUsed/>
    <w:rsid w:val="00EF3672"/>
    <w:pPr>
      <w:spacing w:after="120"/>
      <w:ind w:left="283"/>
    </w:pPr>
  </w:style>
  <w:style w:type="character" w:customStyle="1" w:styleId="BodyTextIndentChar">
    <w:name w:val="Body Text Indent Char"/>
    <w:basedOn w:val="DefaultParagraphFont"/>
    <w:link w:val="BodyTextIndent"/>
    <w:uiPriority w:val="99"/>
    <w:semiHidden/>
    <w:rsid w:val="00EF3672"/>
    <w:rPr>
      <w:rFonts w:ascii="CG Times" w:eastAsia="Times New Roman" w:hAnsi="CG 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2851</Words>
  <Characters>16251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Dunn</dc:creator>
  <cp:keywords/>
  <dc:description/>
  <cp:lastModifiedBy>Trudy Boag</cp:lastModifiedBy>
  <cp:revision>4</cp:revision>
  <dcterms:created xsi:type="dcterms:W3CDTF">2024-08-30T14:01:00Z</dcterms:created>
  <dcterms:modified xsi:type="dcterms:W3CDTF">2024-09-02T10:54:00Z</dcterms:modified>
</cp:coreProperties>
</file>