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1041" w14:textId="42851A37" w:rsidR="00B61AB6" w:rsidRDefault="00B61AB6" w:rsidP="00285765">
      <w:pPr>
        <w:suppressAutoHyphens/>
        <w:rPr>
          <w:rFonts w:ascii="Arial" w:hAnsi="Arial" w:cs="Arial"/>
          <w:b/>
        </w:rPr>
      </w:pPr>
      <w:bookmarkStart w:id="0" w:name="_GoBack"/>
      <w:r>
        <w:rPr>
          <w:noProof/>
          <w:lang w:eastAsia="en-GB"/>
        </w:rPr>
        <w:drawing>
          <wp:anchor distT="0" distB="0" distL="114300" distR="114300" simplePos="0" relativeHeight="251659264" behindDoc="1" locked="0" layoutInCell="1" allowOverlap="1" wp14:anchorId="15ADF117" wp14:editId="760D44D0">
            <wp:simplePos x="0" y="0"/>
            <wp:positionH relativeFrom="margin">
              <wp:align>center</wp:align>
            </wp:positionH>
            <wp:positionV relativeFrom="paragraph">
              <wp:posOffset>-535940</wp:posOffset>
            </wp:positionV>
            <wp:extent cx="8133230" cy="10508745"/>
            <wp:effectExtent l="0" t="0" r="1270" b="6985"/>
            <wp:wrapNone/>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33230" cy="10508745"/>
                    </a:xfrm>
                    <a:prstGeom prst="rect">
                      <a:avLst/>
                    </a:prstGeom>
                  </pic:spPr>
                </pic:pic>
              </a:graphicData>
            </a:graphic>
            <wp14:sizeRelH relativeFrom="page">
              <wp14:pctWidth>0</wp14:pctWidth>
            </wp14:sizeRelH>
            <wp14:sizeRelV relativeFrom="page">
              <wp14:pctHeight>0</wp14:pctHeight>
            </wp14:sizeRelV>
          </wp:anchor>
        </w:drawing>
      </w:r>
      <w:bookmarkEnd w:id="0"/>
    </w:p>
    <w:p w14:paraId="520B6D72" w14:textId="77777777" w:rsidR="00B61AB6" w:rsidRDefault="00B61AB6" w:rsidP="00B61AB6">
      <w:pPr>
        <w:suppressAutoHyphens/>
        <w:ind w:firstLine="720"/>
        <w:rPr>
          <w:rFonts w:ascii="Arial" w:hAnsi="Arial" w:cs="Arial"/>
          <w:b/>
        </w:rPr>
      </w:pPr>
    </w:p>
    <w:p w14:paraId="1B729478" w14:textId="7D9E78D1" w:rsidR="00B61AB6" w:rsidRDefault="00B61AB6" w:rsidP="00285765">
      <w:pPr>
        <w:suppressAutoHyphens/>
        <w:rPr>
          <w:rFonts w:ascii="Arial" w:hAnsi="Arial" w:cs="Arial"/>
          <w:b/>
        </w:rPr>
      </w:pPr>
    </w:p>
    <w:p w14:paraId="16B0D3EA" w14:textId="77777777" w:rsidR="00B61AB6" w:rsidRDefault="00B61AB6" w:rsidP="00285765">
      <w:pPr>
        <w:suppressAutoHyphens/>
        <w:rPr>
          <w:rFonts w:ascii="Arial" w:hAnsi="Arial" w:cs="Arial"/>
          <w:b/>
        </w:rPr>
      </w:pPr>
    </w:p>
    <w:p w14:paraId="18BE6EEF" w14:textId="77777777" w:rsidR="00B61AB6" w:rsidRDefault="00B61AB6" w:rsidP="00285765">
      <w:pPr>
        <w:suppressAutoHyphens/>
        <w:rPr>
          <w:rFonts w:ascii="Arial" w:hAnsi="Arial" w:cs="Arial"/>
          <w:b/>
        </w:rPr>
      </w:pPr>
    </w:p>
    <w:p w14:paraId="5CB27FC5" w14:textId="77777777" w:rsidR="00B61AB6" w:rsidRDefault="00B61AB6" w:rsidP="00285765">
      <w:pPr>
        <w:suppressAutoHyphens/>
        <w:rPr>
          <w:rFonts w:ascii="Arial" w:hAnsi="Arial" w:cs="Arial"/>
          <w:b/>
        </w:rPr>
      </w:pPr>
    </w:p>
    <w:p w14:paraId="46DC8434" w14:textId="77777777" w:rsidR="00B61AB6" w:rsidRDefault="00B61AB6" w:rsidP="00285765">
      <w:pPr>
        <w:suppressAutoHyphens/>
        <w:rPr>
          <w:rFonts w:ascii="Arial" w:hAnsi="Arial" w:cs="Arial"/>
          <w:b/>
        </w:rPr>
      </w:pPr>
    </w:p>
    <w:p w14:paraId="14C89E5A" w14:textId="77777777" w:rsidR="00B61AB6" w:rsidRDefault="00B61AB6" w:rsidP="00285765">
      <w:pPr>
        <w:suppressAutoHyphens/>
        <w:rPr>
          <w:rFonts w:ascii="Arial" w:hAnsi="Arial" w:cs="Arial"/>
          <w:b/>
        </w:rPr>
      </w:pPr>
    </w:p>
    <w:p w14:paraId="6F6FA5E7" w14:textId="77777777" w:rsidR="00B61AB6" w:rsidRDefault="00B61AB6" w:rsidP="00285765">
      <w:pPr>
        <w:suppressAutoHyphens/>
        <w:rPr>
          <w:rFonts w:ascii="Arial" w:hAnsi="Arial" w:cs="Arial"/>
          <w:b/>
        </w:rPr>
      </w:pPr>
    </w:p>
    <w:p w14:paraId="293C8C80" w14:textId="1EFC07A6" w:rsidR="00B61AB6" w:rsidRDefault="00B61AB6" w:rsidP="00285765">
      <w:pPr>
        <w:suppressAutoHyphens/>
        <w:rPr>
          <w:rFonts w:ascii="Arial" w:hAnsi="Arial" w:cs="Arial"/>
          <w:b/>
        </w:rPr>
      </w:pPr>
    </w:p>
    <w:p w14:paraId="12E6CE77" w14:textId="77777777" w:rsidR="00B61AB6" w:rsidRDefault="00B61AB6" w:rsidP="00285765">
      <w:pPr>
        <w:suppressAutoHyphens/>
        <w:rPr>
          <w:rFonts w:ascii="Arial" w:hAnsi="Arial" w:cs="Arial"/>
          <w:b/>
        </w:rPr>
      </w:pPr>
    </w:p>
    <w:p w14:paraId="3B8B550B" w14:textId="77777777" w:rsidR="00B61AB6" w:rsidRDefault="00B61AB6" w:rsidP="00285765">
      <w:pPr>
        <w:suppressAutoHyphens/>
        <w:rPr>
          <w:rFonts w:ascii="Arial" w:hAnsi="Arial" w:cs="Arial"/>
          <w:b/>
        </w:rPr>
      </w:pPr>
    </w:p>
    <w:p w14:paraId="6B4A481B" w14:textId="77777777" w:rsidR="00B61AB6" w:rsidRDefault="00B61AB6" w:rsidP="00285765">
      <w:pPr>
        <w:suppressAutoHyphens/>
        <w:rPr>
          <w:rFonts w:ascii="Arial" w:hAnsi="Arial" w:cs="Arial"/>
          <w:b/>
        </w:rPr>
      </w:pPr>
    </w:p>
    <w:p w14:paraId="1BBD2E18" w14:textId="4843A4A9" w:rsidR="00B61AB6" w:rsidRDefault="00B61AB6" w:rsidP="00285765">
      <w:pPr>
        <w:suppressAutoHyphens/>
        <w:rPr>
          <w:rFonts w:ascii="Arial" w:hAnsi="Arial" w:cs="Arial"/>
          <w:b/>
        </w:rPr>
      </w:pPr>
    </w:p>
    <w:p w14:paraId="439E12FB" w14:textId="77777777" w:rsidR="00B61AB6" w:rsidRDefault="00B61AB6" w:rsidP="00285765">
      <w:pPr>
        <w:suppressAutoHyphens/>
        <w:rPr>
          <w:rFonts w:ascii="Arial" w:hAnsi="Arial" w:cs="Arial"/>
          <w:b/>
        </w:rPr>
      </w:pPr>
    </w:p>
    <w:p w14:paraId="224AECDE" w14:textId="01232F3A" w:rsidR="00B61AB6" w:rsidRDefault="00B61AB6" w:rsidP="00285765">
      <w:pPr>
        <w:suppressAutoHyphens/>
        <w:rPr>
          <w:rFonts w:ascii="Arial" w:hAnsi="Arial" w:cs="Arial"/>
          <w:b/>
        </w:rPr>
      </w:pPr>
    </w:p>
    <w:p w14:paraId="2F6DD7A4" w14:textId="77777777" w:rsidR="00B61AB6" w:rsidRDefault="00B61AB6" w:rsidP="00285765">
      <w:pPr>
        <w:suppressAutoHyphens/>
        <w:rPr>
          <w:rFonts w:ascii="Arial" w:hAnsi="Arial" w:cs="Arial"/>
          <w:b/>
        </w:rPr>
      </w:pPr>
    </w:p>
    <w:p w14:paraId="23F68400" w14:textId="77777777" w:rsidR="00B61AB6" w:rsidRDefault="00B61AB6" w:rsidP="00285765">
      <w:pPr>
        <w:suppressAutoHyphens/>
        <w:rPr>
          <w:rFonts w:ascii="Arial" w:hAnsi="Arial" w:cs="Arial"/>
          <w:b/>
        </w:rPr>
      </w:pPr>
    </w:p>
    <w:p w14:paraId="4332AA2C" w14:textId="77777777" w:rsidR="00B61AB6" w:rsidRDefault="00B61AB6" w:rsidP="00285765">
      <w:pPr>
        <w:suppressAutoHyphens/>
        <w:rPr>
          <w:rFonts w:ascii="Arial" w:hAnsi="Arial" w:cs="Arial"/>
          <w:b/>
        </w:rPr>
      </w:pPr>
    </w:p>
    <w:p w14:paraId="09B74057" w14:textId="77777777" w:rsidR="00B61AB6" w:rsidRDefault="00B61AB6" w:rsidP="00285765">
      <w:pPr>
        <w:suppressAutoHyphens/>
        <w:rPr>
          <w:rFonts w:ascii="Arial" w:hAnsi="Arial" w:cs="Arial"/>
          <w:b/>
        </w:rPr>
      </w:pPr>
    </w:p>
    <w:p w14:paraId="562C01BA" w14:textId="326A6420" w:rsidR="00B61AB6" w:rsidRDefault="00B61AB6" w:rsidP="00285765">
      <w:pPr>
        <w:suppressAutoHyphens/>
        <w:rPr>
          <w:rFonts w:ascii="Arial" w:hAnsi="Arial" w:cs="Arial"/>
          <w:b/>
        </w:rPr>
      </w:pPr>
    </w:p>
    <w:p w14:paraId="714B1848" w14:textId="77777777" w:rsidR="00B61AB6" w:rsidRDefault="00B61AB6" w:rsidP="00285765">
      <w:pPr>
        <w:suppressAutoHyphens/>
        <w:rPr>
          <w:rFonts w:ascii="Arial" w:hAnsi="Arial" w:cs="Arial"/>
          <w:b/>
        </w:rPr>
      </w:pPr>
    </w:p>
    <w:p w14:paraId="68EF6895" w14:textId="77777777" w:rsidR="00B61AB6" w:rsidRDefault="00B61AB6" w:rsidP="00285765">
      <w:pPr>
        <w:suppressAutoHyphens/>
        <w:rPr>
          <w:rFonts w:ascii="Arial" w:hAnsi="Arial" w:cs="Arial"/>
          <w:b/>
        </w:rPr>
      </w:pPr>
    </w:p>
    <w:p w14:paraId="438C01A8" w14:textId="77777777" w:rsidR="00B61AB6" w:rsidRDefault="00B61AB6" w:rsidP="00285765">
      <w:pPr>
        <w:suppressAutoHyphens/>
        <w:rPr>
          <w:rFonts w:ascii="Arial" w:hAnsi="Arial" w:cs="Arial"/>
          <w:b/>
        </w:rPr>
      </w:pPr>
    </w:p>
    <w:p w14:paraId="6D286897" w14:textId="77777777" w:rsidR="00B61AB6" w:rsidRDefault="00B61AB6" w:rsidP="00285765">
      <w:pPr>
        <w:suppressAutoHyphens/>
        <w:rPr>
          <w:rFonts w:ascii="Arial" w:hAnsi="Arial" w:cs="Arial"/>
          <w:b/>
        </w:rPr>
      </w:pPr>
    </w:p>
    <w:p w14:paraId="42414B89" w14:textId="77777777" w:rsidR="00B61AB6" w:rsidRDefault="00B61AB6" w:rsidP="00285765">
      <w:pPr>
        <w:suppressAutoHyphens/>
        <w:rPr>
          <w:rFonts w:ascii="Arial" w:hAnsi="Arial" w:cs="Arial"/>
          <w:b/>
        </w:rPr>
      </w:pPr>
    </w:p>
    <w:p w14:paraId="5DFBA926" w14:textId="77777777" w:rsidR="00B61AB6" w:rsidRDefault="00B61AB6" w:rsidP="00285765">
      <w:pPr>
        <w:suppressAutoHyphens/>
        <w:rPr>
          <w:rFonts w:ascii="Arial" w:hAnsi="Arial" w:cs="Arial"/>
          <w:b/>
        </w:rPr>
      </w:pPr>
    </w:p>
    <w:p w14:paraId="1A95039A" w14:textId="4962B26F" w:rsidR="00B61AB6" w:rsidRDefault="00B61AB6" w:rsidP="00285765">
      <w:pPr>
        <w:suppressAutoHyphens/>
        <w:rPr>
          <w:rFonts w:ascii="Arial" w:hAnsi="Arial" w:cs="Arial"/>
          <w:b/>
        </w:rPr>
      </w:pPr>
    </w:p>
    <w:p w14:paraId="61B7FAE4" w14:textId="77777777" w:rsidR="00B61AB6" w:rsidRDefault="00B61AB6" w:rsidP="00285765">
      <w:pPr>
        <w:suppressAutoHyphens/>
        <w:rPr>
          <w:rFonts w:ascii="Arial" w:hAnsi="Arial" w:cs="Arial"/>
          <w:b/>
        </w:rPr>
      </w:pPr>
    </w:p>
    <w:p w14:paraId="6A20F5C3" w14:textId="42FD5491" w:rsidR="00B61AB6" w:rsidRDefault="00B61AB6" w:rsidP="00285765">
      <w:pPr>
        <w:suppressAutoHyphens/>
        <w:rPr>
          <w:rFonts w:ascii="Arial" w:hAnsi="Arial" w:cs="Arial"/>
          <w:b/>
        </w:rPr>
      </w:pPr>
    </w:p>
    <w:p w14:paraId="0D811A20" w14:textId="77777777" w:rsidR="00B61AB6" w:rsidRDefault="00B61AB6" w:rsidP="00285765">
      <w:pPr>
        <w:suppressAutoHyphens/>
        <w:rPr>
          <w:rFonts w:ascii="Arial" w:hAnsi="Arial" w:cs="Arial"/>
          <w:b/>
        </w:rPr>
      </w:pPr>
    </w:p>
    <w:p w14:paraId="2CD400C3" w14:textId="77777777" w:rsidR="00B61AB6" w:rsidRDefault="00B61AB6" w:rsidP="00285765">
      <w:pPr>
        <w:suppressAutoHyphens/>
        <w:rPr>
          <w:rFonts w:ascii="Arial" w:hAnsi="Arial" w:cs="Arial"/>
          <w:b/>
        </w:rPr>
      </w:pPr>
    </w:p>
    <w:p w14:paraId="5C2E0916" w14:textId="13875702" w:rsidR="00B61AB6" w:rsidRDefault="00B61AB6" w:rsidP="00285765">
      <w:pPr>
        <w:suppressAutoHyphens/>
        <w:rPr>
          <w:rFonts w:ascii="Arial" w:hAnsi="Arial" w:cs="Arial"/>
          <w:b/>
        </w:rPr>
      </w:pPr>
    </w:p>
    <w:p w14:paraId="6D1F7F6F" w14:textId="77777777" w:rsidR="00B61AB6" w:rsidRDefault="00B61AB6" w:rsidP="00285765">
      <w:pPr>
        <w:suppressAutoHyphens/>
        <w:rPr>
          <w:rFonts w:ascii="Arial" w:hAnsi="Arial" w:cs="Arial"/>
          <w:b/>
        </w:rPr>
      </w:pPr>
    </w:p>
    <w:p w14:paraId="6C68BB7C" w14:textId="77777777" w:rsidR="00B61AB6" w:rsidRDefault="00B61AB6" w:rsidP="00285765">
      <w:pPr>
        <w:suppressAutoHyphens/>
        <w:rPr>
          <w:rFonts w:ascii="Arial" w:hAnsi="Arial" w:cs="Arial"/>
          <w:b/>
        </w:rPr>
      </w:pPr>
    </w:p>
    <w:p w14:paraId="08ED6F20" w14:textId="24E9493B" w:rsidR="00B61AB6" w:rsidRDefault="00B61AB6" w:rsidP="00285765">
      <w:pPr>
        <w:suppressAutoHyphens/>
        <w:rPr>
          <w:rFonts w:ascii="Arial" w:hAnsi="Arial" w:cs="Arial"/>
          <w:b/>
        </w:rPr>
      </w:pPr>
    </w:p>
    <w:p w14:paraId="17CCC178" w14:textId="77777777" w:rsidR="00B61AB6" w:rsidRDefault="00B61AB6" w:rsidP="00285765">
      <w:pPr>
        <w:suppressAutoHyphens/>
        <w:rPr>
          <w:rFonts w:ascii="Arial" w:hAnsi="Arial" w:cs="Arial"/>
          <w:b/>
        </w:rPr>
      </w:pPr>
    </w:p>
    <w:p w14:paraId="2526DDD4" w14:textId="2812F0CE" w:rsidR="00B61AB6" w:rsidRDefault="00B61AB6" w:rsidP="00285765">
      <w:pPr>
        <w:suppressAutoHyphens/>
        <w:rPr>
          <w:rFonts w:ascii="Arial" w:hAnsi="Arial" w:cs="Arial"/>
          <w:b/>
        </w:rPr>
      </w:pPr>
    </w:p>
    <w:p w14:paraId="5F18E18F" w14:textId="06047043" w:rsidR="00B61AB6" w:rsidRDefault="00B61AB6" w:rsidP="00285765">
      <w:pPr>
        <w:suppressAutoHyphens/>
        <w:rPr>
          <w:rFonts w:ascii="Arial" w:hAnsi="Arial" w:cs="Arial"/>
          <w:b/>
        </w:rPr>
      </w:pPr>
    </w:p>
    <w:p w14:paraId="58921918" w14:textId="3A107305" w:rsidR="00B61AB6" w:rsidRDefault="00B61AB6" w:rsidP="00285765">
      <w:pPr>
        <w:suppressAutoHyphens/>
        <w:rPr>
          <w:rFonts w:ascii="Arial" w:hAnsi="Arial" w:cs="Arial"/>
          <w:b/>
        </w:rPr>
      </w:pPr>
    </w:p>
    <w:p w14:paraId="77D98801" w14:textId="63259225" w:rsidR="00B61AB6" w:rsidRDefault="00B61AB6" w:rsidP="00285765">
      <w:pPr>
        <w:suppressAutoHyphens/>
        <w:rPr>
          <w:rFonts w:ascii="Arial" w:hAnsi="Arial" w:cs="Arial"/>
          <w:b/>
        </w:rPr>
      </w:pPr>
    </w:p>
    <w:p w14:paraId="6F4389D8" w14:textId="39EF55BE" w:rsidR="00B61AB6" w:rsidRDefault="00B61AB6" w:rsidP="00285765">
      <w:pPr>
        <w:suppressAutoHyphens/>
        <w:rPr>
          <w:rFonts w:ascii="Arial" w:hAnsi="Arial" w:cs="Arial"/>
          <w:b/>
        </w:rPr>
      </w:pPr>
    </w:p>
    <w:p w14:paraId="0D0C0A80" w14:textId="40122B7A" w:rsidR="00B61AB6" w:rsidRDefault="00B61AB6" w:rsidP="00285765">
      <w:pPr>
        <w:suppressAutoHyphens/>
        <w:rPr>
          <w:rFonts w:ascii="Arial" w:hAnsi="Arial" w:cs="Arial"/>
          <w:b/>
        </w:rPr>
      </w:pPr>
    </w:p>
    <w:p w14:paraId="21FB7AB0" w14:textId="141AAD88" w:rsidR="00B61AB6" w:rsidRDefault="00B61AB6" w:rsidP="00285765">
      <w:pPr>
        <w:suppressAutoHyphens/>
        <w:rPr>
          <w:rFonts w:ascii="Arial" w:hAnsi="Arial" w:cs="Arial"/>
          <w:b/>
        </w:rPr>
      </w:pPr>
      <w:r>
        <w:rPr>
          <w:noProof/>
          <w:lang w:eastAsia="en-GB"/>
        </w:rPr>
        <mc:AlternateContent>
          <mc:Choice Requires="wps">
            <w:drawing>
              <wp:anchor distT="0" distB="0" distL="114300" distR="114300" simplePos="0" relativeHeight="251661312" behindDoc="0" locked="0" layoutInCell="1" allowOverlap="1" wp14:anchorId="1CA7EB6B" wp14:editId="4D7227B6">
                <wp:simplePos x="0" y="0"/>
                <wp:positionH relativeFrom="margin">
                  <wp:align>left</wp:align>
                </wp:positionH>
                <wp:positionV relativeFrom="paragraph">
                  <wp:posOffset>82096</wp:posOffset>
                </wp:positionV>
                <wp:extent cx="5802630" cy="1920875"/>
                <wp:effectExtent l="0" t="0" r="0" b="0"/>
                <wp:wrapTight wrapText="bothSides">
                  <wp:wrapPolygon edited="0">
                    <wp:start x="142" y="643"/>
                    <wp:lineTo x="142" y="20993"/>
                    <wp:lineTo x="21345" y="20993"/>
                    <wp:lineTo x="21345" y="643"/>
                    <wp:lineTo x="142" y="643"/>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2630" cy="1920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69383E" w14:textId="18739195" w:rsidR="00CB1B6D" w:rsidRDefault="00CB1B6D" w:rsidP="00B61AB6">
                            <w:pPr>
                              <w:pStyle w:val="BasicParagraph"/>
                              <w:ind w:left="2880" w:hanging="2880"/>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94DF"/>
                                <w:sz w:val="32"/>
                                <w:szCs w:val="32"/>
                              </w:rPr>
                              <w:tab/>
                            </w:r>
                            <w:r w:rsidRPr="00A4698C">
                              <w:rPr>
                                <w:rFonts w:ascii="Arial-BoldMT" w:hAnsi="Arial-BoldMT" w:cs="Arial-BoldMT"/>
                                <w:b/>
                                <w:bCs/>
                                <w:color w:val="00377A"/>
                                <w:sz w:val="32"/>
                                <w:szCs w:val="32"/>
                              </w:rPr>
                              <w:t>Consultant</w:t>
                            </w:r>
                            <w:r>
                              <w:rPr>
                                <w:rFonts w:ascii="Arial-BoldMT" w:hAnsi="Arial-BoldMT" w:cs="Arial-BoldMT"/>
                                <w:b/>
                                <w:bCs/>
                                <w:color w:val="00377A"/>
                                <w:sz w:val="32"/>
                                <w:szCs w:val="32"/>
                              </w:rPr>
                              <w:t xml:space="preserve"> in Obstetrics &amp; Gynaecology</w:t>
                            </w:r>
                          </w:p>
                          <w:p w14:paraId="469F6463" w14:textId="7B9B2EA0" w:rsidR="00CB1B6D" w:rsidRDefault="00CB1B6D" w:rsidP="00B61AB6">
                            <w:pPr>
                              <w:pStyle w:val="BasicParagraph"/>
                              <w:ind w:left="2880" w:hanging="2880"/>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94DF"/>
                                <w:sz w:val="32"/>
                                <w:szCs w:val="32"/>
                              </w:rPr>
                              <w:tab/>
                            </w:r>
                            <w:r>
                              <w:rPr>
                                <w:rFonts w:ascii="Arial-BoldMT" w:hAnsi="Arial-BoldMT" w:cs="Arial-BoldMT"/>
                                <w:b/>
                                <w:bCs/>
                                <w:color w:val="00377A"/>
                                <w:sz w:val="32"/>
                                <w:szCs w:val="32"/>
                              </w:rPr>
                              <w:t>NHS Grampian – Dr Gray's Hospital, Elgin &amp; Aberdeen Maternity Hospital</w:t>
                            </w:r>
                          </w:p>
                          <w:p w14:paraId="6BDAF6D7" w14:textId="41D817C7" w:rsidR="00CB1B6D" w:rsidRDefault="00CB1B6D" w:rsidP="00B61AB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843B1F">
                              <w:rPr>
                                <w:rFonts w:ascii="Arial-BoldMT" w:hAnsi="Arial-BoldMT" w:cs="Arial-BoldMT"/>
                                <w:b/>
                                <w:bCs/>
                                <w:color w:val="00377A"/>
                                <w:sz w:val="32"/>
                                <w:szCs w:val="32"/>
                              </w:rPr>
                              <w:t>PM194338</w:t>
                            </w:r>
                          </w:p>
                          <w:p w14:paraId="4A3C7DE2" w14:textId="1089BABE" w:rsidR="00CB1B6D" w:rsidRDefault="00CB1B6D" w:rsidP="00B61AB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Pr>
                                <w:rFonts w:ascii="Arial-BoldMT" w:hAnsi="Arial-BoldMT" w:cs="Arial-BoldMT"/>
                                <w:b/>
                                <w:bCs/>
                                <w:color w:val="0094DF"/>
                                <w:sz w:val="32"/>
                                <w:szCs w:val="32"/>
                              </w:rPr>
                              <w:tab/>
                            </w:r>
                            <w:r w:rsidR="00843B1F">
                              <w:rPr>
                                <w:rFonts w:ascii="Arial-BoldMT" w:hAnsi="Arial-BoldMT" w:cs="Arial-BoldMT"/>
                                <w:b/>
                                <w:bCs/>
                                <w:color w:val="002060"/>
                                <w:sz w:val="32"/>
                                <w:szCs w:val="32"/>
                              </w:rPr>
                              <w:t>Monday, 30 September 2024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7EB6B" id="_x0000_t202" coordsize="21600,21600" o:spt="202" path="m,l,21600r21600,l21600,xe">
                <v:stroke joinstyle="miter"/>
                <v:path gradientshapeok="t" o:connecttype="rect"/>
              </v:shapetype>
              <v:shape id="Text Box 2" o:spid="_x0000_s1026" type="#_x0000_t202" style="position:absolute;margin-left:0;margin-top:6.45pt;width:456.9pt;height:15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" filled="f" stroked="f">
                <v:path arrowok="t"/>
                <v:textbox inset=",7.2pt,,7.2pt">
                  <w:txbxContent>
                    <w:p w14:paraId="1369383E" w14:textId="18739195" w:rsidR="00CB1B6D" w:rsidRDefault="00CB1B6D" w:rsidP="00B61AB6">
                      <w:pPr>
                        <w:pStyle w:val="BasicParagraph"/>
                        <w:ind w:left="2880" w:hanging="2880"/>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94DF"/>
                          <w:sz w:val="32"/>
                          <w:szCs w:val="32"/>
                        </w:rPr>
                        <w:tab/>
                      </w:r>
                      <w:r w:rsidRPr="00A4698C">
                        <w:rPr>
                          <w:rFonts w:ascii="Arial-BoldMT" w:hAnsi="Arial-BoldMT" w:cs="Arial-BoldMT"/>
                          <w:b/>
                          <w:bCs/>
                          <w:color w:val="00377A"/>
                          <w:sz w:val="32"/>
                          <w:szCs w:val="32"/>
                        </w:rPr>
                        <w:t>Consultant</w:t>
                      </w:r>
                      <w:r>
                        <w:rPr>
                          <w:rFonts w:ascii="Arial-BoldMT" w:hAnsi="Arial-BoldMT" w:cs="Arial-BoldMT"/>
                          <w:b/>
                          <w:bCs/>
                          <w:color w:val="00377A"/>
                          <w:sz w:val="32"/>
                          <w:szCs w:val="32"/>
                        </w:rPr>
                        <w:t xml:space="preserve"> in Obstetrics &amp; Gynaecology</w:t>
                      </w:r>
                    </w:p>
                    <w:p w14:paraId="469F6463" w14:textId="7B9B2EA0" w:rsidR="00CB1B6D" w:rsidRDefault="00CB1B6D" w:rsidP="00B61AB6">
                      <w:pPr>
                        <w:pStyle w:val="BasicParagraph"/>
                        <w:ind w:left="2880" w:hanging="2880"/>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94DF"/>
                          <w:sz w:val="32"/>
                          <w:szCs w:val="32"/>
                        </w:rPr>
                        <w:tab/>
                      </w:r>
                      <w:r>
                        <w:rPr>
                          <w:rFonts w:ascii="Arial-BoldMT" w:hAnsi="Arial-BoldMT" w:cs="Arial-BoldMT"/>
                          <w:b/>
                          <w:bCs/>
                          <w:color w:val="00377A"/>
                          <w:sz w:val="32"/>
                          <w:szCs w:val="32"/>
                        </w:rPr>
                        <w:t>NHS Grampian – Dr Gray's Hospital, Elgin &amp; Aberdeen Maternity Hospital</w:t>
                      </w:r>
                    </w:p>
                    <w:p w14:paraId="6BDAF6D7" w14:textId="41D817C7" w:rsidR="00CB1B6D" w:rsidRDefault="00CB1B6D" w:rsidP="00B61AB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843B1F">
                        <w:rPr>
                          <w:rFonts w:ascii="Arial-BoldMT" w:hAnsi="Arial-BoldMT" w:cs="Arial-BoldMT"/>
                          <w:b/>
                          <w:bCs/>
                          <w:color w:val="00377A"/>
                          <w:sz w:val="32"/>
                          <w:szCs w:val="32"/>
                        </w:rPr>
                        <w:t>PM194338</w:t>
                      </w:r>
                    </w:p>
                    <w:p w14:paraId="4A3C7DE2" w14:textId="1089BABE" w:rsidR="00CB1B6D" w:rsidRDefault="00CB1B6D" w:rsidP="00B61AB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Pr>
                          <w:rFonts w:ascii="Arial-BoldMT" w:hAnsi="Arial-BoldMT" w:cs="Arial-BoldMT"/>
                          <w:b/>
                          <w:bCs/>
                          <w:color w:val="0094DF"/>
                          <w:sz w:val="32"/>
                          <w:szCs w:val="32"/>
                        </w:rPr>
                        <w:tab/>
                      </w:r>
                      <w:r w:rsidR="00843B1F">
                        <w:rPr>
                          <w:rFonts w:ascii="Arial-BoldMT" w:hAnsi="Arial-BoldMT" w:cs="Arial-BoldMT"/>
                          <w:b/>
                          <w:bCs/>
                          <w:color w:val="002060"/>
                          <w:sz w:val="32"/>
                          <w:szCs w:val="32"/>
                        </w:rPr>
                        <w:t>Monday, 30 September 2024</w:t>
                      </w:r>
                    </w:p>
                  </w:txbxContent>
                </v:textbox>
                <w10:wrap type="tight" anchorx="margin"/>
              </v:shape>
            </w:pict>
          </mc:Fallback>
        </mc:AlternateContent>
      </w:r>
    </w:p>
    <w:p w14:paraId="479E6F87" w14:textId="77777777" w:rsidR="00B61AB6" w:rsidRDefault="00B61AB6" w:rsidP="00285765">
      <w:pPr>
        <w:suppressAutoHyphens/>
        <w:rPr>
          <w:rFonts w:ascii="Arial" w:hAnsi="Arial" w:cs="Arial"/>
          <w:b/>
        </w:rPr>
      </w:pPr>
    </w:p>
    <w:p w14:paraId="242973B9" w14:textId="77777777" w:rsidR="00B61AB6" w:rsidRDefault="00B61AB6" w:rsidP="00285765">
      <w:pPr>
        <w:suppressAutoHyphens/>
        <w:rPr>
          <w:rFonts w:ascii="Arial" w:hAnsi="Arial" w:cs="Arial"/>
          <w:b/>
        </w:rPr>
      </w:pPr>
    </w:p>
    <w:p w14:paraId="65494657" w14:textId="77777777" w:rsidR="00B61AB6" w:rsidRDefault="00B61AB6" w:rsidP="00285765">
      <w:pPr>
        <w:suppressAutoHyphens/>
        <w:rPr>
          <w:rFonts w:ascii="Arial" w:hAnsi="Arial" w:cs="Arial"/>
          <w:b/>
        </w:rPr>
      </w:pPr>
    </w:p>
    <w:p w14:paraId="471C520B" w14:textId="77777777" w:rsidR="00B61AB6" w:rsidRDefault="00B61AB6" w:rsidP="00285765">
      <w:pPr>
        <w:suppressAutoHyphens/>
        <w:rPr>
          <w:rFonts w:ascii="Arial" w:hAnsi="Arial" w:cs="Arial"/>
          <w:b/>
        </w:rPr>
      </w:pPr>
    </w:p>
    <w:p w14:paraId="2484530E" w14:textId="77777777" w:rsidR="00B61AB6" w:rsidRDefault="00B61AB6" w:rsidP="00285765">
      <w:pPr>
        <w:suppressAutoHyphens/>
        <w:rPr>
          <w:rFonts w:ascii="Arial" w:hAnsi="Arial" w:cs="Arial"/>
          <w:b/>
        </w:rPr>
      </w:pPr>
    </w:p>
    <w:p w14:paraId="0372F883" w14:textId="77777777" w:rsidR="00B61AB6" w:rsidRDefault="00B61AB6" w:rsidP="00285765">
      <w:pPr>
        <w:suppressAutoHyphens/>
        <w:rPr>
          <w:rFonts w:ascii="Arial" w:hAnsi="Arial" w:cs="Arial"/>
          <w:b/>
        </w:rPr>
      </w:pPr>
    </w:p>
    <w:p w14:paraId="6CB46472" w14:textId="77777777" w:rsidR="00B61AB6" w:rsidRDefault="00B61AB6" w:rsidP="00285765">
      <w:pPr>
        <w:suppressAutoHyphens/>
        <w:rPr>
          <w:rFonts w:ascii="Arial" w:hAnsi="Arial" w:cs="Arial"/>
          <w:b/>
        </w:rPr>
      </w:pPr>
    </w:p>
    <w:p w14:paraId="5F7E65B8" w14:textId="77777777" w:rsidR="00B61AB6" w:rsidRDefault="00B61AB6" w:rsidP="00285765">
      <w:pPr>
        <w:suppressAutoHyphens/>
        <w:rPr>
          <w:rFonts w:ascii="Arial" w:hAnsi="Arial" w:cs="Arial"/>
          <w:b/>
        </w:rPr>
      </w:pPr>
    </w:p>
    <w:p w14:paraId="0F112AE0" w14:textId="77777777" w:rsidR="00B61AB6" w:rsidRDefault="00B61AB6" w:rsidP="00285765">
      <w:pPr>
        <w:suppressAutoHyphens/>
        <w:rPr>
          <w:rFonts w:ascii="Arial" w:hAnsi="Arial" w:cs="Arial"/>
          <w:b/>
        </w:rPr>
      </w:pPr>
    </w:p>
    <w:p w14:paraId="20A67D7D" w14:textId="77777777" w:rsidR="00B61AB6" w:rsidRDefault="00B61AB6" w:rsidP="00285765">
      <w:pPr>
        <w:suppressAutoHyphens/>
        <w:rPr>
          <w:rFonts w:ascii="Arial" w:hAnsi="Arial" w:cs="Arial"/>
          <w:b/>
        </w:rPr>
      </w:pPr>
    </w:p>
    <w:p w14:paraId="2E28DB09" w14:textId="77777777" w:rsidR="00B61AB6" w:rsidRDefault="00B61AB6" w:rsidP="00285765">
      <w:pPr>
        <w:suppressAutoHyphens/>
        <w:rPr>
          <w:rFonts w:ascii="Arial" w:hAnsi="Arial" w:cs="Arial"/>
          <w:b/>
        </w:rPr>
      </w:pPr>
    </w:p>
    <w:p w14:paraId="7067ABB4" w14:textId="77777777" w:rsidR="00B61AB6" w:rsidRDefault="00B61AB6" w:rsidP="00285765">
      <w:pPr>
        <w:suppressAutoHyphens/>
        <w:rPr>
          <w:rFonts w:ascii="Arial" w:hAnsi="Arial" w:cs="Arial"/>
          <w:b/>
        </w:rPr>
      </w:pPr>
    </w:p>
    <w:p w14:paraId="54330483" w14:textId="77777777" w:rsidR="00B61AB6" w:rsidRDefault="00B61AB6" w:rsidP="00285765">
      <w:pPr>
        <w:suppressAutoHyphens/>
        <w:rPr>
          <w:rFonts w:ascii="Arial" w:hAnsi="Arial" w:cs="Arial"/>
          <w:b/>
        </w:rPr>
      </w:pPr>
    </w:p>
    <w:p w14:paraId="4440F3A0" w14:textId="77777777" w:rsidR="00B61AB6" w:rsidRDefault="00B61AB6" w:rsidP="00285765">
      <w:pPr>
        <w:suppressAutoHyphens/>
        <w:rPr>
          <w:rFonts w:ascii="Arial" w:hAnsi="Arial" w:cs="Arial"/>
          <w:b/>
        </w:rPr>
      </w:pPr>
    </w:p>
    <w:p w14:paraId="0ACF1965" w14:textId="77777777" w:rsidR="00B61AB6" w:rsidRDefault="00B61AB6" w:rsidP="00285765">
      <w:pPr>
        <w:suppressAutoHyphens/>
        <w:rPr>
          <w:rFonts w:ascii="Arial" w:hAnsi="Arial" w:cs="Arial"/>
          <w:b/>
        </w:rPr>
      </w:pPr>
    </w:p>
    <w:p w14:paraId="460DEA1E" w14:textId="77777777" w:rsidR="00B61AB6" w:rsidRDefault="00B61AB6" w:rsidP="00285765">
      <w:pPr>
        <w:suppressAutoHyphens/>
        <w:rPr>
          <w:rFonts w:ascii="Arial" w:hAnsi="Arial" w:cs="Arial"/>
          <w:b/>
        </w:rPr>
      </w:pPr>
    </w:p>
    <w:p w14:paraId="1EDB641B" w14:textId="77777777" w:rsidR="00B61AB6" w:rsidRDefault="00B61AB6" w:rsidP="00285765">
      <w:pPr>
        <w:suppressAutoHyphens/>
        <w:rPr>
          <w:rFonts w:ascii="Arial" w:hAnsi="Arial" w:cs="Arial"/>
          <w:b/>
        </w:rPr>
      </w:pPr>
    </w:p>
    <w:p w14:paraId="619C262A" w14:textId="77777777" w:rsidR="00B61AB6" w:rsidRDefault="00B61AB6" w:rsidP="00285765">
      <w:pPr>
        <w:suppressAutoHyphens/>
        <w:rPr>
          <w:rFonts w:ascii="Arial" w:hAnsi="Arial" w:cs="Arial"/>
          <w:b/>
        </w:rPr>
      </w:pPr>
    </w:p>
    <w:p w14:paraId="3E71089A" w14:textId="77777777" w:rsidR="00B61AB6" w:rsidRDefault="00B61AB6" w:rsidP="00285765">
      <w:pPr>
        <w:suppressAutoHyphens/>
        <w:rPr>
          <w:rFonts w:ascii="Arial" w:hAnsi="Arial" w:cs="Arial"/>
          <w:b/>
        </w:rPr>
      </w:pPr>
    </w:p>
    <w:p w14:paraId="1163D2A4" w14:textId="77777777" w:rsidR="00B61AB6" w:rsidRDefault="00B61AB6" w:rsidP="00285765">
      <w:pPr>
        <w:suppressAutoHyphens/>
        <w:rPr>
          <w:rFonts w:ascii="Arial" w:hAnsi="Arial" w:cs="Arial"/>
          <w:b/>
        </w:rPr>
      </w:pPr>
    </w:p>
    <w:p w14:paraId="3D949720" w14:textId="77777777" w:rsidR="00B61AB6" w:rsidRDefault="00B61AB6" w:rsidP="00285765">
      <w:pPr>
        <w:suppressAutoHyphens/>
        <w:rPr>
          <w:rFonts w:ascii="Arial" w:hAnsi="Arial" w:cs="Arial"/>
          <w:b/>
        </w:rPr>
      </w:pPr>
    </w:p>
    <w:p w14:paraId="7F9CC06A" w14:textId="77777777" w:rsidR="0048068D" w:rsidRPr="0056052E" w:rsidRDefault="0048068D" w:rsidP="0048068D">
      <w:pPr>
        <w:pStyle w:val="Title"/>
        <w:rPr>
          <w:rFonts w:ascii="Arial" w:hAnsi="Arial" w:cs="Arial"/>
          <w:sz w:val="28"/>
          <w:szCs w:val="22"/>
          <w:lang w:val="en-GB"/>
        </w:rPr>
      </w:pPr>
      <w:r w:rsidRPr="0056052E">
        <w:rPr>
          <w:rFonts w:ascii="Arial" w:hAnsi="Arial" w:cs="Arial"/>
          <w:sz w:val="28"/>
          <w:szCs w:val="22"/>
          <w:lang w:val="en-GB"/>
        </w:rPr>
        <w:lastRenderedPageBreak/>
        <w:t>NHS GRAMPIAN</w:t>
      </w:r>
    </w:p>
    <w:p w14:paraId="3B8EA0B0" w14:textId="77777777" w:rsidR="0048068D" w:rsidRPr="0056052E" w:rsidRDefault="0048068D" w:rsidP="0048068D">
      <w:pPr>
        <w:rPr>
          <w:rFonts w:ascii="Arial" w:hAnsi="Arial" w:cs="Arial"/>
          <w:b/>
          <w:sz w:val="28"/>
          <w:szCs w:val="22"/>
        </w:rPr>
      </w:pPr>
    </w:p>
    <w:p w14:paraId="69B75547" w14:textId="0DAD3814" w:rsidR="0048068D" w:rsidRPr="0056052E" w:rsidRDefault="0048068D" w:rsidP="0048068D">
      <w:pPr>
        <w:pStyle w:val="BodyText3"/>
        <w:jc w:val="center"/>
        <w:rPr>
          <w:b/>
          <w:sz w:val="28"/>
          <w:szCs w:val="22"/>
        </w:rPr>
      </w:pPr>
      <w:r w:rsidRPr="0056052E">
        <w:rPr>
          <w:rFonts w:cs="Arial"/>
          <w:b/>
          <w:sz w:val="28"/>
          <w:szCs w:val="22"/>
        </w:rPr>
        <w:t xml:space="preserve">POST OF </w:t>
      </w:r>
      <w:r w:rsidRPr="0056052E">
        <w:rPr>
          <w:b/>
          <w:sz w:val="28"/>
          <w:szCs w:val="22"/>
        </w:rPr>
        <w:t xml:space="preserve">CONSULTANT in </w:t>
      </w:r>
      <w:r>
        <w:rPr>
          <w:b/>
          <w:sz w:val="28"/>
          <w:szCs w:val="22"/>
        </w:rPr>
        <w:t>OBSTERTICS &amp; GYNAECOLOGY</w:t>
      </w:r>
      <w:r w:rsidRPr="0056052E">
        <w:rPr>
          <w:b/>
          <w:sz w:val="28"/>
          <w:szCs w:val="22"/>
        </w:rPr>
        <w:t xml:space="preserve"> </w:t>
      </w:r>
    </w:p>
    <w:p w14:paraId="394F80BA" w14:textId="1BDEB736" w:rsidR="0048068D" w:rsidRPr="0056052E" w:rsidRDefault="0048068D" w:rsidP="0048068D">
      <w:pPr>
        <w:pStyle w:val="BodyText3"/>
        <w:jc w:val="center"/>
        <w:rPr>
          <w:b/>
          <w:sz w:val="28"/>
          <w:szCs w:val="22"/>
        </w:rPr>
      </w:pPr>
      <w:r w:rsidRPr="0056052E">
        <w:rPr>
          <w:b/>
          <w:sz w:val="28"/>
          <w:szCs w:val="22"/>
        </w:rPr>
        <w:t>DR GRAYS HOSPITAL, ELGIN</w:t>
      </w:r>
      <w:r>
        <w:rPr>
          <w:b/>
          <w:sz w:val="28"/>
          <w:szCs w:val="22"/>
        </w:rPr>
        <w:t xml:space="preserve"> and ABERDEEN MATERNITY HOSPITAL</w:t>
      </w:r>
    </w:p>
    <w:p w14:paraId="3A0A23AE" w14:textId="77777777" w:rsidR="0048068D" w:rsidRDefault="0048068D" w:rsidP="0048068D">
      <w:pPr>
        <w:jc w:val="both"/>
        <w:rPr>
          <w:rFonts w:ascii="Arial" w:hAnsi="Arial" w:cs="Arial"/>
          <w:b/>
          <w:color w:val="333333"/>
          <w:szCs w:val="22"/>
        </w:rPr>
      </w:pPr>
    </w:p>
    <w:p w14:paraId="3207A852" w14:textId="77777777" w:rsidR="0048068D" w:rsidRDefault="0048068D" w:rsidP="0048068D">
      <w:pPr>
        <w:outlineLvl w:val="0"/>
        <w:rPr>
          <w:rFonts w:ascii="Arial" w:hAnsi="Arial"/>
          <w:b/>
        </w:rPr>
      </w:pPr>
      <w:r>
        <w:rPr>
          <w:rFonts w:ascii="Arial" w:hAnsi="Arial"/>
          <w:b/>
        </w:rPr>
        <w:t>INTRODUCTION</w:t>
      </w:r>
    </w:p>
    <w:p w14:paraId="6AD13105" w14:textId="77777777" w:rsidR="0048068D" w:rsidRPr="002E140F" w:rsidRDefault="0048068D" w:rsidP="0048068D">
      <w:pPr>
        <w:rPr>
          <w:rFonts w:ascii="Arial" w:hAnsi="Arial"/>
          <w:b/>
        </w:rPr>
      </w:pPr>
    </w:p>
    <w:p w14:paraId="765287D8" w14:textId="2BCB28EC" w:rsidR="0048068D" w:rsidRDefault="0048068D" w:rsidP="0048068D">
      <w:pPr>
        <w:jc w:val="both"/>
        <w:rPr>
          <w:rFonts w:ascii="Arial" w:hAnsi="Arial" w:cs="Arial"/>
        </w:rPr>
      </w:pPr>
      <w:r w:rsidRPr="26490C38">
        <w:rPr>
          <w:rFonts w:ascii="Arial" w:hAnsi="Arial" w:cs="Arial"/>
        </w:rPr>
        <w:t>Dr Grays Hospital</w:t>
      </w:r>
      <w:r w:rsidRPr="001F3933">
        <w:rPr>
          <w:rFonts w:ascii="Arial" w:hAnsi="Arial" w:cs="Arial"/>
          <w:bCs/>
        </w:rPr>
        <w:t xml:space="preserve"> is</w:t>
      </w:r>
      <w:r>
        <w:rPr>
          <w:rFonts w:ascii="Arial" w:hAnsi="Arial" w:cs="Arial"/>
          <w:b/>
          <w:bCs/>
        </w:rPr>
        <w:t xml:space="preserve"> </w:t>
      </w:r>
      <w:r w:rsidRPr="001F3933">
        <w:rPr>
          <w:rFonts w:ascii="Arial" w:hAnsi="Arial" w:cs="Arial"/>
          <w:bCs/>
        </w:rPr>
        <w:t>a district general hospital</w:t>
      </w:r>
      <w:r w:rsidRPr="26490C38">
        <w:rPr>
          <w:rFonts w:ascii="Arial" w:hAnsi="Arial" w:cs="Arial"/>
        </w:rPr>
        <w:t xml:space="preserve"> built in the early 19</w:t>
      </w:r>
      <w:r w:rsidRPr="26490C38">
        <w:rPr>
          <w:rFonts w:ascii="Arial" w:hAnsi="Arial" w:cs="Arial"/>
          <w:vertAlign w:val="superscript"/>
        </w:rPr>
        <w:t>th</w:t>
      </w:r>
      <w:r w:rsidRPr="26490C38">
        <w:rPr>
          <w:rFonts w:ascii="Arial" w:hAnsi="Arial" w:cs="Arial"/>
        </w:rPr>
        <w:t xml:space="preserve"> century with a bequest from Dr </w:t>
      </w:r>
      <w:r>
        <w:rPr>
          <w:rFonts w:ascii="Arial" w:hAnsi="Arial" w:cs="Arial"/>
        </w:rPr>
        <w:t xml:space="preserve">Alexander Gray, a son of Elgin. </w:t>
      </w:r>
      <w:r w:rsidRPr="26490C38">
        <w:rPr>
          <w:rFonts w:ascii="Arial" w:hAnsi="Arial" w:cs="Arial"/>
        </w:rPr>
        <w:t xml:space="preserve">The site has expanded to provide </w:t>
      </w:r>
      <w:r>
        <w:rPr>
          <w:rFonts w:ascii="Arial" w:hAnsi="Arial" w:cs="Arial"/>
        </w:rPr>
        <w:t xml:space="preserve">acute </w:t>
      </w:r>
      <w:r w:rsidRPr="26490C38">
        <w:rPr>
          <w:rFonts w:ascii="Arial" w:hAnsi="Arial" w:cs="Arial"/>
        </w:rPr>
        <w:t>bed capacity and essential clinical facilities</w:t>
      </w:r>
      <w:r>
        <w:rPr>
          <w:rFonts w:ascii="Arial" w:hAnsi="Arial" w:cs="Arial"/>
        </w:rPr>
        <w:t xml:space="preserve"> for the population of Moray. We provide </w:t>
      </w:r>
      <w:r w:rsidRPr="006347F4">
        <w:rPr>
          <w:rFonts w:ascii="Arial" w:hAnsi="Arial" w:cs="Arial"/>
          <w:sz w:val="22"/>
          <w:szCs w:val="22"/>
        </w:rPr>
        <w:t>a range of specialist services in Medicine, Surgery,</w:t>
      </w:r>
      <w:r>
        <w:rPr>
          <w:rFonts w:ascii="Arial" w:hAnsi="Arial" w:cs="Arial"/>
          <w:sz w:val="22"/>
          <w:szCs w:val="22"/>
        </w:rPr>
        <w:t xml:space="preserve"> Stroke,</w:t>
      </w:r>
      <w:r w:rsidRPr="006347F4">
        <w:rPr>
          <w:rFonts w:ascii="Arial" w:hAnsi="Arial" w:cs="Arial"/>
          <w:sz w:val="22"/>
          <w:szCs w:val="22"/>
        </w:rPr>
        <w:t xml:space="preserve"> Psychiatry, Emergency</w:t>
      </w:r>
      <w:r>
        <w:rPr>
          <w:rFonts w:ascii="Arial" w:hAnsi="Arial" w:cs="Arial"/>
          <w:sz w:val="22"/>
          <w:szCs w:val="22"/>
        </w:rPr>
        <w:t xml:space="preserve"> Medicine</w:t>
      </w:r>
      <w:r w:rsidRPr="006347F4">
        <w:rPr>
          <w:rFonts w:ascii="Arial" w:hAnsi="Arial" w:cs="Arial"/>
          <w:sz w:val="22"/>
          <w:szCs w:val="22"/>
        </w:rPr>
        <w:t>, Obstetrics</w:t>
      </w:r>
      <w:r>
        <w:rPr>
          <w:rFonts w:ascii="Arial" w:hAnsi="Arial" w:cs="Arial"/>
          <w:sz w:val="22"/>
          <w:szCs w:val="22"/>
        </w:rPr>
        <w:t>, Gynaecology</w:t>
      </w:r>
      <w:r w:rsidRPr="006347F4">
        <w:rPr>
          <w:rFonts w:ascii="Arial" w:hAnsi="Arial" w:cs="Arial"/>
          <w:sz w:val="22"/>
          <w:szCs w:val="22"/>
        </w:rPr>
        <w:t xml:space="preserve"> and Paediatrics. It is located 6</w:t>
      </w:r>
      <w:r>
        <w:rPr>
          <w:rFonts w:ascii="Arial" w:hAnsi="Arial" w:cs="Arial"/>
          <w:sz w:val="22"/>
          <w:szCs w:val="22"/>
        </w:rPr>
        <w:t>5</w:t>
      </w:r>
      <w:r w:rsidRPr="006347F4">
        <w:rPr>
          <w:rFonts w:ascii="Arial" w:hAnsi="Arial" w:cs="Arial"/>
          <w:sz w:val="22"/>
          <w:szCs w:val="22"/>
        </w:rPr>
        <w:t xml:space="preserve"> miles from Aberdeen.</w:t>
      </w:r>
      <w:r>
        <w:rPr>
          <w:rFonts w:ascii="Arial" w:hAnsi="Arial" w:cs="Arial"/>
        </w:rPr>
        <w:t xml:space="preserve"> </w:t>
      </w:r>
      <w:r w:rsidRPr="26490C38">
        <w:rPr>
          <w:rFonts w:ascii="Arial" w:hAnsi="Arial"/>
        </w:rPr>
        <w:t>A full range of clinical  support services are also provided including radiology, laboratories, occupational therapy, physiotherapy, pharmacy, dietetics, podiatry and speech &amp; language therapy.</w:t>
      </w:r>
      <w:r w:rsidRPr="26490C38">
        <w:rPr>
          <w:rFonts w:ascii="Arial" w:hAnsi="Arial" w:cs="Arial"/>
        </w:rPr>
        <w:t xml:space="preserve"> The hospital</w:t>
      </w:r>
      <w:r>
        <w:rPr>
          <w:rFonts w:ascii="Arial" w:hAnsi="Arial" w:cs="Arial"/>
        </w:rPr>
        <w:t xml:space="preserve"> has on-site echocardiography, </w:t>
      </w:r>
      <w:r w:rsidRPr="26490C38">
        <w:rPr>
          <w:rFonts w:ascii="Arial" w:hAnsi="Arial" w:cs="Arial"/>
        </w:rPr>
        <w:t>CT and ultrasound.</w:t>
      </w:r>
      <w:r>
        <w:rPr>
          <w:rFonts w:ascii="Arial" w:hAnsi="Arial" w:cs="Arial"/>
        </w:rPr>
        <w:t xml:space="preserve"> There are plans in place for a</w:t>
      </w:r>
      <w:r w:rsidRPr="26490C38">
        <w:rPr>
          <w:rFonts w:ascii="Arial" w:hAnsi="Arial" w:cs="Arial"/>
        </w:rPr>
        <w:t xml:space="preserve"> MRI scanner.</w:t>
      </w:r>
    </w:p>
    <w:p w14:paraId="5732738F" w14:textId="77777777" w:rsidR="0048068D" w:rsidRPr="00983ACD" w:rsidRDefault="0048068D" w:rsidP="0048068D">
      <w:pPr>
        <w:jc w:val="both"/>
        <w:rPr>
          <w:rFonts w:ascii="Arial" w:hAnsi="Arial" w:cs="Arial"/>
        </w:rPr>
      </w:pPr>
    </w:p>
    <w:p w14:paraId="45882C29" w14:textId="77777777" w:rsidR="0048068D" w:rsidRPr="00DF51EA" w:rsidRDefault="0048068D" w:rsidP="0048068D">
      <w:pPr>
        <w:jc w:val="both"/>
        <w:rPr>
          <w:rFonts w:ascii="Arial" w:hAnsi="Arial" w:cs="Arial"/>
        </w:rPr>
      </w:pPr>
      <w:r w:rsidRPr="26490C38">
        <w:rPr>
          <w:rFonts w:ascii="Arial" w:hAnsi="Arial" w:cs="Arial"/>
        </w:rPr>
        <w:t>Dr Gray’s Hospital is at the heart of the community, serving an expanding population of some 95,000 residents of Moray. We pride ourselves on our ability to provide essential emergency and acute as well as elective services locally, advocating for our patients to be cared for close to home. We have developed strong professional links with our GP practices, community hospitals, social work teams and local services to provide comprehensive and integrated pathways of care.</w:t>
      </w:r>
    </w:p>
    <w:p w14:paraId="1412FA5D" w14:textId="77777777" w:rsidR="0048068D" w:rsidRPr="00DF51EA" w:rsidRDefault="0048068D" w:rsidP="0048068D">
      <w:pPr>
        <w:jc w:val="both"/>
        <w:rPr>
          <w:rFonts w:ascii="Arial" w:hAnsi="Arial" w:cs="Arial"/>
        </w:rPr>
      </w:pPr>
    </w:p>
    <w:p w14:paraId="371B709E" w14:textId="2B414745" w:rsidR="0048068D" w:rsidRPr="00DF51EA" w:rsidRDefault="0048068D" w:rsidP="0048068D">
      <w:pPr>
        <w:jc w:val="both"/>
        <w:rPr>
          <w:rFonts w:ascii="Arial" w:hAnsi="Arial" w:cs="Arial"/>
          <w:b/>
          <w:szCs w:val="22"/>
        </w:rPr>
      </w:pPr>
      <w:r w:rsidRPr="00DF51EA">
        <w:rPr>
          <w:rFonts w:ascii="Arial" w:hAnsi="Arial" w:cs="Arial"/>
        </w:rPr>
        <w:t xml:space="preserve">We are looking to attract candidates who are passionate about improving the care of </w:t>
      </w:r>
      <w:r>
        <w:rPr>
          <w:rFonts w:ascii="Arial" w:hAnsi="Arial" w:cs="Arial"/>
        </w:rPr>
        <w:t>obstetric and gynaecology</w:t>
      </w:r>
      <w:r w:rsidRPr="00DF51EA">
        <w:rPr>
          <w:rFonts w:ascii="Arial" w:hAnsi="Arial" w:cs="Arial"/>
        </w:rPr>
        <w:t xml:space="preserve"> patients </w:t>
      </w:r>
      <w:r>
        <w:rPr>
          <w:rFonts w:ascii="Arial" w:hAnsi="Arial" w:cs="Arial"/>
        </w:rPr>
        <w:t xml:space="preserve">and their families </w:t>
      </w:r>
      <w:r w:rsidRPr="00DF51EA">
        <w:rPr>
          <w:rFonts w:ascii="Arial" w:hAnsi="Arial" w:cs="Arial"/>
        </w:rPr>
        <w:t>as part of a dynamic and forward thinking team to shape the future of acute care in Moray.</w:t>
      </w:r>
    </w:p>
    <w:p w14:paraId="736CA47C" w14:textId="77777777" w:rsidR="003156A2" w:rsidRPr="00285765" w:rsidRDefault="003156A2" w:rsidP="00285765">
      <w:pPr>
        <w:suppressAutoHyphens/>
        <w:rPr>
          <w:rFonts w:ascii="Arial" w:hAnsi="Arial" w:cs="Arial"/>
          <w:b/>
        </w:rPr>
      </w:pPr>
    </w:p>
    <w:p w14:paraId="6E31B5BF" w14:textId="241CA778" w:rsidR="003156A2" w:rsidRDefault="0048068D" w:rsidP="00285765">
      <w:pPr>
        <w:suppressAutoHyphens/>
        <w:rPr>
          <w:rFonts w:ascii="Arial" w:hAnsi="Arial" w:cs="Arial"/>
          <w:b/>
          <w:sz w:val="22"/>
          <w:szCs w:val="22"/>
        </w:rPr>
      </w:pPr>
      <w:r>
        <w:rPr>
          <w:rFonts w:ascii="Arial" w:hAnsi="Arial" w:cs="Arial"/>
          <w:b/>
          <w:sz w:val="22"/>
          <w:szCs w:val="22"/>
        </w:rPr>
        <w:t>THE OBSTERTIC &amp; GYNAECOLOGY DEPARTMENT</w:t>
      </w:r>
      <w:r w:rsidR="00CB1B6D">
        <w:rPr>
          <w:rFonts w:ascii="Arial" w:hAnsi="Arial" w:cs="Arial"/>
          <w:b/>
          <w:sz w:val="22"/>
          <w:szCs w:val="22"/>
        </w:rPr>
        <w:t xml:space="preserve"> AT DR GRAYS</w:t>
      </w:r>
    </w:p>
    <w:p w14:paraId="1513A362" w14:textId="77777777" w:rsidR="0048068D" w:rsidRDefault="0048068D" w:rsidP="00285765">
      <w:pPr>
        <w:suppressAutoHyphens/>
        <w:rPr>
          <w:rFonts w:ascii="Arial" w:hAnsi="Arial" w:cs="Arial"/>
          <w:b/>
          <w:sz w:val="22"/>
          <w:szCs w:val="22"/>
        </w:rPr>
      </w:pPr>
    </w:p>
    <w:p w14:paraId="7309D185" w14:textId="567EF42B" w:rsidR="0048068D" w:rsidRPr="006347F4" w:rsidRDefault="0048068D" w:rsidP="0048068D">
      <w:pPr>
        <w:rPr>
          <w:rFonts w:ascii="Arial" w:hAnsi="Arial" w:cs="Arial"/>
          <w:sz w:val="22"/>
          <w:szCs w:val="22"/>
        </w:rPr>
      </w:pPr>
      <w:r w:rsidRPr="006347F4">
        <w:rPr>
          <w:rFonts w:ascii="Arial" w:hAnsi="Arial" w:cs="Arial"/>
          <w:sz w:val="22"/>
          <w:szCs w:val="22"/>
        </w:rPr>
        <w:t xml:space="preserve">The Obstetric Ward is located on Ward 3 on the first floor of the hospital. A </w:t>
      </w:r>
      <w:r>
        <w:rPr>
          <w:rFonts w:ascii="Arial" w:hAnsi="Arial" w:cs="Arial"/>
          <w:sz w:val="22"/>
          <w:szCs w:val="22"/>
        </w:rPr>
        <w:t>d</w:t>
      </w:r>
      <w:r w:rsidRPr="006347F4">
        <w:rPr>
          <w:rFonts w:ascii="Arial" w:hAnsi="Arial" w:cs="Arial"/>
          <w:sz w:val="22"/>
          <w:szCs w:val="22"/>
        </w:rPr>
        <w:t xml:space="preserve">elivery suite, postnatal ward and a Special Care </w:t>
      </w:r>
      <w:r w:rsidR="00E443D8">
        <w:rPr>
          <w:rFonts w:ascii="Arial" w:hAnsi="Arial" w:cs="Arial"/>
          <w:sz w:val="22"/>
          <w:szCs w:val="22"/>
        </w:rPr>
        <w:t>B</w:t>
      </w:r>
      <w:r w:rsidRPr="006347F4">
        <w:rPr>
          <w:rFonts w:ascii="Arial" w:hAnsi="Arial" w:cs="Arial"/>
          <w:sz w:val="22"/>
          <w:szCs w:val="22"/>
        </w:rPr>
        <w:t xml:space="preserve">aby Unit, with cots available for transitional care is accommodated in the ward. </w:t>
      </w:r>
      <w:r w:rsidR="00E443D8">
        <w:rPr>
          <w:rFonts w:ascii="Arial" w:hAnsi="Arial" w:cs="Arial"/>
          <w:sz w:val="22"/>
          <w:szCs w:val="22"/>
        </w:rPr>
        <w:t>T</w:t>
      </w:r>
      <w:r w:rsidR="00E443D8" w:rsidRPr="006347F4">
        <w:rPr>
          <w:rFonts w:ascii="Arial" w:hAnsi="Arial" w:cs="Arial"/>
          <w:sz w:val="22"/>
          <w:szCs w:val="22"/>
        </w:rPr>
        <w:t xml:space="preserve">he labour ward is </w:t>
      </w:r>
      <w:r w:rsidR="00E443D8">
        <w:rPr>
          <w:rFonts w:ascii="Arial" w:hAnsi="Arial" w:cs="Arial"/>
          <w:sz w:val="22"/>
          <w:szCs w:val="22"/>
        </w:rPr>
        <w:t xml:space="preserve">currently </w:t>
      </w:r>
      <w:r w:rsidR="00E443D8" w:rsidRPr="006347F4">
        <w:rPr>
          <w:rFonts w:ascii="Arial" w:hAnsi="Arial" w:cs="Arial"/>
          <w:sz w:val="22"/>
          <w:szCs w:val="22"/>
        </w:rPr>
        <w:t xml:space="preserve">a midwifery led unit </w:t>
      </w:r>
      <w:r w:rsidR="00E443D8">
        <w:rPr>
          <w:rFonts w:ascii="Arial" w:hAnsi="Arial" w:cs="Arial"/>
          <w:sz w:val="22"/>
          <w:szCs w:val="22"/>
        </w:rPr>
        <w:t xml:space="preserve">and significant improvement is underway to re-establish an obstetric consultant led service fully endorsed by the NHS Grampian Board and supported by NHS Highland in the development of a networked model. The Scottish Government have committed £6.6millon funding for the multi-professional team required to deliver the new service model. </w:t>
      </w:r>
      <w:r w:rsidRPr="006347F4">
        <w:rPr>
          <w:rFonts w:ascii="Arial" w:hAnsi="Arial" w:cs="Arial"/>
          <w:sz w:val="22"/>
          <w:szCs w:val="22"/>
        </w:rPr>
        <w:t xml:space="preserve">Caesarean </w:t>
      </w:r>
      <w:r w:rsidR="00E443D8">
        <w:rPr>
          <w:rFonts w:ascii="Arial" w:hAnsi="Arial" w:cs="Arial"/>
          <w:sz w:val="22"/>
          <w:szCs w:val="22"/>
        </w:rPr>
        <w:t>s</w:t>
      </w:r>
      <w:r w:rsidRPr="006347F4">
        <w:rPr>
          <w:rFonts w:ascii="Arial" w:hAnsi="Arial" w:cs="Arial"/>
          <w:sz w:val="22"/>
          <w:szCs w:val="22"/>
        </w:rPr>
        <w:t xml:space="preserve">ections </w:t>
      </w:r>
      <w:r w:rsidR="00E443D8">
        <w:rPr>
          <w:rFonts w:ascii="Arial" w:hAnsi="Arial" w:cs="Arial"/>
          <w:sz w:val="22"/>
          <w:szCs w:val="22"/>
        </w:rPr>
        <w:t xml:space="preserve">will be </w:t>
      </w:r>
      <w:r w:rsidRPr="006347F4">
        <w:rPr>
          <w:rFonts w:ascii="Arial" w:hAnsi="Arial" w:cs="Arial"/>
          <w:sz w:val="22"/>
          <w:szCs w:val="22"/>
        </w:rPr>
        <w:t xml:space="preserve">performed in the main theatre on the ground floor </w:t>
      </w:r>
      <w:r w:rsidR="00E443D8">
        <w:rPr>
          <w:rFonts w:ascii="Arial" w:hAnsi="Arial" w:cs="Arial"/>
          <w:sz w:val="22"/>
          <w:szCs w:val="22"/>
        </w:rPr>
        <w:t>and t</w:t>
      </w:r>
      <w:r w:rsidRPr="006347F4">
        <w:rPr>
          <w:rFonts w:ascii="Arial" w:hAnsi="Arial" w:cs="Arial"/>
          <w:sz w:val="22"/>
          <w:szCs w:val="22"/>
        </w:rPr>
        <w:t xml:space="preserve">here is a national retrieval service for neonates and children needing intensive care.  </w:t>
      </w:r>
    </w:p>
    <w:p w14:paraId="412FFF5A" w14:textId="77777777" w:rsidR="00E443D8" w:rsidRDefault="00E443D8" w:rsidP="0048068D">
      <w:pPr>
        <w:rPr>
          <w:rFonts w:ascii="Arial" w:hAnsi="Arial" w:cs="Arial"/>
          <w:sz w:val="22"/>
          <w:szCs w:val="22"/>
        </w:rPr>
      </w:pPr>
    </w:p>
    <w:p w14:paraId="55F26297" w14:textId="0F4C1470" w:rsidR="0048068D" w:rsidRDefault="0048068D" w:rsidP="0048068D">
      <w:pPr>
        <w:rPr>
          <w:rFonts w:ascii="Arial" w:hAnsi="Arial" w:cs="Arial"/>
          <w:sz w:val="22"/>
          <w:szCs w:val="22"/>
        </w:rPr>
      </w:pPr>
      <w:r w:rsidRPr="006347F4">
        <w:rPr>
          <w:rFonts w:ascii="Arial" w:hAnsi="Arial" w:cs="Arial"/>
          <w:sz w:val="22"/>
          <w:szCs w:val="22"/>
        </w:rPr>
        <w:t>The ward runs a triage system between the hours of 9am-10pm, when consultant obstetricians are on call for consultation if required.</w:t>
      </w:r>
      <w:r w:rsidR="009C7327">
        <w:rPr>
          <w:rFonts w:ascii="Arial" w:hAnsi="Arial" w:cs="Arial"/>
          <w:sz w:val="22"/>
          <w:szCs w:val="22"/>
        </w:rPr>
        <w:t xml:space="preserve"> </w:t>
      </w:r>
      <w:r w:rsidRPr="006347F4">
        <w:rPr>
          <w:rFonts w:ascii="Arial" w:hAnsi="Arial" w:cs="Arial"/>
          <w:sz w:val="22"/>
          <w:szCs w:val="22"/>
        </w:rPr>
        <w:t xml:space="preserve">After 10pm a consultant obstetrician is on call for </w:t>
      </w:r>
      <w:r w:rsidR="00E443D8">
        <w:rPr>
          <w:rFonts w:ascii="Arial" w:hAnsi="Arial" w:cs="Arial"/>
          <w:sz w:val="22"/>
          <w:szCs w:val="22"/>
        </w:rPr>
        <w:t>emergency</w:t>
      </w:r>
      <w:r w:rsidR="009C7327">
        <w:rPr>
          <w:rFonts w:ascii="Arial" w:hAnsi="Arial" w:cs="Arial"/>
          <w:sz w:val="22"/>
          <w:szCs w:val="22"/>
        </w:rPr>
        <w:t xml:space="preserve"> </w:t>
      </w:r>
      <w:r w:rsidRPr="006347F4">
        <w:rPr>
          <w:rFonts w:ascii="Arial" w:hAnsi="Arial" w:cs="Arial"/>
          <w:sz w:val="22"/>
          <w:szCs w:val="22"/>
        </w:rPr>
        <w:t>calls only, otherwise women requiring a triage appointment urgently are triaged to our tertiary unit in Aberdeen.</w:t>
      </w:r>
    </w:p>
    <w:p w14:paraId="4EBD0EED" w14:textId="77777777" w:rsidR="0048068D" w:rsidRPr="006347F4" w:rsidRDefault="0048068D" w:rsidP="0048068D">
      <w:pPr>
        <w:rPr>
          <w:rFonts w:ascii="Arial" w:hAnsi="Arial" w:cs="Arial"/>
          <w:sz w:val="22"/>
          <w:szCs w:val="22"/>
        </w:rPr>
      </w:pPr>
    </w:p>
    <w:p w14:paraId="45F26C4B" w14:textId="7D544F25" w:rsidR="0048068D" w:rsidRPr="006347F4" w:rsidRDefault="0048068D" w:rsidP="0048068D">
      <w:pPr>
        <w:rPr>
          <w:rFonts w:ascii="Arial" w:hAnsi="Arial" w:cs="Arial"/>
          <w:sz w:val="22"/>
          <w:szCs w:val="22"/>
        </w:rPr>
      </w:pPr>
      <w:r w:rsidRPr="006347F4">
        <w:rPr>
          <w:rFonts w:ascii="Arial" w:hAnsi="Arial" w:cs="Arial"/>
          <w:sz w:val="22"/>
          <w:szCs w:val="22"/>
        </w:rPr>
        <w:t xml:space="preserve">Adjacent to Ward 3, there is a </w:t>
      </w:r>
      <w:r w:rsidR="00766D92" w:rsidRPr="006347F4">
        <w:rPr>
          <w:rFonts w:ascii="Arial" w:hAnsi="Arial" w:cs="Arial"/>
          <w:sz w:val="22"/>
          <w:szCs w:val="22"/>
        </w:rPr>
        <w:t>Women’s</w:t>
      </w:r>
      <w:r w:rsidRPr="006347F4">
        <w:rPr>
          <w:rFonts w:ascii="Arial" w:hAnsi="Arial" w:cs="Arial"/>
          <w:sz w:val="22"/>
          <w:szCs w:val="22"/>
        </w:rPr>
        <w:t>’ Day Clinic, where all outpatient activity is undertaken</w:t>
      </w:r>
      <w:r w:rsidR="00CB1B6D">
        <w:rPr>
          <w:rFonts w:ascii="Arial" w:hAnsi="Arial" w:cs="Arial"/>
          <w:sz w:val="22"/>
          <w:szCs w:val="22"/>
        </w:rPr>
        <w:t>.</w:t>
      </w:r>
      <w:r w:rsidR="009C7327">
        <w:rPr>
          <w:rFonts w:ascii="Arial" w:hAnsi="Arial" w:cs="Arial"/>
          <w:sz w:val="22"/>
          <w:szCs w:val="22"/>
        </w:rPr>
        <w:t xml:space="preserve"> </w:t>
      </w:r>
      <w:r w:rsidR="00CB1B6D">
        <w:rPr>
          <w:rFonts w:ascii="Arial" w:hAnsi="Arial" w:cs="Arial"/>
          <w:sz w:val="22"/>
          <w:szCs w:val="22"/>
        </w:rPr>
        <w:t>T</w:t>
      </w:r>
      <w:r w:rsidRPr="006347F4">
        <w:rPr>
          <w:rFonts w:ascii="Arial" w:hAnsi="Arial" w:cs="Arial"/>
          <w:sz w:val="22"/>
          <w:szCs w:val="22"/>
        </w:rPr>
        <w:t>his includes all early pregnancy and antenatal ultrasound scans as well as the antenatal consultant lead clinics.</w:t>
      </w:r>
    </w:p>
    <w:p w14:paraId="00315D0E" w14:textId="77777777" w:rsidR="0048068D" w:rsidRPr="006347F4" w:rsidRDefault="0048068D" w:rsidP="0048068D">
      <w:pPr>
        <w:rPr>
          <w:rFonts w:ascii="Arial" w:hAnsi="Arial" w:cs="Arial"/>
          <w:sz w:val="22"/>
          <w:szCs w:val="22"/>
        </w:rPr>
      </w:pPr>
    </w:p>
    <w:p w14:paraId="00CB9378" w14:textId="5C5B8E9A" w:rsidR="0048068D" w:rsidRPr="006347F4" w:rsidRDefault="0048068D" w:rsidP="0048068D">
      <w:pPr>
        <w:rPr>
          <w:rFonts w:ascii="Arial" w:hAnsi="Arial" w:cs="Arial"/>
          <w:sz w:val="22"/>
          <w:szCs w:val="22"/>
        </w:rPr>
      </w:pPr>
      <w:r w:rsidRPr="006347F4">
        <w:rPr>
          <w:rFonts w:ascii="Arial" w:hAnsi="Arial" w:cs="Arial"/>
          <w:sz w:val="22"/>
          <w:szCs w:val="22"/>
        </w:rPr>
        <w:t xml:space="preserve">Gynaecology </w:t>
      </w:r>
      <w:r w:rsidR="00CB1B6D">
        <w:rPr>
          <w:rFonts w:ascii="Arial" w:hAnsi="Arial" w:cs="Arial"/>
          <w:sz w:val="22"/>
          <w:szCs w:val="22"/>
        </w:rPr>
        <w:t>in</w:t>
      </w:r>
      <w:r w:rsidRPr="006347F4">
        <w:rPr>
          <w:rFonts w:ascii="Arial" w:hAnsi="Arial" w:cs="Arial"/>
          <w:sz w:val="22"/>
          <w:szCs w:val="22"/>
        </w:rPr>
        <w:t>patients are accommodated on Ward 5, on the 2</w:t>
      </w:r>
      <w:r w:rsidRPr="006347F4">
        <w:rPr>
          <w:rFonts w:ascii="Arial" w:hAnsi="Arial" w:cs="Arial"/>
          <w:sz w:val="22"/>
          <w:szCs w:val="22"/>
          <w:vertAlign w:val="superscript"/>
        </w:rPr>
        <w:t>nd</w:t>
      </w:r>
      <w:r w:rsidRPr="006347F4">
        <w:rPr>
          <w:rFonts w:ascii="Arial" w:hAnsi="Arial" w:cs="Arial"/>
          <w:sz w:val="22"/>
          <w:szCs w:val="22"/>
        </w:rPr>
        <w:t xml:space="preserve"> floor of Dr Gray’s within a 30 bedded general surgical ward. Elective and </w:t>
      </w:r>
      <w:r w:rsidR="00CB1B6D">
        <w:rPr>
          <w:rFonts w:ascii="Arial" w:hAnsi="Arial" w:cs="Arial"/>
          <w:sz w:val="22"/>
          <w:szCs w:val="22"/>
        </w:rPr>
        <w:t>e</w:t>
      </w:r>
      <w:r w:rsidRPr="006347F4">
        <w:rPr>
          <w:rFonts w:ascii="Arial" w:hAnsi="Arial" w:cs="Arial"/>
          <w:sz w:val="22"/>
          <w:szCs w:val="22"/>
        </w:rPr>
        <w:t>mergency surgery is undertaken in the theatre suite</w:t>
      </w:r>
      <w:r>
        <w:rPr>
          <w:rFonts w:ascii="Arial" w:hAnsi="Arial" w:cs="Arial"/>
          <w:sz w:val="22"/>
          <w:szCs w:val="22"/>
        </w:rPr>
        <w:t>.</w:t>
      </w:r>
    </w:p>
    <w:p w14:paraId="2F372EC4" w14:textId="77777777" w:rsidR="0048068D" w:rsidRDefault="0048068D" w:rsidP="00285765">
      <w:pPr>
        <w:suppressAutoHyphens/>
        <w:rPr>
          <w:rFonts w:ascii="Arial" w:hAnsi="Arial" w:cs="Arial"/>
          <w:b/>
          <w:sz w:val="22"/>
          <w:szCs w:val="22"/>
        </w:rPr>
      </w:pPr>
    </w:p>
    <w:p w14:paraId="2F3733B6" w14:textId="495A1DAC" w:rsidR="00CB1B6D" w:rsidRPr="0000484D" w:rsidRDefault="00CB1B6D" w:rsidP="00CB1B6D">
      <w:pPr>
        <w:pStyle w:val="Heading3"/>
        <w:rPr>
          <w:rFonts w:ascii="Arial" w:hAnsi="Arial" w:cs="Arial"/>
          <w:sz w:val="22"/>
          <w:szCs w:val="22"/>
        </w:rPr>
      </w:pPr>
      <w:r w:rsidRPr="0000484D">
        <w:rPr>
          <w:rFonts w:ascii="Arial" w:hAnsi="Arial" w:cs="Arial"/>
          <w:sz w:val="22"/>
          <w:szCs w:val="22"/>
        </w:rPr>
        <w:t>M</w:t>
      </w:r>
      <w:r>
        <w:rPr>
          <w:rFonts w:ascii="Arial" w:hAnsi="Arial" w:cs="Arial"/>
          <w:sz w:val="22"/>
          <w:szCs w:val="22"/>
        </w:rPr>
        <w:t>ORAY</w:t>
      </w:r>
    </w:p>
    <w:p w14:paraId="73C79EB7" w14:textId="77777777" w:rsidR="00CB1B6D" w:rsidRPr="0000484D" w:rsidRDefault="00CB1B6D" w:rsidP="00CB1B6D">
      <w:pPr>
        <w:rPr>
          <w:rFonts w:ascii="Arial" w:hAnsi="Arial" w:cs="Arial"/>
          <w:sz w:val="22"/>
          <w:szCs w:val="22"/>
        </w:rPr>
      </w:pPr>
    </w:p>
    <w:p w14:paraId="4C20BBE7" w14:textId="21311E29" w:rsidR="00CB1B6D" w:rsidRPr="0000484D" w:rsidRDefault="00CB1B6D" w:rsidP="00CB1B6D">
      <w:pPr>
        <w:rPr>
          <w:rFonts w:ascii="Arial" w:hAnsi="Arial" w:cs="Arial"/>
          <w:sz w:val="22"/>
          <w:szCs w:val="22"/>
        </w:rPr>
      </w:pPr>
      <w:r w:rsidRPr="0000484D">
        <w:rPr>
          <w:rFonts w:ascii="Arial" w:hAnsi="Arial" w:cs="Arial"/>
          <w:sz w:val="22"/>
          <w:szCs w:val="22"/>
        </w:rPr>
        <w:t>Elgin has a population of 23,000 and is the county town of Moray (total population 9</w:t>
      </w:r>
      <w:r>
        <w:rPr>
          <w:rFonts w:ascii="Arial" w:hAnsi="Arial" w:cs="Arial"/>
          <w:sz w:val="22"/>
          <w:szCs w:val="22"/>
        </w:rPr>
        <w:t>5</w:t>
      </w:r>
      <w:r w:rsidRPr="0000484D">
        <w:rPr>
          <w:rFonts w:ascii="Arial" w:hAnsi="Arial" w:cs="Arial"/>
          <w:sz w:val="22"/>
          <w:szCs w:val="22"/>
        </w:rPr>
        <w:t>,000).  It is set in an area of outstanding beauty with a milder climate than other parts of the North-East coast. The area offers an excellent quality of life and access to a wide range of recreational opportunities from the shores and waters of the Moray Firth to the mountains of upper Speyside.  Industries in the area include textiles, agriculture, tourism and distilling.  There is one RAF and one Army base offering substantial local employment.  Inverness Airport, 30 miles west, has regular flights to London, Amsterdam, Dublin, Manchester, Bristol and Birmingham but also to the Outer Isles and the Northern Isles.  There are regular railway services to Aberdeen and Inverness.</w:t>
      </w:r>
    </w:p>
    <w:p w14:paraId="1ED57CA3" w14:textId="77777777" w:rsidR="00CB1B6D" w:rsidRPr="0000484D" w:rsidRDefault="00CB1B6D" w:rsidP="00CB1B6D">
      <w:pPr>
        <w:rPr>
          <w:rFonts w:ascii="Arial" w:hAnsi="Arial" w:cs="Arial"/>
          <w:sz w:val="22"/>
          <w:szCs w:val="22"/>
        </w:rPr>
      </w:pPr>
      <w:r w:rsidRPr="0000484D">
        <w:rPr>
          <w:rFonts w:ascii="Arial" w:hAnsi="Arial" w:cs="Arial"/>
          <w:sz w:val="22"/>
          <w:szCs w:val="22"/>
        </w:rPr>
        <w:t xml:space="preserve">Many new housing developments have taken place within Elgin and surrounding villages providing a wide choice of very reasonably priced housing within easy commuting distance. There are </w:t>
      </w:r>
      <w:r w:rsidRPr="0000484D">
        <w:rPr>
          <w:rFonts w:ascii="Arial" w:hAnsi="Arial" w:cs="Arial"/>
          <w:sz w:val="22"/>
          <w:szCs w:val="22"/>
        </w:rPr>
        <w:lastRenderedPageBreak/>
        <w:t xml:space="preserve">excellent schools within Elgin and surrounding villages including state schools but also the renowned Gordonstoun private school. </w:t>
      </w:r>
    </w:p>
    <w:p w14:paraId="7F1B4C62" w14:textId="77777777" w:rsidR="00CB1B6D" w:rsidRPr="0000484D" w:rsidRDefault="00CB1B6D" w:rsidP="00CB1B6D">
      <w:pPr>
        <w:rPr>
          <w:rFonts w:ascii="Arial" w:hAnsi="Arial" w:cs="Arial"/>
          <w:sz w:val="22"/>
          <w:szCs w:val="22"/>
        </w:rPr>
      </w:pPr>
    </w:p>
    <w:p w14:paraId="727F50F8" w14:textId="04B8D13C" w:rsidR="00CB1B6D" w:rsidRDefault="00CB1B6D" w:rsidP="00CB1B6D">
      <w:pPr>
        <w:rPr>
          <w:rFonts w:ascii="Arial" w:hAnsi="Arial" w:cs="Arial"/>
          <w:sz w:val="22"/>
          <w:szCs w:val="22"/>
        </w:rPr>
      </w:pPr>
      <w:r w:rsidRPr="0000484D">
        <w:rPr>
          <w:rFonts w:ascii="Arial" w:hAnsi="Arial" w:cs="Arial"/>
          <w:sz w:val="22"/>
          <w:szCs w:val="22"/>
        </w:rPr>
        <w:t>To find out more visit</w:t>
      </w:r>
      <w:r>
        <w:rPr>
          <w:rFonts w:ascii="Arial" w:hAnsi="Arial" w:cs="Arial"/>
          <w:sz w:val="22"/>
          <w:szCs w:val="22"/>
        </w:rPr>
        <w:t>:</w:t>
      </w:r>
    </w:p>
    <w:p w14:paraId="554E3D44" w14:textId="745EDA17" w:rsidR="00CB1B6D" w:rsidRDefault="00843B1F" w:rsidP="00CB1B6D">
      <w:pPr>
        <w:rPr>
          <w:rStyle w:val="Hyperlink"/>
          <w:rFonts w:ascii="Arial" w:hAnsi="Arial" w:cs="Arial"/>
          <w:sz w:val="22"/>
          <w:szCs w:val="22"/>
        </w:rPr>
      </w:pPr>
      <w:hyperlink r:id="rId8" w:history="1">
        <w:r w:rsidR="00CB1B6D" w:rsidRPr="0000484D">
          <w:rPr>
            <w:rStyle w:val="Hyperlink"/>
            <w:rFonts w:ascii="Arial" w:hAnsi="Arial" w:cs="Arial"/>
            <w:sz w:val="22"/>
            <w:szCs w:val="22"/>
          </w:rPr>
          <w:t>www.morayspeyside.com</w:t>
        </w:r>
      </w:hyperlink>
    </w:p>
    <w:p w14:paraId="560749D7" w14:textId="179E12EA" w:rsidR="00CB1B6D" w:rsidRPr="00766D92" w:rsidRDefault="00843B1F" w:rsidP="00CB1B6D">
      <w:pPr>
        <w:rPr>
          <w:rFonts w:ascii="Arial" w:hAnsi="Arial" w:cs="Arial"/>
          <w:sz w:val="24"/>
          <w:szCs w:val="22"/>
        </w:rPr>
      </w:pPr>
      <w:hyperlink r:id="rId9" w:history="1">
        <w:r w:rsidR="00CB1B6D" w:rsidRPr="00766D92">
          <w:rPr>
            <w:rStyle w:val="Hyperlink"/>
            <w:sz w:val="22"/>
          </w:rPr>
          <w:t>Moray: The Undiscovered Country! Living and working in Moray, vacancies for professionals - YouTube</w:t>
        </w:r>
      </w:hyperlink>
    </w:p>
    <w:p w14:paraId="02F2947D" w14:textId="77777777" w:rsidR="00CB1B6D" w:rsidRDefault="00CB1B6D" w:rsidP="00285765">
      <w:pPr>
        <w:suppressAutoHyphens/>
        <w:rPr>
          <w:rFonts w:ascii="Arial" w:hAnsi="Arial" w:cs="Arial"/>
          <w:b/>
          <w:sz w:val="22"/>
          <w:szCs w:val="22"/>
        </w:rPr>
      </w:pPr>
    </w:p>
    <w:p w14:paraId="46AA00EE" w14:textId="77777777" w:rsidR="00CB1B6D" w:rsidRPr="008C15BB" w:rsidRDefault="00CB1B6D" w:rsidP="00285765">
      <w:pPr>
        <w:suppressAutoHyphens/>
        <w:rPr>
          <w:rFonts w:ascii="Arial" w:hAnsi="Arial" w:cs="Arial"/>
          <w:b/>
          <w:sz w:val="22"/>
          <w:szCs w:val="22"/>
        </w:rPr>
      </w:pPr>
    </w:p>
    <w:p w14:paraId="04166264" w14:textId="77777777" w:rsidR="003156A2" w:rsidRPr="008C15BB" w:rsidRDefault="003156A2" w:rsidP="00285765">
      <w:pPr>
        <w:suppressAutoHyphens/>
        <w:rPr>
          <w:rFonts w:ascii="Arial" w:hAnsi="Arial" w:cs="Arial"/>
          <w:spacing w:val="-2"/>
          <w:sz w:val="22"/>
          <w:szCs w:val="22"/>
        </w:rPr>
      </w:pPr>
      <w:r w:rsidRPr="008C15BB">
        <w:rPr>
          <w:rFonts w:ascii="Arial" w:hAnsi="Arial" w:cs="Arial"/>
          <w:b/>
          <w:spacing w:val="-2"/>
          <w:sz w:val="22"/>
          <w:szCs w:val="22"/>
        </w:rPr>
        <w:t>ABERDEEN</w:t>
      </w:r>
    </w:p>
    <w:p w14:paraId="69C94F7F" w14:textId="77777777" w:rsidR="003156A2" w:rsidRPr="008C15BB" w:rsidRDefault="003156A2" w:rsidP="00285765">
      <w:pPr>
        <w:suppressAutoHyphens/>
        <w:rPr>
          <w:rFonts w:ascii="Arial" w:hAnsi="Arial" w:cs="Arial"/>
          <w:spacing w:val="-2"/>
          <w:sz w:val="22"/>
          <w:szCs w:val="22"/>
        </w:rPr>
      </w:pPr>
    </w:p>
    <w:p w14:paraId="6AFBABAD"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53F6054E" w14:textId="77777777" w:rsidR="003156A2" w:rsidRPr="008C15BB" w:rsidRDefault="003156A2" w:rsidP="00285765">
      <w:pPr>
        <w:suppressAutoHyphens/>
        <w:rPr>
          <w:rFonts w:ascii="Arial" w:hAnsi="Arial" w:cs="Arial"/>
          <w:sz w:val="22"/>
          <w:szCs w:val="22"/>
        </w:rPr>
      </w:pPr>
    </w:p>
    <w:p w14:paraId="20366C1C"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Aberdeen enjoys excellent </w:t>
      </w:r>
      <w:r w:rsidR="008310D9" w:rsidRPr="008C15BB">
        <w:rPr>
          <w:rFonts w:ascii="Arial" w:hAnsi="Arial" w:cs="Arial"/>
          <w:sz w:val="22"/>
          <w:szCs w:val="22"/>
        </w:rPr>
        <w:t xml:space="preserve">transport links </w:t>
      </w:r>
      <w:r w:rsidRPr="008C15BB">
        <w:rPr>
          <w:rFonts w:ascii="Arial" w:hAnsi="Arial" w:cs="Arial"/>
          <w:sz w:val="22"/>
          <w:szCs w:val="22"/>
        </w:rPr>
        <w:t>with other British cities</w:t>
      </w:r>
      <w:r w:rsidR="005F2B0C" w:rsidRPr="008C15BB">
        <w:rPr>
          <w:rFonts w:ascii="Arial" w:hAnsi="Arial" w:cs="Arial"/>
          <w:sz w:val="22"/>
          <w:szCs w:val="22"/>
        </w:rPr>
        <w:t xml:space="preserve"> </w:t>
      </w:r>
      <w:r w:rsidR="0040702C" w:rsidRPr="008C15BB">
        <w:rPr>
          <w:rFonts w:ascii="Arial" w:hAnsi="Arial" w:cs="Arial"/>
          <w:sz w:val="22"/>
          <w:szCs w:val="22"/>
        </w:rPr>
        <w:t>.F</w:t>
      </w:r>
      <w:r w:rsidRPr="008C15BB">
        <w:rPr>
          <w:rFonts w:ascii="Arial" w:hAnsi="Arial" w:cs="Arial"/>
          <w:sz w:val="22"/>
          <w:szCs w:val="22"/>
        </w:rPr>
        <w:t>lying time to London is just over one hour with regular daily flights</w:t>
      </w:r>
      <w:r w:rsidR="004731C2" w:rsidRPr="008C15BB">
        <w:rPr>
          <w:rFonts w:ascii="Arial" w:hAnsi="Arial" w:cs="Arial"/>
          <w:sz w:val="22"/>
          <w:szCs w:val="22"/>
        </w:rPr>
        <w:t xml:space="preserve"> and </w:t>
      </w:r>
      <w:r w:rsidRPr="008C15BB">
        <w:rPr>
          <w:rFonts w:ascii="Arial" w:hAnsi="Arial" w:cs="Arial"/>
          <w:sz w:val="22"/>
          <w:szCs w:val="22"/>
        </w:rPr>
        <w:t>road</w:t>
      </w:r>
      <w:r w:rsidR="008310D9" w:rsidRPr="008C15BB">
        <w:rPr>
          <w:rFonts w:ascii="Arial" w:hAnsi="Arial" w:cs="Arial"/>
          <w:sz w:val="22"/>
          <w:szCs w:val="22"/>
        </w:rPr>
        <w:t>,</w:t>
      </w:r>
      <w:r w:rsidRPr="008C15BB">
        <w:rPr>
          <w:rFonts w:ascii="Arial" w:hAnsi="Arial" w:cs="Arial"/>
          <w:sz w:val="22"/>
          <w:szCs w:val="22"/>
        </w:rPr>
        <w:t xml:space="preserve"> a</w:t>
      </w:r>
      <w:r w:rsidR="0040702C" w:rsidRPr="008C15BB">
        <w:rPr>
          <w:rFonts w:ascii="Arial" w:hAnsi="Arial" w:cs="Arial"/>
          <w:sz w:val="22"/>
          <w:szCs w:val="22"/>
        </w:rPr>
        <w:t>s well as</w:t>
      </w:r>
      <w:r w:rsidRPr="008C15BB">
        <w:rPr>
          <w:rFonts w:ascii="Arial" w:hAnsi="Arial" w:cs="Arial"/>
          <w:sz w:val="22"/>
          <w:szCs w:val="22"/>
        </w:rPr>
        <w:t xml:space="preserve"> rail links</w:t>
      </w:r>
      <w:r w:rsidR="008310D9" w:rsidRPr="008C15BB">
        <w:rPr>
          <w:rFonts w:ascii="Arial" w:hAnsi="Arial" w:cs="Arial"/>
          <w:sz w:val="22"/>
          <w:szCs w:val="22"/>
        </w:rPr>
        <w:t>,</w:t>
      </w:r>
      <w:r w:rsidRPr="008C15BB">
        <w:rPr>
          <w:rFonts w:ascii="Arial" w:hAnsi="Arial" w:cs="Arial"/>
          <w:sz w:val="22"/>
          <w:szCs w:val="22"/>
        </w:rPr>
        <w:t xml:space="preserve"> to all points north and south.</w:t>
      </w:r>
    </w:p>
    <w:p w14:paraId="62DE41CA" w14:textId="77777777" w:rsidR="003156A2" w:rsidRPr="008C15BB" w:rsidRDefault="003156A2" w:rsidP="00285765">
      <w:pPr>
        <w:suppressAutoHyphens/>
        <w:rPr>
          <w:rFonts w:ascii="Arial" w:hAnsi="Arial" w:cs="Arial"/>
          <w:sz w:val="22"/>
          <w:szCs w:val="22"/>
        </w:rPr>
      </w:pPr>
    </w:p>
    <w:p w14:paraId="038ED780" w14:textId="77777777" w:rsidR="003156A2" w:rsidRPr="008C15BB" w:rsidRDefault="003156A2" w:rsidP="00285765">
      <w:pPr>
        <w:tabs>
          <w:tab w:val="left" w:pos="-720"/>
        </w:tabs>
        <w:suppressAutoHyphens/>
        <w:rPr>
          <w:rFonts w:ascii="Arial" w:hAnsi="Arial" w:cs="Arial"/>
          <w:sz w:val="22"/>
          <w:szCs w:val="22"/>
        </w:rPr>
      </w:pPr>
      <w:r w:rsidRPr="008C15BB">
        <w:rPr>
          <w:rFonts w:ascii="Arial" w:hAnsi="Arial" w:cs="Arial"/>
          <w:sz w:val="22"/>
          <w:szCs w:val="22"/>
        </w:rPr>
        <w:t>Many new housing developments have taken place in surrounding villages</w:t>
      </w:r>
      <w:r w:rsidR="004731C2" w:rsidRPr="008C15BB">
        <w:rPr>
          <w:rFonts w:ascii="Arial" w:hAnsi="Arial" w:cs="Arial"/>
          <w:sz w:val="22"/>
          <w:szCs w:val="22"/>
        </w:rPr>
        <w:t xml:space="preserve">, </w:t>
      </w:r>
      <w:r w:rsidRPr="008C15BB">
        <w:rPr>
          <w:rFonts w:ascii="Arial" w:hAnsi="Arial" w:cs="Arial"/>
          <w:sz w:val="22"/>
          <w:szCs w:val="22"/>
        </w:rPr>
        <w:t>providing a wide choice of housing within easy commuting distance by car.</w:t>
      </w:r>
    </w:p>
    <w:p w14:paraId="19EDF94F" w14:textId="77777777" w:rsidR="003156A2" w:rsidRPr="008C15BB" w:rsidRDefault="003156A2" w:rsidP="00285765">
      <w:pPr>
        <w:suppressAutoHyphens/>
        <w:rPr>
          <w:rFonts w:ascii="Arial" w:hAnsi="Arial" w:cs="Arial"/>
          <w:sz w:val="22"/>
          <w:szCs w:val="22"/>
        </w:rPr>
      </w:pPr>
    </w:p>
    <w:p w14:paraId="5981FAD4"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Well known for its superb quality of life, Aberdeen enjoys first class amenities including His Majesty's Theatre, Music Hall, Art Gallery, </w:t>
      </w:r>
      <w:r w:rsidR="004731C2" w:rsidRPr="008C15BB">
        <w:rPr>
          <w:rFonts w:ascii="Arial" w:hAnsi="Arial" w:cs="Arial"/>
          <w:sz w:val="22"/>
          <w:szCs w:val="22"/>
        </w:rPr>
        <w:t>m</w:t>
      </w:r>
      <w:r w:rsidRPr="008C15BB">
        <w:rPr>
          <w:rFonts w:ascii="Arial" w:hAnsi="Arial" w:cs="Arial"/>
          <w:sz w:val="22"/>
          <w:szCs w:val="22"/>
        </w:rPr>
        <w:t xml:space="preserve">useums and Beach Leisure </w:t>
      </w:r>
      <w:r w:rsidR="004731C2" w:rsidRPr="008C15BB">
        <w:rPr>
          <w:rFonts w:ascii="Arial" w:hAnsi="Arial" w:cs="Arial"/>
          <w:sz w:val="22"/>
          <w:szCs w:val="22"/>
        </w:rPr>
        <w:t>C</w:t>
      </w:r>
      <w:r w:rsidRPr="008C15BB">
        <w:rPr>
          <w:rFonts w:ascii="Arial" w:hAnsi="Arial" w:cs="Arial"/>
          <w:sz w:val="22"/>
          <w:szCs w:val="22"/>
        </w:rPr>
        <w:t>entre.  Education facilities are excellent and</w:t>
      </w:r>
      <w:r w:rsidR="004731C2" w:rsidRPr="008C15BB">
        <w:rPr>
          <w:rFonts w:ascii="Arial" w:hAnsi="Arial" w:cs="Arial"/>
          <w:sz w:val="22"/>
          <w:szCs w:val="22"/>
        </w:rPr>
        <w:t>,</w:t>
      </w:r>
      <w:r w:rsidRPr="008C15BB">
        <w:rPr>
          <w:rFonts w:ascii="Arial" w:hAnsi="Arial" w:cs="Arial"/>
          <w:sz w:val="22"/>
          <w:szCs w:val="22"/>
        </w:rPr>
        <w:t xml:space="preserve"> in addition to Regional Education Authority schools, there</w:t>
      </w:r>
      <w:r w:rsidR="0040702C" w:rsidRPr="008C15BB">
        <w:rPr>
          <w:rFonts w:ascii="Arial" w:hAnsi="Arial" w:cs="Arial"/>
          <w:sz w:val="22"/>
          <w:szCs w:val="22"/>
        </w:rPr>
        <w:t xml:space="preserve"> is one</w:t>
      </w:r>
      <w:r w:rsidR="00996D3A" w:rsidRPr="008C15BB">
        <w:rPr>
          <w:rFonts w:ascii="Arial" w:hAnsi="Arial" w:cs="Arial"/>
          <w:sz w:val="22"/>
          <w:szCs w:val="22"/>
        </w:rPr>
        <w:t xml:space="preserve"> fee-paying school</w:t>
      </w:r>
      <w:r w:rsidRPr="008C15BB">
        <w:rPr>
          <w:rFonts w:ascii="Arial" w:hAnsi="Arial" w:cs="Arial"/>
          <w:sz w:val="22"/>
          <w:szCs w:val="22"/>
        </w:rPr>
        <w:t xml:space="preserve"> for girls and </w:t>
      </w:r>
      <w:r w:rsidR="0040702C" w:rsidRPr="008C15BB">
        <w:rPr>
          <w:rFonts w:ascii="Arial" w:hAnsi="Arial" w:cs="Arial"/>
          <w:sz w:val="22"/>
          <w:szCs w:val="22"/>
        </w:rPr>
        <w:t xml:space="preserve">three </w:t>
      </w:r>
      <w:r w:rsidRPr="008C15BB">
        <w:rPr>
          <w:rFonts w:ascii="Arial" w:hAnsi="Arial" w:cs="Arial"/>
          <w:sz w:val="22"/>
          <w:szCs w:val="22"/>
        </w:rPr>
        <w:t>co-educational college</w:t>
      </w:r>
      <w:r w:rsidR="008310D9" w:rsidRPr="008C15BB">
        <w:rPr>
          <w:rFonts w:ascii="Arial" w:hAnsi="Arial" w:cs="Arial"/>
          <w:sz w:val="22"/>
          <w:szCs w:val="22"/>
        </w:rPr>
        <w:t>s</w:t>
      </w:r>
      <w:r w:rsidRPr="008C15BB">
        <w:rPr>
          <w:rFonts w:ascii="Arial" w:hAnsi="Arial" w:cs="Arial"/>
          <w:sz w:val="22"/>
          <w:szCs w:val="22"/>
        </w:rPr>
        <w:t xml:space="preserve">.  All </w:t>
      </w:r>
      <w:r w:rsidR="0040702C" w:rsidRPr="008C15BB">
        <w:rPr>
          <w:rFonts w:ascii="Arial" w:hAnsi="Arial" w:cs="Arial"/>
          <w:sz w:val="22"/>
          <w:szCs w:val="22"/>
        </w:rPr>
        <w:t>four</w:t>
      </w:r>
      <w:r w:rsidRPr="008C15BB">
        <w:rPr>
          <w:rFonts w:ascii="Arial" w:hAnsi="Arial" w:cs="Arial"/>
          <w:sz w:val="22"/>
          <w:szCs w:val="22"/>
        </w:rPr>
        <w:t xml:space="preserve"> cater for primary and secondary pupils.</w:t>
      </w:r>
    </w:p>
    <w:p w14:paraId="6A807A85" w14:textId="77777777" w:rsidR="003156A2" w:rsidRPr="008C15BB" w:rsidRDefault="003156A2" w:rsidP="00285765">
      <w:pPr>
        <w:suppressAutoHyphens/>
        <w:rPr>
          <w:rFonts w:ascii="Arial" w:hAnsi="Arial" w:cs="Arial"/>
          <w:b/>
          <w:sz w:val="22"/>
          <w:szCs w:val="22"/>
        </w:rPr>
      </w:pPr>
    </w:p>
    <w:p w14:paraId="5DE9228C" w14:textId="77777777" w:rsidR="003156A2" w:rsidRPr="008C15BB" w:rsidRDefault="003156A2" w:rsidP="00285765">
      <w:pPr>
        <w:suppressAutoHyphens/>
        <w:rPr>
          <w:rStyle w:val="Hyperlink"/>
          <w:rFonts w:ascii="Arial" w:hAnsi="Arial" w:cs="Arial"/>
          <w:sz w:val="22"/>
          <w:szCs w:val="22"/>
        </w:rPr>
      </w:pPr>
      <w:r w:rsidRPr="008C15BB">
        <w:rPr>
          <w:rFonts w:ascii="Arial" w:hAnsi="Arial" w:cs="Arial"/>
          <w:sz w:val="22"/>
          <w:szCs w:val="22"/>
        </w:rPr>
        <w:t xml:space="preserve">To find out more about Aberdeen, visit the </w:t>
      </w:r>
      <w:r w:rsidR="004731C2" w:rsidRPr="008C15BB">
        <w:rPr>
          <w:rFonts w:ascii="Arial" w:hAnsi="Arial" w:cs="Arial"/>
          <w:sz w:val="22"/>
          <w:szCs w:val="22"/>
        </w:rPr>
        <w:t>w</w:t>
      </w:r>
      <w:r w:rsidRPr="008C15BB">
        <w:rPr>
          <w:rFonts w:ascii="Arial" w:hAnsi="Arial" w:cs="Arial"/>
          <w:sz w:val="22"/>
          <w:szCs w:val="22"/>
        </w:rPr>
        <w:t xml:space="preserve">ebsite at </w:t>
      </w:r>
      <w:hyperlink r:id="rId10" w:history="1">
        <w:r w:rsidRPr="008C15BB">
          <w:rPr>
            <w:rStyle w:val="Hyperlink"/>
            <w:rFonts w:ascii="Arial" w:hAnsi="Arial" w:cs="Arial"/>
            <w:sz w:val="22"/>
            <w:szCs w:val="22"/>
          </w:rPr>
          <w:t>http://www.aberdeen.net.uk/</w:t>
        </w:r>
      </w:hyperlink>
    </w:p>
    <w:p w14:paraId="64D63FE5" w14:textId="77777777" w:rsidR="00B305AE" w:rsidRPr="008C15BB" w:rsidRDefault="00B305AE" w:rsidP="00285765">
      <w:pPr>
        <w:suppressAutoHyphens/>
        <w:rPr>
          <w:rStyle w:val="Hyperlink"/>
          <w:rFonts w:ascii="Arial" w:hAnsi="Arial" w:cs="Arial"/>
          <w:sz w:val="22"/>
          <w:szCs w:val="22"/>
        </w:rPr>
      </w:pPr>
    </w:p>
    <w:p w14:paraId="7D187B32" w14:textId="77777777" w:rsidR="008C15BB" w:rsidRPr="006347F4" w:rsidRDefault="008C15BB" w:rsidP="008C15BB">
      <w:pPr>
        <w:rPr>
          <w:rFonts w:ascii="Arial" w:hAnsi="Arial" w:cs="Arial"/>
          <w:sz w:val="22"/>
          <w:szCs w:val="22"/>
        </w:rPr>
      </w:pPr>
    </w:p>
    <w:p w14:paraId="34CFF209" w14:textId="77777777" w:rsidR="003156A2" w:rsidRPr="008C15BB" w:rsidRDefault="003156A2" w:rsidP="00285765">
      <w:pPr>
        <w:suppressAutoHyphens/>
        <w:rPr>
          <w:rFonts w:ascii="Arial" w:hAnsi="Arial" w:cs="Arial"/>
          <w:sz w:val="22"/>
          <w:szCs w:val="22"/>
        </w:rPr>
      </w:pPr>
      <w:r w:rsidRPr="008C15BB">
        <w:rPr>
          <w:rFonts w:ascii="Arial" w:hAnsi="Arial" w:cs="Arial"/>
          <w:b/>
          <w:sz w:val="22"/>
          <w:szCs w:val="22"/>
        </w:rPr>
        <w:t>THE UNIVERSITY</w:t>
      </w:r>
      <w:r w:rsidRPr="008C15BB">
        <w:rPr>
          <w:rFonts w:ascii="Arial" w:hAnsi="Arial" w:cs="Arial"/>
          <w:sz w:val="22"/>
          <w:szCs w:val="22"/>
        </w:rPr>
        <w:t xml:space="preserve"> </w:t>
      </w:r>
      <w:r w:rsidRPr="008C15BB">
        <w:rPr>
          <w:rFonts w:ascii="Arial" w:hAnsi="Arial" w:cs="Arial"/>
          <w:b/>
          <w:sz w:val="22"/>
          <w:szCs w:val="22"/>
        </w:rPr>
        <w:t>OF ABERDEEN</w:t>
      </w:r>
    </w:p>
    <w:p w14:paraId="28851518" w14:textId="77777777" w:rsidR="003156A2" w:rsidRPr="008C15BB" w:rsidRDefault="003156A2" w:rsidP="00285765">
      <w:pPr>
        <w:suppressAutoHyphens/>
        <w:rPr>
          <w:rFonts w:ascii="Arial" w:hAnsi="Arial" w:cs="Arial"/>
          <w:sz w:val="22"/>
          <w:szCs w:val="22"/>
        </w:rPr>
      </w:pPr>
    </w:p>
    <w:p w14:paraId="1486FAAF"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The University of Aberdeen is a fusion of two ancient universities:  Kings College founded in 1495 and Marischal College which dates from 1592.  Thus until they joined in 1860, Aberdeen had two universities for over 250 years.  The University maintains an outstanding record in scholarship and supports a high level of teaching and learning underpinned by a first class portfolio of research programmes and currently has 10,000 matriculated students.</w:t>
      </w:r>
    </w:p>
    <w:p w14:paraId="194BD18F" w14:textId="77777777" w:rsidR="003156A2" w:rsidRPr="008C15BB" w:rsidRDefault="003156A2" w:rsidP="00285765">
      <w:pPr>
        <w:suppressAutoHyphens/>
        <w:rPr>
          <w:rFonts w:ascii="Arial" w:hAnsi="Arial" w:cs="Arial"/>
          <w:sz w:val="22"/>
          <w:szCs w:val="22"/>
        </w:rPr>
      </w:pPr>
    </w:p>
    <w:p w14:paraId="0CB32774" w14:textId="77777777" w:rsidR="003156A2" w:rsidRPr="008C15BB" w:rsidRDefault="003156A2" w:rsidP="00285765">
      <w:pPr>
        <w:tabs>
          <w:tab w:val="left" w:pos="-720"/>
        </w:tabs>
        <w:suppressAutoHyphens/>
        <w:rPr>
          <w:rFonts w:ascii="Arial" w:hAnsi="Arial" w:cs="Arial"/>
          <w:sz w:val="22"/>
          <w:szCs w:val="22"/>
        </w:rPr>
      </w:pPr>
      <w:r w:rsidRPr="008C15BB">
        <w:rPr>
          <w:rFonts w:ascii="Arial" w:hAnsi="Arial" w:cs="Arial"/>
          <w:sz w:val="22"/>
          <w:szCs w:val="22"/>
        </w:rPr>
        <w:t>The Institute of Medical Sciences is adjacent to the University Medical School on the Foresterhill site and brings together medical scientists and clinicians in a fully integrated research facility.</w:t>
      </w:r>
    </w:p>
    <w:p w14:paraId="4FFD5213" w14:textId="77777777" w:rsidR="003156A2" w:rsidRPr="008C15BB" w:rsidRDefault="003156A2" w:rsidP="00285765">
      <w:pPr>
        <w:suppressAutoHyphens/>
        <w:rPr>
          <w:rFonts w:ascii="Arial" w:hAnsi="Arial" w:cs="Arial"/>
          <w:b/>
          <w:sz w:val="22"/>
          <w:szCs w:val="22"/>
        </w:rPr>
      </w:pPr>
    </w:p>
    <w:p w14:paraId="444280F0" w14:textId="77777777" w:rsidR="003156A2" w:rsidRPr="008C15BB" w:rsidRDefault="00843B1F" w:rsidP="00285765">
      <w:pPr>
        <w:suppressAutoHyphens/>
        <w:rPr>
          <w:rFonts w:ascii="Arial" w:hAnsi="Arial" w:cs="Arial"/>
          <w:sz w:val="22"/>
          <w:szCs w:val="22"/>
        </w:rPr>
      </w:pPr>
      <w:hyperlink r:id="rId11" w:history="1">
        <w:r w:rsidR="003156A2" w:rsidRPr="008C15BB">
          <w:rPr>
            <w:rStyle w:val="Hyperlink"/>
            <w:rFonts w:ascii="Arial" w:hAnsi="Arial" w:cs="Arial"/>
            <w:sz w:val="22"/>
            <w:szCs w:val="22"/>
          </w:rPr>
          <w:t>http://www.abdn.ac.uk/</w:t>
        </w:r>
      </w:hyperlink>
    </w:p>
    <w:p w14:paraId="46594F74" w14:textId="77777777" w:rsidR="003156A2" w:rsidRPr="008C15BB" w:rsidRDefault="003156A2" w:rsidP="00285765">
      <w:pPr>
        <w:suppressAutoHyphens/>
        <w:rPr>
          <w:rFonts w:ascii="Arial" w:hAnsi="Arial" w:cs="Arial"/>
          <w:sz w:val="22"/>
          <w:szCs w:val="22"/>
        </w:rPr>
      </w:pPr>
    </w:p>
    <w:p w14:paraId="6B49EDEE" w14:textId="77777777" w:rsidR="004D2EA1" w:rsidRPr="008C15BB" w:rsidRDefault="004D2EA1" w:rsidP="00285765">
      <w:pPr>
        <w:suppressAutoHyphens/>
        <w:rPr>
          <w:rFonts w:ascii="Arial" w:hAnsi="Arial" w:cs="Arial"/>
          <w:b/>
          <w:sz w:val="22"/>
          <w:szCs w:val="22"/>
        </w:rPr>
      </w:pPr>
    </w:p>
    <w:p w14:paraId="0E39A6AB" w14:textId="77777777" w:rsidR="003156A2" w:rsidRPr="008C15BB" w:rsidRDefault="003156A2" w:rsidP="00285765">
      <w:pPr>
        <w:suppressAutoHyphens/>
        <w:rPr>
          <w:rFonts w:ascii="Arial" w:hAnsi="Arial" w:cs="Arial"/>
          <w:b/>
          <w:sz w:val="22"/>
          <w:szCs w:val="22"/>
        </w:rPr>
      </w:pPr>
      <w:r w:rsidRPr="008C15BB">
        <w:rPr>
          <w:rFonts w:ascii="Arial" w:hAnsi="Arial" w:cs="Arial"/>
          <w:b/>
          <w:sz w:val="22"/>
          <w:szCs w:val="22"/>
        </w:rPr>
        <w:t>ROBERT GORDON UNIVERSITY</w:t>
      </w:r>
    </w:p>
    <w:p w14:paraId="54BBB47A" w14:textId="77777777" w:rsidR="003156A2" w:rsidRPr="008C15BB" w:rsidRDefault="003156A2" w:rsidP="00285765">
      <w:pPr>
        <w:suppressAutoHyphens/>
        <w:rPr>
          <w:rFonts w:ascii="Arial" w:hAnsi="Arial" w:cs="Arial"/>
          <w:b/>
          <w:sz w:val="22"/>
          <w:szCs w:val="22"/>
        </w:rPr>
      </w:pPr>
    </w:p>
    <w:p w14:paraId="40079BAA"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The Robert Gordon University has earned wide recognition for its pragmatic approach to higher education both in Scotland and internationally.</w:t>
      </w:r>
    </w:p>
    <w:p w14:paraId="7EEB9F72" w14:textId="77777777" w:rsidR="003156A2" w:rsidRPr="008C15BB" w:rsidRDefault="003156A2" w:rsidP="00285765">
      <w:pPr>
        <w:suppressAutoHyphens/>
        <w:rPr>
          <w:rFonts w:ascii="Arial" w:hAnsi="Arial" w:cs="Arial"/>
          <w:sz w:val="22"/>
          <w:szCs w:val="22"/>
        </w:rPr>
      </w:pPr>
    </w:p>
    <w:p w14:paraId="0D64C813" w14:textId="659D1AB4" w:rsidR="003156A2" w:rsidRPr="008C15BB" w:rsidRDefault="003156A2" w:rsidP="00285765">
      <w:pPr>
        <w:suppressAutoHyphens/>
        <w:rPr>
          <w:rFonts w:ascii="Arial" w:hAnsi="Arial" w:cs="Arial"/>
          <w:sz w:val="22"/>
          <w:szCs w:val="22"/>
        </w:rPr>
      </w:pPr>
      <w:r w:rsidRPr="008C15BB">
        <w:rPr>
          <w:rFonts w:ascii="Arial" w:hAnsi="Arial" w:cs="Arial"/>
          <w:sz w:val="22"/>
          <w:szCs w:val="22"/>
        </w:rPr>
        <w:t>For generations it has produced qualified professionals across a broad spectrum of careers in the arts, management, engineering, sciences, pharmacy, health and the professions allied to medicine.</w:t>
      </w:r>
      <w:r w:rsidR="00766D92">
        <w:rPr>
          <w:rFonts w:ascii="Arial" w:hAnsi="Arial" w:cs="Arial"/>
          <w:sz w:val="22"/>
          <w:szCs w:val="22"/>
        </w:rPr>
        <w:t xml:space="preserve"> </w:t>
      </w:r>
      <w:r w:rsidRPr="008C15BB">
        <w:rPr>
          <w:rFonts w:ascii="Arial" w:hAnsi="Arial" w:cs="Arial"/>
          <w:sz w:val="22"/>
          <w:szCs w:val="22"/>
        </w:rPr>
        <w:t>Around 5,800 students study almost 100 full-time and part-time courses at undergraduate, post-experience and postgraduate levels.</w:t>
      </w:r>
    </w:p>
    <w:p w14:paraId="6E5C471C" w14:textId="77777777" w:rsidR="003156A2" w:rsidRPr="008C15BB" w:rsidRDefault="003156A2" w:rsidP="00285765">
      <w:pPr>
        <w:suppressAutoHyphens/>
        <w:rPr>
          <w:rFonts w:ascii="Arial" w:hAnsi="Arial" w:cs="Arial"/>
          <w:sz w:val="22"/>
          <w:szCs w:val="22"/>
        </w:rPr>
      </w:pPr>
    </w:p>
    <w:p w14:paraId="6520DE94" w14:textId="77777777" w:rsidR="003156A2" w:rsidRPr="008C15BB" w:rsidRDefault="003156A2" w:rsidP="00285765">
      <w:pPr>
        <w:suppressAutoHyphens/>
        <w:rPr>
          <w:rFonts w:ascii="Arial" w:hAnsi="Arial" w:cs="Arial"/>
          <w:b/>
          <w:sz w:val="22"/>
          <w:szCs w:val="22"/>
        </w:rPr>
      </w:pPr>
      <w:r w:rsidRPr="008C15BB">
        <w:rPr>
          <w:rFonts w:ascii="Arial" w:hAnsi="Arial" w:cs="Arial"/>
          <w:sz w:val="22"/>
          <w:szCs w:val="22"/>
        </w:rPr>
        <w:t>The University is actively involved in applied research in a variety of fields and many short course programmes are being formulated to meet the growing needs of the community.</w:t>
      </w:r>
    </w:p>
    <w:p w14:paraId="3907B2B3" w14:textId="77777777" w:rsidR="003156A2" w:rsidRPr="008C15BB" w:rsidRDefault="003156A2" w:rsidP="00285765">
      <w:pPr>
        <w:suppressAutoHyphens/>
        <w:rPr>
          <w:rFonts w:ascii="Arial" w:hAnsi="Arial" w:cs="Arial"/>
          <w:b/>
          <w:sz w:val="22"/>
          <w:szCs w:val="22"/>
        </w:rPr>
      </w:pPr>
    </w:p>
    <w:p w14:paraId="775F5C2F" w14:textId="77777777" w:rsidR="003156A2" w:rsidRPr="008C15BB" w:rsidRDefault="00843B1F" w:rsidP="00285765">
      <w:pPr>
        <w:suppressAutoHyphens/>
        <w:rPr>
          <w:rFonts w:ascii="Arial" w:hAnsi="Arial" w:cs="Arial"/>
          <w:sz w:val="22"/>
          <w:szCs w:val="22"/>
        </w:rPr>
      </w:pPr>
      <w:hyperlink r:id="rId12" w:history="1">
        <w:r w:rsidR="003156A2" w:rsidRPr="008C15BB">
          <w:rPr>
            <w:rStyle w:val="Hyperlink"/>
            <w:rFonts w:ascii="Arial" w:hAnsi="Arial" w:cs="Arial"/>
            <w:sz w:val="22"/>
            <w:szCs w:val="22"/>
          </w:rPr>
          <w:t>http://www.rgu.ac.uk/</w:t>
        </w:r>
      </w:hyperlink>
    </w:p>
    <w:p w14:paraId="20606B24" w14:textId="77777777" w:rsidR="003156A2" w:rsidRPr="008C15BB" w:rsidRDefault="003156A2" w:rsidP="00285765">
      <w:pPr>
        <w:suppressAutoHyphens/>
        <w:rPr>
          <w:rFonts w:ascii="Arial" w:hAnsi="Arial" w:cs="Arial"/>
          <w:b/>
          <w:sz w:val="22"/>
          <w:szCs w:val="22"/>
        </w:rPr>
      </w:pPr>
    </w:p>
    <w:p w14:paraId="2DFB057E" w14:textId="77777777" w:rsidR="00B95AEA" w:rsidRPr="008C15BB" w:rsidRDefault="00B95AEA" w:rsidP="00B95AEA">
      <w:pPr>
        <w:tabs>
          <w:tab w:val="left" w:pos="-720"/>
          <w:tab w:val="left" w:pos="0"/>
        </w:tabs>
        <w:suppressAutoHyphens/>
        <w:ind w:left="283"/>
        <w:rPr>
          <w:rFonts w:ascii="Arial" w:hAnsi="Arial" w:cs="Arial"/>
          <w:b/>
          <w:sz w:val="22"/>
          <w:szCs w:val="22"/>
        </w:rPr>
      </w:pPr>
    </w:p>
    <w:p w14:paraId="120E7C35" w14:textId="77777777" w:rsidR="003156A2" w:rsidRPr="008C15BB" w:rsidRDefault="003156A2" w:rsidP="00285765">
      <w:pPr>
        <w:numPr>
          <w:ilvl w:val="0"/>
          <w:numId w:val="1"/>
        </w:numPr>
        <w:tabs>
          <w:tab w:val="left" w:pos="-720"/>
          <w:tab w:val="left" w:pos="0"/>
        </w:tabs>
        <w:suppressAutoHyphens/>
        <w:rPr>
          <w:rFonts w:ascii="Arial" w:hAnsi="Arial" w:cs="Arial"/>
          <w:b/>
          <w:sz w:val="22"/>
          <w:szCs w:val="22"/>
        </w:rPr>
      </w:pPr>
      <w:r w:rsidRPr="008C15BB">
        <w:rPr>
          <w:rFonts w:ascii="Arial" w:hAnsi="Arial" w:cs="Arial"/>
          <w:b/>
          <w:sz w:val="22"/>
          <w:szCs w:val="22"/>
        </w:rPr>
        <w:t>DESCRIPTION OF HOSPITALS</w:t>
      </w:r>
    </w:p>
    <w:p w14:paraId="50BFB107" w14:textId="77777777" w:rsidR="00B95AEA" w:rsidRPr="008C15BB" w:rsidRDefault="00B95AEA" w:rsidP="00B95AEA">
      <w:pPr>
        <w:tabs>
          <w:tab w:val="left" w:pos="-720"/>
          <w:tab w:val="left" w:pos="0"/>
        </w:tabs>
        <w:suppressAutoHyphens/>
        <w:ind w:left="283"/>
        <w:rPr>
          <w:rFonts w:ascii="Arial" w:hAnsi="Arial" w:cs="Arial"/>
          <w:b/>
          <w:sz w:val="22"/>
          <w:szCs w:val="22"/>
        </w:rPr>
      </w:pPr>
    </w:p>
    <w:p w14:paraId="6B2D4938" w14:textId="0F871166" w:rsidR="00B95AEA" w:rsidRPr="008C15BB" w:rsidRDefault="00B95AEA" w:rsidP="00B305AE">
      <w:pPr>
        <w:tabs>
          <w:tab w:val="left" w:pos="-720"/>
          <w:tab w:val="left" w:pos="0"/>
        </w:tabs>
        <w:suppressAutoHyphens/>
        <w:ind w:left="283"/>
        <w:rPr>
          <w:rFonts w:ascii="Arial" w:hAnsi="Arial" w:cs="Arial"/>
          <w:snapToGrid w:val="0"/>
          <w:sz w:val="22"/>
          <w:szCs w:val="22"/>
        </w:rPr>
      </w:pPr>
      <w:r w:rsidRPr="008C15BB">
        <w:rPr>
          <w:rFonts w:ascii="Arial" w:hAnsi="Arial" w:cs="Arial"/>
          <w:b/>
          <w:sz w:val="22"/>
          <w:szCs w:val="22"/>
        </w:rPr>
        <w:tab/>
      </w:r>
      <w:r w:rsidRPr="008C15BB">
        <w:rPr>
          <w:rFonts w:ascii="Arial" w:hAnsi="Arial" w:cs="Arial"/>
          <w:snapToGrid w:val="0"/>
          <w:sz w:val="22"/>
          <w:szCs w:val="22"/>
        </w:rPr>
        <w:t xml:space="preserve"> </w:t>
      </w:r>
    </w:p>
    <w:p w14:paraId="072084BE" w14:textId="77777777" w:rsidR="003156A2" w:rsidRPr="008C15BB" w:rsidRDefault="003156A2" w:rsidP="00766D92">
      <w:pPr>
        <w:tabs>
          <w:tab w:val="left" w:pos="-720"/>
        </w:tabs>
        <w:suppressAutoHyphens/>
        <w:rPr>
          <w:rFonts w:ascii="Arial" w:hAnsi="Arial" w:cs="Arial"/>
          <w:sz w:val="22"/>
          <w:szCs w:val="22"/>
        </w:rPr>
      </w:pPr>
      <w:r w:rsidRPr="008C15BB">
        <w:rPr>
          <w:rFonts w:ascii="Arial" w:hAnsi="Arial" w:cs="Arial"/>
          <w:b/>
          <w:sz w:val="22"/>
          <w:szCs w:val="22"/>
          <w:u w:val="single"/>
        </w:rPr>
        <w:t>Aberdeen Maternity Hospital</w:t>
      </w:r>
      <w:r w:rsidR="0057203C" w:rsidRPr="008C15BB">
        <w:rPr>
          <w:rFonts w:ascii="Arial" w:hAnsi="Arial" w:cs="Arial"/>
          <w:b/>
          <w:sz w:val="22"/>
          <w:szCs w:val="22"/>
          <w:u w:val="single"/>
        </w:rPr>
        <w:t xml:space="preserve"> (AMH)</w:t>
      </w:r>
      <w:r w:rsidRPr="008C15BB">
        <w:rPr>
          <w:rFonts w:ascii="Arial" w:hAnsi="Arial" w:cs="Arial"/>
          <w:sz w:val="22"/>
          <w:szCs w:val="22"/>
        </w:rPr>
        <w:t xml:space="preserve"> is the main Maternity Hospital for the Grampian area.  It has 103 ante-natal and post-natal beds and a Neonatal Intensive Care Unit with 38 cots.  The Maternity Hospital is situated on the main hospital site at Foresterhill along with Aberdeen Royal Infirmary, the Royal Aberdeen Children's Hospital and the University of Aberdeen Medical School.</w:t>
      </w:r>
      <w:r w:rsidR="009D2785" w:rsidRPr="008C15BB">
        <w:rPr>
          <w:rFonts w:ascii="Arial" w:hAnsi="Arial" w:cs="Arial"/>
          <w:sz w:val="22"/>
          <w:szCs w:val="22"/>
        </w:rPr>
        <w:t xml:space="preserve"> </w:t>
      </w:r>
    </w:p>
    <w:p w14:paraId="4BB33DD6" w14:textId="77777777" w:rsidR="00B305AE" w:rsidRPr="008C15BB" w:rsidRDefault="00B305AE" w:rsidP="00285765">
      <w:pPr>
        <w:tabs>
          <w:tab w:val="left" w:pos="-720"/>
        </w:tabs>
        <w:suppressAutoHyphens/>
        <w:ind w:left="720"/>
        <w:rPr>
          <w:rFonts w:ascii="Arial" w:hAnsi="Arial" w:cs="Arial"/>
          <w:sz w:val="22"/>
          <w:szCs w:val="22"/>
        </w:rPr>
      </w:pPr>
    </w:p>
    <w:p w14:paraId="555846CD" w14:textId="57165257" w:rsidR="00B305AE" w:rsidRPr="008C15BB" w:rsidRDefault="00B305AE" w:rsidP="00766D92">
      <w:pPr>
        <w:tabs>
          <w:tab w:val="left" w:pos="-720"/>
          <w:tab w:val="left" w:pos="0"/>
        </w:tabs>
        <w:suppressAutoHyphens/>
        <w:rPr>
          <w:rFonts w:ascii="Arial" w:hAnsi="Arial" w:cs="Arial"/>
          <w:b/>
          <w:sz w:val="22"/>
          <w:szCs w:val="22"/>
          <w:u w:val="single"/>
        </w:rPr>
      </w:pPr>
      <w:r w:rsidRPr="008C15BB">
        <w:rPr>
          <w:rFonts w:ascii="Arial" w:hAnsi="Arial" w:cs="Arial"/>
          <w:b/>
          <w:sz w:val="22"/>
          <w:szCs w:val="22"/>
          <w:u w:val="single"/>
        </w:rPr>
        <w:t>Dr Gray’s Hospital (DGH) Elgin</w:t>
      </w:r>
    </w:p>
    <w:p w14:paraId="36A10136" w14:textId="77777777" w:rsidR="00B305AE" w:rsidRPr="008C15BB" w:rsidRDefault="00B305AE" w:rsidP="00B305AE">
      <w:pPr>
        <w:tabs>
          <w:tab w:val="left" w:pos="-720"/>
          <w:tab w:val="left" w:pos="0"/>
        </w:tabs>
        <w:suppressAutoHyphens/>
        <w:ind w:left="283"/>
        <w:rPr>
          <w:rFonts w:ascii="Arial" w:hAnsi="Arial" w:cs="Arial"/>
          <w:b/>
          <w:sz w:val="22"/>
          <w:szCs w:val="22"/>
          <w:u w:val="single"/>
        </w:rPr>
      </w:pPr>
    </w:p>
    <w:p w14:paraId="62003234" w14:textId="2AC7AA7C"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 xml:space="preserve">The department of Obstetrics &amp; Gynaecology at Dr Gray’s Hospital presently consists of four Consultants and </w:t>
      </w:r>
      <w:r w:rsidR="00CB1B6D">
        <w:rPr>
          <w:rFonts w:ascii="Arial" w:hAnsi="Arial" w:cs="Arial"/>
          <w:snapToGrid w:val="0"/>
          <w:sz w:val="22"/>
          <w:szCs w:val="22"/>
        </w:rPr>
        <w:t>six</w:t>
      </w:r>
      <w:r w:rsidRPr="008C15BB">
        <w:rPr>
          <w:rFonts w:ascii="Arial" w:hAnsi="Arial" w:cs="Arial"/>
          <w:snapToGrid w:val="0"/>
          <w:sz w:val="22"/>
          <w:szCs w:val="22"/>
        </w:rPr>
        <w:t xml:space="preserve"> trainees. The department networks using a hub and spoke model with Aberdeen Maternity Hospital, Aberdeen Royal Infirmary and </w:t>
      </w:r>
      <w:r w:rsidR="00577F5A">
        <w:rPr>
          <w:rFonts w:ascii="Arial" w:hAnsi="Arial" w:cs="Arial"/>
          <w:snapToGrid w:val="0"/>
          <w:sz w:val="22"/>
          <w:szCs w:val="22"/>
        </w:rPr>
        <w:t>Raigmore Hospital in Inverness.</w:t>
      </w:r>
    </w:p>
    <w:p w14:paraId="3C92EBCD" w14:textId="77777777" w:rsidR="00B305AE" w:rsidRPr="008C15BB" w:rsidRDefault="00B305AE" w:rsidP="00B305AE">
      <w:pPr>
        <w:ind w:left="720"/>
        <w:jc w:val="both"/>
        <w:rPr>
          <w:rFonts w:ascii="Arial" w:hAnsi="Arial" w:cs="Arial"/>
          <w:snapToGrid w:val="0"/>
          <w:sz w:val="22"/>
          <w:szCs w:val="22"/>
        </w:rPr>
      </w:pPr>
    </w:p>
    <w:p w14:paraId="6B6CFB6D" w14:textId="5FB75AA3"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 xml:space="preserve">The Maternity unit delivers low risk midwifery led </w:t>
      </w:r>
      <w:r w:rsidR="004B1D08" w:rsidRPr="008C15BB">
        <w:rPr>
          <w:rFonts w:ascii="Arial" w:hAnsi="Arial" w:cs="Arial"/>
          <w:snapToGrid w:val="0"/>
          <w:sz w:val="22"/>
          <w:szCs w:val="22"/>
        </w:rPr>
        <w:t>intrapartum</w:t>
      </w:r>
      <w:r w:rsidRPr="008C15BB">
        <w:rPr>
          <w:rFonts w:ascii="Arial" w:hAnsi="Arial" w:cs="Arial"/>
          <w:snapToGrid w:val="0"/>
          <w:sz w:val="22"/>
          <w:szCs w:val="22"/>
        </w:rPr>
        <w:t xml:space="preserve"> care (4 delivery rooms), alongside a full spectrum of consultant supported scheduled and unscheduled outpatient care. Outpatient antenatal and postnatal care is provided, in conjunction with midwifery colleagues for in excess of 800 women per year and approximately 300 women are </w:t>
      </w:r>
      <w:r w:rsidR="00FB58D3">
        <w:rPr>
          <w:rFonts w:ascii="Arial" w:hAnsi="Arial" w:cs="Arial"/>
          <w:snapToGrid w:val="0"/>
          <w:sz w:val="22"/>
          <w:szCs w:val="22"/>
        </w:rPr>
        <w:t xml:space="preserve">currently </w:t>
      </w:r>
      <w:r w:rsidRPr="008C15BB">
        <w:rPr>
          <w:rFonts w:ascii="Arial" w:hAnsi="Arial" w:cs="Arial"/>
          <w:snapToGrid w:val="0"/>
          <w:sz w:val="22"/>
          <w:szCs w:val="22"/>
        </w:rPr>
        <w:t xml:space="preserve">eligible for birth in the unit. </w:t>
      </w:r>
      <w:r w:rsidR="00223733">
        <w:rPr>
          <w:rFonts w:ascii="Arial" w:hAnsi="Arial" w:cs="Arial"/>
          <w:snapToGrid w:val="0"/>
          <w:sz w:val="22"/>
          <w:szCs w:val="22"/>
        </w:rPr>
        <w:t>The phased plan, fully funded and supported by Scottish Government, is being implemented to re-establish obstetric-led intrapartum services at Dr Gray’s by 2026. This will increase the eligibility criteria to enable approximately 650 women to birth in the unit.</w:t>
      </w:r>
    </w:p>
    <w:p w14:paraId="4EF66A46" w14:textId="77777777" w:rsidR="00B305AE" w:rsidRPr="008C15BB" w:rsidRDefault="00B305AE" w:rsidP="00B305AE">
      <w:pPr>
        <w:ind w:left="720"/>
        <w:jc w:val="both"/>
        <w:rPr>
          <w:rFonts w:ascii="Arial" w:hAnsi="Arial" w:cs="Arial"/>
          <w:snapToGrid w:val="0"/>
          <w:sz w:val="22"/>
          <w:szCs w:val="22"/>
        </w:rPr>
      </w:pPr>
    </w:p>
    <w:p w14:paraId="5E57EC00" w14:textId="7DBEDBF6"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 xml:space="preserve">A wide range of inpatient and outpatient gynaecological services are also delivered in the </w:t>
      </w:r>
      <w:r w:rsidR="009C7327" w:rsidRPr="008C15BB">
        <w:rPr>
          <w:rFonts w:ascii="Arial" w:hAnsi="Arial" w:cs="Arial"/>
          <w:snapToGrid w:val="0"/>
          <w:sz w:val="22"/>
          <w:szCs w:val="22"/>
        </w:rPr>
        <w:t>unit</w:t>
      </w:r>
      <w:r w:rsidR="009C7327">
        <w:rPr>
          <w:rFonts w:ascii="Arial" w:hAnsi="Arial" w:cs="Arial"/>
          <w:snapToGrid w:val="0"/>
          <w:sz w:val="22"/>
          <w:szCs w:val="22"/>
        </w:rPr>
        <w:t xml:space="preserve">. </w:t>
      </w:r>
      <w:r w:rsidR="009C7327" w:rsidRPr="008C15BB">
        <w:rPr>
          <w:rFonts w:ascii="Arial" w:hAnsi="Arial" w:cs="Arial"/>
          <w:snapToGrid w:val="0"/>
          <w:sz w:val="22"/>
          <w:szCs w:val="22"/>
        </w:rPr>
        <w:t>Gynaecology</w:t>
      </w:r>
      <w:r w:rsidRPr="008C15BB">
        <w:rPr>
          <w:rFonts w:ascii="Arial" w:hAnsi="Arial" w:cs="Arial"/>
          <w:snapToGrid w:val="0"/>
          <w:sz w:val="22"/>
          <w:szCs w:val="22"/>
        </w:rPr>
        <w:t xml:space="preserve"> </w:t>
      </w:r>
      <w:r w:rsidR="009268AF">
        <w:rPr>
          <w:rFonts w:ascii="Arial" w:hAnsi="Arial" w:cs="Arial"/>
          <w:snapToGrid w:val="0"/>
          <w:sz w:val="22"/>
          <w:szCs w:val="22"/>
        </w:rPr>
        <w:t xml:space="preserve">inpatient </w:t>
      </w:r>
      <w:r w:rsidRPr="008C15BB">
        <w:rPr>
          <w:rFonts w:ascii="Arial" w:hAnsi="Arial" w:cs="Arial"/>
          <w:snapToGrid w:val="0"/>
          <w:sz w:val="22"/>
          <w:szCs w:val="22"/>
        </w:rPr>
        <w:t xml:space="preserve">beds are sited on the </w:t>
      </w:r>
      <w:r w:rsidR="009268AF">
        <w:rPr>
          <w:rFonts w:ascii="Arial" w:hAnsi="Arial" w:cs="Arial"/>
          <w:snapToGrid w:val="0"/>
          <w:sz w:val="22"/>
          <w:szCs w:val="22"/>
        </w:rPr>
        <w:t>s</w:t>
      </w:r>
      <w:r w:rsidRPr="008C15BB">
        <w:rPr>
          <w:rFonts w:ascii="Arial" w:hAnsi="Arial" w:cs="Arial"/>
          <w:snapToGrid w:val="0"/>
          <w:sz w:val="22"/>
          <w:szCs w:val="22"/>
        </w:rPr>
        <w:t>urgical ward.  Much of the elective gynaecological workload is managed through a shared hospital day-case facility adjacent to the theatre complex, which comprises four modern operating theatres. In addition to providing in-patient care, the Consultants run weekly gynaecology, colposcopy, and urodynamics clinics.  Peripheral clinics are held in Keith, Buckie, Banff, Huntly and Forres.  Where possible, one-stop clinics are encouraged. The special interests of the present Consultants include urodynamics, colposcopy, reproductive health / menopause, vaginal surgery, and minimal access surgery.</w:t>
      </w:r>
    </w:p>
    <w:p w14:paraId="6E059D67" w14:textId="77777777" w:rsidR="00B305AE" w:rsidRPr="008C15BB" w:rsidRDefault="00B305AE" w:rsidP="00B305AE">
      <w:pPr>
        <w:ind w:left="720"/>
        <w:jc w:val="both"/>
        <w:rPr>
          <w:rFonts w:ascii="Arial" w:hAnsi="Arial" w:cs="Arial"/>
          <w:snapToGrid w:val="0"/>
          <w:sz w:val="22"/>
          <w:szCs w:val="22"/>
        </w:rPr>
      </w:pPr>
    </w:p>
    <w:p w14:paraId="68747DB7" w14:textId="1E0967DA"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The Department of Obstetrics &amp; Gynaecology is located within the district general hospital for Moray, which provides Consultant-based clinical care in all its disciplines and covers population of over</w:t>
      </w:r>
      <w:r w:rsidR="009268AF">
        <w:rPr>
          <w:rFonts w:ascii="Arial" w:hAnsi="Arial" w:cs="Arial"/>
          <w:snapToGrid w:val="0"/>
          <w:sz w:val="22"/>
          <w:szCs w:val="22"/>
        </w:rPr>
        <w:t xml:space="preserve"> 95</w:t>
      </w:r>
      <w:r w:rsidRPr="008C15BB">
        <w:rPr>
          <w:rFonts w:ascii="Arial" w:hAnsi="Arial" w:cs="Arial"/>
          <w:snapToGrid w:val="0"/>
          <w:sz w:val="22"/>
          <w:szCs w:val="22"/>
        </w:rPr>
        <w:t xml:space="preserve">,000. Within this framework, the department provides a broad range of services typical of a small district general hospital. </w:t>
      </w:r>
    </w:p>
    <w:p w14:paraId="5807B4B7" w14:textId="77777777" w:rsidR="00B305AE" w:rsidRPr="008C15BB" w:rsidRDefault="00B305AE" w:rsidP="00B305AE">
      <w:pPr>
        <w:jc w:val="both"/>
        <w:rPr>
          <w:rFonts w:ascii="Arial" w:hAnsi="Arial" w:cs="Arial"/>
          <w:snapToGrid w:val="0"/>
          <w:sz w:val="22"/>
          <w:szCs w:val="22"/>
        </w:rPr>
      </w:pPr>
    </w:p>
    <w:p w14:paraId="3AACA526" w14:textId="1F505975"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The hospital has an up to date imaging department with a Spiral CT Scanner and digital archiving, using a “no-film” PACS system. On-site laboratory facilities support basic biochemistry, haematology and BTS provision. A multidiscip</w:t>
      </w:r>
      <w:r w:rsidR="00766D92">
        <w:rPr>
          <w:rFonts w:ascii="Arial" w:hAnsi="Arial" w:cs="Arial"/>
          <w:snapToGrid w:val="0"/>
          <w:sz w:val="22"/>
          <w:szCs w:val="22"/>
        </w:rPr>
        <w:t>linary High Dependency Unit has</w:t>
      </w:r>
      <w:r w:rsidRPr="008C15BB">
        <w:rPr>
          <w:rFonts w:ascii="Arial" w:hAnsi="Arial" w:cs="Arial"/>
          <w:snapToGrid w:val="0"/>
          <w:sz w:val="22"/>
          <w:szCs w:val="22"/>
        </w:rPr>
        <w:t xml:space="preserve"> </w:t>
      </w:r>
      <w:r w:rsidR="009268AF">
        <w:rPr>
          <w:rFonts w:ascii="Arial" w:hAnsi="Arial" w:cs="Arial"/>
          <w:snapToGrid w:val="0"/>
          <w:sz w:val="22"/>
          <w:szCs w:val="22"/>
        </w:rPr>
        <w:t xml:space="preserve">6 </w:t>
      </w:r>
      <w:r w:rsidRPr="008C15BB">
        <w:rPr>
          <w:rFonts w:ascii="Arial" w:hAnsi="Arial" w:cs="Arial"/>
          <w:snapToGrid w:val="0"/>
          <w:sz w:val="22"/>
          <w:szCs w:val="22"/>
        </w:rPr>
        <w:t xml:space="preserve">beds on-site, with ITU facilities accessed in Aberdeen or Inverness. </w:t>
      </w:r>
    </w:p>
    <w:p w14:paraId="36581508" w14:textId="77777777" w:rsidR="00B305AE" w:rsidRPr="008C15BB" w:rsidRDefault="00B305AE" w:rsidP="00285765">
      <w:pPr>
        <w:tabs>
          <w:tab w:val="left" w:pos="-720"/>
        </w:tabs>
        <w:suppressAutoHyphens/>
        <w:ind w:left="720"/>
        <w:rPr>
          <w:rFonts w:ascii="Arial" w:hAnsi="Arial" w:cs="Arial"/>
          <w:sz w:val="22"/>
          <w:szCs w:val="22"/>
        </w:rPr>
      </w:pPr>
    </w:p>
    <w:p w14:paraId="05911A49" w14:textId="77777777" w:rsidR="003156A2" w:rsidRPr="008C15BB" w:rsidRDefault="003156A2" w:rsidP="00285765">
      <w:pPr>
        <w:tabs>
          <w:tab w:val="left" w:pos="-720"/>
        </w:tabs>
        <w:suppressAutoHyphens/>
        <w:rPr>
          <w:rFonts w:ascii="Arial" w:hAnsi="Arial" w:cs="Arial"/>
          <w:b/>
          <w:sz w:val="22"/>
          <w:szCs w:val="22"/>
          <w:u w:val="single"/>
        </w:rPr>
      </w:pPr>
    </w:p>
    <w:p w14:paraId="2AAA0AE8" w14:textId="047E813E" w:rsidR="003156A2" w:rsidRPr="008C15BB" w:rsidRDefault="003156A2" w:rsidP="00766D92">
      <w:pPr>
        <w:tabs>
          <w:tab w:val="left" w:pos="-720"/>
          <w:tab w:val="left" w:pos="0"/>
        </w:tabs>
        <w:suppressAutoHyphens/>
        <w:rPr>
          <w:rFonts w:ascii="Arial" w:hAnsi="Arial" w:cs="Arial"/>
          <w:sz w:val="22"/>
          <w:szCs w:val="22"/>
        </w:rPr>
      </w:pPr>
      <w:r w:rsidRPr="008C15BB">
        <w:rPr>
          <w:rFonts w:ascii="Arial" w:hAnsi="Arial" w:cs="Arial"/>
          <w:b/>
          <w:sz w:val="22"/>
          <w:szCs w:val="22"/>
          <w:u w:val="single"/>
        </w:rPr>
        <w:t>Royal Aberdeen Children's Hospital (RACH)</w:t>
      </w:r>
      <w:r w:rsidR="0057203C" w:rsidRPr="008C15BB">
        <w:rPr>
          <w:rFonts w:ascii="Arial" w:hAnsi="Arial" w:cs="Arial"/>
          <w:sz w:val="22"/>
          <w:szCs w:val="22"/>
        </w:rPr>
        <w:t xml:space="preserve">, </w:t>
      </w:r>
      <w:r w:rsidRPr="008C15BB">
        <w:rPr>
          <w:rFonts w:ascii="Arial" w:hAnsi="Arial" w:cs="Arial"/>
          <w:sz w:val="22"/>
          <w:szCs w:val="22"/>
        </w:rPr>
        <w:t>which opened in January 2004</w:t>
      </w:r>
      <w:r w:rsidR="0057203C" w:rsidRPr="008C15BB">
        <w:rPr>
          <w:rFonts w:ascii="Arial" w:hAnsi="Arial" w:cs="Arial"/>
          <w:sz w:val="22"/>
          <w:szCs w:val="22"/>
        </w:rPr>
        <w:t>,</w:t>
      </w:r>
      <w:r w:rsidRPr="008C15BB">
        <w:rPr>
          <w:rFonts w:ascii="Arial" w:hAnsi="Arial" w:cs="Arial"/>
          <w:sz w:val="22"/>
          <w:szCs w:val="22"/>
        </w:rPr>
        <w:t xml:space="preserve"> has 85 beds</w:t>
      </w:r>
      <w:r w:rsidR="0057203C" w:rsidRPr="008C15BB">
        <w:rPr>
          <w:rFonts w:ascii="Arial" w:hAnsi="Arial" w:cs="Arial"/>
          <w:sz w:val="22"/>
          <w:szCs w:val="22"/>
        </w:rPr>
        <w:t xml:space="preserve"> </w:t>
      </w:r>
      <w:r w:rsidRPr="008C15BB">
        <w:rPr>
          <w:rFonts w:ascii="Arial" w:hAnsi="Arial" w:cs="Arial"/>
          <w:sz w:val="22"/>
          <w:szCs w:val="22"/>
        </w:rPr>
        <w:t>and</w:t>
      </w:r>
      <w:r w:rsidR="0057203C" w:rsidRPr="008C15BB">
        <w:rPr>
          <w:rFonts w:ascii="Arial" w:hAnsi="Arial" w:cs="Arial"/>
          <w:sz w:val="22"/>
          <w:szCs w:val="22"/>
        </w:rPr>
        <w:t>,</w:t>
      </w:r>
      <w:r w:rsidR="00766D92">
        <w:rPr>
          <w:rFonts w:ascii="Arial" w:hAnsi="Arial" w:cs="Arial"/>
          <w:sz w:val="22"/>
          <w:szCs w:val="22"/>
        </w:rPr>
        <w:t xml:space="preserve"> </w:t>
      </w:r>
      <w:r w:rsidRPr="008C15BB">
        <w:rPr>
          <w:rFonts w:ascii="Arial" w:hAnsi="Arial" w:cs="Arial"/>
          <w:sz w:val="22"/>
          <w:szCs w:val="22"/>
        </w:rPr>
        <w:t xml:space="preserve">together with the Neonatal Unit at </w:t>
      </w:r>
      <w:r w:rsidR="0057203C" w:rsidRPr="008C15BB">
        <w:rPr>
          <w:rFonts w:ascii="Arial" w:hAnsi="Arial" w:cs="Arial"/>
          <w:sz w:val="22"/>
          <w:szCs w:val="22"/>
        </w:rPr>
        <w:t>AMH,</w:t>
      </w:r>
      <w:r w:rsidRPr="008C15BB">
        <w:rPr>
          <w:rFonts w:ascii="Arial" w:hAnsi="Arial" w:cs="Arial"/>
          <w:sz w:val="22"/>
          <w:szCs w:val="22"/>
        </w:rPr>
        <w:t xml:space="preserve"> provides all specialist care for children up to the age of 1</w:t>
      </w:r>
      <w:r w:rsidR="0040702C" w:rsidRPr="008C15BB">
        <w:rPr>
          <w:rFonts w:ascii="Arial" w:hAnsi="Arial" w:cs="Arial"/>
          <w:sz w:val="22"/>
          <w:szCs w:val="22"/>
        </w:rPr>
        <w:t>6</w:t>
      </w:r>
      <w:r w:rsidRPr="008C15BB">
        <w:rPr>
          <w:rFonts w:ascii="Arial" w:hAnsi="Arial" w:cs="Arial"/>
          <w:sz w:val="22"/>
          <w:szCs w:val="22"/>
        </w:rPr>
        <w:t xml:space="preserve"> years in the Grampian Region and</w:t>
      </w:r>
      <w:r w:rsidR="008310D9" w:rsidRPr="008C15BB">
        <w:rPr>
          <w:rFonts w:ascii="Arial" w:hAnsi="Arial" w:cs="Arial"/>
          <w:sz w:val="22"/>
          <w:szCs w:val="22"/>
        </w:rPr>
        <w:t xml:space="preserve"> for Orkney and Shetland</w:t>
      </w:r>
      <w:r w:rsidRPr="008C15BB">
        <w:rPr>
          <w:rFonts w:ascii="Arial" w:hAnsi="Arial" w:cs="Arial"/>
          <w:sz w:val="22"/>
          <w:szCs w:val="22"/>
        </w:rPr>
        <w:t xml:space="preserve">.   </w:t>
      </w:r>
    </w:p>
    <w:p w14:paraId="58713C73" w14:textId="77777777" w:rsidR="003156A2" w:rsidRPr="008C15BB" w:rsidRDefault="003156A2" w:rsidP="00285765">
      <w:pPr>
        <w:tabs>
          <w:tab w:val="left" w:pos="-720"/>
        </w:tabs>
        <w:suppressAutoHyphens/>
        <w:ind w:left="720"/>
        <w:rPr>
          <w:rFonts w:ascii="Arial" w:hAnsi="Arial" w:cs="Arial"/>
          <w:sz w:val="22"/>
          <w:szCs w:val="22"/>
        </w:rPr>
      </w:pPr>
    </w:p>
    <w:p w14:paraId="0B28DD46" w14:textId="77777777" w:rsidR="008310D9" w:rsidRPr="008C15BB" w:rsidRDefault="003156A2" w:rsidP="00766D92">
      <w:pPr>
        <w:tabs>
          <w:tab w:val="left" w:pos="-720"/>
        </w:tabs>
        <w:suppressAutoHyphens/>
        <w:rPr>
          <w:rFonts w:ascii="Arial" w:hAnsi="Arial" w:cs="Arial"/>
          <w:sz w:val="22"/>
          <w:szCs w:val="22"/>
        </w:rPr>
      </w:pPr>
      <w:r w:rsidRPr="008C15BB">
        <w:rPr>
          <w:rFonts w:ascii="Arial" w:hAnsi="Arial" w:cs="Arial"/>
          <w:b/>
          <w:sz w:val="22"/>
          <w:szCs w:val="22"/>
          <w:u w:val="single"/>
        </w:rPr>
        <w:t>Aberdeen Royal Infirmary, Foresterhill</w:t>
      </w:r>
      <w:r w:rsidRPr="008C15BB">
        <w:rPr>
          <w:rFonts w:ascii="Arial" w:hAnsi="Arial" w:cs="Arial"/>
          <w:sz w:val="22"/>
          <w:szCs w:val="22"/>
          <w:u w:val="single"/>
        </w:rPr>
        <w:t>,</w:t>
      </w:r>
      <w:r w:rsidRPr="008C15BB">
        <w:rPr>
          <w:rFonts w:ascii="Arial" w:hAnsi="Arial" w:cs="Arial"/>
          <w:sz w:val="22"/>
          <w:szCs w:val="22"/>
        </w:rPr>
        <w:t xml:space="preserve"> with a complement of 983 beds, is the principal adult acute teaching hospital of the Grampian </w:t>
      </w:r>
      <w:r w:rsidR="0057203C" w:rsidRPr="008C15BB">
        <w:rPr>
          <w:rFonts w:ascii="Arial" w:hAnsi="Arial" w:cs="Arial"/>
          <w:sz w:val="22"/>
          <w:szCs w:val="22"/>
        </w:rPr>
        <w:t>a</w:t>
      </w:r>
      <w:r w:rsidRPr="008C15BB">
        <w:rPr>
          <w:rFonts w:ascii="Arial" w:hAnsi="Arial" w:cs="Arial"/>
          <w:sz w:val="22"/>
          <w:szCs w:val="22"/>
        </w:rPr>
        <w:t xml:space="preserve">rea providing a complete range of medical and clinical specialties.  It is situated on a large open site to the North-West of the city centre.  </w:t>
      </w:r>
      <w:r w:rsidR="0057203C" w:rsidRPr="008C15BB">
        <w:rPr>
          <w:rFonts w:ascii="Arial" w:hAnsi="Arial" w:cs="Arial"/>
          <w:sz w:val="22"/>
          <w:szCs w:val="22"/>
        </w:rPr>
        <w:t>Ward</w:t>
      </w:r>
      <w:r w:rsidR="00285765" w:rsidRPr="008C15BB">
        <w:rPr>
          <w:rFonts w:ascii="Arial" w:hAnsi="Arial" w:cs="Arial"/>
          <w:sz w:val="22"/>
          <w:szCs w:val="22"/>
        </w:rPr>
        <w:t>s</w:t>
      </w:r>
      <w:r w:rsidR="0057203C" w:rsidRPr="008C15BB">
        <w:rPr>
          <w:rFonts w:ascii="Arial" w:hAnsi="Arial" w:cs="Arial"/>
          <w:sz w:val="22"/>
          <w:szCs w:val="22"/>
        </w:rPr>
        <w:t xml:space="preserve"> </w:t>
      </w:r>
      <w:r w:rsidR="00285765" w:rsidRPr="008C15BB">
        <w:rPr>
          <w:rFonts w:ascii="Arial" w:hAnsi="Arial" w:cs="Arial"/>
          <w:sz w:val="22"/>
          <w:szCs w:val="22"/>
        </w:rPr>
        <w:t>308/9</w:t>
      </w:r>
      <w:r w:rsidR="0057203C" w:rsidRPr="008C15BB">
        <w:rPr>
          <w:rFonts w:ascii="Arial" w:hAnsi="Arial" w:cs="Arial"/>
          <w:sz w:val="22"/>
          <w:szCs w:val="22"/>
        </w:rPr>
        <w:t xml:space="preserve"> in ARI is the Gynaecology ward.  </w:t>
      </w:r>
      <w:r w:rsidRPr="008C15BB">
        <w:rPr>
          <w:rFonts w:ascii="Arial" w:hAnsi="Arial" w:cs="Arial"/>
          <w:sz w:val="22"/>
          <w:szCs w:val="22"/>
        </w:rPr>
        <w:t xml:space="preserve">There is a Women's Day Clinic for </w:t>
      </w:r>
      <w:r w:rsidR="0057203C" w:rsidRPr="008C15BB">
        <w:rPr>
          <w:rFonts w:ascii="Arial" w:hAnsi="Arial" w:cs="Arial"/>
          <w:sz w:val="22"/>
          <w:szCs w:val="22"/>
        </w:rPr>
        <w:t>o</w:t>
      </w:r>
      <w:r w:rsidRPr="008C15BB">
        <w:rPr>
          <w:rFonts w:ascii="Arial" w:hAnsi="Arial" w:cs="Arial"/>
          <w:sz w:val="22"/>
          <w:szCs w:val="22"/>
        </w:rPr>
        <w:t>ut-</w:t>
      </w:r>
      <w:r w:rsidR="0057203C" w:rsidRPr="008C15BB">
        <w:rPr>
          <w:rFonts w:ascii="Arial" w:hAnsi="Arial" w:cs="Arial"/>
          <w:sz w:val="22"/>
          <w:szCs w:val="22"/>
        </w:rPr>
        <w:t>p</w:t>
      </w:r>
      <w:r w:rsidRPr="008C15BB">
        <w:rPr>
          <w:rFonts w:ascii="Arial" w:hAnsi="Arial" w:cs="Arial"/>
          <w:sz w:val="22"/>
          <w:szCs w:val="22"/>
        </w:rPr>
        <w:t>atient procedures and the Gynaecology Out-Patient Clinic is located in the General Out-Patient Department.</w:t>
      </w:r>
    </w:p>
    <w:p w14:paraId="39BD8392" w14:textId="77777777" w:rsidR="000D541B" w:rsidRPr="008C15BB" w:rsidRDefault="000D541B" w:rsidP="00285765">
      <w:pPr>
        <w:tabs>
          <w:tab w:val="left" w:pos="-720"/>
        </w:tabs>
        <w:suppressAutoHyphens/>
        <w:ind w:left="720"/>
        <w:rPr>
          <w:rFonts w:ascii="Arial" w:hAnsi="Arial" w:cs="Arial"/>
          <w:sz w:val="22"/>
          <w:szCs w:val="22"/>
        </w:rPr>
      </w:pPr>
    </w:p>
    <w:p w14:paraId="366D5A45" w14:textId="4B367387" w:rsidR="000D541B" w:rsidRPr="008C15BB" w:rsidRDefault="00285765" w:rsidP="00285765">
      <w:pPr>
        <w:pStyle w:val="Heading1"/>
        <w:jc w:val="left"/>
        <w:rPr>
          <w:rFonts w:ascii="Arial" w:hAnsi="Arial" w:cs="Arial"/>
          <w:b/>
          <w:bCs/>
          <w:color w:val="000000"/>
          <w:sz w:val="22"/>
          <w:szCs w:val="22"/>
          <w:u w:val="single"/>
        </w:rPr>
      </w:pPr>
      <w:r w:rsidRPr="008C15BB">
        <w:rPr>
          <w:rFonts w:ascii="Arial" w:hAnsi="Arial" w:cs="Arial"/>
          <w:b/>
          <w:bCs/>
          <w:color w:val="000000"/>
          <w:sz w:val="22"/>
          <w:szCs w:val="22"/>
          <w:u w:val="single"/>
        </w:rPr>
        <w:t>Obstetrics &amp; Gynaecology</w:t>
      </w:r>
    </w:p>
    <w:p w14:paraId="02FAEE3E"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noProof/>
          <w:sz w:val="22"/>
          <w:szCs w:val="22"/>
        </w:rPr>
      </w:pPr>
    </w:p>
    <w:p w14:paraId="1C2CE7EE" w14:textId="77777777" w:rsidR="000D541B"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noProof/>
          <w:sz w:val="22"/>
          <w:szCs w:val="22"/>
        </w:rPr>
      </w:pPr>
      <w:r w:rsidRPr="008C15BB">
        <w:rPr>
          <w:rFonts w:ascii="Arial" w:hAnsi="Arial" w:cs="Arial"/>
          <w:bCs/>
          <w:noProof/>
          <w:sz w:val="22"/>
          <w:szCs w:val="22"/>
        </w:rPr>
        <w:t xml:space="preserve">The Department of Obstetrics </w:t>
      </w:r>
      <w:r w:rsidR="00F460B3" w:rsidRPr="008C15BB">
        <w:rPr>
          <w:rFonts w:ascii="Arial" w:hAnsi="Arial" w:cs="Arial"/>
          <w:bCs/>
          <w:noProof/>
          <w:sz w:val="22"/>
          <w:szCs w:val="22"/>
        </w:rPr>
        <w:t>and</w:t>
      </w:r>
      <w:r w:rsidRPr="008C15BB">
        <w:rPr>
          <w:rFonts w:ascii="Arial" w:hAnsi="Arial" w:cs="Arial"/>
          <w:bCs/>
          <w:noProof/>
          <w:sz w:val="22"/>
          <w:szCs w:val="22"/>
        </w:rPr>
        <w:t xml:space="preserve"> Gynaecology has been at the forefront of research and development in human reproduction since the 1960's, when Sir Dugald Baird established a worldwide reputation for his work in social obstetrics, physiology and epidemiology. Since then</w:t>
      </w:r>
      <w:r w:rsidR="00F460B3" w:rsidRPr="008C15BB">
        <w:rPr>
          <w:rFonts w:ascii="Arial" w:hAnsi="Arial" w:cs="Arial"/>
          <w:bCs/>
          <w:noProof/>
          <w:sz w:val="22"/>
          <w:szCs w:val="22"/>
        </w:rPr>
        <w:t>,</w:t>
      </w:r>
      <w:r w:rsidRPr="008C15BB">
        <w:rPr>
          <w:rFonts w:ascii="Arial" w:hAnsi="Arial" w:cs="Arial"/>
          <w:bCs/>
          <w:noProof/>
          <w:sz w:val="22"/>
          <w:szCs w:val="22"/>
        </w:rPr>
        <w:t xml:space="preserve"> the </w:t>
      </w:r>
      <w:r w:rsidR="00F460B3" w:rsidRPr="008C15BB">
        <w:rPr>
          <w:rFonts w:ascii="Arial" w:hAnsi="Arial" w:cs="Arial"/>
          <w:bCs/>
          <w:noProof/>
          <w:sz w:val="22"/>
          <w:szCs w:val="22"/>
        </w:rPr>
        <w:t>d</w:t>
      </w:r>
      <w:r w:rsidRPr="008C15BB">
        <w:rPr>
          <w:rFonts w:ascii="Arial" w:hAnsi="Arial" w:cs="Arial"/>
          <w:bCs/>
          <w:noProof/>
          <w:sz w:val="22"/>
          <w:szCs w:val="22"/>
        </w:rPr>
        <w:t>epartment has made many important contributions to the science and practice of obstetrics and gynaecology. In recent years</w:t>
      </w:r>
      <w:r w:rsidR="00F460B3" w:rsidRPr="008C15BB">
        <w:rPr>
          <w:rFonts w:ascii="Arial" w:hAnsi="Arial" w:cs="Arial"/>
          <w:bCs/>
          <w:noProof/>
          <w:sz w:val="22"/>
          <w:szCs w:val="22"/>
        </w:rPr>
        <w:t>,</w:t>
      </w:r>
      <w:r w:rsidRPr="008C15BB">
        <w:rPr>
          <w:rFonts w:ascii="Arial" w:hAnsi="Arial" w:cs="Arial"/>
          <w:bCs/>
          <w:noProof/>
          <w:sz w:val="22"/>
          <w:szCs w:val="22"/>
        </w:rPr>
        <w:t xml:space="preserve"> the emphasis has been on obstetric epidemiology, menstrual disorders, infertility fertility control and prevention of cancer in women. The research programme involves extensive local, national and international collaboration. </w:t>
      </w:r>
    </w:p>
    <w:p w14:paraId="6F927F16"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481DB3B4" w14:textId="77777777" w:rsidR="000D541B"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Obstetrics and Gynaecology is part of the Division of Applied Health Sciences and is embedded in the Maternity Hospital. The main hospital service laboratories (Clinical Biochemistry, Pathology, Microbiology, Haematology, Immunology, Genetics</w:t>
      </w:r>
      <w:r w:rsidR="00F460B3" w:rsidRPr="008C15BB">
        <w:rPr>
          <w:rFonts w:ascii="Arial" w:hAnsi="Arial" w:cs="Arial"/>
          <w:bCs/>
          <w:sz w:val="22"/>
          <w:szCs w:val="22"/>
        </w:rPr>
        <w:t xml:space="preserve"> </w:t>
      </w:r>
      <w:r w:rsidRPr="008C15BB">
        <w:rPr>
          <w:rFonts w:ascii="Arial" w:hAnsi="Arial" w:cs="Arial"/>
          <w:bCs/>
          <w:sz w:val="22"/>
          <w:szCs w:val="22"/>
        </w:rPr>
        <w:t xml:space="preserve">and Medical Physics) are situated in the Polwarth Building in the Medical School. </w:t>
      </w:r>
      <w:r w:rsidR="00F460B3" w:rsidRPr="008C15BB">
        <w:rPr>
          <w:rFonts w:ascii="Arial" w:hAnsi="Arial" w:cs="Arial"/>
          <w:bCs/>
          <w:sz w:val="22"/>
          <w:szCs w:val="22"/>
        </w:rPr>
        <w:t xml:space="preserve">The </w:t>
      </w:r>
      <w:r w:rsidRPr="008C15BB">
        <w:rPr>
          <w:rFonts w:ascii="Arial" w:hAnsi="Arial" w:cs="Arial"/>
          <w:bCs/>
          <w:sz w:val="22"/>
          <w:szCs w:val="22"/>
        </w:rPr>
        <w:t xml:space="preserve">Molecular </w:t>
      </w:r>
      <w:r w:rsidR="00F460B3" w:rsidRPr="008C15BB">
        <w:rPr>
          <w:rFonts w:ascii="Arial" w:hAnsi="Arial" w:cs="Arial"/>
          <w:bCs/>
          <w:sz w:val="22"/>
          <w:szCs w:val="22"/>
        </w:rPr>
        <w:t>and</w:t>
      </w:r>
      <w:r w:rsidRPr="008C15BB">
        <w:rPr>
          <w:rFonts w:ascii="Arial" w:hAnsi="Arial" w:cs="Arial"/>
          <w:bCs/>
          <w:sz w:val="22"/>
          <w:szCs w:val="22"/>
        </w:rPr>
        <w:t xml:space="preserve"> Cell Biology and Immunology departments are situated in the IMS Building. There is an extensive library serving the needs of the Foresterhill Site, with links to other libraries in the University and the City. Also contained within the Medical School is the Institute of Applied Health Sciences containing SOHHD funded Research Units, the Health Services Research Unit and the Health Economics Research Unit. </w:t>
      </w:r>
    </w:p>
    <w:p w14:paraId="62226288"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7D5D5AD4" w14:textId="77777777" w:rsidR="00C932E4"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The main University complex is situated at King’s College, less than </w:t>
      </w:r>
      <w:r w:rsidR="00F460B3" w:rsidRPr="008C15BB">
        <w:rPr>
          <w:rFonts w:ascii="Arial" w:hAnsi="Arial" w:cs="Arial"/>
          <w:bCs/>
          <w:sz w:val="22"/>
          <w:szCs w:val="22"/>
        </w:rPr>
        <w:t>two</w:t>
      </w:r>
      <w:r w:rsidRPr="008C15BB">
        <w:rPr>
          <w:rFonts w:ascii="Arial" w:hAnsi="Arial" w:cs="Arial"/>
          <w:bCs/>
          <w:sz w:val="22"/>
          <w:szCs w:val="22"/>
        </w:rPr>
        <w:t xml:space="preserve"> miles from Foresterhill, where </w:t>
      </w:r>
      <w:r w:rsidR="00F460B3" w:rsidRPr="008C15BB">
        <w:rPr>
          <w:rFonts w:ascii="Arial" w:hAnsi="Arial" w:cs="Arial"/>
          <w:bCs/>
          <w:sz w:val="22"/>
          <w:szCs w:val="22"/>
        </w:rPr>
        <w:t>alongside</w:t>
      </w:r>
      <w:r w:rsidRPr="008C15BB">
        <w:rPr>
          <w:rFonts w:ascii="Arial" w:hAnsi="Arial" w:cs="Arial"/>
          <w:bCs/>
          <w:sz w:val="22"/>
          <w:szCs w:val="22"/>
        </w:rPr>
        <w:t xml:space="preserve"> the Departments of Zoology, Agriculture, Physics and Chemistry, there is an extensive Science Library. Other research units within Aberdeen include the Rowett Research Unit (Human and Animal Nutrition), the Torry Marine Research Institute, the Macaulay Land Use Institute and the Terrestrial Ecology Unit.</w:t>
      </w:r>
      <w:r w:rsidR="0040702C" w:rsidRPr="008C15BB">
        <w:rPr>
          <w:rFonts w:ascii="Arial" w:hAnsi="Arial" w:cs="Arial"/>
          <w:bCs/>
          <w:sz w:val="22"/>
          <w:szCs w:val="22"/>
        </w:rPr>
        <w:t xml:space="preserve"> </w:t>
      </w:r>
    </w:p>
    <w:p w14:paraId="5C2AEFC5"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017260D2" w14:textId="77777777" w:rsidR="00C932E4" w:rsidRPr="008C15BB" w:rsidRDefault="0040702C"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A new building is being built at the site of Foresterhill Health Campus to incorporate Rowett Research Unit within the campus, which will further enhance the collaborative research.</w:t>
      </w:r>
    </w:p>
    <w:p w14:paraId="763D35C6"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u w:val="single"/>
        </w:rPr>
      </w:pPr>
    </w:p>
    <w:p w14:paraId="3942D289" w14:textId="23E23911" w:rsidR="000D541B" w:rsidRPr="008C15BB" w:rsidRDefault="00B95AEA"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The</w:t>
      </w:r>
      <w:r w:rsidR="00996D3A" w:rsidRPr="008C15BB">
        <w:rPr>
          <w:rFonts w:ascii="Arial" w:hAnsi="Arial" w:cs="Arial"/>
          <w:bCs/>
          <w:sz w:val="22"/>
          <w:szCs w:val="22"/>
        </w:rPr>
        <w:t xml:space="preserve"> successful applicant for this post</w:t>
      </w:r>
      <w:r w:rsidRPr="008C15BB">
        <w:rPr>
          <w:rFonts w:ascii="Arial" w:hAnsi="Arial" w:cs="Arial"/>
          <w:bCs/>
          <w:sz w:val="22"/>
          <w:szCs w:val="22"/>
        </w:rPr>
        <w:t xml:space="preserve"> will be</w:t>
      </w:r>
      <w:r w:rsidR="000D541B" w:rsidRPr="008C15BB">
        <w:rPr>
          <w:rFonts w:ascii="Arial" w:hAnsi="Arial" w:cs="Arial"/>
          <w:bCs/>
          <w:sz w:val="22"/>
          <w:szCs w:val="22"/>
        </w:rPr>
        <w:t xml:space="preserve"> based </w:t>
      </w:r>
      <w:r w:rsidR="009268AF">
        <w:rPr>
          <w:rFonts w:ascii="Arial" w:hAnsi="Arial" w:cs="Arial"/>
          <w:bCs/>
          <w:sz w:val="22"/>
          <w:szCs w:val="22"/>
        </w:rPr>
        <w:t xml:space="preserve">in Dr Gray’s </w:t>
      </w:r>
      <w:r w:rsidRPr="008C15BB">
        <w:rPr>
          <w:rFonts w:ascii="Arial" w:hAnsi="Arial" w:cs="Arial"/>
          <w:bCs/>
          <w:sz w:val="22"/>
          <w:szCs w:val="22"/>
        </w:rPr>
        <w:t xml:space="preserve">for the majority of the week and in </w:t>
      </w:r>
      <w:r w:rsidR="009268AF" w:rsidRPr="008C15BB">
        <w:rPr>
          <w:rFonts w:ascii="Arial" w:hAnsi="Arial" w:cs="Arial"/>
          <w:bCs/>
          <w:sz w:val="22"/>
          <w:szCs w:val="22"/>
        </w:rPr>
        <w:t xml:space="preserve">Aberdeen Maternity Hospital </w:t>
      </w:r>
      <w:r w:rsidR="009268AF">
        <w:rPr>
          <w:rFonts w:ascii="Arial" w:hAnsi="Arial" w:cs="Arial"/>
          <w:bCs/>
          <w:sz w:val="22"/>
          <w:szCs w:val="22"/>
        </w:rPr>
        <w:t>for obstetric on-call</w:t>
      </w:r>
      <w:r w:rsidRPr="008C15BB">
        <w:rPr>
          <w:rFonts w:ascii="Arial" w:hAnsi="Arial" w:cs="Arial"/>
          <w:bCs/>
          <w:sz w:val="22"/>
          <w:szCs w:val="22"/>
        </w:rPr>
        <w:t>. C</w:t>
      </w:r>
      <w:r w:rsidR="000D541B" w:rsidRPr="008C15BB">
        <w:rPr>
          <w:rFonts w:ascii="Arial" w:hAnsi="Arial" w:cs="Arial"/>
          <w:bCs/>
          <w:sz w:val="22"/>
          <w:szCs w:val="22"/>
        </w:rPr>
        <w:t>onsultants in Obstetrics and Gynaecology participate in an extensive outreach programme with specialist clinics in all areas of Grampian, and also in the Orkney and Shetland Isles. The advantage of centrally organised services has been most evident in the development of Maternity and Neonatal Care, where there is now an area wide policy of booking and referral practice, agreed by all obstetricians, general practitioners and midwives. Regionally agreed referral practices have been developed in other areas including Infertility. This feature also provides excellent opportunities for research and training since the hospital is a natural tertiary referral centre for all complicated cases in the region. There is excellent collaboration among the various disciplines on the Foresterhill site, and established links with the School of Medicine and Dentistry, University of Aberdeen.</w:t>
      </w:r>
    </w:p>
    <w:p w14:paraId="2544EBA3"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
          <w:bCs/>
          <w:color w:val="000000"/>
          <w:sz w:val="22"/>
          <w:szCs w:val="22"/>
          <w:u w:val="single"/>
        </w:rPr>
      </w:pPr>
    </w:p>
    <w:p w14:paraId="639CDC45" w14:textId="77777777" w:rsidR="000D541B" w:rsidRPr="008C15BB" w:rsidRDefault="00285765" w:rsidP="00766D92">
      <w:pPr>
        <w:tabs>
          <w:tab w:val="left" w:pos="-1584"/>
          <w:tab w:val="left" w:pos="2448"/>
          <w:tab w:val="left" w:pos="3600"/>
          <w:tab w:val="left" w:pos="4752"/>
          <w:tab w:val="left" w:pos="5904"/>
          <w:tab w:val="left" w:pos="7056"/>
          <w:tab w:val="left" w:pos="8208"/>
          <w:tab w:val="left" w:pos="9360"/>
        </w:tabs>
        <w:rPr>
          <w:rFonts w:ascii="Arial" w:hAnsi="Arial" w:cs="Arial"/>
          <w:b/>
          <w:bCs/>
          <w:color w:val="000000"/>
          <w:sz w:val="22"/>
          <w:szCs w:val="22"/>
          <w:u w:val="single"/>
        </w:rPr>
      </w:pPr>
      <w:r w:rsidRPr="008C15BB">
        <w:rPr>
          <w:rFonts w:ascii="Arial" w:hAnsi="Arial" w:cs="Arial"/>
          <w:b/>
          <w:bCs/>
          <w:color w:val="000000"/>
          <w:sz w:val="22"/>
          <w:szCs w:val="22"/>
          <w:u w:val="single"/>
        </w:rPr>
        <w:t>Aberdeen Fertility Centre</w:t>
      </w:r>
    </w:p>
    <w:p w14:paraId="13BB3CFA" w14:textId="77777777" w:rsidR="00285765"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The Aberdeen Fertility Centre, comprising the amalgamation of the NHS administered General Infertility </w:t>
      </w:r>
      <w:r w:rsidR="005F40B6" w:rsidRPr="008C15BB">
        <w:rPr>
          <w:rFonts w:ascii="Arial" w:hAnsi="Arial" w:cs="Arial"/>
          <w:bCs/>
          <w:sz w:val="22"/>
          <w:szCs w:val="22"/>
        </w:rPr>
        <w:t>and</w:t>
      </w:r>
      <w:r w:rsidRPr="008C15BB">
        <w:rPr>
          <w:rFonts w:ascii="Arial" w:hAnsi="Arial" w:cs="Arial"/>
          <w:bCs/>
          <w:sz w:val="22"/>
          <w:szCs w:val="22"/>
        </w:rPr>
        <w:t xml:space="preserve"> Reproductive Endocrine Clinics and the University of Aberdeen administered Assisted Reproduction Unit, is located within Aberdeen Maternity Hospital. The Centre received ISO 9001 certification in late </w:t>
      </w:r>
      <w:r w:rsidR="009D2785" w:rsidRPr="008C15BB">
        <w:rPr>
          <w:rFonts w:ascii="Arial" w:hAnsi="Arial" w:cs="Arial"/>
          <w:bCs/>
          <w:sz w:val="22"/>
          <w:szCs w:val="22"/>
        </w:rPr>
        <w:t>201</w:t>
      </w:r>
      <w:r w:rsidRPr="008C15BB">
        <w:rPr>
          <w:rFonts w:ascii="Arial" w:hAnsi="Arial" w:cs="Arial"/>
          <w:bCs/>
          <w:sz w:val="22"/>
          <w:szCs w:val="22"/>
        </w:rPr>
        <w:t xml:space="preserve">4, and is only the second unit in the United Kingdom to achieve this distinction. </w:t>
      </w:r>
    </w:p>
    <w:p w14:paraId="111F0A9B" w14:textId="77777777" w:rsidR="00285765" w:rsidRPr="008C15BB"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6EE6903B" w14:textId="77777777" w:rsidR="000D541B"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In-patient and operating facilities are based in the gynaecology department in ARI. The facilities here also include relevant diagnostic services such as Radiology and Medical Imaging and the clinics relevant to subspecialty training</w:t>
      </w:r>
      <w:r w:rsidR="0017129D" w:rsidRPr="008C15BB">
        <w:rPr>
          <w:rFonts w:ascii="Arial" w:hAnsi="Arial" w:cs="Arial"/>
          <w:bCs/>
          <w:sz w:val="22"/>
          <w:szCs w:val="22"/>
        </w:rPr>
        <w:t xml:space="preserve"> (such as Recurrent </w:t>
      </w:r>
      <w:r w:rsidR="009D2785" w:rsidRPr="008C15BB">
        <w:rPr>
          <w:rFonts w:ascii="Arial" w:hAnsi="Arial" w:cs="Arial"/>
          <w:bCs/>
          <w:sz w:val="22"/>
          <w:szCs w:val="22"/>
        </w:rPr>
        <w:t>miscarriage</w:t>
      </w:r>
      <w:r w:rsidR="0017129D" w:rsidRPr="008C15BB">
        <w:rPr>
          <w:rFonts w:ascii="Arial" w:hAnsi="Arial" w:cs="Arial"/>
          <w:bCs/>
          <w:sz w:val="22"/>
          <w:szCs w:val="22"/>
        </w:rPr>
        <w:t xml:space="preserve"> and  Gynae endocrine)</w:t>
      </w:r>
      <w:r w:rsidRPr="008C15BB">
        <w:rPr>
          <w:rFonts w:ascii="Arial" w:hAnsi="Arial" w:cs="Arial"/>
          <w:bCs/>
          <w:sz w:val="22"/>
          <w:szCs w:val="22"/>
        </w:rPr>
        <w:t xml:space="preserve">, with the exception of Medical Genetics and Paediatric Endocrinology which are based in RACH. </w:t>
      </w:r>
    </w:p>
    <w:p w14:paraId="1E3822EB" w14:textId="77777777" w:rsidR="009D2785" w:rsidRPr="008C15BB" w:rsidRDefault="009D278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6AA05208" w14:textId="77777777" w:rsidR="00996D3A" w:rsidRPr="008C15BB" w:rsidRDefault="00996D3A" w:rsidP="00285765">
      <w:pPr>
        <w:tabs>
          <w:tab w:val="left" w:pos="-1584"/>
          <w:tab w:val="left" w:pos="2448"/>
          <w:tab w:val="left" w:pos="3600"/>
          <w:tab w:val="left" w:pos="4752"/>
          <w:tab w:val="left" w:pos="5904"/>
          <w:tab w:val="left" w:pos="7056"/>
          <w:tab w:val="left" w:pos="8208"/>
          <w:tab w:val="left" w:pos="9360"/>
        </w:tabs>
        <w:ind w:left="709"/>
        <w:rPr>
          <w:rFonts w:ascii="Arial" w:hAnsi="Arial" w:cs="Arial"/>
          <w:b/>
          <w:bCs/>
          <w:sz w:val="22"/>
          <w:szCs w:val="22"/>
          <w:u w:val="single"/>
        </w:rPr>
      </w:pPr>
    </w:p>
    <w:p w14:paraId="2377F3BF" w14:textId="77777777" w:rsidR="009D2785" w:rsidRPr="008C15BB" w:rsidRDefault="009D2785" w:rsidP="00766D92">
      <w:pPr>
        <w:tabs>
          <w:tab w:val="left" w:pos="-1584"/>
          <w:tab w:val="left" w:pos="2448"/>
          <w:tab w:val="left" w:pos="3600"/>
          <w:tab w:val="left" w:pos="4752"/>
          <w:tab w:val="left" w:pos="5904"/>
          <w:tab w:val="left" w:pos="7056"/>
          <w:tab w:val="left" w:pos="8208"/>
          <w:tab w:val="left" w:pos="9360"/>
        </w:tabs>
        <w:rPr>
          <w:rFonts w:ascii="Arial" w:hAnsi="Arial" w:cs="Arial"/>
          <w:b/>
          <w:bCs/>
          <w:sz w:val="22"/>
          <w:szCs w:val="22"/>
          <w:u w:val="single"/>
        </w:rPr>
      </w:pPr>
      <w:r w:rsidRPr="008C15BB">
        <w:rPr>
          <w:rFonts w:ascii="Arial" w:hAnsi="Arial" w:cs="Arial"/>
          <w:b/>
          <w:bCs/>
          <w:sz w:val="22"/>
          <w:szCs w:val="22"/>
          <w:u w:val="single"/>
        </w:rPr>
        <w:t>The Baird Family Hospital</w:t>
      </w:r>
    </w:p>
    <w:p w14:paraId="4BCE9D02" w14:textId="77777777" w:rsidR="000D541B" w:rsidRPr="008C15BB"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506A3F86" w14:textId="38B3F8C6" w:rsidR="009D2785" w:rsidRPr="008C15BB" w:rsidRDefault="009D2785" w:rsidP="00766D92">
      <w:pPr>
        <w:tabs>
          <w:tab w:val="left" w:pos="-720"/>
        </w:tabs>
        <w:suppressAutoHyphens/>
        <w:rPr>
          <w:rFonts w:ascii="Arial" w:hAnsi="Arial" w:cs="Arial"/>
          <w:sz w:val="22"/>
          <w:szCs w:val="22"/>
        </w:rPr>
      </w:pPr>
      <w:r w:rsidRPr="008C15BB">
        <w:rPr>
          <w:rFonts w:ascii="Arial" w:hAnsi="Arial" w:cs="Arial"/>
          <w:sz w:val="22"/>
          <w:szCs w:val="22"/>
        </w:rPr>
        <w:t>In 2014 the Scottish Government pledged £100 million for a new hospital on the Foresterhill site, and planning is well underway wit</w:t>
      </w:r>
      <w:r w:rsidR="00B95AEA" w:rsidRPr="008C15BB">
        <w:rPr>
          <w:rFonts w:ascii="Arial" w:hAnsi="Arial" w:cs="Arial"/>
          <w:sz w:val="22"/>
          <w:szCs w:val="22"/>
        </w:rPr>
        <w:t>h anticipated completion by 202</w:t>
      </w:r>
      <w:r w:rsidR="009268AF">
        <w:rPr>
          <w:rFonts w:ascii="Arial" w:hAnsi="Arial" w:cs="Arial"/>
          <w:sz w:val="22"/>
          <w:szCs w:val="22"/>
        </w:rPr>
        <w:t>4</w:t>
      </w:r>
      <w:r w:rsidRPr="008C15BB">
        <w:rPr>
          <w:rFonts w:ascii="Arial" w:hAnsi="Arial" w:cs="Arial"/>
          <w:sz w:val="22"/>
          <w:szCs w:val="22"/>
        </w:rPr>
        <w:t>. This facility will accommodate all Obstetric, Gynaecological, Fertility and Breast services</w:t>
      </w:r>
      <w:r w:rsidR="00B95AEA" w:rsidRPr="008C15BB">
        <w:rPr>
          <w:rFonts w:ascii="Arial" w:hAnsi="Arial" w:cs="Arial"/>
          <w:sz w:val="22"/>
          <w:szCs w:val="22"/>
        </w:rPr>
        <w:t xml:space="preserve"> on the Aberdeen site</w:t>
      </w:r>
      <w:r w:rsidRPr="008C15BB">
        <w:rPr>
          <w:rFonts w:ascii="Arial" w:hAnsi="Arial" w:cs="Arial"/>
          <w:sz w:val="22"/>
          <w:szCs w:val="22"/>
        </w:rPr>
        <w:t xml:space="preserve"> in a state of the art facility with physical links to the Royal Aberdeen Children’s hospital and adult intensive care facilities.</w:t>
      </w:r>
    </w:p>
    <w:p w14:paraId="1713E3CE" w14:textId="77777777" w:rsidR="00285765"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601085AF" w14:textId="12464A4A" w:rsidR="00766D92" w:rsidRDefault="00766D92"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2D9CA3BE" w14:textId="77777777" w:rsidR="00843B1F" w:rsidRPr="008C15BB" w:rsidRDefault="00843B1F"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71170D6E" w14:textId="77777777" w:rsidR="00285765" w:rsidRPr="008C15BB"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1C6B2CA0" w14:textId="77777777" w:rsidR="000D541B" w:rsidRPr="008C15BB" w:rsidRDefault="000D541B" w:rsidP="00285765">
      <w:pPr>
        <w:numPr>
          <w:ilvl w:val="0"/>
          <w:numId w:val="1"/>
        </w:numPr>
        <w:tabs>
          <w:tab w:val="left" w:pos="-1584"/>
          <w:tab w:val="left" w:pos="2448"/>
          <w:tab w:val="left" w:pos="3600"/>
          <w:tab w:val="left" w:pos="4752"/>
          <w:tab w:val="left" w:pos="5904"/>
          <w:tab w:val="left" w:pos="7056"/>
          <w:tab w:val="left" w:pos="8208"/>
          <w:tab w:val="left" w:pos="9360"/>
        </w:tabs>
        <w:rPr>
          <w:rFonts w:ascii="Arial" w:hAnsi="Arial" w:cs="Arial"/>
          <w:b/>
          <w:sz w:val="22"/>
          <w:szCs w:val="22"/>
        </w:rPr>
      </w:pPr>
      <w:r w:rsidRPr="008C15BB">
        <w:rPr>
          <w:rFonts w:ascii="Arial" w:hAnsi="Arial" w:cs="Arial"/>
          <w:b/>
          <w:bCs/>
          <w:sz w:val="22"/>
          <w:szCs w:val="22"/>
        </w:rPr>
        <w:t xml:space="preserve">DESCRIPTION OF CLINICAL WORKLOAD </w:t>
      </w:r>
    </w:p>
    <w:p w14:paraId="569BACBF" w14:textId="77777777" w:rsidR="000D541B" w:rsidRPr="008C15BB" w:rsidRDefault="000D541B" w:rsidP="00285765">
      <w:pPr>
        <w:spacing w:line="280" w:lineRule="atLeast"/>
        <w:rPr>
          <w:rFonts w:ascii="Arial" w:hAnsi="Arial" w:cs="Arial"/>
          <w:bCs/>
          <w:sz w:val="22"/>
          <w:szCs w:val="22"/>
        </w:rPr>
      </w:pPr>
    </w:p>
    <w:p w14:paraId="2D3F0530" w14:textId="6B5B9539" w:rsidR="000D541B"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b/>
          <w:sz w:val="22"/>
          <w:szCs w:val="22"/>
        </w:rPr>
      </w:pPr>
      <w:r w:rsidRPr="00766D92">
        <w:rPr>
          <w:rFonts w:ascii="Arial" w:hAnsi="Arial" w:cs="Arial"/>
          <w:b/>
          <w:sz w:val="22"/>
          <w:szCs w:val="22"/>
        </w:rPr>
        <w:t xml:space="preserve">GENERAL </w:t>
      </w:r>
    </w:p>
    <w:p w14:paraId="74E570A0" w14:textId="77777777" w:rsidR="00766D92" w:rsidRPr="00766D92" w:rsidRDefault="00766D92" w:rsidP="00285765">
      <w:pPr>
        <w:tabs>
          <w:tab w:val="left" w:pos="-1584"/>
          <w:tab w:val="left" w:pos="2160"/>
          <w:tab w:val="left" w:pos="3600"/>
          <w:tab w:val="left" w:pos="4752"/>
          <w:tab w:val="left" w:pos="5904"/>
          <w:tab w:val="left" w:pos="7056"/>
          <w:tab w:val="left" w:pos="8208"/>
          <w:tab w:val="left" w:pos="9360"/>
        </w:tabs>
        <w:rPr>
          <w:rFonts w:ascii="Arial" w:hAnsi="Arial" w:cs="Arial"/>
          <w:b/>
          <w:sz w:val="22"/>
          <w:szCs w:val="22"/>
        </w:rPr>
      </w:pPr>
    </w:p>
    <w:p w14:paraId="65B6C832" w14:textId="77777777" w:rsidR="000D541B" w:rsidRPr="008C15BB"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sz w:val="22"/>
          <w:szCs w:val="22"/>
        </w:rPr>
      </w:pPr>
      <w:r w:rsidRPr="008C15BB">
        <w:rPr>
          <w:rFonts w:ascii="Arial" w:hAnsi="Arial" w:cs="Arial"/>
          <w:sz w:val="22"/>
          <w:szCs w:val="22"/>
        </w:rPr>
        <w:t xml:space="preserve">The Maternity </w:t>
      </w:r>
      <w:r w:rsidR="005F40B6" w:rsidRPr="008C15BB">
        <w:rPr>
          <w:rFonts w:ascii="Arial" w:hAnsi="Arial" w:cs="Arial"/>
          <w:sz w:val="22"/>
          <w:szCs w:val="22"/>
        </w:rPr>
        <w:t>Hospital</w:t>
      </w:r>
      <w:r w:rsidRPr="008C15BB">
        <w:rPr>
          <w:rFonts w:ascii="Arial" w:hAnsi="Arial" w:cs="Arial"/>
          <w:sz w:val="22"/>
          <w:szCs w:val="22"/>
        </w:rPr>
        <w:t xml:space="preserve"> is responsible for the care of over </w:t>
      </w:r>
      <w:r w:rsidR="0017129D" w:rsidRPr="008C15BB">
        <w:rPr>
          <w:rFonts w:ascii="Arial" w:hAnsi="Arial" w:cs="Arial"/>
          <w:sz w:val="22"/>
          <w:szCs w:val="22"/>
        </w:rPr>
        <w:t>6</w:t>
      </w:r>
      <w:r w:rsidRPr="008C15BB">
        <w:rPr>
          <w:rFonts w:ascii="Arial" w:hAnsi="Arial" w:cs="Arial"/>
          <w:sz w:val="22"/>
          <w:szCs w:val="22"/>
        </w:rPr>
        <w:t xml:space="preserve">000 deliveries in the </w:t>
      </w:r>
      <w:r w:rsidR="005F40B6" w:rsidRPr="008C15BB">
        <w:rPr>
          <w:rFonts w:ascii="Arial" w:hAnsi="Arial" w:cs="Arial"/>
          <w:sz w:val="22"/>
          <w:szCs w:val="22"/>
        </w:rPr>
        <w:t>r</w:t>
      </w:r>
      <w:r w:rsidRPr="008C15BB">
        <w:rPr>
          <w:rFonts w:ascii="Arial" w:hAnsi="Arial" w:cs="Arial"/>
          <w:sz w:val="22"/>
          <w:szCs w:val="22"/>
        </w:rPr>
        <w:t xml:space="preserve">egion, of which just over </w:t>
      </w:r>
      <w:r w:rsidR="0017129D" w:rsidRPr="008C15BB">
        <w:rPr>
          <w:rFonts w:ascii="Arial" w:hAnsi="Arial" w:cs="Arial"/>
          <w:sz w:val="22"/>
          <w:szCs w:val="22"/>
        </w:rPr>
        <w:t>5</w:t>
      </w:r>
      <w:r w:rsidRPr="008C15BB">
        <w:rPr>
          <w:rFonts w:ascii="Arial" w:hAnsi="Arial" w:cs="Arial"/>
          <w:sz w:val="22"/>
          <w:szCs w:val="22"/>
        </w:rPr>
        <w:t>000 occur in Aberdeen Maternity Hospital. Each year there are approximately 9000 gynaecological admissions, and about 7500 operations, of which 1300 are major procedures. The Department is recognised as a subspecialty-training c</w:t>
      </w:r>
      <w:r w:rsidR="0094091C" w:rsidRPr="008C15BB">
        <w:rPr>
          <w:rFonts w:ascii="Arial" w:hAnsi="Arial" w:cs="Arial"/>
          <w:sz w:val="22"/>
          <w:szCs w:val="22"/>
        </w:rPr>
        <w:t xml:space="preserve">entre in reproductive medicine. </w:t>
      </w:r>
      <w:r w:rsidRPr="008C15BB">
        <w:rPr>
          <w:rFonts w:ascii="Arial" w:hAnsi="Arial" w:cs="Arial"/>
          <w:sz w:val="22"/>
          <w:szCs w:val="22"/>
        </w:rPr>
        <w:t>Historically</w:t>
      </w:r>
      <w:r w:rsidR="005F40B6" w:rsidRPr="008C15BB">
        <w:rPr>
          <w:rFonts w:ascii="Arial" w:hAnsi="Arial" w:cs="Arial"/>
          <w:sz w:val="22"/>
          <w:szCs w:val="22"/>
        </w:rPr>
        <w:t>,</w:t>
      </w:r>
      <w:r w:rsidRPr="008C15BB">
        <w:rPr>
          <w:rFonts w:ascii="Arial" w:hAnsi="Arial" w:cs="Arial"/>
          <w:sz w:val="22"/>
          <w:szCs w:val="22"/>
        </w:rPr>
        <w:t xml:space="preserve"> the RM unit has produced </w:t>
      </w:r>
      <w:r w:rsidR="004C3D43" w:rsidRPr="008C15BB">
        <w:rPr>
          <w:rFonts w:ascii="Arial" w:hAnsi="Arial" w:cs="Arial"/>
          <w:sz w:val="22"/>
          <w:szCs w:val="22"/>
        </w:rPr>
        <w:t>six</w:t>
      </w:r>
      <w:r w:rsidRPr="008C15BB">
        <w:rPr>
          <w:rFonts w:ascii="Arial" w:hAnsi="Arial" w:cs="Arial"/>
          <w:sz w:val="22"/>
          <w:szCs w:val="22"/>
        </w:rPr>
        <w:t xml:space="preserve"> accredited subspecialists in the past </w:t>
      </w:r>
      <w:r w:rsidR="00A20EB4" w:rsidRPr="008C15BB">
        <w:rPr>
          <w:rFonts w:ascii="Arial" w:hAnsi="Arial" w:cs="Arial"/>
          <w:sz w:val="22"/>
          <w:szCs w:val="22"/>
        </w:rPr>
        <w:t>19</w:t>
      </w:r>
      <w:r w:rsidRPr="008C15BB">
        <w:rPr>
          <w:rFonts w:ascii="Arial" w:hAnsi="Arial" w:cs="Arial"/>
          <w:sz w:val="22"/>
          <w:szCs w:val="22"/>
        </w:rPr>
        <w:t xml:space="preserve"> years</w:t>
      </w:r>
      <w:r w:rsidR="004C3D43" w:rsidRPr="008C15BB">
        <w:rPr>
          <w:rFonts w:ascii="Arial" w:hAnsi="Arial" w:cs="Arial"/>
          <w:sz w:val="22"/>
          <w:szCs w:val="22"/>
        </w:rPr>
        <w:t>.</w:t>
      </w:r>
    </w:p>
    <w:p w14:paraId="302B0420" w14:textId="77777777" w:rsidR="0094091C" w:rsidRPr="008C15BB" w:rsidRDefault="0094091C" w:rsidP="00285765">
      <w:pPr>
        <w:tabs>
          <w:tab w:val="left" w:pos="-1584"/>
          <w:tab w:val="left" w:pos="2160"/>
          <w:tab w:val="left" w:pos="3600"/>
          <w:tab w:val="left" w:pos="4752"/>
          <w:tab w:val="left" w:pos="5904"/>
          <w:tab w:val="left" w:pos="7056"/>
          <w:tab w:val="left" w:pos="8208"/>
          <w:tab w:val="left" w:pos="9360"/>
        </w:tabs>
        <w:rPr>
          <w:rFonts w:ascii="Arial" w:hAnsi="Arial" w:cs="Arial"/>
          <w:sz w:val="22"/>
          <w:szCs w:val="22"/>
        </w:rPr>
      </w:pPr>
    </w:p>
    <w:p w14:paraId="7D4A10EB" w14:textId="77777777" w:rsidR="0094091C" w:rsidRPr="008C15BB" w:rsidRDefault="00B95AEA" w:rsidP="00285765">
      <w:pPr>
        <w:tabs>
          <w:tab w:val="left" w:pos="-1584"/>
          <w:tab w:val="left" w:pos="2160"/>
          <w:tab w:val="left" w:pos="3600"/>
          <w:tab w:val="left" w:pos="4752"/>
          <w:tab w:val="left" w:pos="5904"/>
          <w:tab w:val="left" w:pos="7056"/>
          <w:tab w:val="left" w:pos="8208"/>
          <w:tab w:val="left" w:pos="9360"/>
        </w:tabs>
        <w:rPr>
          <w:rFonts w:ascii="Arial" w:hAnsi="Arial" w:cs="Arial"/>
          <w:sz w:val="22"/>
          <w:szCs w:val="22"/>
        </w:rPr>
      </w:pPr>
      <w:r w:rsidRPr="008C15BB">
        <w:rPr>
          <w:rFonts w:ascii="Arial" w:hAnsi="Arial" w:cs="Arial"/>
          <w:sz w:val="22"/>
          <w:szCs w:val="22"/>
        </w:rPr>
        <w:t>G</w:t>
      </w:r>
      <w:r w:rsidR="0094091C" w:rsidRPr="008C15BB">
        <w:rPr>
          <w:rFonts w:ascii="Arial" w:hAnsi="Arial" w:cs="Arial"/>
          <w:sz w:val="22"/>
          <w:szCs w:val="22"/>
        </w:rPr>
        <w:t>ynae-oncology subspecialty trai</w:t>
      </w:r>
      <w:r w:rsidRPr="008C15BB">
        <w:rPr>
          <w:rFonts w:ascii="Arial" w:hAnsi="Arial" w:cs="Arial"/>
          <w:sz w:val="22"/>
          <w:szCs w:val="22"/>
        </w:rPr>
        <w:t>ning is</w:t>
      </w:r>
      <w:r w:rsidR="00996D3A" w:rsidRPr="008C15BB">
        <w:rPr>
          <w:rFonts w:ascii="Arial" w:hAnsi="Arial" w:cs="Arial"/>
          <w:sz w:val="22"/>
          <w:szCs w:val="22"/>
        </w:rPr>
        <w:t xml:space="preserve"> also provided </w:t>
      </w:r>
      <w:r w:rsidR="00E85F4F" w:rsidRPr="008C15BB">
        <w:rPr>
          <w:rFonts w:ascii="Arial" w:hAnsi="Arial" w:cs="Arial"/>
          <w:sz w:val="22"/>
          <w:szCs w:val="22"/>
        </w:rPr>
        <w:t>along with SPIN training in neonatology.</w:t>
      </w:r>
    </w:p>
    <w:p w14:paraId="1D780AA6" w14:textId="77777777" w:rsidR="000D541B" w:rsidRPr="008C15BB" w:rsidRDefault="000D541B" w:rsidP="00285765">
      <w:pPr>
        <w:tabs>
          <w:tab w:val="left" w:pos="-1584"/>
          <w:tab w:val="left" w:pos="1440"/>
          <w:tab w:val="left" w:pos="3600"/>
          <w:tab w:val="left" w:pos="4752"/>
          <w:tab w:val="left" w:pos="5904"/>
          <w:tab w:val="left" w:pos="7056"/>
          <w:tab w:val="left" w:pos="8208"/>
          <w:tab w:val="left" w:pos="9360"/>
        </w:tabs>
        <w:rPr>
          <w:rFonts w:ascii="Arial" w:hAnsi="Arial" w:cs="Arial"/>
          <w:sz w:val="22"/>
          <w:szCs w:val="22"/>
        </w:rPr>
      </w:pPr>
    </w:p>
    <w:p w14:paraId="213D3EC6" w14:textId="77777777" w:rsidR="000D541B" w:rsidRPr="008C15BB" w:rsidRDefault="000D541B" w:rsidP="00285765">
      <w:pPr>
        <w:spacing w:line="280" w:lineRule="atLeast"/>
        <w:rPr>
          <w:rFonts w:ascii="Arial" w:hAnsi="Arial" w:cs="Arial"/>
          <w:b/>
          <w:bCs/>
          <w:sz w:val="22"/>
          <w:szCs w:val="22"/>
          <w:u w:val="single"/>
        </w:rPr>
      </w:pPr>
    </w:p>
    <w:p w14:paraId="459DFBCF" w14:textId="77777777" w:rsidR="003156A2" w:rsidRPr="008C15BB" w:rsidRDefault="003156A2" w:rsidP="00CA7899">
      <w:pPr>
        <w:pStyle w:val="ListParagraph"/>
        <w:numPr>
          <w:ilvl w:val="0"/>
          <w:numId w:val="1"/>
        </w:numPr>
        <w:rPr>
          <w:rFonts w:ascii="Arial" w:hAnsi="Arial" w:cs="Arial"/>
          <w:b/>
          <w:sz w:val="22"/>
          <w:szCs w:val="22"/>
        </w:rPr>
      </w:pPr>
      <w:r w:rsidRPr="008C15BB">
        <w:rPr>
          <w:rFonts w:ascii="Arial" w:hAnsi="Arial" w:cs="Arial"/>
          <w:b/>
          <w:sz w:val="22"/>
          <w:szCs w:val="22"/>
        </w:rPr>
        <w:t xml:space="preserve">WORK OF THE </w:t>
      </w:r>
      <w:r w:rsidR="000D541B" w:rsidRPr="008C15BB">
        <w:rPr>
          <w:rFonts w:ascii="Arial" w:hAnsi="Arial" w:cs="Arial"/>
          <w:b/>
          <w:sz w:val="22"/>
          <w:szCs w:val="22"/>
        </w:rPr>
        <w:t>OBSTETRICS, GYNAECOLOGY AND NEONATOLOGY UNIT</w:t>
      </w:r>
    </w:p>
    <w:p w14:paraId="58D211C9" w14:textId="77777777" w:rsidR="003156A2" w:rsidRPr="008C15BB" w:rsidRDefault="003156A2" w:rsidP="00285765">
      <w:pPr>
        <w:rPr>
          <w:rFonts w:ascii="Arial" w:hAnsi="Arial" w:cs="Arial"/>
          <w:sz w:val="22"/>
          <w:szCs w:val="22"/>
        </w:rPr>
      </w:pPr>
    </w:p>
    <w:p w14:paraId="0E0120D7" w14:textId="77777777" w:rsidR="00285765" w:rsidRPr="008C15BB" w:rsidRDefault="00285765" w:rsidP="00C278A9">
      <w:pPr>
        <w:pStyle w:val="BodyTextIndent2"/>
        <w:ind w:left="0"/>
        <w:rPr>
          <w:rFonts w:ascii="Arial" w:hAnsi="Arial" w:cs="Arial"/>
          <w:sz w:val="22"/>
          <w:szCs w:val="22"/>
        </w:rPr>
      </w:pPr>
      <w:r w:rsidRPr="008C15BB">
        <w:rPr>
          <w:rFonts w:ascii="Arial" w:hAnsi="Arial" w:cs="Arial"/>
          <w:sz w:val="22"/>
          <w:szCs w:val="22"/>
        </w:rPr>
        <w:t>The department provides a specialist obstetric and gynaecological service for the whole of the Grampian area.  Obstetric cases requiring speciali</w:t>
      </w:r>
      <w:r w:rsidR="003D5371" w:rsidRPr="008C15BB">
        <w:rPr>
          <w:rFonts w:ascii="Arial" w:hAnsi="Arial" w:cs="Arial"/>
          <w:sz w:val="22"/>
          <w:szCs w:val="22"/>
        </w:rPr>
        <w:t xml:space="preserve">st advice are referred to AMH whose consultants provides </w:t>
      </w:r>
      <w:r w:rsidR="00CA7899" w:rsidRPr="008C15BB">
        <w:rPr>
          <w:rFonts w:ascii="Arial" w:hAnsi="Arial" w:cs="Arial"/>
          <w:sz w:val="22"/>
          <w:szCs w:val="22"/>
        </w:rPr>
        <w:t>a full range of subspecialist skills.</w:t>
      </w:r>
    </w:p>
    <w:p w14:paraId="5C55A342" w14:textId="77777777" w:rsidR="00285765" w:rsidRPr="008C15BB" w:rsidRDefault="00285765" w:rsidP="00C278A9">
      <w:pPr>
        <w:rPr>
          <w:rFonts w:ascii="Arial" w:hAnsi="Arial" w:cs="Arial"/>
          <w:b/>
          <w:sz w:val="22"/>
          <w:szCs w:val="22"/>
        </w:rPr>
      </w:pPr>
    </w:p>
    <w:p w14:paraId="5C64FBEF" w14:textId="77777777" w:rsidR="00285765" w:rsidRPr="008C15BB" w:rsidRDefault="00633A4A" w:rsidP="00C278A9">
      <w:pPr>
        <w:pStyle w:val="BodyTextIndent2"/>
        <w:ind w:left="0"/>
        <w:rPr>
          <w:rFonts w:ascii="Arial" w:hAnsi="Arial" w:cs="Arial"/>
          <w:sz w:val="22"/>
          <w:szCs w:val="22"/>
        </w:rPr>
      </w:pPr>
      <w:r w:rsidRPr="008C15BB">
        <w:rPr>
          <w:rFonts w:ascii="Arial" w:hAnsi="Arial" w:cs="Arial"/>
          <w:sz w:val="22"/>
          <w:szCs w:val="22"/>
        </w:rPr>
        <w:t xml:space="preserve">The </w:t>
      </w:r>
      <w:r w:rsidR="00285765" w:rsidRPr="008C15BB">
        <w:rPr>
          <w:rFonts w:ascii="Arial" w:hAnsi="Arial" w:cs="Arial"/>
          <w:sz w:val="22"/>
          <w:szCs w:val="22"/>
        </w:rPr>
        <w:t xml:space="preserve">consultants </w:t>
      </w:r>
      <w:r w:rsidRPr="008C15BB">
        <w:rPr>
          <w:rFonts w:ascii="Arial" w:hAnsi="Arial" w:cs="Arial"/>
          <w:sz w:val="22"/>
          <w:szCs w:val="22"/>
        </w:rPr>
        <w:t xml:space="preserve">working within the department </w:t>
      </w:r>
      <w:r w:rsidR="00285765" w:rsidRPr="008C15BB">
        <w:rPr>
          <w:rFonts w:ascii="Arial" w:hAnsi="Arial" w:cs="Arial"/>
          <w:sz w:val="22"/>
          <w:szCs w:val="22"/>
        </w:rPr>
        <w:t>is as listed below. The advertised post</w:t>
      </w:r>
      <w:r w:rsidR="003D5371" w:rsidRPr="008C15BB">
        <w:rPr>
          <w:rFonts w:ascii="Arial" w:hAnsi="Arial" w:cs="Arial"/>
          <w:sz w:val="22"/>
          <w:szCs w:val="22"/>
        </w:rPr>
        <w:t xml:space="preserve"> is a</w:t>
      </w:r>
      <w:r w:rsidR="00E85F4F" w:rsidRPr="008C15BB">
        <w:rPr>
          <w:rFonts w:ascii="Arial" w:hAnsi="Arial" w:cs="Arial"/>
          <w:sz w:val="22"/>
          <w:szCs w:val="22"/>
        </w:rPr>
        <w:t xml:space="preserve"> replacement</w:t>
      </w:r>
      <w:r w:rsidR="00693DBC" w:rsidRPr="008C15BB">
        <w:rPr>
          <w:rFonts w:ascii="Arial" w:hAnsi="Arial" w:cs="Arial"/>
          <w:sz w:val="22"/>
          <w:szCs w:val="22"/>
        </w:rPr>
        <w:t xml:space="preserve"> post</w:t>
      </w:r>
      <w:r w:rsidR="00285765" w:rsidRPr="008C15BB">
        <w:rPr>
          <w:rFonts w:ascii="Arial" w:hAnsi="Arial" w:cs="Arial"/>
          <w:sz w:val="22"/>
          <w:szCs w:val="22"/>
        </w:rPr>
        <w:t>. There is a University Department of Obstetrics and Gynaecology, with two Professors of Obs</w:t>
      </w:r>
      <w:r w:rsidR="005278C5" w:rsidRPr="008C15BB">
        <w:rPr>
          <w:rFonts w:ascii="Arial" w:hAnsi="Arial" w:cs="Arial"/>
          <w:sz w:val="22"/>
          <w:szCs w:val="22"/>
        </w:rPr>
        <w:t>tetrics and Gynaecology, and three Senior Lecturers</w:t>
      </w:r>
      <w:r w:rsidR="00285765" w:rsidRPr="008C15BB">
        <w:rPr>
          <w:rFonts w:ascii="Arial" w:hAnsi="Arial" w:cs="Arial"/>
          <w:sz w:val="22"/>
          <w:szCs w:val="22"/>
        </w:rPr>
        <w:t xml:space="preserve">. </w:t>
      </w:r>
      <w:r w:rsidR="00E85F4F" w:rsidRPr="008C15BB">
        <w:rPr>
          <w:rFonts w:ascii="Arial" w:hAnsi="Arial" w:cs="Arial"/>
          <w:sz w:val="22"/>
          <w:szCs w:val="22"/>
        </w:rPr>
        <w:t>Four consultants contribute to the on call rota in DGH.</w:t>
      </w:r>
    </w:p>
    <w:p w14:paraId="2921DB50" w14:textId="77777777" w:rsidR="00285765" w:rsidRPr="008C15BB" w:rsidRDefault="00285765" w:rsidP="00285765">
      <w:pPr>
        <w:rPr>
          <w:rFonts w:ascii="Arial" w:hAnsi="Arial" w:cs="Arial"/>
          <w:b/>
          <w:sz w:val="22"/>
          <w:szCs w:val="22"/>
        </w:rPr>
      </w:pPr>
    </w:p>
    <w:p w14:paraId="12E75D96" w14:textId="77777777" w:rsidR="00A20EB4" w:rsidRPr="008C15BB" w:rsidRDefault="00A20EB4" w:rsidP="0028576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939"/>
        <w:gridCol w:w="2939"/>
      </w:tblGrid>
      <w:tr w:rsidR="00BA217D" w:rsidRPr="008C15BB" w14:paraId="3BF5A9B9" w14:textId="77777777" w:rsidTr="00BA217D">
        <w:tc>
          <w:tcPr>
            <w:tcW w:w="3115" w:type="dxa"/>
            <w:shd w:val="clear" w:color="auto" w:fill="auto"/>
          </w:tcPr>
          <w:p w14:paraId="50FE0EF2" w14:textId="37DDB604" w:rsidR="00E85F4F" w:rsidRPr="008C15BB" w:rsidRDefault="009268AF" w:rsidP="00E85F4F">
            <w:pPr>
              <w:rPr>
                <w:rFonts w:ascii="Arial" w:hAnsi="Arial" w:cs="Arial"/>
                <w:b/>
                <w:sz w:val="22"/>
                <w:szCs w:val="22"/>
              </w:rPr>
            </w:pPr>
            <w:r>
              <w:rPr>
                <w:rFonts w:ascii="Arial" w:hAnsi="Arial" w:cs="Arial"/>
                <w:b/>
                <w:sz w:val="22"/>
                <w:szCs w:val="22"/>
              </w:rPr>
              <w:t xml:space="preserve">Obstertic &amp; Gynaecology </w:t>
            </w:r>
            <w:r w:rsidR="00E85F4F" w:rsidRPr="008C15BB">
              <w:rPr>
                <w:rFonts w:ascii="Arial" w:hAnsi="Arial" w:cs="Arial"/>
                <w:b/>
                <w:sz w:val="22"/>
                <w:szCs w:val="22"/>
              </w:rPr>
              <w:t>Consultants</w:t>
            </w:r>
            <w:r>
              <w:rPr>
                <w:rFonts w:ascii="Arial" w:hAnsi="Arial" w:cs="Arial"/>
                <w:b/>
                <w:sz w:val="22"/>
                <w:szCs w:val="22"/>
              </w:rPr>
              <w:t xml:space="preserve"> (DGH)</w:t>
            </w:r>
          </w:p>
          <w:p w14:paraId="3D903062" w14:textId="415B7EC2" w:rsidR="00E85F4F" w:rsidRPr="008C15BB" w:rsidRDefault="00E85F4F" w:rsidP="00E85F4F">
            <w:pPr>
              <w:rPr>
                <w:rFonts w:ascii="Arial" w:hAnsi="Arial" w:cs="Arial"/>
                <w:sz w:val="22"/>
                <w:szCs w:val="22"/>
              </w:rPr>
            </w:pPr>
          </w:p>
          <w:p w14:paraId="21E10F55" w14:textId="7FDD47BE" w:rsidR="00E85F4F" w:rsidRPr="008C15BB" w:rsidRDefault="00E85F4F" w:rsidP="00E85F4F">
            <w:pPr>
              <w:rPr>
                <w:rFonts w:ascii="Arial" w:hAnsi="Arial" w:cs="Arial"/>
                <w:sz w:val="22"/>
                <w:szCs w:val="22"/>
              </w:rPr>
            </w:pPr>
            <w:r w:rsidRPr="008C15BB">
              <w:rPr>
                <w:rFonts w:ascii="Arial" w:hAnsi="Arial" w:cs="Arial"/>
                <w:sz w:val="22"/>
                <w:szCs w:val="22"/>
              </w:rPr>
              <w:t>Dr Mostafa Ali</w:t>
            </w:r>
            <w:r w:rsidR="009B185F" w:rsidRPr="008C15BB">
              <w:rPr>
                <w:rFonts w:ascii="Arial" w:hAnsi="Arial" w:cs="Arial"/>
                <w:sz w:val="22"/>
                <w:szCs w:val="22"/>
              </w:rPr>
              <w:t xml:space="preserve"> (</w:t>
            </w:r>
            <w:r w:rsidR="009268AF">
              <w:rPr>
                <w:rFonts w:ascii="Arial" w:hAnsi="Arial" w:cs="Arial"/>
                <w:sz w:val="22"/>
                <w:szCs w:val="22"/>
              </w:rPr>
              <w:t>Service Clinical Director</w:t>
            </w:r>
            <w:r w:rsidR="009C7327" w:rsidRPr="008C15BB">
              <w:rPr>
                <w:rFonts w:ascii="Arial" w:hAnsi="Arial" w:cs="Arial"/>
                <w:sz w:val="22"/>
                <w:szCs w:val="22"/>
              </w:rPr>
              <w:t>)</w:t>
            </w:r>
          </w:p>
          <w:p w14:paraId="5215ED3F" w14:textId="77777777" w:rsidR="00E85F4F" w:rsidRPr="008C15BB" w:rsidRDefault="00E85F4F" w:rsidP="00E85F4F">
            <w:pPr>
              <w:rPr>
                <w:rFonts w:ascii="Arial" w:hAnsi="Arial" w:cs="Arial"/>
                <w:sz w:val="22"/>
                <w:szCs w:val="22"/>
              </w:rPr>
            </w:pPr>
            <w:r w:rsidRPr="008C15BB">
              <w:rPr>
                <w:rFonts w:ascii="Arial" w:hAnsi="Arial" w:cs="Arial"/>
                <w:sz w:val="22"/>
                <w:szCs w:val="22"/>
              </w:rPr>
              <w:t>Dr. Ajay Poddar</w:t>
            </w:r>
          </w:p>
          <w:p w14:paraId="448C1EAA" w14:textId="067A0856" w:rsidR="00B305AE" w:rsidRDefault="00B305AE" w:rsidP="00E85F4F">
            <w:pPr>
              <w:rPr>
                <w:rFonts w:ascii="Arial" w:hAnsi="Arial" w:cs="Arial"/>
                <w:sz w:val="22"/>
                <w:szCs w:val="22"/>
              </w:rPr>
            </w:pPr>
            <w:r w:rsidRPr="008C15BB">
              <w:rPr>
                <w:rFonts w:ascii="Arial" w:hAnsi="Arial" w:cs="Arial"/>
                <w:sz w:val="22"/>
                <w:szCs w:val="22"/>
              </w:rPr>
              <w:t>Dr. Farha Fatima</w:t>
            </w:r>
          </w:p>
          <w:p w14:paraId="129E713C" w14:textId="48BF62AE" w:rsidR="00FB58D3" w:rsidRDefault="00FB58D3" w:rsidP="00E85F4F">
            <w:pPr>
              <w:rPr>
                <w:rFonts w:ascii="Arial" w:hAnsi="Arial" w:cs="Arial"/>
                <w:sz w:val="22"/>
                <w:szCs w:val="22"/>
              </w:rPr>
            </w:pPr>
            <w:r>
              <w:rPr>
                <w:rFonts w:ascii="Arial" w:hAnsi="Arial" w:cs="Arial"/>
                <w:sz w:val="22"/>
                <w:szCs w:val="22"/>
              </w:rPr>
              <w:t>Dr. Kirsty Lees</w:t>
            </w:r>
          </w:p>
          <w:p w14:paraId="71398805" w14:textId="4A0777F9" w:rsidR="00FB58D3" w:rsidRDefault="00FB58D3" w:rsidP="00E85F4F">
            <w:pPr>
              <w:rPr>
                <w:rFonts w:ascii="Arial" w:hAnsi="Arial" w:cs="Arial"/>
                <w:sz w:val="22"/>
                <w:szCs w:val="22"/>
              </w:rPr>
            </w:pPr>
            <w:r>
              <w:rPr>
                <w:rFonts w:ascii="Arial" w:hAnsi="Arial" w:cs="Arial"/>
                <w:sz w:val="22"/>
                <w:szCs w:val="22"/>
              </w:rPr>
              <w:t>Dr. Mandy Hunter</w:t>
            </w:r>
          </w:p>
          <w:p w14:paraId="60D40381" w14:textId="3AC1595E" w:rsidR="009268AF" w:rsidRPr="009C7327" w:rsidRDefault="009268AF" w:rsidP="00E85F4F">
            <w:pPr>
              <w:rPr>
                <w:rFonts w:ascii="Arial" w:hAnsi="Arial" w:cs="Arial"/>
                <w:color w:val="FF0000"/>
                <w:sz w:val="22"/>
                <w:szCs w:val="22"/>
              </w:rPr>
            </w:pPr>
            <w:r w:rsidRPr="009C7327">
              <w:rPr>
                <w:rFonts w:ascii="Arial" w:hAnsi="Arial" w:cs="Arial"/>
                <w:color w:val="FF0000"/>
                <w:sz w:val="22"/>
                <w:szCs w:val="22"/>
              </w:rPr>
              <w:t>Vacancy (this post)</w:t>
            </w:r>
          </w:p>
          <w:p w14:paraId="2E3B5AA9" w14:textId="77777777" w:rsidR="00E85F4F" w:rsidRPr="008C15BB" w:rsidRDefault="00E85F4F">
            <w:pPr>
              <w:rPr>
                <w:rFonts w:ascii="Arial" w:hAnsi="Arial" w:cs="Arial"/>
                <w:sz w:val="22"/>
                <w:szCs w:val="22"/>
              </w:rPr>
            </w:pPr>
          </w:p>
        </w:tc>
        <w:tc>
          <w:tcPr>
            <w:tcW w:w="2939" w:type="dxa"/>
            <w:shd w:val="clear" w:color="auto" w:fill="auto"/>
          </w:tcPr>
          <w:p w14:paraId="3611D7E4" w14:textId="32370981" w:rsidR="00BA217D" w:rsidRDefault="00BA217D" w:rsidP="00285765">
            <w:pPr>
              <w:rPr>
                <w:rFonts w:ascii="Arial" w:hAnsi="Arial" w:cs="Arial"/>
                <w:b/>
                <w:sz w:val="22"/>
                <w:szCs w:val="22"/>
              </w:rPr>
            </w:pPr>
            <w:r w:rsidRPr="008C15BB">
              <w:rPr>
                <w:rFonts w:ascii="Arial" w:hAnsi="Arial" w:cs="Arial"/>
                <w:b/>
                <w:sz w:val="22"/>
                <w:szCs w:val="22"/>
              </w:rPr>
              <w:t xml:space="preserve">Obstetrics Consultants </w:t>
            </w:r>
            <w:r w:rsidR="00E85F4F" w:rsidRPr="008C15BB">
              <w:rPr>
                <w:rFonts w:ascii="Arial" w:hAnsi="Arial" w:cs="Arial"/>
                <w:b/>
                <w:sz w:val="22"/>
                <w:szCs w:val="22"/>
              </w:rPr>
              <w:t>(AMH)</w:t>
            </w:r>
          </w:p>
          <w:p w14:paraId="04745D61" w14:textId="77777777" w:rsidR="00FB58D3" w:rsidRPr="008C15BB" w:rsidRDefault="00FB58D3" w:rsidP="00285765">
            <w:pPr>
              <w:rPr>
                <w:rFonts w:ascii="Arial" w:hAnsi="Arial" w:cs="Arial"/>
                <w:b/>
                <w:sz w:val="22"/>
                <w:szCs w:val="22"/>
              </w:rPr>
            </w:pPr>
          </w:p>
          <w:p w14:paraId="7E7B95B2" w14:textId="0CA74F93" w:rsidR="00BA217D" w:rsidRPr="008C15BB" w:rsidRDefault="00BA217D" w:rsidP="00153ABA">
            <w:pPr>
              <w:rPr>
                <w:rFonts w:ascii="Arial" w:hAnsi="Arial" w:cs="Arial"/>
                <w:sz w:val="22"/>
                <w:szCs w:val="22"/>
              </w:rPr>
            </w:pPr>
            <w:r w:rsidRPr="008C15BB">
              <w:rPr>
                <w:rFonts w:ascii="Arial" w:hAnsi="Arial" w:cs="Arial"/>
                <w:sz w:val="22"/>
                <w:szCs w:val="22"/>
              </w:rPr>
              <w:t>Dr Asha Shetty</w:t>
            </w:r>
            <w:r w:rsidR="009268AF">
              <w:rPr>
                <w:rFonts w:ascii="Arial" w:hAnsi="Arial" w:cs="Arial"/>
                <w:sz w:val="22"/>
                <w:szCs w:val="22"/>
              </w:rPr>
              <w:t xml:space="preserve"> (Unit Clinical Director)</w:t>
            </w:r>
          </w:p>
          <w:p w14:paraId="662AC3E6" w14:textId="77777777" w:rsidR="00BA217D" w:rsidRPr="008C15BB" w:rsidRDefault="00BA217D" w:rsidP="00285765">
            <w:pPr>
              <w:rPr>
                <w:rFonts w:ascii="Arial" w:hAnsi="Arial" w:cs="Arial"/>
                <w:sz w:val="22"/>
                <w:szCs w:val="22"/>
              </w:rPr>
            </w:pPr>
            <w:r w:rsidRPr="008C15BB">
              <w:rPr>
                <w:rFonts w:ascii="Arial" w:hAnsi="Arial" w:cs="Arial"/>
                <w:sz w:val="22"/>
                <w:szCs w:val="22"/>
              </w:rPr>
              <w:t>Dr Lena Crichton</w:t>
            </w:r>
          </w:p>
          <w:p w14:paraId="11AA40AC" w14:textId="77777777" w:rsidR="00BA217D" w:rsidRPr="008C15BB" w:rsidRDefault="00BA217D" w:rsidP="00285765">
            <w:pPr>
              <w:rPr>
                <w:rFonts w:ascii="Arial" w:hAnsi="Arial" w:cs="Arial"/>
                <w:sz w:val="22"/>
                <w:szCs w:val="22"/>
              </w:rPr>
            </w:pPr>
            <w:r w:rsidRPr="008C15BB">
              <w:rPr>
                <w:rFonts w:ascii="Arial" w:hAnsi="Arial" w:cs="Arial"/>
                <w:sz w:val="22"/>
                <w:szCs w:val="22"/>
              </w:rPr>
              <w:t>Dr Tara Fairley</w:t>
            </w:r>
          </w:p>
          <w:p w14:paraId="4B7FD276" w14:textId="77777777" w:rsidR="00BA217D" w:rsidRPr="008C15BB" w:rsidRDefault="00BA217D" w:rsidP="00285765">
            <w:pPr>
              <w:rPr>
                <w:rFonts w:ascii="Arial" w:hAnsi="Arial" w:cs="Arial"/>
                <w:sz w:val="22"/>
                <w:szCs w:val="22"/>
              </w:rPr>
            </w:pPr>
            <w:r w:rsidRPr="008C15BB">
              <w:rPr>
                <w:rFonts w:ascii="Arial" w:hAnsi="Arial" w:cs="Arial"/>
                <w:sz w:val="22"/>
                <w:szCs w:val="22"/>
              </w:rPr>
              <w:t>Dr Sharon Rajkumar</w:t>
            </w:r>
          </w:p>
          <w:p w14:paraId="01B9D9C1" w14:textId="77777777" w:rsidR="00BA217D" w:rsidRPr="008C15BB" w:rsidRDefault="00BA217D" w:rsidP="00285765">
            <w:pPr>
              <w:rPr>
                <w:rFonts w:ascii="Arial" w:hAnsi="Arial" w:cs="Arial"/>
                <w:sz w:val="22"/>
                <w:szCs w:val="22"/>
              </w:rPr>
            </w:pPr>
            <w:r w:rsidRPr="008C15BB">
              <w:rPr>
                <w:rFonts w:ascii="Arial" w:hAnsi="Arial" w:cs="Arial"/>
                <w:sz w:val="22"/>
                <w:szCs w:val="22"/>
              </w:rPr>
              <w:t>Dr Katrina Shearer</w:t>
            </w:r>
          </w:p>
          <w:p w14:paraId="51E36F45" w14:textId="1BCA6DE7" w:rsidR="00BA217D" w:rsidRPr="008C15BB" w:rsidRDefault="00BA217D" w:rsidP="00285765">
            <w:pPr>
              <w:rPr>
                <w:rFonts w:ascii="Arial" w:hAnsi="Arial" w:cs="Arial"/>
                <w:sz w:val="22"/>
                <w:szCs w:val="22"/>
              </w:rPr>
            </w:pPr>
            <w:r w:rsidRPr="008C15BB">
              <w:rPr>
                <w:rFonts w:ascii="Arial" w:hAnsi="Arial" w:cs="Arial"/>
                <w:sz w:val="22"/>
                <w:szCs w:val="22"/>
              </w:rPr>
              <w:t>Dr Subhayu Bandyopadhyay</w:t>
            </w:r>
          </w:p>
          <w:p w14:paraId="1D307FB7" w14:textId="27DB709A" w:rsidR="00996D3A" w:rsidRPr="008C15BB" w:rsidRDefault="00BA217D" w:rsidP="00285765">
            <w:pPr>
              <w:rPr>
                <w:rFonts w:ascii="Arial" w:hAnsi="Arial" w:cs="Arial"/>
                <w:sz w:val="22"/>
                <w:szCs w:val="22"/>
              </w:rPr>
            </w:pPr>
            <w:r w:rsidRPr="008C15BB">
              <w:rPr>
                <w:rFonts w:ascii="Arial" w:hAnsi="Arial" w:cs="Arial"/>
                <w:sz w:val="22"/>
                <w:szCs w:val="22"/>
              </w:rPr>
              <w:t xml:space="preserve">Dr Gail </w:t>
            </w:r>
            <w:r w:rsidR="00C22467" w:rsidRPr="008C15BB">
              <w:rPr>
                <w:rFonts w:ascii="Arial" w:hAnsi="Arial" w:cs="Arial"/>
                <w:sz w:val="22"/>
                <w:szCs w:val="22"/>
              </w:rPr>
              <w:t>Littlewood</w:t>
            </w:r>
          </w:p>
          <w:p w14:paraId="68A04B32" w14:textId="77777777" w:rsidR="005278C5" w:rsidRPr="008C15BB" w:rsidRDefault="005278C5" w:rsidP="00285765">
            <w:pPr>
              <w:rPr>
                <w:rFonts w:ascii="Arial" w:hAnsi="Arial" w:cs="Arial"/>
                <w:sz w:val="22"/>
                <w:szCs w:val="22"/>
              </w:rPr>
            </w:pPr>
            <w:r w:rsidRPr="008C15BB">
              <w:rPr>
                <w:rFonts w:ascii="Arial" w:hAnsi="Arial" w:cs="Arial"/>
                <w:sz w:val="22"/>
                <w:szCs w:val="22"/>
              </w:rPr>
              <w:t>Dr Mairead Black (University)</w:t>
            </w:r>
          </w:p>
          <w:p w14:paraId="6871B473" w14:textId="77777777" w:rsidR="00E85F4F" w:rsidRPr="008C15BB" w:rsidRDefault="00784CCE" w:rsidP="00E85F4F">
            <w:pPr>
              <w:rPr>
                <w:rFonts w:ascii="Arial" w:hAnsi="Arial" w:cs="Arial"/>
                <w:sz w:val="22"/>
                <w:szCs w:val="22"/>
              </w:rPr>
            </w:pPr>
            <w:r w:rsidRPr="008C15BB">
              <w:rPr>
                <w:rFonts w:ascii="Arial" w:hAnsi="Arial" w:cs="Arial"/>
                <w:sz w:val="22"/>
                <w:szCs w:val="22"/>
              </w:rPr>
              <w:t>Dr. Emma Doherty</w:t>
            </w:r>
            <w:r w:rsidR="00E85F4F" w:rsidRPr="008C15BB">
              <w:rPr>
                <w:rFonts w:ascii="Arial" w:hAnsi="Arial" w:cs="Arial"/>
                <w:sz w:val="22"/>
                <w:szCs w:val="22"/>
              </w:rPr>
              <w:t xml:space="preserve"> </w:t>
            </w:r>
          </w:p>
          <w:p w14:paraId="6D248035" w14:textId="77777777" w:rsidR="00E85F4F" w:rsidRPr="008C15BB" w:rsidRDefault="00E85F4F" w:rsidP="00E85F4F">
            <w:pPr>
              <w:rPr>
                <w:rFonts w:ascii="Arial" w:hAnsi="Arial" w:cs="Arial"/>
                <w:sz w:val="22"/>
                <w:szCs w:val="22"/>
              </w:rPr>
            </w:pPr>
            <w:r w:rsidRPr="008C15BB">
              <w:rPr>
                <w:rFonts w:ascii="Arial" w:hAnsi="Arial" w:cs="Arial"/>
                <w:sz w:val="22"/>
                <w:szCs w:val="22"/>
              </w:rPr>
              <w:t>Dr Sherif Saleh</w:t>
            </w:r>
          </w:p>
          <w:p w14:paraId="2C5768B1" w14:textId="77777777" w:rsidR="00E85F4F" w:rsidRPr="008C15BB" w:rsidRDefault="00E85F4F" w:rsidP="00E85F4F">
            <w:pPr>
              <w:rPr>
                <w:rFonts w:ascii="Arial" w:hAnsi="Arial" w:cs="Arial"/>
                <w:sz w:val="22"/>
                <w:szCs w:val="22"/>
              </w:rPr>
            </w:pPr>
            <w:r w:rsidRPr="008C15BB">
              <w:rPr>
                <w:rFonts w:ascii="Arial" w:hAnsi="Arial" w:cs="Arial"/>
                <w:sz w:val="22"/>
                <w:szCs w:val="22"/>
              </w:rPr>
              <w:t>Dr Priti Nagdeve</w:t>
            </w:r>
          </w:p>
          <w:p w14:paraId="7912F6E3" w14:textId="4DC73620" w:rsidR="00B305AE" w:rsidRDefault="00B305AE" w:rsidP="00E85F4F">
            <w:pPr>
              <w:rPr>
                <w:rFonts w:ascii="Arial" w:hAnsi="Arial" w:cs="Arial"/>
                <w:sz w:val="22"/>
                <w:szCs w:val="22"/>
              </w:rPr>
            </w:pPr>
            <w:r w:rsidRPr="008C15BB">
              <w:rPr>
                <w:rFonts w:ascii="Arial" w:hAnsi="Arial" w:cs="Arial"/>
                <w:sz w:val="22"/>
                <w:szCs w:val="22"/>
              </w:rPr>
              <w:t>Dr. Lisa Scott</w:t>
            </w:r>
          </w:p>
          <w:p w14:paraId="67163CCE" w14:textId="34D59BE3" w:rsidR="009C7327" w:rsidRDefault="0000484D" w:rsidP="00E85F4F">
            <w:pPr>
              <w:rPr>
                <w:rFonts w:ascii="Arial" w:hAnsi="Arial" w:cs="Arial"/>
                <w:sz w:val="22"/>
                <w:szCs w:val="22"/>
              </w:rPr>
            </w:pPr>
            <w:r>
              <w:rPr>
                <w:rFonts w:ascii="Arial" w:hAnsi="Arial" w:cs="Arial"/>
                <w:sz w:val="22"/>
                <w:szCs w:val="22"/>
              </w:rPr>
              <w:t>Dr Andrea Woolner</w:t>
            </w:r>
            <w:r w:rsidR="009C7327">
              <w:rPr>
                <w:rFonts w:ascii="Arial" w:hAnsi="Arial" w:cs="Arial"/>
                <w:sz w:val="22"/>
                <w:szCs w:val="22"/>
              </w:rPr>
              <w:t xml:space="preserve"> (University)</w:t>
            </w:r>
          </w:p>
          <w:p w14:paraId="1481EB99" w14:textId="0AFDAAFC" w:rsidR="0000484D" w:rsidRDefault="0000484D" w:rsidP="00E85F4F">
            <w:pPr>
              <w:rPr>
                <w:rFonts w:ascii="Arial" w:hAnsi="Arial" w:cs="Arial"/>
                <w:sz w:val="22"/>
                <w:szCs w:val="22"/>
              </w:rPr>
            </w:pPr>
            <w:r>
              <w:rPr>
                <w:rFonts w:ascii="Arial" w:hAnsi="Arial" w:cs="Arial"/>
                <w:sz w:val="22"/>
                <w:szCs w:val="22"/>
              </w:rPr>
              <w:t>Dr Ainharan Raveendran</w:t>
            </w:r>
          </w:p>
          <w:p w14:paraId="5B27A38B" w14:textId="1AB9FD3D" w:rsidR="009C7327" w:rsidRPr="008C15BB" w:rsidRDefault="009C7327" w:rsidP="00E85F4F">
            <w:pPr>
              <w:rPr>
                <w:rFonts w:ascii="Arial" w:hAnsi="Arial" w:cs="Arial"/>
                <w:sz w:val="22"/>
                <w:szCs w:val="22"/>
              </w:rPr>
            </w:pPr>
            <w:r>
              <w:rPr>
                <w:rFonts w:ascii="Arial" w:hAnsi="Arial" w:cs="Arial"/>
                <w:sz w:val="22"/>
                <w:szCs w:val="22"/>
              </w:rPr>
              <w:t>Dr. Maribel De Gouvia de Sa</w:t>
            </w:r>
          </w:p>
          <w:p w14:paraId="30581675" w14:textId="77777777" w:rsidR="00784CCE" w:rsidRPr="008C15BB" w:rsidRDefault="00784CCE" w:rsidP="00285765">
            <w:pPr>
              <w:rPr>
                <w:rFonts w:ascii="Arial" w:hAnsi="Arial" w:cs="Arial"/>
                <w:sz w:val="22"/>
                <w:szCs w:val="22"/>
              </w:rPr>
            </w:pPr>
          </w:p>
          <w:p w14:paraId="3E625D45" w14:textId="77777777" w:rsidR="00E85F4F" w:rsidRPr="008C15BB" w:rsidRDefault="00E85F4F" w:rsidP="00285765">
            <w:pPr>
              <w:rPr>
                <w:rFonts w:ascii="Arial" w:hAnsi="Arial" w:cs="Arial"/>
                <w:sz w:val="22"/>
                <w:szCs w:val="22"/>
              </w:rPr>
            </w:pPr>
          </w:p>
          <w:p w14:paraId="5EA106F1" w14:textId="77777777" w:rsidR="00BA217D" w:rsidRPr="008C15BB" w:rsidRDefault="00BA217D" w:rsidP="00285765">
            <w:pPr>
              <w:rPr>
                <w:rFonts w:ascii="Arial" w:hAnsi="Arial" w:cs="Arial"/>
                <w:b/>
                <w:sz w:val="22"/>
                <w:szCs w:val="22"/>
              </w:rPr>
            </w:pPr>
          </w:p>
        </w:tc>
        <w:tc>
          <w:tcPr>
            <w:tcW w:w="2939" w:type="dxa"/>
          </w:tcPr>
          <w:p w14:paraId="62943473" w14:textId="7AA6BCE8" w:rsidR="00E85F4F" w:rsidRDefault="00E85F4F" w:rsidP="00E85F4F">
            <w:pPr>
              <w:rPr>
                <w:rFonts w:ascii="Arial" w:hAnsi="Arial" w:cs="Arial"/>
                <w:b/>
                <w:sz w:val="22"/>
                <w:szCs w:val="22"/>
              </w:rPr>
            </w:pPr>
            <w:r w:rsidRPr="008C15BB">
              <w:rPr>
                <w:rFonts w:ascii="Arial" w:hAnsi="Arial" w:cs="Arial"/>
                <w:b/>
                <w:sz w:val="22"/>
                <w:szCs w:val="22"/>
              </w:rPr>
              <w:t>Gynaecology Consultants (ARI)</w:t>
            </w:r>
          </w:p>
          <w:p w14:paraId="69AA088A" w14:textId="77777777" w:rsidR="00FB58D3" w:rsidRPr="008C15BB" w:rsidRDefault="00FB58D3" w:rsidP="00E85F4F">
            <w:pPr>
              <w:rPr>
                <w:rFonts w:ascii="Arial" w:hAnsi="Arial" w:cs="Arial"/>
                <w:b/>
                <w:sz w:val="22"/>
                <w:szCs w:val="22"/>
              </w:rPr>
            </w:pPr>
          </w:p>
          <w:p w14:paraId="0AA5E06B" w14:textId="77777777" w:rsidR="00E85F4F" w:rsidRPr="008C15BB" w:rsidRDefault="00E85F4F" w:rsidP="00E85F4F">
            <w:pPr>
              <w:rPr>
                <w:rFonts w:ascii="Arial" w:hAnsi="Arial" w:cs="Arial"/>
                <w:sz w:val="22"/>
                <w:szCs w:val="22"/>
              </w:rPr>
            </w:pPr>
            <w:r w:rsidRPr="008C15BB">
              <w:rPr>
                <w:rFonts w:ascii="Arial" w:hAnsi="Arial" w:cs="Arial"/>
                <w:sz w:val="22"/>
                <w:szCs w:val="22"/>
              </w:rPr>
              <w:t>Prof Margaret Cruickshank (University)</w:t>
            </w:r>
          </w:p>
          <w:p w14:paraId="189F0F50" w14:textId="77777777" w:rsidR="00E85F4F" w:rsidRPr="008C15BB" w:rsidRDefault="00E85F4F" w:rsidP="00E85F4F">
            <w:pPr>
              <w:rPr>
                <w:rFonts w:ascii="Arial" w:hAnsi="Arial" w:cs="Arial"/>
                <w:sz w:val="22"/>
                <w:szCs w:val="22"/>
              </w:rPr>
            </w:pPr>
            <w:r w:rsidRPr="008C15BB">
              <w:rPr>
                <w:rFonts w:ascii="Arial" w:hAnsi="Arial" w:cs="Arial"/>
                <w:sz w:val="22"/>
                <w:szCs w:val="22"/>
              </w:rPr>
              <w:t>Dr Kevin Cooper</w:t>
            </w:r>
          </w:p>
          <w:p w14:paraId="291B2A82" w14:textId="77777777" w:rsidR="00E85F4F" w:rsidRPr="008C15BB" w:rsidRDefault="00E85F4F" w:rsidP="00E85F4F">
            <w:pPr>
              <w:rPr>
                <w:rFonts w:ascii="Arial" w:hAnsi="Arial" w:cs="Arial"/>
                <w:sz w:val="22"/>
                <w:szCs w:val="22"/>
              </w:rPr>
            </w:pPr>
            <w:r w:rsidRPr="008C15BB">
              <w:rPr>
                <w:rFonts w:ascii="Arial" w:hAnsi="Arial" w:cs="Arial"/>
                <w:sz w:val="22"/>
                <w:szCs w:val="22"/>
              </w:rPr>
              <w:t>Prof Siladitya Bhattacharya (University)</w:t>
            </w:r>
          </w:p>
          <w:p w14:paraId="123A8AC8" w14:textId="77777777" w:rsidR="00E85F4F" w:rsidRPr="008C15BB" w:rsidRDefault="00E85F4F" w:rsidP="00E85F4F">
            <w:pPr>
              <w:rPr>
                <w:rFonts w:ascii="Arial" w:hAnsi="Arial" w:cs="Arial"/>
                <w:sz w:val="22"/>
                <w:szCs w:val="22"/>
              </w:rPr>
            </w:pPr>
            <w:r w:rsidRPr="008C15BB">
              <w:rPr>
                <w:rFonts w:ascii="Arial" w:hAnsi="Arial" w:cs="Arial"/>
                <w:sz w:val="22"/>
                <w:szCs w:val="22"/>
              </w:rPr>
              <w:t>Dr Christine Hemming</w:t>
            </w:r>
          </w:p>
          <w:p w14:paraId="6AEACE0E" w14:textId="77777777" w:rsidR="00E85F4F" w:rsidRPr="008C15BB" w:rsidRDefault="00E85F4F" w:rsidP="00E85F4F">
            <w:pPr>
              <w:rPr>
                <w:rFonts w:ascii="Arial" w:hAnsi="Arial" w:cs="Arial"/>
                <w:sz w:val="22"/>
                <w:szCs w:val="22"/>
              </w:rPr>
            </w:pPr>
            <w:r w:rsidRPr="008C15BB">
              <w:rPr>
                <w:rFonts w:ascii="Arial" w:hAnsi="Arial" w:cs="Arial"/>
                <w:sz w:val="22"/>
                <w:szCs w:val="22"/>
              </w:rPr>
              <w:t>Dr Premila Ashok</w:t>
            </w:r>
          </w:p>
          <w:p w14:paraId="4CEFE027" w14:textId="77777777" w:rsidR="00E85F4F" w:rsidRPr="008C15BB" w:rsidRDefault="00E85F4F" w:rsidP="00E85F4F">
            <w:pPr>
              <w:rPr>
                <w:rFonts w:ascii="Arial" w:hAnsi="Arial" w:cs="Arial"/>
                <w:sz w:val="22"/>
                <w:szCs w:val="22"/>
              </w:rPr>
            </w:pPr>
            <w:r w:rsidRPr="008C15BB">
              <w:rPr>
                <w:rFonts w:ascii="Arial" w:hAnsi="Arial" w:cs="Arial"/>
                <w:sz w:val="22"/>
                <w:szCs w:val="22"/>
              </w:rPr>
              <w:t>Dr Sarah Wallage (community)</w:t>
            </w:r>
          </w:p>
          <w:p w14:paraId="297715C1" w14:textId="6C113A9D" w:rsidR="00E85F4F" w:rsidRPr="008C15BB" w:rsidRDefault="00E85F4F" w:rsidP="00E85F4F">
            <w:pPr>
              <w:rPr>
                <w:rFonts w:ascii="Arial" w:hAnsi="Arial" w:cs="Arial"/>
                <w:sz w:val="22"/>
                <w:szCs w:val="22"/>
              </w:rPr>
            </w:pPr>
            <w:r w:rsidRPr="008C15BB">
              <w:rPr>
                <w:rFonts w:ascii="Arial" w:hAnsi="Arial" w:cs="Arial"/>
                <w:sz w:val="22"/>
                <w:szCs w:val="22"/>
              </w:rPr>
              <w:t>Dr Mary Cairns</w:t>
            </w:r>
            <w:r w:rsidR="00FB58D3">
              <w:rPr>
                <w:rFonts w:ascii="Arial" w:hAnsi="Arial" w:cs="Arial"/>
                <w:sz w:val="22"/>
                <w:szCs w:val="22"/>
              </w:rPr>
              <w:t xml:space="preserve"> (Unit Clinical Director)</w:t>
            </w:r>
          </w:p>
          <w:p w14:paraId="588A61EE" w14:textId="77777777" w:rsidR="00E85F4F" w:rsidRPr="008C15BB" w:rsidRDefault="00E85F4F" w:rsidP="00E85F4F">
            <w:pPr>
              <w:rPr>
                <w:rFonts w:ascii="Arial" w:hAnsi="Arial" w:cs="Arial"/>
                <w:sz w:val="22"/>
                <w:szCs w:val="22"/>
              </w:rPr>
            </w:pPr>
            <w:r w:rsidRPr="008C15BB">
              <w:rPr>
                <w:rFonts w:ascii="Arial" w:hAnsi="Arial" w:cs="Arial"/>
                <w:sz w:val="22"/>
                <w:szCs w:val="22"/>
              </w:rPr>
              <w:t>Prof Mohamed Abdel-Fattah (University)</w:t>
            </w:r>
          </w:p>
          <w:p w14:paraId="4FDBD8FA"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Abha Maheshwari </w:t>
            </w:r>
          </w:p>
          <w:p w14:paraId="401FCFC7" w14:textId="77777777" w:rsidR="00E85F4F" w:rsidRPr="008C15BB" w:rsidRDefault="00E85F4F" w:rsidP="00E85F4F">
            <w:pPr>
              <w:rPr>
                <w:rFonts w:ascii="Arial" w:hAnsi="Arial" w:cs="Arial"/>
                <w:sz w:val="22"/>
                <w:szCs w:val="22"/>
              </w:rPr>
            </w:pPr>
            <w:r w:rsidRPr="008C15BB">
              <w:rPr>
                <w:rFonts w:ascii="Arial" w:hAnsi="Arial" w:cs="Arial"/>
                <w:sz w:val="22"/>
                <w:szCs w:val="22"/>
              </w:rPr>
              <w:t>Dr Lucky Saraswat</w:t>
            </w:r>
          </w:p>
          <w:p w14:paraId="1F72E0C8"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Mahalaksmi Gurumurthy </w:t>
            </w:r>
          </w:p>
          <w:p w14:paraId="15262A2E" w14:textId="77777777" w:rsidR="00E85F4F" w:rsidRPr="008C15BB" w:rsidRDefault="00E85F4F" w:rsidP="00E85F4F">
            <w:pPr>
              <w:rPr>
                <w:rFonts w:ascii="Arial" w:hAnsi="Arial" w:cs="Arial"/>
                <w:sz w:val="22"/>
                <w:szCs w:val="22"/>
              </w:rPr>
            </w:pPr>
            <w:r w:rsidRPr="008C15BB">
              <w:rPr>
                <w:rFonts w:ascii="Arial" w:hAnsi="Arial" w:cs="Arial"/>
                <w:sz w:val="22"/>
                <w:szCs w:val="22"/>
              </w:rPr>
              <w:t>Dr Sreebala Sripada</w:t>
            </w:r>
          </w:p>
          <w:p w14:paraId="3E37C9F3" w14:textId="6879CFFD" w:rsidR="00F71C09" w:rsidRPr="008C15BB" w:rsidRDefault="00F71C09" w:rsidP="00E85F4F">
            <w:pPr>
              <w:rPr>
                <w:rFonts w:ascii="Arial" w:hAnsi="Arial" w:cs="Arial"/>
                <w:sz w:val="22"/>
                <w:szCs w:val="22"/>
              </w:rPr>
            </w:pPr>
            <w:r w:rsidRPr="008C15BB">
              <w:rPr>
                <w:rFonts w:ascii="Arial" w:hAnsi="Arial" w:cs="Arial"/>
                <w:sz w:val="22"/>
                <w:szCs w:val="22"/>
              </w:rPr>
              <w:t>Dr. Atiyah Kamran</w:t>
            </w:r>
          </w:p>
          <w:p w14:paraId="242CF999" w14:textId="469F5A0F" w:rsidR="00F71C09" w:rsidRDefault="00F71C09" w:rsidP="00E85F4F">
            <w:pPr>
              <w:rPr>
                <w:rFonts w:ascii="Arial" w:hAnsi="Arial" w:cs="Arial"/>
                <w:sz w:val="22"/>
                <w:szCs w:val="22"/>
              </w:rPr>
            </w:pPr>
            <w:r w:rsidRPr="008C15BB">
              <w:rPr>
                <w:rFonts w:ascii="Arial" w:hAnsi="Arial" w:cs="Arial"/>
                <w:sz w:val="22"/>
                <w:szCs w:val="22"/>
              </w:rPr>
              <w:t>Dr.Swathy Vallamkondu</w:t>
            </w:r>
          </w:p>
          <w:p w14:paraId="10603A5A" w14:textId="420E1109" w:rsidR="0000484D" w:rsidRDefault="0000484D" w:rsidP="00E85F4F">
            <w:pPr>
              <w:rPr>
                <w:rFonts w:ascii="Arial" w:hAnsi="Arial" w:cs="Arial"/>
                <w:sz w:val="22"/>
                <w:szCs w:val="22"/>
              </w:rPr>
            </w:pPr>
            <w:r>
              <w:rPr>
                <w:rFonts w:ascii="Arial" w:hAnsi="Arial" w:cs="Arial"/>
                <w:sz w:val="22"/>
                <w:szCs w:val="22"/>
              </w:rPr>
              <w:t xml:space="preserve">Dr Srisailesh Vitthala </w:t>
            </w:r>
          </w:p>
          <w:p w14:paraId="56E6C5A5" w14:textId="77777777" w:rsidR="0000484D" w:rsidRDefault="0000484D" w:rsidP="00E85F4F">
            <w:pPr>
              <w:rPr>
                <w:rFonts w:ascii="Arial" w:hAnsi="Arial" w:cs="Arial"/>
                <w:sz w:val="22"/>
                <w:szCs w:val="22"/>
              </w:rPr>
            </w:pPr>
            <w:r>
              <w:rPr>
                <w:rFonts w:ascii="Arial" w:hAnsi="Arial" w:cs="Arial"/>
                <w:sz w:val="22"/>
                <w:szCs w:val="22"/>
              </w:rPr>
              <w:t>Dr Sheethal Madari</w:t>
            </w:r>
          </w:p>
          <w:p w14:paraId="3A48CF5E" w14:textId="06C88D70" w:rsidR="0000484D" w:rsidRDefault="0000484D" w:rsidP="00E85F4F">
            <w:pPr>
              <w:rPr>
                <w:rFonts w:ascii="Arial" w:hAnsi="Arial" w:cs="Arial"/>
                <w:sz w:val="22"/>
                <w:szCs w:val="22"/>
              </w:rPr>
            </w:pPr>
            <w:r>
              <w:rPr>
                <w:rFonts w:ascii="Arial" w:hAnsi="Arial" w:cs="Arial"/>
                <w:sz w:val="22"/>
                <w:szCs w:val="22"/>
              </w:rPr>
              <w:t xml:space="preserve"> </w:t>
            </w:r>
          </w:p>
          <w:p w14:paraId="40954A1B" w14:textId="77777777" w:rsidR="0000484D" w:rsidRPr="008C15BB" w:rsidRDefault="0000484D" w:rsidP="00E85F4F">
            <w:pPr>
              <w:rPr>
                <w:rFonts w:ascii="Arial" w:hAnsi="Arial" w:cs="Arial"/>
                <w:sz w:val="22"/>
                <w:szCs w:val="22"/>
              </w:rPr>
            </w:pPr>
          </w:p>
          <w:p w14:paraId="7B530BB9" w14:textId="77777777" w:rsidR="00BA217D" w:rsidRPr="008C15BB" w:rsidRDefault="00BA217D" w:rsidP="00E85F4F">
            <w:pPr>
              <w:rPr>
                <w:rFonts w:ascii="Arial" w:hAnsi="Arial" w:cs="Arial"/>
                <w:sz w:val="22"/>
                <w:szCs w:val="22"/>
              </w:rPr>
            </w:pPr>
          </w:p>
        </w:tc>
      </w:tr>
    </w:tbl>
    <w:p w14:paraId="33B77F35" w14:textId="6E39417A" w:rsidR="00A20EB4" w:rsidRPr="008C15BB" w:rsidRDefault="00A20EB4" w:rsidP="00285765">
      <w:pPr>
        <w:rPr>
          <w:rFonts w:ascii="Arial" w:hAnsi="Arial" w:cs="Arial"/>
          <w:sz w:val="22"/>
          <w:szCs w:val="22"/>
        </w:rPr>
      </w:pPr>
    </w:p>
    <w:p w14:paraId="0C81CAA9" w14:textId="77777777" w:rsidR="003D5371" w:rsidRPr="008C15BB" w:rsidRDefault="003D5371" w:rsidP="003D5371">
      <w:pPr>
        <w:rPr>
          <w:rFonts w:ascii="Arial" w:hAnsi="Arial" w:cs="Arial"/>
          <w:sz w:val="22"/>
          <w:szCs w:val="22"/>
        </w:rPr>
      </w:pPr>
    </w:p>
    <w:p w14:paraId="6A4867BE" w14:textId="77777777" w:rsidR="003D5371" w:rsidRDefault="003D5371" w:rsidP="003D5371">
      <w:pPr>
        <w:rPr>
          <w:rFonts w:ascii="Arial" w:hAnsi="Arial" w:cs="Arial"/>
          <w:sz w:val="22"/>
          <w:szCs w:val="22"/>
        </w:rPr>
      </w:pPr>
    </w:p>
    <w:p w14:paraId="47C922E0" w14:textId="77777777" w:rsidR="001A7AC8" w:rsidRDefault="001A7AC8" w:rsidP="003D5371">
      <w:pPr>
        <w:rPr>
          <w:rFonts w:ascii="Arial" w:hAnsi="Arial" w:cs="Arial"/>
          <w:sz w:val="22"/>
          <w:szCs w:val="22"/>
        </w:rPr>
      </w:pPr>
    </w:p>
    <w:p w14:paraId="211E931A" w14:textId="77777777" w:rsidR="00766D92" w:rsidRDefault="00766D92" w:rsidP="003D5371">
      <w:pPr>
        <w:rPr>
          <w:rFonts w:ascii="Arial" w:hAnsi="Arial" w:cs="Arial"/>
          <w:sz w:val="22"/>
          <w:szCs w:val="22"/>
        </w:rPr>
      </w:pPr>
    </w:p>
    <w:p w14:paraId="2CFE125B" w14:textId="77777777" w:rsidR="00766D92" w:rsidRDefault="00766D92" w:rsidP="003D5371">
      <w:pPr>
        <w:rPr>
          <w:rFonts w:ascii="Arial" w:hAnsi="Arial" w:cs="Arial"/>
          <w:sz w:val="22"/>
          <w:szCs w:val="22"/>
        </w:rPr>
      </w:pPr>
    </w:p>
    <w:p w14:paraId="2A12F298" w14:textId="77777777" w:rsidR="00766D92" w:rsidRPr="008C15BB" w:rsidRDefault="00766D92" w:rsidP="003D5371">
      <w:pPr>
        <w:rPr>
          <w:rFonts w:ascii="Arial" w:hAnsi="Arial" w:cs="Arial"/>
          <w:sz w:val="22"/>
          <w:szCs w:val="22"/>
        </w:rPr>
      </w:pPr>
    </w:p>
    <w:p w14:paraId="76C0E69F" w14:textId="77777777" w:rsidR="003D5371" w:rsidRPr="008C15BB" w:rsidRDefault="003D5371" w:rsidP="003D5371">
      <w:pPr>
        <w:rPr>
          <w:rFonts w:ascii="Arial" w:hAnsi="Arial" w:cs="Arial"/>
          <w:sz w:val="22"/>
          <w:szCs w:val="22"/>
        </w:rPr>
      </w:pPr>
    </w:p>
    <w:p w14:paraId="615C529A" w14:textId="77777777" w:rsidR="003156A2" w:rsidRPr="008C15BB" w:rsidRDefault="00633A4A" w:rsidP="003D5371">
      <w:pPr>
        <w:pStyle w:val="ListParagraph"/>
        <w:numPr>
          <w:ilvl w:val="0"/>
          <w:numId w:val="1"/>
        </w:numPr>
        <w:rPr>
          <w:rFonts w:ascii="Arial" w:hAnsi="Arial" w:cs="Arial"/>
          <w:sz w:val="22"/>
          <w:szCs w:val="22"/>
        </w:rPr>
      </w:pPr>
      <w:r w:rsidRPr="008C15BB">
        <w:rPr>
          <w:rFonts w:ascii="Arial" w:hAnsi="Arial" w:cs="Arial"/>
          <w:b/>
          <w:sz w:val="22"/>
          <w:szCs w:val="22"/>
        </w:rPr>
        <w:t>T</w:t>
      </w:r>
      <w:r w:rsidR="003156A2" w:rsidRPr="008C15BB">
        <w:rPr>
          <w:rFonts w:ascii="Arial" w:hAnsi="Arial" w:cs="Arial"/>
          <w:b/>
          <w:sz w:val="22"/>
          <w:szCs w:val="22"/>
        </w:rPr>
        <w:t>HE POST</w:t>
      </w:r>
    </w:p>
    <w:p w14:paraId="2DD9CD11" w14:textId="77777777" w:rsidR="003156A2" w:rsidRPr="008C15BB" w:rsidRDefault="003156A2" w:rsidP="00285765">
      <w:pPr>
        <w:rPr>
          <w:rFonts w:ascii="Arial" w:hAnsi="Arial" w:cs="Arial"/>
          <w:sz w:val="22"/>
          <w:szCs w:val="22"/>
        </w:rPr>
      </w:pPr>
    </w:p>
    <w:p w14:paraId="179CC6F7" w14:textId="4837379E" w:rsidR="003156A2" w:rsidRPr="008C15BB" w:rsidRDefault="003156A2" w:rsidP="00285765">
      <w:pPr>
        <w:ind w:left="1440" w:hanging="720"/>
        <w:rPr>
          <w:rFonts w:ascii="Arial" w:hAnsi="Arial" w:cs="Arial"/>
          <w:sz w:val="22"/>
          <w:szCs w:val="22"/>
        </w:rPr>
      </w:pPr>
      <w:r w:rsidRPr="008C15BB">
        <w:rPr>
          <w:rFonts w:ascii="Arial" w:hAnsi="Arial" w:cs="Arial"/>
          <w:sz w:val="22"/>
          <w:szCs w:val="22"/>
        </w:rPr>
        <w:t>a)</w:t>
      </w:r>
      <w:r w:rsidRPr="008C15BB">
        <w:rPr>
          <w:rFonts w:ascii="Arial" w:hAnsi="Arial" w:cs="Arial"/>
          <w:sz w:val="22"/>
          <w:szCs w:val="22"/>
        </w:rPr>
        <w:tab/>
      </w:r>
      <w:r w:rsidR="00687A36" w:rsidRPr="008C15BB">
        <w:rPr>
          <w:rFonts w:ascii="Arial" w:hAnsi="Arial" w:cs="Arial"/>
          <w:b/>
          <w:sz w:val="22"/>
          <w:szCs w:val="22"/>
        </w:rPr>
        <w:t>Title of</w:t>
      </w:r>
      <w:r w:rsidRPr="008C15BB">
        <w:rPr>
          <w:rFonts w:ascii="Arial" w:hAnsi="Arial" w:cs="Arial"/>
          <w:b/>
          <w:sz w:val="22"/>
          <w:szCs w:val="22"/>
        </w:rPr>
        <w:t xml:space="preserve"> Post </w:t>
      </w:r>
      <w:r w:rsidR="0064173E" w:rsidRPr="008C15BB">
        <w:rPr>
          <w:rFonts w:ascii="Arial" w:hAnsi="Arial" w:cs="Arial"/>
          <w:b/>
          <w:sz w:val="22"/>
          <w:szCs w:val="22"/>
        </w:rPr>
        <w:t>–</w:t>
      </w:r>
      <w:r w:rsidRPr="008C15BB">
        <w:rPr>
          <w:rFonts w:ascii="Arial" w:hAnsi="Arial" w:cs="Arial"/>
          <w:b/>
          <w:sz w:val="22"/>
          <w:szCs w:val="22"/>
        </w:rPr>
        <w:t xml:space="preserve"> Consultant</w:t>
      </w:r>
      <w:r w:rsidR="0064173E" w:rsidRPr="008C15BB">
        <w:rPr>
          <w:rFonts w:ascii="Arial" w:hAnsi="Arial" w:cs="Arial"/>
          <w:b/>
          <w:sz w:val="22"/>
          <w:szCs w:val="22"/>
        </w:rPr>
        <w:t xml:space="preserve"> in </w:t>
      </w:r>
      <w:r w:rsidR="00B931FD" w:rsidRPr="008C15BB">
        <w:rPr>
          <w:rFonts w:ascii="Arial" w:hAnsi="Arial" w:cs="Arial"/>
          <w:b/>
          <w:sz w:val="22"/>
          <w:szCs w:val="22"/>
        </w:rPr>
        <w:t>Obstetrics</w:t>
      </w:r>
      <w:r w:rsidR="00044556">
        <w:rPr>
          <w:rFonts w:ascii="Arial" w:hAnsi="Arial" w:cs="Arial"/>
          <w:b/>
          <w:sz w:val="22"/>
          <w:szCs w:val="22"/>
        </w:rPr>
        <w:t xml:space="preserve"> and Gynaecology</w:t>
      </w:r>
      <w:r w:rsidR="00B931FD" w:rsidRPr="008C15BB">
        <w:rPr>
          <w:rFonts w:ascii="Arial" w:hAnsi="Arial" w:cs="Arial"/>
          <w:b/>
          <w:sz w:val="22"/>
          <w:szCs w:val="22"/>
        </w:rPr>
        <w:t xml:space="preserve"> </w:t>
      </w:r>
    </w:p>
    <w:p w14:paraId="7489B7A3" w14:textId="77777777" w:rsidR="003156A2" w:rsidRPr="008C15BB" w:rsidRDefault="003156A2" w:rsidP="00285765">
      <w:pPr>
        <w:rPr>
          <w:rFonts w:ascii="Arial" w:hAnsi="Arial" w:cs="Arial"/>
          <w:sz w:val="22"/>
          <w:szCs w:val="22"/>
        </w:rPr>
      </w:pPr>
    </w:p>
    <w:p w14:paraId="6256D41C" w14:textId="3C1D6C4A" w:rsidR="003D5371" w:rsidRPr="008C15BB" w:rsidRDefault="00D75E88" w:rsidP="003D5371">
      <w:pPr>
        <w:numPr>
          <w:ilvl w:val="0"/>
          <w:numId w:val="13"/>
        </w:numPr>
        <w:tabs>
          <w:tab w:val="clear" w:pos="1440"/>
          <w:tab w:val="num" w:pos="2160"/>
        </w:tabs>
        <w:rPr>
          <w:rFonts w:ascii="Arial" w:hAnsi="Arial" w:cs="Arial"/>
          <w:b/>
          <w:sz w:val="22"/>
          <w:szCs w:val="22"/>
        </w:rPr>
      </w:pPr>
      <w:r w:rsidRPr="008C15BB">
        <w:rPr>
          <w:rFonts w:ascii="Arial" w:hAnsi="Arial" w:cs="Arial"/>
          <w:b/>
          <w:sz w:val="22"/>
          <w:szCs w:val="22"/>
        </w:rPr>
        <w:t xml:space="preserve">Division: </w:t>
      </w:r>
      <w:r w:rsidR="00633A4A" w:rsidRPr="008C15BB">
        <w:rPr>
          <w:rFonts w:ascii="Arial" w:hAnsi="Arial" w:cs="Arial"/>
          <w:b/>
          <w:sz w:val="22"/>
          <w:szCs w:val="22"/>
        </w:rPr>
        <w:t>W</w:t>
      </w:r>
      <w:r w:rsidR="00E450CC" w:rsidRPr="008C15BB">
        <w:rPr>
          <w:rFonts w:ascii="Arial" w:hAnsi="Arial" w:cs="Arial"/>
          <w:b/>
          <w:sz w:val="22"/>
          <w:szCs w:val="22"/>
        </w:rPr>
        <w:t xml:space="preserve">omen and </w:t>
      </w:r>
      <w:r w:rsidR="00766D92" w:rsidRPr="008C15BB">
        <w:rPr>
          <w:rFonts w:ascii="Arial" w:hAnsi="Arial" w:cs="Arial"/>
          <w:b/>
          <w:sz w:val="22"/>
          <w:szCs w:val="22"/>
        </w:rPr>
        <w:t>Children’s</w:t>
      </w:r>
      <w:r w:rsidR="00E450CC" w:rsidRPr="008C15BB">
        <w:rPr>
          <w:rFonts w:ascii="Arial" w:hAnsi="Arial" w:cs="Arial"/>
          <w:b/>
          <w:sz w:val="22"/>
          <w:szCs w:val="22"/>
        </w:rPr>
        <w:t xml:space="preserve"> Health </w:t>
      </w:r>
    </w:p>
    <w:p w14:paraId="38142597" w14:textId="563F334B" w:rsidR="003156A2" w:rsidRPr="008C15BB" w:rsidRDefault="00766D92" w:rsidP="003D5371">
      <w:pPr>
        <w:ind w:left="1440"/>
        <w:rPr>
          <w:rFonts w:ascii="Arial" w:hAnsi="Arial" w:cs="Arial"/>
          <w:b/>
          <w:sz w:val="22"/>
          <w:szCs w:val="22"/>
        </w:rPr>
      </w:pPr>
      <w:r>
        <w:rPr>
          <w:rFonts w:ascii="Arial" w:hAnsi="Arial" w:cs="Arial"/>
          <w:b/>
          <w:sz w:val="22"/>
          <w:szCs w:val="22"/>
        </w:rPr>
        <w:t>Divisional Clinical Director</w:t>
      </w:r>
      <w:r w:rsidR="00E450CC" w:rsidRPr="008C15BB">
        <w:rPr>
          <w:rFonts w:ascii="Arial" w:hAnsi="Arial" w:cs="Arial"/>
          <w:b/>
          <w:sz w:val="22"/>
          <w:szCs w:val="22"/>
        </w:rPr>
        <w:t xml:space="preserve">: </w:t>
      </w:r>
      <w:r w:rsidR="00FB58D3">
        <w:rPr>
          <w:rFonts w:ascii="Arial" w:hAnsi="Arial" w:cs="Arial"/>
          <w:b/>
          <w:sz w:val="22"/>
          <w:szCs w:val="22"/>
        </w:rPr>
        <w:t>Dr Hugh Bishop</w:t>
      </w:r>
    </w:p>
    <w:p w14:paraId="77F2EF83" w14:textId="77777777" w:rsidR="0010235F" w:rsidRPr="008C15BB" w:rsidRDefault="0010235F" w:rsidP="00285765">
      <w:pPr>
        <w:rPr>
          <w:rFonts w:ascii="Arial" w:hAnsi="Arial" w:cs="Arial"/>
          <w:b/>
          <w:sz w:val="22"/>
          <w:szCs w:val="22"/>
        </w:rPr>
      </w:pPr>
    </w:p>
    <w:p w14:paraId="3DDB76BE" w14:textId="77777777" w:rsidR="0010235F" w:rsidRPr="008C15BB" w:rsidRDefault="0010235F" w:rsidP="0010235F">
      <w:pPr>
        <w:rPr>
          <w:rFonts w:ascii="Arial" w:hAnsi="Arial" w:cs="Arial"/>
          <w:sz w:val="22"/>
          <w:szCs w:val="22"/>
        </w:rPr>
      </w:pPr>
    </w:p>
    <w:p w14:paraId="27671E22" w14:textId="6C45C50C" w:rsidR="0010235F" w:rsidRPr="008C15BB" w:rsidRDefault="0010235F" w:rsidP="0010235F">
      <w:pPr>
        <w:rPr>
          <w:rFonts w:ascii="Arial" w:hAnsi="Arial" w:cs="Arial"/>
          <w:sz w:val="22"/>
          <w:szCs w:val="22"/>
        </w:rPr>
      </w:pPr>
      <w:r w:rsidRPr="008C15BB">
        <w:rPr>
          <w:rFonts w:ascii="Arial" w:hAnsi="Arial" w:cs="Arial"/>
          <w:sz w:val="22"/>
          <w:szCs w:val="22"/>
        </w:rPr>
        <w:t xml:space="preserve">The post is based </w:t>
      </w:r>
      <w:r w:rsidR="00E85F4F" w:rsidRPr="008C15BB">
        <w:rPr>
          <w:rFonts w:ascii="Arial" w:hAnsi="Arial" w:cs="Arial"/>
          <w:sz w:val="22"/>
          <w:szCs w:val="22"/>
        </w:rPr>
        <w:t xml:space="preserve">on the </w:t>
      </w:r>
      <w:r w:rsidR="00FB58D3">
        <w:rPr>
          <w:rFonts w:ascii="Arial" w:hAnsi="Arial" w:cs="Arial"/>
          <w:sz w:val="22"/>
          <w:szCs w:val="22"/>
        </w:rPr>
        <w:t xml:space="preserve">Dr Gray’s site in Elgin with sessions in </w:t>
      </w:r>
      <w:r w:rsidR="003D5371" w:rsidRPr="008C15BB">
        <w:rPr>
          <w:rFonts w:ascii="Arial" w:hAnsi="Arial" w:cs="Arial"/>
          <w:sz w:val="22"/>
          <w:szCs w:val="22"/>
        </w:rPr>
        <w:t>Aberdeen Maternity Hospital</w:t>
      </w:r>
      <w:r w:rsidR="003209A9" w:rsidRPr="008C15BB">
        <w:rPr>
          <w:rFonts w:ascii="Arial" w:hAnsi="Arial" w:cs="Arial"/>
          <w:sz w:val="22"/>
          <w:szCs w:val="22"/>
        </w:rPr>
        <w:t xml:space="preserve"> </w:t>
      </w:r>
    </w:p>
    <w:p w14:paraId="39FBC04A" w14:textId="77777777" w:rsidR="0010235F" w:rsidRPr="008C15BB" w:rsidRDefault="0010235F" w:rsidP="00285765">
      <w:pPr>
        <w:rPr>
          <w:rFonts w:ascii="Arial" w:hAnsi="Arial" w:cs="Arial"/>
          <w:b/>
          <w:sz w:val="22"/>
          <w:szCs w:val="22"/>
        </w:rPr>
      </w:pPr>
    </w:p>
    <w:p w14:paraId="0A0CAABB" w14:textId="77777777" w:rsidR="003156A2" w:rsidRPr="008C15BB" w:rsidRDefault="003156A2" w:rsidP="0094091C">
      <w:pPr>
        <w:rPr>
          <w:rFonts w:ascii="Arial" w:hAnsi="Arial" w:cs="Arial"/>
          <w:b/>
          <w:sz w:val="22"/>
          <w:szCs w:val="22"/>
        </w:rPr>
      </w:pPr>
      <w:r w:rsidRPr="008C15BB">
        <w:rPr>
          <w:rFonts w:ascii="Arial" w:hAnsi="Arial" w:cs="Arial"/>
          <w:b/>
          <w:sz w:val="22"/>
          <w:szCs w:val="22"/>
        </w:rPr>
        <w:t>Duties</w:t>
      </w:r>
    </w:p>
    <w:p w14:paraId="22FE853A" w14:textId="77777777" w:rsidR="003156A2" w:rsidRPr="008C15BB" w:rsidRDefault="003156A2" w:rsidP="00285765">
      <w:pPr>
        <w:ind w:left="720" w:hanging="720"/>
        <w:rPr>
          <w:rFonts w:ascii="Arial" w:hAnsi="Arial" w:cs="Arial"/>
          <w:sz w:val="22"/>
          <w:szCs w:val="22"/>
        </w:rPr>
      </w:pPr>
    </w:p>
    <w:p w14:paraId="1949CBE1" w14:textId="77777777" w:rsidR="00426655" w:rsidRPr="008C15BB" w:rsidRDefault="00426655" w:rsidP="00285765">
      <w:pPr>
        <w:rPr>
          <w:rFonts w:ascii="Arial" w:hAnsi="Arial" w:cs="Arial"/>
          <w:sz w:val="22"/>
          <w:szCs w:val="22"/>
        </w:rPr>
      </w:pPr>
      <w:r w:rsidRPr="008C15BB">
        <w:rPr>
          <w:rFonts w:ascii="Arial" w:hAnsi="Arial" w:cs="Arial"/>
          <w:sz w:val="22"/>
          <w:szCs w:val="22"/>
        </w:rPr>
        <w:t>Sessions in 10 PA contract:</w:t>
      </w:r>
      <w:r w:rsidR="00A4123B" w:rsidRPr="008C15BB">
        <w:rPr>
          <w:rFonts w:ascii="Arial" w:hAnsi="Arial" w:cs="Arial"/>
          <w:sz w:val="22"/>
          <w:szCs w:val="22"/>
        </w:rPr>
        <w:t xml:space="preserve"> (8</w:t>
      </w:r>
      <w:r w:rsidR="00633A4A" w:rsidRPr="008C15BB">
        <w:rPr>
          <w:rFonts w:ascii="Arial" w:hAnsi="Arial" w:cs="Arial"/>
          <w:sz w:val="22"/>
          <w:szCs w:val="22"/>
        </w:rPr>
        <w:t>DCC</w:t>
      </w:r>
      <w:r w:rsidR="00A4123B" w:rsidRPr="008C15BB">
        <w:rPr>
          <w:rFonts w:ascii="Arial" w:hAnsi="Arial" w:cs="Arial"/>
          <w:sz w:val="22"/>
          <w:szCs w:val="22"/>
        </w:rPr>
        <w:t>+2</w:t>
      </w:r>
      <w:r w:rsidR="00633A4A" w:rsidRPr="008C15BB">
        <w:rPr>
          <w:rFonts w:ascii="Arial" w:hAnsi="Arial" w:cs="Arial"/>
          <w:sz w:val="22"/>
          <w:szCs w:val="22"/>
        </w:rPr>
        <w:t>SPA</w:t>
      </w:r>
      <w:r w:rsidR="00A4123B" w:rsidRPr="008C15BB">
        <w:rPr>
          <w:rFonts w:ascii="Arial" w:hAnsi="Arial" w:cs="Arial"/>
          <w:sz w:val="22"/>
          <w:szCs w:val="22"/>
        </w:rPr>
        <w:t xml:space="preserve">) </w:t>
      </w:r>
    </w:p>
    <w:p w14:paraId="3F1F26FE" w14:textId="77777777" w:rsidR="00675B7B" w:rsidRPr="008C15BB" w:rsidRDefault="00675B7B" w:rsidP="00285765">
      <w:pPr>
        <w:rPr>
          <w:rFonts w:ascii="Arial" w:hAnsi="Arial" w:cs="Arial"/>
          <w:sz w:val="22"/>
          <w:szCs w:val="22"/>
        </w:rPr>
      </w:pPr>
      <w:r w:rsidRPr="008C15BB">
        <w:rPr>
          <w:rFonts w:ascii="Arial" w:hAnsi="Arial" w:cs="Arial"/>
          <w:sz w:val="22"/>
          <w:szCs w:val="22"/>
        </w:rPr>
        <w:t xml:space="preserve">Flexibility in the proposed job plan </w:t>
      </w:r>
      <w:r w:rsidR="001A6A25" w:rsidRPr="008C15BB">
        <w:rPr>
          <w:rFonts w:ascii="Arial" w:hAnsi="Arial" w:cs="Arial"/>
          <w:sz w:val="22"/>
          <w:szCs w:val="22"/>
        </w:rPr>
        <w:t>is possible as existing colleagues are willing to negotiate various aspects of their job plan to fulfil overall service needs and attempt to ensure individuals can pursue their particular special interest areas</w:t>
      </w:r>
    </w:p>
    <w:p w14:paraId="2927B737" w14:textId="77777777" w:rsidR="00A16B37" w:rsidRPr="008C15BB" w:rsidRDefault="00A16B37" w:rsidP="00285765">
      <w:pPr>
        <w:rPr>
          <w:rFonts w:ascii="Arial" w:hAnsi="Arial" w:cs="Arial"/>
          <w:sz w:val="22"/>
          <w:szCs w:val="22"/>
        </w:rPr>
      </w:pPr>
      <w:r w:rsidRPr="008C15BB">
        <w:rPr>
          <w:rFonts w:ascii="Arial" w:hAnsi="Arial" w:cs="Arial"/>
          <w:sz w:val="22"/>
          <w:szCs w:val="22"/>
        </w:rPr>
        <w:t>Additional sessions may be available at the discretion of the department.</w:t>
      </w:r>
    </w:p>
    <w:p w14:paraId="73AC83C2" w14:textId="77777777" w:rsidR="00A4123B" w:rsidRPr="008C15BB" w:rsidRDefault="00A4123B" w:rsidP="00285765">
      <w:pPr>
        <w:rPr>
          <w:rFonts w:ascii="Arial" w:hAnsi="Arial" w:cs="Arial"/>
          <w:sz w:val="22"/>
          <w:szCs w:val="22"/>
        </w:rPr>
      </w:pPr>
    </w:p>
    <w:p w14:paraId="3C478DF5" w14:textId="77777777" w:rsidR="00A4123B" w:rsidRPr="008C15BB" w:rsidRDefault="00A4123B" w:rsidP="00285765">
      <w:pPr>
        <w:rPr>
          <w:rFonts w:ascii="Arial" w:hAnsi="Arial" w:cs="Arial"/>
          <w:sz w:val="22"/>
          <w:szCs w:val="22"/>
        </w:rPr>
      </w:pPr>
    </w:p>
    <w:tbl>
      <w:tblPr>
        <w:tblStyle w:val="TableGrid"/>
        <w:tblW w:w="9330" w:type="dxa"/>
        <w:tblLook w:val="04A0" w:firstRow="1" w:lastRow="0" w:firstColumn="1" w:lastColumn="0" w:noHBand="0" w:noVBand="1"/>
      </w:tblPr>
      <w:tblGrid>
        <w:gridCol w:w="9330"/>
      </w:tblGrid>
      <w:tr w:rsidR="00E36E08" w:rsidRPr="008C15BB" w14:paraId="2F6E10D1" w14:textId="77777777" w:rsidTr="00E36E08">
        <w:trPr>
          <w:trHeight w:val="477"/>
        </w:trPr>
        <w:tc>
          <w:tcPr>
            <w:tcW w:w="9330" w:type="dxa"/>
          </w:tcPr>
          <w:p w14:paraId="201DB9D0" w14:textId="31C65657" w:rsidR="00E36E08" w:rsidRPr="008C15BB" w:rsidRDefault="00E36E08" w:rsidP="003E2A70">
            <w:pPr>
              <w:rPr>
                <w:rFonts w:ascii="Arial" w:hAnsi="Arial" w:cs="Arial"/>
                <w:sz w:val="22"/>
                <w:szCs w:val="22"/>
              </w:rPr>
            </w:pPr>
            <w:r w:rsidRPr="008C15BB">
              <w:rPr>
                <w:rFonts w:ascii="Arial" w:hAnsi="Arial" w:cs="Arial"/>
                <w:sz w:val="22"/>
                <w:szCs w:val="22"/>
              </w:rPr>
              <w:t>Post</w:t>
            </w:r>
            <w:r w:rsidR="00E85F4F" w:rsidRPr="008C15BB">
              <w:rPr>
                <w:rFonts w:ascii="Arial" w:hAnsi="Arial" w:cs="Arial"/>
                <w:sz w:val="22"/>
                <w:szCs w:val="22"/>
              </w:rPr>
              <w:t xml:space="preserve">– Obstetrics </w:t>
            </w:r>
            <w:r w:rsidR="00372533">
              <w:rPr>
                <w:rFonts w:ascii="Arial" w:hAnsi="Arial" w:cs="Arial"/>
                <w:sz w:val="22"/>
                <w:szCs w:val="22"/>
              </w:rPr>
              <w:t>&amp; Gynaecology</w:t>
            </w:r>
          </w:p>
        </w:tc>
      </w:tr>
      <w:tr w:rsidR="00E36E08" w:rsidRPr="008C15BB" w14:paraId="3167F714" w14:textId="77777777" w:rsidTr="00766D92">
        <w:trPr>
          <w:trHeight w:val="2938"/>
        </w:trPr>
        <w:tc>
          <w:tcPr>
            <w:tcW w:w="9330" w:type="dxa"/>
          </w:tcPr>
          <w:p w14:paraId="2C87FADE" w14:textId="2C349C16" w:rsidR="00E36E08" w:rsidRPr="008C15BB" w:rsidRDefault="00E36E08" w:rsidP="00DE6BA1">
            <w:pPr>
              <w:rPr>
                <w:rFonts w:ascii="Arial" w:hAnsi="Arial" w:cs="Arial"/>
                <w:sz w:val="22"/>
                <w:szCs w:val="22"/>
                <w:u w:val="single"/>
              </w:rPr>
            </w:pPr>
            <w:r w:rsidRPr="008C15BB">
              <w:rPr>
                <w:rFonts w:ascii="Arial" w:hAnsi="Arial" w:cs="Arial"/>
                <w:sz w:val="22"/>
                <w:szCs w:val="22"/>
                <w:u w:val="single"/>
              </w:rPr>
              <w:t>Basic Clinical PAs (8)</w:t>
            </w:r>
          </w:p>
          <w:p w14:paraId="376A1453" w14:textId="6F4F6898" w:rsidR="00766D92" w:rsidRDefault="00766D92" w:rsidP="00DE6BA1">
            <w:pPr>
              <w:rPr>
                <w:rFonts w:ascii="Arial" w:hAnsi="Arial" w:cs="Arial"/>
                <w:sz w:val="22"/>
                <w:szCs w:val="22"/>
              </w:rPr>
            </w:pPr>
            <w:r>
              <w:rPr>
                <w:rFonts w:ascii="Arial" w:hAnsi="Arial" w:cs="Arial"/>
                <w:sz w:val="22"/>
                <w:szCs w:val="22"/>
              </w:rPr>
              <w:t>Emergency duties</w:t>
            </w:r>
          </w:p>
          <w:p w14:paraId="56F5EB87" w14:textId="0E2C03D3" w:rsidR="00404CD4" w:rsidRPr="008C15BB" w:rsidRDefault="00404CD4" w:rsidP="00DE6BA1">
            <w:pPr>
              <w:rPr>
                <w:rFonts w:ascii="Arial" w:hAnsi="Arial" w:cs="Arial"/>
                <w:sz w:val="22"/>
                <w:szCs w:val="22"/>
              </w:rPr>
            </w:pPr>
            <w:r w:rsidRPr="008C15BB">
              <w:rPr>
                <w:rFonts w:ascii="Arial" w:hAnsi="Arial" w:cs="Arial"/>
                <w:sz w:val="22"/>
                <w:szCs w:val="22"/>
              </w:rPr>
              <w:t>Labour ward</w:t>
            </w:r>
          </w:p>
          <w:p w14:paraId="5F44A4EB" w14:textId="508F7719" w:rsidR="00E36E08" w:rsidRDefault="004F2838" w:rsidP="00DE6BA1">
            <w:pPr>
              <w:rPr>
                <w:rFonts w:ascii="Arial" w:hAnsi="Arial" w:cs="Arial"/>
                <w:sz w:val="22"/>
                <w:szCs w:val="22"/>
              </w:rPr>
            </w:pPr>
            <w:r w:rsidRPr="008C15BB">
              <w:rPr>
                <w:rFonts w:ascii="Arial" w:hAnsi="Arial" w:cs="Arial"/>
                <w:sz w:val="22"/>
                <w:szCs w:val="22"/>
              </w:rPr>
              <w:t>Antenatal Clinics</w:t>
            </w:r>
            <w:r w:rsidR="00766D92">
              <w:rPr>
                <w:rFonts w:ascii="Arial" w:hAnsi="Arial" w:cs="Arial"/>
                <w:sz w:val="22"/>
                <w:szCs w:val="22"/>
              </w:rPr>
              <w:t xml:space="preserve"> (</w:t>
            </w:r>
            <w:r w:rsidR="00766D92" w:rsidRPr="008C15BB">
              <w:rPr>
                <w:rFonts w:ascii="Arial" w:hAnsi="Arial" w:cs="Arial"/>
                <w:sz w:val="22"/>
                <w:szCs w:val="22"/>
              </w:rPr>
              <w:t>including specialist and peripheral clinics)</w:t>
            </w:r>
          </w:p>
          <w:p w14:paraId="7A3E7991" w14:textId="77777777" w:rsidR="00766D92" w:rsidRPr="008C15BB" w:rsidRDefault="00766D92" w:rsidP="00766D92">
            <w:pPr>
              <w:rPr>
                <w:rFonts w:ascii="Arial" w:hAnsi="Arial" w:cs="Arial"/>
                <w:sz w:val="22"/>
                <w:szCs w:val="22"/>
              </w:rPr>
            </w:pPr>
            <w:r w:rsidRPr="008C15BB">
              <w:rPr>
                <w:rFonts w:ascii="Arial" w:hAnsi="Arial" w:cs="Arial"/>
                <w:sz w:val="22"/>
                <w:szCs w:val="22"/>
              </w:rPr>
              <w:t>Ultrasound scanning sessions</w:t>
            </w:r>
          </w:p>
          <w:p w14:paraId="66F6CC12" w14:textId="10FD8D58" w:rsidR="003E2A70" w:rsidRPr="008C15BB" w:rsidRDefault="00404CD4" w:rsidP="00DE6BA1">
            <w:pPr>
              <w:rPr>
                <w:rFonts w:ascii="Arial" w:hAnsi="Arial" w:cs="Arial"/>
                <w:sz w:val="22"/>
                <w:szCs w:val="22"/>
              </w:rPr>
            </w:pPr>
            <w:r w:rsidRPr="008C15BB">
              <w:rPr>
                <w:rFonts w:ascii="Arial" w:hAnsi="Arial" w:cs="Arial"/>
                <w:sz w:val="22"/>
                <w:szCs w:val="22"/>
              </w:rPr>
              <w:t>Specialist interest clinic</w:t>
            </w:r>
            <w:r w:rsidR="000B22D3">
              <w:rPr>
                <w:rFonts w:ascii="Arial" w:hAnsi="Arial" w:cs="Arial"/>
                <w:sz w:val="22"/>
                <w:szCs w:val="22"/>
              </w:rPr>
              <w:t xml:space="preserve"> based on </w:t>
            </w:r>
            <w:r w:rsidR="00766D92">
              <w:rPr>
                <w:rFonts w:ascii="Arial" w:hAnsi="Arial" w:cs="Arial"/>
                <w:sz w:val="22"/>
                <w:szCs w:val="22"/>
              </w:rPr>
              <w:t xml:space="preserve">ATSM: Fetal Medicine or </w:t>
            </w:r>
            <w:r w:rsidR="002F05C4" w:rsidRPr="008C15BB">
              <w:rPr>
                <w:rFonts w:ascii="Arial" w:hAnsi="Arial" w:cs="Arial"/>
                <w:sz w:val="22"/>
                <w:szCs w:val="22"/>
              </w:rPr>
              <w:t>Maternal Medicine</w:t>
            </w:r>
            <w:r w:rsidR="00EF0C64">
              <w:rPr>
                <w:rFonts w:ascii="Arial" w:hAnsi="Arial" w:cs="Arial"/>
                <w:sz w:val="22"/>
                <w:szCs w:val="22"/>
              </w:rPr>
              <w:t xml:space="preserve"> for patients from Moray and Highlands area.</w:t>
            </w:r>
            <w:r w:rsidR="002F05C4" w:rsidRPr="008C15BB">
              <w:rPr>
                <w:rFonts w:ascii="Arial" w:hAnsi="Arial" w:cs="Arial"/>
                <w:sz w:val="22"/>
                <w:szCs w:val="22"/>
              </w:rPr>
              <w:t xml:space="preserve"> </w:t>
            </w:r>
          </w:p>
          <w:p w14:paraId="59D9BBC9" w14:textId="77777777" w:rsidR="004F2838" w:rsidRPr="008C15BB" w:rsidRDefault="004F2838" w:rsidP="00DE6BA1">
            <w:pPr>
              <w:rPr>
                <w:rFonts w:ascii="Arial" w:hAnsi="Arial" w:cs="Arial"/>
                <w:sz w:val="22"/>
                <w:szCs w:val="22"/>
              </w:rPr>
            </w:pPr>
            <w:r w:rsidRPr="008C15BB">
              <w:rPr>
                <w:rFonts w:ascii="Arial" w:hAnsi="Arial" w:cs="Arial"/>
                <w:sz w:val="22"/>
                <w:szCs w:val="22"/>
              </w:rPr>
              <w:t>Obstetric cover for maternity day assessment unit</w:t>
            </w:r>
          </w:p>
          <w:p w14:paraId="21AEBBB4" w14:textId="7E4AD7E2" w:rsidR="000B22D3" w:rsidRDefault="000B22D3" w:rsidP="00DE6BA1">
            <w:pPr>
              <w:rPr>
                <w:rFonts w:ascii="Arial" w:hAnsi="Arial" w:cs="Arial"/>
                <w:sz w:val="22"/>
                <w:szCs w:val="22"/>
              </w:rPr>
            </w:pPr>
            <w:r>
              <w:rPr>
                <w:rFonts w:ascii="Arial" w:hAnsi="Arial" w:cs="Arial"/>
                <w:sz w:val="22"/>
                <w:szCs w:val="22"/>
              </w:rPr>
              <w:t>Gynae theatre</w:t>
            </w:r>
          </w:p>
          <w:p w14:paraId="7E0F7066" w14:textId="7954B069" w:rsidR="00766D92" w:rsidRDefault="00766D92" w:rsidP="00DE6BA1">
            <w:pPr>
              <w:rPr>
                <w:rFonts w:ascii="Arial" w:hAnsi="Arial" w:cs="Arial"/>
                <w:sz w:val="22"/>
                <w:szCs w:val="22"/>
              </w:rPr>
            </w:pPr>
            <w:r w:rsidRPr="008C15BB">
              <w:rPr>
                <w:rFonts w:ascii="Arial" w:hAnsi="Arial" w:cs="Arial"/>
                <w:sz w:val="22"/>
                <w:szCs w:val="22"/>
              </w:rPr>
              <w:t>Clinical administration</w:t>
            </w:r>
          </w:p>
          <w:p w14:paraId="1848EBE5" w14:textId="39FFF06C" w:rsidR="000B22D3" w:rsidRDefault="000B22D3" w:rsidP="00DE6BA1">
            <w:pPr>
              <w:rPr>
                <w:rFonts w:ascii="Arial" w:hAnsi="Arial" w:cs="Arial"/>
                <w:sz w:val="22"/>
                <w:szCs w:val="22"/>
              </w:rPr>
            </w:pPr>
            <w:r>
              <w:rPr>
                <w:rFonts w:ascii="Arial" w:hAnsi="Arial" w:cs="Arial"/>
                <w:sz w:val="22"/>
                <w:szCs w:val="22"/>
              </w:rPr>
              <w:t>M</w:t>
            </w:r>
            <w:r w:rsidR="00766D92">
              <w:rPr>
                <w:rFonts w:ascii="Arial" w:hAnsi="Arial" w:cs="Arial"/>
                <w:sz w:val="22"/>
                <w:szCs w:val="22"/>
              </w:rPr>
              <w:t>ulti-disciplinary Team Meetings</w:t>
            </w:r>
          </w:p>
          <w:p w14:paraId="4ABBEBAF" w14:textId="55B951C0" w:rsidR="000B22D3" w:rsidRDefault="00766D92" w:rsidP="00DE6BA1">
            <w:pPr>
              <w:rPr>
                <w:rFonts w:ascii="Arial" w:hAnsi="Arial" w:cs="Arial"/>
                <w:sz w:val="22"/>
                <w:szCs w:val="22"/>
              </w:rPr>
            </w:pPr>
            <w:r>
              <w:rPr>
                <w:rFonts w:ascii="Arial" w:hAnsi="Arial" w:cs="Arial"/>
                <w:sz w:val="22"/>
                <w:szCs w:val="22"/>
              </w:rPr>
              <w:t>Service development in DGH</w:t>
            </w:r>
          </w:p>
          <w:p w14:paraId="7181353B" w14:textId="3973065A" w:rsidR="00766D92" w:rsidRPr="008C15BB" w:rsidRDefault="00766D92" w:rsidP="00766D92">
            <w:pPr>
              <w:rPr>
                <w:rFonts w:ascii="Arial" w:hAnsi="Arial" w:cs="Arial"/>
                <w:sz w:val="22"/>
                <w:szCs w:val="22"/>
              </w:rPr>
            </w:pPr>
            <w:r w:rsidRPr="008C15BB">
              <w:rPr>
                <w:rFonts w:ascii="Arial" w:hAnsi="Arial" w:cs="Arial"/>
                <w:sz w:val="22"/>
                <w:szCs w:val="22"/>
              </w:rPr>
              <w:t xml:space="preserve">Quality </w:t>
            </w:r>
            <w:r>
              <w:rPr>
                <w:rFonts w:ascii="Arial" w:hAnsi="Arial" w:cs="Arial"/>
                <w:sz w:val="22"/>
                <w:szCs w:val="22"/>
              </w:rPr>
              <w:t>improvement</w:t>
            </w:r>
            <w:r w:rsidRPr="008C15BB">
              <w:rPr>
                <w:rFonts w:ascii="Arial" w:hAnsi="Arial" w:cs="Arial"/>
                <w:sz w:val="22"/>
                <w:szCs w:val="22"/>
              </w:rPr>
              <w:t xml:space="preserve"> related activities</w:t>
            </w:r>
          </w:p>
          <w:p w14:paraId="52C1D7D0" w14:textId="77777777" w:rsidR="00766D92" w:rsidRPr="008C15BB" w:rsidRDefault="00766D92" w:rsidP="00DE6BA1">
            <w:pPr>
              <w:rPr>
                <w:rFonts w:ascii="Arial" w:hAnsi="Arial" w:cs="Arial"/>
                <w:sz w:val="22"/>
                <w:szCs w:val="22"/>
              </w:rPr>
            </w:pPr>
          </w:p>
          <w:p w14:paraId="61E3A6A6" w14:textId="77777777" w:rsidR="00766D92" w:rsidRPr="008C15BB" w:rsidRDefault="00766D92" w:rsidP="00766D92">
            <w:pPr>
              <w:rPr>
                <w:rFonts w:ascii="Arial" w:hAnsi="Arial" w:cs="Arial"/>
                <w:sz w:val="22"/>
                <w:szCs w:val="22"/>
              </w:rPr>
            </w:pPr>
          </w:p>
        </w:tc>
      </w:tr>
      <w:tr w:rsidR="00E36E08" w:rsidRPr="008C15BB" w14:paraId="60D74078" w14:textId="77777777" w:rsidTr="00E36E08">
        <w:trPr>
          <w:trHeight w:val="716"/>
        </w:trPr>
        <w:tc>
          <w:tcPr>
            <w:tcW w:w="9330" w:type="dxa"/>
          </w:tcPr>
          <w:p w14:paraId="7C7E8411" w14:textId="7996E201" w:rsidR="00E36E08" w:rsidRPr="008C15BB" w:rsidRDefault="00E36E08" w:rsidP="00DE6BA1">
            <w:pPr>
              <w:rPr>
                <w:rFonts w:ascii="Arial" w:hAnsi="Arial" w:cs="Arial"/>
                <w:sz w:val="22"/>
                <w:szCs w:val="22"/>
                <w:u w:val="single"/>
              </w:rPr>
            </w:pPr>
            <w:r w:rsidRPr="008C15BB">
              <w:rPr>
                <w:rFonts w:ascii="Arial" w:hAnsi="Arial" w:cs="Arial"/>
                <w:sz w:val="22"/>
                <w:szCs w:val="22"/>
                <w:u w:val="single"/>
              </w:rPr>
              <w:t>SPAs (2)</w:t>
            </w:r>
          </w:p>
          <w:p w14:paraId="6CCB03F9" w14:textId="77777777" w:rsidR="00E36E08" w:rsidRPr="008C15BB" w:rsidRDefault="00E36E08" w:rsidP="00DE6BA1">
            <w:pPr>
              <w:rPr>
                <w:rFonts w:ascii="Arial" w:hAnsi="Arial" w:cs="Arial"/>
                <w:sz w:val="22"/>
                <w:szCs w:val="22"/>
              </w:rPr>
            </w:pPr>
            <w:r w:rsidRPr="008C15BB">
              <w:rPr>
                <w:rFonts w:ascii="Arial" w:hAnsi="Arial" w:cs="Arial"/>
                <w:sz w:val="22"/>
                <w:szCs w:val="22"/>
              </w:rPr>
              <w:t>CPD/Meetings etc 1PA</w:t>
            </w:r>
          </w:p>
          <w:p w14:paraId="41821E59" w14:textId="59D3145E" w:rsidR="004F2838" w:rsidRDefault="004F2838" w:rsidP="00EF0C64">
            <w:pPr>
              <w:rPr>
                <w:rFonts w:ascii="Arial" w:hAnsi="Arial" w:cs="Arial"/>
                <w:sz w:val="22"/>
                <w:szCs w:val="22"/>
              </w:rPr>
            </w:pPr>
            <w:r w:rsidRPr="008C15BB">
              <w:rPr>
                <w:rFonts w:ascii="Arial" w:hAnsi="Arial" w:cs="Arial"/>
                <w:sz w:val="22"/>
                <w:szCs w:val="22"/>
              </w:rPr>
              <w:t xml:space="preserve">Clinical Governance </w:t>
            </w:r>
            <w:r w:rsidR="00EF0C64">
              <w:rPr>
                <w:rFonts w:ascii="Arial" w:hAnsi="Arial" w:cs="Arial"/>
                <w:sz w:val="22"/>
                <w:szCs w:val="22"/>
              </w:rPr>
              <w:t>1</w:t>
            </w:r>
            <w:r w:rsidRPr="008C15BB">
              <w:rPr>
                <w:rFonts w:ascii="Arial" w:hAnsi="Arial" w:cs="Arial"/>
                <w:sz w:val="22"/>
                <w:szCs w:val="22"/>
              </w:rPr>
              <w:t>SPA</w:t>
            </w:r>
            <w:r w:rsidR="000B22D3">
              <w:rPr>
                <w:rFonts w:ascii="Arial" w:hAnsi="Arial" w:cs="Arial"/>
                <w:sz w:val="22"/>
                <w:szCs w:val="22"/>
              </w:rPr>
              <w:t xml:space="preserve"> /Teaching/</w:t>
            </w:r>
            <w:r w:rsidR="00766D92">
              <w:rPr>
                <w:rFonts w:ascii="Arial" w:hAnsi="Arial" w:cs="Arial"/>
                <w:sz w:val="22"/>
                <w:szCs w:val="22"/>
              </w:rPr>
              <w:t>Training/</w:t>
            </w:r>
            <w:r w:rsidR="000B22D3">
              <w:rPr>
                <w:rFonts w:ascii="Arial" w:hAnsi="Arial" w:cs="Arial"/>
                <w:sz w:val="22"/>
                <w:szCs w:val="22"/>
              </w:rPr>
              <w:t xml:space="preserve">Risk Management/ can </w:t>
            </w:r>
            <w:r w:rsidRPr="008C15BB">
              <w:rPr>
                <w:rFonts w:ascii="Arial" w:hAnsi="Arial" w:cs="Arial"/>
                <w:sz w:val="22"/>
                <w:szCs w:val="22"/>
              </w:rPr>
              <w:t>be negotiated after appointment</w:t>
            </w:r>
          </w:p>
          <w:p w14:paraId="37D31D84" w14:textId="77777777" w:rsidR="00766D92" w:rsidRDefault="00766D92" w:rsidP="00EF0C64">
            <w:pPr>
              <w:rPr>
                <w:rFonts w:ascii="Arial" w:hAnsi="Arial" w:cs="Arial"/>
                <w:sz w:val="22"/>
                <w:szCs w:val="22"/>
              </w:rPr>
            </w:pPr>
          </w:p>
          <w:p w14:paraId="1C9D7D29" w14:textId="7B1DDB17" w:rsidR="00766D92" w:rsidRPr="000B22D3" w:rsidRDefault="00766D92" w:rsidP="00EF0C64">
            <w:pPr>
              <w:rPr>
                <w:rFonts w:ascii="Arial" w:hAnsi="Arial" w:cs="Arial"/>
                <w:sz w:val="22"/>
                <w:szCs w:val="22"/>
              </w:rPr>
            </w:pPr>
          </w:p>
        </w:tc>
      </w:tr>
    </w:tbl>
    <w:p w14:paraId="3F33CDD4" w14:textId="77777777" w:rsidR="00426655" w:rsidRPr="008C15BB" w:rsidRDefault="00426655" w:rsidP="00285765">
      <w:pPr>
        <w:rPr>
          <w:rFonts w:ascii="Arial" w:hAnsi="Arial" w:cs="Arial"/>
          <w:sz w:val="22"/>
          <w:szCs w:val="22"/>
        </w:rPr>
      </w:pPr>
    </w:p>
    <w:p w14:paraId="416C1B14" w14:textId="77777777" w:rsidR="00426655" w:rsidRPr="008C15BB" w:rsidRDefault="00CB587F" w:rsidP="00285765">
      <w:pPr>
        <w:rPr>
          <w:rFonts w:ascii="Arial" w:hAnsi="Arial" w:cs="Arial"/>
          <w:sz w:val="22"/>
          <w:szCs w:val="22"/>
        </w:rPr>
      </w:pPr>
      <w:r w:rsidRPr="008C15BB">
        <w:rPr>
          <w:rFonts w:ascii="Arial" w:hAnsi="Arial" w:cs="Arial"/>
          <w:sz w:val="22"/>
          <w:szCs w:val="22"/>
        </w:rPr>
        <w:t>O</w:t>
      </w:r>
      <w:r w:rsidR="00426655" w:rsidRPr="008C15BB">
        <w:rPr>
          <w:rFonts w:ascii="Arial" w:hAnsi="Arial" w:cs="Arial"/>
          <w:sz w:val="22"/>
          <w:szCs w:val="22"/>
        </w:rPr>
        <w:t>n call contribution:</w:t>
      </w:r>
      <w:r w:rsidR="0010235F" w:rsidRPr="008C15BB">
        <w:rPr>
          <w:rFonts w:ascii="Arial" w:hAnsi="Arial" w:cs="Arial"/>
          <w:sz w:val="22"/>
          <w:szCs w:val="22"/>
        </w:rPr>
        <w:t xml:space="preserve"> </w:t>
      </w:r>
    </w:p>
    <w:p w14:paraId="6B5798AB" w14:textId="77777777" w:rsidR="00426655" w:rsidRPr="008C15BB" w:rsidRDefault="00426655" w:rsidP="00285765">
      <w:pPr>
        <w:rPr>
          <w:rFonts w:ascii="Arial" w:hAnsi="Arial" w:cs="Arial"/>
          <w:sz w:val="22"/>
          <w:szCs w:val="22"/>
        </w:rPr>
      </w:pPr>
    </w:p>
    <w:p w14:paraId="44546BB8" w14:textId="282DAC7F" w:rsidR="001A7AC8" w:rsidRDefault="00FB58D3" w:rsidP="001A7AC8">
      <w:pPr>
        <w:pStyle w:val="ListParagraph"/>
        <w:numPr>
          <w:ilvl w:val="0"/>
          <w:numId w:val="30"/>
        </w:numPr>
        <w:rPr>
          <w:rFonts w:ascii="Arial" w:hAnsi="Arial" w:cs="Arial"/>
          <w:sz w:val="22"/>
          <w:szCs w:val="22"/>
        </w:rPr>
      </w:pPr>
      <w:r>
        <w:rPr>
          <w:rFonts w:ascii="Arial" w:hAnsi="Arial" w:cs="Arial"/>
          <w:sz w:val="22"/>
          <w:szCs w:val="22"/>
        </w:rPr>
        <w:t>1 in 5.5</w:t>
      </w:r>
      <w:r w:rsidR="00372533">
        <w:rPr>
          <w:rFonts w:ascii="Arial" w:hAnsi="Arial" w:cs="Arial"/>
          <w:sz w:val="22"/>
          <w:szCs w:val="22"/>
        </w:rPr>
        <w:t xml:space="preserve"> </w:t>
      </w:r>
      <w:r w:rsidR="00372533" w:rsidRPr="008C15BB">
        <w:rPr>
          <w:rFonts w:ascii="Arial" w:hAnsi="Arial" w:cs="Arial"/>
          <w:sz w:val="22"/>
          <w:szCs w:val="22"/>
        </w:rPr>
        <w:t>(with prospective cover)</w:t>
      </w:r>
      <w:r w:rsidR="00372533">
        <w:rPr>
          <w:rFonts w:ascii="Arial" w:hAnsi="Arial" w:cs="Arial"/>
          <w:sz w:val="22"/>
          <w:szCs w:val="22"/>
        </w:rPr>
        <w:t xml:space="preserve"> for obstetrics &amp; gynaecology in DGH</w:t>
      </w:r>
    </w:p>
    <w:p w14:paraId="1A88C020" w14:textId="75B54FF3" w:rsidR="00CB587F" w:rsidRPr="001A7AC8" w:rsidRDefault="00372533" w:rsidP="001A7AC8">
      <w:pPr>
        <w:pStyle w:val="ListParagraph"/>
        <w:rPr>
          <w:rFonts w:ascii="Arial" w:hAnsi="Arial" w:cs="Arial"/>
          <w:sz w:val="22"/>
          <w:szCs w:val="22"/>
        </w:rPr>
      </w:pPr>
      <w:r w:rsidRPr="001A7AC8">
        <w:rPr>
          <w:rFonts w:ascii="Arial" w:hAnsi="Arial" w:cs="Arial"/>
          <w:sz w:val="22"/>
          <w:szCs w:val="22"/>
        </w:rPr>
        <w:t xml:space="preserve"> </w:t>
      </w:r>
    </w:p>
    <w:p w14:paraId="2F4CC311" w14:textId="1810B62D" w:rsidR="00C51A52" w:rsidRPr="008C15BB" w:rsidRDefault="00CB587F" w:rsidP="009D22ED">
      <w:pPr>
        <w:pStyle w:val="ListParagraph"/>
        <w:rPr>
          <w:rFonts w:ascii="Arial" w:hAnsi="Arial" w:cs="Arial"/>
          <w:sz w:val="22"/>
          <w:szCs w:val="22"/>
        </w:rPr>
      </w:pPr>
      <w:r w:rsidRPr="008C15BB">
        <w:rPr>
          <w:rFonts w:ascii="Arial" w:hAnsi="Arial" w:cs="Arial"/>
          <w:sz w:val="22"/>
          <w:szCs w:val="22"/>
        </w:rPr>
        <w:t xml:space="preserve">Resident </w:t>
      </w:r>
      <w:r w:rsidR="00C51A52" w:rsidRPr="008C15BB">
        <w:rPr>
          <w:rFonts w:ascii="Arial" w:hAnsi="Arial" w:cs="Arial"/>
          <w:sz w:val="22"/>
          <w:szCs w:val="22"/>
        </w:rPr>
        <w:t xml:space="preserve">cover includes </w:t>
      </w:r>
      <w:r w:rsidR="009D22ED" w:rsidRPr="008C15BB">
        <w:rPr>
          <w:rFonts w:ascii="Arial" w:hAnsi="Arial" w:cs="Arial"/>
          <w:sz w:val="22"/>
          <w:szCs w:val="22"/>
        </w:rPr>
        <w:t>0</w:t>
      </w:r>
      <w:r w:rsidR="003E2A70" w:rsidRPr="008C15BB">
        <w:rPr>
          <w:rFonts w:ascii="Arial" w:hAnsi="Arial" w:cs="Arial"/>
          <w:sz w:val="22"/>
          <w:szCs w:val="22"/>
        </w:rPr>
        <w:t>8</w:t>
      </w:r>
      <w:r w:rsidRPr="008C15BB">
        <w:rPr>
          <w:rFonts w:ascii="Arial" w:hAnsi="Arial" w:cs="Arial"/>
          <w:sz w:val="22"/>
          <w:szCs w:val="22"/>
        </w:rPr>
        <w:t>00-2000</w:t>
      </w:r>
      <w:r w:rsidR="00E85F4F" w:rsidRPr="008C15BB">
        <w:rPr>
          <w:rFonts w:ascii="Arial" w:hAnsi="Arial" w:cs="Arial"/>
          <w:sz w:val="22"/>
          <w:szCs w:val="22"/>
        </w:rPr>
        <w:t xml:space="preserve">, </w:t>
      </w:r>
      <w:r w:rsidR="00C51A52" w:rsidRPr="008C15BB">
        <w:rPr>
          <w:rFonts w:ascii="Arial" w:hAnsi="Arial" w:cs="Arial"/>
          <w:sz w:val="22"/>
          <w:szCs w:val="22"/>
        </w:rPr>
        <w:t>Non-resident on call</w:t>
      </w:r>
      <w:r w:rsidR="002C76E8" w:rsidRPr="008C15BB">
        <w:rPr>
          <w:rFonts w:ascii="Arial" w:hAnsi="Arial" w:cs="Arial"/>
          <w:sz w:val="22"/>
          <w:szCs w:val="22"/>
        </w:rPr>
        <w:t xml:space="preserve"> overnights</w:t>
      </w:r>
      <w:r w:rsidR="00E85F4F" w:rsidRPr="008C15BB">
        <w:rPr>
          <w:rFonts w:ascii="Arial" w:hAnsi="Arial" w:cs="Arial"/>
          <w:sz w:val="22"/>
          <w:szCs w:val="22"/>
        </w:rPr>
        <w:t xml:space="preserve"> </w:t>
      </w:r>
    </w:p>
    <w:p w14:paraId="2EE4268A" w14:textId="77777777" w:rsidR="00633A4A" w:rsidRPr="008C15BB" w:rsidRDefault="00633A4A" w:rsidP="00633A4A">
      <w:pPr>
        <w:rPr>
          <w:rFonts w:ascii="Arial" w:hAnsi="Arial" w:cs="Arial"/>
          <w:sz w:val="22"/>
          <w:szCs w:val="22"/>
        </w:rPr>
      </w:pPr>
    </w:p>
    <w:p w14:paraId="01A73AED" w14:textId="2917E2A0" w:rsidR="00633A4A" w:rsidRPr="008C15BB" w:rsidRDefault="00633A4A" w:rsidP="00633A4A">
      <w:pPr>
        <w:pStyle w:val="ListParagraph"/>
        <w:numPr>
          <w:ilvl w:val="0"/>
          <w:numId w:val="29"/>
        </w:numPr>
        <w:rPr>
          <w:rFonts w:ascii="Arial" w:hAnsi="Arial" w:cs="Arial"/>
          <w:sz w:val="22"/>
          <w:szCs w:val="22"/>
        </w:rPr>
      </w:pPr>
      <w:r w:rsidRPr="008C15BB">
        <w:rPr>
          <w:rFonts w:ascii="Arial" w:hAnsi="Arial" w:cs="Arial"/>
          <w:sz w:val="22"/>
          <w:szCs w:val="22"/>
        </w:rPr>
        <w:t>Posts will</w:t>
      </w:r>
      <w:r w:rsidR="003E2A70" w:rsidRPr="008C15BB">
        <w:rPr>
          <w:rFonts w:ascii="Arial" w:hAnsi="Arial" w:cs="Arial"/>
          <w:sz w:val="22"/>
          <w:szCs w:val="22"/>
        </w:rPr>
        <w:t xml:space="preserve"> attract a </w:t>
      </w:r>
      <w:r w:rsidR="00FB58D3">
        <w:rPr>
          <w:rFonts w:ascii="Arial" w:hAnsi="Arial" w:cs="Arial"/>
          <w:sz w:val="22"/>
          <w:szCs w:val="22"/>
        </w:rPr>
        <w:t>5</w:t>
      </w:r>
      <w:r w:rsidRPr="008C15BB">
        <w:rPr>
          <w:rFonts w:ascii="Arial" w:hAnsi="Arial" w:cs="Arial"/>
          <w:sz w:val="22"/>
          <w:szCs w:val="22"/>
        </w:rPr>
        <w:t>% availability supplement due to the frequency and nature of on call work.</w:t>
      </w:r>
    </w:p>
    <w:p w14:paraId="6AB8A42F" w14:textId="77777777" w:rsidR="0010235F" w:rsidRPr="008C15BB" w:rsidRDefault="0010235F" w:rsidP="0010235F">
      <w:pPr>
        <w:rPr>
          <w:rFonts w:ascii="Arial" w:hAnsi="Arial" w:cs="Arial"/>
          <w:sz w:val="22"/>
          <w:szCs w:val="22"/>
        </w:rPr>
      </w:pPr>
    </w:p>
    <w:p w14:paraId="487F8700" w14:textId="77777777" w:rsidR="0010235F" w:rsidRPr="008C15BB" w:rsidRDefault="0010235F" w:rsidP="0010235F">
      <w:pPr>
        <w:rPr>
          <w:rFonts w:ascii="Arial" w:hAnsi="Arial" w:cs="Arial"/>
          <w:sz w:val="22"/>
          <w:szCs w:val="22"/>
        </w:rPr>
      </w:pPr>
      <w:r w:rsidRPr="008C15BB">
        <w:rPr>
          <w:rFonts w:ascii="Arial" w:hAnsi="Arial" w:cs="Arial"/>
          <w:sz w:val="22"/>
          <w:szCs w:val="22"/>
        </w:rPr>
        <w:t xml:space="preserve"> Office accommodation and secretarial support will be provided for the post holders.</w:t>
      </w:r>
    </w:p>
    <w:p w14:paraId="5F6AE25D" w14:textId="77777777" w:rsidR="0010235F" w:rsidRDefault="0010235F" w:rsidP="0010235F">
      <w:pPr>
        <w:rPr>
          <w:rFonts w:ascii="Arial" w:hAnsi="Arial" w:cs="Arial"/>
          <w:sz w:val="22"/>
          <w:szCs w:val="22"/>
        </w:rPr>
      </w:pPr>
    </w:p>
    <w:p w14:paraId="11C1405B" w14:textId="77777777" w:rsidR="00766D92" w:rsidRDefault="00766D92" w:rsidP="0010235F">
      <w:pPr>
        <w:rPr>
          <w:rFonts w:ascii="Arial" w:hAnsi="Arial" w:cs="Arial"/>
          <w:sz w:val="22"/>
          <w:szCs w:val="22"/>
        </w:rPr>
      </w:pPr>
    </w:p>
    <w:p w14:paraId="3DCE8D3E" w14:textId="77777777" w:rsidR="00766D92" w:rsidRPr="008C15BB" w:rsidRDefault="00766D92" w:rsidP="0010235F">
      <w:pPr>
        <w:rPr>
          <w:rFonts w:ascii="Arial" w:hAnsi="Arial" w:cs="Arial"/>
          <w:sz w:val="22"/>
          <w:szCs w:val="22"/>
        </w:rPr>
      </w:pPr>
    </w:p>
    <w:p w14:paraId="227B020C" w14:textId="77777777" w:rsidR="003156A2" w:rsidRPr="008C15BB" w:rsidRDefault="003156A2" w:rsidP="00285765">
      <w:pPr>
        <w:pStyle w:val="BodyTextIndent2"/>
        <w:ind w:left="0"/>
        <w:rPr>
          <w:rFonts w:ascii="Arial" w:hAnsi="Arial" w:cs="Arial"/>
          <w:sz w:val="22"/>
          <w:szCs w:val="22"/>
        </w:rPr>
      </w:pPr>
    </w:p>
    <w:p w14:paraId="640A4E4A"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Teaching</w:t>
      </w:r>
      <w:r w:rsidRPr="008C15BB">
        <w:rPr>
          <w:rFonts w:ascii="Arial" w:hAnsi="Arial" w:cs="Arial"/>
          <w:sz w:val="22"/>
          <w:szCs w:val="22"/>
        </w:rPr>
        <w:t xml:space="preserve"> - There is a dedicated session for postgraduate teaching and all consultants participate in undergraduate teaching.</w:t>
      </w:r>
      <w:r w:rsidR="00633A4A" w:rsidRPr="008C15BB">
        <w:rPr>
          <w:rFonts w:ascii="Arial" w:hAnsi="Arial" w:cs="Arial"/>
          <w:sz w:val="22"/>
          <w:szCs w:val="22"/>
        </w:rPr>
        <w:t xml:space="preserve"> Those consultants who take on the role of educational supervisor will have time in their job plans ring fenced for this.</w:t>
      </w:r>
      <w:r w:rsidRPr="008C15BB">
        <w:rPr>
          <w:rFonts w:ascii="Arial" w:hAnsi="Arial" w:cs="Arial"/>
          <w:sz w:val="22"/>
          <w:szCs w:val="22"/>
        </w:rPr>
        <w:tab/>
      </w:r>
      <w:r w:rsidRPr="008C15BB">
        <w:rPr>
          <w:rFonts w:ascii="Arial" w:hAnsi="Arial" w:cs="Arial"/>
          <w:sz w:val="22"/>
          <w:szCs w:val="22"/>
        </w:rPr>
        <w:tab/>
      </w:r>
    </w:p>
    <w:p w14:paraId="7A6A551B" w14:textId="77777777" w:rsidR="003156A2" w:rsidRPr="008C15BB" w:rsidRDefault="003156A2" w:rsidP="00285765">
      <w:pPr>
        <w:rPr>
          <w:rFonts w:ascii="Arial" w:hAnsi="Arial" w:cs="Arial"/>
          <w:sz w:val="22"/>
          <w:szCs w:val="22"/>
        </w:rPr>
      </w:pPr>
    </w:p>
    <w:p w14:paraId="5C4FE00C"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Research</w:t>
      </w:r>
      <w:r w:rsidRPr="008C15BB">
        <w:rPr>
          <w:rFonts w:ascii="Arial" w:hAnsi="Arial" w:cs="Arial"/>
          <w:b/>
          <w:sz w:val="22"/>
          <w:szCs w:val="22"/>
        </w:rPr>
        <w:t xml:space="preserve"> </w:t>
      </w:r>
      <w:r w:rsidRPr="008C15BB">
        <w:rPr>
          <w:rFonts w:ascii="Arial" w:hAnsi="Arial" w:cs="Arial"/>
          <w:sz w:val="22"/>
          <w:szCs w:val="22"/>
        </w:rPr>
        <w:t>- There is a very active research programme which covers many aspects of both basic and clinical research which are well integrated. The department is particularly well organised to support clinical research, including clinical trials. Research support is available from</w:t>
      </w:r>
      <w:r w:rsidR="00C358EA" w:rsidRPr="008C15BB">
        <w:rPr>
          <w:rFonts w:ascii="Arial" w:hAnsi="Arial" w:cs="Arial"/>
          <w:sz w:val="22"/>
          <w:szCs w:val="22"/>
        </w:rPr>
        <w:t xml:space="preserve"> NHS Grampian </w:t>
      </w:r>
      <w:r w:rsidRPr="008C15BB">
        <w:rPr>
          <w:rFonts w:ascii="Arial" w:hAnsi="Arial" w:cs="Arial"/>
          <w:sz w:val="22"/>
          <w:szCs w:val="22"/>
        </w:rPr>
        <w:t xml:space="preserve">and the University and also within the department. A Maternity and Neonatal databank is an available resource for epidemiological research. The local facilities of the Health Economics Research Unit and the Health Services Research Unit are available and the University of Aberdeen Medical Library is located on the Foresterhill site and free access to it is available to all members of hospital medical staff.  </w:t>
      </w:r>
    </w:p>
    <w:p w14:paraId="7F531448" w14:textId="77777777" w:rsidR="003156A2" w:rsidRPr="008C15BB" w:rsidRDefault="003156A2" w:rsidP="00285765">
      <w:pPr>
        <w:ind w:left="720"/>
        <w:rPr>
          <w:rFonts w:ascii="Arial" w:hAnsi="Arial" w:cs="Arial"/>
          <w:sz w:val="22"/>
          <w:szCs w:val="22"/>
        </w:rPr>
      </w:pPr>
      <w:r w:rsidRPr="008C15BB">
        <w:rPr>
          <w:rFonts w:ascii="Arial" w:hAnsi="Arial" w:cs="Arial"/>
          <w:sz w:val="22"/>
          <w:szCs w:val="22"/>
        </w:rPr>
        <w:t xml:space="preserve">           </w:t>
      </w:r>
      <w:r w:rsidR="00D76BA6" w:rsidRPr="008C15BB">
        <w:rPr>
          <w:rFonts w:ascii="Arial" w:hAnsi="Arial" w:cs="Arial"/>
          <w:sz w:val="22"/>
          <w:szCs w:val="22"/>
        </w:rPr>
        <w:t xml:space="preserve"> </w:t>
      </w:r>
      <w:r w:rsidRPr="008C15BB">
        <w:rPr>
          <w:rFonts w:ascii="Arial" w:hAnsi="Arial" w:cs="Arial"/>
          <w:sz w:val="22"/>
          <w:szCs w:val="22"/>
        </w:rPr>
        <w:t xml:space="preserve"> The Dugald Baird Centre for Research on Women's Health is based at Aberdeen    </w:t>
      </w:r>
    </w:p>
    <w:p w14:paraId="313E0BE3" w14:textId="77777777" w:rsidR="003156A2" w:rsidRPr="008C15BB" w:rsidRDefault="003156A2" w:rsidP="00285765">
      <w:pPr>
        <w:ind w:left="720"/>
        <w:rPr>
          <w:rFonts w:ascii="Arial" w:hAnsi="Arial" w:cs="Arial"/>
          <w:sz w:val="22"/>
          <w:szCs w:val="22"/>
        </w:rPr>
      </w:pPr>
      <w:r w:rsidRPr="008C15BB">
        <w:rPr>
          <w:rFonts w:ascii="Arial" w:hAnsi="Arial" w:cs="Arial"/>
          <w:sz w:val="22"/>
          <w:szCs w:val="22"/>
        </w:rPr>
        <w:t xml:space="preserve">            </w:t>
      </w:r>
      <w:r w:rsidR="00D76BA6" w:rsidRPr="008C15BB">
        <w:rPr>
          <w:rFonts w:ascii="Arial" w:hAnsi="Arial" w:cs="Arial"/>
          <w:sz w:val="22"/>
          <w:szCs w:val="22"/>
        </w:rPr>
        <w:t xml:space="preserve"> </w:t>
      </w:r>
      <w:r w:rsidRPr="008C15BB">
        <w:rPr>
          <w:rFonts w:ascii="Arial" w:hAnsi="Arial" w:cs="Arial"/>
          <w:sz w:val="22"/>
          <w:szCs w:val="22"/>
        </w:rPr>
        <w:t xml:space="preserve">Maternity Hospital. </w:t>
      </w:r>
    </w:p>
    <w:p w14:paraId="345AD583" w14:textId="38438C82" w:rsidR="003156A2" w:rsidRPr="008C15BB" w:rsidRDefault="003156A2" w:rsidP="0094091C">
      <w:pPr>
        <w:pStyle w:val="BodyTextIndent3"/>
        <w:rPr>
          <w:rFonts w:ascii="Arial" w:hAnsi="Arial" w:cs="Arial"/>
          <w:sz w:val="22"/>
          <w:szCs w:val="22"/>
        </w:rPr>
      </w:pPr>
      <w:r w:rsidRPr="008C15BB">
        <w:rPr>
          <w:rFonts w:ascii="Arial" w:hAnsi="Arial" w:cs="Arial"/>
          <w:sz w:val="22"/>
          <w:szCs w:val="22"/>
        </w:rPr>
        <w:t>The research portfolio of th</w:t>
      </w:r>
      <w:r w:rsidR="00520019">
        <w:rPr>
          <w:rFonts w:ascii="Arial" w:hAnsi="Arial" w:cs="Arial"/>
          <w:sz w:val="22"/>
          <w:szCs w:val="22"/>
        </w:rPr>
        <w:t xml:space="preserve">e department can be accessed at </w:t>
      </w:r>
      <w:r w:rsidRPr="008C15BB">
        <w:rPr>
          <w:rFonts w:ascii="Arial" w:hAnsi="Arial" w:cs="Arial"/>
          <w:sz w:val="22"/>
          <w:szCs w:val="22"/>
        </w:rPr>
        <w:t>www.abdn.ac.uk/obsgynae/</w:t>
      </w:r>
    </w:p>
    <w:p w14:paraId="1BBDD876" w14:textId="77777777" w:rsidR="003156A2" w:rsidRPr="008C15BB" w:rsidRDefault="003156A2" w:rsidP="00285765">
      <w:pPr>
        <w:rPr>
          <w:rFonts w:ascii="Arial" w:hAnsi="Arial" w:cs="Arial"/>
          <w:sz w:val="22"/>
          <w:szCs w:val="22"/>
        </w:rPr>
      </w:pPr>
    </w:p>
    <w:p w14:paraId="5D25E07C" w14:textId="77777777" w:rsidR="0010235F" w:rsidRPr="008C15BB" w:rsidRDefault="003156A2" w:rsidP="0010235F">
      <w:pPr>
        <w:numPr>
          <w:ilvl w:val="0"/>
          <w:numId w:val="14"/>
        </w:numPr>
        <w:rPr>
          <w:rFonts w:ascii="Arial" w:hAnsi="Arial" w:cs="Arial"/>
          <w:sz w:val="22"/>
          <w:szCs w:val="22"/>
        </w:rPr>
      </w:pPr>
      <w:r w:rsidRPr="008C15BB">
        <w:rPr>
          <w:rFonts w:ascii="Arial" w:hAnsi="Arial" w:cs="Arial"/>
          <w:b/>
          <w:i/>
          <w:sz w:val="22"/>
          <w:szCs w:val="22"/>
        </w:rPr>
        <w:t>Management and</w:t>
      </w:r>
      <w:r w:rsidRPr="008C15BB">
        <w:rPr>
          <w:rFonts w:ascii="Arial" w:hAnsi="Arial" w:cs="Arial"/>
          <w:i/>
          <w:sz w:val="22"/>
          <w:szCs w:val="22"/>
        </w:rPr>
        <w:t xml:space="preserve"> </w:t>
      </w:r>
      <w:r w:rsidRPr="008C15BB">
        <w:rPr>
          <w:rFonts w:ascii="Arial" w:hAnsi="Arial" w:cs="Arial"/>
          <w:b/>
          <w:i/>
          <w:sz w:val="22"/>
          <w:szCs w:val="22"/>
        </w:rPr>
        <w:t>Administration</w:t>
      </w:r>
      <w:r w:rsidRPr="008C15BB">
        <w:rPr>
          <w:rFonts w:ascii="Arial" w:hAnsi="Arial" w:cs="Arial"/>
          <w:sz w:val="22"/>
          <w:szCs w:val="22"/>
        </w:rPr>
        <w:t xml:space="preserve"> - </w:t>
      </w:r>
      <w:r w:rsidR="00687A36" w:rsidRPr="008C15BB">
        <w:rPr>
          <w:rFonts w:ascii="Arial" w:hAnsi="Arial" w:cs="Arial"/>
          <w:sz w:val="22"/>
          <w:szCs w:val="22"/>
        </w:rPr>
        <w:t xml:space="preserve">A formal system of Clinical </w:t>
      </w:r>
      <w:r w:rsidR="00C358EA" w:rsidRPr="008C15BB">
        <w:rPr>
          <w:rFonts w:ascii="Arial" w:hAnsi="Arial" w:cs="Arial"/>
          <w:sz w:val="22"/>
          <w:szCs w:val="22"/>
        </w:rPr>
        <w:t>Units</w:t>
      </w:r>
      <w:r w:rsidR="00687A36" w:rsidRPr="008C15BB">
        <w:rPr>
          <w:rFonts w:ascii="Arial" w:hAnsi="Arial" w:cs="Arial"/>
          <w:sz w:val="22"/>
          <w:szCs w:val="22"/>
        </w:rPr>
        <w:t xml:space="preserve"> has been established in </w:t>
      </w:r>
      <w:r w:rsidR="00C358EA" w:rsidRPr="008C15BB">
        <w:rPr>
          <w:rFonts w:ascii="Arial" w:hAnsi="Arial" w:cs="Arial"/>
          <w:sz w:val="22"/>
          <w:szCs w:val="22"/>
        </w:rPr>
        <w:t xml:space="preserve">the </w:t>
      </w:r>
      <w:r w:rsidR="00687A36" w:rsidRPr="008C15BB">
        <w:rPr>
          <w:rFonts w:ascii="Arial" w:hAnsi="Arial" w:cs="Arial"/>
          <w:sz w:val="22"/>
          <w:szCs w:val="22"/>
        </w:rPr>
        <w:t>Acute Sector with Clinical Directors and Clinic</w:t>
      </w:r>
      <w:r w:rsidR="00C358EA" w:rsidRPr="008C15BB">
        <w:rPr>
          <w:rFonts w:ascii="Arial" w:hAnsi="Arial" w:cs="Arial"/>
          <w:sz w:val="22"/>
          <w:szCs w:val="22"/>
        </w:rPr>
        <w:t>al Leads</w:t>
      </w:r>
      <w:r w:rsidR="00687A36" w:rsidRPr="008C15BB">
        <w:rPr>
          <w:rFonts w:ascii="Arial" w:hAnsi="Arial" w:cs="Arial"/>
          <w:sz w:val="22"/>
          <w:szCs w:val="22"/>
        </w:rPr>
        <w:t xml:space="preserve"> reporting to the Unit Operational Manager. There is a monthly senior staff meeting for all consultants with junior staff representatives. The Chairman and Secretary have a </w:t>
      </w:r>
      <w:r w:rsidR="00C358EA" w:rsidRPr="008C15BB">
        <w:rPr>
          <w:rFonts w:ascii="Arial" w:hAnsi="Arial" w:cs="Arial"/>
          <w:sz w:val="22"/>
          <w:szCs w:val="22"/>
        </w:rPr>
        <w:t>three</w:t>
      </w:r>
      <w:r w:rsidR="00687A36" w:rsidRPr="008C15BB">
        <w:rPr>
          <w:rFonts w:ascii="Arial" w:hAnsi="Arial" w:cs="Arial"/>
          <w:sz w:val="22"/>
          <w:szCs w:val="22"/>
        </w:rPr>
        <w:t xml:space="preserve"> year tenure.</w:t>
      </w:r>
      <w:r w:rsidR="0010235F" w:rsidRPr="008C15BB">
        <w:rPr>
          <w:rFonts w:ascii="Arial" w:hAnsi="Arial" w:cs="Arial"/>
          <w:sz w:val="22"/>
          <w:szCs w:val="22"/>
        </w:rPr>
        <w:t xml:space="preserve"> Post holders will have access to annual appraisal in accordance with rules around revalidation.</w:t>
      </w:r>
    </w:p>
    <w:p w14:paraId="1121E90A" w14:textId="77777777" w:rsidR="003156A2" w:rsidRPr="008C15BB" w:rsidRDefault="003156A2" w:rsidP="00285765">
      <w:pPr>
        <w:rPr>
          <w:rFonts w:ascii="Arial" w:hAnsi="Arial" w:cs="Arial"/>
          <w:sz w:val="22"/>
          <w:szCs w:val="22"/>
        </w:rPr>
      </w:pPr>
    </w:p>
    <w:p w14:paraId="5CF5DF00"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Audit</w:t>
      </w:r>
      <w:r w:rsidR="00C358EA" w:rsidRPr="008C15BB">
        <w:rPr>
          <w:rFonts w:ascii="Arial" w:hAnsi="Arial" w:cs="Arial"/>
          <w:b/>
          <w:i/>
          <w:sz w:val="22"/>
          <w:szCs w:val="22"/>
        </w:rPr>
        <w:t xml:space="preserve"> </w:t>
      </w:r>
      <w:r w:rsidR="00ED2502" w:rsidRPr="008C15BB">
        <w:rPr>
          <w:rFonts w:ascii="Arial" w:hAnsi="Arial" w:cs="Arial"/>
          <w:b/>
          <w:i/>
          <w:sz w:val="22"/>
          <w:szCs w:val="22"/>
        </w:rPr>
        <w:t>and Risk Management</w:t>
      </w:r>
      <w:r w:rsidRPr="008C15BB">
        <w:rPr>
          <w:rFonts w:ascii="Arial" w:hAnsi="Arial" w:cs="Arial"/>
          <w:sz w:val="22"/>
          <w:szCs w:val="22"/>
        </w:rPr>
        <w:t xml:space="preserve">- The </w:t>
      </w:r>
      <w:r w:rsidR="00C358EA" w:rsidRPr="008C15BB">
        <w:rPr>
          <w:rFonts w:ascii="Arial" w:hAnsi="Arial" w:cs="Arial"/>
          <w:sz w:val="22"/>
          <w:szCs w:val="22"/>
        </w:rPr>
        <w:t>Unit</w:t>
      </w:r>
      <w:r w:rsidRPr="008C15BB">
        <w:rPr>
          <w:rFonts w:ascii="Arial" w:hAnsi="Arial" w:cs="Arial"/>
          <w:sz w:val="22"/>
          <w:szCs w:val="22"/>
        </w:rPr>
        <w:t xml:space="preserve"> has active risk management and audit sub-committees and has an Obstetric-Neonatal Database which was established in the early 1950s.</w:t>
      </w:r>
    </w:p>
    <w:p w14:paraId="5F78EFF2" w14:textId="77777777" w:rsidR="003156A2" w:rsidRPr="008C15BB" w:rsidRDefault="003156A2" w:rsidP="00285765">
      <w:pPr>
        <w:ind w:left="720"/>
        <w:rPr>
          <w:rFonts w:ascii="Arial" w:hAnsi="Arial" w:cs="Arial"/>
          <w:b/>
          <w:i/>
          <w:sz w:val="22"/>
          <w:szCs w:val="22"/>
        </w:rPr>
      </w:pPr>
    </w:p>
    <w:p w14:paraId="3D99F4CD" w14:textId="77777777" w:rsidR="003156A2" w:rsidRPr="008C15BB" w:rsidRDefault="003156A2" w:rsidP="00285765">
      <w:pPr>
        <w:rPr>
          <w:rFonts w:ascii="Arial" w:hAnsi="Arial" w:cs="Arial"/>
          <w:b/>
          <w:sz w:val="22"/>
          <w:szCs w:val="22"/>
        </w:rPr>
      </w:pPr>
    </w:p>
    <w:p w14:paraId="565126CD" w14:textId="77777777" w:rsidR="003156A2" w:rsidRPr="008C15BB" w:rsidRDefault="003156A2" w:rsidP="00285765">
      <w:pPr>
        <w:pStyle w:val="BodyTextIndent2"/>
        <w:rPr>
          <w:rFonts w:ascii="Arial" w:hAnsi="Arial" w:cs="Arial"/>
          <w:sz w:val="22"/>
          <w:szCs w:val="22"/>
        </w:rPr>
      </w:pPr>
      <w:r w:rsidRPr="008C15BB">
        <w:rPr>
          <w:rFonts w:ascii="Arial" w:hAnsi="Arial" w:cs="Arial"/>
          <w:b/>
          <w:sz w:val="22"/>
          <w:szCs w:val="22"/>
        </w:rPr>
        <w:t>RESEARCH AND DEVELOPMENT</w:t>
      </w:r>
    </w:p>
    <w:p w14:paraId="024A6782" w14:textId="77777777" w:rsidR="003156A2" w:rsidRPr="008C15BB" w:rsidRDefault="003156A2" w:rsidP="00285765">
      <w:pPr>
        <w:pStyle w:val="BodyTextIndent2"/>
        <w:rPr>
          <w:rFonts w:ascii="Arial" w:hAnsi="Arial" w:cs="Arial"/>
          <w:sz w:val="22"/>
          <w:szCs w:val="22"/>
        </w:rPr>
      </w:pPr>
    </w:p>
    <w:p w14:paraId="7B71A251"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w:t>
      </w:r>
      <w:r w:rsidR="00C358EA" w:rsidRPr="008C15BB">
        <w:rPr>
          <w:rFonts w:ascii="Arial" w:hAnsi="Arial" w:cs="Arial"/>
          <w:sz w:val="22"/>
          <w:szCs w:val="22"/>
        </w:rPr>
        <w:t>’s</w:t>
      </w:r>
      <w:r w:rsidRPr="008C15BB">
        <w:rPr>
          <w:rFonts w:ascii="Arial" w:hAnsi="Arial" w:cs="Arial"/>
          <w:sz w:val="22"/>
          <w:szCs w:val="22"/>
        </w:rPr>
        <w:t xml:space="preserve"> Research and Development Strategy has been developed to prioritise and stimulate research and development within </w:t>
      </w:r>
      <w:r w:rsidR="00C358EA" w:rsidRPr="008C15BB">
        <w:rPr>
          <w:rFonts w:ascii="Arial" w:hAnsi="Arial" w:cs="Arial"/>
          <w:sz w:val="22"/>
          <w:szCs w:val="22"/>
        </w:rPr>
        <w:t>NHSG’</w:t>
      </w:r>
      <w:r w:rsidRPr="008C15BB">
        <w:rPr>
          <w:rFonts w:ascii="Arial" w:hAnsi="Arial" w:cs="Arial"/>
          <w:sz w:val="22"/>
          <w:szCs w:val="22"/>
        </w:rPr>
        <w:t>s fields of interest, complementing the research strategies of the Universities and Research Institutes in the area.</w:t>
      </w:r>
    </w:p>
    <w:p w14:paraId="516CF131" w14:textId="77777777" w:rsidR="003156A2" w:rsidRPr="008C15BB" w:rsidRDefault="003156A2" w:rsidP="00285765">
      <w:pPr>
        <w:pStyle w:val="BodyTextIndent2"/>
        <w:rPr>
          <w:rFonts w:ascii="Arial" w:hAnsi="Arial" w:cs="Arial"/>
          <w:sz w:val="22"/>
          <w:szCs w:val="22"/>
        </w:rPr>
      </w:pPr>
    </w:p>
    <w:p w14:paraId="5B6DC7A1"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 xml:space="preserve">The Research and Development Directorate exists to support and facilitate research within NHS Grampian.  </w:t>
      </w:r>
    </w:p>
    <w:p w14:paraId="1D905BBC" w14:textId="77777777" w:rsidR="00C358EA" w:rsidRPr="008C15BB" w:rsidRDefault="003156A2" w:rsidP="00285765">
      <w:pPr>
        <w:pStyle w:val="BodyTextIndent2"/>
        <w:rPr>
          <w:rFonts w:ascii="Arial" w:hAnsi="Arial" w:cs="Arial"/>
          <w:sz w:val="22"/>
          <w:szCs w:val="22"/>
        </w:rPr>
      </w:pPr>
      <w:r w:rsidRPr="008C15BB">
        <w:rPr>
          <w:rFonts w:ascii="Arial" w:hAnsi="Arial" w:cs="Arial"/>
          <w:sz w:val="22"/>
          <w:szCs w:val="22"/>
        </w:rPr>
        <w:t xml:space="preserve">The research work of the department can be discussed with Professor </w:t>
      </w:r>
      <w:r w:rsidR="00464AD8" w:rsidRPr="008C15BB">
        <w:rPr>
          <w:rFonts w:ascii="Arial" w:hAnsi="Arial" w:cs="Arial"/>
          <w:sz w:val="22"/>
          <w:szCs w:val="22"/>
        </w:rPr>
        <w:t xml:space="preserve">S Bhattacharya </w:t>
      </w:r>
      <w:r w:rsidR="00C358EA" w:rsidRPr="008C15BB">
        <w:rPr>
          <w:rFonts w:ascii="Arial" w:hAnsi="Arial" w:cs="Arial"/>
          <w:sz w:val="22"/>
          <w:szCs w:val="22"/>
        </w:rPr>
        <w:t>on</w:t>
      </w:r>
    </w:p>
    <w:p w14:paraId="461BF285"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(01224</w:t>
      </w:r>
      <w:r w:rsidR="00C358EA" w:rsidRPr="008C15BB">
        <w:rPr>
          <w:rFonts w:ascii="Arial" w:hAnsi="Arial" w:cs="Arial"/>
          <w:sz w:val="22"/>
          <w:szCs w:val="22"/>
        </w:rPr>
        <w:t>)</w:t>
      </w:r>
      <w:r w:rsidRPr="008C15BB">
        <w:rPr>
          <w:rFonts w:ascii="Arial" w:hAnsi="Arial" w:cs="Arial"/>
          <w:sz w:val="22"/>
          <w:szCs w:val="22"/>
        </w:rPr>
        <w:t xml:space="preserve"> 550590.</w:t>
      </w:r>
    </w:p>
    <w:p w14:paraId="3933AD23" w14:textId="77777777" w:rsidR="003156A2" w:rsidRPr="008C15BB" w:rsidRDefault="003156A2" w:rsidP="00285765">
      <w:pPr>
        <w:pStyle w:val="BodyTextIndent2"/>
        <w:rPr>
          <w:rFonts w:ascii="Arial" w:hAnsi="Arial" w:cs="Arial"/>
          <w:sz w:val="22"/>
          <w:szCs w:val="22"/>
        </w:rPr>
      </w:pPr>
    </w:p>
    <w:p w14:paraId="0E85E2DF" w14:textId="77777777" w:rsidR="003156A2" w:rsidRPr="008C15BB" w:rsidRDefault="003156A2" w:rsidP="00285765">
      <w:pPr>
        <w:pStyle w:val="BodyTextIndent2"/>
        <w:rPr>
          <w:rFonts w:ascii="Arial" w:hAnsi="Arial" w:cs="Arial"/>
          <w:sz w:val="22"/>
          <w:szCs w:val="22"/>
        </w:rPr>
      </w:pPr>
    </w:p>
    <w:p w14:paraId="415D3F9B" w14:textId="77777777" w:rsidR="003156A2" w:rsidRPr="008C15BB" w:rsidRDefault="003156A2" w:rsidP="00285765">
      <w:pPr>
        <w:pStyle w:val="BodyTextIndent2"/>
        <w:rPr>
          <w:rFonts w:ascii="Arial" w:hAnsi="Arial" w:cs="Arial"/>
          <w:sz w:val="22"/>
          <w:szCs w:val="22"/>
        </w:rPr>
      </w:pPr>
    </w:p>
    <w:p w14:paraId="315DF8CC" w14:textId="77777777" w:rsidR="003156A2" w:rsidRPr="008C15BB" w:rsidRDefault="003156A2" w:rsidP="00285765">
      <w:pPr>
        <w:pStyle w:val="BodyTextIndent2"/>
        <w:rPr>
          <w:rFonts w:ascii="Arial" w:hAnsi="Arial" w:cs="Arial"/>
          <w:sz w:val="22"/>
          <w:szCs w:val="22"/>
        </w:rPr>
      </w:pPr>
    </w:p>
    <w:p w14:paraId="7D1E7BA1" w14:textId="77777777" w:rsidR="003156A2" w:rsidRPr="008C15BB" w:rsidRDefault="003156A2" w:rsidP="00285765">
      <w:pPr>
        <w:tabs>
          <w:tab w:val="left" w:pos="-720"/>
        </w:tabs>
        <w:suppressAutoHyphens/>
        <w:rPr>
          <w:rFonts w:ascii="Arial" w:hAnsi="Arial" w:cs="Arial"/>
          <w:b/>
          <w:sz w:val="22"/>
          <w:szCs w:val="22"/>
        </w:rPr>
      </w:pPr>
    </w:p>
    <w:p w14:paraId="1579C14F" w14:textId="77777777" w:rsidR="003156A2" w:rsidRPr="008C15BB" w:rsidRDefault="003156A2" w:rsidP="00285765">
      <w:pPr>
        <w:tabs>
          <w:tab w:val="left" w:pos="-720"/>
        </w:tabs>
        <w:suppressAutoHyphens/>
        <w:rPr>
          <w:rFonts w:ascii="Arial" w:hAnsi="Arial" w:cs="Arial"/>
          <w:b/>
          <w:sz w:val="22"/>
          <w:szCs w:val="22"/>
        </w:rPr>
      </w:pPr>
    </w:p>
    <w:p w14:paraId="7AF9A3E0" w14:textId="77777777" w:rsidR="003156A2" w:rsidRPr="008C15BB" w:rsidRDefault="003156A2" w:rsidP="00285765">
      <w:pPr>
        <w:tabs>
          <w:tab w:val="left" w:pos="-720"/>
        </w:tabs>
        <w:suppressAutoHyphens/>
        <w:rPr>
          <w:rFonts w:ascii="Arial" w:hAnsi="Arial" w:cs="Arial"/>
          <w:sz w:val="22"/>
          <w:szCs w:val="22"/>
        </w:rPr>
      </w:pPr>
    </w:p>
    <w:p w14:paraId="5610C0B5" w14:textId="77777777" w:rsidR="003156A2" w:rsidRPr="008C15BB" w:rsidRDefault="0041185F"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rPr>
        <w:br w:type="page"/>
      </w:r>
    </w:p>
    <w:p w14:paraId="5BBDD52A" w14:textId="77777777" w:rsidR="003156A2" w:rsidRPr="008C15BB" w:rsidRDefault="003156A2"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rPr>
        <w:t xml:space="preserve">NHS GRAMPIAN                    </w:t>
      </w:r>
      <w:r w:rsidRPr="008C15BB">
        <w:rPr>
          <w:rFonts w:ascii="Arial" w:hAnsi="Arial" w:cs="Arial"/>
          <w:b/>
          <w:spacing w:val="-3"/>
          <w:sz w:val="22"/>
          <w:szCs w:val="22"/>
        </w:rPr>
        <w:tab/>
      </w:r>
      <w:r w:rsidRPr="008C15BB">
        <w:rPr>
          <w:rFonts w:ascii="Arial" w:hAnsi="Arial" w:cs="Arial"/>
          <w:b/>
          <w:spacing w:val="-3"/>
          <w:sz w:val="22"/>
          <w:szCs w:val="22"/>
        </w:rPr>
        <w:tab/>
      </w:r>
      <w:r w:rsidRPr="008C15BB">
        <w:rPr>
          <w:rFonts w:ascii="Arial" w:hAnsi="Arial" w:cs="Arial"/>
          <w:b/>
          <w:spacing w:val="-3"/>
          <w:sz w:val="22"/>
          <w:szCs w:val="22"/>
        </w:rPr>
        <w:tab/>
      </w:r>
      <w:r w:rsidRPr="008C15BB">
        <w:rPr>
          <w:rFonts w:ascii="Arial" w:hAnsi="Arial" w:cs="Arial"/>
          <w:b/>
          <w:spacing w:val="-3"/>
          <w:sz w:val="22"/>
          <w:szCs w:val="22"/>
        </w:rPr>
        <w:tab/>
      </w:r>
    </w:p>
    <w:p w14:paraId="1CA79E4D" w14:textId="77777777" w:rsidR="003156A2" w:rsidRPr="008C15BB" w:rsidRDefault="003156A2" w:rsidP="00285765">
      <w:pPr>
        <w:tabs>
          <w:tab w:val="left" w:pos="-720"/>
        </w:tabs>
        <w:suppressAutoHyphens/>
        <w:rPr>
          <w:rFonts w:ascii="Arial" w:hAnsi="Arial" w:cs="Arial"/>
          <w:b/>
          <w:spacing w:val="-3"/>
          <w:sz w:val="22"/>
          <w:szCs w:val="22"/>
        </w:rPr>
      </w:pPr>
    </w:p>
    <w:p w14:paraId="6570B4FB" w14:textId="77777777" w:rsidR="003156A2" w:rsidRPr="008C15BB" w:rsidRDefault="003156A2" w:rsidP="00285765">
      <w:pPr>
        <w:tabs>
          <w:tab w:val="left" w:pos="-720"/>
        </w:tabs>
        <w:suppressAutoHyphens/>
        <w:rPr>
          <w:rFonts w:ascii="Arial" w:hAnsi="Arial" w:cs="Arial"/>
          <w:b/>
          <w:spacing w:val="-3"/>
          <w:sz w:val="22"/>
          <w:szCs w:val="22"/>
          <w:u w:val="single"/>
        </w:rPr>
      </w:pPr>
      <w:r w:rsidRPr="008C15BB">
        <w:rPr>
          <w:rFonts w:ascii="Arial" w:hAnsi="Arial" w:cs="Arial"/>
          <w:b/>
          <w:spacing w:val="-3"/>
          <w:sz w:val="22"/>
          <w:szCs w:val="22"/>
          <w:u w:val="single"/>
        </w:rPr>
        <w:t xml:space="preserve">CONSULTANT </w:t>
      </w:r>
      <w:r w:rsidR="00121F28" w:rsidRPr="008C15BB">
        <w:rPr>
          <w:rFonts w:ascii="Arial" w:hAnsi="Arial" w:cs="Arial"/>
          <w:b/>
          <w:spacing w:val="-3"/>
          <w:sz w:val="22"/>
          <w:szCs w:val="22"/>
          <w:u w:val="single"/>
        </w:rPr>
        <w:t xml:space="preserve">IN </w:t>
      </w:r>
      <w:r w:rsidR="00D56896" w:rsidRPr="008C15BB">
        <w:rPr>
          <w:rFonts w:ascii="Arial" w:hAnsi="Arial" w:cs="Arial"/>
          <w:b/>
          <w:spacing w:val="-3"/>
          <w:sz w:val="22"/>
          <w:szCs w:val="22"/>
          <w:u w:val="single"/>
        </w:rPr>
        <w:t xml:space="preserve">OBSTETRICS </w:t>
      </w:r>
    </w:p>
    <w:p w14:paraId="2FDBE630" w14:textId="70C26DE4" w:rsidR="003156A2" w:rsidRPr="008C15BB" w:rsidRDefault="00843B1F" w:rsidP="00285765">
      <w:pPr>
        <w:tabs>
          <w:tab w:val="left" w:pos="-720"/>
        </w:tabs>
        <w:suppressAutoHyphens/>
        <w:rPr>
          <w:rFonts w:ascii="Arial" w:hAnsi="Arial" w:cs="Arial"/>
          <w:b/>
          <w:spacing w:val="-3"/>
          <w:sz w:val="22"/>
          <w:szCs w:val="22"/>
          <w:u w:val="single"/>
        </w:rPr>
      </w:pPr>
      <w:r>
        <w:rPr>
          <w:rFonts w:ascii="Arial" w:hAnsi="Arial" w:cs="Arial"/>
          <w:b/>
          <w:spacing w:val="-3"/>
          <w:sz w:val="22"/>
          <w:szCs w:val="22"/>
          <w:u w:val="single"/>
        </w:rPr>
        <w:t>REF: PM194338</w:t>
      </w:r>
    </w:p>
    <w:p w14:paraId="221A9396" w14:textId="77777777" w:rsidR="003156A2" w:rsidRPr="008C15BB" w:rsidRDefault="003156A2" w:rsidP="00285765">
      <w:pPr>
        <w:tabs>
          <w:tab w:val="left" w:pos="-720"/>
        </w:tabs>
        <w:suppressAutoHyphens/>
        <w:rPr>
          <w:rFonts w:ascii="Arial" w:hAnsi="Arial" w:cs="Arial"/>
          <w:b/>
          <w:spacing w:val="-3"/>
          <w:sz w:val="22"/>
          <w:szCs w:val="22"/>
        </w:rPr>
      </w:pPr>
    </w:p>
    <w:p w14:paraId="709C944A" w14:textId="77777777" w:rsidR="003156A2" w:rsidRPr="008C15BB" w:rsidRDefault="003156A2"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t>CONDITIONS OF APPOINTMENT</w:t>
      </w:r>
    </w:p>
    <w:p w14:paraId="41F1E0EE" w14:textId="77777777" w:rsidR="003156A2" w:rsidRPr="008C15BB" w:rsidRDefault="003156A2" w:rsidP="00285765">
      <w:pPr>
        <w:tabs>
          <w:tab w:val="left" w:pos="-720"/>
        </w:tabs>
        <w:suppressAutoHyphens/>
        <w:rPr>
          <w:rFonts w:ascii="Arial" w:hAnsi="Arial" w:cs="Arial"/>
          <w:spacing w:val="-3"/>
          <w:sz w:val="22"/>
          <w:szCs w:val="22"/>
        </w:rPr>
      </w:pPr>
    </w:p>
    <w:p w14:paraId="774EE2A6"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w:t>
      </w:r>
      <w:r w:rsidRPr="008C15BB">
        <w:rPr>
          <w:rFonts w:ascii="Arial" w:hAnsi="Arial" w:cs="Arial"/>
          <w:sz w:val="22"/>
          <w:szCs w:val="22"/>
        </w:rPr>
        <w:tab/>
        <w:t xml:space="preserve">The appointment will be made by </w:t>
      </w:r>
      <w:r w:rsidR="00121F28" w:rsidRPr="008C15BB">
        <w:rPr>
          <w:rFonts w:ascii="Arial" w:hAnsi="Arial" w:cs="Arial"/>
          <w:sz w:val="22"/>
          <w:szCs w:val="22"/>
        </w:rPr>
        <w:t xml:space="preserve">NHS Grampian </w:t>
      </w:r>
      <w:r w:rsidRPr="008C15BB">
        <w:rPr>
          <w:rFonts w:ascii="Arial" w:hAnsi="Arial" w:cs="Arial"/>
          <w:sz w:val="22"/>
          <w:szCs w:val="22"/>
        </w:rPr>
        <w:t>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w:t>
      </w:r>
      <w:r w:rsidR="00121F28" w:rsidRPr="008C15BB">
        <w:rPr>
          <w:rFonts w:ascii="Arial" w:hAnsi="Arial" w:cs="Arial"/>
          <w:sz w:val="22"/>
          <w:szCs w:val="22"/>
        </w:rPr>
        <w:t xml:space="preserve"> </w:t>
      </w:r>
      <w:r w:rsidRPr="008C15BB">
        <w:rPr>
          <w:rFonts w:ascii="Arial" w:hAnsi="Arial" w:cs="Arial"/>
          <w:sz w:val="22"/>
          <w:szCs w:val="22"/>
        </w:rPr>
        <w:t>will be eligible to be considered for the post.</w:t>
      </w:r>
    </w:p>
    <w:p w14:paraId="2859F27E" w14:textId="77777777" w:rsidR="003156A2" w:rsidRPr="008C15BB" w:rsidRDefault="003156A2" w:rsidP="00285765">
      <w:pPr>
        <w:tabs>
          <w:tab w:val="left" w:pos="-720"/>
        </w:tabs>
        <w:suppressAutoHyphens/>
        <w:rPr>
          <w:rFonts w:ascii="Arial" w:hAnsi="Arial" w:cs="Arial"/>
          <w:sz w:val="22"/>
          <w:szCs w:val="22"/>
        </w:rPr>
      </w:pPr>
    </w:p>
    <w:p w14:paraId="1DB88CBD" w14:textId="1BA1B68C" w:rsidR="003156A2" w:rsidRPr="008C15BB" w:rsidRDefault="003156A2" w:rsidP="00285765">
      <w:pPr>
        <w:tabs>
          <w:tab w:val="left" w:pos="-720"/>
          <w:tab w:val="left" w:pos="0"/>
          <w:tab w:val="left" w:pos="720"/>
        </w:tabs>
        <w:suppressAutoHyphens/>
        <w:ind w:left="1440" w:hanging="1440"/>
        <w:rPr>
          <w:rFonts w:ascii="Arial" w:hAnsi="Arial" w:cs="Arial"/>
          <w:snapToGrid w:val="0"/>
          <w:sz w:val="22"/>
          <w:szCs w:val="22"/>
        </w:rPr>
      </w:pPr>
      <w:r w:rsidRPr="008C15BB">
        <w:rPr>
          <w:rFonts w:ascii="Arial" w:hAnsi="Arial" w:cs="Arial"/>
          <w:sz w:val="22"/>
          <w:szCs w:val="22"/>
        </w:rPr>
        <w:t>2.</w:t>
      </w:r>
      <w:r w:rsidRPr="008C15BB">
        <w:rPr>
          <w:rFonts w:ascii="Arial" w:hAnsi="Arial" w:cs="Arial"/>
          <w:sz w:val="22"/>
          <w:szCs w:val="22"/>
        </w:rPr>
        <w:tab/>
        <w:t>(a)</w:t>
      </w:r>
      <w:r w:rsidRPr="008C15BB">
        <w:rPr>
          <w:rFonts w:ascii="Arial" w:hAnsi="Arial" w:cs="Arial"/>
          <w:sz w:val="22"/>
          <w:szCs w:val="22"/>
        </w:rPr>
        <w:tab/>
        <w:t>The whole-time salary, exclusive of any distinction award,</w:t>
      </w:r>
      <w:r w:rsidR="00843B1F">
        <w:rPr>
          <w:rFonts w:ascii="Arial" w:hAnsi="Arial" w:cs="Arial"/>
          <w:sz w:val="22"/>
          <w:szCs w:val="22"/>
        </w:rPr>
        <w:t xml:space="preserve"> will be a starting salary of £96,963</w:t>
      </w:r>
      <w:r w:rsidRPr="008C15BB">
        <w:rPr>
          <w:rFonts w:ascii="Arial" w:hAnsi="Arial" w:cs="Arial"/>
          <w:sz w:val="22"/>
          <w:szCs w:val="22"/>
        </w:rPr>
        <w:t xml:space="preserve">  to £</w:t>
      </w:r>
      <w:r w:rsidR="00843B1F">
        <w:rPr>
          <w:rFonts w:ascii="Arial" w:hAnsi="Arial" w:cs="Arial"/>
          <w:sz w:val="22"/>
          <w:szCs w:val="22"/>
        </w:rPr>
        <w:t>128,841</w:t>
      </w:r>
      <w:r w:rsidR="00A07693" w:rsidRPr="008C15BB">
        <w:rPr>
          <w:rFonts w:ascii="Arial" w:hAnsi="Arial" w:cs="Arial"/>
          <w:sz w:val="22"/>
          <w:szCs w:val="22"/>
        </w:rPr>
        <w:t>. P</w:t>
      </w:r>
      <w:r w:rsidRPr="008C15BB">
        <w:rPr>
          <w:rFonts w:ascii="Arial" w:hAnsi="Arial" w:cs="Arial"/>
          <w:sz w:val="22"/>
          <w:szCs w:val="22"/>
        </w:rPr>
        <w:t>rogression of salary is related to experience.</w:t>
      </w:r>
    </w:p>
    <w:p w14:paraId="4BFBF4A5" w14:textId="77777777" w:rsidR="003156A2" w:rsidRPr="008C15BB" w:rsidRDefault="003156A2" w:rsidP="00285765">
      <w:pPr>
        <w:tabs>
          <w:tab w:val="left" w:pos="-720"/>
          <w:tab w:val="left" w:pos="0"/>
          <w:tab w:val="left" w:pos="720"/>
        </w:tabs>
        <w:suppressAutoHyphens/>
        <w:ind w:left="1440" w:hanging="1440"/>
        <w:rPr>
          <w:rFonts w:ascii="Arial" w:hAnsi="Arial" w:cs="Arial"/>
          <w:i/>
          <w:sz w:val="22"/>
          <w:szCs w:val="22"/>
        </w:rPr>
      </w:pPr>
      <w:r w:rsidRPr="008C15BB">
        <w:rPr>
          <w:rFonts w:ascii="Arial" w:hAnsi="Arial" w:cs="Arial"/>
          <w:snapToGrid w:val="0"/>
          <w:sz w:val="22"/>
          <w:szCs w:val="22"/>
        </w:rPr>
        <w:tab/>
      </w:r>
      <w:r w:rsidRPr="008C15BB">
        <w:rPr>
          <w:rFonts w:ascii="Arial" w:hAnsi="Arial" w:cs="Arial"/>
          <w:snapToGrid w:val="0"/>
          <w:sz w:val="22"/>
          <w:szCs w:val="22"/>
        </w:rPr>
        <w:tab/>
        <w:t>Appendix 8 of the contract sets out the code of conduct for private practice which applies to all interested parties.  In general</w:t>
      </w:r>
      <w:r w:rsidR="003E6849" w:rsidRPr="008C15BB">
        <w:rPr>
          <w:rFonts w:ascii="Arial" w:hAnsi="Arial" w:cs="Arial"/>
          <w:snapToGrid w:val="0"/>
          <w:sz w:val="22"/>
          <w:szCs w:val="22"/>
        </w:rPr>
        <w:t>, c</w:t>
      </w:r>
      <w:r w:rsidRPr="008C15BB">
        <w:rPr>
          <w:rFonts w:ascii="Arial" w:hAnsi="Arial" w:cs="Arial"/>
          <w:snapToGrid w:val="0"/>
          <w:sz w:val="22"/>
          <w:szCs w:val="22"/>
        </w:rPr>
        <w:t>onsultants will be free to undertake private practice as long as this is undertaken out</w:t>
      </w:r>
      <w:r w:rsidR="00415680" w:rsidRPr="008C15BB">
        <w:rPr>
          <w:rFonts w:ascii="Arial" w:hAnsi="Arial" w:cs="Arial"/>
          <w:snapToGrid w:val="0"/>
          <w:sz w:val="22"/>
          <w:szCs w:val="22"/>
        </w:rPr>
        <w:t xml:space="preserve"> </w:t>
      </w:r>
      <w:r w:rsidRPr="008C15BB">
        <w:rPr>
          <w:rFonts w:ascii="Arial" w:hAnsi="Arial" w:cs="Arial"/>
          <w:snapToGrid w:val="0"/>
          <w:sz w:val="22"/>
          <w:szCs w:val="22"/>
        </w:rPr>
        <w: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1BE52A72" w14:textId="77777777" w:rsidR="003156A2" w:rsidRPr="008C15BB" w:rsidRDefault="003156A2" w:rsidP="00285765">
      <w:pPr>
        <w:tabs>
          <w:tab w:val="left" w:pos="-720"/>
          <w:tab w:val="left" w:pos="0"/>
        </w:tabs>
        <w:suppressAutoHyphens/>
        <w:ind w:left="720" w:hanging="720"/>
        <w:rPr>
          <w:rFonts w:ascii="Arial" w:hAnsi="Arial" w:cs="Arial"/>
          <w:spacing w:val="-3"/>
          <w:sz w:val="22"/>
          <w:szCs w:val="22"/>
        </w:rPr>
      </w:pPr>
      <w:r w:rsidRPr="008C15BB">
        <w:rPr>
          <w:rFonts w:ascii="Arial" w:hAnsi="Arial" w:cs="Arial"/>
          <w:spacing w:val="-3"/>
          <w:sz w:val="22"/>
          <w:szCs w:val="22"/>
        </w:rPr>
        <w:tab/>
      </w:r>
    </w:p>
    <w:p w14:paraId="419A1C59" w14:textId="77777777" w:rsidR="003156A2" w:rsidRPr="008C15BB" w:rsidRDefault="003156A2" w:rsidP="00285765">
      <w:p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(b)</w:t>
      </w:r>
      <w:r w:rsidRPr="008C15BB">
        <w:rPr>
          <w:rFonts w:ascii="Arial" w:hAnsi="Arial" w:cs="Arial"/>
          <w:sz w:val="22"/>
          <w:szCs w:val="22"/>
        </w:rPr>
        <w:tab/>
        <w:t xml:space="preserve">Job plans must be agreed in association with the appropriate </w:t>
      </w:r>
      <w:r w:rsidR="003E6849" w:rsidRPr="008C15BB">
        <w:rPr>
          <w:rFonts w:ascii="Arial" w:hAnsi="Arial" w:cs="Arial"/>
          <w:sz w:val="22"/>
          <w:szCs w:val="22"/>
        </w:rPr>
        <w:t>Clinical Director and Unit Operational Manager</w:t>
      </w:r>
      <w:r w:rsidR="000144E4" w:rsidRPr="008C15BB">
        <w:rPr>
          <w:rFonts w:ascii="Arial" w:hAnsi="Arial" w:cs="Arial"/>
          <w:sz w:val="22"/>
          <w:szCs w:val="22"/>
        </w:rPr>
        <w:t xml:space="preserve">, </w:t>
      </w:r>
      <w:r w:rsidRPr="008C15BB">
        <w:rPr>
          <w:rFonts w:ascii="Arial" w:hAnsi="Arial" w:cs="Arial"/>
          <w:sz w:val="22"/>
          <w:szCs w:val="22"/>
        </w:rPr>
        <w:t xml:space="preserve">for signature on behalf of the Chief Operating Officer.  Changes will be discussed and agreed by these officers and yourself in line with Clinical </w:t>
      </w:r>
      <w:r w:rsidR="000144E4" w:rsidRPr="008C15BB">
        <w:rPr>
          <w:rFonts w:ascii="Arial" w:hAnsi="Arial" w:cs="Arial"/>
          <w:sz w:val="22"/>
          <w:szCs w:val="22"/>
        </w:rPr>
        <w:t xml:space="preserve">Unit </w:t>
      </w:r>
      <w:r w:rsidRPr="008C15BB">
        <w:rPr>
          <w:rFonts w:ascii="Arial" w:hAnsi="Arial" w:cs="Arial"/>
          <w:sz w:val="22"/>
          <w:szCs w:val="22"/>
        </w:rPr>
        <w:t>needs and changes in service requirements as well as at annual review.</w:t>
      </w:r>
    </w:p>
    <w:p w14:paraId="503E605E" w14:textId="77777777" w:rsidR="003156A2" w:rsidRPr="008C15BB" w:rsidRDefault="003156A2" w:rsidP="00285765">
      <w:pPr>
        <w:tabs>
          <w:tab w:val="left" w:pos="-720"/>
        </w:tabs>
        <w:suppressAutoHyphens/>
        <w:rPr>
          <w:rFonts w:ascii="Arial" w:hAnsi="Arial" w:cs="Arial"/>
          <w:sz w:val="22"/>
          <w:szCs w:val="22"/>
        </w:rPr>
      </w:pPr>
    </w:p>
    <w:p w14:paraId="0403CE6B"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3.</w:t>
      </w:r>
      <w:r w:rsidRPr="008C15BB">
        <w:rPr>
          <w:rFonts w:ascii="Arial" w:hAnsi="Arial" w:cs="Arial"/>
          <w:sz w:val="22"/>
          <w:szCs w:val="22"/>
        </w:rPr>
        <w:tab/>
        <w:t>The person appointed will be expected to take part in undergraduate and postgraduate teaching programmes.  You will therefore be awarded appropriate Aberdeen University Honorary Status.</w:t>
      </w:r>
    </w:p>
    <w:p w14:paraId="2112914D" w14:textId="77777777" w:rsidR="003156A2" w:rsidRPr="008C15BB" w:rsidRDefault="003156A2" w:rsidP="00285765">
      <w:pPr>
        <w:tabs>
          <w:tab w:val="left" w:pos="-720"/>
        </w:tabs>
        <w:suppressAutoHyphens/>
        <w:rPr>
          <w:rFonts w:ascii="Arial" w:hAnsi="Arial" w:cs="Arial"/>
          <w:sz w:val="22"/>
          <w:szCs w:val="22"/>
        </w:rPr>
      </w:pPr>
    </w:p>
    <w:p w14:paraId="605CF3D0"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4.</w:t>
      </w:r>
      <w:r w:rsidRPr="008C15BB">
        <w:rPr>
          <w:rFonts w:ascii="Arial" w:hAnsi="Arial" w:cs="Arial"/>
          <w:sz w:val="22"/>
          <w:szCs w:val="22"/>
        </w:rPr>
        <w:tab/>
        <w:t>Consultants are expected to undertake research and development in their own field and to link with the University research areas.</w:t>
      </w:r>
    </w:p>
    <w:p w14:paraId="69025F48" w14:textId="77777777" w:rsidR="003156A2" w:rsidRPr="008C15BB" w:rsidRDefault="003156A2" w:rsidP="00285765">
      <w:pPr>
        <w:tabs>
          <w:tab w:val="left" w:pos="-720"/>
        </w:tabs>
        <w:suppressAutoHyphens/>
        <w:rPr>
          <w:rFonts w:ascii="Arial" w:hAnsi="Arial" w:cs="Arial"/>
          <w:sz w:val="22"/>
          <w:szCs w:val="22"/>
        </w:rPr>
      </w:pPr>
    </w:p>
    <w:p w14:paraId="1B0E3C81"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5.</w:t>
      </w:r>
      <w:r w:rsidRPr="008C15BB">
        <w:rPr>
          <w:rFonts w:ascii="Arial" w:hAnsi="Arial" w:cs="Arial"/>
          <w:sz w:val="22"/>
          <w:szCs w:val="22"/>
        </w:rPr>
        <w:tab/>
        <w:t xml:space="preserve">Day to day arrangements for undertaking the specified duties of the post will be made in consultation with the </w:t>
      </w:r>
      <w:r w:rsidR="000144E4" w:rsidRPr="008C15BB">
        <w:rPr>
          <w:rFonts w:ascii="Arial" w:hAnsi="Arial" w:cs="Arial"/>
          <w:sz w:val="22"/>
          <w:szCs w:val="22"/>
        </w:rPr>
        <w:t>Clinical Lead</w:t>
      </w:r>
      <w:r w:rsidRPr="008C15BB">
        <w:rPr>
          <w:rFonts w:ascii="Arial" w:hAnsi="Arial" w:cs="Arial"/>
          <w:sz w:val="22"/>
          <w:szCs w:val="22"/>
        </w:rPr>
        <w:t xml:space="preserve">, other consultants in the department and with </w:t>
      </w:r>
      <w:r w:rsidR="000144E4" w:rsidRPr="008C15BB">
        <w:rPr>
          <w:rFonts w:ascii="Arial" w:hAnsi="Arial" w:cs="Arial"/>
          <w:sz w:val="22"/>
          <w:szCs w:val="22"/>
        </w:rPr>
        <w:t>NHSG</w:t>
      </w:r>
      <w:r w:rsidRPr="008C15BB">
        <w:rPr>
          <w:rFonts w:ascii="Arial" w:hAnsi="Arial" w:cs="Arial"/>
          <w:sz w:val="22"/>
          <w:szCs w:val="22"/>
        </w:rPr>
        <w:t>.</w:t>
      </w:r>
    </w:p>
    <w:p w14:paraId="0C33D132" w14:textId="77777777" w:rsidR="003156A2" w:rsidRPr="008C15BB" w:rsidRDefault="003156A2" w:rsidP="00285765">
      <w:pPr>
        <w:tabs>
          <w:tab w:val="left" w:pos="-720"/>
        </w:tabs>
        <w:suppressAutoHyphens/>
        <w:rPr>
          <w:rFonts w:ascii="Arial" w:hAnsi="Arial" w:cs="Arial"/>
          <w:sz w:val="22"/>
          <w:szCs w:val="22"/>
        </w:rPr>
      </w:pPr>
    </w:p>
    <w:p w14:paraId="3AED24B6" w14:textId="77777777" w:rsidR="003156A2" w:rsidRPr="008C15BB" w:rsidRDefault="003156A2" w:rsidP="00415680">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6.</w:t>
      </w:r>
      <w:r w:rsidRPr="008C15BB">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r w:rsidRPr="008C15BB">
        <w:rPr>
          <w:rFonts w:ascii="Arial" w:hAnsi="Arial" w:cs="Arial"/>
          <w:i/>
          <w:sz w:val="22"/>
          <w:szCs w:val="22"/>
        </w:rPr>
        <w:t>.</w:t>
      </w:r>
    </w:p>
    <w:p w14:paraId="36A620C7" w14:textId="77777777" w:rsidR="003156A2" w:rsidRPr="008C15BB" w:rsidRDefault="003156A2" w:rsidP="00285765">
      <w:pPr>
        <w:tabs>
          <w:tab w:val="left" w:pos="-720"/>
          <w:tab w:val="left" w:pos="0"/>
        </w:tabs>
        <w:suppressAutoHyphens/>
        <w:ind w:left="720" w:hanging="720"/>
        <w:rPr>
          <w:rFonts w:ascii="Arial" w:hAnsi="Arial" w:cs="Arial"/>
          <w:sz w:val="22"/>
          <w:szCs w:val="22"/>
        </w:rPr>
      </w:pPr>
    </w:p>
    <w:p w14:paraId="1E4430C9"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7</w:t>
      </w:r>
      <w:r w:rsidR="003156A2" w:rsidRPr="008C15BB">
        <w:rPr>
          <w:rFonts w:ascii="Arial" w:hAnsi="Arial" w:cs="Arial"/>
          <w:sz w:val="22"/>
          <w:szCs w:val="22"/>
        </w:rPr>
        <w:t>.</w:t>
      </w:r>
      <w:r w:rsidR="003156A2" w:rsidRPr="008C15BB">
        <w:rPr>
          <w:rFonts w:ascii="Arial" w:hAnsi="Arial" w:cs="Arial"/>
          <w:sz w:val="22"/>
          <w:szCs w:val="22"/>
        </w:rPr>
        <w:tab/>
        <w:t>The person appointed will be expected to undertake domiciliary consultations as may be required by</w:t>
      </w:r>
      <w:r w:rsidR="00F00123" w:rsidRPr="008C15BB">
        <w:rPr>
          <w:rFonts w:ascii="Arial" w:hAnsi="Arial" w:cs="Arial"/>
          <w:sz w:val="22"/>
          <w:szCs w:val="22"/>
        </w:rPr>
        <w:t xml:space="preserve"> NHSG</w:t>
      </w:r>
      <w:r w:rsidR="003156A2" w:rsidRPr="008C15BB">
        <w:rPr>
          <w:rFonts w:ascii="Arial" w:hAnsi="Arial" w:cs="Arial"/>
          <w:sz w:val="22"/>
          <w:szCs w:val="22"/>
        </w:rPr>
        <w:t>.</w:t>
      </w:r>
    </w:p>
    <w:p w14:paraId="3910553A" w14:textId="77777777" w:rsidR="003156A2" w:rsidRPr="008C15BB" w:rsidRDefault="003156A2" w:rsidP="00285765">
      <w:pPr>
        <w:tabs>
          <w:tab w:val="left" w:pos="-720"/>
        </w:tabs>
        <w:suppressAutoHyphens/>
        <w:rPr>
          <w:rFonts w:ascii="Arial" w:hAnsi="Arial" w:cs="Arial"/>
          <w:sz w:val="22"/>
          <w:szCs w:val="22"/>
        </w:rPr>
      </w:pPr>
    </w:p>
    <w:p w14:paraId="42A2737A"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8</w:t>
      </w:r>
      <w:r w:rsidR="003156A2" w:rsidRPr="008C15BB">
        <w:rPr>
          <w:rFonts w:ascii="Arial" w:hAnsi="Arial" w:cs="Arial"/>
          <w:sz w:val="22"/>
          <w:szCs w:val="22"/>
        </w:rPr>
        <w:t>.</w:t>
      </w:r>
      <w:r w:rsidR="003156A2" w:rsidRPr="008C15BB">
        <w:rPr>
          <w:rFonts w:ascii="Arial" w:hAnsi="Arial" w:cs="Arial"/>
          <w:sz w:val="22"/>
          <w:szCs w:val="22"/>
        </w:rPr>
        <w:tab/>
        <w:t xml:space="preserve">The person appointed will be expected to undertake advisory ("pastoral") visits to hospitals in the </w:t>
      </w:r>
      <w:r w:rsidR="009B7B2E" w:rsidRPr="008C15BB">
        <w:rPr>
          <w:rFonts w:ascii="Arial" w:hAnsi="Arial" w:cs="Arial"/>
          <w:sz w:val="22"/>
          <w:szCs w:val="22"/>
        </w:rPr>
        <w:t>a</w:t>
      </w:r>
      <w:r w:rsidR="003156A2" w:rsidRPr="008C15BB">
        <w:rPr>
          <w:rFonts w:ascii="Arial" w:hAnsi="Arial" w:cs="Arial"/>
          <w:sz w:val="22"/>
          <w:szCs w:val="22"/>
        </w:rPr>
        <w:t>rea.</w:t>
      </w:r>
    </w:p>
    <w:p w14:paraId="6D34EE41" w14:textId="77777777" w:rsidR="003156A2" w:rsidRPr="008C15BB" w:rsidRDefault="003156A2" w:rsidP="00285765">
      <w:pPr>
        <w:tabs>
          <w:tab w:val="left" w:pos="-720"/>
        </w:tabs>
        <w:suppressAutoHyphens/>
        <w:rPr>
          <w:rFonts w:ascii="Arial" w:hAnsi="Arial" w:cs="Arial"/>
          <w:sz w:val="22"/>
          <w:szCs w:val="22"/>
        </w:rPr>
      </w:pPr>
    </w:p>
    <w:p w14:paraId="22A512C6"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9</w:t>
      </w:r>
      <w:r w:rsidR="003156A2" w:rsidRPr="008C15BB">
        <w:rPr>
          <w:rFonts w:ascii="Arial" w:hAnsi="Arial" w:cs="Arial"/>
          <w:sz w:val="22"/>
          <w:szCs w:val="22"/>
        </w:rPr>
        <w:t>.</w:t>
      </w:r>
      <w:r w:rsidR="003156A2" w:rsidRPr="008C15BB">
        <w:rPr>
          <w:rFonts w:ascii="Arial" w:hAnsi="Arial" w:cs="Arial"/>
          <w:sz w:val="22"/>
          <w:szCs w:val="22"/>
        </w:rPr>
        <w:tab/>
        <w:t xml:space="preserve">You may exceptionally be required to undertake duties at other hospitals in the Grampian </w:t>
      </w:r>
      <w:r w:rsidR="009B7B2E" w:rsidRPr="008C15BB">
        <w:rPr>
          <w:rFonts w:ascii="Arial" w:hAnsi="Arial" w:cs="Arial"/>
          <w:sz w:val="22"/>
          <w:szCs w:val="22"/>
        </w:rPr>
        <w:t>a</w:t>
      </w:r>
      <w:r w:rsidR="003156A2" w:rsidRPr="008C15BB">
        <w:rPr>
          <w:rFonts w:ascii="Arial" w:hAnsi="Arial" w:cs="Arial"/>
          <w:sz w:val="22"/>
          <w:szCs w:val="22"/>
        </w:rPr>
        <w:t>rea or other Health Board areas and at hospitals in Orkney, Shetland and elsewhere for which service agreements would be arranged.</w:t>
      </w:r>
    </w:p>
    <w:p w14:paraId="31CE03C8" w14:textId="77777777" w:rsidR="003156A2" w:rsidRPr="008C15BB" w:rsidRDefault="003156A2" w:rsidP="00285765">
      <w:pPr>
        <w:tabs>
          <w:tab w:val="left" w:pos="-720"/>
        </w:tabs>
        <w:suppressAutoHyphens/>
        <w:rPr>
          <w:rFonts w:ascii="Arial" w:hAnsi="Arial" w:cs="Arial"/>
          <w:spacing w:val="-3"/>
          <w:sz w:val="22"/>
          <w:szCs w:val="22"/>
        </w:rPr>
      </w:pPr>
    </w:p>
    <w:p w14:paraId="4773DEEE"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10</w:t>
      </w:r>
      <w:r w:rsidR="003156A2" w:rsidRPr="008C15BB">
        <w:rPr>
          <w:rFonts w:ascii="Arial" w:hAnsi="Arial" w:cs="Arial"/>
          <w:sz w:val="22"/>
          <w:szCs w:val="22"/>
        </w:rPr>
        <w:t>.</w:t>
      </w:r>
      <w:r w:rsidR="003156A2" w:rsidRPr="008C15BB">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433C310B" w14:textId="77777777" w:rsidR="003156A2" w:rsidRPr="008C15BB" w:rsidRDefault="003156A2" w:rsidP="00285765">
      <w:pPr>
        <w:tabs>
          <w:tab w:val="left" w:pos="-720"/>
        </w:tabs>
        <w:suppressAutoHyphens/>
        <w:rPr>
          <w:rFonts w:ascii="Arial" w:hAnsi="Arial" w:cs="Arial"/>
          <w:sz w:val="22"/>
          <w:szCs w:val="22"/>
        </w:rPr>
      </w:pPr>
    </w:p>
    <w:p w14:paraId="77325201"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11</w:t>
      </w:r>
      <w:r w:rsidR="009B7B2E" w:rsidRPr="008C15BB">
        <w:rPr>
          <w:rFonts w:ascii="Arial" w:hAnsi="Arial" w:cs="Arial"/>
          <w:sz w:val="22"/>
          <w:szCs w:val="22"/>
        </w:rPr>
        <w:tab/>
        <w:t>NHSG</w:t>
      </w:r>
      <w:r w:rsidR="003156A2" w:rsidRPr="008C15BB">
        <w:rPr>
          <w:rFonts w:ascii="Arial" w:hAnsi="Arial" w:cs="Arial"/>
          <w:sz w:val="22"/>
          <w:szCs w:val="22"/>
        </w:rPr>
        <w:t>, in partnership with the BMA Local Negotiating Committee</w:t>
      </w:r>
      <w:r w:rsidR="009B7B2E" w:rsidRPr="008C15BB">
        <w:rPr>
          <w:rFonts w:ascii="Arial" w:hAnsi="Arial" w:cs="Arial"/>
          <w:sz w:val="22"/>
          <w:szCs w:val="22"/>
        </w:rPr>
        <w:t>,</w:t>
      </w:r>
      <w:r w:rsidR="0010235F" w:rsidRPr="008C15BB">
        <w:rPr>
          <w:rFonts w:ascii="Arial" w:hAnsi="Arial" w:cs="Arial"/>
          <w:sz w:val="22"/>
          <w:szCs w:val="22"/>
        </w:rPr>
        <w:t xml:space="preserve"> has an annual and </w:t>
      </w:r>
      <w:r w:rsidR="003156A2" w:rsidRPr="008C15BB">
        <w:rPr>
          <w:rFonts w:ascii="Arial" w:hAnsi="Arial" w:cs="Arial"/>
          <w:sz w:val="22"/>
          <w:szCs w:val="22"/>
        </w:rPr>
        <w:t xml:space="preserve">study leave policy for all Career Grade Medical and Dental </w:t>
      </w:r>
      <w:r w:rsidR="009B7B2E" w:rsidRPr="008C15BB">
        <w:rPr>
          <w:rFonts w:ascii="Arial" w:hAnsi="Arial" w:cs="Arial"/>
          <w:sz w:val="22"/>
          <w:szCs w:val="22"/>
        </w:rPr>
        <w:t>S</w:t>
      </w:r>
      <w:r w:rsidR="003156A2" w:rsidRPr="008C15BB">
        <w:rPr>
          <w:rFonts w:ascii="Arial" w:hAnsi="Arial" w:cs="Arial"/>
          <w:sz w:val="22"/>
          <w:szCs w:val="22"/>
        </w:rPr>
        <w:t>taff</w:t>
      </w:r>
      <w:r w:rsidR="009B7B2E" w:rsidRPr="008C15BB">
        <w:rPr>
          <w:rFonts w:ascii="Arial" w:hAnsi="Arial" w:cs="Arial"/>
          <w:sz w:val="22"/>
          <w:szCs w:val="22"/>
        </w:rPr>
        <w:t>. The p</w:t>
      </w:r>
      <w:r w:rsidR="003156A2" w:rsidRPr="008C15BB">
        <w:rPr>
          <w:rFonts w:ascii="Arial" w:hAnsi="Arial" w:cs="Arial"/>
          <w:sz w:val="22"/>
          <w:szCs w:val="22"/>
        </w:rPr>
        <w:t xml:space="preserve">olicy </w:t>
      </w:r>
      <w:r w:rsidR="009B7B2E" w:rsidRPr="008C15BB">
        <w:rPr>
          <w:rFonts w:ascii="Arial" w:hAnsi="Arial" w:cs="Arial"/>
          <w:sz w:val="22"/>
          <w:szCs w:val="22"/>
        </w:rPr>
        <w:t xml:space="preserve">is </w:t>
      </w:r>
      <w:r w:rsidR="003156A2" w:rsidRPr="008C15BB">
        <w:rPr>
          <w:rFonts w:ascii="Arial" w:hAnsi="Arial" w:cs="Arial"/>
          <w:sz w:val="22"/>
          <w:szCs w:val="22"/>
        </w:rPr>
        <w:t>available on request from the Human Resources Department.</w:t>
      </w:r>
    </w:p>
    <w:p w14:paraId="6080D67D" w14:textId="77777777" w:rsidR="003156A2" w:rsidRPr="008C15BB" w:rsidRDefault="003156A2" w:rsidP="00285765">
      <w:pPr>
        <w:tabs>
          <w:tab w:val="left" w:pos="-720"/>
        </w:tabs>
        <w:suppressAutoHyphens/>
        <w:rPr>
          <w:rFonts w:ascii="Arial" w:hAnsi="Arial" w:cs="Arial"/>
          <w:sz w:val="22"/>
          <w:szCs w:val="22"/>
        </w:rPr>
      </w:pPr>
    </w:p>
    <w:p w14:paraId="49B1696D"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12</w:t>
      </w:r>
      <w:r w:rsidR="003156A2" w:rsidRPr="008C15BB">
        <w:rPr>
          <w:rFonts w:ascii="Arial" w:hAnsi="Arial" w:cs="Arial"/>
          <w:sz w:val="22"/>
          <w:szCs w:val="22"/>
        </w:rPr>
        <w:t>.</w:t>
      </w:r>
      <w:r w:rsidR="003156A2" w:rsidRPr="008C15BB">
        <w:rPr>
          <w:rFonts w:ascii="Arial" w:hAnsi="Arial" w:cs="Arial"/>
          <w:sz w:val="22"/>
          <w:szCs w:val="22"/>
        </w:rPr>
        <w:tab/>
        <w:t xml:space="preserve">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w:t>
      </w:r>
      <w:r w:rsidR="009B7B2E" w:rsidRPr="008C15BB">
        <w:rPr>
          <w:rFonts w:ascii="Arial" w:hAnsi="Arial" w:cs="Arial"/>
          <w:sz w:val="22"/>
          <w:szCs w:val="22"/>
        </w:rPr>
        <w:t>s</w:t>
      </w:r>
      <w:r w:rsidR="003156A2" w:rsidRPr="008C15BB">
        <w:rPr>
          <w:rFonts w:ascii="Arial" w:hAnsi="Arial" w:cs="Arial"/>
          <w:sz w:val="22"/>
          <w:szCs w:val="22"/>
        </w:rPr>
        <w:t>cheme.</w:t>
      </w:r>
    </w:p>
    <w:p w14:paraId="362669A4" w14:textId="77777777" w:rsidR="003156A2" w:rsidRPr="008C15BB" w:rsidRDefault="003156A2" w:rsidP="00285765">
      <w:pPr>
        <w:tabs>
          <w:tab w:val="left" w:pos="-720"/>
        </w:tabs>
        <w:suppressAutoHyphens/>
        <w:rPr>
          <w:rFonts w:ascii="Arial" w:hAnsi="Arial" w:cs="Arial"/>
          <w:spacing w:val="-3"/>
          <w:sz w:val="22"/>
          <w:szCs w:val="22"/>
        </w:rPr>
      </w:pPr>
    </w:p>
    <w:p w14:paraId="7AAF99C2"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13</w:t>
      </w:r>
      <w:r w:rsidR="003156A2" w:rsidRPr="008C15BB">
        <w:rPr>
          <w:rFonts w:ascii="Arial" w:hAnsi="Arial" w:cs="Arial"/>
          <w:sz w:val="22"/>
          <w:szCs w:val="22"/>
        </w:rPr>
        <w:t>.</w:t>
      </w:r>
      <w:r w:rsidR="003156A2" w:rsidRPr="008C15BB">
        <w:rPr>
          <w:rFonts w:ascii="Arial" w:hAnsi="Arial" w:cs="Arial"/>
          <w:sz w:val="22"/>
          <w:szCs w:val="22"/>
        </w:rPr>
        <w:tab/>
        <w:t>The private residence of the person appointed should not normally be more than 10 miles by road from their principal place of work unless otherwise agreed locally.  They must be contactable by phone.</w:t>
      </w:r>
    </w:p>
    <w:p w14:paraId="3DAA97DF" w14:textId="77777777" w:rsidR="003156A2" w:rsidRPr="008C15BB" w:rsidRDefault="003156A2" w:rsidP="00285765">
      <w:pPr>
        <w:tabs>
          <w:tab w:val="left" w:pos="-720"/>
        </w:tabs>
        <w:suppressAutoHyphens/>
        <w:rPr>
          <w:rFonts w:ascii="Arial" w:hAnsi="Arial" w:cs="Arial"/>
          <w:sz w:val="22"/>
          <w:szCs w:val="22"/>
        </w:rPr>
      </w:pPr>
    </w:p>
    <w:p w14:paraId="54910B2B" w14:textId="77777777" w:rsidR="003156A2" w:rsidRPr="008C15BB" w:rsidRDefault="00415680" w:rsidP="00285765">
      <w:pPr>
        <w:pStyle w:val="BodyTextIndent"/>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14</w:t>
      </w:r>
      <w:r w:rsidR="003156A2" w:rsidRPr="008C15BB">
        <w:rPr>
          <w:rFonts w:ascii="Arial" w:hAnsi="Arial" w:cs="Arial"/>
          <w:sz w:val="22"/>
          <w:szCs w:val="22"/>
        </w:rPr>
        <w:t>.</w:t>
      </w:r>
      <w:r w:rsidR="003156A2" w:rsidRPr="008C15BB">
        <w:rPr>
          <w:rFonts w:ascii="Arial" w:hAnsi="Arial" w:cs="Arial"/>
          <w:sz w:val="22"/>
          <w:szCs w:val="22"/>
        </w:rPr>
        <w:tab/>
        <w:t xml:space="preserve">NHS Grampian is legally liable for the negligent acts or omissions of employees in the course of their NHS employment. Medical staff are however advised to ensure that they have defence cover for activities not covered by </w:t>
      </w:r>
      <w:r w:rsidR="009B7B2E" w:rsidRPr="008C15BB">
        <w:rPr>
          <w:rFonts w:ascii="Arial" w:hAnsi="Arial" w:cs="Arial"/>
          <w:sz w:val="22"/>
          <w:szCs w:val="22"/>
        </w:rPr>
        <w:t>NHSG</w:t>
      </w:r>
      <w:r w:rsidR="003156A2" w:rsidRPr="008C15BB">
        <w:rPr>
          <w:rFonts w:ascii="Arial" w:hAnsi="Arial" w:cs="Arial"/>
          <w:sz w:val="22"/>
          <w:szCs w:val="22"/>
        </w:rPr>
        <w:t>’s indemnity.</w:t>
      </w:r>
    </w:p>
    <w:p w14:paraId="5B66638F" w14:textId="77777777" w:rsidR="003156A2" w:rsidRPr="008C15BB" w:rsidRDefault="003156A2" w:rsidP="00285765">
      <w:pPr>
        <w:tabs>
          <w:tab w:val="left" w:pos="-720"/>
          <w:tab w:val="left" w:pos="0"/>
        </w:tabs>
        <w:suppressAutoHyphens/>
        <w:ind w:left="720" w:hanging="720"/>
        <w:rPr>
          <w:rFonts w:ascii="Arial" w:hAnsi="Arial" w:cs="Arial"/>
          <w:sz w:val="22"/>
          <w:szCs w:val="22"/>
        </w:rPr>
      </w:pPr>
    </w:p>
    <w:p w14:paraId="02065738" w14:textId="77777777" w:rsidR="003156A2" w:rsidRPr="008C15BB" w:rsidRDefault="00415680" w:rsidP="00285765">
      <w:pPr>
        <w:tabs>
          <w:tab w:val="left" w:pos="-720"/>
          <w:tab w:val="left" w:pos="0"/>
        </w:tabs>
        <w:suppressAutoHyphens/>
        <w:ind w:left="709" w:right="-45" w:hanging="709"/>
        <w:rPr>
          <w:rFonts w:ascii="Arial" w:hAnsi="Arial" w:cs="Arial"/>
          <w:sz w:val="22"/>
          <w:szCs w:val="22"/>
        </w:rPr>
      </w:pPr>
      <w:r w:rsidRPr="008C15BB">
        <w:rPr>
          <w:rFonts w:ascii="Arial" w:hAnsi="Arial" w:cs="Arial"/>
          <w:sz w:val="22"/>
          <w:szCs w:val="22"/>
        </w:rPr>
        <w:t>15</w:t>
      </w:r>
      <w:r w:rsidR="003156A2" w:rsidRPr="008C15BB">
        <w:rPr>
          <w:rFonts w:ascii="Arial" w:hAnsi="Arial" w:cs="Arial"/>
          <w:sz w:val="22"/>
          <w:szCs w:val="22"/>
        </w:rPr>
        <w:t>.</w:t>
      </w:r>
      <w:r w:rsidR="003156A2" w:rsidRPr="008C15BB">
        <w:rPr>
          <w:rFonts w:ascii="Arial" w:hAnsi="Arial" w:cs="Arial"/>
          <w:sz w:val="22"/>
          <w:szCs w:val="22"/>
        </w:rPr>
        <w:tab/>
        <w:t>The officer appointed will be required to be registered on the General Medical Council’s Specialist Register.</w:t>
      </w:r>
    </w:p>
    <w:p w14:paraId="484CB2E5" w14:textId="77777777" w:rsidR="003156A2" w:rsidRPr="008C15BB" w:rsidRDefault="003156A2" w:rsidP="00285765">
      <w:pPr>
        <w:tabs>
          <w:tab w:val="left" w:pos="-720"/>
        </w:tabs>
        <w:suppressAutoHyphens/>
        <w:ind w:left="709" w:hanging="709"/>
        <w:rPr>
          <w:rFonts w:ascii="Arial" w:hAnsi="Arial" w:cs="Arial"/>
          <w:sz w:val="22"/>
          <w:szCs w:val="22"/>
        </w:rPr>
      </w:pPr>
    </w:p>
    <w:p w14:paraId="4177D3D6" w14:textId="77777777" w:rsidR="003156A2" w:rsidRPr="008C15BB" w:rsidRDefault="00415680" w:rsidP="00285765">
      <w:pPr>
        <w:tabs>
          <w:tab w:val="left" w:pos="-720"/>
        </w:tabs>
        <w:suppressAutoHyphens/>
        <w:ind w:left="709" w:hanging="709"/>
        <w:rPr>
          <w:rFonts w:ascii="Arial" w:hAnsi="Arial" w:cs="Arial"/>
          <w:sz w:val="22"/>
          <w:szCs w:val="22"/>
        </w:rPr>
      </w:pPr>
      <w:r w:rsidRPr="008C15BB">
        <w:rPr>
          <w:rFonts w:ascii="Arial" w:hAnsi="Arial" w:cs="Arial"/>
          <w:sz w:val="22"/>
          <w:szCs w:val="22"/>
        </w:rPr>
        <w:t>16</w:t>
      </w:r>
      <w:r w:rsidR="003156A2" w:rsidRPr="008C15BB">
        <w:rPr>
          <w:rFonts w:ascii="Arial" w:hAnsi="Arial" w:cs="Arial"/>
          <w:sz w:val="22"/>
          <w:szCs w:val="22"/>
        </w:rPr>
        <w:t>.</w:t>
      </w:r>
      <w:r w:rsidR="003156A2" w:rsidRPr="008C15BB">
        <w:rPr>
          <w:rFonts w:ascii="Arial" w:hAnsi="Arial" w:cs="Arial"/>
          <w:sz w:val="22"/>
          <w:szCs w:val="22"/>
        </w:rPr>
        <w:tab/>
        <w:t xml:space="preserve">As a result of guidance issued by the Scottish </w:t>
      </w:r>
      <w:r w:rsidR="00921B8A" w:rsidRPr="008C15BB">
        <w:rPr>
          <w:rFonts w:ascii="Arial" w:hAnsi="Arial" w:cs="Arial"/>
          <w:sz w:val="22"/>
          <w:szCs w:val="22"/>
        </w:rPr>
        <w:t>Government</w:t>
      </w:r>
      <w:r w:rsidR="003156A2" w:rsidRPr="008C15BB">
        <w:rPr>
          <w:rFonts w:ascii="Arial" w:hAnsi="Arial" w:cs="Arial"/>
          <w:sz w:val="22"/>
          <w:szCs w:val="22"/>
        </w:rPr>
        <w:t xml:space="preserve"> on "Protecting Health Care Workers and Patients from Hepatitis B"</w:t>
      </w:r>
      <w:r w:rsidR="00921B8A" w:rsidRPr="008C15BB">
        <w:rPr>
          <w:rFonts w:ascii="Arial" w:hAnsi="Arial" w:cs="Arial"/>
          <w:sz w:val="22"/>
          <w:szCs w:val="22"/>
        </w:rPr>
        <w:t>,</w:t>
      </w:r>
      <w:r w:rsidR="003156A2" w:rsidRPr="008C15BB">
        <w:rPr>
          <w:rFonts w:ascii="Arial" w:hAnsi="Arial" w:cs="Arial"/>
          <w:sz w:val="22"/>
          <w:szCs w:val="22"/>
        </w:rPr>
        <w:t xml:space="preserve">  NHS Grampian is required to:-</w:t>
      </w:r>
    </w:p>
    <w:p w14:paraId="2D067EA7" w14:textId="77777777" w:rsidR="003156A2" w:rsidRPr="008C15BB" w:rsidRDefault="003156A2" w:rsidP="00285765">
      <w:pPr>
        <w:tabs>
          <w:tab w:val="left" w:pos="-720"/>
          <w:tab w:val="left" w:pos="0"/>
          <w:tab w:val="left" w:pos="720"/>
          <w:tab w:val="left" w:pos="8931"/>
        </w:tabs>
        <w:suppressAutoHyphens/>
        <w:ind w:left="-57"/>
        <w:rPr>
          <w:rFonts w:ascii="Arial" w:hAnsi="Arial" w:cs="Arial"/>
          <w:sz w:val="22"/>
          <w:szCs w:val="22"/>
        </w:rPr>
      </w:pPr>
    </w:p>
    <w:p w14:paraId="6D359233"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ab/>
        <w:t xml:space="preserve">Ensure health care workers who may be at risk of acquiring </w:t>
      </w:r>
      <w:r w:rsidR="00921B8A" w:rsidRPr="008C15BB">
        <w:rPr>
          <w:rFonts w:ascii="Arial" w:hAnsi="Arial" w:cs="Arial"/>
          <w:sz w:val="22"/>
          <w:szCs w:val="22"/>
        </w:rPr>
        <w:t>H</w:t>
      </w:r>
      <w:r w:rsidRPr="008C15BB">
        <w:rPr>
          <w:rFonts w:ascii="Arial" w:hAnsi="Arial" w:cs="Arial"/>
          <w:sz w:val="22"/>
          <w:szCs w:val="22"/>
        </w:rPr>
        <w:t>epatitis B from a patient are protected by immunisation.</w:t>
      </w:r>
    </w:p>
    <w:p w14:paraId="3B369DF2" w14:textId="77777777" w:rsidR="003156A2" w:rsidRPr="008C15BB" w:rsidRDefault="003156A2" w:rsidP="00285765">
      <w:pPr>
        <w:tabs>
          <w:tab w:val="left" w:pos="-720"/>
        </w:tabs>
        <w:suppressAutoHyphens/>
        <w:rPr>
          <w:rFonts w:ascii="Arial" w:hAnsi="Arial" w:cs="Arial"/>
          <w:sz w:val="22"/>
          <w:szCs w:val="22"/>
        </w:rPr>
      </w:pPr>
    </w:p>
    <w:p w14:paraId="39562AA6"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ab/>
        <w:t xml:space="preserve">Protect patients against the risk of acquiring </w:t>
      </w:r>
      <w:r w:rsidR="00921B8A" w:rsidRPr="008C15BB">
        <w:rPr>
          <w:rFonts w:ascii="Arial" w:hAnsi="Arial" w:cs="Arial"/>
          <w:sz w:val="22"/>
          <w:szCs w:val="22"/>
        </w:rPr>
        <w:t>H</w:t>
      </w:r>
      <w:r w:rsidRPr="008C15BB">
        <w:rPr>
          <w:rFonts w:ascii="Arial" w:hAnsi="Arial" w:cs="Arial"/>
          <w:sz w:val="22"/>
          <w:szCs w:val="22"/>
        </w:rPr>
        <w:t>epatitis B from an infected health care worker.  Due to the nature of this post, any offer of appointment will be conditional upon the successful applicant either:-</w:t>
      </w:r>
    </w:p>
    <w:p w14:paraId="39AF0510" w14:textId="77777777" w:rsidR="003156A2" w:rsidRPr="008C15BB" w:rsidRDefault="003156A2" w:rsidP="00285765">
      <w:pPr>
        <w:tabs>
          <w:tab w:val="left" w:pos="-720"/>
        </w:tabs>
        <w:suppressAutoHyphens/>
        <w:rPr>
          <w:rFonts w:ascii="Arial" w:hAnsi="Arial" w:cs="Arial"/>
          <w:sz w:val="22"/>
          <w:szCs w:val="22"/>
        </w:rPr>
      </w:pPr>
    </w:p>
    <w:p w14:paraId="0A61F9BA" w14:textId="77777777" w:rsidR="003156A2" w:rsidRPr="008C15BB" w:rsidRDefault="003156A2" w:rsidP="00285765">
      <w:pPr>
        <w:numPr>
          <w:ilvl w:val="0"/>
          <w:numId w:val="16"/>
        </w:num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Undergoing a process of screening/immunisation/monitoring in accordance with</w:t>
      </w:r>
      <w:r w:rsidR="00921B8A" w:rsidRPr="008C15BB">
        <w:rPr>
          <w:rFonts w:ascii="Arial" w:hAnsi="Arial" w:cs="Arial"/>
          <w:sz w:val="22"/>
          <w:szCs w:val="22"/>
        </w:rPr>
        <w:t xml:space="preserve"> NHSG</w:t>
      </w:r>
      <w:r w:rsidRPr="008C15BB">
        <w:rPr>
          <w:rFonts w:ascii="Arial" w:hAnsi="Arial" w:cs="Arial"/>
          <w:sz w:val="22"/>
          <w:szCs w:val="22"/>
        </w:rPr>
        <w:t xml:space="preserve">'s </w:t>
      </w:r>
      <w:r w:rsidR="00921B8A" w:rsidRPr="008C15BB">
        <w:rPr>
          <w:rFonts w:ascii="Arial" w:hAnsi="Arial" w:cs="Arial"/>
          <w:sz w:val="22"/>
          <w:szCs w:val="22"/>
        </w:rPr>
        <w:t>p</w:t>
      </w:r>
      <w:r w:rsidRPr="008C15BB">
        <w:rPr>
          <w:rFonts w:ascii="Arial" w:hAnsi="Arial" w:cs="Arial"/>
          <w:sz w:val="22"/>
          <w:szCs w:val="22"/>
        </w:rPr>
        <w:t xml:space="preserve">olicy and </w:t>
      </w:r>
      <w:r w:rsidR="00921B8A" w:rsidRPr="008C15BB">
        <w:rPr>
          <w:rFonts w:ascii="Arial" w:hAnsi="Arial" w:cs="Arial"/>
          <w:sz w:val="22"/>
          <w:szCs w:val="22"/>
        </w:rPr>
        <w:t>p</w:t>
      </w:r>
      <w:r w:rsidRPr="008C15BB">
        <w:rPr>
          <w:rFonts w:ascii="Arial" w:hAnsi="Arial" w:cs="Arial"/>
          <w:sz w:val="22"/>
          <w:szCs w:val="22"/>
        </w:rPr>
        <w:t>rocedure, or</w:t>
      </w:r>
    </w:p>
    <w:p w14:paraId="6BB60FE9" w14:textId="77777777" w:rsidR="003156A2" w:rsidRPr="008C15BB" w:rsidRDefault="003156A2" w:rsidP="00285765">
      <w:pPr>
        <w:tabs>
          <w:tab w:val="left" w:pos="-720"/>
          <w:tab w:val="num" w:pos="1418"/>
        </w:tabs>
        <w:suppressAutoHyphens/>
        <w:ind w:left="1418" w:hanging="709"/>
        <w:rPr>
          <w:rFonts w:ascii="Arial" w:hAnsi="Arial" w:cs="Arial"/>
          <w:sz w:val="22"/>
          <w:szCs w:val="22"/>
        </w:rPr>
      </w:pPr>
    </w:p>
    <w:p w14:paraId="428D5874" w14:textId="77777777" w:rsidR="003156A2" w:rsidRPr="008C15BB" w:rsidRDefault="003156A2" w:rsidP="00285765">
      <w:pPr>
        <w:numPr>
          <w:ilvl w:val="0"/>
          <w:numId w:val="16"/>
        </w:num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Producing acceptable documentary evidence that he/she is not an infective risk to others.</w:t>
      </w:r>
    </w:p>
    <w:p w14:paraId="438728E4" w14:textId="77777777" w:rsidR="003156A2" w:rsidRPr="008C15BB" w:rsidRDefault="003156A2" w:rsidP="00285765">
      <w:pPr>
        <w:tabs>
          <w:tab w:val="left" w:pos="-720"/>
          <w:tab w:val="num" w:pos="1418"/>
        </w:tabs>
        <w:suppressAutoHyphens/>
        <w:ind w:left="1418" w:hanging="709"/>
        <w:rPr>
          <w:rFonts w:ascii="Arial" w:hAnsi="Arial" w:cs="Arial"/>
          <w:sz w:val="22"/>
          <w:szCs w:val="22"/>
        </w:rPr>
      </w:pPr>
    </w:p>
    <w:p w14:paraId="333888FF" w14:textId="77777777" w:rsidR="003156A2" w:rsidRPr="008C15BB" w:rsidRDefault="003156A2" w:rsidP="00285765">
      <w:pPr>
        <w:tabs>
          <w:tab w:val="left" w:pos="-720"/>
        </w:tabs>
        <w:suppressAutoHyphens/>
        <w:ind w:left="709"/>
        <w:rPr>
          <w:rFonts w:ascii="Arial" w:hAnsi="Arial" w:cs="Arial"/>
          <w:sz w:val="22"/>
          <w:szCs w:val="22"/>
        </w:rPr>
      </w:pPr>
      <w:r w:rsidRPr="008C15BB">
        <w:rPr>
          <w:rFonts w:ascii="Arial" w:hAnsi="Arial" w:cs="Arial"/>
          <w:sz w:val="22"/>
          <w:szCs w:val="22"/>
        </w:rPr>
        <w:t>In the event that he/she is an infective risk to others or if he/she fails to comply with the above requirements, the conditional offer of appointment will be withdrawn.</w:t>
      </w:r>
    </w:p>
    <w:p w14:paraId="1AEC7422" w14:textId="77777777" w:rsidR="003156A2" w:rsidRPr="008C15BB" w:rsidRDefault="003156A2" w:rsidP="00285765">
      <w:pPr>
        <w:tabs>
          <w:tab w:val="left" w:pos="-720"/>
        </w:tabs>
        <w:suppressAutoHyphens/>
        <w:rPr>
          <w:rFonts w:ascii="Arial" w:hAnsi="Arial" w:cs="Arial"/>
          <w:sz w:val="22"/>
          <w:szCs w:val="22"/>
        </w:rPr>
      </w:pPr>
    </w:p>
    <w:p w14:paraId="7C2FF97D"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As a condition of his/her subsequent employment in this post he/she is also required to undergo further immunisation and monitoring at the intervals specified by</w:t>
      </w:r>
      <w:r w:rsidR="00CF1F1C" w:rsidRPr="008C15BB">
        <w:rPr>
          <w:rFonts w:ascii="Arial" w:hAnsi="Arial" w:cs="Arial"/>
          <w:sz w:val="22"/>
          <w:szCs w:val="22"/>
        </w:rPr>
        <w:t xml:space="preserve"> NHSG</w:t>
      </w:r>
      <w:r w:rsidRPr="008C15BB">
        <w:rPr>
          <w:rFonts w:ascii="Arial" w:hAnsi="Arial" w:cs="Arial"/>
          <w:sz w:val="22"/>
          <w:szCs w:val="22"/>
        </w:rPr>
        <w:t xml:space="preserve">'s Occupational Health Service in order to boost/maintain his/her level of immunity.  Should he/she become </w:t>
      </w:r>
      <w:r w:rsidR="00CF1F1C" w:rsidRPr="008C15BB">
        <w:rPr>
          <w:rFonts w:ascii="Arial" w:hAnsi="Arial" w:cs="Arial"/>
          <w:sz w:val="22"/>
          <w:szCs w:val="22"/>
        </w:rPr>
        <w:t>H</w:t>
      </w:r>
      <w:r w:rsidRPr="008C15BB">
        <w:rPr>
          <w:rFonts w:ascii="Arial" w:hAnsi="Arial" w:cs="Arial"/>
          <w:sz w:val="22"/>
          <w:szCs w:val="22"/>
        </w:rPr>
        <w:t>epatitis B</w:t>
      </w:r>
      <w:r w:rsidR="00CF1F1C" w:rsidRPr="008C15BB">
        <w:rPr>
          <w:rFonts w:ascii="Arial" w:hAnsi="Arial" w:cs="Arial"/>
          <w:sz w:val="22"/>
          <w:szCs w:val="22"/>
        </w:rPr>
        <w:t xml:space="preserve"> </w:t>
      </w:r>
      <w:r w:rsidRPr="008C15BB">
        <w:rPr>
          <w:rFonts w:ascii="Arial" w:hAnsi="Arial" w:cs="Arial"/>
          <w:sz w:val="22"/>
          <w:szCs w:val="22"/>
        </w:rPr>
        <w:t>antigen positive and therefore an infective risk to others at any stage in the future</w:t>
      </w:r>
      <w:r w:rsidR="00CF1F1C" w:rsidRPr="008C15BB">
        <w:rPr>
          <w:rFonts w:ascii="Arial" w:hAnsi="Arial" w:cs="Arial"/>
          <w:sz w:val="22"/>
          <w:szCs w:val="22"/>
        </w:rPr>
        <w:t>,</w:t>
      </w:r>
      <w:r w:rsidRPr="008C15BB">
        <w:rPr>
          <w:rFonts w:ascii="Arial" w:hAnsi="Arial" w:cs="Arial"/>
          <w:sz w:val="22"/>
          <w:szCs w:val="22"/>
        </w:rPr>
        <w:t xml:space="preserve"> the appointment will be subject to review in accordance with</w:t>
      </w:r>
      <w:r w:rsidR="00CF1F1C" w:rsidRPr="008C15BB">
        <w:rPr>
          <w:rFonts w:ascii="Arial" w:hAnsi="Arial" w:cs="Arial"/>
          <w:sz w:val="22"/>
          <w:szCs w:val="22"/>
        </w:rPr>
        <w:t xml:space="preserve"> NHSG</w:t>
      </w:r>
      <w:r w:rsidRPr="008C15BB">
        <w:rPr>
          <w:rFonts w:ascii="Arial" w:hAnsi="Arial" w:cs="Arial"/>
          <w:sz w:val="22"/>
          <w:szCs w:val="22"/>
        </w:rPr>
        <w:t xml:space="preserve">'s agreed </w:t>
      </w:r>
      <w:r w:rsidR="00CF1F1C" w:rsidRPr="008C15BB">
        <w:rPr>
          <w:rFonts w:ascii="Arial" w:hAnsi="Arial" w:cs="Arial"/>
          <w:sz w:val="22"/>
          <w:szCs w:val="22"/>
        </w:rPr>
        <w:t>p</w:t>
      </w:r>
      <w:r w:rsidRPr="008C15BB">
        <w:rPr>
          <w:rFonts w:ascii="Arial" w:hAnsi="Arial" w:cs="Arial"/>
          <w:sz w:val="22"/>
          <w:szCs w:val="22"/>
        </w:rPr>
        <w:t xml:space="preserve">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w:t>
      </w:r>
      <w:r w:rsidR="00CF1F1C" w:rsidRPr="008C15BB">
        <w:rPr>
          <w:rFonts w:ascii="Arial" w:hAnsi="Arial" w:cs="Arial"/>
          <w:sz w:val="22"/>
          <w:szCs w:val="22"/>
        </w:rPr>
        <w:t>NHSG</w:t>
      </w:r>
      <w:r w:rsidRPr="008C15BB">
        <w:rPr>
          <w:rFonts w:ascii="Arial" w:hAnsi="Arial" w:cs="Arial"/>
          <w:sz w:val="22"/>
          <w:szCs w:val="22"/>
        </w:rPr>
        <w:t>'s employment.</w:t>
      </w:r>
    </w:p>
    <w:p w14:paraId="57833901" w14:textId="77777777" w:rsidR="003156A2" w:rsidRPr="008C15BB" w:rsidRDefault="003156A2" w:rsidP="00285765">
      <w:pPr>
        <w:tabs>
          <w:tab w:val="left" w:pos="-720"/>
        </w:tabs>
        <w:suppressAutoHyphens/>
        <w:ind w:left="709" w:hanging="709"/>
        <w:rPr>
          <w:rFonts w:ascii="Arial" w:hAnsi="Arial" w:cs="Arial"/>
          <w:sz w:val="22"/>
          <w:szCs w:val="22"/>
        </w:rPr>
      </w:pPr>
    </w:p>
    <w:p w14:paraId="602EBA4C" w14:textId="77777777" w:rsidR="003156A2" w:rsidRPr="008C15BB" w:rsidRDefault="003156A2" w:rsidP="00285765">
      <w:pPr>
        <w:ind w:left="709" w:hanging="709"/>
        <w:rPr>
          <w:rFonts w:ascii="Arial" w:hAnsi="Arial" w:cs="Arial"/>
          <w:sz w:val="22"/>
          <w:szCs w:val="22"/>
        </w:rPr>
      </w:pPr>
      <w:r w:rsidRPr="008C15BB">
        <w:rPr>
          <w:rFonts w:ascii="Arial" w:hAnsi="Arial" w:cs="Arial"/>
          <w:sz w:val="22"/>
          <w:szCs w:val="22"/>
        </w:rPr>
        <w:t>17.</w:t>
      </w:r>
      <w:r w:rsidRPr="008C15BB">
        <w:rPr>
          <w:rFonts w:ascii="Arial" w:hAnsi="Arial" w:cs="Arial"/>
          <w:sz w:val="22"/>
          <w:szCs w:val="22"/>
        </w:rPr>
        <w:tab/>
        <w:t>The appointment is made subject to satisfactory fitness for employment.  The</w:t>
      </w:r>
      <w:r w:rsidR="00CF1F1C" w:rsidRPr="008C15BB">
        <w:rPr>
          <w:rFonts w:ascii="Arial" w:hAnsi="Arial" w:cs="Arial"/>
          <w:sz w:val="22"/>
          <w:szCs w:val="22"/>
        </w:rPr>
        <w:t xml:space="preserve"> successful</w:t>
      </w:r>
      <w:r w:rsidRPr="008C15BB">
        <w:rPr>
          <w:rFonts w:ascii="Arial" w:hAnsi="Arial" w:cs="Arial"/>
          <w:sz w:val="22"/>
          <w:szCs w:val="22"/>
        </w:rPr>
        <w:tab/>
        <w:t>candidate will therefore be required to complete a pre-employment health screening questionnaire and may/will subsequently be required to attend for health screening.</w:t>
      </w:r>
    </w:p>
    <w:p w14:paraId="7BADD4C4" w14:textId="77777777" w:rsidR="003156A2" w:rsidRPr="008C15BB" w:rsidRDefault="003156A2" w:rsidP="00285765">
      <w:pPr>
        <w:pStyle w:val="BodyTextIndent"/>
        <w:tabs>
          <w:tab w:val="left" w:pos="-720"/>
        </w:tabs>
        <w:suppressAutoHyphens/>
        <w:rPr>
          <w:rFonts w:ascii="Arial" w:hAnsi="Arial" w:cs="Arial"/>
          <w:sz w:val="22"/>
          <w:szCs w:val="22"/>
        </w:rPr>
      </w:pPr>
    </w:p>
    <w:p w14:paraId="56C85744" w14:textId="77777777" w:rsidR="003156A2" w:rsidRPr="008C15BB" w:rsidRDefault="003156A2" w:rsidP="00415680">
      <w:pPr>
        <w:pStyle w:val="BodyTextIndent"/>
        <w:tabs>
          <w:tab w:val="left" w:pos="-720"/>
        </w:tabs>
        <w:suppressAutoHyphens/>
        <w:ind w:left="0"/>
        <w:rPr>
          <w:rFonts w:ascii="Arial" w:hAnsi="Arial" w:cs="Arial"/>
          <w:sz w:val="22"/>
          <w:szCs w:val="22"/>
        </w:rPr>
      </w:pPr>
      <w:r w:rsidRPr="008C15BB">
        <w:rPr>
          <w:rFonts w:ascii="Arial" w:hAnsi="Arial" w:cs="Arial"/>
          <w:sz w:val="22"/>
          <w:szCs w:val="22"/>
        </w:rPr>
        <w:t>18</w:t>
      </w:r>
      <w:r w:rsidRPr="008C15BB">
        <w:rPr>
          <w:rFonts w:ascii="Arial" w:hAnsi="Arial" w:cs="Arial"/>
          <w:sz w:val="22"/>
          <w:szCs w:val="22"/>
        </w:rPr>
        <w:tab/>
        <w:t>Termination of the appointment is subject to three months' notice on either side.</w:t>
      </w:r>
    </w:p>
    <w:p w14:paraId="5EC8B37A" w14:textId="77777777" w:rsidR="003156A2" w:rsidRPr="008C15BB" w:rsidRDefault="003156A2" w:rsidP="00285765">
      <w:pPr>
        <w:rPr>
          <w:rFonts w:ascii="Arial" w:hAnsi="Arial" w:cs="Arial"/>
          <w:sz w:val="22"/>
          <w:szCs w:val="22"/>
        </w:rPr>
      </w:pPr>
    </w:p>
    <w:p w14:paraId="549A3F1D" w14:textId="77777777" w:rsidR="003156A2" w:rsidRPr="008C15BB" w:rsidRDefault="00CD6BFE" w:rsidP="00285765">
      <w:pPr>
        <w:numPr>
          <w:ilvl w:val="0"/>
          <w:numId w:val="17"/>
        </w:numPr>
        <w:tabs>
          <w:tab w:val="left" w:pos="-720"/>
        </w:tabs>
        <w:suppressAutoHyphens/>
        <w:ind w:right="-45"/>
        <w:rPr>
          <w:rFonts w:ascii="Arial" w:hAnsi="Arial" w:cs="Arial"/>
          <w:sz w:val="22"/>
          <w:szCs w:val="22"/>
        </w:rPr>
      </w:pPr>
      <w:r w:rsidRPr="008C15BB">
        <w:rPr>
          <w:rFonts w:ascii="Arial" w:hAnsi="Arial" w:cs="Arial"/>
          <w:sz w:val="22"/>
          <w:szCs w:val="22"/>
        </w:rPr>
        <w:t xml:space="preserve">NHSG </w:t>
      </w:r>
      <w:r w:rsidR="003156A2" w:rsidRPr="008C15BB">
        <w:rPr>
          <w:rFonts w:ascii="Arial" w:hAnsi="Arial" w:cs="Arial"/>
          <w:sz w:val="22"/>
          <w:szCs w:val="22"/>
        </w:rPr>
        <w:t>is required to instigate a check to be made with the Disclosure Scotland</w:t>
      </w:r>
      <w:r w:rsidRPr="008C15BB">
        <w:rPr>
          <w:rFonts w:ascii="Arial" w:hAnsi="Arial" w:cs="Arial"/>
          <w:sz w:val="22"/>
          <w:szCs w:val="22"/>
        </w:rPr>
        <w:t xml:space="preserve"> </w:t>
      </w:r>
      <w:r w:rsidR="003156A2" w:rsidRPr="008C15BB">
        <w:rPr>
          <w:rFonts w:ascii="Arial" w:hAnsi="Arial" w:cs="Arial"/>
          <w:sz w:val="22"/>
          <w:szCs w:val="22"/>
        </w:rPr>
        <w:t>Office for any convictions recorded before an off</w:t>
      </w:r>
      <w:r w:rsidRPr="008C15BB">
        <w:rPr>
          <w:rFonts w:ascii="Arial" w:hAnsi="Arial" w:cs="Arial"/>
          <w:sz w:val="22"/>
          <w:szCs w:val="22"/>
        </w:rPr>
        <w:t>er of appointment can be made (R</w:t>
      </w:r>
      <w:r w:rsidR="003156A2" w:rsidRPr="008C15BB">
        <w:rPr>
          <w:rFonts w:ascii="Arial" w:hAnsi="Arial" w:cs="Arial"/>
          <w:sz w:val="22"/>
          <w:szCs w:val="22"/>
        </w:rPr>
        <w:t>ehabilitation of Offenders Act 1974 amended 1985 and 1986) and (Disclosure of Criminal Convictions of NHS Staff with Substantial Access to Children 1989)</w:t>
      </w:r>
      <w:r w:rsidRPr="008C15BB">
        <w:rPr>
          <w:rFonts w:ascii="Arial" w:hAnsi="Arial" w:cs="Arial"/>
          <w:sz w:val="22"/>
          <w:szCs w:val="22"/>
        </w:rPr>
        <w:t>)</w:t>
      </w:r>
      <w:r w:rsidR="003156A2" w:rsidRPr="008C15BB">
        <w:rPr>
          <w:rFonts w:ascii="Arial" w:hAnsi="Arial" w:cs="Arial"/>
          <w:sz w:val="22"/>
          <w:szCs w:val="22"/>
        </w:rPr>
        <w:t>.</w:t>
      </w:r>
    </w:p>
    <w:p w14:paraId="3C7415AD" w14:textId="77777777" w:rsidR="003156A2" w:rsidRPr="008C15BB" w:rsidRDefault="003156A2" w:rsidP="00285765">
      <w:pPr>
        <w:tabs>
          <w:tab w:val="left" w:pos="-720"/>
        </w:tabs>
        <w:suppressAutoHyphens/>
        <w:ind w:right="-45"/>
        <w:rPr>
          <w:rFonts w:ascii="Arial" w:hAnsi="Arial" w:cs="Arial"/>
          <w:sz w:val="22"/>
          <w:szCs w:val="22"/>
        </w:rPr>
      </w:pPr>
    </w:p>
    <w:p w14:paraId="4C705507" w14:textId="7E0813C6" w:rsidR="003156A2" w:rsidRDefault="003156A2" w:rsidP="00285765">
      <w:pPr>
        <w:tabs>
          <w:tab w:val="left" w:pos="-720"/>
        </w:tabs>
        <w:suppressAutoHyphens/>
        <w:rPr>
          <w:rFonts w:ascii="Arial" w:hAnsi="Arial" w:cs="Arial"/>
          <w:b/>
          <w:spacing w:val="-3"/>
          <w:sz w:val="22"/>
          <w:szCs w:val="22"/>
          <w:u w:val="single"/>
        </w:rPr>
      </w:pPr>
      <w:r w:rsidRPr="008C15BB">
        <w:rPr>
          <w:rFonts w:ascii="Arial" w:hAnsi="Arial" w:cs="Arial"/>
          <w:b/>
          <w:spacing w:val="-3"/>
          <w:sz w:val="22"/>
          <w:szCs w:val="22"/>
          <w:u w:val="single"/>
        </w:rPr>
        <w:t>NOTES TO CANDIDATES</w:t>
      </w:r>
    </w:p>
    <w:p w14:paraId="16EB8C77" w14:textId="61FDA611" w:rsidR="00843B1F" w:rsidRPr="008C15BB" w:rsidRDefault="00843B1F" w:rsidP="00285765">
      <w:pPr>
        <w:tabs>
          <w:tab w:val="left" w:pos="-720"/>
        </w:tabs>
        <w:suppressAutoHyphens/>
        <w:rPr>
          <w:rFonts w:ascii="Arial" w:hAnsi="Arial" w:cs="Arial"/>
          <w:b/>
          <w:spacing w:val="-3"/>
          <w:sz w:val="22"/>
          <w:szCs w:val="22"/>
        </w:rPr>
      </w:pPr>
      <w:r>
        <w:rPr>
          <w:rFonts w:ascii="Arial" w:hAnsi="Arial" w:cs="Arial"/>
          <w:b/>
          <w:spacing w:val="-3"/>
          <w:sz w:val="22"/>
          <w:szCs w:val="22"/>
          <w:u w:val="single"/>
        </w:rPr>
        <w:t>PM194338</w:t>
      </w:r>
    </w:p>
    <w:p w14:paraId="0C7ADCD1" w14:textId="77777777" w:rsidR="003156A2" w:rsidRPr="008C15BB" w:rsidRDefault="003156A2" w:rsidP="00285765">
      <w:pPr>
        <w:tabs>
          <w:tab w:val="left" w:pos="-720"/>
        </w:tabs>
        <w:suppressAutoHyphens/>
        <w:rPr>
          <w:rFonts w:ascii="Arial" w:hAnsi="Arial" w:cs="Arial"/>
          <w:spacing w:val="-3"/>
          <w:sz w:val="22"/>
          <w:szCs w:val="22"/>
        </w:rPr>
      </w:pPr>
    </w:p>
    <w:p w14:paraId="6075E749" w14:textId="77777777" w:rsidR="003156A2" w:rsidRPr="008C15BB" w:rsidRDefault="004C652E"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t>Candidates who wish to the hospital concerned can contact the unit on the number below to arrange this. However candidates are reminded that canvassing in connection with appointments is not permitted.</w:t>
      </w:r>
    </w:p>
    <w:p w14:paraId="2636BF8D" w14:textId="77777777" w:rsidR="004C652E" w:rsidRPr="008C15BB" w:rsidRDefault="004C652E" w:rsidP="00285765">
      <w:pPr>
        <w:tabs>
          <w:tab w:val="left" w:pos="-720"/>
        </w:tabs>
        <w:suppressAutoHyphens/>
        <w:rPr>
          <w:rFonts w:ascii="Arial" w:hAnsi="Arial" w:cs="Arial"/>
          <w:spacing w:val="-3"/>
          <w:sz w:val="22"/>
          <w:szCs w:val="22"/>
        </w:rPr>
      </w:pPr>
    </w:p>
    <w:p w14:paraId="42CBCE80" w14:textId="77777777" w:rsidR="00372533" w:rsidRDefault="003156A2" w:rsidP="00285765">
      <w:pPr>
        <w:pStyle w:val="BodyText3"/>
        <w:rPr>
          <w:rFonts w:cs="Arial"/>
          <w:szCs w:val="22"/>
        </w:rPr>
      </w:pPr>
      <w:r w:rsidRPr="008C15BB">
        <w:rPr>
          <w:rFonts w:cs="Arial"/>
          <w:szCs w:val="22"/>
        </w:rPr>
        <w:t xml:space="preserve">Further information can be obtained and an appointment to view the </w:t>
      </w:r>
      <w:r w:rsidR="00CD6BFE" w:rsidRPr="008C15BB">
        <w:rPr>
          <w:rFonts w:cs="Arial"/>
          <w:szCs w:val="22"/>
        </w:rPr>
        <w:t>d</w:t>
      </w:r>
      <w:r w:rsidRPr="008C15BB">
        <w:rPr>
          <w:rFonts w:cs="Arial"/>
          <w:szCs w:val="22"/>
        </w:rPr>
        <w:t>epartment arranged by contacting</w:t>
      </w:r>
    </w:p>
    <w:p w14:paraId="1D5F4A82" w14:textId="3F37CE76" w:rsidR="00A16B37" w:rsidRPr="008C15BB" w:rsidRDefault="00372533" w:rsidP="00285765">
      <w:pPr>
        <w:pStyle w:val="BodyText3"/>
        <w:rPr>
          <w:rFonts w:cs="Arial"/>
          <w:szCs w:val="22"/>
        </w:rPr>
      </w:pPr>
      <w:r>
        <w:rPr>
          <w:rFonts w:cs="Arial"/>
          <w:szCs w:val="22"/>
        </w:rPr>
        <w:t xml:space="preserve">Dr Mostafa Ali, Service Clinical Director, Dr Gray’s Hospital on Tel: </w:t>
      </w:r>
      <w:r w:rsidRPr="00372533">
        <w:rPr>
          <w:rFonts w:cs="Arial"/>
          <w:szCs w:val="22"/>
        </w:rPr>
        <w:t>01343</w:t>
      </w:r>
      <w:r>
        <w:rPr>
          <w:rFonts w:cs="Arial"/>
          <w:szCs w:val="22"/>
        </w:rPr>
        <w:t xml:space="preserve"> </w:t>
      </w:r>
      <w:r w:rsidRPr="00372533">
        <w:rPr>
          <w:rFonts w:cs="Arial"/>
          <w:szCs w:val="22"/>
        </w:rPr>
        <w:t>567490</w:t>
      </w:r>
    </w:p>
    <w:p w14:paraId="6BBA1F3C" w14:textId="3E14D149" w:rsidR="003156A2" w:rsidRPr="008C15BB" w:rsidRDefault="00EF7234" w:rsidP="00285765">
      <w:pPr>
        <w:pStyle w:val="BodyText3"/>
        <w:rPr>
          <w:rFonts w:cs="Arial"/>
          <w:i/>
          <w:szCs w:val="22"/>
        </w:rPr>
      </w:pPr>
      <w:r>
        <w:rPr>
          <w:rFonts w:cs="Arial"/>
          <w:szCs w:val="22"/>
        </w:rPr>
        <w:t xml:space="preserve">Dr </w:t>
      </w:r>
      <w:r w:rsidR="00577F5A">
        <w:rPr>
          <w:rFonts w:cs="Arial"/>
          <w:szCs w:val="22"/>
        </w:rPr>
        <w:t>Mary Cairns</w:t>
      </w:r>
      <w:r w:rsidR="00CD6BFE" w:rsidRPr="008C15BB">
        <w:rPr>
          <w:rFonts w:cs="Arial"/>
          <w:szCs w:val="22"/>
        </w:rPr>
        <w:t xml:space="preserve">, </w:t>
      </w:r>
      <w:r w:rsidR="00D56896" w:rsidRPr="008C15BB">
        <w:rPr>
          <w:rFonts w:cs="Arial"/>
          <w:szCs w:val="22"/>
        </w:rPr>
        <w:t xml:space="preserve">Unit </w:t>
      </w:r>
      <w:r w:rsidR="00CD6BFE" w:rsidRPr="008C15BB">
        <w:rPr>
          <w:rFonts w:cs="Arial"/>
          <w:szCs w:val="22"/>
        </w:rPr>
        <w:t>Clinical Director</w:t>
      </w:r>
      <w:r w:rsidR="003156A2" w:rsidRPr="008C15BB">
        <w:rPr>
          <w:rFonts w:cs="Arial"/>
          <w:szCs w:val="22"/>
        </w:rPr>
        <w:t xml:space="preserve">, Aberdeen Maternity Hospital on Tel: </w:t>
      </w:r>
      <w:r w:rsidR="00577F5A" w:rsidRPr="00577F5A">
        <w:rPr>
          <w:rFonts w:cs="Arial"/>
          <w:szCs w:val="22"/>
        </w:rPr>
        <w:t>01224</w:t>
      </w:r>
      <w:r w:rsidR="00577F5A">
        <w:rPr>
          <w:rFonts w:cs="Arial"/>
          <w:szCs w:val="22"/>
        </w:rPr>
        <w:t xml:space="preserve"> </w:t>
      </w:r>
      <w:r w:rsidR="00577F5A" w:rsidRPr="00577F5A">
        <w:rPr>
          <w:rFonts w:cs="Arial"/>
          <w:szCs w:val="22"/>
        </w:rPr>
        <w:t>550785</w:t>
      </w:r>
    </w:p>
    <w:p w14:paraId="5E4D41F9" w14:textId="77777777" w:rsidR="003156A2" w:rsidRPr="008C15BB" w:rsidRDefault="003156A2" w:rsidP="00285765">
      <w:pPr>
        <w:tabs>
          <w:tab w:val="left" w:pos="-720"/>
        </w:tabs>
        <w:suppressAutoHyphens/>
        <w:rPr>
          <w:rFonts w:ascii="Arial" w:hAnsi="Arial" w:cs="Arial"/>
          <w:spacing w:val="-3"/>
          <w:sz w:val="22"/>
          <w:szCs w:val="22"/>
        </w:rPr>
      </w:pPr>
    </w:p>
    <w:p w14:paraId="54E8CCFD" w14:textId="651B9C90" w:rsidR="003156A2" w:rsidRPr="008C15BB" w:rsidRDefault="003156A2" w:rsidP="00285765">
      <w:pPr>
        <w:rPr>
          <w:rFonts w:ascii="Arial" w:hAnsi="Arial" w:cs="Arial"/>
          <w:spacing w:val="-3"/>
          <w:sz w:val="22"/>
          <w:szCs w:val="22"/>
        </w:rPr>
      </w:pPr>
      <w:r w:rsidRPr="008C15BB">
        <w:rPr>
          <w:rFonts w:ascii="Arial" w:hAnsi="Arial" w:cs="Arial"/>
          <w:spacing w:val="-3"/>
          <w:sz w:val="22"/>
          <w:szCs w:val="22"/>
        </w:rPr>
        <w:t>Contact:</w:t>
      </w:r>
      <w:r w:rsidRPr="008C15BB">
        <w:rPr>
          <w:rFonts w:ascii="Arial" w:hAnsi="Arial" w:cs="Arial"/>
          <w:spacing w:val="-3"/>
          <w:sz w:val="22"/>
          <w:szCs w:val="22"/>
        </w:rPr>
        <w:tab/>
      </w:r>
      <w:r w:rsidR="00577F5A">
        <w:rPr>
          <w:rFonts w:ascii="Arial" w:hAnsi="Arial" w:cs="Arial"/>
          <w:spacing w:val="-3"/>
          <w:sz w:val="22"/>
          <w:szCs w:val="22"/>
        </w:rPr>
        <w:t>Lindsay McWilliam</w:t>
      </w:r>
      <w:r w:rsidRPr="008C15BB">
        <w:rPr>
          <w:rFonts w:ascii="Arial" w:hAnsi="Arial" w:cs="Arial"/>
          <w:sz w:val="22"/>
          <w:szCs w:val="22"/>
        </w:rPr>
        <w:tab/>
      </w:r>
      <w:r w:rsidRPr="008C15BB">
        <w:rPr>
          <w:rFonts w:ascii="Arial" w:hAnsi="Arial" w:cs="Arial"/>
          <w:sz w:val="22"/>
          <w:szCs w:val="22"/>
        </w:rPr>
        <w:tab/>
      </w:r>
      <w:r w:rsidRPr="008C15BB">
        <w:rPr>
          <w:rFonts w:ascii="Arial" w:hAnsi="Arial" w:cs="Arial"/>
          <w:sz w:val="22"/>
          <w:szCs w:val="22"/>
        </w:rPr>
        <w:tab/>
      </w:r>
      <w:r w:rsidR="00CD6BFE" w:rsidRPr="008C15BB">
        <w:rPr>
          <w:rFonts w:ascii="Arial" w:hAnsi="Arial" w:cs="Arial"/>
          <w:sz w:val="22"/>
          <w:szCs w:val="22"/>
        </w:rPr>
        <w:tab/>
      </w:r>
    </w:p>
    <w:p w14:paraId="020CF675" w14:textId="16C21AC7" w:rsidR="003156A2" w:rsidRPr="008C15BB" w:rsidRDefault="00675B7B" w:rsidP="00285765">
      <w:pPr>
        <w:tabs>
          <w:tab w:val="left" w:pos="-720"/>
          <w:tab w:val="left" w:pos="0"/>
          <w:tab w:val="left" w:pos="720"/>
        </w:tabs>
        <w:suppressAutoHyphens/>
        <w:ind w:left="1440" w:hanging="1440"/>
        <w:rPr>
          <w:rFonts w:ascii="Arial" w:hAnsi="Arial" w:cs="Arial"/>
          <w:spacing w:val="-3"/>
          <w:sz w:val="22"/>
          <w:szCs w:val="22"/>
        </w:rPr>
      </w:pPr>
      <w:r w:rsidRPr="008C15BB">
        <w:rPr>
          <w:rFonts w:ascii="Arial" w:hAnsi="Arial" w:cs="Arial"/>
          <w:spacing w:val="-3"/>
          <w:sz w:val="22"/>
          <w:szCs w:val="22"/>
        </w:rPr>
        <w:tab/>
      </w:r>
      <w:r w:rsidRPr="008C15BB">
        <w:rPr>
          <w:rFonts w:ascii="Arial" w:hAnsi="Arial" w:cs="Arial"/>
          <w:spacing w:val="-3"/>
          <w:sz w:val="22"/>
          <w:szCs w:val="22"/>
        </w:rPr>
        <w:tab/>
      </w:r>
      <w:r w:rsidR="00577F5A">
        <w:rPr>
          <w:rFonts w:ascii="Arial" w:hAnsi="Arial" w:cs="Arial"/>
          <w:spacing w:val="-3"/>
          <w:sz w:val="22"/>
          <w:szCs w:val="22"/>
        </w:rPr>
        <w:t>Personal Assistant</w:t>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p>
    <w:p w14:paraId="12E0D0CD" w14:textId="77777777" w:rsidR="00577F5A" w:rsidRDefault="003156A2" w:rsidP="00285765">
      <w:pPr>
        <w:tabs>
          <w:tab w:val="left" w:pos="-720"/>
          <w:tab w:val="left" w:pos="0"/>
          <w:tab w:val="left" w:pos="720"/>
        </w:tabs>
        <w:suppressAutoHyphens/>
        <w:ind w:left="1440" w:hanging="1440"/>
        <w:rPr>
          <w:rFonts w:ascii="Arial" w:hAnsi="Arial" w:cs="Arial"/>
          <w:spacing w:val="-3"/>
          <w:sz w:val="22"/>
          <w:szCs w:val="22"/>
        </w:rPr>
      </w:pPr>
      <w:r w:rsidRPr="008C15BB">
        <w:rPr>
          <w:rFonts w:ascii="Arial" w:hAnsi="Arial" w:cs="Arial"/>
          <w:spacing w:val="-3"/>
          <w:sz w:val="22"/>
          <w:szCs w:val="22"/>
        </w:rPr>
        <w:tab/>
      </w:r>
      <w:r w:rsidRPr="008C15BB">
        <w:rPr>
          <w:rFonts w:ascii="Arial" w:hAnsi="Arial" w:cs="Arial"/>
          <w:spacing w:val="-3"/>
          <w:sz w:val="22"/>
          <w:szCs w:val="22"/>
        </w:rPr>
        <w:tab/>
        <w:t xml:space="preserve">Direct Line: </w:t>
      </w:r>
      <w:r w:rsidR="00577F5A">
        <w:rPr>
          <w:rFonts w:ascii="Arial" w:hAnsi="Arial" w:cs="Arial"/>
          <w:spacing w:val="-3"/>
          <w:sz w:val="22"/>
          <w:szCs w:val="22"/>
        </w:rPr>
        <w:t>01343 567717</w:t>
      </w:r>
    </w:p>
    <w:p w14:paraId="4657933C" w14:textId="7B8C1D6B" w:rsidR="003156A2" w:rsidRPr="008C15BB" w:rsidRDefault="00577F5A" w:rsidP="00285765">
      <w:pPr>
        <w:tabs>
          <w:tab w:val="left" w:pos="-720"/>
          <w:tab w:val="left" w:pos="0"/>
          <w:tab w:val="left" w:pos="720"/>
        </w:tabs>
        <w:suppressAutoHyphens/>
        <w:ind w:left="1440" w:hanging="1440"/>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Email: </w:t>
      </w:r>
      <w:hyperlink r:id="rId13" w:history="1">
        <w:r w:rsidRPr="00860C6E">
          <w:rPr>
            <w:rStyle w:val="Hyperlink"/>
            <w:rFonts w:ascii="Arial" w:hAnsi="Arial" w:cs="Arial"/>
            <w:spacing w:val="-3"/>
            <w:sz w:val="22"/>
            <w:szCs w:val="22"/>
          </w:rPr>
          <w:t>Lindsay.mcwilliam@nhs.scot</w:t>
        </w:r>
      </w:hyperlink>
      <w:r>
        <w:rPr>
          <w:rFonts w:ascii="Arial" w:hAnsi="Arial" w:cs="Arial"/>
          <w:spacing w:val="-3"/>
          <w:sz w:val="22"/>
          <w:szCs w:val="22"/>
        </w:rPr>
        <w:t xml:space="preserve"> </w:t>
      </w:r>
      <w:r w:rsidR="003156A2" w:rsidRPr="008C15BB">
        <w:rPr>
          <w:rFonts w:ascii="Arial" w:hAnsi="Arial" w:cs="Arial"/>
          <w:spacing w:val="-3"/>
          <w:sz w:val="22"/>
          <w:szCs w:val="22"/>
        </w:rPr>
        <w:tab/>
      </w:r>
      <w:r w:rsidR="003156A2" w:rsidRPr="008C15BB">
        <w:rPr>
          <w:rFonts w:ascii="Arial" w:hAnsi="Arial" w:cs="Arial"/>
          <w:spacing w:val="-3"/>
          <w:sz w:val="22"/>
          <w:szCs w:val="22"/>
        </w:rPr>
        <w:tab/>
      </w:r>
    </w:p>
    <w:p w14:paraId="28B84F80" w14:textId="77777777" w:rsidR="003156A2" w:rsidRPr="008C15BB" w:rsidRDefault="003156A2" w:rsidP="00285765">
      <w:pPr>
        <w:tabs>
          <w:tab w:val="left" w:pos="-720"/>
        </w:tabs>
        <w:suppressAutoHyphens/>
        <w:rPr>
          <w:rFonts w:ascii="Arial" w:hAnsi="Arial" w:cs="Arial"/>
          <w:spacing w:val="-3"/>
          <w:sz w:val="22"/>
          <w:szCs w:val="22"/>
        </w:rPr>
      </w:pPr>
    </w:p>
    <w:p w14:paraId="2EAE9B8D" w14:textId="77777777" w:rsidR="003156A2" w:rsidRPr="008C15BB" w:rsidRDefault="003156A2" w:rsidP="00285765">
      <w:pPr>
        <w:tabs>
          <w:tab w:val="left" w:pos="-720"/>
        </w:tabs>
        <w:suppressAutoHyphens/>
        <w:rPr>
          <w:rFonts w:ascii="Arial" w:hAnsi="Arial" w:cs="Arial"/>
          <w:sz w:val="22"/>
          <w:szCs w:val="22"/>
        </w:rPr>
      </w:pPr>
    </w:p>
    <w:p w14:paraId="7B9246D6" w14:textId="77777777" w:rsidR="003156A2" w:rsidRPr="008C15BB" w:rsidRDefault="003156A2" w:rsidP="00285765">
      <w:pPr>
        <w:tabs>
          <w:tab w:val="left" w:pos="-720"/>
        </w:tabs>
        <w:suppressAutoHyphens/>
        <w:rPr>
          <w:rFonts w:ascii="Arial" w:hAnsi="Arial" w:cs="Arial"/>
          <w:spacing w:val="-2"/>
          <w:sz w:val="22"/>
          <w:szCs w:val="22"/>
        </w:rPr>
      </w:pPr>
      <w:r w:rsidRPr="008C15BB">
        <w:rPr>
          <w:rFonts w:ascii="Arial" w:hAnsi="Arial" w:cs="Arial"/>
          <w:spacing w:val="-2"/>
          <w:sz w:val="22"/>
          <w:szCs w:val="22"/>
        </w:rPr>
        <w:t xml:space="preserve">NHS Grampian has a process of induction for all newly appointed </w:t>
      </w:r>
      <w:r w:rsidR="00EB72B6" w:rsidRPr="008C15BB">
        <w:rPr>
          <w:rFonts w:ascii="Arial" w:hAnsi="Arial" w:cs="Arial"/>
          <w:spacing w:val="-2"/>
          <w:sz w:val="22"/>
          <w:szCs w:val="22"/>
        </w:rPr>
        <w:t>c</w:t>
      </w:r>
      <w:r w:rsidRPr="008C15BB">
        <w:rPr>
          <w:rFonts w:ascii="Arial" w:hAnsi="Arial" w:cs="Arial"/>
          <w:spacing w:val="-2"/>
          <w:sz w:val="22"/>
          <w:szCs w:val="22"/>
        </w:rPr>
        <w:t>onsultants.  You will have a local department</w:t>
      </w:r>
      <w:r w:rsidR="00EB72B6" w:rsidRPr="008C15BB">
        <w:rPr>
          <w:rFonts w:ascii="Arial" w:hAnsi="Arial" w:cs="Arial"/>
          <w:spacing w:val="-2"/>
          <w:sz w:val="22"/>
          <w:szCs w:val="22"/>
        </w:rPr>
        <w:t>al</w:t>
      </w:r>
      <w:r w:rsidRPr="008C15BB">
        <w:rPr>
          <w:rFonts w:ascii="Arial" w:hAnsi="Arial" w:cs="Arial"/>
          <w:spacing w:val="-2"/>
          <w:sz w:val="22"/>
          <w:szCs w:val="22"/>
        </w:rPr>
        <w:t xml:space="preserve"> induction and orientation led by your </w:t>
      </w:r>
      <w:r w:rsidR="00EB72B6" w:rsidRPr="008C15BB">
        <w:rPr>
          <w:rFonts w:ascii="Arial" w:hAnsi="Arial" w:cs="Arial"/>
          <w:spacing w:val="-2"/>
          <w:sz w:val="22"/>
          <w:szCs w:val="22"/>
        </w:rPr>
        <w:t>Clinical Lead</w:t>
      </w:r>
      <w:r w:rsidRPr="008C15BB">
        <w:rPr>
          <w:rFonts w:ascii="Arial" w:hAnsi="Arial" w:cs="Arial"/>
          <w:spacing w:val="-2"/>
          <w:sz w:val="22"/>
          <w:szCs w:val="22"/>
        </w:rPr>
        <w:t>.  In addition</w:t>
      </w:r>
      <w:r w:rsidR="00EB72B6" w:rsidRPr="008C15BB">
        <w:rPr>
          <w:rFonts w:ascii="Arial" w:hAnsi="Arial" w:cs="Arial"/>
          <w:spacing w:val="-2"/>
          <w:sz w:val="22"/>
          <w:szCs w:val="22"/>
        </w:rPr>
        <w:t>,</w:t>
      </w:r>
      <w:r w:rsidR="00415680" w:rsidRPr="008C15BB">
        <w:rPr>
          <w:rFonts w:ascii="Arial" w:hAnsi="Arial" w:cs="Arial"/>
          <w:spacing w:val="-2"/>
          <w:sz w:val="22"/>
          <w:szCs w:val="22"/>
        </w:rPr>
        <w:t xml:space="preserve"> you will be provided with a clinical mentor and </w:t>
      </w:r>
      <w:r w:rsidRPr="008C15BB">
        <w:rPr>
          <w:rFonts w:ascii="Arial" w:hAnsi="Arial" w:cs="Arial"/>
          <w:spacing w:val="-2"/>
          <w:sz w:val="22"/>
          <w:szCs w:val="22"/>
        </w:rPr>
        <w:t>have an opportunity to meet with key personnel in NHS Grampian.  This allows them to explain their role in the organisation and to discuss key information on the organisation and strategic planning processes we operate.  We believe it</w:t>
      </w:r>
      <w:r w:rsidR="00415680" w:rsidRPr="008C15BB">
        <w:rPr>
          <w:rFonts w:ascii="Arial" w:hAnsi="Arial" w:cs="Arial"/>
          <w:spacing w:val="-2"/>
          <w:sz w:val="22"/>
          <w:szCs w:val="22"/>
        </w:rPr>
        <w:t xml:space="preserve"> is</w:t>
      </w:r>
      <w:r w:rsidRPr="008C15BB">
        <w:rPr>
          <w:rFonts w:ascii="Arial" w:hAnsi="Arial" w:cs="Arial"/>
          <w:spacing w:val="-2"/>
          <w:sz w:val="22"/>
          <w:szCs w:val="22"/>
        </w:rPr>
        <w:t xml:space="preserve"> important that all newly appointed </w:t>
      </w:r>
      <w:r w:rsidR="00EB72B6" w:rsidRPr="008C15BB">
        <w:rPr>
          <w:rFonts w:ascii="Arial" w:hAnsi="Arial" w:cs="Arial"/>
          <w:spacing w:val="-2"/>
          <w:sz w:val="22"/>
          <w:szCs w:val="22"/>
        </w:rPr>
        <w:t>c</w:t>
      </w:r>
      <w:r w:rsidRPr="008C15BB">
        <w:rPr>
          <w:rFonts w:ascii="Arial" w:hAnsi="Arial" w:cs="Arial"/>
          <w:spacing w:val="-2"/>
          <w:sz w:val="22"/>
          <w:szCs w:val="22"/>
        </w:rPr>
        <w:t>onsultants</w:t>
      </w:r>
      <w:r w:rsidR="00EB72B6" w:rsidRPr="008C15BB">
        <w:rPr>
          <w:rFonts w:ascii="Arial" w:hAnsi="Arial" w:cs="Arial"/>
          <w:spacing w:val="-2"/>
          <w:sz w:val="22"/>
          <w:szCs w:val="22"/>
        </w:rPr>
        <w:t>,</w:t>
      </w:r>
      <w:r w:rsidRPr="008C15BB">
        <w:rPr>
          <w:rFonts w:ascii="Arial" w:hAnsi="Arial" w:cs="Arial"/>
          <w:spacing w:val="-2"/>
          <w:sz w:val="22"/>
          <w:szCs w:val="22"/>
        </w:rPr>
        <w:t xml:space="preserve"> even if they have previously worked in Grampian</w:t>
      </w:r>
      <w:r w:rsidR="00EB72B6" w:rsidRPr="008C15BB">
        <w:rPr>
          <w:rFonts w:ascii="Arial" w:hAnsi="Arial" w:cs="Arial"/>
          <w:spacing w:val="-2"/>
          <w:sz w:val="22"/>
          <w:szCs w:val="22"/>
        </w:rPr>
        <w:t xml:space="preserve">, </w:t>
      </w:r>
      <w:r w:rsidRPr="008C15BB">
        <w:rPr>
          <w:rFonts w:ascii="Arial" w:hAnsi="Arial" w:cs="Arial"/>
          <w:spacing w:val="-2"/>
          <w:sz w:val="22"/>
          <w:szCs w:val="22"/>
        </w:rPr>
        <w:t xml:space="preserve">should have this opportunity once appointed to a </w:t>
      </w:r>
      <w:r w:rsidR="00EB72B6" w:rsidRPr="008C15BB">
        <w:rPr>
          <w:rFonts w:ascii="Arial" w:hAnsi="Arial" w:cs="Arial"/>
          <w:spacing w:val="-2"/>
          <w:sz w:val="22"/>
          <w:szCs w:val="22"/>
        </w:rPr>
        <w:t>c</w:t>
      </w:r>
      <w:r w:rsidRPr="008C15BB">
        <w:rPr>
          <w:rFonts w:ascii="Arial" w:hAnsi="Arial" w:cs="Arial"/>
          <w:spacing w:val="-2"/>
          <w:sz w:val="22"/>
          <w:szCs w:val="22"/>
        </w:rPr>
        <w:t xml:space="preserve">onsultant post.  Your </w:t>
      </w:r>
      <w:r w:rsidR="00EB72B6" w:rsidRPr="008C15BB">
        <w:rPr>
          <w:rFonts w:ascii="Arial" w:hAnsi="Arial" w:cs="Arial"/>
          <w:spacing w:val="-2"/>
          <w:sz w:val="22"/>
          <w:szCs w:val="22"/>
        </w:rPr>
        <w:t>Clinical Lead</w:t>
      </w:r>
      <w:r w:rsidRPr="008C15BB">
        <w:rPr>
          <w:rFonts w:ascii="Arial" w:hAnsi="Arial" w:cs="Arial"/>
          <w:spacing w:val="-2"/>
          <w:sz w:val="22"/>
          <w:szCs w:val="22"/>
        </w:rPr>
        <w:t xml:space="preserve"> along with you will be responsible for ensuring this is undertaken.  </w:t>
      </w:r>
      <w:r w:rsidR="00EB72B6" w:rsidRPr="008C15BB">
        <w:rPr>
          <w:rFonts w:ascii="Arial" w:hAnsi="Arial" w:cs="Arial"/>
          <w:spacing w:val="-2"/>
          <w:sz w:val="22"/>
          <w:szCs w:val="22"/>
        </w:rPr>
        <w:t>Clinical Leads</w:t>
      </w:r>
      <w:r w:rsidRPr="008C15BB">
        <w:rPr>
          <w:rFonts w:ascii="Arial" w:hAnsi="Arial" w:cs="Arial"/>
          <w:spacing w:val="-2"/>
          <w:sz w:val="22"/>
          <w:szCs w:val="22"/>
        </w:rPr>
        <w:t xml:space="preserve"> are supplied with the names of those you should meet.</w:t>
      </w:r>
    </w:p>
    <w:p w14:paraId="35B47F0C" w14:textId="77777777" w:rsidR="003156A2" w:rsidRPr="008C15BB" w:rsidRDefault="003156A2" w:rsidP="00285765">
      <w:pPr>
        <w:tabs>
          <w:tab w:val="left" w:pos="-720"/>
        </w:tabs>
        <w:suppressAutoHyphens/>
        <w:rPr>
          <w:rFonts w:ascii="Arial" w:hAnsi="Arial" w:cs="Arial"/>
          <w:sz w:val="22"/>
          <w:szCs w:val="22"/>
        </w:rPr>
      </w:pPr>
    </w:p>
    <w:p w14:paraId="687ABA36" w14:textId="77777777" w:rsidR="003156A2" w:rsidRPr="008C15BB" w:rsidRDefault="003156A2" w:rsidP="00285765">
      <w:pPr>
        <w:tabs>
          <w:tab w:val="left" w:pos="0"/>
        </w:tabs>
        <w:suppressAutoHyphens/>
        <w:rPr>
          <w:rFonts w:ascii="Arial" w:hAnsi="Arial" w:cs="Arial"/>
          <w:sz w:val="22"/>
          <w:szCs w:val="22"/>
        </w:rPr>
      </w:pPr>
      <w:r w:rsidRPr="008C15BB">
        <w:rPr>
          <w:rFonts w:ascii="Arial" w:hAnsi="Arial" w:cs="Arial"/>
          <w:sz w:val="22"/>
          <w:szCs w:val="22"/>
        </w:rPr>
        <w:t>NHS Grampian are obliged to bring to your notice that the Rehabilitation of Offenders Act 1974 provides for many people who have been convicted of certain criminal offences</w:t>
      </w:r>
      <w:r w:rsidR="00AE3644" w:rsidRPr="008C15BB">
        <w:rPr>
          <w:rFonts w:ascii="Arial" w:hAnsi="Arial" w:cs="Arial"/>
          <w:sz w:val="22"/>
          <w:szCs w:val="22"/>
        </w:rPr>
        <w:t xml:space="preserve"> </w:t>
      </w:r>
      <w:r w:rsidRPr="008C15BB">
        <w:rPr>
          <w:rFonts w:ascii="Arial" w:hAnsi="Arial" w:cs="Arial"/>
          <w:sz w:val="22"/>
          <w:szCs w:val="22"/>
        </w:rPr>
        <w:t>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w:t>
      </w:r>
      <w:r w:rsidR="00AE3644" w:rsidRPr="008C15BB">
        <w:rPr>
          <w:rFonts w:ascii="Arial" w:hAnsi="Arial" w:cs="Arial"/>
          <w:sz w:val="22"/>
          <w:szCs w:val="22"/>
        </w:rPr>
        <w:t>t to</w:t>
      </w:r>
      <w:r w:rsidRPr="008C15BB">
        <w:rPr>
          <w:rFonts w:ascii="Arial" w:hAnsi="Arial" w:cs="Arial"/>
          <w:sz w:val="22"/>
          <w:szCs w:val="22"/>
        </w:rPr>
        <w:t xml:space="preserve"> withhold information about convictions which for other purposes are “spent” under the provisions of the Act.  In the event of employment, any failure to disclose such convictions could result in dismissal or disciplinary action by </w:t>
      </w:r>
      <w:r w:rsidR="00AE3644" w:rsidRPr="008C15BB">
        <w:rPr>
          <w:rFonts w:ascii="Arial" w:hAnsi="Arial" w:cs="Arial"/>
          <w:sz w:val="22"/>
          <w:szCs w:val="22"/>
        </w:rPr>
        <w:t>NHS Grampian</w:t>
      </w:r>
      <w:r w:rsidRPr="008C15BB">
        <w:rPr>
          <w:rFonts w:ascii="Arial" w:hAnsi="Arial" w:cs="Arial"/>
          <w:sz w:val="22"/>
          <w:szCs w:val="22"/>
        </w:rPr>
        <w:t xml:space="preserve">.  Any information given, however, will be completely confidential and will be considered only in relation to the post to which this job description refers. </w:t>
      </w:r>
    </w:p>
    <w:p w14:paraId="47469510" w14:textId="77777777" w:rsidR="003156A2" w:rsidRPr="008C15BB" w:rsidRDefault="003156A2" w:rsidP="00285765">
      <w:pPr>
        <w:tabs>
          <w:tab w:val="left" w:pos="-720"/>
        </w:tabs>
        <w:suppressAutoHyphens/>
        <w:rPr>
          <w:rFonts w:ascii="Arial" w:hAnsi="Arial" w:cs="Arial"/>
          <w:spacing w:val="-3"/>
          <w:sz w:val="22"/>
          <w:szCs w:val="22"/>
        </w:rPr>
      </w:pPr>
    </w:p>
    <w:p w14:paraId="79D172C8" w14:textId="77777777" w:rsidR="00B8749A" w:rsidRPr="008C15BB" w:rsidRDefault="00B8749A" w:rsidP="00285765">
      <w:pPr>
        <w:tabs>
          <w:tab w:val="left" w:pos="-720"/>
        </w:tabs>
        <w:suppressAutoHyphens/>
        <w:rPr>
          <w:rFonts w:ascii="Arial" w:hAnsi="Arial" w:cs="Arial"/>
          <w:spacing w:val="-3"/>
          <w:sz w:val="22"/>
          <w:szCs w:val="22"/>
        </w:rPr>
      </w:pPr>
    </w:p>
    <w:p w14:paraId="732D590A" w14:textId="77777777" w:rsidR="00B8749A" w:rsidRPr="008C15BB" w:rsidRDefault="00B8749A" w:rsidP="00285765">
      <w:pPr>
        <w:tabs>
          <w:tab w:val="left" w:pos="-720"/>
        </w:tabs>
        <w:suppressAutoHyphens/>
        <w:rPr>
          <w:rFonts w:ascii="Arial" w:hAnsi="Arial" w:cs="Arial"/>
          <w:spacing w:val="-3"/>
          <w:sz w:val="22"/>
          <w:szCs w:val="22"/>
        </w:rPr>
      </w:pPr>
    </w:p>
    <w:p w14:paraId="2DBDD489" w14:textId="77777777" w:rsidR="00B8749A" w:rsidRPr="008C15BB" w:rsidRDefault="00B8749A" w:rsidP="00285765">
      <w:pPr>
        <w:tabs>
          <w:tab w:val="left" w:pos="-720"/>
        </w:tabs>
        <w:suppressAutoHyphens/>
        <w:rPr>
          <w:rFonts w:ascii="Arial" w:hAnsi="Arial" w:cs="Arial"/>
          <w:spacing w:val="-3"/>
          <w:sz w:val="22"/>
          <w:szCs w:val="22"/>
        </w:rPr>
      </w:pPr>
    </w:p>
    <w:p w14:paraId="668F6801" w14:textId="77777777" w:rsidR="00B8749A" w:rsidRPr="008C15BB" w:rsidRDefault="00B8749A" w:rsidP="00285765">
      <w:pPr>
        <w:tabs>
          <w:tab w:val="left" w:pos="-720"/>
        </w:tabs>
        <w:suppressAutoHyphens/>
        <w:rPr>
          <w:rFonts w:ascii="Arial" w:hAnsi="Arial" w:cs="Arial"/>
          <w:spacing w:val="-3"/>
          <w:sz w:val="22"/>
          <w:szCs w:val="22"/>
        </w:rPr>
      </w:pPr>
    </w:p>
    <w:p w14:paraId="2695DF35" w14:textId="77777777" w:rsidR="00B8749A" w:rsidRPr="008C15BB" w:rsidRDefault="00B8749A" w:rsidP="00285765">
      <w:pPr>
        <w:tabs>
          <w:tab w:val="left" w:pos="-720"/>
        </w:tabs>
        <w:suppressAutoHyphens/>
        <w:rPr>
          <w:rFonts w:ascii="Arial" w:hAnsi="Arial" w:cs="Arial"/>
          <w:spacing w:val="-3"/>
          <w:sz w:val="22"/>
          <w:szCs w:val="22"/>
        </w:rPr>
      </w:pPr>
    </w:p>
    <w:p w14:paraId="5EA0BCDC" w14:textId="77777777" w:rsidR="00B8749A" w:rsidRPr="008C15BB" w:rsidRDefault="00B8749A" w:rsidP="00285765">
      <w:pPr>
        <w:tabs>
          <w:tab w:val="left" w:pos="-720"/>
        </w:tabs>
        <w:suppressAutoHyphens/>
        <w:rPr>
          <w:rFonts w:ascii="Arial" w:hAnsi="Arial" w:cs="Arial"/>
          <w:spacing w:val="-3"/>
          <w:sz w:val="22"/>
          <w:szCs w:val="22"/>
        </w:rPr>
      </w:pPr>
    </w:p>
    <w:p w14:paraId="577A1E22" w14:textId="77777777" w:rsidR="00B8749A" w:rsidRPr="008C15BB" w:rsidRDefault="00B8749A" w:rsidP="00285765">
      <w:pPr>
        <w:tabs>
          <w:tab w:val="left" w:pos="-720"/>
        </w:tabs>
        <w:suppressAutoHyphens/>
        <w:rPr>
          <w:rFonts w:ascii="Arial" w:hAnsi="Arial" w:cs="Arial"/>
          <w:spacing w:val="-3"/>
          <w:sz w:val="22"/>
          <w:szCs w:val="22"/>
        </w:rPr>
      </w:pPr>
    </w:p>
    <w:p w14:paraId="02E2F2DE" w14:textId="77777777" w:rsidR="00B8749A" w:rsidRPr="008C15BB" w:rsidRDefault="00B8749A" w:rsidP="00285765">
      <w:pPr>
        <w:tabs>
          <w:tab w:val="left" w:pos="-720"/>
        </w:tabs>
        <w:suppressAutoHyphens/>
        <w:rPr>
          <w:rFonts w:ascii="Arial" w:hAnsi="Arial" w:cs="Arial"/>
          <w:spacing w:val="-3"/>
          <w:sz w:val="22"/>
          <w:szCs w:val="22"/>
        </w:rPr>
      </w:pPr>
    </w:p>
    <w:p w14:paraId="578BF36E" w14:textId="77777777" w:rsidR="00B8749A" w:rsidRPr="008C15BB" w:rsidRDefault="0094091C"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br w:type="page"/>
      </w:r>
    </w:p>
    <w:p w14:paraId="2F06B96D" w14:textId="77777777" w:rsidR="00B8749A" w:rsidRPr="008C15BB" w:rsidRDefault="00B8749A" w:rsidP="00285765">
      <w:pPr>
        <w:tabs>
          <w:tab w:val="left" w:pos="-720"/>
        </w:tabs>
        <w:suppressAutoHyphens/>
        <w:rPr>
          <w:rFonts w:ascii="Arial" w:hAnsi="Arial" w:cs="Arial"/>
          <w:spacing w:val="-3"/>
          <w:sz w:val="22"/>
          <w:szCs w:val="22"/>
        </w:rPr>
      </w:pPr>
    </w:p>
    <w:p w14:paraId="30045BBF" w14:textId="77777777" w:rsidR="00B8749A" w:rsidRPr="008C15BB" w:rsidRDefault="00B8749A" w:rsidP="00285765">
      <w:pPr>
        <w:tabs>
          <w:tab w:val="left" w:pos="-720"/>
        </w:tabs>
        <w:suppressAutoHyphens/>
        <w:rPr>
          <w:rFonts w:ascii="Arial" w:hAnsi="Arial" w:cs="Arial"/>
          <w:spacing w:val="-3"/>
          <w:sz w:val="22"/>
          <w:szCs w:val="22"/>
        </w:rPr>
      </w:pPr>
    </w:p>
    <w:p w14:paraId="32407D5D" w14:textId="77777777" w:rsidR="000E6EBE" w:rsidRPr="008C15BB" w:rsidRDefault="000E6EBE" w:rsidP="00285765">
      <w:pPr>
        <w:rPr>
          <w:rFonts w:ascii="Arial" w:hAnsi="Arial" w:cs="Arial"/>
          <w:b/>
          <w:sz w:val="22"/>
          <w:szCs w:val="22"/>
        </w:rPr>
      </w:pPr>
      <w:r w:rsidRPr="008C15BB">
        <w:rPr>
          <w:rFonts w:ascii="Arial" w:hAnsi="Arial" w:cs="Arial"/>
          <w:b/>
          <w:sz w:val="22"/>
          <w:szCs w:val="22"/>
        </w:rPr>
        <w:t>PERSON SPECIFICATION</w:t>
      </w:r>
    </w:p>
    <w:p w14:paraId="6F161D7E" w14:textId="77777777" w:rsidR="000E6EBE" w:rsidRPr="008C15BB" w:rsidRDefault="000E6EBE" w:rsidP="00285765">
      <w:pPr>
        <w:rPr>
          <w:rFonts w:ascii="Arial" w:hAnsi="Arial" w:cs="Arial"/>
          <w:b/>
          <w:sz w:val="22"/>
          <w:szCs w:val="22"/>
        </w:rPr>
      </w:pPr>
    </w:p>
    <w:p w14:paraId="3E765A44" w14:textId="77777777" w:rsidR="000E6EBE" w:rsidRPr="008C15BB" w:rsidRDefault="000E6EBE" w:rsidP="00285765">
      <w:pPr>
        <w:tabs>
          <w:tab w:val="left" w:pos="-720"/>
        </w:tabs>
        <w:suppressAutoHyphens/>
        <w:rPr>
          <w:rFonts w:ascii="Arial" w:hAnsi="Arial" w:cs="Arial"/>
          <w:b/>
          <w:sz w:val="22"/>
          <w:szCs w:val="22"/>
        </w:rPr>
      </w:pPr>
      <w:r w:rsidRPr="008C15BB">
        <w:rPr>
          <w:rFonts w:ascii="Arial" w:hAnsi="Arial" w:cs="Arial"/>
          <w:b/>
          <w:sz w:val="22"/>
          <w:szCs w:val="22"/>
        </w:rPr>
        <w:t xml:space="preserve">CONSULTANT IN </w:t>
      </w:r>
      <w:r w:rsidR="006736E3" w:rsidRPr="008C15BB">
        <w:rPr>
          <w:rFonts w:ascii="Arial" w:hAnsi="Arial" w:cs="Arial"/>
          <w:b/>
          <w:sz w:val="22"/>
          <w:szCs w:val="22"/>
        </w:rPr>
        <w:t>OBSTETRICS AND GYNAECOLOGY</w:t>
      </w:r>
    </w:p>
    <w:p w14:paraId="5D71C755" w14:textId="77777777" w:rsidR="006736E3" w:rsidRPr="008C15BB" w:rsidRDefault="006736E3" w:rsidP="00285765">
      <w:pPr>
        <w:tabs>
          <w:tab w:val="left" w:pos="-720"/>
        </w:tabs>
        <w:suppressAutoHyphens/>
        <w:rPr>
          <w:rFonts w:ascii="Arial" w:hAnsi="Arial" w:cs="Arial"/>
          <w:b/>
          <w:sz w:val="22"/>
          <w:szCs w:val="22"/>
        </w:rPr>
      </w:pPr>
      <w:r w:rsidRPr="008C15BB">
        <w:rPr>
          <w:rFonts w:ascii="Arial" w:hAnsi="Arial" w:cs="Arial"/>
          <w:b/>
          <w:sz w:val="22"/>
          <w:szCs w:val="22"/>
        </w:rPr>
        <w:t>(Please note not all desirable criteria are relevant to all posts)</w:t>
      </w:r>
    </w:p>
    <w:p w14:paraId="70F8DF8B" w14:textId="77777777" w:rsidR="000E6EBE" w:rsidRPr="008C15BB" w:rsidRDefault="000E6EBE" w:rsidP="00285765">
      <w:pPr>
        <w:tabs>
          <w:tab w:val="left" w:pos="-720"/>
        </w:tabs>
        <w:suppressAutoHyphens/>
        <w:rPr>
          <w:rFonts w:ascii="Arial" w:hAnsi="Arial" w:cs="Arial"/>
          <w:sz w:val="22"/>
          <w:szCs w:val="22"/>
        </w:rPr>
      </w:pPr>
    </w:p>
    <w:p w14:paraId="16A4C545" w14:textId="77777777" w:rsidR="000E6EBE" w:rsidRPr="008C15BB" w:rsidRDefault="000E6EBE" w:rsidP="00285765">
      <w:pPr>
        <w:rPr>
          <w:rFonts w:ascii="Arial" w:hAnsi="Arial" w:cs="Arial"/>
          <w:sz w:val="22"/>
          <w:szCs w:val="22"/>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2694"/>
        <w:gridCol w:w="2551"/>
        <w:gridCol w:w="2224"/>
      </w:tblGrid>
      <w:tr w:rsidR="000E6EBE" w:rsidRPr="008C15BB" w14:paraId="2F977709" w14:textId="77777777" w:rsidTr="000E6EBE">
        <w:tc>
          <w:tcPr>
            <w:tcW w:w="534" w:type="dxa"/>
          </w:tcPr>
          <w:p w14:paraId="4A309F97" w14:textId="77777777" w:rsidR="000E6EBE" w:rsidRPr="008C15BB" w:rsidRDefault="000E6EBE" w:rsidP="00285765">
            <w:pPr>
              <w:rPr>
                <w:rFonts w:ascii="Arial" w:hAnsi="Arial" w:cs="Arial"/>
                <w:sz w:val="22"/>
                <w:szCs w:val="22"/>
              </w:rPr>
            </w:pPr>
          </w:p>
        </w:tc>
        <w:tc>
          <w:tcPr>
            <w:tcW w:w="1842" w:type="dxa"/>
          </w:tcPr>
          <w:p w14:paraId="46672E2F" w14:textId="77777777" w:rsidR="000E6EBE" w:rsidRPr="008C15BB" w:rsidRDefault="000E6EBE" w:rsidP="00285765">
            <w:pPr>
              <w:rPr>
                <w:rFonts w:ascii="Arial" w:hAnsi="Arial" w:cs="Arial"/>
                <w:sz w:val="22"/>
                <w:szCs w:val="22"/>
              </w:rPr>
            </w:pPr>
          </w:p>
        </w:tc>
        <w:tc>
          <w:tcPr>
            <w:tcW w:w="2694" w:type="dxa"/>
          </w:tcPr>
          <w:p w14:paraId="7F63A21A" w14:textId="77777777" w:rsidR="000E6EBE" w:rsidRPr="008C15BB" w:rsidRDefault="000E6EBE" w:rsidP="00285765">
            <w:pPr>
              <w:pStyle w:val="Heading1"/>
              <w:jc w:val="left"/>
              <w:rPr>
                <w:rFonts w:ascii="Arial" w:hAnsi="Arial" w:cs="Arial"/>
                <w:sz w:val="22"/>
                <w:szCs w:val="22"/>
              </w:rPr>
            </w:pPr>
          </w:p>
          <w:p w14:paraId="2C4EC844" w14:textId="77777777" w:rsidR="000E6EBE" w:rsidRPr="008C15BB" w:rsidRDefault="000E6EBE" w:rsidP="00285765">
            <w:pPr>
              <w:pStyle w:val="Heading1"/>
              <w:jc w:val="left"/>
              <w:rPr>
                <w:rFonts w:ascii="Arial" w:hAnsi="Arial" w:cs="Arial"/>
                <w:b/>
                <w:sz w:val="22"/>
                <w:szCs w:val="22"/>
              </w:rPr>
            </w:pPr>
            <w:r w:rsidRPr="008C15BB">
              <w:rPr>
                <w:rFonts w:ascii="Arial" w:hAnsi="Arial" w:cs="Arial"/>
                <w:b/>
                <w:sz w:val="22"/>
                <w:szCs w:val="22"/>
              </w:rPr>
              <w:t>ESSENTIAL</w:t>
            </w:r>
          </w:p>
          <w:p w14:paraId="6565A640" w14:textId="77777777" w:rsidR="000E6EBE" w:rsidRPr="008C15BB" w:rsidRDefault="000E6EBE" w:rsidP="00285765">
            <w:pPr>
              <w:rPr>
                <w:rFonts w:ascii="Arial" w:hAnsi="Arial" w:cs="Arial"/>
                <w:b/>
                <w:sz w:val="22"/>
                <w:szCs w:val="22"/>
              </w:rPr>
            </w:pPr>
          </w:p>
        </w:tc>
        <w:tc>
          <w:tcPr>
            <w:tcW w:w="2551" w:type="dxa"/>
          </w:tcPr>
          <w:p w14:paraId="07A7E562" w14:textId="77777777" w:rsidR="000E6EBE" w:rsidRPr="008C15BB" w:rsidRDefault="000E6EBE" w:rsidP="00285765">
            <w:pPr>
              <w:rPr>
                <w:rFonts w:ascii="Arial" w:hAnsi="Arial" w:cs="Arial"/>
                <w:b/>
                <w:sz w:val="22"/>
                <w:szCs w:val="22"/>
              </w:rPr>
            </w:pPr>
          </w:p>
          <w:p w14:paraId="4F1784F1" w14:textId="77777777" w:rsidR="000E6EBE" w:rsidRPr="008C15BB" w:rsidRDefault="000E6EBE" w:rsidP="00285765">
            <w:pPr>
              <w:rPr>
                <w:rFonts w:ascii="Arial" w:hAnsi="Arial" w:cs="Arial"/>
                <w:b/>
                <w:sz w:val="22"/>
                <w:szCs w:val="22"/>
              </w:rPr>
            </w:pPr>
            <w:r w:rsidRPr="008C15BB">
              <w:rPr>
                <w:rFonts w:ascii="Arial" w:hAnsi="Arial" w:cs="Arial"/>
                <w:b/>
                <w:sz w:val="22"/>
                <w:szCs w:val="22"/>
              </w:rPr>
              <w:t>DESIRABLE</w:t>
            </w:r>
          </w:p>
        </w:tc>
        <w:tc>
          <w:tcPr>
            <w:tcW w:w="2224" w:type="dxa"/>
          </w:tcPr>
          <w:p w14:paraId="5453EF0F" w14:textId="77777777" w:rsidR="000E6EBE" w:rsidRPr="008C15BB" w:rsidRDefault="000E6EBE" w:rsidP="00285765">
            <w:pPr>
              <w:rPr>
                <w:rFonts w:ascii="Arial" w:hAnsi="Arial" w:cs="Arial"/>
                <w:b/>
                <w:sz w:val="22"/>
                <w:szCs w:val="22"/>
              </w:rPr>
            </w:pPr>
          </w:p>
          <w:p w14:paraId="330706AA" w14:textId="77777777" w:rsidR="000E6EBE" w:rsidRPr="008C15BB" w:rsidRDefault="000E6EBE" w:rsidP="00285765">
            <w:pPr>
              <w:rPr>
                <w:rFonts w:ascii="Arial" w:hAnsi="Arial" w:cs="Arial"/>
                <w:b/>
                <w:sz w:val="22"/>
                <w:szCs w:val="22"/>
              </w:rPr>
            </w:pPr>
            <w:r w:rsidRPr="008C15BB">
              <w:rPr>
                <w:rFonts w:ascii="Arial" w:hAnsi="Arial" w:cs="Arial"/>
                <w:b/>
                <w:sz w:val="22"/>
                <w:szCs w:val="22"/>
              </w:rPr>
              <w:t>USEFUL</w:t>
            </w:r>
          </w:p>
        </w:tc>
      </w:tr>
      <w:tr w:rsidR="000E6EBE" w:rsidRPr="008C15BB" w14:paraId="677347BF" w14:textId="77777777" w:rsidTr="000E6EBE">
        <w:tc>
          <w:tcPr>
            <w:tcW w:w="534" w:type="dxa"/>
          </w:tcPr>
          <w:p w14:paraId="60BE4E7D" w14:textId="77777777" w:rsidR="000E6EBE" w:rsidRPr="008C15BB" w:rsidRDefault="000E6EBE" w:rsidP="00285765">
            <w:pPr>
              <w:rPr>
                <w:rFonts w:ascii="Arial" w:hAnsi="Arial" w:cs="Arial"/>
                <w:b/>
                <w:sz w:val="22"/>
                <w:szCs w:val="22"/>
              </w:rPr>
            </w:pPr>
            <w:r w:rsidRPr="008C15BB">
              <w:rPr>
                <w:rFonts w:ascii="Arial" w:hAnsi="Arial" w:cs="Arial"/>
                <w:b/>
                <w:sz w:val="22"/>
                <w:szCs w:val="22"/>
              </w:rPr>
              <w:t>(a)</w:t>
            </w:r>
          </w:p>
        </w:tc>
        <w:tc>
          <w:tcPr>
            <w:tcW w:w="1842" w:type="dxa"/>
          </w:tcPr>
          <w:p w14:paraId="7FD5F06A" w14:textId="77777777" w:rsidR="000E6EBE" w:rsidRPr="008C15BB" w:rsidRDefault="000E6EBE" w:rsidP="00285765">
            <w:pPr>
              <w:rPr>
                <w:rFonts w:ascii="Arial" w:hAnsi="Arial" w:cs="Arial"/>
                <w:b/>
                <w:sz w:val="22"/>
                <w:szCs w:val="22"/>
              </w:rPr>
            </w:pPr>
            <w:r w:rsidRPr="008C15BB">
              <w:rPr>
                <w:rFonts w:ascii="Arial" w:hAnsi="Arial" w:cs="Arial"/>
                <w:b/>
                <w:sz w:val="22"/>
                <w:szCs w:val="22"/>
              </w:rPr>
              <w:t>Qualifications</w:t>
            </w:r>
          </w:p>
        </w:tc>
        <w:tc>
          <w:tcPr>
            <w:tcW w:w="2694" w:type="dxa"/>
          </w:tcPr>
          <w:p w14:paraId="4D751EFF" w14:textId="77777777" w:rsidR="000E6EBE" w:rsidRPr="008C15BB" w:rsidRDefault="000E6EBE" w:rsidP="00285765">
            <w:pPr>
              <w:rPr>
                <w:rFonts w:ascii="Arial" w:hAnsi="Arial" w:cs="Arial"/>
                <w:sz w:val="22"/>
                <w:szCs w:val="22"/>
              </w:rPr>
            </w:pPr>
            <w:r w:rsidRPr="008C15BB">
              <w:rPr>
                <w:rFonts w:ascii="Arial" w:hAnsi="Arial" w:cs="Arial"/>
                <w:sz w:val="22"/>
                <w:szCs w:val="22"/>
              </w:rPr>
              <w:t>Primary Medical Degree</w:t>
            </w:r>
          </w:p>
          <w:p w14:paraId="21330CA8" w14:textId="77777777" w:rsidR="000E6EBE" w:rsidRPr="008C15BB" w:rsidRDefault="000E6EBE" w:rsidP="00285765">
            <w:pPr>
              <w:rPr>
                <w:rFonts w:ascii="Arial" w:hAnsi="Arial" w:cs="Arial"/>
                <w:sz w:val="22"/>
                <w:szCs w:val="22"/>
              </w:rPr>
            </w:pPr>
            <w:r w:rsidRPr="008C15BB">
              <w:rPr>
                <w:rFonts w:ascii="Arial" w:hAnsi="Arial" w:cs="Arial"/>
                <w:sz w:val="22"/>
                <w:szCs w:val="22"/>
              </w:rPr>
              <w:t>GMC Registration</w:t>
            </w:r>
          </w:p>
          <w:p w14:paraId="3E7951B6" w14:textId="77777777" w:rsidR="000E6EBE" w:rsidRPr="008C15BB" w:rsidRDefault="000E6EBE" w:rsidP="00285765">
            <w:pPr>
              <w:rPr>
                <w:rFonts w:ascii="Arial" w:hAnsi="Arial" w:cs="Arial"/>
                <w:sz w:val="22"/>
                <w:szCs w:val="22"/>
              </w:rPr>
            </w:pPr>
            <w:r w:rsidRPr="008C15BB">
              <w:rPr>
                <w:rFonts w:ascii="Arial" w:hAnsi="Arial" w:cs="Arial"/>
                <w:sz w:val="22"/>
                <w:szCs w:val="22"/>
              </w:rPr>
              <w:t xml:space="preserve">MRCOG </w:t>
            </w:r>
          </w:p>
          <w:p w14:paraId="4F40944C" w14:textId="77777777" w:rsidR="000E6EBE" w:rsidRPr="008C15BB" w:rsidRDefault="000E6EBE" w:rsidP="00285765">
            <w:pPr>
              <w:rPr>
                <w:rFonts w:ascii="Arial" w:hAnsi="Arial" w:cs="Arial"/>
                <w:sz w:val="22"/>
                <w:szCs w:val="22"/>
              </w:rPr>
            </w:pPr>
            <w:r w:rsidRPr="008C15BB">
              <w:rPr>
                <w:rFonts w:ascii="Arial" w:hAnsi="Arial" w:cs="Arial"/>
                <w:sz w:val="22"/>
                <w:szCs w:val="22"/>
              </w:rPr>
              <w:t>CCT</w:t>
            </w:r>
            <w:r w:rsidR="00153ABA" w:rsidRPr="008C15BB">
              <w:rPr>
                <w:rFonts w:ascii="Arial" w:hAnsi="Arial" w:cs="Arial"/>
                <w:sz w:val="22"/>
                <w:szCs w:val="22"/>
              </w:rPr>
              <w:t xml:space="preserve"> or equivalent</w:t>
            </w:r>
          </w:p>
        </w:tc>
        <w:tc>
          <w:tcPr>
            <w:tcW w:w="2551" w:type="dxa"/>
          </w:tcPr>
          <w:p w14:paraId="7B861800" w14:textId="77777777" w:rsidR="000E6EBE" w:rsidRPr="008C15BB" w:rsidRDefault="000E6EBE" w:rsidP="00285765">
            <w:pPr>
              <w:rPr>
                <w:rFonts w:ascii="Arial" w:hAnsi="Arial" w:cs="Arial"/>
                <w:sz w:val="22"/>
                <w:szCs w:val="22"/>
              </w:rPr>
            </w:pPr>
            <w:r w:rsidRPr="008C15BB">
              <w:rPr>
                <w:rFonts w:ascii="Arial" w:hAnsi="Arial" w:cs="Arial"/>
                <w:sz w:val="22"/>
                <w:szCs w:val="22"/>
              </w:rPr>
              <w:t>MD/PhD, other degrees</w:t>
            </w:r>
          </w:p>
          <w:p w14:paraId="6253A385" w14:textId="77777777" w:rsidR="00AA020F" w:rsidRPr="008C15BB" w:rsidRDefault="00AA020F" w:rsidP="00285765">
            <w:pPr>
              <w:rPr>
                <w:rFonts w:ascii="Arial" w:hAnsi="Arial" w:cs="Arial"/>
                <w:sz w:val="22"/>
                <w:szCs w:val="22"/>
              </w:rPr>
            </w:pPr>
          </w:p>
        </w:tc>
        <w:tc>
          <w:tcPr>
            <w:tcW w:w="2224" w:type="dxa"/>
          </w:tcPr>
          <w:p w14:paraId="3DB51855" w14:textId="77777777" w:rsidR="000E6EBE" w:rsidRPr="008C15BB" w:rsidRDefault="000E6EBE" w:rsidP="00285765">
            <w:pPr>
              <w:rPr>
                <w:rFonts w:ascii="Arial" w:hAnsi="Arial" w:cs="Arial"/>
                <w:sz w:val="22"/>
                <w:szCs w:val="22"/>
              </w:rPr>
            </w:pPr>
          </w:p>
        </w:tc>
      </w:tr>
      <w:tr w:rsidR="000E6EBE" w:rsidRPr="008C15BB" w14:paraId="1AD3E251" w14:textId="77777777" w:rsidTr="000E6EBE">
        <w:tc>
          <w:tcPr>
            <w:tcW w:w="534" w:type="dxa"/>
          </w:tcPr>
          <w:p w14:paraId="4C94668B" w14:textId="77777777" w:rsidR="000E6EBE" w:rsidRPr="008C15BB" w:rsidRDefault="000E6EBE" w:rsidP="00285765">
            <w:pPr>
              <w:rPr>
                <w:rFonts w:ascii="Arial" w:hAnsi="Arial" w:cs="Arial"/>
                <w:b/>
                <w:sz w:val="22"/>
                <w:szCs w:val="22"/>
              </w:rPr>
            </w:pPr>
            <w:r w:rsidRPr="008C15BB">
              <w:rPr>
                <w:rFonts w:ascii="Arial" w:hAnsi="Arial" w:cs="Arial"/>
                <w:b/>
                <w:sz w:val="22"/>
                <w:szCs w:val="22"/>
              </w:rPr>
              <w:t>(b)</w:t>
            </w:r>
          </w:p>
        </w:tc>
        <w:tc>
          <w:tcPr>
            <w:tcW w:w="1842" w:type="dxa"/>
          </w:tcPr>
          <w:p w14:paraId="742EBB82" w14:textId="77777777" w:rsidR="000E6EBE" w:rsidRPr="008C15BB" w:rsidRDefault="000E6EBE" w:rsidP="00285765">
            <w:pPr>
              <w:rPr>
                <w:rFonts w:ascii="Arial" w:hAnsi="Arial" w:cs="Arial"/>
                <w:b/>
                <w:sz w:val="22"/>
                <w:szCs w:val="22"/>
              </w:rPr>
            </w:pPr>
            <w:r w:rsidRPr="008C15BB">
              <w:rPr>
                <w:rFonts w:ascii="Arial" w:hAnsi="Arial" w:cs="Arial"/>
                <w:b/>
                <w:sz w:val="22"/>
                <w:szCs w:val="22"/>
              </w:rPr>
              <w:t>Experience</w:t>
            </w:r>
          </w:p>
        </w:tc>
        <w:tc>
          <w:tcPr>
            <w:tcW w:w="2694" w:type="dxa"/>
          </w:tcPr>
          <w:p w14:paraId="3FDC6256" w14:textId="6B8B2957" w:rsidR="000E6EBE" w:rsidRPr="008C15BB" w:rsidRDefault="000E6EBE" w:rsidP="00285765">
            <w:pPr>
              <w:rPr>
                <w:rFonts w:ascii="Arial" w:hAnsi="Arial" w:cs="Arial"/>
                <w:sz w:val="22"/>
                <w:szCs w:val="22"/>
              </w:rPr>
            </w:pPr>
            <w:r w:rsidRPr="008C15BB">
              <w:rPr>
                <w:rFonts w:ascii="Arial" w:hAnsi="Arial" w:cs="Arial"/>
                <w:sz w:val="22"/>
                <w:szCs w:val="22"/>
              </w:rPr>
              <w:t>Wide exp</w:t>
            </w:r>
            <w:r w:rsidR="00E36E08" w:rsidRPr="008C15BB">
              <w:rPr>
                <w:rFonts w:ascii="Arial" w:hAnsi="Arial" w:cs="Arial"/>
                <w:sz w:val="22"/>
                <w:szCs w:val="22"/>
              </w:rPr>
              <w:t xml:space="preserve">erience in Obstetrics </w:t>
            </w:r>
            <w:r w:rsidR="00C157D6">
              <w:rPr>
                <w:rFonts w:ascii="Arial" w:hAnsi="Arial" w:cs="Arial"/>
                <w:sz w:val="22"/>
                <w:szCs w:val="22"/>
              </w:rPr>
              <w:t>and Gynaecology</w:t>
            </w:r>
          </w:p>
          <w:p w14:paraId="04B55DAE" w14:textId="77777777" w:rsidR="000E6EBE" w:rsidRPr="008C15BB" w:rsidRDefault="000E6EBE" w:rsidP="00285765">
            <w:pPr>
              <w:rPr>
                <w:rFonts w:ascii="Arial" w:hAnsi="Arial" w:cs="Arial"/>
                <w:sz w:val="22"/>
                <w:szCs w:val="22"/>
              </w:rPr>
            </w:pPr>
          </w:p>
          <w:p w14:paraId="3CD786EC" w14:textId="77777777" w:rsidR="000E6EBE" w:rsidRPr="008C15BB" w:rsidRDefault="000E6EBE" w:rsidP="00285765">
            <w:pPr>
              <w:rPr>
                <w:rFonts w:ascii="Arial" w:hAnsi="Arial" w:cs="Arial"/>
                <w:sz w:val="22"/>
                <w:szCs w:val="22"/>
              </w:rPr>
            </w:pPr>
          </w:p>
        </w:tc>
        <w:tc>
          <w:tcPr>
            <w:tcW w:w="2551" w:type="dxa"/>
          </w:tcPr>
          <w:p w14:paraId="335FD3BE" w14:textId="1C2A0745" w:rsidR="000E6EBE" w:rsidRPr="008C15BB" w:rsidRDefault="000E6EBE" w:rsidP="00EF7234">
            <w:pPr>
              <w:rPr>
                <w:rFonts w:ascii="Arial" w:hAnsi="Arial" w:cs="Arial"/>
                <w:sz w:val="22"/>
                <w:szCs w:val="22"/>
              </w:rPr>
            </w:pPr>
          </w:p>
        </w:tc>
        <w:tc>
          <w:tcPr>
            <w:tcW w:w="2224" w:type="dxa"/>
          </w:tcPr>
          <w:p w14:paraId="7E4AE8DA" w14:textId="77777777" w:rsidR="000E6EBE" w:rsidRPr="008C15BB" w:rsidRDefault="000E6EBE" w:rsidP="00285765">
            <w:pPr>
              <w:rPr>
                <w:rFonts w:ascii="Arial" w:hAnsi="Arial" w:cs="Arial"/>
                <w:sz w:val="22"/>
                <w:szCs w:val="22"/>
              </w:rPr>
            </w:pPr>
            <w:r w:rsidRPr="008C15BB">
              <w:rPr>
                <w:rFonts w:ascii="Arial" w:hAnsi="Arial" w:cs="Arial"/>
                <w:sz w:val="22"/>
                <w:szCs w:val="22"/>
              </w:rPr>
              <w:t>Teaching qualification</w:t>
            </w:r>
          </w:p>
        </w:tc>
      </w:tr>
      <w:tr w:rsidR="000E6EBE" w:rsidRPr="008C15BB" w14:paraId="2EC11FC4" w14:textId="77777777" w:rsidTr="000E6EBE">
        <w:tc>
          <w:tcPr>
            <w:tcW w:w="534" w:type="dxa"/>
          </w:tcPr>
          <w:p w14:paraId="4D9DFF4A" w14:textId="77777777" w:rsidR="000E6EBE" w:rsidRPr="008C15BB" w:rsidRDefault="000E6EBE" w:rsidP="00285765">
            <w:pPr>
              <w:rPr>
                <w:rFonts w:ascii="Arial" w:hAnsi="Arial" w:cs="Arial"/>
                <w:b/>
                <w:sz w:val="22"/>
                <w:szCs w:val="22"/>
              </w:rPr>
            </w:pPr>
            <w:r w:rsidRPr="008C15BB">
              <w:rPr>
                <w:rFonts w:ascii="Arial" w:hAnsi="Arial" w:cs="Arial"/>
                <w:b/>
                <w:sz w:val="22"/>
                <w:szCs w:val="22"/>
              </w:rPr>
              <w:t>(c)</w:t>
            </w:r>
          </w:p>
        </w:tc>
        <w:tc>
          <w:tcPr>
            <w:tcW w:w="1842" w:type="dxa"/>
          </w:tcPr>
          <w:p w14:paraId="415786C2" w14:textId="77777777" w:rsidR="000E6EBE" w:rsidRPr="008C15BB" w:rsidRDefault="000E6EBE" w:rsidP="00285765">
            <w:pPr>
              <w:rPr>
                <w:rFonts w:ascii="Arial" w:hAnsi="Arial" w:cs="Arial"/>
                <w:b/>
                <w:sz w:val="22"/>
                <w:szCs w:val="22"/>
              </w:rPr>
            </w:pPr>
            <w:r w:rsidRPr="008C15BB">
              <w:rPr>
                <w:rFonts w:ascii="Arial" w:hAnsi="Arial" w:cs="Arial"/>
                <w:b/>
                <w:sz w:val="22"/>
                <w:szCs w:val="22"/>
              </w:rPr>
              <w:t>Training</w:t>
            </w:r>
          </w:p>
        </w:tc>
        <w:tc>
          <w:tcPr>
            <w:tcW w:w="2694" w:type="dxa"/>
          </w:tcPr>
          <w:p w14:paraId="3D3D33B2" w14:textId="77777777" w:rsidR="00C157D6" w:rsidRDefault="00C157D6" w:rsidP="00C157D6">
            <w:pPr>
              <w:rPr>
                <w:rFonts w:ascii="Arial" w:hAnsi="Arial" w:cs="Arial"/>
                <w:sz w:val="22"/>
                <w:szCs w:val="22"/>
              </w:rPr>
            </w:pPr>
            <w:r w:rsidRPr="008C15BB">
              <w:rPr>
                <w:rFonts w:ascii="Arial" w:hAnsi="Arial" w:cs="Arial"/>
                <w:sz w:val="22"/>
                <w:szCs w:val="22"/>
              </w:rPr>
              <w:t>ATSMs in Maternal Medicine</w:t>
            </w:r>
            <w:r>
              <w:rPr>
                <w:rFonts w:ascii="Arial" w:hAnsi="Arial" w:cs="Arial"/>
                <w:sz w:val="22"/>
                <w:szCs w:val="22"/>
              </w:rPr>
              <w:t>/Fetal Medicine &amp; Labour ward</w:t>
            </w:r>
          </w:p>
          <w:p w14:paraId="3B347323" w14:textId="1A1C3F14" w:rsidR="00BA217D" w:rsidRPr="008C15BB" w:rsidRDefault="00C157D6" w:rsidP="00C157D6">
            <w:pPr>
              <w:rPr>
                <w:rFonts w:ascii="Arial" w:hAnsi="Arial" w:cs="Arial"/>
                <w:sz w:val="22"/>
                <w:szCs w:val="22"/>
              </w:rPr>
            </w:pPr>
            <w:r>
              <w:rPr>
                <w:rFonts w:ascii="Arial" w:hAnsi="Arial" w:cs="Arial"/>
                <w:sz w:val="22"/>
                <w:szCs w:val="22"/>
              </w:rPr>
              <w:t>Benig Gynaecology/ Early pregnancy or Acute Gynaecology</w:t>
            </w:r>
          </w:p>
        </w:tc>
        <w:tc>
          <w:tcPr>
            <w:tcW w:w="2551" w:type="dxa"/>
          </w:tcPr>
          <w:p w14:paraId="337DEA98" w14:textId="77777777" w:rsidR="00996D3A" w:rsidRPr="008C15BB" w:rsidRDefault="00996D3A" w:rsidP="00D56896">
            <w:pPr>
              <w:rPr>
                <w:rFonts w:ascii="Arial" w:hAnsi="Arial" w:cs="Arial"/>
                <w:sz w:val="22"/>
                <w:szCs w:val="22"/>
              </w:rPr>
            </w:pPr>
          </w:p>
          <w:p w14:paraId="009D86E4" w14:textId="77777777" w:rsidR="00D56896" w:rsidRPr="008C15BB" w:rsidRDefault="00D56896" w:rsidP="00E36E08">
            <w:pPr>
              <w:rPr>
                <w:rFonts w:ascii="Arial" w:hAnsi="Arial" w:cs="Arial"/>
                <w:sz w:val="22"/>
                <w:szCs w:val="22"/>
              </w:rPr>
            </w:pPr>
          </w:p>
        </w:tc>
        <w:tc>
          <w:tcPr>
            <w:tcW w:w="2224" w:type="dxa"/>
          </w:tcPr>
          <w:p w14:paraId="364C78C0" w14:textId="77777777" w:rsidR="000E6EBE" w:rsidRPr="008C15BB" w:rsidRDefault="000E6EBE" w:rsidP="00285765">
            <w:pPr>
              <w:rPr>
                <w:rFonts w:ascii="Arial" w:hAnsi="Arial" w:cs="Arial"/>
                <w:sz w:val="22"/>
                <w:szCs w:val="22"/>
              </w:rPr>
            </w:pPr>
          </w:p>
        </w:tc>
      </w:tr>
      <w:tr w:rsidR="000E6EBE" w:rsidRPr="008C15BB" w14:paraId="50A6718F" w14:textId="77777777" w:rsidTr="000E6EBE">
        <w:tc>
          <w:tcPr>
            <w:tcW w:w="534" w:type="dxa"/>
          </w:tcPr>
          <w:p w14:paraId="41EC621E" w14:textId="6FF4F5D3" w:rsidR="000E6EBE" w:rsidRPr="008C15BB" w:rsidRDefault="000E6EBE" w:rsidP="00285765">
            <w:pPr>
              <w:rPr>
                <w:rFonts w:ascii="Arial" w:hAnsi="Arial" w:cs="Arial"/>
                <w:b/>
                <w:sz w:val="22"/>
                <w:szCs w:val="22"/>
              </w:rPr>
            </w:pPr>
            <w:r w:rsidRPr="008C15BB">
              <w:rPr>
                <w:rFonts w:ascii="Arial" w:hAnsi="Arial" w:cs="Arial"/>
                <w:b/>
                <w:sz w:val="22"/>
                <w:szCs w:val="22"/>
              </w:rPr>
              <w:t>(d)</w:t>
            </w:r>
          </w:p>
        </w:tc>
        <w:tc>
          <w:tcPr>
            <w:tcW w:w="1842" w:type="dxa"/>
          </w:tcPr>
          <w:p w14:paraId="247CF06B" w14:textId="77777777" w:rsidR="000E6EBE" w:rsidRPr="008C15BB" w:rsidRDefault="000E6EBE" w:rsidP="00285765">
            <w:pPr>
              <w:rPr>
                <w:rFonts w:ascii="Arial" w:hAnsi="Arial" w:cs="Arial"/>
                <w:b/>
                <w:sz w:val="22"/>
                <w:szCs w:val="22"/>
              </w:rPr>
            </w:pPr>
            <w:r w:rsidRPr="008C15BB">
              <w:rPr>
                <w:rFonts w:ascii="Arial" w:hAnsi="Arial" w:cs="Arial"/>
                <w:b/>
                <w:sz w:val="22"/>
                <w:szCs w:val="22"/>
              </w:rPr>
              <w:t>Academic Achievements</w:t>
            </w:r>
          </w:p>
        </w:tc>
        <w:tc>
          <w:tcPr>
            <w:tcW w:w="2694" w:type="dxa"/>
          </w:tcPr>
          <w:p w14:paraId="681FF257" w14:textId="7C66D39D" w:rsidR="000E6EBE" w:rsidRPr="00520019" w:rsidRDefault="00C70A55" w:rsidP="00D56896">
            <w:pPr>
              <w:rPr>
                <w:rFonts w:ascii="Arial" w:hAnsi="Arial" w:cs="Arial"/>
                <w:sz w:val="22"/>
                <w:szCs w:val="22"/>
              </w:rPr>
            </w:pPr>
            <w:r w:rsidRPr="00520019">
              <w:rPr>
                <w:rFonts w:ascii="Arial" w:hAnsi="Arial" w:cs="Arial"/>
                <w:sz w:val="22"/>
                <w:szCs w:val="22"/>
              </w:rPr>
              <w:t>Experience in teaching</w:t>
            </w:r>
          </w:p>
        </w:tc>
        <w:tc>
          <w:tcPr>
            <w:tcW w:w="2551" w:type="dxa"/>
          </w:tcPr>
          <w:p w14:paraId="2CA0D9A9" w14:textId="77777777" w:rsidR="000E6EBE" w:rsidRPr="00520019" w:rsidRDefault="000E6EBE" w:rsidP="00285765">
            <w:pPr>
              <w:rPr>
                <w:rFonts w:ascii="Arial" w:hAnsi="Arial" w:cs="Arial"/>
                <w:sz w:val="22"/>
                <w:szCs w:val="22"/>
              </w:rPr>
            </w:pPr>
            <w:r w:rsidRPr="00520019">
              <w:rPr>
                <w:rFonts w:ascii="Arial" w:hAnsi="Arial" w:cs="Arial"/>
                <w:sz w:val="22"/>
                <w:szCs w:val="22"/>
              </w:rPr>
              <w:t>Relevant and contemporary research output</w:t>
            </w:r>
          </w:p>
        </w:tc>
        <w:tc>
          <w:tcPr>
            <w:tcW w:w="2224" w:type="dxa"/>
          </w:tcPr>
          <w:p w14:paraId="31CAEB02" w14:textId="2D9F33B1" w:rsidR="000E6EBE" w:rsidRPr="00520019" w:rsidRDefault="00C70A55" w:rsidP="00285765">
            <w:pPr>
              <w:rPr>
                <w:rFonts w:ascii="Arial" w:hAnsi="Arial" w:cs="Arial"/>
                <w:sz w:val="22"/>
                <w:szCs w:val="22"/>
              </w:rPr>
            </w:pPr>
            <w:r w:rsidRPr="00520019">
              <w:rPr>
                <w:rFonts w:ascii="Arial" w:hAnsi="Arial" w:cs="Arial"/>
                <w:sz w:val="22"/>
                <w:szCs w:val="22"/>
              </w:rPr>
              <w:t>Publications or presentations related to area of special interest</w:t>
            </w:r>
          </w:p>
        </w:tc>
      </w:tr>
      <w:tr w:rsidR="000E6EBE" w:rsidRPr="008C15BB" w14:paraId="6A4C7A2A" w14:textId="77777777" w:rsidTr="000E6EBE">
        <w:tc>
          <w:tcPr>
            <w:tcW w:w="534" w:type="dxa"/>
          </w:tcPr>
          <w:p w14:paraId="1C5F5FE1" w14:textId="77777777" w:rsidR="000E6EBE" w:rsidRPr="008C15BB" w:rsidRDefault="000E6EBE" w:rsidP="00285765">
            <w:pPr>
              <w:rPr>
                <w:rFonts w:ascii="Arial" w:hAnsi="Arial" w:cs="Arial"/>
                <w:b/>
                <w:sz w:val="22"/>
                <w:szCs w:val="22"/>
              </w:rPr>
            </w:pPr>
            <w:r w:rsidRPr="008C15BB">
              <w:rPr>
                <w:rFonts w:ascii="Arial" w:hAnsi="Arial" w:cs="Arial"/>
                <w:b/>
                <w:sz w:val="22"/>
                <w:szCs w:val="22"/>
              </w:rPr>
              <w:t>(e)</w:t>
            </w:r>
          </w:p>
        </w:tc>
        <w:tc>
          <w:tcPr>
            <w:tcW w:w="1842" w:type="dxa"/>
          </w:tcPr>
          <w:p w14:paraId="11EE07EB" w14:textId="77777777" w:rsidR="000E6EBE" w:rsidRPr="008C15BB" w:rsidRDefault="000E6EBE" w:rsidP="00285765">
            <w:pPr>
              <w:rPr>
                <w:rFonts w:ascii="Arial" w:hAnsi="Arial" w:cs="Arial"/>
                <w:b/>
                <w:sz w:val="22"/>
                <w:szCs w:val="22"/>
              </w:rPr>
            </w:pPr>
            <w:r w:rsidRPr="008C15BB">
              <w:rPr>
                <w:rFonts w:ascii="Arial" w:hAnsi="Arial" w:cs="Arial"/>
                <w:b/>
                <w:sz w:val="22"/>
                <w:szCs w:val="22"/>
              </w:rPr>
              <w:t>Skills</w:t>
            </w:r>
          </w:p>
        </w:tc>
        <w:tc>
          <w:tcPr>
            <w:tcW w:w="2694" w:type="dxa"/>
          </w:tcPr>
          <w:p w14:paraId="73B2794A" w14:textId="77777777" w:rsidR="000E6EBE" w:rsidRPr="008C15BB" w:rsidRDefault="000E6EBE" w:rsidP="00285765">
            <w:pPr>
              <w:pStyle w:val="BodyText"/>
              <w:jc w:val="left"/>
              <w:rPr>
                <w:rFonts w:ascii="Arial" w:hAnsi="Arial" w:cs="Arial"/>
                <w:sz w:val="22"/>
                <w:szCs w:val="22"/>
              </w:rPr>
            </w:pPr>
            <w:r w:rsidRPr="008C15BB">
              <w:rPr>
                <w:rFonts w:ascii="Arial" w:hAnsi="Arial" w:cs="Arial"/>
                <w:sz w:val="22"/>
                <w:szCs w:val="22"/>
              </w:rPr>
              <w:t>Clinical/surgical competence commensurate with consultant responsibility</w:t>
            </w:r>
          </w:p>
        </w:tc>
        <w:tc>
          <w:tcPr>
            <w:tcW w:w="2551" w:type="dxa"/>
          </w:tcPr>
          <w:p w14:paraId="20E4118F" w14:textId="77777777" w:rsidR="000E6EBE" w:rsidRPr="008C15BB" w:rsidRDefault="000E6EBE" w:rsidP="00285765">
            <w:pPr>
              <w:rPr>
                <w:rFonts w:ascii="Arial" w:hAnsi="Arial" w:cs="Arial"/>
                <w:sz w:val="22"/>
                <w:szCs w:val="22"/>
              </w:rPr>
            </w:pPr>
          </w:p>
        </w:tc>
        <w:tc>
          <w:tcPr>
            <w:tcW w:w="2224" w:type="dxa"/>
          </w:tcPr>
          <w:p w14:paraId="68825039" w14:textId="77777777" w:rsidR="000E6EBE" w:rsidRPr="008C15BB" w:rsidRDefault="000E6EBE" w:rsidP="00285765">
            <w:pPr>
              <w:rPr>
                <w:rFonts w:ascii="Arial" w:hAnsi="Arial" w:cs="Arial"/>
                <w:sz w:val="22"/>
                <w:szCs w:val="22"/>
              </w:rPr>
            </w:pPr>
          </w:p>
        </w:tc>
      </w:tr>
      <w:tr w:rsidR="000E6EBE" w:rsidRPr="008C15BB" w14:paraId="500E9EDA" w14:textId="77777777" w:rsidTr="000E6EBE">
        <w:tc>
          <w:tcPr>
            <w:tcW w:w="534" w:type="dxa"/>
          </w:tcPr>
          <w:p w14:paraId="12F786D6" w14:textId="77777777" w:rsidR="000E6EBE" w:rsidRPr="008C15BB" w:rsidRDefault="000E6EBE" w:rsidP="00285765">
            <w:pPr>
              <w:rPr>
                <w:rFonts w:ascii="Arial" w:hAnsi="Arial" w:cs="Arial"/>
                <w:b/>
                <w:sz w:val="22"/>
                <w:szCs w:val="22"/>
              </w:rPr>
            </w:pPr>
            <w:r w:rsidRPr="008C15BB">
              <w:rPr>
                <w:rFonts w:ascii="Arial" w:hAnsi="Arial" w:cs="Arial"/>
                <w:b/>
                <w:sz w:val="22"/>
                <w:szCs w:val="22"/>
              </w:rPr>
              <w:t>(f)</w:t>
            </w:r>
          </w:p>
        </w:tc>
        <w:tc>
          <w:tcPr>
            <w:tcW w:w="1842" w:type="dxa"/>
          </w:tcPr>
          <w:p w14:paraId="3CFC7099" w14:textId="77777777" w:rsidR="000E6EBE" w:rsidRPr="008C15BB" w:rsidRDefault="000E6EBE" w:rsidP="00285765">
            <w:pPr>
              <w:rPr>
                <w:rFonts w:ascii="Arial" w:hAnsi="Arial" w:cs="Arial"/>
                <w:b/>
                <w:sz w:val="22"/>
                <w:szCs w:val="22"/>
              </w:rPr>
            </w:pPr>
            <w:r w:rsidRPr="008C15BB">
              <w:rPr>
                <w:rFonts w:ascii="Arial" w:hAnsi="Arial" w:cs="Arial"/>
                <w:b/>
                <w:sz w:val="22"/>
                <w:szCs w:val="22"/>
              </w:rPr>
              <w:t>Qualities</w:t>
            </w:r>
          </w:p>
        </w:tc>
        <w:tc>
          <w:tcPr>
            <w:tcW w:w="2694" w:type="dxa"/>
          </w:tcPr>
          <w:p w14:paraId="3B78618B" w14:textId="77777777" w:rsidR="000E6EBE" w:rsidRPr="008C15BB" w:rsidRDefault="000E6EBE" w:rsidP="00285765">
            <w:pPr>
              <w:rPr>
                <w:rFonts w:ascii="Arial" w:hAnsi="Arial" w:cs="Arial"/>
                <w:sz w:val="22"/>
                <w:szCs w:val="22"/>
              </w:rPr>
            </w:pPr>
            <w:r w:rsidRPr="008C15BB">
              <w:rPr>
                <w:rFonts w:ascii="Arial" w:hAnsi="Arial" w:cs="Arial"/>
                <w:sz w:val="22"/>
                <w:szCs w:val="22"/>
              </w:rPr>
              <w:t>Time Management</w:t>
            </w:r>
          </w:p>
          <w:p w14:paraId="1442E1AC" w14:textId="77777777" w:rsidR="000E6EBE" w:rsidRPr="008C15BB" w:rsidRDefault="004C652E" w:rsidP="00285765">
            <w:pPr>
              <w:rPr>
                <w:rFonts w:ascii="Arial" w:hAnsi="Arial" w:cs="Arial"/>
                <w:sz w:val="22"/>
                <w:szCs w:val="22"/>
              </w:rPr>
            </w:pPr>
            <w:r w:rsidRPr="008C15BB">
              <w:rPr>
                <w:rFonts w:ascii="Arial" w:hAnsi="Arial" w:cs="Arial"/>
                <w:sz w:val="22"/>
                <w:szCs w:val="22"/>
              </w:rPr>
              <w:t>Enthusiasm</w:t>
            </w:r>
          </w:p>
          <w:p w14:paraId="64D84498" w14:textId="77777777" w:rsidR="000E6EBE" w:rsidRPr="008C15BB" w:rsidRDefault="000E6EBE" w:rsidP="00285765">
            <w:pPr>
              <w:rPr>
                <w:rFonts w:ascii="Arial" w:hAnsi="Arial" w:cs="Arial"/>
                <w:sz w:val="22"/>
                <w:szCs w:val="22"/>
              </w:rPr>
            </w:pPr>
            <w:r w:rsidRPr="008C15BB">
              <w:rPr>
                <w:rFonts w:ascii="Arial" w:hAnsi="Arial" w:cs="Arial"/>
                <w:sz w:val="22"/>
                <w:szCs w:val="22"/>
              </w:rPr>
              <w:t>Integrity</w:t>
            </w:r>
          </w:p>
          <w:p w14:paraId="57CC7580" w14:textId="77777777" w:rsidR="000E6EBE" w:rsidRPr="008C15BB" w:rsidRDefault="000E6EBE" w:rsidP="00285765">
            <w:pPr>
              <w:rPr>
                <w:rFonts w:ascii="Arial" w:hAnsi="Arial" w:cs="Arial"/>
                <w:sz w:val="22"/>
                <w:szCs w:val="22"/>
              </w:rPr>
            </w:pPr>
            <w:r w:rsidRPr="008C15BB">
              <w:rPr>
                <w:rFonts w:ascii="Arial" w:hAnsi="Arial" w:cs="Arial"/>
                <w:sz w:val="22"/>
                <w:szCs w:val="22"/>
              </w:rPr>
              <w:t>Vision</w:t>
            </w:r>
          </w:p>
          <w:p w14:paraId="59C49A1F" w14:textId="77777777" w:rsidR="0004113A" w:rsidRPr="008C15BB" w:rsidRDefault="00153ABA" w:rsidP="0004113A">
            <w:pPr>
              <w:rPr>
                <w:rFonts w:ascii="Arial" w:hAnsi="Arial" w:cs="Arial"/>
                <w:sz w:val="22"/>
                <w:szCs w:val="22"/>
              </w:rPr>
            </w:pPr>
            <w:r w:rsidRPr="008C15BB">
              <w:rPr>
                <w:rFonts w:ascii="Arial" w:hAnsi="Arial" w:cs="Arial"/>
                <w:sz w:val="22"/>
                <w:szCs w:val="22"/>
              </w:rPr>
              <w:t xml:space="preserve">Good </w:t>
            </w:r>
            <w:r w:rsidR="0004113A" w:rsidRPr="008C15BB">
              <w:rPr>
                <w:rFonts w:ascii="Arial" w:hAnsi="Arial" w:cs="Arial"/>
                <w:sz w:val="22"/>
                <w:szCs w:val="22"/>
              </w:rPr>
              <w:t xml:space="preserve"> communicator</w:t>
            </w:r>
          </w:p>
          <w:p w14:paraId="6659834E" w14:textId="77777777" w:rsidR="00153ABA" w:rsidRPr="008C15BB" w:rsidRDefault="0004113A" w:rsidP="0004113A">
            <w:pPr>
              <w:rPr>
                <w:rFonts w:ascii="Arial" w:hAnsi="Arial" w:cs="Arial"/>
                <w:sz w:val="22"/>
                <w:szCs w:val="22"/>
              </w:rPr>
            </w:pPr>
            <w:r w:rsidRPr="008C15BB">
              <w:rPr>
                <w:rFonts w:ascii="Arial" w:hAnsi="Arial" w:cs="Arial"/>
                <w:sz w:val="22"/>
                <w:szCs w:val="22"/>
              </w:rPr>
              <w:t xml:space="preserve">Collaborative </w:t>
            </w:r>
            <w:r w:rsidR="00D75E88" w:rsidRPr="008C15BB">
              <w:rPr>
                <w:rFonts w:ascii="Arial" w:hAnsi="Arial" w:cs="Arial"/>
                <w:sz w:val="22"/>
                <w:szCs w:val="22"/>
              </w:rPr>
              <w:t>attitude</w:t>
            </w:r>
            <w:r w:rsidR="00153ABA" w:rsidRPr="008C15BB">
              <w:rPr>
                <w:rFonts w:ascii="Arial" w:hAnsi="Arial" w:cs="Arial"/>
                <w:sz w:val="22"/>
                <w:szCs w:val="22"/>
              </w:rPr>
              <w:t xml:space="preserve"> </w:t>
            </w:r>
          </w:p>
        </w:tc>
        <w:tc>
          <w:tcPr>
            <w:tcW w:w="2551" w:type="dxa"/>
          </w:tcPr>
          <w:p w14:paraId="130F44B2" w14:textId="77777777" w:rsidR="000E6EBE" w:rsidRPr="008C15BB" w:rsidRDefault="000E6EBE" w:rsidP="00285765">
            <w:pPr>
              <w:rPr>
                <w:rFonts w:ascii="Arial" w:hAnsi="Arial" w:cs="Arial"/>
                <w:sz w:val="22"/>
                <w:szCs w:val="22"/>
              </w:rPr>
            </w:pPr>
            <w:r w:rsidRPr="008C15BB">
              <w:rPr>
                <w:rFonts w:ascii="Arial" w:hAnsi="Arial" w:cs="Arial"/>
                <w:sz w:val="22"/>
                <w:szCs w:val="22"/>
              </w:rPr>
              <w:t>Diligence</w:t>
            </w:r>
          </w:p>
          <w:p w14:paraId="4BCB0FB8" w14:textId="77777777" w:rsidR="000E6EBE" w:rsidRPr="008C15BB" w:rsidRDefault="000E6EBE" w:rsidP="00285765">
            <w:pPr>
              <w:rPr>
                <w:rFonts w:ascii="Arial" w:hAnsi="Arial" w:cs="Arial"/>
                <w:sz w:val="22"/>
                <w:szCs w:val="22"/>
              </w:rPr>
            </w:pPr>
            <w:r w:rsidRPr="008C15BB">
              <w:rPr>
                <w:rFonts w:ascii="Arial" w:hAnsi="Arial" w:cs="Arial"/>
                <w:sz w:val="22"/>
                <w:szCs w:val="22"/>
              </w:rPr>
              <w:t>Self Assurance</w:t>
            </w:r>
          </w:p>
          <w:p w14:paraId="4826E261" w14:textId="77777777" w:rsidR="000E6EBE" w:rsidRPr="008C15BB" w:rsidRDefault="000E6EBE" w:rsidP="00285765">
            <w:pPr>
              <w:rPr>
                <w:rFonts w:ascii="Arial" w:hAnsi="Arial" w:cs="Arial"/>
                <w:sz w:val="22"/>
                <w:szCs w:val="22"/>
              </w:rPr>
            </w:pPr>
            <w:r w:rsidRPr="008C15BB">
              <w:rPr>
                <w:rFonts w:ascii="Arial" w:hAnsi="Arial" w:cs="Arial"/>
                <w:sz w:val="22"/>
                <w:szCs w:val="22"/>
              </w:rPr>
              <w:t xml:space="preserve">Insight </w:t>
            </w:r>
          </w:p>
          <w:p w14:paraId="16C78998" w14:textId="77777777" w:rsidR="000E6EBE" w:rsidRPr="008C15BB" w:rsidRDefault="000E6EBE" w:rsidP="00285765">
            <w:pPr>
              <w:rPr>
                <w:rFonts w:ascii="Arial" w:hAnsi="Arial" w:cs="Arial"/>
                <w:sz w:val="22"/>
                <w:szCs w:val="22"/>
              </w:rPr>
            </w:pPr>
            <w:r w:rsidRPr="008C15BB">
              <w:rPr>
                <w:rFonts w:ascii="Arial" w:hAnsi="Arial" w:cs="Arial"/>
                <w:sz w:val="22"/>
                <w:szCs w:val="22"/>
              </w:rPr>
              <w:t>Diplomacy</w:t>
            </w:r>
          </w:p>
          <w:p w14:paraId="7FF64456" w14:textId="77777777" w:rsidR="000E6EBE" w:rsidRPr="008C15BB" w:rsidRDefault="000E6EBE" w:rsidP="00285765">
            <w:pPr>
              <w:rPr>
                <w:rFonts w:ascii="Arial" w:hAnsi="Arial" w:cs="Arial"/>
                <w:sz w:val="22"/>
                <w:szCs w:val="22"/>
              </w:rPr>
            </w:pPr>
            <w:r w:rsidRPr="008C15BB">
              <w:rPr>
                <w:rFonts w:ascii="Arial" w:hAnsi="Arial" w:cs="Arial"/>
                <w:sz w:val="22"/>
                <w:szCs w:val="22"/>
              </w:rPr>
              <w:t>Advocacy</w:t>
            </w:r>
          </w:p>
        </w:tc>
        <w:tc>
          <w:tcPr>
            <w:tcW w:w="2224" w:type="dxa"/>
          </w:tcPr>
          <w:p w14:paraId="25A89952" w14:textId="77777777" w:rsidR="000E6EBE" w:rsidRPr="008C15BB" w:rsidRDefault="000E6EBE" w:rsidP="00285765">
            <w:pPr>
              <w:rPr>
                <w:rFonts w:ascii="Arial" w:hAnsi="Arial" w:cs="Arial"/>
                <w:sz w:val="22"/>
                <w:szCs w:val="22"/>
              </w:rPr>
            </w:pPr>
          </w:p>
        </w:tc>
      </w:tr>
      <w:tr w:rsidR="000E6EBE" w:rsidRPr="008C15BB" w14:paraId="1AD6F028" w14:textId="77777777" w:rsidTr="000E6EBE">
        <w:tc>
          <w:tcPr>
            <w:tcW w:w="534" w:type="dxa"/>
          </w:tcPr>
          <w:p w14:paraId="5BF0F6A6" w14:textId="77777777" w:rsidR="000E6EBE" w:rsidRPr="008C15BB" w:rsidRDefault="000E6EBE" w:rsidP="00285765">
            <w:pPr>
              <w:rPr>
                <w:rFonts w:ascii="Arial" w:hAnsi="Arial" w:cs="Arial"/>
                <w:b/>
                <w:sz w:val="22"/>
                <w:szCs w:val="22"/>
              </w:rPr>
            </w:pPr>
            <w:r w:rsidRPr="008C15BB">
              <w:rPr>
                <w:rFonts w:ascii="Arial" w:hAnsi="Arial" w:cs="Arial"/>
                <w:b/>
                <w:sz w:val="22"/>
                <w:szCs w:val="22"/>
              </w:rPr>
              <w:t>(g)</w:t>
            </w:r>
          </w:p>
        </w:tc>
        <w:tc>
          <w:tcPr>
            <w:tcW w:w="1842" w:type="dxa"/>
          </w:tcPr>
          <w:p w14:paraId="463315E5" w14:textId="77777777" w:rsidR="000E6EBE" w:rsidRPr="008C15BB" w:rsidRDefault="000E6EBE" w:rsidP="00285765">
            <w:pPr>
              <w:rPr>
                <w:rFonts w:ascii="Arial" w:hAnsi="Arial" w:cs="Arial"/>
                <w:b/>
                <w:sz w:val="22"/>
                <w:szCs w:val="22"/>
              </w:rPr>
            </w:pPr>
            <w:r w:rsidRPr="008C15BB">
              <w:rPr>
                <w:rFonts w:ascii="Arial" w:hAnsi="Arial" w:cs="Arial"/>
                <w:b/>
                <w:sz w:val="22"/>
                <w:szCs w:val="22"/>
              </w:rPr>
              <w:t>Others</w:t>
            </w:r>
          </w:p>
        </w:tc>
        <w:tc>
          <w:tcPr>
            <w:tcW w:w="2694" w:type="dxa"/>
          </w:tcPr>
          <w:p w14:paraId="30DBD8FF" w14:textId="77777777" w:rsidR="00E50C44" w:rsidRPr="008C15BB" w:rsidRDefault="00E50C44" w:rsidP="00E50C44">
            <w:pPr>
              <w:rPr>
                <w:rFonts w:ascii="Arial" w:hAnsi="Arial" w:cs="Arial"/>
                <w:sz w:val="22"/>
                <w:szCs w:val="22"/>
              </w:rPr>
            </w:pPr>
            <w:r w:rsidRPr="008C15BB">
              <w:rPr>
                <w:rFonts w:ascii="Arial" w:hAnsi="Arial" w:cs="Arial"/>
                <w:sz w:val="22"/>
                <w:szCs w:val="22"/>
              </w:rPr>
              <w:t>Evidence of capability in</w:t>
            </w:r>
          </w:p>
          <w:p w14:paraId="7D206A34" w14:textId="77777777" w:rsidR="00E50C44" w:rsidRPr="008C15BB" w:rsidRDefault="00E50C44" w:rsidP="00285765">
            <w:pPr>
              <w:rPr>
                <w:rFonts w:ascii="Arial" w:hAnsi="Arial" w:cs="Arial"/>
                <w:sz w:val="22"/>
                <w:szCs w:val="22"/>
              </w:rPr>
            </w:pPr>
            <w:r w:rsidRPr="008C15BB">
              <w:rPr>
                <w:rFonts w:ascii="Arial" w:hAnsi="Arial" w:cs="Arial"/>
                <w:sz w:val="22"/>
                <w:szCs w:val="22"/>
              </w:rPr>
              <w:t xml:space="preserve">service development </w:t>
            </w:r>
          </w:p>
          <w:p w14:paraId="5F97363D" w14:textId="77777777" w:rsidR="00E50C44" w:rsidRPr="008C15BB" w:rsidRDefault="00E50C44" w:rsidP="00285765">
            <w:pPr>
              <w:rPr>
                <w:rFonts w:ascii="Arial" w:hAnsi="Arial" w:cs="Arial"/>
                <w:sz w:val="22"/>
                <w:szCs w:val="22"/>
              </w:rPr>
            </w:pPr>
            <w:r w:rsidRPr="008C15BB">
              <w:rPr>
                <w:rFonts w:ascii="Arial" w:hAnsi="Arial" w:cs="Arial"/>
                <w:sz w:val="22"/>
                <w:szCs w:val="22"/>
              </w:rPr>
              <w:t>Audit Experience</w:t>
            </w:r>
          </w:p>
          <w:p w14:paraId="4708AAFC" w14:textId="77777777" w:rsidR="000E6EBE" w:rsidRPr="008C15BB" w:rsidRDefault="000E6EBE" w:rsidP="00285765">
            <w:pPr>
              <w:rPr>
                <w:rFonts w:ascii="Arial" w:hAnsi="Arial" w:cs="Arial"/>
                <w:sz w:val="22"/>
                <w:szCs w:val="22"/>
              </w:rPr>
            </w:pPr>
            <w:r w:rsidRPr="008C15BB">
              <w:rPr>
                <w:rFonts w:ascii="Arial" w:hAnsi="Arial" w:cs="Arial"/>
                <w:sz w:val="22"/>
                <w:szCs w:val="22"/>
              </w:rPr>
              <w:t>Departmental or Hospital Presentations</w:t>
            </w:r>
          </w:p>
        </w:tc>
        <w:tc>
          <w:tcPr>
            <w:tcW w:w="2551" w:type="dxa"/>
          </w:tcPr>
          <w:p w14:paraId="329463CF" w14:textId="77777777" w:rsidR="000E6EBE" w:rsidRPr="008C15BB" w:rsidRDefault="000E6EBE" w:rsidP="00285765">
            <w:pPr>
              <w:rPr>
                <w:rFonts w:ascii="Arial" w:hAnsi="Arial" w:cs="Arial"/>
                <w:sz w:val="22"/>
                <w:szCs w:val="22"/>
              </w:rPr>
            </w:pPr>
            <w:r w:rsidRPr="008C15BB">
              <w:rPr>
                <w:rFonts w:ascii="Arial" w:hAnsi="Arial" w:cs="Arial"/>
                <w:sz w:val="22"/>
                <w:szCs w:val="22"/>
              </w:rPr>
              <w:t>National/international meeting presentations</w:t>
            </w:r>
          </w:p>
        </w:tc>
        <w:tc>
          <w:tcPr>
            <w:tcW w:w="2224" w:type="dxa"/>
          </w:tcPr>
          <w:p w14:paraId="01C5C303" w14:textId="77777777" w:rsidR="000E6EBE" w:rsidRPr="008C15BB" w:rsidRDefault="000E6EBE" w:rsidP="00285765">
            <w:pPr>
              <w:rPr>
                <w:rFonts w:ascii="Arial" w:hAnsi="Arial" w:cs="Arial"/>
                <w:sz w:val="22"/>
                <w:szCs w:val="22"/>
              </w:rPr>
            </w:pPr>
          </w:p>
        </w:tc>
      </w:tr>
    </w:tbl>
    <w:p w14:paraId="42C7EC80" w14:textId="77777777" w:rsidR="00B8749A" w:rsidRPr="008C15BB" w:rsidRDefault="00B8749A" w:rsidP="00285765">
      <w:pPr>
        <w:tabs>
          <w:tab w:val="left" w:pos="-720"/>
        </w:tabs>
        <w:suppressAutoHyphens/>
        <w:rPr>
          <w:rFonts w:ascii="Arial" w:hAnsi="Arial" w:cs="Arial"/>
          <w:spacing w:val="-3"/>
          <w:sz w:val="22"/>
          <w:szCs w:val="22"/>
        </w:rPr>
      </w:pPr>
    </w:p>
    <w:p w14:paraId="0AC8BD4D" w14:textId="77777777" w:rsidR="00B8749A" w:rsidRPr="008C15BB" w:rsidRDefault="00B8749A" w:rsidP="00285765">
      <w:pPr>
        <w:tabs>
          <w:tab w:val="left" w:pos="-720"/>
        </w:tabs>
        <w:suppressAutoHyphens/>
        <w:rPr>
          <w:rFonts w:ascii="Arial" w:hAnsi="Arial" w:cs="Arial"/>
          <w:spacing w:val="-3"/>
          <w:sz w:val="22"/>
          <w:szCs w:val="22"/>
        </w:rPr>
      </w:pPr>
    </w:p>
    <w:p w14:paraId="5212DB6F" w14:textId="77777777" w:rsidR="00B8749A" w:rsidRPr="008C15BB" w:rsidRDefault="00B8749A" w:rsidP="00285765">
      <w:pPr>
        <w:tabs>
          <w:tab w:val="left" w:pos="-720"/>
        </w:tabs>
        <w:suppressAutoHyphens/>
        <w:rPr>
          <w:rFonts w:ascii="Arial" w:hAnsi="Arial" w:cs="Arial"/>
          <w:spacing w:val="-3"/>
          <w:sz w:val="22"/>
          <w:szCs w:val="22"/>
        </w:rPr>
      </w:pPr>
    </w:p>
    <w:p w14:paraId="38790E76" w14:textId="5147954E" w:rsidR="00843B1F" w:rsidRDefault="00843B1F">
      <w:pPr>
        <w:rPr>
          <w:rFonts w:ascii="Arial" w:hAnsi="Arial" w:cs="Arial"/>
          <w:spacing w:val="-3"/>
          <w:sz w:val="22"/>
          <w:szCs w:val="22"/>
        </w:rPr>
      </w:pPr>
      <w:r>
        <w:rPr>
          <w:rFonts w:ascii="Arial" w:hAnsi="Arial" w:cs="Arial"/>
          <w:spacing w:val="-3"/>
          <w:sz w:val="22"/>
          <w:szCs w:val="22"/>
        </w:rPr>
        <w:br w:type="page"/>
      </w:r>
    </w:p>
    <w:p w14:paraId="2EC960E9" w14:textId="77777777" w:rsidR="00843B1F" w:rsidRPr="00254656" w:rsidRDefault="00843B1F" w:rsidP="00843B1F">
      <w:pPr>
        <w:pStyle w:val="Title"/>
        <w:rPr>
          <w:u w:val="single"/>
        </w:rPr>
      </w:pPr>
      <w:r w:rsidRPr="00254656">
        <w:rPr>
          <w:u w:val="single"/>
        </w:rPr>
        <w:t xml:space="preserve">MODEL  JOB  PLAN  FORMAT                    </w:t>
      </w:r>
    </w:p>
    <w:p w14:paraId="7E978E4D" w14:textId="77777777" w:rsidR="00843B1F" w:rsidRPr="00254656" w:rsidRDefault="00843B1F" w:rsidP="00843B1F">
      <w:pPr>
        <w:pStyle w:val="Title"/>
      </w:pPr>
    </w:p>
    <w:p w14:paraId="173B2C81" w14:textId="77777777" w:rsidR="00843B1F" w:rsidRPr="00254656" w:rsidRDefault="00843B1F" w:rsidP="00843B1F">
      <w:pPr>
        <w:jc w:val="center"/>
        <w:rPr>
          <w:b/>
          <w:i/>
          <w:sz w:val="18"/>
        </w:rPr>
      </w:pPr>
      <w:r w:rsidRPr="00254656">
        <w:rPr>
          <w:b/>
          <w:i/>
          <w:sz w:val="18"/>
        </w:rPr>
        <w:t>(For the period 1</w:t>
      </w:r>
      <w:r w:rsidRPr="00254656">
        <w:rPr>
          <w:b/>
          <w:i/>
          <w:sz w:val="18"/>
          <w:vertAlign w:val="superscript"/>
        </w:rPr>
        <w:t>st</w:t>
      </w:r>
      <w:r w:rsidRPr="00254656">
        <w:rPr>
          <w:b/>
          <w:i/>
          <w:sz w:val="18"/>
        </w:rPr>
        <w:t xml:space="preserve"> April 20XX to 31</w:t>
      </w:r>
      <w:r w:rsidRPr="00254656">
        <w:rPr>
          <w:b/>
          <w:i/>
          <w:sz w:val="18"/>
          <w:vertAlign w:val="superscript"/>
        </w:rPr>
        <w:t>st</w:t>
      </w:r>
      <w:r w:rsidRPr="00254656">
        <w:rPr>
          <w:b/>
          <w:i/>
          <w:sz w:val="18"/>
        </w:rPr>
        <w:t xml:space="preserve"> March 20XX)</w:t>
      </w:r>
    </w:p>
    <w:p w14:paraId="54270AC8" w14:textId="77777777" w:rsidR="00843B1F" w:rsidRPr="00254656" w:rsidRDefault="00843B1F" w:rsidP="00843B1F">
      <w:pPr>
        <w:jc w:val="center"/>
        <w:rPr>
          <w:b/>
        </w:rPr>
      </w:pPr>
    </w:p>
    <w:p w14:paraId="78D58427" w14:textId="77777777" w:rsidR="00843B1F" w:rsidRPr="00254656" w:rsidRDefault="00843B1F" w:rsidP="00843B1F">
      <w:pPr>
        <w:spacing w:line="360" w:lineRule="auto"/>
        <w:rPr>
          <w:b/>
        </w:rPr>
      </w:pPr>
      <w:r>
        <w:rPr>
          <w:b/>
        </w:rPr>
        <w:t>Name:</w:t>
      </w:r>
      <w:r w:rsidRPr="00FD7935">
        <w:rPr>
          <w:b/>
          <w:u w:val="single"/>
        </w:rPr>
        <w:t xml:space="preserve">                </w:t>
      </w:r>
      <w:r>
        <w:rPr>
          <w:b/>
          <w:u w:val="single"/>
        </w:rPr>
        <w:t xml:space="preserve">Consultant    </w:t>
      </w:r>
      <w:r w:rsidRPr="00FD7935">
        <w:rPr>
          <w:b/>
          <w:u w:val="single"/>
        </w:rPr>
        <w:t xml:space="preserve">      </w:t>
      </w:r>
      <w:r w:rsidRPr="00254656">
        <w:rPr>
          <w:b/>
        </w:rPr>
        <w:t xml:space="preserve">  Specialty:</w:t>
      </w:r>
      <w:r>
        <w:rPr>
          <w:b/>
        </w:rPr>
        <w:t xml:space="preserve"> </w:t>
      </w:r>
      <w:r w:rsidRPr="00FD7935">
        <w:rPr>
          <w:u w:val="single"/>
        </w:rPr>
        <w:t>Obstetrics &amp; Gyn</w:t>
      </w:r>
      <w:r>
        <w:rPr>
          <w:u w:val="single"/>
        </w:rPr>
        <w:t>a</w:t>
      </w:r>
      <w:r w:rsidRPr="00FD7935">
        <w:rPr>
          <w:u w:val="single"/>
        </w:rPr>
        <w:t>ecology</w:t>
      </w:r>
      <w:r w:rsidRPr="00254656">
        <w:rPr>
          <w:b/>
        </w:rPr>
        <w:br/>
        <w:t xml:space="preserve">Principal Place </w:t>
      </w:r>
      <w:r>
        <w:rPr>
          <w:b/>
        </w:rPr>
        <w:t xml:space="preserve">of Work: </w:t>
      </w:r>
      <w:r w:rsidRPr="00FD7935">
        <w:rPr>
          <w:u w:val="single"/>
        </w:rPr>
        <w:t>Dr Gray’s Hospital &amp; Aberdeen Maternity Hospital</w:t>
      </w:r>
    </w:p>
    <w:p w14:paraId="323BC2C8" w14:textId="77777777" w:rsidR="00843B1F" w:rsidRDefault="00843B1F" w:rsidP="00843B1F">
      <w:pPr>
        <w:tabs>
          <w:tab w:val="left" w:pos="4622"/>
          <w:tab w:val="left" w:pos="9244"/>
        </w:tabs>
        <w:spacing w:line="360" w:lineRule="auto"/>
        <w:rPr>
          <w:b/>
        </w:rPr>
      </w:pPr>
      <w:r w:rsidRPr="00254656">
        <w:rPr>
          <w:b/>
        </w:rPr>
        <w:t>Contract:</w:t>
      </w:r>
      <w:r w:rsidRPr="00254656">
        <w:t xml:space="preserve">     </w:t>
      </w:r>
      <w:r w:rsidRPr="00A83312">
        <w:rPr>
          <w:u w:val="single"/>
        </w:rPr>
        <w:t>Whole Time</w:t>
      </w:r>
      <w:r w:rsidRPr="00254656">
        <w:t xml:space="preserve">      </w:t>
      </w:r>
    </w:p>
    <w:p w14:paraId="39AC3AD0" w14:textId="77777777" w:rsidR="00843B1F" w:rsidRPr="00254656" w:rsidRDefault="00843B1F" w:rsidP="00843B1F">
      <w:pPr>
        <w:tabs>
          <w:tab w:val="left" w:pos="4622"/>
          <w:tab w:val="left" w:pos="9244"/>
        </w:tabs>
        <w:spacing w:line="360" w:lineRule="auto"/>
        <w:rPr>
          <w:b/>
        </w:rPr>
      </w:pPr>
      <w:r w:rsidRPr="00254656">
        <w:rPr>
          <w:b/>
        </w:rPr>
        <w:t>Programmed Activities:</w:t>
      </w:r>
      <w:r>
        <w:rPr>
          <w:b/>
        </w:rPr>
        <w:t xml:space="preserve">   </w:t>
      </w:r>
      <w:r w:rsidRPr="00FD7935">
        <w:rPr>
          <w:u w:val="single"/>
        </w:rPr>
        <w:t>10</w:t>
      </w:r>
      <w:r>
        <w:rPr>
          <w:b/>
        </w:rPr>
        <w:t xml:space="preserve">    Indicative PA Split:  </w:t>
      </w:r>
      <w:r w:rsidRPr="00FD7935">
        <w:rPr>
          <w:u w:val="single"/>
        </w:rPr>
        <w:t>DCC 8 PAs SPA 2 PAs EPAs</w:t>
      </w:r>
      <w:r>
        <w:rPr>
          <w:b/>
        </w:rPr>
        <w:t xml:space="preserve"> (if applicable):  </w:t>
      </w:r>
      <w:r w:rsidRPr="00254656">
        <w:rPr>
          <w:b/>
        </w:rPr>
        <w:t>…</w:t>
      </w:r>
      <w:r>
        <w:rPr>
          <w:b/>
        </w:rPr>
        <w:t xml:space="preserve">..      </w:t>
      </w:r>
    </w:p>
    <w:p w14:paraId="1F591455" w14:textId="77777777" w:rsidR="00843B1F" w:rsidRPr="00254656" w:rsidRDefault="00843B1F" w:rsidP="00843B1F">
      <w:pPr>
        <w:tabs>
          <w:tab w:val="left" w:pos="4622"/>
          <w:tab w:val="left" w:pos="9244"/>
        </w:tabs>
        <w:spacing w:line="360" w:lineRule="auto"/>
      </w:pPr>
      <w:r w:rsidRPr="00254656">
        <w:rPr>
          <w:b/>
        </w:rPr>
        <w:t>Availability Supplement</w:t>
      </w:r>
      <w:r>
        <w:t xml:space="preserve">: Level 1     </w:t>
      </w:r>
      <w:r w:rsidRPr="00254656">
        <w:t xml:space="preserve">                </w:t>
      </w:r>
      <w:r w:rsidRPr="00254656">
        <w:rPr>
          <w:b/>
        </w:rPr>
        <w:tab/>
      </w:r>
      <w:r w:rsidRPr="00254656">
        <w:t xml:space="preserve"> </w:t>
      </w:r>
    </w:p>
    <w:p w14:paraId="376DC165" w14:textId="77777777" w:rsidR="00843B1F" w:rsidRPr="00254656" w:rsidRDefault="00843B1F" w:rsidP="00843B1F">
      <w:pPr>
        <w:tabs>
          <w:tab w:val="left" w:pos="1101"/>
          <w:tab w:val="left" w:pos="5070"/>
          <w:tab w:val="left" w:pos="7763"/>
        </w:tabs>
        <w:spacing w:line="360" w:lineRule="auto"/>
        <w:rPr>
          <w:b/>
        </w:rPr>
      </w:pPr>
      <w:r w:rsidRPr="00254656">
        <w:rPr>
          <w:b/>
        </w:rPr>
        <w:t>Prem</w:t>
      </w:r>
      <w:r>
        <w:rPr>
          <w:b/>
        </w:rPr>
        <w:t xml:space="preserve">ium Rate Payment Received: </w:t>
      </w:r>
      <w:r w:rsidRPr="00254656">
        <w:rPr>
          <w:b/>
        </w:rPr>
        <w:t xml:space="preserve"> </w:t>
      </w:r>
      <w:r>
        <w:rPr>
          <w:u w:val="single"/>
        </w:rPr>
        <w:t>5</w:t>
      </w:r>
      <w:r w:rsidRPr="00FD7935">
        <w:rPr>
          <w:u w:val="single"/>
        </w:rPr>
        <w:t>%</w:t>
      </w:r>
    </w:p>
    <w:p w14:paraId="08A1023B" w14:textId="77777777" w:rsidR="00843B1F" w:rsidRPr="00254656" w:rsidRDefault="00843B1F" w:rsidP="00843B1F">
      <w:pPr>
        <w:tabs>
          <w:tab w:val="left" w:pos="1101"/>
          <w:tab w:val="left" w:pos="5070"/>
          <w:tab w:val="left" w:pos="7763"/>
        </w:tabs>
        <w:spacing w:line="360" w:lineRule="auto"/>
        <w:rPr>
          <w:b/>
        </w:rPr>
      </w:pPr>
      <w:r w:rsidRPr="00254656">
        <w:rPr>
          <w:b/>
        </w:rPr>
        <w:t>Managerially Accountable to</w:t>
      </w:r>
      <w:r>
        <w:rPr>
          <w:u w:val="single"/>
        </w:rPr>
        <w:t xml:space="preserve">:   </w:t>
      </w:r>
      <w:r w:rsidRPr="00FD7935">
        <w:rPr>
          <w:u w:val="single"/>
        </w:rPr>
        <w:t xml:space="preserve"> </w:t>
      </w:r>
      <w:r>
        <w:rPr>
          <w:u w:val="single"/>
        </w:rPr>
        <w:t xml:space="preserve">Dr Mary Cairns   </w:t>
      </w:r>
    </w:p>
    <w:p w14:paraId="23DF504D" w14:textId="77777777" w:rsidR="00843B1F" w:rsidRPr="00254656" w:rsidRDefault="00843B1F" w:rsidP="00843B1F">
      <w:pPr>
        <w:tabs>
          <w:tab w:val="left" w:pos="1101"/>
          <w:tab w:val="left" w:pos="5070"/>
          <w:tab w:val="left" w:pos="7763"/>
        </w:tabs>
        <w:spacing w:line="360" w:lineRule="auto"/>
        <w:rPr>
          <w:b/>
        </w:rPr>
      </w:pPr>
      <w:r w:rsidRPr="00254656">
        <w:rPr>
          <w:b/>
        </w:rPr>
        <w:t>Responsible for:</w:t>
      </w:r>
      <w:r>
        <w:rPr>
          <w:b/>
        </w:rPr>
        <w:t xml:space="preserve"> </w:t>
      </w:r>
      <w:r w:rsidRPr="00FD7935">
        <w:rPr>
          <w:u w:val="single"/>
        </w:rPr>
        <w:t>General Obstetric and Gynaecology, Labour ward lead and QI</w:t>
      </w:r>
      <w:r>
        <w:rPr>
          <w:b/>
        </w:rPr>
        <w:t xml:space="preserve"> </w:t>
      </w:r>
    </w:p>
    <w:p w14:paraId="49185CA9" w14:textId="77777777" w:rsidR="00843B1F" w:rsidRPr="00254656" w:rsidRDefault="00843B1F" w:rsidP="00843B1F">
      <w:pPr>
        <w:rPr>
          <w:b/>
        </w:rPr>
      </w:pPr>
      <w:r w:rsidRPr="00254656">
        <w:rPr>
          <w:b/>
        </w:rPr>
        <w:t>a)</w:t>
      </w:r>
      <w:r w:rsidRPr="00254656">
        <w:rPr>
          <w:b/>
        </w:rPr>
        <w:tab/>
        <w:t>Timetable of activities which have a specific location and time</w:t>
      </w:r>
    </w:p>
    <w:p w14:paraId="46A78C32" w14:textId="77777777" w:rsidR="00843B1F" w:rsidRPr="00254656" w:rsidRDefault="00843B1F" w:rsidP="00843B1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843B1F" w:rsidRPr="00254656" w14:paraId="21FD2A7B" w14:textId="77777777" w:rsidTr="009F4868">
        <w:tc>
          <w:tcPr>
            <w:tcW w:w="1526" w:type="dxa"/>
          </w:tcPr>
          <w:p w14:paraId="24BA3AF9" w14:textId="77777777" w:rsidR="00843B1F" w:rsidRPr="00254656" w:rsidRDefault="00843B1F" w:rsidP="009F4868">
            <w:pPr>
              <w:jc w:val="center"/>
              <w:rPr>
                <w:b/>
              </w:rPr>
            </w:pPr>
            <w:r w:rsidRPr="00254656">
              <w:rPr>
                <w:b/>
              </w:rPr>
              <w:t>DAY</w:t>
            </w:r>
          </w:p>
        </w:tc>
        <w:tc>
          <w:tcPr>
            <w:tcW w:w="2551" w:type="dxa"/>
          </w:tcPr>
          <w:p w14:paraId="17753003" w14:textId="77777777" w:rsidR="00843B1F" w:rsidRPr="00254656" w:rsidRDefault="00843B1F" w:rsidP="009F4868">
            <w:pPr>
              <w:jc w:val="center"/>
              <w:rPr>
                <w:b/>
              </w:rPr>
            </w:pPr>
            <w:r w:rsidRPr="00254656">
              <w:rPr>
                <w:b/>
              </w:rPr>
              <w:t>HOSPITAL/ LOCATION</w:t>
            </w:r>
          </w:p>
        </w:tc>
        <w:tc>
          <w:tcPr>
            <w:tcW w:w="5163" w:type="dxa"/>
          </w:tcPr>
          <w:p w14:paraId="05BF967F" w14:textId="77777777" w:rsidR="00843B1F" w:rsidRPr="00254656" w:rsidRDefault="00843B1F" w:rsidP="009F4868">
            <w:pPr>
              <w:jc w:val="center"/>
              <w:rPr>
                <w:b/>
              </w:rPr>
            </w:pPr>
            <w:r w:rsidRPr="00254656">
              <w:rPr>
                <w:b/>
              </w:rPr>
              <w:t>TYPE  OF  WORK</w:t>
            </w:r>
          </w:p>
        </w:tc>
      </w:tr>
      <w:tr w:rsidR="00843B1F" w:rsidRPr="00254656" w14:paraId="744478A4" w14:textId="77777777" w:rsidTr="009F4868">
        <w:tc>
          <w:tcPr>
            <w:tcW w:w="1526" w:type="dxa"/>
          </w:tcPr>
          <w:p w14:paraId="085367D6" w14:textId="77777777" w:rsidR="00843B1F" w:rsidRPr="00254656" w:rsidRDefault="00843B1F" w:rsidP="009F4868">
            <w:pPr>
              <w:rPr>
                <w:b/>
                <w:sz w:val="18"/>
              </w:rPr>
            </w:pPr>
            <w:r w:rsidRPr="00254656">
              <w:rPr>
                <w:b/>
                <w:sz w:val="18"/>
              </w:rPr>
              <w:t xml:space="preserve">Monday  </w:t>
            </w:r>
          </w:p>
          <w:p w14:paraId="02C3243C" w14:textId="77777777" w:rsidR="00843B1F" w:rsidRPr="00254656" w:rsidRDefault="00843B1F" w:rsidP="009F4868">
            <w:pPr>
              <w:rPr>
                <w:b/>
                <w:sz w:val="18"/>
              </w:rPr>
            </w:pPr>
            <w:r w:rsidRPr="00254656">
              <w:rPr>
                <w:b/>
                <w:sz w:val="18"/>
              </w:rPr>
              <w:t>From / To</w:t>
            </w:r>
          </w:p>
          <w:p w14:paraId="1351BAB6" w14:textId="77777777" w:rsidR="00843B1F" w:rsidRPr="00254656" w:rsidRDefault="00843B1F" w:rsidP="009F4868">
            <w:pPr>
              <w:rPr>
                <w:sz w:val="18"/>
              </w:rPr>
            </w:pPr>
            <w:r>
              <w:rPr>
                <w:sz w:val="18"/>
              </w:rPr>
              <w:t>09.00-13.00</w:t>
            </w:r>
          </w:p>
          <w:p w14:paraId="41749257" w14:textId="77777777" w:rsidR="00843B1F" w:rsidRPr="00254656" w:rsidRDefault="00843B1F" w:rsidP="009F4868">
            <w:pPr>
              <w:rPr>
                <w:sz w:val="18"/>
              </w:rPr>
            </w:pPr>
          </w:p>
          <w:p w14:paraId="301EE341" w14:textId="77777777" w:rsidR="00843B1F" w:rsidRPr="00254656" w:rsidRDefault="00843B1F" w:rsidP="009F4868">
            <w:pPr>
              <w:rPr>
                <w:sz w:val="18"/>
              </w:rPr>
            </w:pPr>
            <w:r>
              <w:rPr>
                <w:sz w:val="18"/>
              </w:rPr>
              <w:t>13.00-17.00</w:t>
            </w:r>
          </w:p>
          <w:p w14:paraId="2C0111AD" w14:textId="77777777" w:rsidR="00843B1F" w:rsidRPr="00254656" w:rsidRDefault="00843B1F" w:rsidP="009F4868">
            <w:pPr>
              <w:rPr>
                <w:sz w:val="18"/>
              </w:rPr>
            </w:pPr>
          </w:p>
        </w:tc>
        <w:tc>
          <w:tcPr>
            <w:tcW w:w="2551" w:type="dxa"/>
          </w:tcPr>
          <w:p w14:paraId="400FE440" w14:textId="77777777" w:rsidR="00843B1F" w:rsidRDefault="00843B1F" w:rsidP="009F4868"/>
          <w:p w14:paraId="3CB45340" w14:textId="77777777" w:rsidR="00843B1F" w:rsidRDefault="00843B1F" w:rsidP="009F4868">
            <w:r>
              <w:t>DGH</w:t>
            </w:r>
          </w:p>
          <w:p w14:paraId="6CEA9C95" w14:textId="77777777" w:rsidR="00843B1F" w:rsidRDefault="00843B1F" w:rsidP="009F4868"/>
          <w:p w14:paraId="7F85F444" w14:textId="77777777" w:rsidR="00843B1F" w:rsidRPr="00254656" w:rsidRDefault="00843B1F" w:rsidP="009F4868">
            <w:r>
              <w:t>DGH</w:t>
            </w:r>
          </w:p>
        </w:tc>
        <w:tc>
          <w:tcPr>
            <w:tcW w:w="5163" w:type="dxa"/>
          </w:tcPr>
          <w:p w14:paraId="50F8C385" w14:textId="77777777" w:rsidR="00843B1F" w:rsidRDefault="00843B1F" w:rsidP="009F4868">
            <w:r>
              <w:t xml:space="preserve"> </w:t>
            </w:r>
          </w:p>
          <w:p w14:paraId="7271B807" w14:textId="77777777" w:rsidR="00843B1F" w:rsidRDefault="00843B1F" w:rsidP="009F4868">
            <w:r>
              <w:t>On call (1:5.5)</w:t>
            </w:r>
          </w:p>
          <w:p w14:paraId="0FADE845" w14:textId="77777777" w:rsidR="00843B1F" w:rsidRPr="00DA5ED8" w:rsidRDefault="00843B1F" w:rsidP="009F4868">
            <w:pPr>
              <w:rPr>
                <w:vertAlign w:val="superscript"/>
              </w:rPr>
            </w:pPr>
          </w:p>
          <w:p w14:paraId="1DB45F22" w14:textId="77777777" w:rsidR="00843B1F" w:rsidRDefault="00843B1F" w:rsidP="009F4868">
            <w:r>
              <w:t>Off (4.5:5.5)</w:t>
            </w:r>
          </w:p>
          <w:p w14:paraId="2BB25A71" w14:textId="77777777" w:rsidR="00843B1F" w:rsidRPr="00DE79EC" w:rsidRDefault="00843B1F" w:rsidP="009F4868">
            <w:r>
              <w:t xml:space="preserve"> </w:t>
            </w:r>
          </w:p>
        </w:tc>
      </w:tr>
      <w:tr w:rsidR="00843B1F" w:rsidRPr="00254656" w14:paraId="5FAFF489" w14:textId="77777777" w:rsidTr="009F4868">
        <w:tc>
          <w:tcPr>
            <w:tcW w:w="1526" w:type="dxa"/>
          </w:tcPr>
          <w:p w14:paraId="01D51262" w14:textId="77777777" w:rsidR="00843B1F" w:rsidRPr="00254656" w:rsidRDefault="00843B1F" w:rsidP="009F4868">
            <w:pPr>
              <w:rPr>
                <w:b/>
                <w:sz w:val="18"/>
              </w:rPr>
            </w:pPr>
            <w:r w:rsidRPr="00254656">
              <w:rPr>
                <w:b/>
                <w:sz w:val="18"/>
              </w:rPr>
              <w:t xml:space="preserve">Tuesday         </w:t>
            </w:r>
          </w:p>
          <w:p w14:paraId="662EF52B" w14:textId="77777777" w:rsidR="00843B1F" w:rsidRPr="00254656" w:rsidRDefault="00843B1F" w:rsidP="009F4868">
            <w:pPr>
              <w:rPr>
                <w:b/>
                <w:sz w:val="18"/>
              </w:rPr>
            </w:pPr>
            <w:r w:rsidRPr="00254656">
              <w:rPr>
                <w:b/>
                <w:sz w:val="18"/>
              </w:rPr>
              <w:t>From / To</w:t>
            </w:r>
          </w:p>
          <w:p w14:paraId="32805BF9" w14:textId="77777777" w:rsidR="00843B1F" w:rsidRDefault="00843B1F" w:rsidP="009F4868">
            <w:pPr>
              <w:rPr>
                <w:sz w:val="18"/>
              </w:rPr>
            </w:pPr>
            <w:r>
              <w:rPr>
                <w:sz w:val="18"/>
              </w:rPr>
              <w:t>09.00-13:00</w:t>
            </w:r>
          </w:p>
          <w:p w14:paraId="015538C7" w14:textId="77777777" w:rsidR="00843B1F" w:rsidRPr="00254656" w:rsidRDefault="00843B1F" w:rsidP="009F4868">
            <w:pPr>
              <w:rPr>
                <w:sz w:val="18"/>
              </w:rPr>
            </w:pPr>
          </w:p>
          <w:p w14:paraId="3D6FCB30" w14:textId="77777777" w:rsidR="00843B1F" w:rsidRDefault="00843B1F" w:rsidP="009F4868">
            <w:pPr>
              <w:rPr>
                <w:sz w:val="18"/>
              </w:rPr>
            </w:pPr>
          </w:p>
          <w:p w14:paraId="04D2C051" w14:textId="77777777" w:rsidR="00843B1F" w:rsidRPr="00254656" w:rsidRDefault="00843B1F" w:rsidP="009F4868">
            <w:pPr>
              <w:rPr>
                <w:sz w:val="18"/>
              </w:rPr>
            </w:pPr>
            <w:r>
              <w:rPr>
                <w:sz w:val="18"/>
              </w:rPr>
              <w:t>13.30- 16.30</w:t>
            </w:r>
            <w:r w:rsidRPr="00254656">
              <w:rPr>
                <w:sz w:val="18"/>
              </w:rPr>
              <w:t xml:space="preserve">                     </w:t>
            </w:r>
          </w:p>
        </w:tc>
        <w:tc>
          <w:tcPr>
            <w:tcW w:w="2551" w:type="dxa"/>
          </w:tcPr>
          <w:p w14:paraId="24289422" w14:textId="77777777" w:rsidR="00843B1F" w:rsidRDefault="00843B1F" w:rsidP="009F4868"/>
          <w:p w14:paraId="43C79260" w14:textId="77777777" w:rsidR="00843B1F" w:rsidRDefault="00843B1F" w:rsidP="009F4868">
            <w:r>
              <w:t>DGH</w:t>
            </w:r>
          </w:p>
          <w:p w14:paraId="5A47454A" w14:textId="77777777" w:rsidR="00843B1F" w:rsidRDefault="00843B1F" w:rsidP="009F4868"/>
          <w:p w14:paraId="7B3A0E9B" w14:textId="77777777" w:rsidR="00843B1F" w:rsidRDefault="00843B1F" w:rsidP="009F4868"/>
          <w:p w14:paraId="7D4F51A2" w14:textId="77777777" w:rsidR="00843B1F" w:rsidRPr="00EF518E" w:rsidRDefault="00843B1F" w:rsidP="009F4868">
            <w:r>
              <w:t>DGH</w:t>
            </w:r>
          </w:p>
        </w:tc>
        <w:tc>
          <w:tcPr>
            <w:tcW w:w="5163" w:type="dxa"/>
          </w:tcPr>
          <w:p w14:paraId="66FBA178" w14:textId="77777777" w:rsidR="00843B1F" w:rsidRDefault="00843B1F" w:rsidP="009F4868"/>
          <w:p w14:paraId="5E6E6EE7" w14:textId="77777777" w:rsidR="00843B1F" w:rsidRDefault="00843B1F" w:rsidP="009F4868">
            <w:r>
              <w:t xml:space="preserve">Antenatal Clinic  1 PA </w:t>
            </w:r>
          </w:p>
          <w:p w14:paraId="4DA18CDA" w14:textId="77777777" w:rsidR="00843B1F" w:rsidRDefault="00843B1F" w:rsidP="009F4868"/>
          <w:p w14:paraId="49A5677A" w14:textId="77777777" w:rsidR="00843B1F" w:rsidRDefault="00843B1F" w:rsidP="009F4868"/>
          <w:p w14:paraId="697F9CD1" w14:textId="77777777" w:rsidR="00843B1F" w:rsidRPr="00EF518E" w:rsidRDefault="00843B1F" w:rsidP="009F4868">
            <w:r>
              <w:t>SPA 1PA</w:t>
            </w:r>
          </w:p>
        </w:tc>
      </w:tr>
      <w:tr w:rsidR="00843B1F" w:rsidRPr="00254656" w14:paraId="2CF8A994" w14:textId="77777777" w:rsidTr="009F4868">
        <w:tc>
          <w:tcPr>
            <w:tcW w:w="1526" w:type="dxa"/>
          </w:tcPr>
          <w:p w14:paraId="7C451A36" w14:textId="77777777" w:rsidR="00843B1F" w:rsidRPr="00254656" w:rsidRDefault="00843B1F" w:rsidP="009F4868">
            <w:pPr>
              <w:rPr>
                <w:b/>
                <w:sz w:val="18"/>
              </w:rPr>
            </w:pPr>
            <w:r w:rsidRPr="00254656">
              <w:rPr>
                <w:b/>
                <w:sz w:val="18"/>
              </w:rPr>
              <w:t xml:space="preserve">Wednesday    </w:t>
            </w:r>
          </w:p>
          <w:p w14:paraId="020B7FC9" w14:textId="77777777" w:rsidR="00843B1F" w:rsidRPr="00254656" w:rsidRDefault="00843B1F" w:rsidP="009F4868">
            <w:pPr>
              <w:rPr>
                <w:b/>
                <w:sz w:val="18"/>
              </w:rPr>
            </w:pPr>
            <w:r w:rsidRPr="00254656">
              <w:rPr>
                <w:b/>
                <w:sz w:val="18"/>
              </w:rPr>
              <w:t>From / To</w:t>
            </w:r>
          </w:p>
          <w:p w14:paraId="0E31E05E" w14:textId="77777777" w:rsidR="00843B1F" w:rsidRDefault="00843B1F" w:rsidP="009F4868">
            <w:pPr>
              <w:rPr>
                <w:sz w:val="18"/>
              </w:rPr>
            </w:pPr>
            <w:r>
              <w:rPr>
                <w:sz w:val="18"/>
              </w:rPr>
              <w:t>08:30 -13:00</w:t>
            </w:r>
          </w:p>
          <w:p w14:paraId="2A793F48" w14:textId="77777777" w:rsidR="00843B1F" w:rsidRDefault="00843B1F" w:rsidP="009F4868">
            <w:pPr>
              <w:rPr>
                <w:sz w:val="18"/>
              </w:rPr>
            </w:pPr>
          </w:p>
          <w:p w14:paraId="087D826E" w14:textId="77777777" w:rsidR="00843B1F" w:rsidRDefault="00843B1F" w:rsidP="009F4868">
            <w:pPr>
              <w:rPr>
                <w:sz w:val="18"/>
              </w:rPr>
            </w:pPr>
            <w:r>
              <w:rPr>
                <w:sz w:val="18"/>
              </w:rPr>
              <w:t>13.00-17:.00</w:t>
            </w:r>
          </w:p>
          <w:p w14:paraId="52015E32" w14:textId="77777777" w:rsidR="00843B1F" w:rsidRPr="00254656" w:rsidRDefault="00843B1F" w:rsidP="009F4868">
            <w:pPr>
              <w:rPr>
                <w:sz w:val="18"/>
              </w:rPr>
            </w:pPr>
          </w:p>
          <w:p w14:paraId="198792C3" w14:textId="77777777" w:rsidR="00843B1F" w:rsidRPr="00254656" w:rsidRDefault="00843B1F" w:rsidP="009F4868">
            <w:pPr>
              <w:rPr>
                <w:sz w:val="18"/>
              </w:rPr>
            </w:pPr>
          </w:p>
        </w:tc>
        <w:tc>
          <w:tcPr>
            <w:tcW w:w="2551" w:type="dxa"/>
          </w:tcPr>
          <w:p w14:paraId="0115FA37" w14:textId="77777777" w:rsidR="00843B1F" w:rsidRDefault="00843B1F" w:rsidP="009F4868"/>
          <w:p w14:paraId="432CCC5F" w14:textId="77777777" w:rsidR="00843B1F" w:rsidRPr="00DA5ED8" w:rsidRDefault="00843B1F" w:rsidP="009F4868">
            <w:r>
              <w:t>DGH</w:t>
            </w:r>
          </w:p>
          <w:p w14:paraId="28A941CA" w14:textId="77777777" w:rsidR="00843B1F" w:rsidRDefault="00843B1F" w:rsidP="009F4868"/>
          <w:p w14:paraId="004DA932" w14:textId="77777777" w:rsidR="00843B1F" w:rsidRPr="00DA5ED8" w:rsidRDefault="00843B1F" w:rsidP="009F4868">
            <w:r w:rsidRPr="00DA5ED8">
              <w:t>DGH</w:t>
            </w:r>
          </w:p>
        </w:tc>
        <w:tc>
          <w:tcPr>
            <w:tcW w:w="5163" w:type="dxa"/>
          </w:tcPr>
          <w:p w14:paraId="3E60893A" w14:textId="77777777" w:rsidR="00843B1F" w:rsidRPr="00DA5ED8" w:rsidRDefault="00843B1F" w:rsidP="009F4868"/>
          <w:p w14:paraId="187D5A67" w14:textId="77777777" w:rsidR="00843B1F" w:rsidRDefault="00843B1F" w:rsidP="009F4868">
            <w:r>
              <w:t xml:space="preserve"> Weeks 1; 3; 5   Gynae theatre all-day 2 PA</w:t>
            </w:r>
          </w:p>
          <w:p w14:paraId="1C01EB99" w14:textId="77777777" w:rsidR="00843B1F" w:rsidRDefault="00843B1F" w:rsidP="009F4868"/>
          <w:p w14:paraId="10B81FAE" w14:textId="77777777" w:rsidR="00843B1F" w:rsidRDefault="00843B1F" w:rsidP="009F4868">
            <w:r>
              <w:t>Weeks 2; 4 Gynae clinic all day 2 PA</w:t>
            </w:r>
          </w:p>
          <w:p w14:paraId="02A41A8D" w14:textId="77777777" w:rsidR="00843B1F" w:rsidRPr="00DA5ED8" w:rsidRDefault="00843B1F" w:rsidP="009F4868">
            <w:pPr>
              <w:rPr>
                <w:vertAlign w:val="superscript"/>
              </w:rPr>
            </w:pPr>
          </w:p>
          <w:p w14:paraId="6C9B3982" w14:textId="77777777" w:rsidR="00843B1F" w:rsidRPr="00DA5ED8" w:rsidRDefault="00843B1F" w:rsidP="009F4868"/>
          <w:p w14:paraId="19FA2977" w14:textId="77777777" w:rsidR="00843B1F" w:rsidRDefault="00843B1F" w:rsidP="009F4868">
            <w:r>
              <w:t xml:space="preserve"> </w:t>
            </w:r>
          </w:p>
          <w:p w14:paraId="2D1580BD" w14:textId="77777777" w:rsidR="00843B1F" w:rsidRPr="00DA5ED8" w:rsidRDefault="00843B1F" w:rsidP="009F4868"/>
        </w:tc>
      </w:tr>
      <w:tr w:rsidR="00843B1F" w:rsidRPr="00254656" w14:paraId="586C22ED" w14:textId="77777777" w:rsidTr="009F4868">
        <w:tc>
          <w:tcPr>
            <w:tcW w:w="1526" w:type="dxa"/>
          </w:tcPr>
          <w:p w14:paraId="5A8E6137" w14:textId="77777777" w:rsidR="00843B1F" w:rsidRPr="00254656" w:rsidRDefault="00843B1F" w:rsidP="009F4868">
            <w:pPr>
              <w:rPr>
                <w:b/>
                <w:sz w:val="18"/>
              </w:rPr>
            </w:pPr>
            <w:r w:rsidRPr="00254656">
              <w:rPr>
                <w:b/>
                <w:sz w:val="18"/>
              </w:rPr>
              <w:t xml:space="preserve">Thursday       </w:t>
            </w:r>
          </w:p>
          <w:p w14:paraId="23345BA4" w14:textId="77777777" w:rsidR="00843B1F" w:rsidRPr="00254656" w:rsidRDefault="00843B1F" w:rsidP="009F4868">
            <w:pPr>
              <w:rPr>
                <w:sz w:val="18"/>
              </w:rPr>
            </w:pPr>
            <w:r w:rsidRPr="00254656">
              <w:rPr>
                <w:b/>
                <w:sz w:val="18"/>
              </w:rPr>
              <w:t>From / To</w:t>
            </w:r>
          </w:p>
          <w:p w14:paraId="2AAC6232" w14:textId="77777777" w:rsidR="00843B1F" w:rsidRPr="00254656" w:rsidRDefault="00843B1F" w:rsidP="009F4868">
            <w:pPr>
              <w:rPr>
                <w:sz w:val="18"/>
              </w:rPr>
            </w:pPr>
            <w:r>
              <w:rPr>
                <w:sz w:val="18"/>
              </w:rPr>
              <w:t>09.00-13.00</w:t>
            </w:r>
          </w:p>
          <w:p w14:paraId="323FD3CF" w14:textId="77777777" w:rsidR="00843B1F" w:rsidRPr="00254656" w:rsidRDefault="00843B1F" w:rsidP="009F4868">
            <w:pPr>
              <w:rPr>
                <w:sz w:val="18"/>
              </w:rPr>
            </w:pPr>
            <w:r w:rsidRPr="00254656">
              <w:rPr>
                <w:sz w:val="18"/>
              </w:rPr>
              <w:t xml:space="preserve">                      </w:t>
            </w:r>
          </w:p>
          <w:p w14:paraId="55AD7627" w14:textId="77777777" w:rsidR="00843B1F" w:rsidRPr="00254656" w:rsidRDefault="00843B1F" w:rsidP="009F4868">
            <w:pPr>
              <w:rPr>
                <w:sz w:val="18"/>
              </w:rPr>
            </w:pPr>
            <w:r>
              <w:rPr>
                <w:sz w:val="18"/>
              </w:rPr>
              <w:t>13.00-17:.00</w:t>
            </w:r>
          </w:p>
        </w:tc>
        <w:tc>
          <w:tcPr>
            <w:tcW w:w="2551" w:type="dxa"/>
          </w:tcPr>
          <w:p w14:paraId="7A9A9AB8" w14:textId="77777777" w:rsidR="00843B1F" w:rsidRDefault="00843B1F" w:rsidP="009F4868"/>
          <w:p w14:paraId="182E7BE8" w14:textId="77777777" w:rsidR="00843B1F" w:rsidRDefault="00843B1F" w:rsidP="009F4868">
            <w:r>
              <w:t>DGH</w:t>
            </w:r>
          </w:p>
          <w:p w14:paraId="4A543EE2" w14:textId="77777777" w:rsidR="00843B1F" w:rsidRDefault="00843B1F" w:rsidP="009F4868"/>
          <w:p w14:paraId="1CFD4882" w14:textId="77777777" w:rsidR="00843B1F" w:rsidRPr="00254656" w:rsidRDefault="00843B1F" w:rsidP="009F4868">
            <w:r>
              <w:t>DGH</w:t>
            </w:r>
          </w:p>
        </w:tc>
        <w:tc>
          <w:tcPr>
            <w:tcW w:w="5163" w:type="dxa"/>
          </w:tcPr>
          <w:p w14:paraId="3BD365FD" w14:textId="77777777" w:rsidR="00843B1F" w:rsidRDefault="00843B1F" w:rsidP="009F4868"/>
          <w:p w14:paraId="37FC6EAE" w14:textId="77777777" w:rsidR="00843B1F" w:rsidRDefault="00843B1F" w:rsidP="009F4868">
            <w:r>
              <w:t>Gynae clinic 1 PA</w:t>
            </w:r>
          </w:p>
          <w:p w14:paraId="6A2EE5E5" w14:textId="77777777" w:rsidR="00843B1F" w:rsidRDefault="00843B1F" w:rsidP="009F4868"/>
          <w:p w14:paraId="2436767B" w14:textId="77777777" w:rsidR="00843B1F" w:rsidRPr="00474481" w:rsidRDefault="00843B1F" w:rsidP="009F4868">
            <w:r>
              <w:t>Admin  1PA</w:t>
            </w:r>
          </w:p>
        </w:tc>
      </w:tr>
      <w:tr w:rsidR="00843B1F" w:rsidRPr="00254656" w14:paraId="12A0DC73" w14:textId="77777777" w:rsidTr="009F4868">
        <w:tc>
          <w:tcPr>
            <w:tcW w:w="1526" w:type="dxa"/>
          </w:tcPr>
          <w:p w14:paraId="4784BA8F" w14:textId="77777777" w:rsidR="00843B1F" w:rsidRPr="00254656" w:rsidRDefault="00843B1F" w:rsidP="009F4868">
            <w:pPr>
              <w:rPr>
                <w:b/>
                <w:sz w:val="18"/>
              </w:rPr>
            </w:pPr>
            <w:r w:rsidRPr="00254656">
              <w:rPr>
                <w:b/>
                <w:sz w:val="18"/>
              </w:rPr>
              <w:t xml:space="preserve">Friday </w:t>
            </w:r>
          </w:p>
          <w:p w14:paraId="49F5DF55" w14:textId="77777777" w:rsidR="00843B1F" w:rsidRDefault="00843B1F" w:rsidP="009F4868">
            <w:pPr>
              <w:rPr>
                <w:b/>
                <w:sz w:val="18"/>
              </w:rPr>
            </w:pPr>
            <w:r w:rsidRPr="00254656">
              <w:rPr>
                <w:b/>
                <w:sz w:val="18"/>
              </w:rPr>
              <w:t>From / To</w:t>
            </w:r>
          </w:p>
          <w:p w14:paraId="7885A27B" w14:textId="77777777" w:rsidR="00843B1F" w:rsidRPr="00685775" w:rsidRDefault="00843B1F" w:rsidP="009F4868">
            <w:pPr>
              <w:rPr>
                <w:sz w:val="18"/>
              </w:rPr>
            </w:pPr>
            <w:r>
              <w:rPr>
                <w:sz w:val="18"/>
              </w:rPr>
              <w:t>09.00- 13.00</w:t>
            </w:r>
          </w:p>
          <w:p w14:paraId="39B74A63" w14:textId="77777777" w:rsidR="00843B1F" w:rsidRDefault="00843B1F" w:rsidP="009F4868">
            <w:pPr>
              <w:rPr>
                <w:sz w:val="18"/>
              </w:rPr>
            </w:pPr>
          </w:p>
          <w:p w14:paraId="47AD7BA0" w14:textId="77777777" w:rsidR="00843B1F" w:rsidRPr="00254656" w:rsidRDefault="00843B1F" w:rsidP="009F4868">
            <w:pPr>
              <w:rPr>
                <w:sz w:val="18"/>
              </w:rPr>
            </w:pPr>
            <w:r>
              <w:rPr>
                <w:sz w:val="18"/>
              </w:rPr>
              <w:t>13.00-17.00</w:t>
            </w:r>
          </w:p>
          <w:p w14:paraId="656C83C9" w14:textId="77777777" w:rsidR="00843B1F" w:rsidRPr="00254656" w:rsidRDefault="00843B1F" w:rsidP="009F4868">
            <w:pPr>
              <w:rPr>
                <w:sz w:val="18"/>
              </w:rPr>
            </w:pPr>
          </w:p>
          <w:p w14:paraId="0F08ADFC" w14:textId="77777777" w:rsidR="00843B1F" w:rsidRDefault="00843B1F" w:rsidP="009F4868">
            <w:pPr>
              <w:rPr>
                <w:sz w:val="18"/>
              </w:rPr>
            </w:pPr>
          </w:p>
          <w:p w14:paraId="5B07489A" w14:textId="77777777" w:rsidR="00843B1F" w:rsidRDefault="00843B1F" w:rsidP="009F4868">
            <w:pPr>
              <w:rPr>
                <w:sz w:val="18"/>
              </w:rPr>
            </w:pPr>
          </w:p>
          <w:p w14:paraId="417934A8" w14:textId="77777777" w:rsidR="00843B1F" w:rsidRPr="00254656" w:rsidRDefault="00843B1F" w:rsidP="009F4868">
            <w:pPr>
              <w:rPr>
                <w:sz w:val="18"/>
              </w:rPr>
            </w:pPr>
            <w:r>
              <w:rPr>
                <w:sz w:val="18"/>
              </w:rPr>
              <w:t>08:00-16:00</w:t>
            </w:r>
          </w:p>
        </w:tc>
        <w:tc>
          <w:tcPr>
            <w:tcW w:w="2551" w:type="dxa"/>
          </w:tcPr>
          <w:p w14:paraId="61E5DC68" w14:textId="77777777" w:rsidR="00843B1F" w:rsidRDefault="00843B1F" w:rsidP="009F4868"/>
          <w:p w14:paraId="4A4577A5" w14:textId="77777777" w:rsidR="00843B1F" w:rsidRDefault="00843B1F" w:rsidP="009F4868">
            <w:r>
              <w:t>DGH</w:t>
            </w:r>
          </w:p>
          <w:p w14:paraId="660BC410" w14:textId="77777777" w:rsidR="00843B1F" w:rsidRDefault="00843B1F" w:rsidP="009F4868"/>
          <w:p w14:paraId="6C6D92D2" w14:textId="77777777" w:rsidR="00843B1F" w:rsidRDefault="00843B1F" w:rsidP="009F4868"/>
          <w:p w14:paraId="42A6698A" w14:textId="77777777" w:rsidR="00843B1F" w:rsidRPr="00254656" w:rsidRDefault="00843B1F" w:rsidP="009F4868">
            <w:r>
              <w:t>DGH</w:t>
            </w:r>
          </w:p>
        </w:tc>
        <w:tc>
          <w:tcPr>
            <w:tcW w:w="5163" w:type="dxa"/>
          </w:tcPr>
          <w:p w14:paraId="052BB8AA" w14:textId="77777777" w:rsidR="00843B1F" w:rsidRDefault="00843B1F" w:rsidP="009F4868"/>
          <w:p w14:paraId="795809F3" w14:textId="77777777" w:rsidR="00843B1F" w:rsidRDefault="00843B1F" w:rsidP="009F4868">
            <w:r>
              <w:t>Colposcopy or Ambulatory Gynae Clinic 1 PA</w:t>
            </w:r>
          </w:p>
          <w:p w14:paraId="4182B852" w14:textId="77777777" w:rsidR="00843B1F" w:rsidRDefault="00843B1F" w:rsidP="009F4868"/>
          <w:p w14:paraId="4EE6042B" w14:textId="77777777" w:rsidR="00843B1F" w:rsidRDefault="00843B1F" w:rsidP="009F4868"/>
          <w:p w14:paraId="693AD26A" w14:textId="77777777" w:rsidR="00843B1F" w:rsidRDefault="00843B1F" w:rsidP="009F4868">
            <w:r>
              <w:t>SPA  1 PA</w:t>
            </w:r>
          </w:p>
          <w:p w14:paraId="10A722D3" w14:textId="77777777" w:rsidR="00843B1F" w:rsidRDefault="00843B1F" w:rsidP="009F4868"/>
          <w:p w14:paraId="76EFA4DB" w14:textId="77777777" w:rsidR="00843B1F" w:rsidRDefault="00843B1F" w:rsidP="009F4868"/>
          <w:p w14:paraId="62946C34" w14:textId="77777777" w:rsidR="00843B1F" w:rsidRDefault="00843B1F" w:rsidP="009F4868">
            <w:r>
              <w:t>Labour Ward 1:6 weeks at AMH 0.5 PA (including travel time)</w:t>
            </w:r>
          </w:p>
          <w:p w14:paraId="7307F076" w14:textId="77777777" w:rsidR="00843B1F" w:rsidRPr="00254656" w:rsidRDefault="00843B1F" w:rsidP="009F4868"/>
        </w:tc>
      </w:tr>
      <w:tr w:rsidR="00843B1F" w:rsidRPr="00254656" w14:paraId="241C7429" w14:textId="77777777" w:rsidTr="009F4868">
        <w:tc>
          <w:tcPr>
            <w:tcW w:w="1526" w:type="dxa"/>
          </w:tcPr>
          <w:p w14:paraId="4035EBBD" w14:textId="77777777" w:rsidR="00843B1F" w:rsidRPr="00254656" w:rsidRDefault="00843B1F" w:rsidP="009F4868">
            <w:pPr>
              <w:rPr>
                <w:b/>
                <w:sz w:val="18"/>
              </w:rPr>
            </w:pPr>
            <w:r w:rsidRPr="00254656">
              <w:rPr>
                <w:b/>
                <w:sz w:val="18"/>
              </w:rPr>
              <w:t xml:space="preserve">Saturday        </w:t>
            </w:r>
          </w:p>
          <w:p w14:paraId="6FA181D5" w14:textId="77777777" w:rsidR="00843B1F" w:rsidRPr="00254656" w:rsidRDefault="00843B1F" w:rsidP="009F4868">
            <w:pPr>
              <w:rPr>
                <w:sz w:val="18"/>
              </w:rPr>
            </w:pPr>
            <w:r w:rsidRPr="00254656">
              <w:rPr>
                <w:b/>
                <w:sz w:val="18"/>
              </w:rPr>
              <w:t>From / To</w:t>
            </w:r>
          </w:p>
          <w:p w14:paraId="21FEAFDB" w14:textId="77777777" w:rsidR="00843B1F" w:rsidRDefault="00843B1F" w:rsidP="009F4868">
            <w:pPr>
              <w:rPr>
                <w:sz w:val="18"/>
              </w:rPr>
            </w:pPr>
            <w:r>
              <w:rPr>
                <w:sz w:val="18"/>
              </w:rPr>
              <w:t>09:00-09:00</w:t>
            </w:r>
          </w:p>
          <w:p w14:paraId="42AD388E" w14:textId="77777777" w:rsidR="00843B1F" w:rsidRPr="00254656" w:rsidRDefault="00843B1F" w:rsidP="009F4868">
            <w:pPr>
              <w:rPr>
                <w:sz w:val="18"/>
              </w:rPr>
            </w:pPr>
          </w:p>
        </w:tc>
        <w:tc>
          <w:tcPr>
            <w:tcW w:w="2551" w:type="dxa"/>
          </w:tcPr>
          <w:p w14:paraId="0A5F6AD1" w14:textId="77777777" w:rsidR="00843B1F" w:rsidRDefault="00843B1F" w:rsidP="009F4868"/>
          <w:p w14:paraId="0991957E" w14:textId="77777777" w:rsidR="00843B1F" w:rsidRDefault="00843B1F" w:rsidP="009F4868">
            <w:r>
              <w:t>DGH</w:t>
            </w:r>
          </w:p>
          <w:p w14:paraId="3120B3C7" w14:textId="77777777" w:rsidR="00843B1F" w:rsidRPr="00254656" w:rsidRDefault="00843B1F" w:rsidP="009F4868"/>
        </w:tc>
        <w:tc>
          <w:tcPr>
            <w:tcW w:w="5163" w:type="dxa"/>
          </w:tcPr>
          <w:p w14:paraId="4E9DAB30" w14:textId="77777777" w:rsidR="00843B1F" w:rsidRDefault="00843B1F" w:rsidP="009F4868">
            <w:pPr>
              <w:rPr>
                <w:highlight w:val="yellow"/>
              </w:rPr>
            </w:pPr>
          </w:p>
          <w:p w14:paraId="11BD3EBC" w14:textId="77777777" w:rsidR="00843B1F" w:rsidRPr="00254656" w:rsidRDefault="00843B1F" w:rsidP="009F4868">
            <w:r>
              <w:t xml:space="preserve">On call (1:5.5) </w:t>
            </w:r>
          </w:p>
        </w:tc>
      </w:tr>
      <w:tr w:rsidR="00843B1F" w:rsidRPr="00254656" w14:paraId="72FCBDAE" w14:textId="77777777" w:rsidTr="009F4868">
        <w:tc>
          <w:tcPr>
            <w:tcW w:w="1526" w:type="dxa"/>
          </w:tcPr>
          <w:p w14:paraId="72A115C5" w14:textId="77777777" w:rsidR="00843B1F" w:rsidRPr="00254656" w:rsidRDefault="00843B1F" w:rsidP="009F4868">
            <w:pPr>
              <w:rPr>
                <w:b/>
                <w:sz w:val="18"/>
              </w:rPr>
            </w:pPr>
            <w:r w:rsidRPr="00254656">
              <w:rPr>
                <w:b/>
                <w:sz w:val="18"/>
              </w:rPr>
              <w:t xml:space="preserve">Sunday          </w:t>
            </w:r>
          </w:p>
          <w:p w14:paraId="28CD0E58" w14:textId="77777777" w:rsidR="00843B1F" w:rsidRPr="00254656" w:rsidRDefault="00843B1F" w:rsidP="009F4868">
            <w:pPr>
              <w:rPr>
                <w:sz w:val="18"/>
              </w:rPr>
            </w:pPr>
            <w:r w:rsidRPr="00254656">
              <w:rPr>
                <w:b/>
                <w:sz w:val="18"/>
              </w:rPr>
              <w:t>From / To</w:t>
            </w:r>
          </w:p>
          <w:p w14:paraId="5DAC0F79" w14:textId="77777777" w:rsidR="00843B1F" w:rsidRDefault="00843B1F" w:rsidP="009F4868">
            <w:r>
              <w:t>09:00-09:00</w:t>
            </w:r>
          </w:p>
          <w:p w14:paraId="2CDA7611" w14:textId="77777777" w:rsidR="00843B1F" w:rsidRPr="00254656" w:rsidRDefault="00843B1F" w:rsidP="009F4868"/>
        </w:tc>
        <w:tc>
          <w:tcPr>
            <w:tcW w:w="2551" w:type="dxa"/>
          </w:tcPr>
          <w:p w14:paraId="53F02D3C" w14:textId="77777777" w:rsidR="00843B1F" w:rsidRDefault="00843B1F" w:rsidP="009F4868"/>
          <w:p w14:paraId="40044671" w14:textId="77777777" w:rsidR="00843B1F" w:rsidRDefault="00843B1F" w:rsidP="009F4868">
            <w:r>
              <w:t>DGH</w:t>
            </w:r>
          </w:p>
          <w:p w14:paraId="7F0F2940" w14:textId="77777777" w:rsidR="00843B1F" w:rsidRDefault="00843B1F" w:rsidP="009F4868"/>
          <w:p w14:paraId="03AE720B" w14:textId="77777777" w:rsidR="00843B1F" w:rsidRPr="00254656" w:rsidRDefault="00843B1F" w:rsidP="009F4868"/>
        </w:tc>
        <w:tc>
          <w:tcPr>
            <w:tcW w:w="5163" w:type="dxa"/>
          </w:tcPr>
          <w:p w14:paraId="5659B1CA" w14:textId="77777777" w:rsidR="00843B1F" w:rsidRDefault="00843B1F" w:rsidP="009F4868">
            <w:pPr>
              <w:rPr>
                <w:highlight w:val="yellow"/>
              </w:rPr>
            </w:pPr>
          </w:p>
          <w:p w14:paraId="4A066926" w14:textId="77777777" w:rsidR="00843B1F" w:rsidRPr="00254656" w:rsidRDefault="00843B1F" w:rsidP="009F4868">
            <w:r>
              <w:t xml:space="preserve">On call (1:5.5) </w:t>
            </w:r>
          </w:p>
        </w:tc>
      </w:tr>
    </w:tbl>
    <w:p w14:paraId="6505A51C" w14:textId="77777777" w:rsidR="00843B1F" w:rsidRDefault="00843B1F" w:rsidP="00843B1F">
      <w:pPr>
        <w:rPr>
          <w:b/>
          <w:i/>
          <w:sz w:val="18"/>
          <w:szCs w:val="18"/>
        </w:rPr>
      </w:pPr>
    </w:p>
    <w:p w14:paraId="249C0867" w14:textId="77777777" w:rsidR="00843B1F" w:rsidRDefault="00843B1F" w:rsidP="00843B1F">
      <w:pPr>
        <w:rPr>
          <w:b/>
          <w:i/>
        </w:rPr>
      </w:pPr>
      <w:r w:rsidRPr="0013061C">
        <w:rPr>
          <w:b/>
          <w:i/>
        </w:rPr>
        <w:t xml:space="preserve">NB:  </w:t>
      </w:r>
      <w:r>
        <w:rPr>
          <w:b/>
          <w:i/>
        </w:rPr>
        <w:t xml:space="preserve">The Job Plan is in indicative and activities may not take place on specified day. Detail will be agreed with the successful candidate at the time of the appointment, taking account of the experience, skills and interests of the candidate and how they can best be integrated within the Consultant team. </w:t>
      </w:r>
    </w:p>
    <w:p w14:paraId="048D3D41" w14:textId="0002373B" w:rsidR="00AE3644" w:rsidRPr="00843B1F" w:rsidRDefault="00843B1F" w:rsidP="00843B1F">
      <w:pPr>
        <w:rPr>
          <w:b/>
          <w:i/>
        </w:rPr>
      </w:pPr>
      <w:r>
        <w:rPr>
          <w:b/>
          <w:i/>
        </w:rPr>
        <w:t>*LW on call generates 1.25 PA.</w:t>
      </w:r>
    </w:p>
    <w:sectPr w:rsidR="00AE3644" w:rsidRPr="00843B1F" w:rsidSect="00687A36">
      <w:headerReference w:type="default" r:id="rId14"/>
      <w:footerReference w:type="even" r:id="rId15"/>
      <w:footerReference w:type="default" r:id="rId16"/>
      <w:pgSz w:w="11907" w:h="16840" w:code="9"/>
      <w:pgMar w:top="567" w:right="1140" w:bottom="851" w:left="1140" w:header="60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CA37" w14:textId="77777777" w:rsidR="00CB1B6D" w:rsidRDefault="00CB1B6D">
      <w:r>
        <w:separator/>
      </w:r>
    </w:p>
  </w:endnote>
  <w:endnote w:type="continuationSeparator" w:id="0">
    <w:p w14:paraId="5F7001DC" w14:textId="77777777" w:rsidR="00CB1B6D" w:rsidRDefault="00CB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C25E" w14:textId="77777777" w:rsidR="00CB1B6D" w:rsidRDefault="00CB1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F7095" w14:textId="77777777" w:rsidR="00CB1B6D" w:rsidRDefault="00CB1B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F3E6" w14:textId="0906E8AD" w:rsidR="00CB1B6D" w:rsidRDefault="00CB1B6D">
    <w:pPr>
      <w:pStyle w:val="Footer"/>
      <w:framePr w:wrap="around" w:vAnchor="text" w:hAnchor="margin" w:xAlign="right" w:y="1"/>
      <w:rPr>
        <w:rStyle w:val="PageNumber"/>
      </w:rPr>
    </w:pPr>
    <w:r>
      <w:rPr>
        <w:rStyle w:val="PageNumber"/>
        <w:sz w:val="16"/>
      </w:rPr>
      <w:fldChar w:fldCharType="begin"/>
    </w:r>
    <w:r>
      <w:rPr>
        <w:rStyle w:val="PageNumber"/>
        <w:sz w:val="16"/>
      </w:rPr>
      <w:instrText xml:space="preserve">PAGE  </w:instrText>
    </w:r>
    <w:r>
      <w:rPr>
        <w:rStyle w:val="PageNumber"/>
        <w:sz w:val="16"/>
      </w:rPr>
      <w:fldChar w:fldCharType="separate"/>
    </w:r>
    <w:r w:rsidR="00843B1F">
      <w:rPr>
        <w:rStyle w:val="PageNumber"/>
        <w:noProof/>
        <w:sz w:val="16"/>
      </w:rPr>
      <w:t>1</w:t>
    </w:r>
    <w:r>
      <w:rPr>
        <w:rStyle w:val="PageNumber"/>
        <w:sz w:val="16"/>
      </w:rPr>
      <w:fldChar w:fldCharType="end"/>
    </w:r>
  </w:p>
  <w:p w14:paraId="122A8763" w14:textId="77777777" w:rsidR="00CB1B6D" w:rsidRDefault="00CB1B6D">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2E69" w14:textId="77777777" w:rsidR="00CB1B6D" w:rsidRDefault="00CB1B6D">
      <w:r>
        <w:separator/>
      </w:r>
    </w:p>
  </w:footnote>
  <w:footnote w:type="continuationSeparator" w:id="0">
    <w:p w14:paraId="19AA2DA1" w14:textId="77777777" w:rsidR="00CB1B6D" w:rsidRDefault="00CB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2A53" w14:textId="77777777" w:rsidR="00CB1B6D" w:rsidRDefault="00CB1B6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E2D8F"/>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49B5B22"/>
    <w:multiLevelType w:val="singleLevel"/>
    <w:tmpl w:val="E0049B82"/>
    <w:lvl w:ilvl="0">
      <w:start w:val="1"/>
      <w:numFmt w:val="lowerRoman"/>
      <w:lvlText w:val="(%1)"/>
      <w:lvlJc w:val="left"/>
      <w:pPr>
        <w:tabs>
          <w:tab w:val="num" w:pos="1470"/>
        </w:tabs>
        <w:ind w:left="1470" w:hanging="750"/>
      </w:pPr>
      <w:rPr>
        <w:rFonts w:hint="default"/>
      </w:rPr>
    </w:lvl>
  </w:abstractNum>
  <w:abstractNum w:abstractNumId="3" w15:restartNumberingAfterBreak="0">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4" w15:restartNumberingAfterBreak="0">
    <w:nsid w:val="07A31B50"/>
    <w:multiLevelType w:val="hybridMultilevel"/>
    <w:tmpl w:val="D23CC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D0B60"/>
    <w:multiLevelType w:val="hybridMultilevel"/>
    <w:tmpl w:val="115A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025F6"/>
    <w:multiLevelType w:val="multilevel"/>
    <w:tmpl w:val="464058CC"/>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BD7673"/>
    <w:multiLevelType w:val="singleLevel"/>
    <w:tmpl w:val="C6A42158"/>
    <w:lvl w:ilvl="0">
      <w:start w:val="3"/>
      <w:numFmt w:val="decimal"/>
      <w:lvlText w:val="%1."/>
      <w:legacy w:legacy="1" w:legacySpace="0" w:legacyIndent="283"/>
      <w:lvlJc w:val="left"/>
      <w:pPr>
        <w:ind w:left="283" w:hanging="283"/>
      </w:pPr>
    </w:lvl>
  </w:abstractNum>
  <w:abstractNum w:abstractNumId="9" w15:restartNumberingAfterBreak="0">
    <w:nsid w:val="20533C23"/>
    <w:multiLevelType w:val="singleLevel"/>
    <w:tmpl w:val="87449E40"/>
    <w:lvl w:ilvl="0">
      <w:start w:val="7"/>
      <w:numFmt w:val="decimal"/>
      <w:lvlText w:val="%1."/>
      <w:legacy w:legacy="1" w:legacySpace="0" w:legacyIndent="283"/>
      <w:lvlJc w:val="left"/>
      <w:pPr>
        <w:ind w:left="283" w:hanging="283"/>
      </w:pPr>
    </w:lvl>
  </w:abstractNum>
  <w:abstractNum w:abstractNumId="10" w15:restartNumberingAfterBreak="0">
    <w:nsid w:val="222818C1"/>
    <w:multiLevelType w:val="hybridMultilevel"/>
    <w:tmpl w:val="B1C8DD88"/>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1" w15:restartNumberingAfterBreak="0">
    <w:nsid w:val="2AE66F16"/>
    <w:multiLevelType w:val="hybridMultilevel"/>
    <w:tmpl w:val="CC046B0E"/>
    <w:lvl w:ilvl="0" w:tplc="334401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B4C3D"/>
    <w:multiLevelType w:val="singleLevel"/>
    <w:tmpl w:val="ED4C2980"/>
    <w:lvl w:ilvl="0">
      <w:start w:val="5"/>
      <w:numFmt w:val="decimal"/>
      <w:lvlText w:val="%1."/>
      <w:legacy w:legacy="1" w:legacySpace="0" w:legacyIndent="283"/>
      <w:lvlJc w:val="left"/>
      <w:pPr>
        <w:ind w:left="283" w:hanging="283"/>
      </w:pPr>
    </w:lvl>
  </w:abstractNum>
  <w:abstractNum w:abstractNumId="13" w15:restartNumberingAfterBreak="0">
    <w:nsid w:val="2FF21AE6"/>
    <w:multiLevelType w:val="hybridMultilevel"/>
    <w:tmpl w:val="45F2AA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7F3A0C"/>
    <w:multiLevelType w:val="hybridMultilevel"/>
    <w:tmpl w:val="4EEA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2446B"/>
    <w:multiLevelType w:val="singleLevel"/>
    <w:tmpl w:val="EA322EAA"/>
    <w:lvl w:ilvl="0">
      <w:start w:val="8"/>
      <w:numFmt w:val="decimal"/>
      <w:lvlText w:val="%1."/>
      <w:legacy w:legacy="1" w:legacySpace="0" w:legacyIndent="283"/>
      <w:lvlJc w:val="left"/>
      <w:pPr>
        <w:ind w:left="283" w:hanging="283"/>
      </w:pPr>
    </w:lvl>
  </w:abstractNum>
  <w:abstractNum w:abstractNumId="16" w15:restartNumberingAfterBreak="0">
    <w:nsid w:val="39E11C2B"/>
    <w:multiLevelType w:val="singleLevel"/>
    <w:tmpl w:val="A8FAFF3C"/>
    <w:lvl w:ilvl="0">
      <w:start w:val="6"/>
      <w:numFmt w:val="decimal"/>
      <w:lvlText w:val="%1."/>
      <w:legacy w:legacy="1" w:legacySpace="0" w:legacyIndent="283"/>
      <w:lvlJc w:val="left"/>
      <w:pPr>
        <w:ind w:left="283" w:hanging="283"/>
      </w:pPr>
    </w:lvl>
  </w:abstractNum>
  <w:abstractNum w:abstractNumId="17" w15:restartNumberingAfterBreak="0">
    <w:nsid w:val="42685B6F"/>
    <w:multiLevelType w:val="singleLevel"/>
    <w:tmpl w:val="E3BAF3A6"/>
    <w:lvl w:ilvl="0">
      <w:start w:val="3"/>
      <w:numFmt w:val="lowerLetter"/>
      <w:lvlText w:val="%1)"/>
      <w:legacy w:legacy="1" w:legacySpace="0" w:legacyIndent="283"/>
      <w:lvlJc w:val="left"/>
      <w:pPr>
        <w:ind w:left="283" w:hanging="283"/>
      </w:pPr>
    </w:lvl>
  </w:abstractNum>
  <w:abstractNum w:abstractNumId="18" w15:restartNumberingAfterBreak="0">
    <w:nsid w:val="47AD7B25"/>
    <w:multiLevelType w:val="hybridMultilevel"/>
    <w:tmpl w:val="411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82282"/>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9892D06"/>
    <w:multiLevelType w:val="singleLevel"/>
    <w:tmpl w:val="0809000F"/>
    <w:lvl w:ilvl="0">
      <w:start w:val="1"/>
      <w:numFmt w:val="decimal"/>
      <w:lvlText w:val="%1."/>
      <w:legacy w:legacy="1" w:legacySpace="0" w:legacyIndent="360"/>
      <w:lvlJc w:val="left"/>
      <w:pPr>
        <w:ind w:left="360" w:hanging="360"/>
      </w:pPr>
    </w:lvl>
  </w:abstractNum>
  <w:abstractNum w:abstractNumId="21" w15:restartNumberingAfterBreak="0">
    <w:nsid w:val="639631FA"/>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69774401"/>
    <w:multiLevelType w:val="singleLevel"/>
    <w:tmpl w:val="5D8E6F1E"/>
    <w:lvl w:ilvl="0">
      <w:start w:val="2"/>
      <w:numFmt w:val="lowerLetter"/>
      <w:lvlText w:val="%1)"/>
      <w:lvlJc w:val="left"/>
      <w:pPr>
        <w:tabs>
          <w:tab w:val="num" w:pos="1440"/>
        </w:tabs>
        <w:ind w:left="1440" w:hanging="720"/>
      </w:pPr>
      <w:rPr>
        <w:rFonts w:hint="default"/>
        <w:b w:val="0"/>
      </w:rPr>
    </w:lvl>
  </w:abstractNum>
  <w:abstractNum w:abstractNumId="23" w15:restartNumberingAfterBreak="0">
    <w:nsid w:val="6D8A1387"/>
    <w:multiLevelType w:val="singleLevel"/>
    <w:tmpl w:val="C9182F26"/>
    <w:lvl w:ilvl="0">
      <w:start w:val="2"/>
      <w:numFmt w:val="lowerRoman"/>
      <w:lvlText w:val="%1)"/>
      <w:lvlJc w:val="left"/>
      <w:pPr>
        <w:tabs>
          <w:tab w:val="num" w:pos="1440"/>
        </w:tabs>
        <w:ind w:left="1440" w:hanging="720"/>
      </w:pPr>
      <w:rPr>
        <w:rFonts w:hint="default"/>
        <w:i/>
      </w:rPr>
    </w:lvl>
  </w:abstractNum>
  <w:abstractNum w:abstractNumId="24" w15:restartNumberingAfterBreak="0">
    <w:nsid w:val="72545A32"/>
    <w:multiLevelType w:val="hybridMultilevel"/>
    <w:tmpl w:val="29BC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623B5"/>
    <w:multiLevelType w:val="singleLevel"/>
    <w:tmpl w:val="0A48D2D2"/>
    <w:lvl w:ilvl="0">
      <w:start w:val="4"/>
      <w:numFmt w:val="decimal"/>
      <w:lvlText w:val="%1."/>
      <w:legacy w:legacy="1" w:legacySpace="0" w:legacyIndent="283"/>
      <w:lvlJc w:val="left"/>
      <w:pPr>
        <w:ind w:left="283" w:hanging="283"/>
      </w:pPr>
    </w:lvl>
  </w:abstractNum>
  <w:abstractNum w:abstractNumId="26" w15:restartNumberingAfterBreak="0">
    <w:nsid w:val="752F5FBA"/>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E6835CC"/>
    <w:multiLevelType w:val="singleLevel"/>
    <w:tmpl w:val="1AAC9644"/>
    <w:lvl w:ilvl="0">
      <w:start w:val="2"/>
      <w:numFmt w:val="decimal"/>
      <w:lvlText w:val="%1."/>
      <w:legacy w:legacy="1" w:legacySpace="0" w:legacyIndent="283"/>
      <w:lvlJc w:val="left"/>
      <w:pPr>
        <w:ind w:left="283" w:hanging="283"/>
      </w:pPr>
    </w:lvl>
  </w:abstractNum>
  <w:abstractNum w:abstractNumId="28" w15:restartNumberingAfterBreak="0">
    <w:nsid w:val="7F176332"/>
    <w:multiLevelType w:val="hybridMultilevel"/>
    <w:tmpl w:val="4F32B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8"/>
  </w:num>
  <w:num w:numId="4">
    <w:abstractNumId w:val="17"/>
  </w:num>
  <w:num w:numId="5">
    <w:abstractNumId w:val="25"/>
  </w:num>
  <w:num w:numId="6">
    <w:abstractNumId w:val="12"/>
  </w:num>
  <w:num w:numId="7">
    <w:abstractNumId w:val="16"/>
  </w:num>
  <w:num w:numId="8">
    <w:abstractNumId w:val="9"/>
  </w:num>
  <w:num w:numId="9">
    <w:abstractNumId w:val="15"/>
  </w:num>
  <w:num w:numId="10">
    <w:abstractNumId w:val="21"/>
  </w:num>
  <w:num w:numId="11">
    <w:abstractNumId w:val="1"/>
  </w:num>
  <w:num w:numId="12">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3">
    <w:abstractNumId w:val="22"/>
  </w:num>
  <w:num w:numId="14">
    <w:abstractNumId w:val="23"/>
  </w:num>
  <w:num w:numId="15">
    <w:abstractNumId w:val="2"/>
  </w:num>
  <w:num w:numId="16">
    <w:abstractNumId w:val="5"/>
  </w:num>
  <w:num w:numId="17">
    <w:abstractNumId w:val="3"/>
  </w:num>
  <w:num w:numId="18">
    <w:abstractNumId w:val="11"/>
  </w:num>
  <w:num w:numId="19">
    <w:abstractNumId w:val="28"/>
  </w:num>
  <w:num w:numId="20">
    <w:abstractNumId w:val="6"/>
  </w:num>
  <w:num w:numId="21">
    <w:abstractNumId w:val="20"/>
  </w:num>
  <w:num w:numId="22">
    <w:abstractNumId w:val="20"/>
    <w:lvlOverride w:ilvl="0">
      <w:lvl w:ilvl="0">
        <w:start w:val="1"/>
        <w:numFmt w:val="decimal"/>
        <w:lvlText w:val="%1."/>
        <w:legacy w:legacy="1" w:legacySpace="0" w:legacyIndent="360"/>
        <w:lvlJc w:val="left"/>
        <w:pPr>
          <w:ind w:left="360" w:hanging="360"/>
        </w:pPr>
      </w:lvl>
    </w:lvlOverride>
  </w:num>
  <w:num w:numId="23">
    <w:abstractNumId w:val="4"/>
  </w:num>
  <w:num w:numId="24">
    <w:abstractNumId w:val="14"/>
  </w:num>
  <w:num w:numId="25">
    <w:abstractNumId w:val="13"/>
  </w:num>
  <w:num w:numId="26">
    <w:abstractNumId w:val="26"/>
  </w:num>
  <w:num w:numId="27">
    <w:abstractNumId w:val="19"/>
  </w:num>
  <w:num w:numId="28">
    <w:abstractNumId w:val="10"/>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36"/>
    <w:rsid w:val="0000484D"/>
    <w:rsid w:val="00010835"/>
    <w:rsid w:val="000144E4"/>
    <w:rsid w:val="0004113A"/>
    <w:rsid w:val="00042083"/>
    <w:rsid w:val="00042272"/>
    <w:rsid w:val="00044556"/>
    <w:rsid w:val="000456B4"/>
    <w:rsid w:val="0005215C"/>
    <w:rsid w:val="00060385"/>
    <w:rsid w:val="00067555"/>
    <w:rsid w:val="00083F13"/>
    <w:rsid w:val="00090A64"/>
    <w:rsid w:val="0009457D"/>
    <w:rsid w:val="00094987"/>
    <w:rsid w:val="000A6491"/>
    <w:rsid w:val="000B22D3"/>
    <w:rsid w:val="000D3A61"/>
    <w:rsid w:val="000D541B"/>
    <w:rsid w:val="000D554E"/>
    <w:rsid w:val="000E45B1"/>
    <w:rsid w:val="000E6EBE"/>
    <w:rsid w:val="0010235F"/>
    <w:rsid w:val="00103E17"/>
    <w:rsid w:val="0011344F"/>
    <w:rsid w:val="00121F28"/>
    <w:rsid w:val="00125A1E"/>
    <w:rsid w:val="00135638"/>
    <w:rsid w:val="00135959"/>
    <w:rsid w:val="00147BC9"/>
    <w:rsid w:val="00153ABA"/>
    <w:rsid w:val="0017129D"/>
    <w:rsid w:val="00175DCE"/>
    <w:rsid w:val="001762D0"/>
    <w:rsid w:val="0018068A"/>
    <w:rsid w:val="001903A3"/>
    <w:rsid w:val="001A6A25"/>
    <w:rsid w:val="001A7AC8"/>
    <w:rsid w:val="001E2106"/>
    <w:rsid w:val="001E5BDB"/>
    <w:rsid w:val="001F6D72"/>
    <w:rsid w:val="00204219"/>
    <w:rsid w:val="00223733"/>
    <w:rsid w:val="00246313"/>
    <w:rsid w:val="00285765"/>
    <w:rsid w:val="002C76E8"/>
    <w:rsid w:val="002F05C4"/>
    <w:rsid w:val="002F6D5B"/>
    <w:rsid w:val="003156A2"/>
    <w:rsid w:val="003209A9"/>
    <w:rsid w:val="00363024"/>
    <w:rsid w:val="0036436A"/>
    <w:rsid w:val="00372533"/>
    <w:rsid w:val="003768CC"/>
    <w:rsid w:val="0039053D"/>
    <w:rsid w:val="003947CB"/>
    <w:rsid w:val="003A410A"/>
    <w:rsid w:val="003B6731"/>
    <w:rsid w:val="003C3E62"/>
    <w:rsid w:val="003D5371"/>
    <w:rsid w:val="003E1FCD"/>
    <w:rsid w:val="003E2083"/>
    <w:rsid w:val="003E2266"/>
    <w:rsid w:val="003E2A70"/>
    <w:rsid w:val="003E51C6"/>
    <w:rsid w:val="003E6849"/>
    <w:rsid w:val="00402AD9"/>
    <w:rsid w:val="00404CD4"/>
    <w:rsid w:val="0040702C"/>
    <w:rsid w:val="0041185F"/>
    <w:rsid w:val="00415680"/>
    <w:rsid w:val="00426655"/>
    <w:rsid w:val="00427178"/>
    <w:rsid w:val="004436F4"/>
    <w:rsid w:val="00445BF4"/>
    <w:rsid w:val="00445CDE"/>
    <w:rsid w:val="00455374"/>
    <w:rsid w:val="00460334"/>
    <w:rsid w:val="004622F9"/>
    <w:rsid w:val="00464AD8"/>
    <w:rsid w:val="004731C2"/>
    <w:rsid w:val="00475541"/>
    <w:rsid w:val="0048068D"/>
    <w:rsid w:val="0048182B"/>
    <w:rsid w:val="004A3674"/>
    <w:rsid w:val="004B1D08"/>
    <w:rsid w:val="004C3D43"/>
    <w:rsid w:val="004C652E"/>
    <w:rsid w:val="004D0D87"/>
    <w:rsid w:val="004D140B"/>
    <w:rsid w:val="004D2EA1"/>
    <w:rsid w:val="004D47E0"/>
    <w:rsid w:val="004F2838"/>
    <w:rsid w:val="00512AF9"/>
    <w:rsid w:val="00520019"/>
    <w:rsid w:val="005278C5"/>
    <w:rsid w:val="005436C6"/>
    <w:rsid w:val="00551454"/>
    <w:rsid w:val="00566117"/>
    <w:rsid w:val="005679AE"/>
    <w:rsid w:val="005708BD"/>
    <w:rsid w:val="0057203C"/>
    <w:rsid w:val="00577F5A"/>
    <w:rsid w:val="00587230"/>
    <w:rsid w:val="005A36C9"/>
    <w:rsid w:val="005C3001"/>
    <w:rsid w:val="005F2B0C"/>
    <w:rsid w:val="005F40B6"/>
    <w:rsid w:val="0060018F"/>
    <w:rsid w:val="00620B49"/>
    <w:rsid w:val="00622348"/>
    <w:rsid w:val="00633A4A"/>
    <w:rsid w:val="006347F4"/>
    <w:rsid w:val="0063652C"/>
    <w:rsid w:val="0064173E"/>
    <w:rsid w:val="00642C35"/>
    <w:rsid w:val="0066016E"/>
    <w:rsid w:val="006736E3"/>
    <w:rsid w:val="00674173"/>
    <w:rsid w:val="00675B7B"/>
    <w:rsid w:val="00686B60"/>
    <w:rsid w:val="00687A36"/>
    <w:rsid w:val="00693DBC"/>
    <w:rsid w:val="00694A86"/>
    <w:rsid w:val="006B2C6C"/>
    <w:rsid w:val="006E17FE"/>
    <w:rsid w:val="00704DB3"/>
    <w:rsid w:val="0071696B"/>
    <w:rsid w:val="00723C0E"/>
    <w:rsid w:val="0073417B"/>
    <w:rsid w:val="00766D92"/>
    <w:rsid w:val="00767D1D"/>
    <w:rsid w:val="00784CCE"/>
    <w:rsid w:val="0079316C"/>
    <w:rsid w:val="0079504A"/>
    <w:rsid w:val="00795342"/>
    <w:rsid w:val="007B43F9"/>
    <w:rsid w:val="007C2F16"/>
    <w:rsid w:val="007E6C77"/>
    <w:rsid w:val="008062CC"/>
    <w:rsid w:val="00807EF8"/>
    <w:rsid w:val="0081364E"/>
    <w:rsid w:val="00825511"/>
    <w:rsid w:val="008310D9"/>
    <w:rsid w:val="00843B1F"/>
    <w:rsid w:val="00860FD1"/>
    <w:rsid w:val="008611FF"/>
    <w:rsid w:val="008628DF"/>
    <w:rsid w:val="008862E0"/>
    <w:rsid w:val="0088730B"/>
    <w:rsid w:val="008A549E"/>
    <w:rsid w:val="008C0116"/>
    <w:rsid w:val="008C0311"/>
    <w:rsid w:val="008C05D5"/>
    <w:rsid w:val="008C15BB"/>
    <w:rsid w:val="008D4CFD"/>
    <w:rsid w:val="008E29B8"/>
    <w:rsid w:val="008F2CF3"/>
    <w:rsid w:val="00900400"/>
    <w:rsid w:val="00901AA7"/>
    <w:rsid w:val="0091276F"/>
    <w:rsid w:val="00921B8A"/>
    <w:rsid w:val="009268AF"/>
    <w:rsid w:val="0094091C"/>
    <w:rsid w:val="009518DD"/>
    <w:rsid w:val="00992969"/>
    <w:rsid w:val="00996D3A"/>
    <w:rsid w:val="009A400F"/>
    <w:rsid w:val="009B185F"/>
    <w:rsid w:val="009B7B2E"/>
    <w:rsid w:val="009C7327"/>
    <w:rsid w:val="009D0912"/>
    <w:rsid w:val="009D22ED"/>
    <w:rsid w:val="009D2785"/>
    <w:rsid w:val="009D298C"/>
    <w:rsid w:val="009E2ADA"/>
    <w:rsid w:val="009F0EA6"/>
    <w:rsid w:val="00A021D5"/>
    <w:rsid w:val="00A07693"/>
    <w:rsid w:val="00A16B37"/>
    <w:rsid w:val="00A20EB4"/>
    <w:rsid w:val="00A261EC"/>
    <w:rsid w:val="00A4123B"/>
    <w:rsid w:val="00A47169"/>
    <w:rsid w:val="00A64609"/>
    <w:rsid w:val="00A702AC"/>
    <w:rsid w:val="00A84BBD"/>
    <w:rsid w:val="00A9081D"/>
    <w:rsid w:val="00AA020F"/>
    <w:rsid w:val="00AA2B90"/>
    <w:rsid w:val="00AA3E17"/>
    <w:rsid w:val="00AB0BDE"/>
    <w:rsid w:val="00AB1CA4"/>
    <w:rsid w:val="00AD301C"/>
    <w:rsid w:val="00AE33E7"/>
    <w:rsid w:val="00AE3644"/>
    <w:rsid w:val="00AE7636"/>
    <w:rsid w:val="00B10D6B"/>
    <w:rsid w:val="00B130AD"/>
    <w:rsid w:val="00B27DEE"/>
    <w:rsid w:val="00B305AE"/>
    <w:rsid w:val="00B4192E"/>
    <w:rsid w:val="00B4425F"/>
    <w:rsid w:val="00B50C79"/>
    <w:rsid w:val="00B6109A"/>
    <w:rsid w:val="00B61AB6"/>
    <w:rsid w:val="00B65E67"/>
    <w:rsid w:val="00B67BC2"/>
    <w:rsid w:val="00B70212"/>
    <w:rsid w:val="00B84448"/>
    <w:rsid w:val="00B84892"/>
    <w:rsid w:val="00B851F0"/>
    <w:rsid w:val="00B8749A"/>
    <w:rsid w:val="00B931FD"/>
    <w:rsid w:val="00B95AEA"/>
    <w:rsid w:val="00B9641C"/>
    <w:rsid w:val="00BA217D"/>
    <w:rsid w:val="00BC61AA"/>
    <w:rsid w:val="00BD5D5F"/>
    <w:rsid w:val="00BE1D36"/>
    <w:rsid w:val="00BF1A54"/>
    <w:rsid w:val="00BF491E"/>
    <w:rsid w:val="00BF6420"/>
    <w:rsid w:val="00C004ED"/>
    <w:rsid w:val="00C157D6"/>
    <w:rsid w:val="00C21949"/>
    <w:rsid w:val="00C22467"/>
    <w:rsid w:val="00C278A9"/>
    <w:rsid w:val="00C31C13"/>
    <w:rsid w:val="00C358EA"/>
    <w:rsid w:val="00C37529"/>
    <w:rsid w:val="00C5147C"/>
    <w:rsid w:val="00C51A52"/>
    <w:rsid w:val="00C51B3A"/>
    <w:rsid w:val="00C60B03"/>
    <w:rsid w:val="00C6782B"/>
    <w:rsid w:val="00C70A55"/>
    <w:rsid w:val="00C73D80"/>
    <w:rsid w:val="00C932E4"/>
    <w:rsid w:val="00CA2DF3"/>
    <w:rsid w:val="00CA7899"/>
    <w:rsid w:val="00CB1B6D"/>
    <w:rsid w:val="00CB35C2"/>
    <w:rsid w:val="00CB4B02"/>
    <w:rsid w:val="00CB587F"/>
    <w:rsid w:val="00CC0BD4"/>
    <w:rsid w:val="00CC7A1B"/>
    <w:rsid w:val="00CD6BFE"/>
    <w:rsid w:val="00CF1F1C"/>
    <w:rsid w:val="00D027F6"/>
    <w:rsid w:val="00D14ACD"/>
    <w:rsid w:val="00D20E85"/>
    <w:rsid w:val="00D31E6B"/>
    <w:rsid w:val="00D56896"/>
    <w:rsid w:val="00D70510"/>
    <w:rsid w:val="00D7591D"/>
    <w:rsid w:val="00D75E88"/>
    <w:rsid w:val="00D76BA6"/>
    <w:rsid w:val="00D85E1A"/>
    <w:rsid w:val="00D92F6F"/>
    <w:rsid w:val="00DB4D0A"/>
    <w:rsid w:val="00DD312E"/>
    <w:rsid w:val="00DD5C4A"/>
    <w:rsid w:val="00DE6BA1"/>
    <w:rsid w:val="00DF0907"/>
    <w:rsid w:val="00E2430A"/>
    <w:rsid w:val="00E36E08"/>
    <w:rsid w:val="00E42379"/>
    <w:rsid w:val="00E43662"/>
    <w:rsid w:val="00E443D8"/>
    <w:rsid w:val="00E450CC"/>
    <w:rsid w:val="00E50169"/>
    <w:rsid w:val="00E50C44"/>
    <w:rsid w:val="00E57543"/>
    <w:rsid w:val="00E600B0"/>
    <w:rsid w:val="00E65AC5"/>
    <w:rsid w:val="00E759B0"/>
    <w:rsid w:val="00E75DD4"/>
    <w:rsid w:val="00E822D1"/>
    <w:rsid w:val="00E85F4F"/>
    <w:rsid w:val="00EB72B6"/>
    <w:rsid w:val="00ED2502"/>
    <w:rsid w:val="00ED31D8"/>
    <w:rsid w:val="00EF0C64"/>
    <w:rsid w:val="00EF7234"/>
    <w:rsid w:val="00F00123"/>
    <w:rsid w:val="00F12677"/>
    <w:rsid w:val="00F15C03"/>
    <w:rsid w:val="00F23258"/>
    <w:rsid w:val="00F27CA9"/>
    <w:rsid w:val="00F30A1A"/>
    <w:rsid w:val="00F460B3"/>
    <w:rsid w:val="00F6418B"/>
    <w:rsid w:val="00F6579C"/>
    <w:rsid w:val="00F70C6A"/>
    <w:rsid w:val="00F71C09"/>
    <w:rsid w:val="00FB58D3"/>
    <w:rsid w:val="00FE2946"/>
    <w:rsid w:val="00FF72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B90BC4B"/>
  <w15:docId w15:val="{C84F08E9-BF6C-4E9F-AAD6-A98731FD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6F"/>
    <w:rPr>
      <w:lang w:eastAsia="en-US"/>
    </w:rPr>
  </w:style>
  <w:style w:type="paragraph" w:styleId="Heading1">
    <w:name w:val="heading 1"/>
    <w:basedOn w:val="Normal"/>
    <w:next w:val="Normal"/>
    <w:qFormat/>
    <w:rsid w:val="00D92F6F"/>
    <w:pPr>
      <w:keepNext/>
      <w:tabs>
        <w:tab w:val="left" w:pos="-720"/>
      </w:tabs>
      <w:suppressAutoHyphens/>
      <w:jc w:val="both"/>
      <w:outlineLvl w:val="0"/>
    </w:pPr>
    <w:rPr>
      <w:spacing w:val="-3"/>
      <w:sz w:val="24"/>
    </w:rPr>
  </w:style>
  <w:style w:type="paragraph" w:styleId="Heading2">
    <w:name w:val="heading 2"/>
    <w:basedOn w:val="Normal"/>
    <w:next w:val="Normal"/>
    <w:qFormat/>
    <w:rsid w:val="00D92F6F"/>
    <w:pPr>
      <w:keepNext/>
      <w:tabs>
        <w:tab w:val="left" w:pos="-720"/>
      </w:tabs>
      <w:suppressAutoHyphens/>
      <w:outlineLvl w:val="1"/>
    </w:pPr>
    <w:rPr>
      <w:sz w:val="24"/>
    </w:rPr>
  </w:style>
  <w:style w:type="paragraph" w:styleId="Heading3">
    <w:name w:val="heading 3"/>
    <w:basedOn w:val="Normal"/>
    <w:next w:val="Normal"/>
    <w:qFormat/>
    <w:rsid w:val="00D92F6F"/>
    <w:pPr>
      <w:keepNext/>
      <w:suppressAutoHyphens/>
      <w:outlineLvl w:val="2"/>
    </w:pPr>
    <w:rPr>
      <w:b/>
      <w:sz w:val="24"/>
    </w:rPr>
  </w:style>
  <w:style w:type="paragraph" w:styleId="Heading4">
    <w:name w:val="heading 4"/>
    <w:basedOn w:val="Normal"/>
    <w:next w:val="Normal"/>
    <w:qFormat/>
    <w:rsid w:val="00D92F6F"/>
    <w:pPr>
      <w:keepNext/>
      <w:outlineLvl w:val="3"/>
    </w:pPr>
    <w:rPr>
      <w:rFonts w:ascii="Arial" w:hAnsi="Arial"/>
      <w:b/>
    </w:rPr>
  </w:style>
  <w:style w:type="paragraph" w:styleId="Heading5">
    <w:name w:val="heading 5"/>
    <w:basedOn w:val="Normal"/>
    <w:next w:val="Normal"/>
    <w:qFormat/>
    <w:rsid w:val="00D92F6F"/>
    <w:pPr>
      <w:keepNext/>
      <w:jc w:val="center"/>
      <w:outlineLvl w:val="4"/>
    </w:pPr>
    <w:rPr>
      <w:rFonts w:ascii="Arial" w:hAnsi="Arial"/>
      <w:b/>
      <w:sz w:val="22"/>
    </w:rPr>
  </w:style>
  <w:style w:type="paragraph" w:styleId="Heading7">
    <w:name w:val="heading 7"/>
    <w:basedOn w:val="Normal"/>
    <w:next w:val="Normal"/>
    <w:qFormat/>
    <w:rsid w:val="000D541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2F6F"/>
    <w:pPr>
      <w:jc w:val="both"/>
    </w:pPr>
    <w:rPr>
      <w:rFonts w:ascii="Arial" w:hAnsi="Arial"/>
      <w:color w:val="000000"/>
      <w:sz w:val="22"/>
      <w:lang w:val="en-US"/>
    </w:rPr>
  </w:style>
  <w:style w:type="character" w:styleId="Hyperlink">
    <w:name w:val="Hyperlink"/>
    <w:rsid w:val="00D92F6F"/>
    <w:rPr>
      <w:color w:val="0000FF"/>
      <w:u w:val="single"/>
    </w:rPr>
  </w:style>
  <w:style w:type="paragraph" w:styleId="BodyTextIndent2">
    <w:name w:val="Body Text Indent 2"/>
    <w:basedOn w:val="Normal"/>
    <w:rsid w:val="00D92F6F"/>
    <w:pPr>
      <w:ind w:left="720"/>
    </w:pPr>
    <w:rPr>
      <w:sz w:val="24"/>
    </w:rPr>
  </w:style>
  <w:style w:type="paragraph" w:styleId="Header">
    <w:name w:val="header"/>
    <w:basedOn w:val="Normal"/>
    <w:rsid w:val="00D92F6F"/>
    <w:pPr>
      <w:tabs>
        <w:tab w:val="center" w:pos="4153"/>
        <w:tab w:val="right" w:pos="8306"/>
      </w:tabs>
    </w:pPr>
  </w:style>
  <w:style w:type="paragraph" w:styleId="BodyTextIndent3">
    <w:name w:val="Body Text Indent 3"/>
    <w:basedOn w:val="Normal"/>
    <w:rsid w:val="00D92F6F"/>
    <w:pPr>
      <w:ind w:left="720" w:firstLine="720"/>
    </w:pPr>
    <w:rPr>
      <w:sz w:val="24"/>
    </w:rPr>
  </w:style>
  <w:style w:type="paragraph" w:styleId="BodyTextIndent">
    <w:name w:val="Body Text Indent"/>
    <w:basedOn w:val="Normal"/>
    <w:rsid w:val="00D92F6F"/>
    <w:pPr>
      <w:ind w:left="360"/>
    </w:pPr>
    <w:rPr>
      <w:sz w:val="24"/>
    </w:rPr>
  </w:style>
  <w:style w:type="character" w:styleId="PageNumber">
    <w:name w:val="page number"/>
    <w:basedOn w:val="DefaultParagraphFont"/>
    <w:rsid w:val="00D92F6F"/>
  </w:style>
  <w:style w:type="paragraph" w:styleId="Footer">
    <w:name w:val="footer"/>
    <w:basedOn w:val="Normal"/>
    <w:rsid w:val="00D92F6F"/>
    <w:pPr>
      <w:tabs>
        <w:tab w:val="center" w:pos="4153"/>
        <w:tab w:val="right" w:pos="8306"/>
      </w:tabs>
    </w:pPr>
  </w:style>
  <w:style w:type="paragraph" w:styleId="Title">
    <w:name w:val="Title"/>
    <w:basedOn w:val="Normal"/>
    <w:link w:val="TitleChar"/>
    <w:qFormat/>
    <w:rsid w:val="00D92F6F"/>
    <w:pPr>
      <w:jc w:val="center"/>
    </w:pPr>
    <w:rPr>
      <w:b/>
      <w:sz w:val="24"/>
      <w:lang w:val="en-US"/>
    </w:rPr>
  </w:style>
  <w:style w:type="paragraph" w:styleId="BodyText">
    <w:name w:val="Body Text"/>
    <w:basedOn w:val="Normal"/>
    <w:rsid w:val="00D92F6F"/>
    <w:pPr>
      <w:jc w:val="both"/>
    </w:pPr>
    <w:rPr>
      <w:sz w:val="24"/>
    </w:rPr>
  </w:style>
  <w:style w:type="paragraph" w:styleId="BodyText3">
    <w:name w:val="Body Text 3"/>
    <w:basedOn w:val="Normal"/>
    <w:rsid w:val="00D92F6F"/>
    <w:pPr>
      <w:tabs>
        <w:tab w:val="left" w:pos="-720"/>
      </w:tabs>
      <w:suppressAutoHyphens/>
    </w:pPr>
    <w:rPr>
      <w:rFonts w:ascii="Arial" w:hAnsi="Arial"/>
      <w:sz w:val="22"/>
    </w:rPr>
  </w:style>
  <w:style w:type="table" w:styleId="TableGrid">
    <w:name w:val="Table Grid"/>
    <w:basedOn w:val="TableNormal"/>
    <w:uiPriority w:val="59"/>
    <w:rsid w:val="0020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02C"/>
    <w:rPr>
      <w:rFonts w:ascii="Tahoma" w:hAnsi="Tahoma" w:cs="Tahoma"/>
      <w:sz w:val="16"/>
      <w:szCs w:val="16"/>
    </w:rPr>
  </w:style>
  <w:style w:type="character" w:customStyle="1" w:styleId="BalloonTextChar">
    <w:name w:val="Balloon Text Char"/>
    <w:basedOn w:val="DefaultParagraphFont"/>
    <w:link w:val="BalloonText"/>
    <w:rsid w:val="0040702C"/>
    <w:rPr>
      <w:rFonts w:ascii="Tahoma" w:hAnsi="Tahoma" w:cs="Tahoma"/>
      <w:sz w:val="16"/>
      <w:szCs w:val="16"/>
      <w:lang w:eastAsia="en-US"/>
    </w:rPr>
  </w:style>
  <w:style w:type="paragraph" w:styleId="ListParagraph">
    <w:name w:val="List Paragraph"/>
    <w:basedOn w:val="Normal"/>
    <w:uiPriority w:val="34"/>
    <w:qFormat/>
    <w:rsid w:val="00DB4D0A"/>
    <w:pPr>
      <w:ind w:left="720"/>
      <w:contextualSpacing/>
    </w:pPr>
  </w:style>
  <w:style w:type="character" w:styleId="CommentReference">
    <w:name w:val="annotation reference"/>
    <w:basedOn w:val="DefaultParagraphFont"/>
    <w:rsid w:val="00AB1CA4"/>
    <w:rPr>
      <w:sz w:val="16"/>
      <w:szCs w:val="16"/>
    </w:rPr>
  </w:style>
  <w:style w:type="paragraph" w:styleId="CommentText">
    <w:name w:val="annotation text"/>
    <w:basedOn w:val="Normal"/>
    <w:link w:val="CommentTextChar"/>
    <w:rsid w:val="00AB1CA4"/>
  </w:style>
  <w:style w:type="character" w:customStyle="1" w:styleId="CommentTextChar">
    <w:name w:val="Comment Text Char"/>
    <w:basedOn w:val="DefaultParagraphFont"/>
    <w:link w:val="CommentText"/>
    <w:rsid w:val="00AB1CA4"/>
    <w:rPr>
      <w:lang w:eastAsia="en-US"/>
    </w:rPr>
  </w:style>
  <w:style w:type="paragraph" w:styleId="CommentSubject">
    <w:name w:val="annotation subject"/>
    <w:basedOn w:val="CommentText"/>
    <w:next w:val="CommentText"/>
    <w:link w:val="CommentSubjectChar"/>
    <w:rsid w:val="00AB1CA4"/>
    <w:rPr>
      <w:b/>
      <w:bCs/>
    </w:rPr>
  </w:style>
  <w:style w:type="character" w:customStyle="1" w:styleId="CommentSubjectChar">
    <w:name w:val="Comment Subject Char"/>
    <w:basedOn w:val="CommentTextChar"/>
    <w:link w:val="CommentSubject"/>
    <w:rsid w:val="00AB1CA4"/>
    <w:rPr>
      <w:b/>
      <w:bCs/>
      <w:lang w:eastAsia="en-US"/>
    </w:rPr>
  </w:style>
  <w:style w:type="paragraph" w:styleId="NormalWeb">
    <w:name w:val="Normal (Web)"/>
    <w:basedOn w:val="Normal"/>
    <w:uiPriority w:val="99"/>
    <w:semiHidden/>
    <w:unhideWhenUsed/>
    <w:rsid w:val="003E2A70"/>
    <w:pPr>
      <w:spacing w:before="100" w:beforeAutospacing="1" w:after="100" w:afterAutospacing="1"/>
    </w:pPr>
    <w:rPr>
      <w:sz w:val="24"/>
      <w:szCs w:val="24"/>
      <w:lang w:eastAsia="en-GB"/>
    </w:rPr>
  </w:style>
  <w:style w:type="paragraph" w:customStyle="1" w:styleId="BasicParagraph">
    <w:name w:val="[Basic Paragraph]"/>
    <w:basedOn w:val="Normal"/>
    <w:uiPriority w:val="99"/>
    <w:rsid w:val="00B61AB6"/>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rPr>
  </w:style>
  <w:style w:type="character" w:customStyle="1" w:styleId="TitleChar">
    <w:name w:val="Title Char"/>
    <w:link w:val="Title"/>
    <w:rsid w:val="0048068D"/>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95330">
      <w:bodyDiv w:val="1"/>
      <w:marLeft w:val="0"/>
      <w:marRight w:val="0"/>
      <w:marTop w:val="0"/>
      <w:marBottom w:val="0"/>
      <w:divBdr>
        <w:top w:val="none" w:sz="0" w:space="0" w:color="auto"/>
        <w:left w:val="none" w:sz="0" w:space="0" w:color="auto"/>
        <w:bottom w:val="none" w:sz="0" w:space="0" w:color="auto"/>
        <w:right w:val="none" w:sz="0" w:space="0" w:color="auto"/>
      </w:divBdr>
      <w:divsChild>
        <w:div w:id="674386279">
          <w:marLeft w:val="0"/>
          <w:marRight w:val="0"/>
          <w:marTop w:val="0"/>
          <w:marBottom w:val="0"/>
          <w:divBdr>
            <w:top w:val="none" w:sz="0" w:space="0" w:color="auto"/>
            <w:left w:val="none" w:sz="0" w:space="0" w:color="auto"/>
            <w:bottom w:val="none" w:sz="0" w:space="0" w:color="auto"/>
            <w:right w:val="none" w:sz="0" w:space="0" w:color="auto"/>
          </w:divBdr>
          <w:divsChild>
            <w:div w:id="1794059872">
              <w:marLeft w:val="0"/>
              <w:marRight w:val="0"/>
              <w:marTop w:val="0"/>
              <w:marBottom w:val="0"/>
              <w:divBdr>
                <w:top w:val="none" w:sz="0" w:space="0" w:color="auto"/>
                <w:left w:val="none" w:sz="0" w:space="0" w:color="auto"/>
                <w:bottom w:val="none" w:sz="0" w:space="0" w:color="auto"/>
                <w:right w:val="none" w:sz="0" w:space="0" w:color="auto"/>
              </w:divBdr>
              <w:divsChild>
                <w:div w:id="1011495779">
                  <w:marLeft w:val="0"/>
                  <w:marRight w:val="0"/>
                  <w:marTop w:val="0"/>
                  <w:marBottom w:val="0"/>
                  <w:divBdr>
                    <w:top w:val="none" w:sz="0" w:space="0" w:color="auto"/>
                    <w:left w:val="none" w:sz="0" w:space="0" w:color="auto"/>
                    <w:bottom w:val="none" w:sz="0" w:space="0" w:color="auto"/>
                    <w:right w:val="none" w:sz="0" w:space="0" w:color="auto"/>
                  </w:divBdr>
                  <w:divsChild>
                    <w:div w:id="679812680">
                      <w:marLeft w:val="0"/>
                      <w:marRight w:val="0"/>
                      <w:marTop w:val="0"/>
                      <w:marBottom w:val="0"/>
                      <w:divBdr>
                        <w:top w:val="none" w:sz="0" w:space="0" w:color="auto"/>
                        <w:left w:val="none" w:sz="0" w:space="0" w:color="auto"/>
                        <w:bottom w:val="none" w:sz="0" w:space="0" w:color="auto"/>
                        <w:right w:val="none" w:sz="0" w:space="0" w:color="auto"/>
                      </w:divBdr>
                      <w:divsChild>
                        <w:div w:id="1154106864">
                          <w:marLeft w:val="0"/>
                          <w:marRight w:val="0"/>
                          <w:marTop w:val="0"/>
                          <w:marBottom w:val="0"/>
                          <w:divBdr>
                            <w:top w:val="none" w:sz="0" w:space="0" w:color="auto"/>
                            <w:left w:val="none" w:sz="0" w:space="0" w:color="auto"/>
                            <w:bottom w:val="none" w:sz="0" w:space="0" w:color="auto"/>
                            <w:right w:val="none" w:sz="0" w:space="0" w:color="auto"/>
                          </w:divBdr>
                          <w:divsChild>
                            <w:div w:id="864365786">
                              <w:marLeft w:val="0"/>
                              <w:marRight w:val="0"/>
                              <w:marTop w:val="0"/>
                              <w:marBottom w:val="0"/>
                              <w:divBdr>
                                <w:top w:val="none" w:sz="0" w:space="0" w:color="auto"/>
                                <w:left w:val="single" w:sz="6" w:space="0" w:color="E5E3E3"/>
                                <w:bottom w:val="none" w:sz="0" w:space="0" w:color="auto"/>
                                <w:right w:val="none" w:sz="0" w:space="0" w:color="auto"/>
                              </w:divBdr>
                              <w:divsChild>
                                <w:div w:id="1151868241">
                                  <w:marLeft w:val="0"/>
                                  <w:marRight w:val="0"/>
                                  <w:marTop w:val="0"/>
                                  <w:marBottom w:val="0"/>
                                  <w:divBdr>
                                    <w:top w:val="none" w:sz="0" w:space="0" w:color="auto"/>
                                    <w:left w:val="none" w:sz="0" w:space="0" w:color="auto"/>
                                    <w:bottom w:val="none" w:sz="0" w:space="0" w:color="auto"/>
                                    <w:right w:val="none" w:sz="0" w:space="0" w:color="auto"/>
                                  </w:divBdr>
                                  <w:divsChild>
                                    <w:div w:id="788862242">
                                      <w:marLeft w:val="0"/>
                                      <w:marRight w:val="0"/>
                                      <w:marTop w:val="0"/>
                                      <w:marBottom w:val="0"/>
                                      <w:divBdr>
                                        <w:top w:val="none" w:sz="0" w:space="0" w:color="auto"/>
                                        <w:left w:val="none" w:sz="0" w:space="0" w:color="auto"/>
                                        <w:bottom w:val="none" w:sz="0" w:space="0" w:color="auto"/>
                                        <w:right w:val="none" w:sz="0" w:space="0" w:color="auto"/>
                                      </w:divBdr>
                                      <w:divsChild>
                                        <w:div w:id="743647079">
                                          <w:marLeft w:val="0"/>
                                          <w:marRight w:val="0"/>
                                          <w:marTop w:val="0"/>
                                          <w:marBottom w:val="0"/>
                                          <w:divBdr>
                                            <w:top w:val="none" w:sz="0" w:space="0" w:color="auto"/>
                                            <w:left w:val="none" w:sz="0" w:space="0" w:color="auto"/>
                                            <w:bottom w:val="none" w:sz="0" w:space="0" w:color="auto"/>
                                            <w:right w:val="none" w:sz="0" w:space="0" w:color="auto"/>
                                          </w:divBdr>
                                          <w:divsChild>
                                            <w:div w:id="1019703211">
                                              <w:marLeft w:val="0"/>
                                              <w:marRight w:val="0"/>
                                              <w:marTop w:val="0"/>
                                              <w:marBottom w:val="0"/>
                                              <w:divBdr>
                                                <w:top w:val="none" w:sz="0" w:space="0" w:color="auto"/>
                                                <w:left w:val="none" w:sz="0" w:space="0" w:color="auto"/>
                                                <w:bottom w:val="none" w:sz="0" w:space="0" w:color="auto"/>
                                                <w:right w:val="none" w:sz="0" w:space="0" w:color="auto"/>
                                              </w:divBdr>
                                              <w:divsChild>
                                                <w:div w:id="1717661625">
                                                  <w:marLeft w:val="0"/>
                                                  <w:marRight w:val="0"/>
                                                  <w:marTop w:val="0"/>
                                                  <w:marBottom w:val="0"/>
                                                  <w:divBdr>
                                                    <w:top w:val="none" w:sz="0" w:space="0" w:color="auto"/>
                                                    <w:left w:val="none" w:sz="0" w:space="0" w:color="auto"/>
                                                    <w:bottom w:val="none" w:sz="0" w:space="0" w:color="auto"/>
                                                    <w:right w:val="none" w:sz="0" w:space="0" w:color="auto"/>
                                                  </w:divBdr>
                                                  <w:divsChild>
                                                    <w:div w:id="934551673">
                                                      <w:marLeft w:val="0"/>
                                                      <w:marRight w:val="0"/>
                                                      <w:marTop w:val="0"/>
                                                      <w:marBottom w:val="0"/>
                                                      <w:divBdr>
                                                        <w:top w:val="none" w:sz="0" w:space="0" w:color="auto"/>
                                                        <w:left w:val="none" w:sz="0" w:space="0" w:color="auto"/>
                                                        <w:bottom w:val="none" w:sz="0" w:space="0" w:color="auto"/>
                                                        <w:right w:val="none" w:sz="0" w:space="0" w:color="auto"/>
                                                      </w:divBdr>
                                                      <w:divsChild>
                                                        <w:div w:id="743140664">
                                                          <w:marLeft w:val="480"/>
                                                          <w:marRight w:val="0"/>
                                                          <w:marTop w:val="0"/>
                                                          <w:marBottom w:val="0"/>
                                                          <w:divBdr>
                                                            <w:top w:val="none" w:sz="0" w:space="0" w:color="auto"/>
                                                            <w:left w:val="none" w:sz="0" w:space="0" w:color="auto"/>
                                                            <w:bottom w:val="none" w:sz="0" w:space="0" w:color="auto"/>
                                                            <w:right w:val="none" w:sz="0" w:space="0" w:color="auto"/>
                                                          </w:divBdr>
                                                          <w:divsChild>
                                                            <w:div w:id="1346437628">
                                                              <w:marLeft w:val="0"/>
                                                              <w:marRight w:val="0"/>
                                                              <w:marTop w:val="0"/>
                                                              <w:marBottom w:val="0"/>
                                                              <w:divBdr>
                                                                <w:top w:val="none" w:sz="0" w:space="0" w:color="auto"/>
                                                                <w:left w:val="none" w:sz="0" w:space="0" w:color="auto"/>
                                                                <w:bottom w:val="none" w:sz="0" w:space="0" w:color="auto"/>
                                                                <w:right w:val="none" w:sz="0" w:space="0" w:color="auto"/>
                                                              </w:divBdr>
                                                              <w:divsChild>
                                                                <w:div w:id="978266844">
                                                                  <w:marLeft w:val="0"/>
                                                                  <w:marRight w:val="0"/>
                                                                  <w:marTop w:val="0"/>
                                                                  <w:marBottom w:val="0"/>
                                                                  <w:divBdr>
                                                                    <w:top w:val="none" w:sz="0" w:space="0" w:color="auto"/>
                                                                    <w:left w:val="none" w:sz="0" w:space="0" w:color="auto"/>
                                                                    <w:bottom w:val="none" w:sz="0" w:space="0" w:color="auto"/>
                                                                    <w:right w:val="none" w:sz="0" w:space="0" w:color="auto"/>
                                                                  </w:divBdr>
                                                                  <w:divsChild>
                                                                    <w:div w:id="1038120386">
                                                                      <w:marLeft w:val="0"/>
                                                                      <w:marRight w:val="0"/>
                                                                      <w:marTop w:val="240"/>
                                                                      <w:marBottom w:val="0"/>
                                                                      <w:divBdr>
                                                                        <w:top w:val="none" w:sz="0" w:space="0" w:color="auto"/>
                                                                        <w:left w:val="none" w:sz="0" w:space="0" w:color="auto"/>
                                                                        <w:bottom w:val="none" w:sz="0" w:space="0" w:color="auto"/>
                                                                        <w:right w:val="none" w:sz="0" w:space="0" w:color="auto"/>
                                                                      </w:divBdr>
                                                                      <w:divsChild>
                                                                        <w:div w:id="1111978100">
                                                                          <w:marLeft w:val="0"/>
                                                                          <w:marRight w:val="0"/>
                                                                          <w:marTop w:val="0"/>
                                                                          <w:marBottom w:val="0"/>
                                                                          <w:divBdr>
                                                                            <w:top w:val="none" w:sz="0" w:space="0" w:color="auto"/>
                                                                            <w:left w:val="none" w:sz="0" w:space="0" w:color="auto"/>
                                                                            <w:bottom w:val="none" w:sz="0" w:space="0" w:color="auto"/>
                                                                            <w:right w:val="none" w:sz="0" w:space="0" w:color="auto"/>
                                                                          </w:divBdr>
                                                                          <w:divsChild>
                                                                            <w:div w:id="808475893">
                                                                              <w:marLeft w:val="0"/>
                                                                              <w:marRight w:val="0"/>
                                                                              <w:marTop w:val="0"/>
                                                                              <w:marBottom w:val="0"/>
                                                                              <w:divBdr>
                                                                                <w:top w:val="none" w:sz="0" w:space="0" w:color="auto"/>
                                                                                <w:left w:val="none" w:sz="0" w:space="0" w:color="auto"/>
                                                                                <w:bottom w:val="none" w:sz="0" w:space="0" w:color="auto"/>
                                                                                <w:right w:val="none" w:sz="0" w:space="0" w:color="auto"/>
                                                                              </w:divBdr>
                                                                              <w:divsChild>
                                                                                <w:div w:id="527135750">
                                                                                  <w:marLeft w:val="0"/>
                                                                                  <w:marRight w:val="0"/>
                                                                                  <w:marTop w:val="0"/>
                                                                                  <w:marBottom w:val="0"/>
                                                                                  <w:divBdr>
                                                                                    <w:top w:val="none" w:sz="0" w:space="0" w:color="auto"/>
                                                                                    <w:left w:val="none" w:sz="0" w:space="0" w:color="auto"/>
                                                                                    <w:bottom w:val="none" w:sz="0" w:space="0" w:color="auto"/>
                                                                                    <w:right w:val="none" w:sz="0" w:space="0" w:color="auto"/>
                                                                                  </w:divBdr>
                                                                                  <w:divsChild>
                                                                                    <w:div w:id="1445921429">
                                                                                      <w:marLeft w:val="0"/>
                                                                                      <w:marRight w:val="0"/>
                                                                                      <w:marTop w:val="0"/>
                                                                                      <w:marBottom w:val="0"/>
                                                                                      <w:divBdr>
                                                                                        <w:top w:val="none" w:sz="0" w:space="0" w:color="auto"/>
                                                                                        <w:left w:val="none" w:sz="0" w:space="0" w:color="auto"/>
                                                                                        <w:bottom w:val="none" w:sz="0" w:space="0" w:color="auto"/>
                                                                                        <w:right w:val="none" w:sz="0" w:space="0" w:color="auto"/>
                                                                                      </w:divBdr>
                                                                                      <w:divsChild>
                                                                                        <w:div w:id="252667760">
                                                                                          <w:marLeft w:val="0"/>
                                                                                          <w:marRight w:val="0"/>
                                                                                          <w:marTop w:val="0"/>
                                                                                          <w:marBottom w:val="0"/>
                                                                                          <w:divBdr>
                                                                                            <w:top w:val="none" w:sz="0" w:space="0" w:color="auto"/>
                                                                                            <w:left w:val="none" w:sz="0" w:space="0" w:color="auto"/>
                                                                                            <w:bottom w:val="none" w:sz="0" w:space="0" w:color="auto"/>
                                                                                            <w:right w:val="none" w:sz="0" w:space="0" w:color="auto"/>
                                                                                          </w:divBdr>
                                                                                          <w:divsChild>
                                                                                            <w:div w:id="51388478">
                                                                                              <w:marLeft w:val="0"/>
                                                                                              <w:marRight w:val="0"/>
                                                                                              <w:marTop w:val="0"/>
                                                                                              <w:marBottom w:val="0"/>
                                                                                              <w:divBdr>
                                                                                                <w:top w:val="none" w:sz="0" w:space="0" w:color="auto"/>
                                                                                                <w:left w:val="none" w:sz="0" w:space="0" w:color="auto"/>
                                                                                                <w:bottom w:val="none" w:sz="0" w:space="0" w:color="auto"/>
                                                                                                <w:right w:val="none" w:sz="0" w:space="0" w:color="auto"/>
                                                                                              </w:divBdr>
                                                                                              <w:divsChild>
                                                                                                <w:div w:id="209536412">
                                                                                                  <w:marLeft w:val="0"/>
                                                                                                  <w:marRight w:val="0"/>
                                                                                                  <w:marTop w:val="0"/>
                                                                                                  <w:marBottom w:val="0"/>
                                                                                                  <w:divBdr>
                                                                                                    <w:top w:val="none" w:sz="0" w:space="0" w:color="auto"/>
                                                                                                    <w:left w:val="none" w:sz="0" w:space="0" w:color="auto"/>
                                                                                                    <w:bottom w:val="none" w:sz="0" w:space="0" w:color="auto"/>
                                                                                                    <w:right w:val="none" w:sz="0" w:space="0" w:color="auto"/>
                                                                                                  </w:divBdr>
                                                                                                  <w:divsChild>
                                                                                                    <w:div w:id="1168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yperlink" Target="#"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4919</Words>
  <Characters>28617</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NHS GRAMPIAN</vt:lpstr>
    </vt:vector>
  </TitlesOfParts>
  <Company>University of Aberdeen</Company>
  <LinksUpToDate>false</LinksUpToDate>
  <CharactersWithSpaces>33470</CharactersWithSpaces>
  <SharedDoc>false</SharedDoc>
  <HLinks>
    <vt:vector size="18" baseType="variant">
      <vt:variant>
        <vt:i4>524303</vt:i4>
      </vt:variant>
      <vt:variant>
        <vt:i4>6</vt:i4>
      </vt:variant>
      <vt:variant>
        <vt:i4>0</vt:i4>
      </vt:variant>
      <vt:variant>
        <vt:i4>5</vt:i4>
      </vt:variant>
      <vt:variant>
        <vt:lpwstr>http://www.rgu.ac.uk/</vt:lpwstr>
      </vt:variant>
      <vt:variant>
        <vt:lpwstr/>
      </vt:variant>
      <vt:variant>
        <vt:i4>3735672</vt:i4>
      </vt:variant>
      <vt:variant>
        <vt:i4>3</vt:i4>
      </vt:variant>
      <vt:variant>
        <vt:i4>0</vt:i4>
      </vt:variant>
      <vt:variant>
        <vt:i4>5</vt:i4>
      </vt:variant>
      <vt:variant>
        <vt:lpwstr>http://www.abdn.ac.uk/</vt:lpwstr>
      </vt:variant>
      <vt:variant>
        <vt:lpwstr/>
      </vt: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Administrator</dc:creator>
  <cp:lastModifiedBy>Paula Mearns (NHS Grampian)</cp:lastModifiedBy>
  <cp:revision>2</cp:revision>
  <cp:lastPrinted>2010-03-17T11:11:00Z</cp:lastPrinted>
  <dcterms:created xsi:type="dcterms:W3CDTF">2024-09-02T14:22:00Z</dcterms:created>
  <dcterms:modified xsi:type="dcterms:W3CDTF">2024-09-02T14:22:00Z</dcterms:modified>
</cp:coreProperties>
</file>