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2F" w:rsidRDefault="001E5CFC" w:rsidP="69C51393">
      <w:pPr>
        <w:pStyle w:val="Heading1"/>
        <w:numPr>
          <w:ilvl w:val="0"/>
          <w:numId w:val="0"/>
        </w:numPr>
        <w:spacing w:line="276" w:lineRule="auto"/>
        <w:jc w:val="center"/>
        <w:rPr>
          <w:rFonts w:eastAsia="Arial"/>
          <w:sz w:val="22"/>
          <w:szCs w:val="22"/>
        </w:rPr>
      </w:pPr>
      <w:r w:rsidRPr="69C51393">
        <w:rPr>
          <w:rFonts w:eastAsia="Arial"/>
          <w:sz w:val="22"/>
          <w:szCs w:val="22"/>
        </w:rPr>
        <w:t>Specialty D</w:t>
      </w:r>
      <w:r w:rsidR="00C86E8D">
        <w:rPr>
          <w:rFonts w:eastAsia="Arial"/>
          <w:sz w:val="22"/>
          <w:szCs w:val="22"/>
        </w:rPr>
        <w:t xml:space="preserve">entist in </w:t>
      </w:r>
      <w:proofErr w:type="spellStart"/>
      <w:r w:rsidR="00C86E8D">
        <w:rPr>
          <w:rFonts w:eastAsia="Arial"/>
          <w:sz w:val="22"/>
          <w:szCs w:val="22"/>
        </w:rPr>
        <w:t>Paediatric</w:t>
      </w:r>
      <w:proofErr w:type="spellEnd"/>
      <w:r w:rsidR="00C86E8D">
        <w:rPr>
          <w:rFonts w:eastAsia="Arial"/>
          <w:sz w:val="22"/>
          <w:szCs w:val="22"/>
        </w:rPr>
        <w:t xml:space="preserve"> Dentistry 0.1</w:t>
      </w:r>
      <w:r w:rsidR="0057665D" w:rsidRPr="69C51393">
        <w:rPr>
          <w:rFonts w:eastAsia="Arial"/>
          <w:sz w:val="22"/>
          <w:szCs w:val="22"/>
        </w:rPr>
        <w:t xml:space="preserve"> WTE</w:t>
      </w:r>
    </w:p>
    <w:p w:rsidR="00312B2F" w:rsidRDefault="00312B2F" w:rsidP="69C51393">
      <w:pPr>
        <w:pStyle w:val="Heading1"/>
        <w:numPr>
          <w:ilvl w:val="0"/>
          <w:numId w:val="0"/>
        </w:numPr>
        <w:spacing w:line="276" w:lineRule="auto"/>
        <w:jc w:val="center"/>
        <w:rPr>
          <w:rFonts w:eastAsia="Arial"/>
          <w:sz w:val="22"/>
          <w:szCs w:val="22"/>
        </w:rPr>
      </w:pPr>
      <w:r w:rsidRPr="69C51393">
        <w:rPr>
          <w:rFonts w:eastAsia="Arial"/>
          <w:sz w:val="22"/>
          <w:szCs w:val="22"/>
        </w:rPr>
        <w:t>Dundee Dental Hospital and School</w:t>
      </w:r>
    </w:p>
    <w:p w:rsidR="00312B2F" w:rsidRDefault="00312B2F" w:rsidP="69C51393">
      <w:pPr>
        <w:pStyle w:val="Heading1"/>
        <w:numPr>
          <w:ilvl w:val="0"/>
          <w:numId w:val="0"/>
        </w:numPr>
        <w:spacing w:line="276" w:lineRule="auto"/>
        <w:jc w:val="both"/>
        <w:rPr>
          <w:rFonts w:eastAsia="Arial"/>
          <w:sz w:val="22"/>
          <w:szCs w:val="22"/>
        </w:rPr>
      </w:pPr>
    </w:p>
    <w:p w:rsidR="00312B2F" w:rsidRDefault="00312B2F" w:rsidP="69C51393">
      <w:pPr>
        <w:pStyle w:val="Heading1"/>
        <w:numPr>
          <w:ilvl w:val="0"/>
          <w:numId w:val="0"/>
        </w:numPr>
        <w:spacing w:line="276" w:lineRule="auto"/>
        <w:jc w:val="both"/>
        <w:rPr>
          <w:rFonts w:eastAsia="Arial"/>
          <w:sz w:val="22"/>
          <w:szCs w:val="22"/>
        </w:rPr>
      </w:pPr>
      <w:r w:rsidRPr="69C51393">
        <w:rPr>
          <w:rFonts w:eastAsia="Arial"/>
          <w:sz w:val="22"/>
          <w:szCs w:val="22"/>
        </w:rPr>
        <w:t>INTRODUCTION</w:t>
      </w:r>
    </w:p>
    <w:p w:rsidR="00312B2F" w:rsidRDefault="00312B2F" w:rsidP="0CF3E55A">
      <w:pPr>
        <w:spacing w:before="100" w:line="276" w:lineRule="auto"/>
        <w:jc w:val="both"/>
        <w:rPr>
          <w:rFonts w:ascii="Arial" w:eastAsia="Arial" w:hAnsi="Arial" w:cs="Arial"/>
          <w:color w:val="000000" w:themeColor="text1"/>
          <w:szCs w:val="24"/>
        </w:rPr>
      </w:pPr>
      <w:r w:rsidRPr="0CF3E55A">
        <w:rPr>
          <w:rFonts w:ascii="Arial" w:eastAsia="Arial" w:hAnsi="Arial" w:cs="Arial"/>
          <w:sz w:val="22"/>
          <w:szCs w:val="22"/>
        </w:rPr>
        <w:t xml:space="preserve">This is an exciting opportunity for a </w:t>
      </w:r>
      <w:r w:rsidR="001E5CFC" w:rsidRPr="0CF3E55A">
        <w:rPr>
          <w:rFonts w:ascii="Arial" w:eastAsia="Arial" w:hAnsi="Arial" w:cs="Arial"/>
          <w:sz w:val="22"/>
          <w:szCs w:val="22"/>
        </w:rPr>
        <w:t>Specialty D</w:t>
      </w:r>
      <w:r w:rsidR="00E821A8" w:rsidRPr="0CF3E55A">
        <w:rPr>
          <w:rFonts w:ascii="Arial" w:eastAsia="Arial" w:hAnsi="Arial" w:cs="Arial"/>
          <w:sz w:val="22"/>
          <w:szCs w:val="22"/>
        </w:rPr>
        <w:t xml:space="preserve">entist </w:t>
      </w:r>
      <w:r w:rsidR="70C5043D" w:rsidRPr="0CF3E55A">
        <w:rPr>
          <w:rFonts w:ascii="Arial" w:eastAsia="Arial" w:hAnsi="Arial" w:cs="Arial"/>
          <w:sz w:val="22"/>
          <w:szCs w:val="22"/>
        </w:rPr>
        <w:t xml:space="preserve">to join the Department of </w:t>
      </w:r>
      <w:proofErr w:type="spellStart"/>
      <w:r w:rsidR="70C5043D" w:rsidRPr="0CF3E55A">
        <w:rPr>
          <w:rFonts w:ascii="Arial" w:eastAsia="Arial" w:hAnsi="Arial" w:cs="Arial"/>
          <w:sz w:val="22"/>
          <w:szCs w:val="22"/>
        </w:rPr>
        <w:t>Paediatric</w:t>
      </w:r>
      <w:proofErr w:type="spellEnd"/>
      <w:r w:rsidR="00E821A8" w:rsidRPr="0CF3E55A">
        <w:rPr>
          <w:rFonts w:ascii="Arial" w:eastAsia="Arial" w:hAnsi="Arial" w:cs="Arial"/>
          <w:sz w:val="22"/>
          <w:szCs w:val="22"/>
        </w:rPr>
        <w:t xml:space="preserve"> </w:t>
      </w:r>
      <w:r w:rsidR="59650459" w:rsidRPr="0CF3E55A">
        <w:rPr>
          <w:rFonts w:ascii="Arial" w:eastAsia="Arial" w:hAnsi="Arial" w:cs="Arial"/>
          <w:sz w:val="22"/>
          <w:szCs w:val="22"/>
        </w:rPr>
        <w:t xml:space="preserve">Dentistry </w:t>
      </w:r>
      <w:r w:rsidR="00E821A8" w:rsidRPr="0CF3E55A">
        <w:rPr>
          <w:rFonts w:ascii="Arial" w:eastAsia="Arial" w:hAnsi="Arial" w:cs="Arial"/>
          <w:sz w:val="22"/>
          <w:szCs w:val="22"/>
        </w:rPr>
        <w:t>at Dundee Dental Hospital</w:t>
      </w:r>
      <w:r w:rsidR="18076A5F" w:rsidRPr="0CF3E55A">
        <w:rPr>
          <w:rFonts w:ascii="Arial" w:eastAsia="Arial" w:hAnsi="Arial" w:cs="Arial"/>
          <w:sz w:val="22"/>
          <w:szCs w:val="22"/>
        </w:rPr>
        <w:t xml:space="preserve"> and </w:t>
      </w:r>
      <w:r w:rsidR="00C86E8D">
        <w:rPr>
          <w:rFonts w:ascii="Arial" w:eastAsia="Arial" w:hAnsi="Arial" w:cs="Arial"/>
          <w:sz w:val="22"/>
          <w:szCs w:val="22"/>
        </w:rPr>
        <w:t xml:space="preserve">Research </w:t>
      </w:r>
      <w:r w:rsidR="18076A5F" w:rsidRPr="0CF3E55A">
        <w:rPr>
          <w:rFonts w:ascii="Arial" w:eastAsia="Arial" w:hAnsi="Arial" w:cs="Arial"/>
          <w:sz w:val="22"/>
          <w:szCs w:val="22"/>
        </w:rPr>
        <w:t>School</w:t>
      </w:r>
      <w:r w:rsidRPr="0CF3E55A">
        <w:rPr>
          <w:rFonts w:ascii="Arial" w:eastAsia="Arial" w:hAnsi="Arial" w:cs="Arial"/>
          <w:sz w:val="22"/>
          <w:szCs w:val="22"/>
        </w:rPr>
        <w:t>. T</w:t>
      </w:r>
      <w:r w:rsidRPr="0CF3E55A">
        <w:rPr>
          <w:rFonts w:ascii="Arial" w:eastAsia="Arial" w:hAnsi="Arial" w:cs="Arial"/>
          <w:color w:val="000000" w:themeColor="text1"/>
          <w:sz w:val="22"/>
          <w:szCs w:val="22"/>
        </w:rPr>
        <w:t xml:space="preserve">he School of Dentistry at the University of Dundee </w:t>
      </w:r>
      <w:r w:rsidR="00925C20" w:rsidRPr="0CF3E55A">
        <w:rPr>
          <w:rFonts w:ascii="Arial" w:eastAsia="Arial" w:hAnsi="Arial" w:cs="Arial"/>
          <w:color w:val="000000" w:themeColor="text1"/>
          <w:sz w:val="22"/>
          <w:szCs w:val="22"/>
        </w:rPr>
        <w:t>i</w:t>
      </w:r>
      <w:r w:rsidRPr="0CF3E55A">
        <w:rPr>
          <w:rFonts w:ascii="Arial" w:eastAsia="Arial" w:hAnsi="Arial" w:cs="Arial"/>
          <w:color w:val="000000" w:themeColor="text1"/>
          <w:sz w:val="22"/>
          <w:szCs w:val="22"/>
        </w:rPr>
        <w:t xml:space="preserve">s </w:t>
      </w:r>
      <w:r w:rsidR="1CEC5632" w:rsidRPr="0CF3E55A">
        <w:rPr>
          <w:rFonts w:ascii="Arial" w:eastAsia="Arial" w:hAnsi="Arial" w:cs="Arial"/>
          <w:color w:val="000000" w:themeColor="text1"/>
          <w:sz w:val="22"/>
          <w:szCs w:val="22"/>
        </w:rPr>
        <w:t xml:space="preserve">currently </w:t>
      </w:r>
      <w:r w:rsidRPr="0CF3E55A">
        <w:rPr>
          <w:rFonts w:ascii="Arial" w:eastAsia="Arial" w:hAnsi="Arial" w:cs="Arial"/>
          <w:color w:val="000000" w:themeColor="text1"/>
          <w:sz w:val="22"/>
          <w:szCs w:val="22"/>
        </w:rPr>
        <w:t>ranked</w:t>
      </w:r>
      <w:r w:rsidR="7282B8BB" w:rsidRPr="0CF3E55A">
        <w:rPr>
          <w:rFonts w:ascii="Arial" w:eastAsia="Arial" w:hAnsi="Arial" w:cs="Arial"/>
          <w:color w:val="000000" w:themeColor="text1"/>
          <w:sz w:val="22"/>
          <w:szCs w:val="22"/>
        </w:rPr>
        <w:t xml:space="preserve"> </w:t>
      </w:r>
      <w:r w:rsidR="00020F6A">
        <w:rPr>
          <w:rFonts w:ascii="Arial" w:eastAsia="Arial" w:hAnsi="Arial" w:cs="Arial"/>
          <w:color w:val="000000" w:themeColor="text1"/>
          <w:sz w:val="22"/>
          <w:szCs w:val="22"/>
        </w:rPr>
        <w:t>1</w:t>
      </w:r>
      <w:r w:rsidR="00020F6A" w:rsidRPr="00020F6A">
        <w:rPr>
          <w:rFonts w:ascii="Arial" w:eastAsia="Arial" w:hAnsi="Arial" w:cs="Arial"/>
          <w:color w:val="000000" w:themeColor="text1"/>
          <w:sz w:val="22"/>
          <w:szCs w:val="22"/>
          <w:vertAlign w:val="superscript"/>
        </w:rPr>
        <w:t>st</w:t>
      </w:r>
      <w:r w:rsidR="7282B8BB" w:rsidRPr="0CF3E55A">
        <w:rPr>
          <w:rFonts w:ascii="Arial" w:eastAsia="Arial" w:hAnsi="Arial" w:cs="Arial"/>
          <w:color w:val="000000" w:themeColor="text1"/>
          <w:sz w:val="22"/>
          <w:szCs w:val="22"/>
        </w:rPr>
        <w:t xml:space="preserve"> in the UK</w:t>
      </w:r>
      <w:r w:rsidR="00020F6A">
        <w:rPr>
          <w:rFonts w:ascii="Arial" w:eastAsia="Arial" w:hAnsi="Arial" w:cs="Arial"/>
          <w:color w:val="000000" w:themeColor="text1"/>
          <w:sz w:val="22"/>
          <w:szCs w:val="22"/>
        </w:rPr>
        <w:t xml:space="preserve"> (Complete University Guide 2025</w:t>
      </w:r>
      <w:r w:rsidR="7282B8BB" w:rsidRPr="0CF3E55A">
        <w:rPr>
          <w:rFonts w:ascii="Arial" w:eastAsia="Arial" w:hAnsi="Arial" w:cs="Arial"/>
          <w:color w:val="000000" w:themeColor="text1"/>
          <w:sz w:val="22"/>
          <w:szCs w:val="22"/>
        </w:rPr>
        <w:t>)</w:t>
      </w:r>
      <w:r w:rsidR="3E3A074F" w:rsidRPr="0CF3E55A">
        <w:rPr>
          <w:rFonts w:ascii="Arial" w:eastAsia="Arial" w:hAnsi="Arial" w:cs="Arial"/>
          <w:color w:val="000000" w:themeColor="text1"/>
          <w:sz w:val="22"/>
          <w:szCs w:val="22"/>
        </w:rPr>
        <w:t>.</w:t>
      </w:r>
    </w:p>
    <w:p w:rsidR="00312B2F" w:rsidRDefault="00312B2F" w:rsidP="69C51393">
      <w:pPr>
        <w:spacing w:before="100" w:line="276" w:lineRule="auto"/>
        <w:jc w:val="both"/>
        <w:rPr>
          <w:rFonts w:ascii="Arial" w:eastAsia="Arial" w:hAnsi="Arial" w:cs="Arial"/>
          <w:sz w:val="22"/>
          <w:szCs w:val="22"/>
        </w:rPr>
      </w:pPr>
      <w:r w:rsidRPr="0B1C744D">
        <w:rPr>
          <w:rFonts w:ascii="Arial" w:eastAsia="Arial" w:hAnsi="Arial" w:cs="Arial"/>
          <w:sz w:val="22"/>
          <w:szCs w:val="22"/>
        </w:rPr>
        <w:t xml:space="preserve">Dundee Dental Hospital &amp; </w:t>
      </w:r>
      <w:proofErr w:type="gramStart"/>
      <w:r w:rsidRPr="0B1C744D">
        <w:rPr>
          <w:rFonts w:ascii="Arial" w:eastAsia="Arial" w:hAnsi="Arial" w:cs="Arial"/>
          <w:sz w:val="22"/>
          <w:szCs w:val="22"/>
        </w:rPr>
        <w:t>The</w:t>
      </w:r>
      <w:proofErr w:type="gramEnd"/>
      <w:r w:rsidRPr="0B1C744D">
        <w:rPr>
          <w:rFonts w:ascii="Arial" w:eastAsia="Arial" w:hAnsi="Arial" w:cs="Arial"/>
          <w:sz w:val="22"/>
          <w:szCs w:val="22"/>
        </w:rPr>
        <w:t xml:space="preserve"> School of Dentistry share the same building which is situated on the main University of Dundee campus, close to </w:t>
      </w:r>
      <w:r w:rsidR="1FF49785" w:rsidRPr="0B1C744D">
        <w:rPr>
          <w:rFonts w:ascii="Arial" w:eastAsia="Arial" w:hAnsi="Arial" w:cs="Arial"/>
          <w:sz w:val="22"/>
          <w:szCs w:val="22"/>
        </w:rPr>
        <w:t>Dunde</w:t>
      </w:r>
      <w:r w:rsidRPr="0B1C744D">
        <w:rPr>
          <w:rFonts w:ascii="Arial" w:eastAsia="Arial" w:hAnsi="Arial" w:cs="Arial"/>
          <w:sz w:val="22"/>
          <w:szCs w:val="22"/>
        </w:rPr>
        <w:t>e city centre</w:t>
      </w:r>
      <w:r w:rsidR="4C13FE73" w:rsidRPr="0B1C744D">
        <w:rPr>
          <w:rFonts w:ascii="Arial" w:eastAsia="Arial" w:hAnsi="Arial" w:cs="Arial"/>
          <w:sz w:val="22"/>
          <w:szCs w:val="22"/>
        </w:rPr>
        <w:t xml:space="preserve"> and it’s many attractions</w:t>
      </w:r>
      <w:r w:rsidRPr="0B1C744D">
        <w:rPr>
          <w:rFonts w:ascii="Arial" w:eastAsia="Arial" w:hAnsi="Arial" w:cs="Arial"/>
          <w:sz w:val="22"/>
          <w:szCs w:val="22"/>
        </w:rPr>
        <w:t xml:space="preserve">. There are five clinical floors consisting of open clinics and </w:t>
      </w:r>
      <w:r w:rsidR="43204E27" w:rsidRPr="0B1C744D">
        <w:rPr>
          <w:rFonts w:ascii="Arial" w:eastAsia="Arial" w:hAnsi="Arial" w:cs="Arial"/>
          <w:sz w:val="22"/>
          <w:szCs w:val="22"/>
        </w:rPr>
        <w:t xml:space="preserve">individual </w:t>
      </w:r>
      <w:r w:rsidRPr="0B1C744D">
        <w:rPr>
          <w:rFonts w:ascii="Arial" w:eastAsia="Arial" w:hAnsi="Arial" w:cs="Arial"/>
          <w:sz w:val="22"/>
          <w:szCs w:val="22"/>
        </w:rPr>
        <w:t xml:space="preserve">surgeries with </w:t>
      </w:r>
      <w:r w:rsidR="009D5E13" w:rsidRPr="0B1C744D">
        <w:rPr>
          <w:rFonts w:ascii="Arial" w:eastAsia="Arial" w:hAnsi="Arial" w:cs="Arial"/>
          <w:sz w:val="22"/>
          <w:szCs w:val="22"/>
        </w:rPr>
        <w:t>over</w:t>
      </w:r>
      <w:r w:rsidRPr="0B1C744D">
        <w:rPr>
          <w:rFonts w:ascii="Arial" w:eastAsia="Arial" w:hAnsi="Arial" w:cs="Arial"/>
          <w:sz w:val="22"/>
          <w:szCs w:val="22"/>
        </w:rPr>
        <w:t xml:space="preserve"> 100 dental chairs</w:t>
      </w:r>
      <w:r w:rsidR="39192EAF" w:rsidRPr="0B1C744D">
        <w:rPr>
          <w:rFonts w:ascii="Arial" w:eastAsia="Arial" w:hAnsi="Arial" w:cs="Arial"/>
          <w:sz w:val="22"/>
          <w:szCs w:val="22"/>
        </w:rPr>
        <w:t xml:space="preserve"> in total</w:t>
      </w:r>
      <w:r w:rsidRPr="0B1C744D">
        <w:rPr>
          <w:rFonts w:ascii="Arial" w:eastAsia="Arial" w:hAnsi="Arial" w:cs="Arial"/>
          <w:sz w:val="22"/>
          <w:szCs w:val="22"/>
        </w:rPr>
        <w:t>. The hospital and school are linked to the Dundee Dental Education Centre, which includes a</w:t>
      </w:r>
      <w:r w:rsidR="00CE0519" w:rsidRPr="0B1C744D">
        <w:rPr>
          <w:rFonts w:ascii="Arial" w:eastAsia="Arial" w:hAnsi="Arial" w:cs="Arial"/>
          <w:sz w:val="22"/>
          <w:szCs w:val="22"/>
        </w:rPr>
        <w:t xml:space="preserve"> </w:t>
      </w:r>
      <w:r w:rsidRPr="0B1C744D">
        <w:rPr>
          <w:rFonts w:ascii="Arial" w:eastAsia="Arial" w:hAnsi="Arial" w:cs="Arial"/>
          <w:sz w:val="22"/>
          <w:szCs w:val="22"/>
        </w:rPr>
        <w:t xml:space="preserve">Postgraduate Centre, a 38-place clinical skills laboratory and various offices. </w:t>
      </w:r>
    </w:p>
    <w:p w:rsidR="0057665D" w:rsidRDefault="0057665D" w:rsidP="69C51393">
      <w:pPr>
        <w:spacing w:before="100" w:line="276" w:lineRule="auto"/>
        <w:jc w:val="both"/>
        <w:rPr>
          <w:rFonts w:ascii="Arial" w:eastAsia="Arial" w:hAnsi="Arial" w:cs="Arial"/>
          <w:sz w:val="22"/>
          <w:szCs w:val="22"/>
        </w:rPr>
      </w:pPr>
    </w:p>
    <w:p w:rsidR="00312B2F" w:rsidRDefault="00312B2F" w:rsidP="69C51393">
      <w:pPr>
        <w:spacing w:before="100" w:line="276" w:lineRule="auto"/>
        <w:jc w:val="both"/>
        <w:rPr>
          <w:rFonts w:ascii="Arial" w:eastAsia="Arial" w:hAnsi="Arial" w:cs="Arial"/>
          <w:color w:val="000000"/>
          <w:sz w:val="22"/>
          <w:szCs w:val="22"/>
          <w:lang w:val="en-GB"/>
        </w:rPr>
      </w:pPr>
      <w:r w:rsidRPr="69C51393">
        <w:rPr>
          <w:rFonts w:ascii="Arial" w:eastAsia="Arial" w:hAnsi="Arial" w:cs="Arial"/>
          <w:color w:val="000000" w:themeColor="text1"/>
          <w:sz w:val="22"/>
          <w:szCs w:val="22"/>
        </w:rPr>
        <w:t>The School of Dentistry is autonomous within the University and has an annual target intake of 68 undergraduate students. There is also</w:t>
      </w:r>
      <w:r w:rsidRPr="69C51393">
        <w:rPr>
          <w:rFonts w:ascii="Arial" w:eastAsia="Arial" w:hAnsi="Arial" w:cs="Arial"/>
          <w:sz w:val="22"/>
          <w:szCs w:val="22"/>
        </w:rPr>
        <w:t xml:space="preserve"> a three-year </w:t>
      </w:r>
      <w:proofErr w:type="spellStart"/>
      <w:r w:rsidRPr="69C51393">
        <w:rPr>
          <w:rFonts w:ascii="Arial" w:eastAsia="Arial" w:hAnsi="Arial" w:cs="Arial"/>
          <w:sz w:val="22"/>
          <w:szCs w:val="22"/>
        </w:rPr>
        <w:t>BSc</w:t>
      </w:r>
      <w:proofErr w:type="spellEnd"/>
      <w:r w:rsidRPr="69C51393">
        <w:rPr>
          <w:rFonts w:ascii="Arial" w:eastAsia="Arial" w:hAnsi="Arial" w:cs="Arial"/>
          <w:sz w:val="22"/>
          <w:szCs w:val="22"/>
        </w:rPr>
        <w:t xml:space="preserve"> course in </w:t>
      </w:r>
      <w:r w:rsidR="000D1C49" w:rsidRPr="69C51393">
        <w:rPr>
          <w:rFonts w:ascii="Arial" w:eastAsia="Arial" w:hAnsi="Arial" w:cs="Arial"/>
          <w:sz w:val="22"/>
          <w:szCs w:val="22"/>
        </w:rPr>
        <w:t>Oral Health Sciences (</w:t>
      </w:r>
      <w:r w:rsidRPr="69C51393">
        <w:rPr>
          <w:rFonts w:ascii="Arial" w:eastAsia="Arial" w:hAnsi="Arial" w:cs="Arial"/>
          <w:sz w:val="22"/>
          <w:szCs w:val="22"/>
        </w:rPr>
        <w:t>Dental Therapy and Hygiene</w:t>
      </w:r>
      <w:r w:rsidR="000D1C49" w:rsidRPr="69C51393">
        <w:rPr>
          <w:rFonts w:ascii="Arial" w:eastAsia="Arial" w:hAnsi="Arial" w:cs="Arial"/>
          <w:sz w:val="22"/>
          <w:szCs w:val="22"/>
        </w:rPr>
        <w:t>)</w:t>
      </w:r>
      <w:r w:rsidRPr="69C51393">
        <w:rPr>
          <w:rFonts w:ascii="Arial" w:eastAsia="Arial" w:hAnsi="Arial" w:cs="Arial"/>
          <w:sz w:val="22"/>
          <w:szCs w:val="22"/>
        </w:rPr>
        <w:t xml:space="preserve"> with 10 students per year. The School of Dentistry has a strong pedigree in </w:t>
      </w:r>
      <w:r w:rsidR="000D1C49" w:rsidRPr="69C51393">
        <w:rPr>
          <w:rFonts w:ascii="Arial" w:eastAsia="Arial" w:hAnsi="Arial" w:cs="Arial"/>
          <w:sz w:val="22"/>
          <w:szCs w:val="22"/>
        </w:rPr>
        <w:t xml:space="preserve">oral and </w:t>
      </w:r>
      <w:r w:rsidRPr="69C51393">
        <w:rPr>
          <w:rFonts w:ascii="Arial" w:eastAsia="Arial" w:hAnsi="Arial" w:cs="Arial"/>
          <w:sz w:val="22"/>
          <w:szCs w:val="22"/>
        </w:rPr>
        <w:t xml:space="preserve">dental research with the recent Research Excellence Framework determining many aspects </w:t>
      </w:r>
      <w:r w:rsidRPr="69C51393">
        <w:rPr>
          <w:rFonts w:ascii="Arial" w:eastAsia="Arial" w:hAnsi="Arial" w:cs="Arial"/>
          <w:color w:val="000000" w:themeColor="text1"/>
          <w:sz w:val="22"/>
          <w:szCs w:val="22"/>
          <w:lang w:val="en-GB"/>
        </w:rPr>
        <w:t>to be internationally excellent and world leading. Our research strategy is aligned along the following themes:</w:t>
      </w:r>
    </w:p>
    <w:p w:rsidR="00312B2F" w:rsidRDefault="00312B2F" w:rsidP="69C51393">
      <w:pPr>
        <w:spacing w:before="100" w:line="276" w:lineRule="auto"/>
        <w:jc w:val="both"/>
        <w:rPr>
          <w:rFonts w:ascii="Arial" w:eastAsia="Arial" w:hAnsi="Arial" w:cs="Arial"/>
          <w:color w:val="000000"/>
          <w:sz w:val="22"/>
          <w:szCs w:val="22"/>
          <w:lang w:val="en-GB"/>
        </w:rPr>
      </w:pPr>
    </w:p>
    <w:p w:rsidR="00312B2F" w:rsidRDefault="00312B2F" w:rsidP="69C51393">
      <w:pPr>
        <w:numPr>
          <w:ilvl w:val="0"/>
          <w:numId w:val="2"/>
        </w:numPr>
        <w:spacing w:line="276" w:lineRule="auto"/>
        <w:jc w:val="both"/>
        <w:textAlignment w:val="baseline"/>
        <w:rPr>
          <w:rFonts w:ascii="Arial" w:eastAsia="Arial" w:hAnsi="Arial" w:cs="Arial"/>
          <w:sz w:val="22"/>
          <w:szCs w:val="22"/>
        </w:rPr>
      </w:pPr>
      <w:r w:rsidRPr="69C51393">
        <w:rPr>
          <w:rFonts w:ascii="Arial" w:eastAsia="Arial" w:hAnsi="Arial" w:cs="Arial"/>
          <w:sz w:val="22"/>
          <w:szCs w:val="22"/>
        </w:rPr>
        <w:t>Population Health Sciences (including Dental Health Services Research and Evidence Based Dentistry)</w:t>
      </w:r>
    </w:p>
    <w:p w:rsidR="00312B2F" w:rsidRDefault="00312B2F" w:rsidP="69C51393">
      <w:pPr>
        <w:numPr>
          <w:ilvl w:val="0"/>
          <w:numId w:val="2"/>
        </w:numPr>
        <w:spacing w:line="276" w:lineRule="auto"/>
        <w:jc w:val="both"/>
        <w:textAlignment w:val="baseline"/>
        <w:rPr>
          <w:rFonts w:ascii="Arial" w:eastAsia="Arial" w:hAnsi="Arial" w:cs="Arial"/>
          <w:sz w:val="22"/>
          <w:szCs w:val="22"/>
        </w:rPr>
      </w:pPr>
      <w:proofErr w:type="spellStart"/>
      <w:r w:rsidRPr="69C51393">
        <w:rPr>
          <w:rFonts w:ascii="Arial" w:eastAsia="Arial" w:hAnsi="Arial" w:cs="Arial"/>
          <w:sz w:val="22"/>
          <w:szCs w:val="22"/>
        </w:rPr>
        <w:t>Cariology</w:t>
      </w:r>
      <w:proofErr w:type="spellEnd"/>
      <w:r w:rsidRPr="69C51393">
        <w:rPr>
          <w:rFonts w:ascii="Arial" w:eastAsia="Arial" w:hAnsi="Arial" w:cs="Arial"/>
          <w:sz w:val="22"/>
          <w:szCs w:val="22"/>
        </w:rPr>
        <w:t xml:space="preserve"> (including Dental Health Services Research and Evidence Based Dentistry)</w:t>
      </w:r>
    </w:p>
    <w:p w:rsidR="00312B2F" w:rsidRDefault="00312B2F" w:rsidP="69C51393">
      <w:pPr>
        <w:numPr>
          <w:ilvl w:val="0"/>
          <w:numId w:val="2"/>
        </w:numPr>
        <w:spacing w:line="276" w:lineRule="auto"/>
        <w:jc w:val="both"/>
        <w:textAlignment w:val="baseline"/>
        <w:rPr>
          <w:rFonts w:ascii="Arial" w:eastAsia="Arial" w:hAnsi="Arial" w:cs="Arial"/>
          <w:sz w:val="22"/>
          <w:szCs w:val="22"/>
        </w:rPr>
      </w:pPr>
      <w:r w:rsidRPr="69C51393">
        <w:rPr>
          <w:rFonts w:ascii="Arial" w:eastAsia="Arial" w:hAnsi="Arial" w:cs="Arial"/>
          <w:sz w:val="22"/>
          <w:szCs w:val="22"/>
        </w:rPr>
        <w:t>Craniofacial abnormalities (incorporating the WHO Collaborating Centre for Craniofacial Anomalies and Technology Transfer)</w:t>
      </w:r>
    </w:p>
    <w:p w:rsidR="00312B2F" w:rsidRPr="006B3A2E" w:rsidRDefault="00312B2F" w:rsidP="69C51393">
      <w:pPr>
        <w:numPr>
          <w:ilvl w:val="0"/>
          <w:numId w:val="2"/>
        </w:numPr>
        <w:spacing w:line="276" w:lineRule="auto"/>
        <w:jc w:val="both"/>
        <w:textAlignment w:val="baseline"/>
        <w:rPr>
          <w:rFonts w:ascii="Arial" w:eastAsia="Arial" w:hAnsi="Arial" w:cs="Arial"/>
          <w:sz w:val="22"/>
          <w:szCs w:val="22"/>
        </w:rPr>
      </w:pPr>
      <w:r w:rsidRPr="69C51393">
        <w:rPr>
          <w:rFonts w:ascii="Arial" w:eastAsia="Arial" w:hAnsi="Arial" w:cs="Arial"/>
          <w:sz w:val="22"/>
          <w:szCs w:val="22"/>
        </w:rPr>
        <w:t>Oral Cancer - with contributions to the Dundee Cancer Centre</w:t>
      </w:r>
    </w:p>
    <w:p w:rsidR="006B3A2E" w:rsidRDefault="006B3A2E" w:rsidP="69C51393">
      <w:pPr>
        <w:spacing w:line="276" w:lineRule="auto"/>
        <w:ind w:left="720"/>
        <w:jc w:val="both"/>
        <w:textAlignment w:val="baseline"/>
        <w:rPr>
          <w:rFonts w:ascii="Arial" w:eastAsia="Arial" w:hAnsi="Arial" w:cs="Arial"/>
          <w:sz w:val="22"/>
          <w:szCs w:val="22"/>
        </w:rPr>
      </w:pPr>
    </w:p>
    <w:p w:rsidR="00312B2F" w:rsidRDefault="00312B2F" w:rsidP="69C51393">
      <w:pPr>
        <w:spacing w:before="100" w:line="276" w:lineRule="auto"/>
        <w:jc w:val="both"/>
        <w:rPr>
          <w:rFonts w:ascii="Arial" w:eastAsia="Arial" w:hAnsi="Arial" w:cs="Arial"/>
          <w:sz w:val="22"/>
          <w:szCs w:val="22"/>
        </w:rPr>
      </w:pPr>
      <w:r w:rsidRPr="69C51393">
        <w:rPr>
          <w:rFonts w:ascii="Arial" w:eastAsia="Arial" w:hAnsi="Arial" w:cs="Arial"/>
          <w:sz w:val="22"/>
          <w:szCs w:val="22"/>
        </w:rPr>
        <w:t>A teaching commitment to undergraduate and postgraduate education underpins the clinical service and students benefit from clinical attachments to staff and specialist clinics.</w:t>
      </w:r>
    </w:p>
    <w:p w:rsidR="00312B2F" w:rsidRDefault="00312B2F" w:rsidP="69C51393">
      <w:pPr>
        <w:spacing w:line="276" w:lineRule="auto"/>
        <w:jc w:val="both"/>
        <w:rPr>
          <w:rFonts w:ascii="Arial" w:eastAsia="Arial" w:hAnsi="Arial" w:cs="Arial"/>
          <w:sz w:val="22"/>
          <w:szCs w:val="22"/>
        </w:rPr>
      </w:pPr>
    </w:p>
    <w:p w:rsidR="00312B2F" w:rsidRDefault="00312B2F" w:rsidP="69C51393">
      <w:pPr>
        <w:pStyle w:val="Heading2"/>
        <w:numPr>
          <w:ilvl w:val="1"/>
          <w:numId w:val="0"/>
        </w:numPr>
        <w:spacing w:line="276" w:lineRule="auto"/>
        <w:jc w:val="both"/>
        <w:rPr>
          <w:rFonts w:eastAsia="Arial"/>
          <w:sz w:val="22"/>
          <w:szCs w:val="22"/>
        </w:rPr>
      </w:pPr>
      <w:r w:rsidRPr="69C51393">
        <w:rPr>
          <w:rFonts w:eastAsia="Arial"/>
          <w:i w:val="0"/>
          <w:sz w:val="22"/>
          <w:szCs w:val="22"/>
        </w:rPr>
        <w:t>THE POST</w:t>
      </w:r>
    </w:p>
    <w:p w:rsidR="00312B2F" w:rsidRDefault="00312B2F" w:rsidP="69C51393">
      <w:pPr>
        <w:spacing w:line="276" w:lineRule="auto"/>
        <w:jc w:val="both"/>
        <w:rPr>
          <w:rFonts w:ascii="Arial" w:eastAsia="Arial" w:hAnsi="Arial" w:cs="Arial"/>
          <w:sz w:val="22"/>
          <w:szCs w:val="22"/>
        </w:rPr>
      </w:pPr>
    </w:p>
    <w:p w:rsidR="00312B2F" w:rsidRDefault="00312B2F" w:rsidP="0B1C744D">
      <w:pPr>
        <w:spacing w:line="276" w:lineRule="auto"/>
        <w:jc w:val="both"/>
        <w:rPr>
          <w:rFonts w:ascii="Arial" w:eastAsia="Arial" w:hAnsi="Arial" w:cs="Arial"/>
          <w:sz w:val="22"/>
          <w:szCs w:val="22"/>
        </w:rPr>
      </w:pPr>
      <w:r w:rsidRPr="0B1C744D">
        <w:rPr>
          <w:rFonts w:ascii="Arial" w:eastAsia="Arial" w:hAnsi="Arial" w:cs="Arial"/>
          <w:sz w:val="22"/>
          <w:szCs w:val="22"/>
        </w:rPr>
        <w:t xml:space="preserve">This </w:t>
      </w:r>
      <w:r w:rsidR="0057665D" w:rsidRPr="0B1C744D">
        <w:rPr>
          <w:rFonts w:ascii="Arial" w:eastAsia="Arial" w:hAnsi="Arial" w:cs="Arial"/>
          <w:sz w:val="22"/>
          <w:szCs w:val="22"/>
        </w:rPr>
        <w:t xml:space="preserve">part-time </w:t>
      </w:r>
      <w:r w:rsidR="001E5CFC" w:rsidRPr="0B1C744D">
        <w:rPr>
          <w:rFonts w:ascii="Arial" w:eastAsia="Arial" w:hAnsi="Arial" w:cs="Arial"/>
          <w:sz w:val="22"/>
          <w:szCs w:val="22"/>
        </w:rPr>
        <w:t xml:space="preserve">post will </w:t>
      </w:r>
      <w:r w:rsidR="0057665D" w:rsidRPr="0B1C744D">
        <w:rPr>
          <w:rFonts w:ascii="Arial" w:eastAsia="Arial" w:hAnsi="Arial" w:cs="Arial"/>
          <w:sz w:val="22"/>
          <w:szCs w:val="22"/>
        </w:rPr>
        <w:t xml:space="preserve">support the delivery of the </w:t>
      </w:r>
      <w:r w:rsidR="6CC18BDA" w:rsidRPr="0B1C744D">
        <w:rPr>
          <w:rFonts w:ascii="Arial" w:eastAsia="Arial" w:hAnsi="Arial" w:cs="Arial"/>
          <w:sz w:val="22"/>
          <w:szCs w:val="22"/>
        </w:rPr>
        <w:t xml:space="preserve">undergraduate </w:t>
      </w:r>
      <w:proofErr w:type="spellStart"/>
      <w:r w:rsidR="6CC18BDA" w:rsidRPr="0B1C744D">
        <w:rPr>
          <w:rFonts w:ascii="Arial" w:eastAsia="Arial" w:hAnsi="Arial" w:cs="Arial"/>
          <w:sz w:val="22"/>
          <w:szCs w:val="22"/>
        </w:rPr>
        <w:t>Paediatric</w:t>
      </w:r>
      <w:proofErr w:type="spellEnd"/>
      <w:r w:rsidR="6CC18BDA" w:rsidRPr="0B1C744D">
        <w:rPr>
          <w:rFonts w:ascii="Arial" w:eastAsia="Arial" w:hAnsi="Arial" w:cs="Arial"/>
          <w:sz w:val="22"/>
          <w:szCs w:val="22"/>
        </w:rPr>
        <w:t xml:space="preserve"> Teaching Clinic</w:t>
      </w:r>
      <w:r w:rsidR="0057665D" w:rsidRPr="0B1C744D">
        <w:rPr>
          <w:rFonts w:ascii="Arial" w:eastAsia="Arial" w:hAnsi="Arial" w:cs="Arial"/>
          <w:sz w:val="22"/>
          <w:szCs w:val="22"/>
        </w:rPr>
        <w:t xml:space="preserve"> at the dental hospital</w:t>
      </w:r>
      <w:r w:rsidR="0D6F1942" w:rsidRPr="0B1C744D">
        <w:rPr>
          <w:rFonts w:ascii="Arial" w:eastAsia="Arial" w:hAnsi="Arial" w:cs="Arial"/>
          <w:sz w:val="22"/>
          <w:szCs w:val="22"/>
        </w:rPr>
        <w:t xml:space="preserve"> and the successful candidate will also deliver routine and emergency dental care for student patients out with term time, when the students are on leave</w:t>
      </w:r>
      <w:r w:rsidR="0057665D" w:rsidRPr="0B1C744D">
        <w:rPr>
          <w:rFonts w:ascii="Arial" w:eastAsia="Arial" w:hAnsi="Arial" w:cs="Arial"/>
          <w:sz w:val="22"/>
          <w:szCs w:val="22"/>
        </w:rPr>
        <w:t>.</w:t>
      </w:r>
      <w:r w:rsidR="070882DE" w:rsidRPr="0B1C744D">
        <w:rPr>
          <w:rFonts w:ascii="Arial" w:eastAsia="Arial" w:hAnsi="Arial" w:cs="Arial"/>
          <w:sz w:val="22"/>
          <w:szCs w:val="22"/>
        </w:rPr>
        <w:t xml:space="preserve"> Screening of patients for suitability for inclusion on student clinics will also take place out with term times, to which the post holder will also be expected to contribute.</w:t>
      </w:r>
    </w:p>
    <w:p w:rsidR="00312B2F" w:rsidRDefault="002276E3" w:rsidP="2081464B">
      <w:pPr>
        <w:spacing w:line="276" w:lineRule="auto"/>
        <w:jc w:val="both"/>
        <w:rPr>
          <w:rFonts w:ascii="Arial" w:eastAsia="Arial" w:hAnsi="Arial" w:cs="Arial"/>
          <w:sz w:val="22"/>
          <w:szCs w:val="22"/>
          <w:highlight w:val="yellow"/>
        </w:rPr>
      </w:pPr>
      <w:r w:rsidRPr="2081464B">
        <w:rPr>
          <w:rFonts w:ascii="Arial" w:eastAsia="Arial" w:hAnsi="Arial" w:cs="Arial"/>
          <w:sz w:val="22"/>
          <w:szCs w:val="22"/>
        </w:rPr>
        <w:t xml:space="preserve">The </w:t>
      </w:r>
      <w:proofErr w:type="spellStart"/>
      <w:r w:rsidR="3C1AA306" w:rsidRPr="2081464B">
        <w:rPr>
          <w:rFonts w:ascii="Arial" w:eastAsia="Arial" w:hAnsi="Arial" w:cs="Arial"/>
          <w:sz w:val="22"/>
          <w:szCs w:val="22"/>
        </w:rPr>
        <w:t>Paediatric</w:t>
      </w:r>
      <w:proofErr w:type="spellEnd"/>
      <w:r w:rsidR="3C1AA306" w:rsidRPr="2081464B">
        <w:rPr>
          <w:rFonts w:ascii="Arial" w:eastAsia="Arial" w:hAnsi="Arial" w:cs="Arial"/>
          <w:sz w:val="22"/>
          <w:szCs w:val="22"/>
        </w:rPr>
        <w:t xml:space="preserve"> Dental Department</w:t>
      </w:r>
      <w:r w:rsidRPr="2081464B">
        <w:rPr>
          <w:rFonts w:ascii="Arial" w:eastAsia="Arial" w:hAnsi="Arial" w:cs="Arial"/>
          <w:sz w:val="22"/>
          <w:szCs w:val="22"/>
        </w:rPr>
        <w:t xml:space="preserve"> is busy and in high demand</w:t>
      </w:r>
      <w:r w:rsidR="677F07DC" w:rsidRPr="2081464B">
        <w:rPr>
          <w:rFonts w:ascii="Arial" w:eastAsia="Arial" w:hAnsi="Arial" w:cs="Arial"/>
          <w:sz w:val="22"/>
          <w:szCs w:val="22"/>
        </w:rPr>
        <w:t xml:space="preserve">, serving all areas of NHS </w:t>
      </w:r>
      <w:proofErr w:type="spellStart"/>
      <w:r w:rsidR="677F07DC" w:rsidRPr="2081464B">
        <w:rPr>
          <w:rFonts w:ascii="Arial" w:eastAsia="Arial" w:hAnsi="Arial" w:cs="Arial"/>
          <w:sz w:val="22"/>
          <w:szCs w:val="22"/>
        </w:rPr>
        <w:t>Tayside</w:t>
      </w:r>
      <w:proofErr w:type="spellEnd"/>
      <w:r w:rsidR="677F07DC" w:rsidRPr="2081464B">
        <w:rPr>
          <w:rFonts w:ascii="Arial" w:eastAsia="Arial" w:hAnsi="Arial" w:cs="Arial"/>
          <w:sz w:val="22"/>
          <w:szCs w:val="22"/>
        </w:rPr>
        <w:t xml:space="preserve"> and being a secondary care referral site for </w:t>
      </w:r>
      <w:r w:rsidR="39497720" w:rsidRPr="2081464B">
        <w:rPr>
          <w:rFonts w:ascii="Arial" w:eastAsia="Arial" w:hAnsi="Arial" w:cs="Arial"/>
          <w:sz w:val="22"/>
          <w:szCs w:val="22"/>
        </w:rPr>
        <w:t xml:space="preserve">colleagues in general dental practice and the Public Dental Service (PDS) as well as for some </w:t>
      </w:r>
      <w:proofErr w:type="spellStart"/>
      <w:r w:rsidR="677F07DC" w:rsidRPr="2081464B">
        <w:rPr>
          <w:rFonts w:ascii="Arial" w:eastAsia="Arial" w:hAnsi="Arial" w:cs="Arial"/>
          <w:sz w:val="22"/>
          <w:szCs w:val="22"/>
        </w:rPr>
        <w:t>neighbouring</w:t>
      </w:r>
      <w:proofErr w:type="spellEnd"/>
      <w:r w:rsidR="677F07DC" w:rsidRPr="2081464B">
        <w:rPr>
          <w:rFonts w:ascii="Arial" w:eastAsia="Arial" w:hAnsi="Arial" w:cs="Arial"/>
          <w:sz w:val="22"/>
          <w:szCs w:val="22"/>
        </w:rPr>
        <w:t xml:space="preserve"> </w:t>
      </w:r>
      <w:proofErr w:type="spellStart"/>
      <w:r w:rsidR="677F07DC" w:rsidRPr="2081464B">
        <w:rPr>
          <w:rFonts w:ascii="Arial" w:eastAsia="Arial" w:hAnsi="Arial" w:cs="Arial"/>
          <w:sz w:val="22"/>
          <w:szCs w:val="22"/>
        </w:rPr>
        <w:t>healthboards</w:t>
      </w:r>
      <w:proofErr w:type="spellEnd"/>
      <w:r w:rsidRPr="2081464B">
        <w:rPr>
          <w:rFonts w:ascii="Arial" w:eastAsia="Arial" w:hAnsi="Arial" w:cs="Arial"/>
          <w:sz w:val="22"/>
          <w:szCs w:val="22"/>
        </w:rPr>
        <w:t>.</w:t>
      </w:r>
      <w:r w:rsidR="4498469C" w:rsidRPr="2081464B">
        <w:rPr>
          <w:rFonts w:ascii="Arial" w:eastAsia="Arial" w:hAnsi="Arial" w:cs="Arial"/>
          <w:sz w:val="22"/>
          <w:szCs w:val="22"/>
        </w:rPr>
        <w:t xml:space="preserve"> </w:t>
      </w:r>
    </w:p>
    <w:p w:rsidR="00312B2F" w:rsidRDefault="00312B2F" w:rsidP="2081464B">
      <w:pPr>
        <w:spacing w:line="276" w:lineRule="auto"/>
        <w:jc w:val="both"/>
        <w:rPr>
          <w:rFonts w:ascii="Arial" w:eastAsia="Arial" w:hAnsi="Arial" w:cs="Arial"/>
          <w:sz w:val="22"/>
          <w:szCs w:val="22"/>
        </w:rPr>
      </w:pPr>
    </w:p>
    <w:p w:rsidR="00312B2F" w:rsidRDefault="4498469C" w:rsidP="0B1C744D">
      <w:pPr>
        <w:spacing w:line="276" w:lineRule="auto"/>
        <w:jc w:val="both"/>
        <w:rPr>
          <w:rFonts w:ascii="Arial" w:eastAsia="Arial" w:hAnsi="Arial" w:cs="Arial"/>
          <w:sz w:val="22"/>
          <w:szCs w:val="22"/>
          <w:highlight w:val="yellow"/>
        </w:rPr>
      </w:pPr>
      <w:r w:rsidRPr="2081464B">
        <w:rPr>
          <w:rFonts w:ascii="Arial" w:eastAsia="Arial" w:hAnsi="Arial" w:cs="Arial"/>
          <w:sz w:val="22"/>
          <w:szCs w:val="22"/>
        </w:rPr>
        <w:t xml:space="preserve">The </w:t>
      </w:r>
      <w:proofErr w:type="spellStart"/>
      <w:r w:rsidRPr="2081464B">
        <w:rPr>
          <w:rFonts w:ascii="Arial" w:eastAsia="Arial" w:hAnsi="Arial" w:cs="Arial"/>
          <w:sz w:val="22"/>
          <w:szCs w:val="22"/>
        </w:rPr>
        <w:t>Paediatric</w:t>
      </w:r>
      <w:proofErr w:type="spellEnd"/>
      <w:r w:rsidRPr="2081464B">
        <w:rPr>
          <w:rFonts w:ascii="Arial" w:eastAsia="Arial" w:hAnsi="Arial" w:cs="Arial"/>
          <w:sz w:val="22"/>
          <w:szCs w:val="22"/>
        </w:rPr>
        <w:t xml:space="preserve"> Department was recently refurbished and has a bright and </w:t>
      </w:r>
      <w:proofErr w:type="spellStart"/>
      <w:r w:rsidRPr="2081464B">
        <w:rPr>
          <w:rFonts w:ascii="Arial" w:eastAsia="Arial" w:hAnsi="Arial" w:cs="Arial"/>
          <w:sz w:val="22"/>
          <w:szCs w:val="22"/>
        </w:rPr>
        <w:t>colourful</w:t>
      </w:r>
      <w:proofErr w:type="spellEnd"/>
      <w:r w:rsidRPr="2081464B">
        <w:rPr>
          <w:rFonts w:ascii="Arial" w:eastAsia="Arial" w:hAnsi="Arial" w:cs="Arial"/>
          <w:sz w:val="22"/>
          <w:szCs w:val="22"/>
        </w:rPr>
        <w:t xml:space="preserve"> </w:t>
      </w:r>
      <w:r w:rsidR="361D487B" w:rsidRPr="2081464B">
        <w:rPr>
          <w:rFonts w:ascii="Arial" w:eastAsia="Arial" w:hAnsi="Arial" w:cs="Arial"/>
          <w:sz w:val="22"/>
          <w:szCs w:val="22"/>
        </w:rPr>
        <w:t xml:space="preserve">clinical area, which is shared with our Orthodontic colleagues. It has an </w:t>
      </w:r>
      <w:r w:rsidRPr="2081464B">
        <w:rPr>
          <w:rFonts w:ascii="Arial" w:eastAsia="Arial" w:hAnsi="Arial" w:cs="Arial"/>
          <w:sz w:val="22"/>
          <w:szCs w:val="22"/>
        </w:rPr>
        <w:t xml:space="preserve">open clinic as well as side </w:t>
      </w:r>
      <w:r w:rsidRPr="2081464B">
        <w:rPr>
          <w:rFonts w:ascii="Arial" w:eastAsia="Arial" w:hAnsi="Arial" w:cs="Arial"/>
          <w:sz w:val="22"/>
          <w:szCs w:val="22"/>
        </w:rPr>
        <w:lastRenderedPageBreak/>
        <w:t>surgeries, one of which is fully equipped for t</w:t>
      </w:r>
      <w:r w:rsidR="00C86E8D">
        <w:rPr>
          <w:rFonts w:ascii="Arial" w:eastAsia="Arial" w:hAnsi="Arial" w:cs="Arial"/>
          <w:sz w:val="22"/>
          <w:szCs w:val="22"/>
        </w:rPr>
        <w:t>reating patients under Inhalation</w:t>
      </w:r>
      <w:r w:rsidR="76F43127" w:rsidRPr="2081464B">
        <w:rPr>
          <w:rFonts w:ascii="Arial" w:eastAsia="Arial" w:hAnsi="Arial" w:cs="Arial"/>
          <w:sz w:val="22"/>
          <w:szCs w:val="22"/>
        </w:rPr>
        <w:t xml:space="preserve"> sedation. </w:t>
      </w:r>
      <w:r w:rsidR="00C86E8D">
        <w:rPr>
          <w:rFonts w:ascii="Arial" w:eastAsia="Arial" w:hAnsi="Arial" w:cs="Arial"/>
          <w:sz w:val="22"/>
          <w:szCs w:val="22"/>
        </w:rPr>
        <w:t xml:space="preserve">There are strong links with </w:t>
      </w:r>
      <w:r w:rsidR="76F43127" w:rsidRPr="2081464B">
        <w:rPr>
          <w:rFonts w:ascii="Arial" w:eastAsia="Arial" w:hAnsi="Arial" w:cs="Arial"/>
          <w:sz w:val="22"/>
          <w:szCs w:val="22"/>
        </w:rPr>
        <w:t xml:space="preserve">our medical colleagues at </w:t>
      </w:r>
      <w:proofErr w:type="spellStart"/>
      <w:r w:rsidR="76F43127" w:rsidRPr="2081464B">
        <w:rPr>
          <w:rFonts w:ascii="Arial" w:eastAsia="Arial" w:hAnsi="Arial" w:cs="Arial"/>
          <w:sz w:val="22"/>
          <w:szCs w:val="22"/>
        </w:rPr>
        <w:t>Ninewells</w:t>
      </w:r>
      <w:proofErr w:type="spellEnd"/>
      <w:r w:rsidR="76F43127" w:rsidRPr="2081464B">
        <w:rPr>
          <w:rFonts w:ascii="Arial" w:eastAsia="Arial" w:hAnsi="Arial" w:cs="Arial"/>
          <w:sz w:val="22"/>
          <w:szCs w:val="22"/>
        </w:rPr>
        <w:t xml:space="preserve"> Hospital, where some </w:t>
      </w:r>
      <w:proofErr w:type="spellStart"/>
      <w:r w:rsidR="6E5B9748" w:rsidRPr="2081464B">
        <w:rPr>
          <w:rFonts w:ascii="Arial" w:eastAsia="Arial" w:hAnsi="Arial" w:cs="Arial"/>
          <w:sz w:val="22"/>
          <w:szCs w:val="22"/>
        </w:rPr>
        <w:t>Paediatric</w:t>
      </w:r>
      <w:proofErr w:type="spellEnd"/>
      <w:r w:rsidR="6E5B9748" w:rsidRPr="2081464B">
        <w:rPr>
          <w:rFonts w:ascii="Arial" w:eastAsia="Arial" w:hAnsi="Arial" w:cs="Arial"/>
          <w:sz w:val="22"/>
          <w:szCs w:val="22"/>
        </w:rPr>
        <w:t xml:space="preserve"> Dental </w:t>
      </w:r>
      <w:r w:rsidR="00C86E8D">
        <w:rPr>
          <w:rFonts w:ascii="Arial" w:eastAsia="Arial" w:hAnsi="Arial" w:cs="Arial"/>
          <w:sz w:val="22"/>
          <w:szCs w:val="22"/>
        </w:rPr>
        <w:t>Consultant</w:t>
      </w:r>
      <w:r w:rsidR="76F43127" w:rsidRPr="2081464B">
        <w:rPr>
          <w:rFonts w:ascii="Arial" w:eastAsia="Arial" w:hAnsi="Arial" w:cs="Arial"/>
          <w:sz w:val="22"/>
          <w:szCs w:val="22"/>
        </w:rPr>
        <w:t xml:space="preserve"> </w:t>
      </w:r>
      <w:r w:rsidR="1825F0B1" w:rsidRPr="2081464B">
        <w:rPr>
          <w:rFonts w:ascii="Arial" w:eastAsia="Arial" w:hAnsi="Arial" w:cs="Arial"/>
          <w:sz w:val="22"/>
          <w:szCs w:val="22"/>
        </w:rPr>
        <w:t xml:space="preserve">clinics are held. Provision for treatment under general </w:t>
      </w:r>
      <w:proofErr w:type="spellStart"/>
      <w:r w:rsidR="1825F0B1" w:rsidRPr="2081464B">
        <w:rPr>
          <w:rFonts w:ascii="Arial" w:eastAsia="Arial" w:hAnsi="Arial" w:cs="Arial"/>
          <w:sz w:val="22"/>
          <w:szCs w:val="22"/>
        </w:rPr>
        <w:t>anaesthesia</w:t>
      </w:r>
      <w:proofErr w:type="spellEnd"/>
      <w:r w:rsidR="1825F0B1" w:rsidRPr="2081464B">
        <w:rPr>
          <w:rFonts w:ascii="Arial" w:eastAsia="Arial" w:hAnsi="Arial" w:cs="Arial"/>
          <w:sz w:val="22"/>
          <w:szCs w:val="22"/>
        </w:rPr>
        <w:t xml:space="preserve"> is available at </w:t>
      </w:r>
      <w:proofErr w:type="spellStart"/>
      <w:r w:rsidR="1825F0B1" w:rsidRPr="2081464B">
        <w:rPr>
          <w:rFonts w:ascii="Arial" w:eastAsia="Arial" w:hAnsi="Arial" w:cs="Arial"/>
          <w:sz w:val="22"/>
          <w:szCs w:val="22"/>
        </w:rPr>
        <w:t>Ninewel</w:t>
      </w:r>
      <w:r w:rsidR="00C86E8D">
        <w:rPr>
          <w:rFonts w:ascii="Arial" w:eastAsia="Arial" w:hAnsi="Arial" w:cs="Arial"/>
          <w:sz w:val="22"/>
          <w:szCs w:val="22"/>
        </w:rPr>
        <w:t>ls</w:t>
      </w:r>
      <w:proofErr w:type="spellEnd"/>
      <w:r w:rsidR="00C86E8D">
        <w:rPr>
          <w:rFonts w:ascii="Arial" w:eastAsia="Arial" w:hAnsi="Arial" w:cs="Arial"/>
          <w:sz w:val="22"/>
          <w:szCs w:val="22"/>
        </w:rPr>
        <w:t xml:space="preserve"> Hospital.</w:t>
      </w:r>
    </w:p>
    <w:p w:rsidR="2081464B" w:rsidRDefault="2081464B" w:rsidP="2081464B">
      <w:pPr>
        <w:spacing w:line="276" w:lineRule="auto"/>
        <w:jc w:val="both"/>
        <w:rPr>
          <w:rFonts w:ascii="Arial" w:eastAsia="Arial" w:hAnsi="Arial" w:cs="Arial"/>
          <w:szCs w:val="24"/>
        </w:rPr>
      </w:pPr>
    </w:p>
    <w:p w:rsidR="00312B2F" w:rsidRDefault="00D013B2" w:rsidP="69C51393">
      <w:pPr>
        <w:spacing w:line="276" w:lineRule="auto"/>
        <w:jc w:val="both"/>
        <w:rPr>
          <w:rFonts w:ascii="Arial" w:eastAsia="Arial" w:hAnsi="Arial" w:cs="Arial"/>
          <w:sz w:val="22"/>
          <w:szCs w:val="22"/>
        </w:rPr>
      </w:pPr>
      <w:r w:rsidRPr="0B1C744D">
        <w:rPr>
          <w:rFonts w:ascii="Arial" w:eastAsia="Arial" w:hAnsi="Arial" w:cs="Arial"/>
          <w:sz w:val="22"/>
          <w:szCs w:val="22"/>
        </w:rPr>
        <w:t>It is envisaged that the University of Dundee will offer an appropriate honorary contract within the School of Dentistry Division of Oral and Maxillofacial Clinical Sciences</w:t>
      </w:r>
      <w:r w:rsidR="00312B2F" w:rsidRPr="0B1C744D">
        <w:rPr>
          <w:rFonts w:ascii="Arial" w:eastAsia="Arial" w:hAnsi="Arial" w:cs="Arial"/>
          <w:sz w:val="22"/>
          <w:szCs w:val="22"/>
        </w:rPr>
        <w:t xml:space="preserve">. This post </w:t>
      </w:r>
      <w:r w:rsidR="0057665D" w:rsidRPr="0B1C744D">
        <w:rPr>
          <w:rFonts w:ascii="Arial" w:eastAsia="Arial" w:hAnsi="Arial" w:cs="Arial"/>
          <w:sz w:val="22"/>
          <w:szCs w:val="22"/>
        </w:rPr>
        <w:t xml:space="preserve">is fully </w:t>
      </w:r>
      <w:r w:rsidR="00312B2F" w:rsidRPr="0B1C744D">
        <w:rPr>
          <w:rFonts w:ascii="Arial" w:eastAsia="Arial" w:hAnsi="Arial" w:cs="Arial"/>
          <w:sz w:val="22"/>
          <w:szCs w:val="22"/>
        </w:rPr>
        <w:t xml:space="preserve">funded by NHS </w:t>
      </w:r>
      <w:proofErr w:type="spellStart"/>
      <w:r w:rsidR="00312B2F" w:rsidRPr="0B1C744D">
        <w:rPr>
          <w:rFonts w:ascii="Arial" w:eastAsia="Arial" w:hAnsi="Arial" w:cs="Arial"/>
          <w:sz w:val="22"/>
          <w:szCs w:val="22"/>
        </w:rPr>
        <w:t>Tayside</w:t>
      </w:r>
      <w:proofErr w:type="spellEnd"/>
      <w:r w:rsidR="00312B2F" w:rsidRPr="0B1C744D">
        <w:rPr>
          <w:rFonts w:ascii="Arial" w:eastAsia="Arial" w:hAnsi="Arial" w:cs="Arial"/>
          <w:sz w:val="22"/>
          <w:szCs w:val="22"/>
        </w:rPr>
        <w:t xml:space="preserve">, and the post holder </w:t>
      </w:r>
      <w:r w:rsidR="001E5CFC" w:rsidRPr="0B1C744D">
        <w:rPr>
          <w:rFonts w:ascii="Arial" w:eastAsia="Arial" w:hAnsi="Arial" w:cs="Arial"/>
          <w:sz w:val="22"/>
          <w:szCs w:val="22"/>
        </w:rPr>
        <w:t>will work closely with the clinical leadership.</w:t>
      </w:r>
      <w:r w:rsidR="0057665D" w:rsidRPr="0B1C744D">
        <w:rPr>
          <w:rFonts w:ascii="Arial" w:eastAsia="Arial" w:hAnsi="Arial" w:cs="Arial"/>
          <w:sz w:val="22"/>
          <w:szCs w:val="22"/>
        </w:rPr>
        <w:t xml:space="preserve"> The post holder will also need to have good relations and communicate effectively with all the specialties in the dental hospital.</w:t>
      </w:r>
    </w:p>
    <w:p w:rsidR="006B3A2E" w:rsidRDefault="006B3A2E" w:rsidP="69C51393">
      <w:pPr>
        <w:spacing w:line="276" w:lineRule="auto"/>
        <w:jc w:val="both"/>
        <w:rPr>
          <w:rFonts w:ascii="Arial" w:eastAsia="Arial" w:hAnsi="Arial" w:cs="Arial"/>
          <w:sz w:val="22"/>
          <w:szCs w:val="22"/>
        </w:rPr>
      </w:pPr>
    </w:p>
    <w:p w:rsidR="00312B2F" w:rsidRPr="001E5CFC" w:rsidRDefault="00312B2F" w:rsidP="69C51393">
      <w:pPr>
        <w:spacing w:line="276" w:lineRule="auto"/>
        <w:jc w:val="both"/>
        <w:rPr>
          <w:rFonts w:ascii="Arial" w:eastAsia="Arial" w:hAnsi="Arial" w:cs="Arial"/>
          <w:sz w:val="22"/>
          <w:szCs w:val="22"/>
        </w:rPr>
      </w:pPr>
      <w:r w:rsidRPr="69C51393">
        <w:rPr>
          <w:rFonts w:ascii="Arial" w:eastAsia="Arial" w:hAnsi="Arial" w:cs="Arial"/>
          <w:sz w:val="22"/>
          <w:szCs w:val="22"/>
        </w:rPr>
        <w:t xml:space="preserve">Appropriate candidates for this post will hold full registration with the General Dental Council and should </w:t>
      </w:r>
      <w:r w:rsidR="001E5CFC" w:rsidRPr="69C51393">
        <w:rPr>
          <w:rFonts w:ascii="Arial" w:eastAsia="Arial" w:hAnsi="Arial" w:cs="Arial"/>
          <w:sz w:val="22"/>
          <w:szCs w:val="22"/>
        </w:rPr>
        <w:t>have</w:t>
      </w:r>
      <w:r w:rsidR="0057665D" w:rsidRPr="69C51393">
        <w:rPr>
          <w:rFonts w:ascii="Arial" w:eastAsia="Arial" w:hAnsi="Arial" w:cs="Arial"/>
          <w:sz w:val="22"/>
          <w:szCs w:val="22"/>
        </w:rPr>
        <w:t xml:space="preserve"> at least three years of clinical experience.</w:t>
      </w:r>
    </w:p>
    <w:p w:rsidR="00312B2F" w:rsidRDefault="30D2DC46" w:rsidP="69C51393">
      <w:pPr>
        <w:pStyle w:val="Heading2"/>
        <w:numPr>
          <w:ilvl w:val="1"/>
          <w:numId w:val="0"/>
        </w:numPr>
        <w:spacing w:line="276" w:lineRule="auto"/>
        <w:jc w:val="both"/>
        <w:rPr>
          <w:rFonts w:eastAsia="Arial"/>
          <w:sz w:val="22"/>
          <w:szCs w:val="22"/>
        </w:rPr>
      </w:pPr>
      <w:r w:rsidRPr="0B1C744D">
        <w:rPr>
          <w:rFonts w:eastAsia="Arial"/>
          <w:i w:val="0"/>
          <w:sz w:val="22"/>
          <w:szCs w:val="22"/>
        </w:rPr>
        <w:t>PAEDIATRIC</w:t>
      </w:r>
      <w:r w:rsidR="0057665D" w:rsidRPr="0B1C744D">
        <w:rPr>
          <w:rFonts w:eastAsia="Arial"/>
          <w:i w:val="0"/>
          <w:sz w:val="22"/>
          <w:szCs w:val="22"/>
        </w:rPr>
        <w:t xml:space="preserve"> DENTISTRY </w:t>
      </w:r>
      <w:r w:rsidR="00312B2F" w:rsidRPr="0B1C744D">
        <w:rPr>
          <w:rFonts w:eastAsia="Arial"/>
          <w:i w:val="0"/>
          <w:sz w:val="22"/>
          <w:szCs w:val="22"/>
        </w:rPr>
        <w:t>IN DUNDEE</w:t>
      </w:r>
    </w:p>
    <w:p w:rsidR="00312B2F" w:rsidRDefault="00312B2F" w:rsidP="69C51393">
      <w:pPr>
        <w:spacing w:line="276" w:lineRule="auto"/>
        <w:jc w:val="both"/>
        <w:rPr>
          <w:rFonts w:ascii="Arial" w:eastAsia="Arial" w:hAnsi="Arial" w:cs="Arial"/>
          <w:sz w:val="22"/>
          <w:szCs w:val="22"/>
        </w:rPr>
      </w:pPr>
    </w:p>
    <w:p w:rsidR="00D013B2" w:rsidRDefault="718C2762" w:rsidP="2081464B">
      <w:pPr>
        <w:spacing w:line="276" w:lineRule="auto"/>
        <w:jc w:val="both"/>
        <w:rPr>
          <w:rFonts w:ascii="Arial" w:eastAsia="Arial" w:hAnsi="Arial" w:cs="Arial"/>
          <w:sz w:val="22"/>
          <w:szCs w:val="22"/>
        </w:rPr>
      </w:pPr>
      <w:proofErr w:type="spellStart"/>
      <w:r w:rsidRPr="2081464B">
        <w:rPr>
          <w:rFonts w:ascii="Arial" w:eastAsia="Arial" w:hAnsi="Arial" w:cs="Arial"/>
          <w:sz w:val="22"/>
          <w:szCs w:val="22"/>
        </w:rPr>
        <w:t>Paediatric</w:t>
      </w:r>
      <w:proofErr w:type="spellEnd"/>
      <w:r w:rsidRPr="2081464B">
        <w:rPr>
          <w:rFonts w:ascii="Arial" w:eastAsia="Arial" w:hAnsi="Arial" w:cs="Arial"/>
          <w:sz w:val="22"/>
          <w:szCs w:val="22"/>
        </w:rPr>
        <w:t xml:space="preserve"> Dentistry</w:t>
      </w:r>
      <w:r w:rsidR="0057665D" w:rsidRPr="2081464B">
        <w:rPr>
          <w:rFonts w:ascii="Arial" w:eastAsia="Arial" w:hAnsi="Arial" w:cs="Arial"/>
          <w:sz w:val="22"/>
          <w:szCs w:val="22"/>
        </w:rPr>
        <w:t xml:space="preserve"> in the dental hospital provides </w:t>
      </w:r>
      <w:r w:rsidR="1BB9DF44" w:rsidRPr="2081464B">
        <w:rPr>
          <w:rFonts w:ascii="Arial" w:eastAsia="Arial" w:hAnsi="Arial" w:cs="Arial"/>
          <w:sz w:val="22"/>
          <w:szCs w:val="22"/>
        </w:rPr>
        <w:t xml:space="preserve">both </w:t>
      </w:r>
      <w:r w:rsidR="08747BB6" w:rsidRPr="2081464B">
        <w:rPr>
          <w:rFonts w:ascii="Arial" w:eastAsia="Arial" w:hAnsi="Arial" w:cs="Arial"/>
          <w:sz w:val="22"/>
          <w:szCs w:val="22"/>
        </w:rPr>
        <w:t xml:space="preserve">specialist and </w:t>
      </w:r>
      <w:r w:rsidR="0057665D" w:rsidRPr="2081464B">
        <w:rPr>
          <w:rFonts w:ascii="Arial" w:eastAsia="Arial" w:hAnsi="Arial" w:cs="Arial"/>
          <w:sz w:val="22"/>
          <w:szCs w:val="22"/>
        </w:rPr>
        <w:t xml:space="preserve">emergency dental care for </w:t>
      </w:r>
      <w:proofErr w:type="spellStart"/>
      <w:r w:rsidR="119E900B" w:rsidRPr="2081464B">
        <w:rPr>
          <w:rFonts w:ascii="Arial" w:eastAsia="Arial" w:hAnsi="Arial" w:cs="Arial"/>
          <w:sz w:val="22"/>
          <w:szCs w:val="22"/>
        </w:rPr>
        <w:t>paediatric</w:t>
      </w:r>
      <w:proofErr w:type="spellEnd"/>
      <w:r w:rsidR="0057665D" w:rsidRPr="2081464B">
        <w:rPr>
          <w:rFonts w:ascii="Arial" w:eastAsia="Arial" w:hAnsi="Arial" w:cs="Arial"/>
          <w:sz w:val="22"/>
          <w:szCs w:val="22"/>
        </w:rPr>
        <w:t xml:space="preserve"> </w:t>
      </w:r>
      <w:r w:rsidR="119E900B" w:rsidRPr="2081464B">
        <w:rPr>
          <w:rFonts w:ascii="Arial" w:eastAsia="Arial" w:hAnsi="Arial" w:cs="Arial"/>
          <w:sz w:val="22"/>
          <w:szCs w:val="22"/>
        </w:rPr>
        <w:t xml:space="preserve">dental patients across </w:t>
      </w:r>
      <w:proofErr w:type="spellStart"/>
      <w:r w:rsidR="119E900B" w:rsidRPr="2081464B">
        <w:rPr>
          <w:rFonts w:ascii="Arial" w:eastAsia="Arial" w:hAnsi="Arial" w:cs="Arial"/>
          <w:sz w:val="22"/>
          <w:szCs w:val="22"/>
        </w:rPr>
        <w:t>Tayside</w:t>
      </w:r>
      <w:proofErr w:type="spellEnd"/>
      <w:r w:rsidR="0057665D" w:rsidRPr="2081464B">
        <w:rPr>
          <w:rFonts w:ascii="Arial" w:eastAsia="Arial" w:hAnsi="Arial" w:cs="Arial"/>
          <w:sz w:val="22"/>
          <w:szCs w:val="22"/>
        </w:rPr>
        <w:t xml:space="preserve"> and </w:t>
      </w:r>
      <w:r w:rsidR="510A70A5" w:rsidRPr="2081464B">
        <w:rPr>
          <w:rFonts w:ascii="Arial" w:eastAsia="Arial" w:hAnsi="Arial" w:cs="Arial"/>
          <w:sz w:val="22"/>
          <w:szCs w:val="22"/>
        </w:rPr>
        <w:t xml:space="preserve">also recruits and </w:t>
      </w:r>
      <w:r w:rsidR="722DF714" w:rsidRPr="2081464B">
        <w:rPr>
          <w:rFonts w:ascii="Arial" w:eastAsia="Arial" w:hAnsi="Arial" w:cs="Arial"/>
          <w:sz w:val="22"/>
          <w:szCs w:val="22"/>
        </w:rPr>
        <w:t xml:space="preserve">delivers dental care </w:t>
      </w:r>
      <w:r w:rsidR="0057665D" w:rsidRPr="2081464B">
        <w:rPr>
          <w:rFonts w:ascii="Arial" w:eastAsia="Arial" w:hAnsi="Arial" w:cs="Arial"/>
          <w:sz w:val="22"/>
          <w:szCs w:val="22"/>
        </w:rPr>
        <w:t xml:space="preserve">for patients who are </w:t>
      </w:r>
      <w:r w:rsidR="705883F4" w:rsidRPr="2081464B">
        <w:rPr>
          <w:rFonts w:ascii="Arial" w:eastAsia="Arial" w:hAnsi="Arial" w:cs="Arial"/>
          <w:sz w:val="22"/>
          <w:szCs w:val="22"/>
        </w:rPr>
        <w:t xml:space="preserve">appropriate for </w:t>
      </w:r>
      <w:r w:rsidR="6BA561AB" w:rsidRPr="2081464B">
        <w:rPr>
          <w:rFonts w:ascii="Arial" w:eastAsia="Arial" w:hAnsi="Arial" w:cs="Arial"/>
          <w:sz w:val="22"/>
          <w:szCs w:val="22"/>
        </w:rPr>
        <w:t>treatment delivered</w:t>
      </w:r>
      <w:r w:rsidR="0057665D" w:rsidRPr="2081464B">
        <w:rPr>
          <w:rFonts w:ascii="Arial" w:eastAsia="Arial" w:hAnsi="Arial" w:cs="Arial"/>
          <w:sz w:val="22"/>
          <w:szCs w:val="22"/>
        </w:rPr>
        <w:t xml:space="preserve"> by undergraduate students in the dental hospital. </w:t>
      </w:r>
    </w:p>
    <w:p w:rsidR="00D013B2" w:rsidRDefault="00D013B2" w:rsidP="2081464B">
      <w:pPr>
        <w:spacing w:line="276" w:lineRule="auto"/>
        <w:jc w:val="both"/>
        <w:rPr>
          <w:rFonts w:ascii="Arial" w:eastAsia="Arial" w:hAnsi="Arial" w:cs="Arial"/>
          <w:sz w:val="22"/>
          <w:szCs w:val="22"/>
        </w:rPr>
      </w:pPr>
    </w:p>
    <w:p w:rsidR="00D013B2" w:rsidRDefault="00D013B2" w:rsidP="2081464B">
      <w:pPr>
        <w:spacing w:line="276" w:lineRule="auto"/>
        <w:jc w:val="both"/>
        <w:rPr>
          <w:rFonts w:ascii="Arial" w:eastAsia="Arial" w:hAnsi="Arial" w:cs="Arial"/>
          <w:sz w:val="22"/>
          <w:szCs w:val="22"/>
        </w:rPr>
      </w:pPr>
      <w:r w:rsidRPr="2081464B">
        <w:rPr>
          <w:rFonts w:ascii="Arial" w:eastAsia="Arial" w:hAnsi="Arial" w:cs="Arial"/>
          <w:sz w:val="22"/>
          <w:szCs w:val="22"/>
        </w:rPr>
        <w:t xml:space="preserve">A teaching commitment in both undergraduate and postgraduate education underpins the service provided.  </w:t>
      </w:r>
      <w:r w:rsidR="68EF2C0E" w:rsidRPr="2081464B">
        <w:rPr>
          <w:rFonts w:ascii="Arial" w:eastAsia="Arial" w:hAnsi="Arial" w:cs="Arial"/>
          <w:sz w:val="22"/>
          <w:szCs w:val="22"/>
        </w:rPr>
        <w:t>Our NHS and Academic colleagues work closely together both in the delivery of clinical treatment and delivery of didactic teaching.</w:t>
      </w:r>
    </w:p>
    <w:p w:rsidR="00312B2F" w:rsidRDefault="00312B2F" w:rsidP="0B1C744D">
      <w:pPr>
        <w:spacing w:line="276" w:lineRule="auto"/>
        <w:jc w:val="both"/>
        <w:rPr>
          <w:rFonts w:ascii="Arial" w:eastAsia="Arial" w:hAnsi="Arial" w:cs="Arial"/>
          <w:sz w:val="22"/>
          <w:szCs w:val="22"/>
          <w:highlight w:val="yellow"/>
        </w:rPr>
      </w:pPr>
    </w:p>
    <w:p w:rsidR="00312B2F" w:rsidRDefault="68EF2C0E" w:rsidP="2081464B">
      <w:pPr>
        <w:spacing w:before="100" w:line="276" w:lineRule="auto"/>
        <w:jc w:val="both"/>
        <w:rPr>
          <w:rFonts w:ascii="Arial" w:eastAsia="Arial" w:hAnsi="Arial" w:cs="Arial"/>
          <w:sz w:val="22"/>
          <w:szCs w:val="22"/>
        </w:rPr>
      </w:pPr>
      <w:r w:rsidRPr="2081464B">
        <w:rPr>
          <w:rFonts w:ascii="Arial" w:eastAsia="Arial" w:hAnsi="Arial" w:cs="Arial"/>
          <w:sz w:val="22"/>
          <w:szCs w:val="22"/>
        </w:rPr>
        <w:t xml:space="preserve">Support from colleagues in other dental specialties and </w:t>
      </w:r>
      <w:r w:rsidR="007FED75" w:rsidRPr="2081464B">
        <w:rPr>
          <w:rFonts w:ascii="Arial" w:eastAsia="Arial" w:hAnsi="Arial" w:cs="Arial"/>
          <w:sz w:val="22"/>
          <w:szCs w:val="22"/>
        </w:rPr>
        <w:t>ancillary support</w:t>
      </w:r>
      <w:r w:rsidRPr="2081464B">
        <w:rPr>
          <w:rFonts w:ascii="Arial" w:eastAsia="Arial" w:hAnsi="Arial" w:cs="Arial"/>
          <w:sz w:val="22"/>
          <w:szCs w:val="22"/>
        </w:rPr>
        <w:t xml:space="preserve"> is readily available and easily accessible. </w:t>
      </w:r>
      <w:r w:rsidR="00312B2F" w:rsidRPr="2081464B">
        <w:rPr>
          <w:rFonts w:ascii="Arial" w:eastAsia="Arial" w:hAnsi="Arial" w:cs="Arial"/>
          <w:sz w:val="22"/>
          <w:szCs w:val="22"/>
        </w:rPr>
        <w:t xml:space="preserve">The Dental Radiology services are based on the Dental Hospital site and include a full digital dental radiography system and Cone Beam CT. A Medical Photographer records clinical images on a digital system. </w:t>
      </w:r>
      <w:r w:rsidR="4AA3DA41" w:rsidRPr="2081464B">
        <w:rPr>
          <w:rFonts w:ascii="Arial" w:eastAsia="Arial" w:hAnsi="Arial" w:cs="Arial"/>
          <w:sz w:val="22"/>
          <w:szCs w:val="22"/>
        </w:rPr>
        <w:t xml:space="preserve">There </w:t>
      </w:r>
      <w:r w:rsidR="5740CEEA" w:rsidRPr="2081464B">
        <w:rPr>
          <w:rFonts w:ascii="Arial" w:eastAsia="Arial" w:hAnsi="Arial" w:cs="Arial"/>
          <w:sz w:val="22"/>
          <w:szCs w:val="22"/>
        </w:rPr>
        <w:t>are Orthodontic,</w:t>
      </w:r>
      <w:r w:rsidR="4AA3DA41" w:rsidRPr="2081464B">
        <w:rPr>
          <w:rFonts w:ascii="Arial" w:eastAsia="Arial" w:hAnsi="Arial" w:cs="Arial"/>
          <w:sz w:val="22"/>
          <w:szCs w:val="22"/>
        </w:rPr>
        <w:t xml:space="preserve"> Prosthetic and Restorative Laborator</w:t>
      </w:r>
      <w:r w:rsidR="2F8FFB8E" w:rsidRPr="2081464B">
        <w:rPr>
          <w:rFonts w:ascii="Arial" w:eastAsia="Arial" w:hAnsi="Arial" w:cs="Arial"/>
          <w:sz w:val="22"/>
          <w:szCs w:val="22"/>
        </w:rPr>
        <w:t>ies</w:t>
      </w:r>
      <w:r w:rsidR="4AA3DA41" w:rsidRPr="2081464B">
        <w:rPr>
          <w:rFonts w:ascii="Arial" w:eastAsia="Arial" w:hAnsi="Arial" w:cs="Arial"/>
          <w:sz w:val="22"/>
          <w:szCs w:val="22"/>
        </w:rPr>
        <w:t xml:space="preserve"> on site.</w:t>
      </w:r>
    </w:p>
    <w:p w:rsidR="00312B2F" w:rsidRDefault="00312B2F" w:rsidP="2081464B">
      <w:pPr>
        <w:spacing w:before="100" w:line="276" w:lineRule="auto"/>
        <w:jc w:val="both"/>
        <w:rPr>
          <w:rFonts w:ascii="Arial" w:eastAsia="Arial" w:hAnsi="Arial" w:cs="Arial"/>
          <w:sz w:val="22"/>
          <w:szCs w:val="22"/>
        </w:rPr>
      </w:pPr>
      <w:r w:rsidRPr="2081464B">
        <w:rPr>
          <w:rFonts w:ascii="Arial" w:eastAsia="Arial" w:hAnsi="Arial" w:cs="Arial"/>
          <w:sz w:val="22"/>
          <w:szCs w:val="22"/>
        </w:rPr>
        <w:t>Administrative support is provided by a dedicated team</w:t>
      </w:r>
      <w:r w:rsidR="298C6707" w:rsidRPr="2081464B">
        <w:rPr>
          <w:rFonts w:ascii="Arial" w:eastAsia="Arial" w:hAnsi="Arial" w:cs="Arial"/>
          <w:sz w:val="22"/>
          <w:szCs w:val="22"/>
        </w:rPr>
        <w:t xml:space="preserve"> sited within the Dental Hospital</w:t>
      </w:r>
      <w:r w:rsidR="006B3A2E" w:rsidRPr="2081464B">
        <w:rPr>
          <w:rFonts w:ascii="Arial" w:eastAsia="Arial" w:hAnsi="Arial" w:cs="Arial"/>
          <w:sz w:val="22"/>
          <w:szCs w:val="22"/>
        </w:rPr>
        <w:t>.</w:t>
      </w:r>
    </w:p>
    <w:p w:rsidR="00312B2F" w:rsidRDefault="5F0F9D60" w:rsidP="2081464B">
      <w:pPr>
        <w:spacing w:before="100" w:line="276" w:lineRule="auto"/>
        <w:jc w:val="both"/>
        <w:rPr>
          <w:rFonts w:ascii="Arial" w:eastAsia="Arial" w:hAnsi="Arial" w:cs="Arial"/>
          <w:sz w:val="22"/>
          <w:szCs w:val="22"/>
        </w:rPr>
      </w:pPr>
      <w:proofErr w:type="spellStart"/>
      <w:r w:rsidRPr="2081464B">
        <w:rPr>
          <w:rFonts w:ascii="Arial" w:eastAsia="Arial" w:hAnsi="Arial" w:cs="Arial"/>
          <w:sz w:val="22"/>
          <w:szCs w:val="22"/>
        </w:rPr>
        <w:t>Paediatric</w:t>
      </w:r>
      <w:proofErr w:type="spellEnd"/>
      <w:r w:rsidRPr="2081464B">
        <w:rPr>
          <w:rFonts w:ascii="Arial" w:eastAsia="Arial" w:hAnsi="Arial" w:cs="Arial"/>
          <w:sz w:val="22"/>
          <w:szCs w:val="22"/>
        </w:rPr>
        <w:t xml:space="preserve"> </w:t>
      </w:r>
      <w:r w:rsidR="00D663ED" w:rsidRPr="2081464B">
        <w:rPr>
          <w:rFonts w:ascii="Arial" w:eastAsia="Arial" w:hAnsi="Arial" w:cs="Arial"/>
          <w:sz w:val="22"/>
          <w:szCs w:val="22"/>
        </w:rPr>
        <w:t>Den</w:t>
      </w:r>
      <w:r w:rsidR="1F6A094B" w:rsidRPr="2081464B">
        <w:rPr>
          <w:rFonts w:ascii="Arial" w:eastAsia="Arial" w:hAnsi="Arial" w:cs="Arial"/>
          <w:sz w:val="22"/>
          <w:szCs w:val="22"/>
        </w:rPr>
        <w:t>tistry</w:t>
      </w:r>
      <w:r w:rsidR="00D663ED" w:rsidRPr="2081464B">
        <w:rPr>
          <w:rFonts w:ascii="Arial" w:eastAsia="Arial" w:hAnsi="Arial" w:cs="Arial"/>
          <w:sz w:val="22"/>
          <w:szCs w:val="22"/>
        </w:rPr>
        <w:t xml:space="preserve"> </w:t>
      </w:r>
      <w:r w:rsidR="00312B2F" w:rsidRPr="2081464B">
        <w:rPr>
          <w:rFonts w:ascii="Arial" w:eastAsia="Arial" w:hAnsi="Arial" w:cs="Arial"/>
          <w:sz w:val="22"/>
          <w:szCs w:val="22"/>
        </w:rPr>
        <w:t xml:space="preserve">is managed within Hospital Dentistry. </w:t>
      </w:r>
      <w:r w:rsidR="00C86E8D" w:rsidRPr="2081464B">
        <w:rPr>
          <w:rFonts w:ascii="Arial" w:eastAsia="Arial" w:hAnsi="Arial" w:cs="Arial"/>
          <w:sz w:val="22"/>
          <w:szCs w:val="22"/>
        </w:rPr>
        <w:t xml:space="preserve">Within NHS </w:t>
      </w:r>
      <w:proofErr w:type="spellStart"/>
      <w:r w:rsidR="00C86E8D" w:rsidRPr="2081464B">
        <w:rPr>
          <w:rFonts w:ascii="Arial" w:eastAsia="Arial" w:hAnsi="Arial" w:cs="Arial"/>
          <w:sz w:val="22"/>
          <w:szCs w:val="22"/>
        </w:rPr>
        <w:t>Tayside</w:t>
      </w:r>
      <w:proofErr w:type="spellEnd"/>
      <w:r w:rsidR="00C86E8D" w:rsidRPr="2081464B">
        <w:rPr>
          <w:rFonts w:ascii="Arial" w:eastAsia="Arial" w:hAnsi="Arial" w:cs="Arial"/>
          <w:sz w:val="22"/>
          <w:szCs w:val="22"/>
        </w:rPr>
        <w:t xml:space="preserve">, Hospital Dentistry is one of 10 specialty groups in the Specialist Surgery Clinical Care Group. This in turn is one of the three Clinical Care groups within the NHS </w:t>
      </w:r>
      <w:proofErr w:type="spellStart"/>
      <w:r w:rsidR="00C86E8D" w:rsidRPr="2081464B">
        <w:rPr>
          <w:rFonts w:ascii="Arial" w:eastAsia="Arial" w:hAnsi="Arial" w:cs="Arial"/>
          <w:sz w:val="22"/>
          <w:szCs w:val="22"/>
        </w:rPr>
        <w:t>Tayside</w:t>
      </w:r>
      <w:proofErr w:type="spellEnd"/>
      <w:r w:rsidR="00C86E8D" w:rsidRPr="2081464B">
        <w:rPr>
          <w:rFonts w:ascii="Arial" w:eastAsia="Arial" w:hAnsi="Arial" w:cs="Arial"/>
          <w:sz w:val="22"/>
          <w:szCs w:val="22"/>
        </w:rPr>
        <w:t xml:space="preserve"> Surgical Division.</w:t>
      </w:r>
    </w:p>
    <w:p w:rsidR="00312B2F" w:rsidRDefault="00C86E8D" w:rsidP="2081464B">
      <w:pPr>
        <w:spacing w:before="100" w:line="276" w:lineRule="auto"/>
        <w:jc w:val="both"/>
        <w:rPr>
          <w:rFonts w:ascii="Arial" w:eastAsia="Arial" w:hAnsi="Arial" w:cs="Arial"/>
          <w:sz w:val="22"/>
          <w:szCs w:val="22"/>
        </w:rPr>
      </w:pPr>
      <w:r>
        <w:rPr>
          <w:rFonts w:ascii="Arial" w:eastAsia="Arial" w:hAnsi="Arial" w:cs="Arial"/>
          <w:sz w:val="22"/>
          <w:szCs w:val="22"/>
        </w:rPr>
        <w:t>The</w:t>
      </w:r>
      <w:r w:rsidR="00312B2F" w:rsidRPr="2081464B">
        <w:rPr>
          <w:rFonts w:ascii="Arial" w:eastAsia="Arial" w:hAnsi="Arial" w:cs="Arial"/>
          <w:sz w:val="22"/>
          <w:szCs w:val="22"/>
        </w:rPr>
        <w:t xml:space="preserve"> clinical groups </w:t>
      </w:r>
      <w:r>
        <w:rPr>
          <w:rFonts w:ascii="Arial" w:eastAsia="Arial" w:hAnsi="Arial" w:cs="Arial"/>
          <w:sz w:val="22"/>
          <w:szCs w:val="22"/>
        </w:rPr>
        <w:t xml:space="preserve">within Hospital Dentistry </w:t>
      </w:r>
      <w:r w:rsidR="00312B2F" w:rsidRPr="2081464B">
        <w:rPr>
          <w:rFonts w:ascii="Arial" w:eastAsia="Arial" w:hAnsi="Arial" w:cs="Arial"/>
          <w:sz w:val="22"/>
          <w:szCs w:val="22"/>
        </w:rPr>
        <w:t xml:space="preserve">are </w:t>
      </w:r>
      <w:proofErr w:type="spellStart"/>
      <w:r>
        <w:rPr>
          <w:rFonts w:ascii="Arial" w:eastAsia="Arial" w:hAnsi="Arial" w:cs="Arial"/>
          <w:sz w:val="22"/>
          <w:szCs w:val="22"/>
        </w:rPr>
        <w:t>Paediatric</w:t>
      </w:r>
      <w:proofErr w:type="spellEnd"/>
      <w:r>
        <w:rPr>
          <w:rFonts w:ascii="Arial" w:eastAsia="Arial" w:hAnsi="Arial" w:cs="Arial"/>
          <w:sz w:val="22"/>
          <w:szCs w:val="22"/>
        </w:rPr>
        <w:t xml:space="preserve"> Dentistry, Orthodontics, </w:t>
      </w:r>
      <w:r w:rsidR="00312B2F" w:rsidRPr="2081464B">
        <w:rPr>
          <w:rFonts w:ascii="Arial" w:eastAsia="Arial" w:hAnsi="Arial" w:cs="Arial"/>
          <w:sz w:val="22"/>
          <w:szCs w:val="22"/>
        </w:rPr>
        <w:t xml:space="preserve">Restorative Dentistry, </w:t>
      </w:r>
      <w:r>
        <w:rPr>
          <w:rFonts w:ascii="Arial" w:eastAsia="Arial" w:hAnsi="Arial" w:cs="Arial"/>
          <w:sz w:val="22"/>
          <w:szCs w:val="22"/>
        </w:rPr>
        <w:t xml:space="preserve">Special Care Dentistry and </w:t>
      </w:r>
      <w:r w:rsidR="3B35E154" w:rsidRPr="2081464B">
        <w:rPr>
          <w:rFonts w:ascii="Arial" w:eastAsia="Arial" w:hAnsi="Arial" w:cs="Arial"/>
          <w:color w:val="000000" w:themeColor="text1"/>
          <w:sz w:val="22"/>
          <w:szCs w:val="22"/>
        </w:rPr>
        <w:t>Oral Surgery, Oral Medicine, Dental A&amp;E and Dental &amp; Maxillofacial Radiology</w:t>
      </w:r>
      <w:r w:rsidR="00312B2F" w:rsidRPr="2081464B">
        <w:rPr>
          <w:rFonts w:ascii="Arial" w:eastAsia="Arial" w:hAnsi="Arial" w:cs="Arial"/>
          <w:sz w:val="22"/>
          <w:szCs w:val="22"/>
        </w:rPr>
        <w:t xml:space="preserve">. </w:t>
      </w:r>
      <w:r>
        <w:rPr>
          <w:rFonts w:ascii="Arial" w:eastAsia="Arial" w:hAnsi="Arial" w:cs="Arial"/>
          <w:sz w:val="22"/>
          <w:szCs w:val="22"/>
        </w:rPr>
        <w:t xml:space="preserve"> </w:t>
      </w:r>
      <w:r w:rsidR="00312B2F" w:rsidRPr="2081464B">
        <w:rPr>
          <w:rFonts w:ascii="Arial" w:eastAsia="Arial" w:hAnsi="Arial" w:cs="Arial"/>
          <w:sz w:val="22"/>
          <w:szCs w:val="22"/>
        </w:rPr>
        <w:t>Each clinical group has a Clinical Lead who works with the Clinical Director for Hospital Dentistry within the clinical leadership team. This group work</w:t>
      </w:r>
      <w:r w:rsidR="006B3A2E" w:rsidRPr="2081464B">
        <w:rPr>
          <w:rFonts w:ascii="Arial" w:eastAsia="Arial" w:hAnsi="Arial" w:cs="Arial"/>
          <w:sz w:val="22"/>
          <w:szCs w:val="22"/>
        </w:rPr>
        <w:t>s</w:t>
      </w:r>
      <w:r w:rsidR="00312B2F" w:rsidRPr="2081464B">
        <w:rPr>
          <w:rFonts w:ascii="Arial" w:eastAsia="Arial" w:hAnsi="Arial" w:cs="Arial"/>
          <w:sz w:val="22"/>
          <w:szCs w:val="22"/>
        </w:rPr>
        <w:t xml:space="preserve"> with Service Leads to provide operational and strategic direction for Hospital Dentistry. </w:t>
      </w:r>
    </w:p>
    <w:p w:rsidR="00312B2F" w:rsidRDefault="00312B2F" w:rsidP="0B1C744D">
      <w:pPr>
        <w:spacing w:line="276" w:lineRule="auto"/>
        <w:jc w:val="both"/>
        <w:rPr>
          <w:rFonts w:ascii="Arial" w:eastAsia="Arial" w:hAnsi="Arial" w:cs="Arial"/>
          <w:sz w:val="22"/>
          <w:szCs w:val="22"/>
          <w:highlight w:val="yellow"/>
        </w:rPr>
      </w:pPr>
    </w:p>
    <w:p w:rsidR="00312B2F" w:rsidRDefault="00312B2F" w:rsidP="0B1C744D">
      <w:pPr>
        <w:spacing w:line="276" w:lineRule="auto"/>
        <w:jc w:val="both"/>
        <w:rPr>
          <w:rFonts w:ascii="Arial" w:eastAsia="Arial" w:hAnsi="Arial" w:cs="Arial"/>
          <w:szCs w:val="24"/>
        </w:rPr>
      </w:pPr>
    </w:p>
    <w:p w:rsidR="00312B2F" w:rsidRDefault="00312B2F" w:rsidP="69C51393">
      <w:pPr>
        <w:spacing w:line="276" w:lineRule="auto"/>
        <w:jc w:val="both"/>
        <w:rPr>
          <w:rFonts w:ascii="Arial" w:eastAsia="Arial" w:hAnsi="Arial" w:cs="Arial"/>
          <w:sz w:val="22"/>
          <w:szCs w:val="22"/>
        </w:rPr>
      </w:pPr>
    </w:p>
    <w:p w:rsidR="00312B2F" w:rsidRDefault="00312B2F" w:rsidP="69C51393">
      <w:pPr>
        <w:spacing w:line="276" w:lineRule="auto"/>
        <w:jc w:val="both"/>
        <w:rPr>
          <w:rFonts w:ascii="Arial" w:eastAsia="Arial" w:hAnsi="Arial" w:cs="Arial"/>
          <w:sz w:val="22"/>
          <w:szCs w:val="22"/>
        </w:rPr>
      </w:pPr>
    </w:p>
    <w:p w:rsidR="00312B2F" w:rsidRDefault="00312B2F" w:rsidP="69C51393">
      <w:pPr>
        <w:pStyle w:val="Heading2"/>
        <w:numPr>
          <w:ilvl w:val="1"/>
          <w:numId w:val="0"/>
        </w:numPr>
        <w:spacing w:before="0" w:after="0" w:line="276" w:lineRule="auto"/>
        <w:jc w:val="both"/>
        <w:rPr>
          <w:rFonts w:eastAsia="Arial"/>
          <w:sz w:val="22"/>
          <w:szCs w:val="22"/>
        </w:rPr>
      </w:pPr>
    </w:p>
    <w:p w:rsidR="00312B2F" w:rsidRDefault="00312B2F" w:rsidP="69C51393">
      <w:pPr>
        <w:pStyle w:val="Heading2"/>
        <w:numPr>
          <w:ilvl w:val="1"/>
          <w:numId w:val="0"/>
        </w:numPr>
        <w:spacing w:before="0" w:after="0" w:line="276" w:lineRule="auto"/>
        <w:jc w:val="both"/>
        <w:rPr>
          <w:rFonts w:eastAsia="Arial"/>
          <w:sz w:val="22"/>
          <w:szCs w:val="22"/>
        </w:rPr>
      </w:pPr>
    </w:p>
    <w:p w:rsidR="00312B2F" w:rsidRDefault="00312B2F" w:rsidP="69C51393">
      <w:pPr>
        <w:pStyle w:val="Heading2"/>
        <w:numPr>
          <w:ilvl w:val="1"/>
          <w:numId w:val="0"/>
        </w:numPr>
        <w:spacing w:before="0" w:after="0" w:line="276" w:lineRule="auto"/>
        <w:jc w:val="both"/>
        <w:rPr>
          <w:rFonts w:eastAsia="Arial"/>
          <w:sz w:val="22"/>
          <w:szCs w:val="22"/>
        </w:rPr>
      </w:pPr>
    </w:p>
    <w:p w:rsidR="00312B2F" w:rsidRDefault="00312B2F" w:rsidP="69C51393">
      <w:pPr>
        <w:spacing w:line="276" w:lineRule="auto"/>
        <w:jc w:val="both"/>
        <w:rPr>
          <w:rFonts w:ascii="Arial" w:eastAsia="Arial" w:hAnsi="Arial" w:cs="Arial"/>
          <w:sz w:val="22"/>
          <w:szCs w:val="22"/>
        </w:rPr>
      </w:pPr>
    </w:p>
    <w:p w:rsidR="0B1C744D" w:rsidRDefault="0B1C744D" w:rsidP="0B1C744D">
      <w:pPr>
        <w:pStyle w:val="Heading2"/>
        <w:spacing w:before="0" w:after="0" w:line="276" w:lineRule="auto"/>
        <w:ind w:left="0"/>
        <w:jc w:val="both"/>
      </w:pPr>
      <w:r w:rsidRPr="0B1C744D">
        <w:rPr>
          <w:rFonts w:eastAsia="Arial"/>
          <w:i w:val="0"/>
          <w:sz w:val="22"/>
          <w:szCs w:val="22"/>
        </w:rPr>
        <w:br w:type="page"/>
      </w:r>
      <w:proofErr w:type="spellStart"/>
      <w:r w:rsidR="40254ACA" w:rsidRPr="0B1C744D">
        <w:rPr>
          <w:rFonts w:eastAsia="Arial"/>
          <w:i w:val="0"/>
          <w:sz w:val="22"/>
          <w:szCs w:val="22"/>
        </w:rPr>
        <w:lastRenderedPageBreak/>
        <w:t>Paediatric</w:t>
      </w:r>
      <w:proofErr w:type="spellEnd"/>
      <w:r w:rsidR="40254ACA" w:rsidRPr="0B1C744D">
        <w:rPr>
          <w:rFonts w:eastAsia="Arial"/>
          <w:i w:val="0"/>
          <w:sz w:val="22"/>
          <w:szCs w:val="22"/>
        </w:rPr>
        <w:t xml:space="preserve"> Dentistry Staff:</w:t>
      </w:r>
    </w:p>
    <w:p w:rsidR="0B1C744D" w:rsidRDefault="0B1C744D" w:rsidP="0B1C744D">
      <w:pPr>
        <w:rPr>
          <w:szCs w:val="24"/>
        </w:rPr>
      </w:pPr>
    </w:p>
    <w:p w:rsidR="2CAC8277" w:rsidRDefault="2CAC8277" w:rsidP="0B1C744D">
      <w:pPr>
        <w:rPr>
          <w:rFonts w:ascii="Arial" w:eastAsia="Arial" w:hAnsi="Arial" w:cs="Arial"/>
          <w:szCs w:val="24"/>
        </w:rPr>
      </w:pPr>
      <w:r w:rsidRPr="0B1C744D">
        <w:rPr>
          <w:rFonts w:ascii="Arial" w:eastAsia="Arial" w:hAnsi="Arial" w:cs="Arial"/>
          <w:szCs w:val="24"/>
        </w:rPr>
        <w:t xml:space="preserve">Dr </w:t>
      </w:r>
      <w:r w:rsidR="00A2606B">
        <w:rPr>
          <w:rFonts w:ascii="Arial" w:eastAsia="Arial" w:hAnsi="Arial" w:cs="Arial"/>
          <w:szCs w:val="24"/>
        </w:rPr>
        <w:t>Rosie Power</w:t>
      </w:r>
      <w:r w:rsidRPr="0B1C744D">
        <w:rPr>
          <w:rFonts w:ascii="Arial" w:eastAsia="Arial" w:hAnsi="Arial" w:cs="Arial"/>
          <w:szCs w:val="24"/>
        </w:rPr>
        <w:t xml:space="preserve"> Consultant</w:t>
      </w:r>
      <w:r w:rsidR="00F02B1A">
        <w:rPr>
          <w:rFonts w:ascii="Arial" w:eastAsia="Arial" w:hAnsi="Arial" w:cs="Arial"/>
          <w:szCs w:val="24"/>
        </w:rPr>
        <w:t>, Clinical Lead</w:t>
      </w:r>
      <w:r w:rsidRPr="0B1C744D">
        <w:rPr>
          <w:rFonts w:ascii="Arial" w:eastAsia="Arial" w:hAnsi="Arial" w:cs="Arial"/>
          <w:szCs w:val="24"/>
        </w:rPr>
        <w:t xml:space="preserve"> </w:t>
      </w:r>
    </w:p>
    <w:p w:rsidR="0B1C744D" w:rsidRDefault="0B1C744D" w:rsidP="0B1C744D">
      <w:pPr>
        <w:rPr>
          <w:rFonts w:ascii="Arial" w:eastAsia="Arial" w:hAnsi="Arial" w:cs="Arial"/>
          <w:szCs w:val="24"/>
        </w:rPr>
      </w:pPr>
    </w:p>
    <w:p w:rsidR="2CAC8277" w:rsidRDefault="2CAC8277" w:rsidP="0B1C744D">
      <w:pPr>
        <w:rPr>
          <w:rFonts w:ascii="Arial" w:eastAsia="Arial" w:hAnsi="Arial" w:cs="Arial"/>
          <w:szCs w:val="24"/>
        </w:rPr>
      </w:pPr>
      <w:r w:rsidRPr="0B1C744D">
        <w:rPr>
          <w:rFonts w:ascii="Arial" w:eastAsia="Arial" w:hAnsi="Arial" w:cs="Arial"/>
          <w:szCs w:val="24"/>
        </w:rPr>
        <w:t xml:space="preserve">Dr </w:t>
      </w:r>
      <w:proofErr w:type="spellStart"/>
      <w:r w:rsidRPr="0B1C744D">
        <w:rPr>
          <w:rFonts w:ascii="Arial" w:eastAsia="Arial" w:hAnsi="Arial" w:cs="Arial"/>
          <w:szCs w:val="24"/>
        </w:rPr>
        <w:t>Sharmilla</w:t>
      </w:r>
      <w:proofErr w:type="spellEnd"/>
      <w:r w:rsidRPr="0B1C744D">
        <w:rPr>
          <w:rFonts w:ascii="Arial" w:eastAsia="Arial" w:hAnsi="Arial" w:cs="Arial"/>
          <w:szCs w:val="24"/>
        </w:rPr>
        <w:t xml:space="preserve"> </w:t>
      </w:r>
      <w:proofErr w:type="spellStart"/>
      <w:r w:rsidRPr="0B1C744D">
        <w:rPr>
          <w:rFonts w:ascii="Arial" w:eastAsia="Arial" w:hAnsi="Arial" w:cs="Arial"/>
          <w:szCs w:val="24"/>
        </w:rPr>
        <w:t>Surendran</w:t>
      </w:r>
      <w:proofErr w:type="spellEnd"/>
      <w:r w:rsidRPr="0B1C744D">
        <w:rPr>
          <w:rFonts w:ascii="Arial" w:eastAsia="Arial" w:hAnsi="Arial" w:cs="Arial"/>
          <w:szCs w:val="24"/>
        </w:rPr>
        <w:t xml:space="preserve"> Consultant </w:t>
      </w:r>
    </w:p>
    <w:p w:rsidR="00A2606B" w:rsidRDefault="00A2606B" w:rsidP="0B1C744D">
      <w:pPr>
        <w:rPr>
          <w:rFonts w:ascii="Arial" w:eastAsia="Arial" w:hAnsi="Arial" w:cs="Arial"/>
          <w:szCs w:val="24"/>
        </w:rPr>
      </w:pPr>
    </w:p>
    <w:p w:rsidR="00A2606B" w:rsidRDefault="00A2606B" w:rsidP="0B1C744D">
      <w:pPr>
        <w:rPr>
          <w:rFonts w:ascii="Arial" w:eastAsia="Arial" w:hAnsi="Arial" w:cs="Arial"/>
          <w:szCs w:val="24"/>
        </w:rPr>
      </w:pPr>
      <w:r>
        <w:rPr>
          <w:rFonts w:ascii="Arial" w:eastAsia="Arial" w:hAnsi="Arial" w:cs="Arial"/>
          <w:szCs w:val="24"/>
        </w:rPr>
        <w:t>Dr Catherine McCann Senior Lecturer/Hon Consultant</w:t>
      </w:r>
    </w:p>
    <w:p w:rsidR="0B1C744D" w:rsidRDefault="0B1C744D" w:rsidP="0B1C744D">
      <w:pPr>
        <w:rPr>
          <w:rFonts w:ascii="Arial" w:eastAsia="Arial" w:hAnsi="Arial" w:cs="Arial"/>
          <w:szCs w:val="24"/>
        </w:rPr>
      </w:pPr>
    </w:p>
    <w:p w:rsidR="2CAC8277" w:rsidRDefault="2CAC8277" w:rsidP="0B1C744D">
      <w:pPr>
        <w:rPr>
          <w:rFonts w:ascii="Arial" w:eastAsia="Arial" w:hAnsi="Arial" w:cs="Arial"/>
          <w:szCs w:val="24"/>
        </w:rPr>
      </w:pPr>
      <w:r w:rsidRPr="0B1C744D">
        <w:rPr>
          <w:rFonts w:ascii="Arial" w:eastAsia="Arial" w:hAnsi="Arial" w:cs="Arial"/>
          <w:szCs w:val="24"/>
        </w:rPr>
        <w:t xml:space="preserve">Dr Sarah Grosse </w:t>
      </w:r>
      <w:r w:rsidR="00A2606B" w:rsidRPr="0B1C744D">
        <w:rPr>
          <w:rFonts w:ascii="Arial" w:eastAsia="Arial" w:hAnsi="Arial" w:cs="Arial"/>
          <w:szCs w:val="24"/>
        </w:rPr>
        <w:t>Clinical Lecturer/Hon Specialty Dentist</w:t>
      </w:r>
    </w:p>
    <w:p w:rsidR="0B1C744D" w:rsidRDefault="0B1C744D" w:rsidP="0B1C744D">
      <w:pPr>
        <w:rPr>
          <w:rFonts w:ascii="Arial" w:eastAsia="Arial" w:hAnsi="Arial" w:cs="Arial"/>
          <w:szCs w:val="24"/>
        </w:rPr>
      </w:pPr>
    </w:p>
    <w:p w:rsidR="288628A8" w:rsidRDefault="288628A8" w:rsidP="0B1C744D">
      <w:pPr>
        <w:rPr>
          <w:rFonts w:ascii="Arial" w:eastAsia="Arial" w:hAnsi="Arial" w:cs="Arial"/>
          <w:szCs w:val="24"/>
        </w:rPr>
      </w:pPr>
      <w:r w:rsidRPr="0B1C744D">
        <w:rPr>
          <w:rFonts w:ascii="Arial" w:eastAsia="Arial" w:hAnsi="Arial" w:cs="Arial"/>
          <w:szCs w:val="24"/>
        </w:rPr>
        <w:t>Dr Mark Robertson Clinica</w:t>
      </w:r>
      <w:r w:rsidR="00A2606B">
        <w:rPr>
          <w:rFonts w:ascii="Arial" w:eastAsia="Arial" w:hAnsi="Arial" w:cs="Arial"/>
          <w:szCs w:val="24"/>
        </w:rPr>
        <w:t xml:space="preserve">l Lecturer/Hon </w:t>
      </w:r>
      <w:proofErr w:type="spellStart"/>
      <w:proofErr w:type="gramStart"/>
      <w:r w:rsidR="00A2606B">
        <w:rPr>
          <w:rFonts w:ascii="Arial" w:eastAsia="Arial" w:hAnsi="Arial" w:cs="Arial"/>
          <w:szCs w:val="24"/>
        </w:rPr>
        <w:t>StR</w:t>
      </w:r>
      <w:proofErr w:type="spellEnd"/>
      <w:proofErr w:type="gramEnd"/>
    </w:p>
    <w:p w:rsidR="0B1C744D" w:rsidRDefault="0B1C744D" w:rsidP="0B1C744D">
      <w:pPr>
        <w:rPr>
          <w:rFonts w:ascii="Arial" w:eastAsia="Arial" w:hAnsi="Arial" w:cs="Arial"/>
          <w:szCs w:val="24"/>
        </w:rPr>
      </w:pPr>
    </w:p>
    <w:p w:rsidR="288628A8" w:rsidRDefault="288628A8" w:rsidP="0B1C744D">
      <w:pPr>
        <w:rPr>
          <w:rFonts w:ascii="Arial" w:eastAsia="Arial" w:hAnsi="Arial" w:cs="Arial"/>
          <w:szCs w:val="24"/>
        </w:rPr>
      </w:pPr>
      <w:r w:rsidRPr="0B1C744D">
        <w:rPr>
          <w:rFonts w:ascii="Arial" w:eastAsia="Arial" w:hAnsi="Arial" w:cs="Arial"/>
          <w:szCs w:val="24"/>
        </w:rPr>
        <w:t xml:space="preserve">Dr Clem </w:t>
      </w:r>
      <w:proofErr w:type="spellStart"/>
      <w:r w:rsidRPr="0B1C744D">
        <w:rPr>
          <w:rFonts w:ascii="Arial" w:eastAsia="Arial" w:hAnsi="Arial" w:cs="Arial"/>
          <w:szCs w:val="24"/>
        </w:rPr>
        <w:t>Seeballack</w:t>
      </w:r>
      <w:proofErr w:type="spellEnd"/>
      <w:r w:rsidRPr="0B1C744D">
        <w:rPr>
          <w:rFonts w:ascii="Arial" w:eastAsia="Arial" w:hAnsi="Arial" w:cs="Arial"/>
          <w:szCs w:val="24"/>
        </w:rPr>
        <w:t xml:space="preserve"> Clinical Lecturer/Hon Specialty Dentist</w:t>
      </w:r>
    </w:p>
    <w:p w:rsidR="0B1C744D" w:rsidRDefault="0B1C744D" w:rsidP="0B1C744D">
      <w:pPr>
        <w:rPr>
          <w:rFonts w:ascii="Arial" w:eastAsia="Arial" w:hAnsi="Arial" w:cs="Arial"/>
          <w:szCs w:val="24"/>
        </w:rPr>
      </w:pPr>
    </w:p>
    <w:p w:rsidR="00A2606B" w:rsidRDefault="008738C5" w:rsidP="00A2606B">
      <w:pPr>
        <w:rPr>
          <w:rFonts w:ascii="Arial" w:eastAsia="Arial" w:hAnsi="Arial" w:cs="Arial"/>
          <w:szCs w:val="24"/>
        </w:rPr>
      </w:pPr>
      <w:r>
        <w:rPr>
          <w:rFonts w:ascii="Arial" w:eastAsia="Arial" w:hAnsi="Arial" w:cs="Arial"/>
          <w:szCs w:val="24"/>
        </w:rPr>
        <w:t xml:space="preserve">Dr Ewan </w:t>
      </w:r>
      <w:proofErr w:type="spellStart"/>
      <w:r>
        <w:rPr>
          <w:rFonts w:ascii="Arial" w:eastAsia="Arial" w:hAnsi="Arial" w:cs="Arial"/>
          <w:szCs w:val="24"/>
        </w:rPr>
        <w:t>McKessack-</w:t>
      </w:r>
      <w:r w:rsidR="00A2606B" w:rsidRPr="0B1C744D">
        <w:rPr>
          <w:rFonts w:ascii="Arial" w:eastAsia="Arial" w:hAnsi="Arial" w:cs="Arial"/>
          <w:szCs w:val="24"/>
        </w:rPr>
        <w:t>Leitch</w:t>
      </w:r>
      <w:proofErr w:type="spellEnd"/>
      <w:r w:rsidR="00A2606B" w:rsidRPr="0B1C744D">
        <w:rPr>
          <w:rFonts w:ascii="Arial" w:eastAsia="Arial" w:hAnsi="Arial" w:cs="Arial"/>
          <w:szCs w:val="24"/>
        </w:rPr>
        <w:t xml:space="preserve"> Specialty Dentist </w:t>
      </w:r>
    </w:p>
    <w:p w:rsidR="00A2606B" w:rsidRDefault="00A2606B" w:rsidP="00A2606B">
      <w:pPr>
        <w:rPr>
          <w:rFonts w:ascii="Arial" w:eastAsia="Arial" w:hAnsi="Arial" w:cs="Arial"/>
          <w:szCs w:val="24"/>
        </w:rPr>
      </w:pPr>
    </w:p>
    <w:p w:rsidR="00A2606B" w:rsidRPr="00B01BAA" w:rsidRDefault="00A2606B" w:rsidP="0B1C744D">
      <w:pPr>
        <w:rPr>
          <w:rFonts w:ascii="Arial" w:eastAsia="Arial" w:hAnsi="Arial" w:cs="Arial"/>
          <w:szCs w:val="24"/>
        </w:rPr>
      </w:pPr>
      <w:r>
        <w:rPr>
          <w:rFonts w:ascii="Arial" w:eastAsia="Arial" w:hAnsi="Arial" w:cs="Arial"/>
          <w:szCs w:val="24"/>
        </w:rPr>
        <w:t xml:space="preserve">Dr Mary Gonzalez </w:t>
      </w:r>
      <w:r w:rsidRPr="0B1C744D">
        <w:rPr>
          <w:rFonts w:ascii="Arial" w:eastAsia="Arial" w:hAnsi="Arial" w:cs="Arial"/>
          <w:szCs w:val="24"/>
        </w:rPr>
        <w:t>Specialty Dentist</w:t>
      </w:r>
    </w:p>
    <w:p w:rsidR="0B1C744D" w:rsidRDefault="0B1C744D" w:rsidP="0B1C744D">
      <w:pPr>
        <w:rPr>
          <w:szCs w:val="24"/>
        </w:rPr>
      </w:pPr>
    </w:p>
    <w:p w:rsidR="00312B2F" w:rsidRPr="00B01BAA" w:rsidRDefault="00312B2F" w:rsidP="69C51393">
      <w:pPr>
        <w:spacing w:line="276" w:lineRule="auto"/>
        <w:jc w:val="both"/>
        <w:rPr>
          <w:rFonts w:ascii="Arial" w:eastAsia="Arial" w:hAnsi="Arial" w:cs="Arial"/>
          <w:szCs w:val="22"/>
        </w:rPr>
      </w:pPr>
      <w:r w:rsidRPr="00B01BAA">
        <w:rPr>
          <w:rFonts w:ascii="Arial" w:eastAsia="Arial" w:hAnsi="Arial" w:cs="Arial"/>
          <w:i/>
          <w:iCs/>
          <w:szCs w:val="22"/>
        </w:rPr>
        <w:t>Vacant post</w:t>
      </w:r>
      <w:r w:rsidRPr="00B01BAA">
        <w:rPr>
          <w:sz w:val="28"/>
        </w:rPr>
        <w:tab/>
      </w:r>
      <w:r w:rsidRPr="00B01BAA">
        <w:rPr>
          <w:sz w:val="28"/>
        </w:rPr>
        <w:tab/>
      </w:r>
      <w:r w:rsidRPr="00B01BAA">
        <w:rPr>
          <w:sz w:val="28"/>
        </w:rPr>
        <w:tab/>
      </w:r>
      <w:r w:rsidR="001E5CFC" w:rsidRPr="00B01BAA">
        <w:rPr>
          <w:rFonts w:ascii="Arial" w:eastAsia="Arial" w:hAnsi="Arial" w:cs="Arial"/>
          <w:szCs w:val="22"/>
        </w:rPr>
        <w:t>Specialty D</w:t>
      </w:r>
      <w:r w:rsidR="5E997CB6" w:rsidRPr="00B01BAA">
        <w:rPr>
          <w:rFonts w:ascii="Arial" w:eastAsia="Arial" w:hAnsi="Arial" w:cs="Arial"/>
          <w:szCs w:val="22"/>
        </w:rPr>
        <w:t>entist</w:t>
      </w:r>
      <w:r w:rsidRPr="00B01BAA">
        <w:rPr>
          <w:rFonts w:ascii="Arial" w:eastAsia="Arial" w:hAnsi="Arial" w:cs="Arial"/>
          <w:szCs w:val="22"/>
        </w:rPr>
        <w:t xml:space="preserve"> </w:t>
      </w:r>
      <w:proofErr w:type="gramStart"/>
      <w:r w:rsidRPr="00B01BAA">
        <w:rPr>
          <w:rFonts w:ascii="Arial" w:eastAsia="Arial" w:hAnsi="Arial" w:cs="Arial"/>
          <w:szCs w:val="22"/>
        </w:rPr>
        <w:t xml:space="preserve">in </w:t>
      </w:r>
      <w:r w:rsidR="00D663ED" w:rsidRPr="00B01BAA">
        <w:rPr>
          <w:rFonts w:ascii="Arial" w:eastAsia="Arial" w:hAnsi="Arial" w:cs="Arial"/>
          <w:szCs w:val="22"/>
        </w:rPr>
        <w:t xml:space="preserve"> </w:t>
      </w:r>
      <w:proofErr w:type="spellStart"/>
      <w:r w:rsidR="0AF45CAD" w:rsidRPr="00B01BAA">
        <w:rPr>
          <w:rFonts w:ascii="Arial" w:eastAsia="Arial" w:hAnsi="Arial" w:cs="Arial"/>
          <w:szCs w:val="22"/>
        </w:rPr>
        <w:t>Paediatric</w:t>
      </w:r>
      <w:proofErr w:type="spellEnd"/>
      <w:proofErr w:type="gramEnd"/>
      <w:r w:rsidR="0AF45CAD" w:rsidRPr="00B01BAA">
        <w:rPr>
          <w:rFonts w:ascii="Arial" w:eastAsia="Arial" w:hAnsi="Arial" w:cs="Arial"/>
          <w:szCs w:val="22"/>
        </w:rPr>
        <w:t xml:space="preserve"> Dentistry</w:t>
      </w:r>
      <w:r w:rsidR="00D663ED" w:rsidRPr="00B01BAA">
        <w:rPr>
          <w:rFonts w:ascii="Arial" w:eastAsia="Arial" w:hAnsi="Arial" w:cs="Arial"/>
          <w:szCs w:val="22"/>
        </w:rPr>
        <w:t xml:space="preserve"> ( 0.</w:t>
      </w:r>
      <w:r w:rsidR="26CA1E35" w:rsidRPr="00B01BAA">
        <w:rPr>
          <w:rFonts w:ascii="Arial" w:eastAsia="Arial" w:hAnsi="Arial" w:cs="Arial"/>
          <w:szCs w:val="22"/>
        </w:rPr>
        <w:t>1</w:t>
      </w:r>
      <w:r w:rsidR="00D663ED" w:rsidRPr="00B01BAA">
        <w:rPr>
          <w:rFonts w:ascii="Arial" w:eastAsia="Arial" w:hAnsi="Arial" w:cs="Arial"/>
          <w:szCs w:val="22"/>
        </w:rPr>
        <w:t xml:space="preserve"> WTE)</w:t>
      </w:r>
    </w:p>
    <w:p w:rsidR="00312B2F" w:rsidRDefault="00312B2F" w:rsidP="69C51393">
      <w:pPr>
        <w:spacing w:line="276" w:lineRule="auto"/>
        <w:jc w:val="both"/>
        <w:rPr>
          <w:rFonts w:ascii="Arial" w:eastAsia="Arial" w:hAnsi="Arial" w:cs="Arial"/>
          <w:sz w:val="22"/>
          <w:szCs w:val="22"/>
        </w:rPr>
      </w:pPr>
    </w:p>
    <w:p w:rsidR="00312B2F" w:rsidRDefault="00312B2F" w:rsidP="0B1C744D">
      <w:pPr>
        <w:spacing w:line="276" w:lineRule="auto"/>
        <w:jc w:val="both"/>
        <w:rPr>
          <w:rFonts w:ascii="Arial" w:eastAsia="Arial" w:hAnsi="Arial" w:cs="Arial"/>
          <w:szCs w:val="24"/>
        </w:rPr>
      </w:pPr>
    </w:p>
    <w:p w:rsidR="009D5E13" w:rsidRDefault="009D5E13" w:rsidP="69C51393">
      <w:pPr>
        <w:spacing w:line="276" w:lineRule="auto"/>
        <w:jc w:val="both"/>
        <w:rPr>
          <w:rFonts w:ascii="Arial" w:eastAsia="Arial" w:hAnsi="Arial" w:cs="Arial"/>
          <w:sz w:val="22"/>
          <w:szCs w:val="22"/>
        </w:rPr>
      </w:pPr>
    </w:p>
    <w:p w:rsidR="00312B2F" w:rsidRDefault="00312B2F" w:rsidP="69C51393">
      <w:pPr>
        <w:spacing w:line="276" w:lineRule="auto"/>
        <w:jc w:val="both"/>
        <w:rPr>
          <w:rFonts w:ascii="Arial" w:eastAsia="Arial" w:hAnsi="Arial" w:cs="Arial"/>
          <w:sz w:val="22"/>
          <w:szCs w:val="22"/>
        </w:rPr>
      </w:pPr>
      <w:r w:rsidRPr="0B1C744D">
        <w:rPr>
          <w:rFonts w:ascii="Arial" w:eastAsia="Arial" w:hAnsi="Arial" w:cs="Arial"/>
          <w:sz w:val="22"/>
          <w:szCs w:val="22"/>
        </w:rPr>
        <w:t>The</w:t>
      </w:r>
      <w:r w:rsidR="026C3007" w:rsidRPr="0B1C744D">
        <w:rPr>
          <w:rFonts w:ascii="Arial" w:eastAsia="Arial" w:hAnsi="Arial" w:cs="Arial"/>
          <w:sz w:val="22"/>
          <w:szCs w:val="22"/>
        </w:rPr>
        <w:t xml:space="preserve">re </w:t>
      </w:r>
      <w:proofErr w:type="gramStart"/>
      <w:r w:rsidR="026C3007" w:rsidRPr="0B1C744D">
        <w:rPr>
          <w:rFonts w:ascii="Arial" w:eastAsia="Arial" w:hAnsi="Arial" w:cs="Arial"/>
          <w:sz w:val="22"/>
          <w:szCs w:val="22"/>
        </w:rPr>
        <w:t>are</w:t>
      </w:r>
      <w:proofErr w:type="gramEnd"/>
      <w:r w:rsidR="026C3007" w:rsidRPr="0B1C744D">
        <w:rPr>
          <w:rFonts w:ascii="Arial" w:eastAsia="Arial" w:hAnsi="Arial" w:cs="Arial"/>
          <w:sz w:val="22"/>
          <w:szCs w:val="22"/>
        </w:rPr>
        <w:t xml:space="preserve"> a number of</w:t>
      </w:r>
      <w:r w:rsidRPr="0B1C744D">
        <w:rPr>
          <w:rFonts w:ascii="Arial" w:eastAsia="Arial" w:hAnsi="Arial" w:cs="Arial"/>
          <w:sz w:val="22"/>
          <w:szCs w:val="22"/>
        </w:rPr>
        <w:t xml:space="preserve"> C</w:t>
      </w:r>
      <w:r w:rsidR="60B5C96E" w:rsidRPr="0B1C744D">
        <w:rPr>
          <w:rFonts w:ascii="Arial" w:eastAsia="Arial" w:hAnsi="Arial" w:cs="Arial"/>
          <w:sz w:val="22"/>
          <w:szCs w:val="22"/>
        </w:rPr>
        <w:t xml:space="preserve">ore </w:t>
      </w:r>
      <w:r w:rsidRPr="0B1C744D">
        <w:rPr>
          <w:rFonts w:ascii="Arial" w:eastAsia="Arial" w:hAnsi="Arial" w:cs="Arial"/>
          <w:sz w:val="22"/>
          <w:szCs w:val="22"/>
        </w:rPr>
        <w:t>T</w:t>
      </w:r>
      <w:r w:rsidR="0980C18D" w:rsidRPr="0B1C744D">
        <w:rPr>
          <w:rFonts w:ascii="Arial" w:eastAsia="Arial" w:hAnsi="Arial" w:cs="Arial"/>
          <w:sz w:val="22"/>
          <w:szCs w:val="22"/>
        </w:rPr>
        <w:t>raining (CT)</w:t>
      </w:r>
      <w:r w:rsidRPr="0B1C744D">
        <w:rPr>
          <w:rFonts w:ascii="Arial" w:eastAsia="Arial" w:hAnsi="Arial" w:cs="Arial"/>
          <w:sz w:val="22"/>
          <w:szCs w:val="22"/>
        </w:rPr>
        <w:t xml:space="preserve"> staff </w:t>
      </w:r>
      <w:r w:rsidR="59D08789" w:rsidRPr="0B1C744D">
        <w:rPr>
          <w:rFonts w:ascii="Arial" w:eastAsia="Arial" w:hAnsi="Arial" w:cs="Arial"/>
          <w:sz w:val="22"/>
          <w:szCs w:val="22"/>
        </w:rPr>
        <w:t xml:space="preserve">who </w:t>
      </w:r>
      <w:r w:rsidRPr="0B1C744D">
        <w:rPr>
          <w:rFonts w:ascii="Arial" w:eastAsia="Arial" w:hAnsi="Arial" w:cs="Arial"/>
          <w:sz w:val="22"/>
          <w:szCs w:val="22"/>
        </w:rPr>
        <w:t xml:space="preserve">rotate through the </w:t>
      </w:r>
      <w:proofErr w:type="spellStart"/>
      <w:r w:rsidR="04369B36" w:rsidRPr="0B1C744D">
        <w:rPr>
          <w:rFonts w:ascii="Arial" w:eastAsia="Arial" w:hAnsi="Arial" w:cs="Arial"/>
          <w:sz w:val="22"/>
          <w:szCs w:val="22"/>
        </w:rPr>
        <w:t>Paediatric</w:t>
      </w:r>
      <w:proofErr w:type="spellEnd"/>
      <w:r w:rsidR="04369B36" w:rsidRPr="0B1C744D">
        <w:rPr>
          <w:rFonts w:ascii="Arial" w:eastAsia="Arial" w:hAnsi="Arial" w:cs="Arial"/>
          <w:sz w:val="22"/>
          <w:szCs w:val="22"/>
        </w:rPr>
        <w:t xml:space="preserve"> Dentistry Department</w:t>
      </w:r>
      <w:r w:rsidRPr="0B1C744D">
        <w:rPr>
          <w:rFonts w:ascii="Arial" w:eastAsia="Arial" w:hAnsi="Arial" w:cs="Arial"/>
          <w:sz w:val="22"/>
          <w:szCs w:val="22"/>
        </w:rPr>
        <w:t xml:space="preserve"> clinical areas and there are a number of visiting GDPs.</w:t>
      </w:r>
    </w:p>
    <w:p w:rsidR="00312B2F" w:rsidRDefault="00312B2F" w:rsidP="69C51393">
      <w:pPr>
        <w:spacing w:line="276" w:lineRule="auto"/>
        <w:jc w:val="both"/>
        <w:rPr>
          <w:rFonts w:ascii="Arial" w:eastAsia="Arial" w:hAnsi="Arial" w:cs="Arial"/>
          <w:sz w:val="22"/>
          <w:szCs w:val="22"/>
        </w:rPr>
      </w:pPr>
    </w:p>
    <w:p w:rsidR="00312B2F" w:rsidRDefault="00312B2F" w:rsidP="69C51393">
      <w:pPr>
        <w:spacing w:line="276" w:lineRule="auto"/>
        <w:jc w:val="both"/>
        <w:rPr>
          <w:rFonts w:ascii="Arial" w:eastAsia="Arial" w:hAnsi="Arial" w:cs="Arial"/>
          <w:sz w:val="22"/>
          <w:szCs w:val="22"/>
        </w:rPr>
      </w:pPr>
    </w:p>
    <w:p w:rsidR="00312B2F" w:rsidRDefault="00312B2F" w:rsidP="69C51393">
      <w:pPr>
        <w:pStyle w:val="Heading1"/>
        <w:numPr>
          <w:ilvl w:val="0"/>
          <w:numId w:val="0"/>
        </w:numPr>
        <w:spacing w:line="276" w:lineRule="auto"/>
        <w:jc w:val="both"/>
        <w:rPr>
          <w:rFonts w:eastAsia="Arial"/>
          <w:sz w:val="22"/>
          <w:szCs w:val="22"/>
        </w:rPr>
      </w:pPr>
      <w:r w:rsidRPr="69C51393">
        <w:rPr>
          <w:rFonts w:eastAsia="Arial"/>
          <w:sz w:val="22"/>
          <w:szCs w:val="22"/>
        </w:rPr>
        <w:t>DUTIES OF THE POST</w:t>
      </w:r>
    </w:p>
    <w:p w:rsidR="00312B2F" w:rsidRDefault="00312B2F" w:rsidP="69C51393">
      <w:pPr>
        <w:pStyle w:val="Heading2"/>
        <w:numPr>
          <w:ilvl w:val="1"/>
          <w:numId w:val="0"/>
        </w:numPr>
        <w:spacing w:line="276" w:lineRule="auto"/>
        <w:jc w:val="both"/>
        <w:rPr>
          <w:rFonts w:eastAsia="Arial"/>
          <w:sz w:val="22"/>
          <w:szCs w:val="22"/>
        </w:rPr>
      </w:pPr>
      <w:r w:rsidRPr="69C51393">
        <w:rPr>
          <w:rFonts w:eastAsia="Arial"/>
          <w:i w:val="0"/>
          <w:sz w:val="22"/>
          <w:szCs w:val="22"/>
        </w:rPr>
        <w:t>Clinical</w:t>
      </w:r>
    </w:p>
    <w:p w:rsidR="00312B2F" w:rsidRDefault="00312B2F" w:rsidP="69C51393">
      <w:pPr>
        <w:spacing w:line="276" w:lineRule="auto"/>
        <w:jc w:val="both"/>
        <w:rPr>
          <w:rFonts w:ascii="Arial" w:eastAsia="Arial" w:hAnsi="Arial" w:cs="Arial"/>
          <w:sz w:val="22"/>
          <w:szCs w:val="22"/>
        </w:rPr>
      </w:pPr>
    </w:p>
    <w:p w:rsidR="00312B2F" w:rsidRDefault="00312B2F" w:rsidP="2081464B">
      <w:pPr>
        <w:spacing w:line="276" w:lineRule="auto"/>
        <w:jc w:val="both"/>
        <w:rPr>
          <w:rFonts w:eastAsia="Arial"/>
          <w:sz w:val="22"/>
          <w:szCs w:val="22"/>
        </w:rPr>
      </w:pPr>
      <w:proofErr w:type="gramStart"/>
      <w:r w:rsidRPr="2081464B">
        <w:rPr>
          <w:rFonts w:ascii="Arial" w:eastAsia="Arial" w:hAnsi="Arial" w:cs="Arial"/>
          <w:sz w:val="22"/>
          <w:szCs w:val="22"/>
        </w:rPr>
        <w:t xml:space="preserve">To </w:t>
      </w:r>
      <w:r w:rsidR="001E5CFC" w:rsidRPr="2081464B">
        <w:rPr>
          <w:rFonts w:ascii="Arial" w:eastAsia="Arial" w:hAnsi="Arial" w:cs="Arial"/>
          <w:sz w:val="22"/>
          <w:szCs w:val="22"/>
        </w:rPr>
        <w:t xml:space="preserve">support </w:t>
      </w:r>
      <w:r w:rsidR="00D663ED" w:rsidRPr="2081464B">
        <w:rPr>
          <w:rFonts w:ascii="Arial" w:eastAsia="Arial" w:hAnsi="Arial" w:cs="Arial"/>
          <w:sz w:val="22"/>
          <w:szCs w:val="22"/>
        </w:rPr>
        <w:t xml:space="preserve">the delivery of the </w:t>
      </w:r>
      <w:proofErr w:type="spellStart"/>
      <w:r w:rsidR="497C7D9D" w:rsidRPr="2081464B">
        <w:rPr>
          <w:rFonts w:ascii="Arial" w:eastAsia="Arial" w:hAnsi="Arial" w:cs="Arial"/>
          <w:sz w:val="22"/>
          <w:szCs w:val="22"/>
        </w:rPr>
        <w:t>Paediatric</w:t>
      </w:r>
      <w:proofErr w:type="spellEnd"/>
      <w:r w:rsidR="497C7D9D" w:rsidRPr="2081464B">
        <w:rPr>
          <w:rFonts w:ascii="Arial" w:eastAsia="Arial" w:hAnsi="Arial" w:cs="Arial"/>
          <w:sz w:val="22"/>
          <w:szCs w:val="22"/>
        </w:rPr>
        <w:t xml:space="preserve"> </w:t>
      </w:r>
      <w:r w:rsidR="137762A9" w:rsidRPr="2081464B">
        <w:rPr>
          <w:rFonts w:ascii="Arial" w:eastAsia="Arial" w:hAnsi="Arial" w:cs="Arial"/>
          <w:sz w:val="22"/>
          <w:szCs w:val="22"/>
        </w:rPr>
        <w:t xml:space="preserve">undergraduate </w:t>
      </w:r>
      <w:r w:rsidR="6DDBF602" w:rsidRPr="2081464B">
        <w:rPr>
          <w:rFonts w:ascii="Arial" w:eastAsia="Arial" w:hAnsi="Arial" w:cs="Arial"/>
          <w:sz w:val="22"/>
          <w:szCs w:val="22"/>
        </w:rPr>
        <w:t xml:space="preserve">student </w:t>
      </w:r>
      <w:r w:rsidR="5874A524" w:rsidRPr="2081464B">
        <w:rPr>
          <w:rFonts w:ascii="Arial" w:eastAsia="Arial" w:hAnsi="Arial" w:cs="Arial"/>
          <w:sz w:val="22"/>
          <w:szCs w:val="22"/>
        </w:rPr>
        <w:t xml:space="preserve">treatment </w:t>
      </w:r>
      <w:r w:rsidR="74EF330E" w:rsidRPr="2081464B">
        <w:rPr>
          <w:rFonts w:ascii="Arial" w:eastAsia="Arial" w:hAnsi="Arial" w:cs="Arial"/>
          <w:sz w:val="22"/>
          <w:szCs w:val="22"/>
        </w:rPr>
        <w:t>clinic</w:t>
      </w:r>
      <w:r w:rsidR="69DA8510" w:rsidRPr="2081464B">
        <w:rPr>
          <w:rFonts w:ascii="Arial" w:eastAsia="Arial" w:hAnsi="Arial" w:cs="Arial"/>
          <w:sz w:val="22"/>
          <w:szCs w:val="22"/>
        </w:rPr>
        <w:t>s</w:t>
      </w:r>
      <w:r w:rsidR="74EF330E" w:rsidRPr="2081464B">
        <w:rPr>
          <w:rFonts w:ascii="Arial" w:eastAsia="Arial" w:hAnsi="Arial" w:cs="Arial"/>
          <w:sz w:val="22"/>
          <w:szCs w:val="22"/>
        </w:rPr>
        <w:t>.</w:t>
      </w:r>
      <w:proofErr w:type="gramEnd"/>
      <w:r w:rsidR="74EF330E" w:rsidRPr="2081464B">
        <w:rPr>
          <w:rFonts w:ascii="Arial" w:eastAsia="Arial" w:hAnsi="Arial" w:cs="Arial"/>
          <w:sz w:val="22"/>
          <w:szCs w:val="22"/>
        </w:rPr>
        <w:t xml:space="preserve"> </w:t>
      </w:r>
      <w:r w:rsidRPr="2081464B">
        <w:rPr>
          <w:rFonts w:ascii="Arial" w:eastAsia="Arial" w:hAnsi="Arial" w:cs="Arial"/>
          <w:sz w:val="22"/>
          <w:szCs w:val="22"/>
        </w:rPr>
        <w:t xml:space="preserve">The appointee will be responsible for </w:t>
      </w:r>
      <w:r w:rsidR="001E5CFC" w:rsidRPr="2081464B">
        <w:rPr>
          <w:rFonts w:ascii="Arial" w:eastAsia="Arial" w:hAnsi="Arial" w:cs="Arial"/>
          <w:sz w:val="22"/>
          <w:szCs w:val="22"/>
        </w:rPr>
        <w:t xml:space="preserve">supporting </w:t>
      </w:r>
      <w:r w:rsidRPr="2081464B">
        <w:rPr>
          <w:rFonts w:ascii="Arial" w:eastAsia="Arial" w:hAnsi="Arial" w:cs="Arial"/>
          <w:sz w:val="22"/>
          <w:szCs w:val="22"/>
        </w:rPr>
        <w:t xml:space="preserve">this clinical service to the Clinical Director for Dundee Dental Hospital via the Clinical </w:t>
      </w:r>
      <w:r w:rsidR="009D5E13" w:rsidRPr="2081464B">
        <w:rPr>
          <w:rFonts w:ascii="Arial" w:eastAsia="Arial" w:hAnsi="Arial" w:cs="Arial"/>
          <w:sz w:val="22"/>
          <w:szCs w:val="22"/>
        </w:rPr>
        <w:t>Lead for</w:t>
      </w:r>
      <w:r w:rsidRPr="2081464B">
        <w:rPr>
          <w:rFonts w:ascii="Arial" w:eastAsia="Arial" w:hAnsi="Arial" w:cs="Arial"/>
          <w:sz w:val="22"/>
          <w:szCs w:val="22"/>
        </w:rPr>
        <w:t xml:space="preserve"> </w:t>
      </w:r>
      <w:proofErr w:type="spellStart"/>
      <w:r w:rsidR="439A195B" w:rsidRPr="2081464B">
        <w:rPr>
          <w:rFonts w:ascii="Arial" w:eastAsia="Arial" w:hAnsi="Arial" w:cs="Arial"/>
          <w:sz w:val="22"/>
          <w:szCs w:val="22"/>
        </w:rPr>
        <w:t>Paediatric</w:t>
      </w:r>
      <w:proofErr w:type="spellEnd"/>
      <w:r w:rsidR="439A195B" w:rsidRPr="2081464B">
        <w:rPr>
          <w:rFonts w:ascii="Arial" w:eastAsia="Arial" w:hAnsi="Arial" w:cs="Arial"/>
          <w:sz w:val="22"/>
          <w:szCs w:val="22"/>
        </w:rPr>
        <w:t xml:space="preserve"> Dentistry</w:t>
      </w:r>
      <w:r w:rsidRPr="2081464B">
        <w:rPr>
          <w:rFonts w:ascii="Arial" w:eastAsia="Arial" w:hAnsi="Arial" w:cs="Arial"/>
          <w:sz w:val="22"/>
          <w:szCs w:val="22"/>
        </w:rPr>
        <w:t>.</w:t>
      </w:r>
      <w:r w:rsidR="002276E3" w:rsidRPr="2081464B">
        <w:rPr>
          <w:rFonts w:ascii="Arial" w:eastAsia="Arial" w:hAnsi="Arial" w:cs="Arial"/>
          <w:sz w:val="22"/>
          <w:szCs w:val="22"/>
        </w:rPr>
        <w:t xml:space="preserve"> The post -holder will be expected to communicate and liaise with both dental and medical specialties,</w:t>
      </w:r>
      <w:r w:rsidR="023EFE8D" w:rsidRPr="2081464B">
        <w:rPr>
          <w:rFonts w:ascii="Arial" w:eastAsia="Arial" w:hAnsi="Arial" w:cs="Arial"/>
          <w:sz w:val="22"/>
          <w:szCs w:val="22"/>
        </w:rPr>
        <w:t xml:space="preserve"> where necessary.</w:t>
      </w:r>
      <w:r w:rsidR="002276E3" w:rsidRPr="2081464B">
        <w:rPr>
          <w:rFonts w:ascii="Arial" w:eastAsia="Arial" w:hAnsi="Arial" w:cs="Arial"/>
          <w:sz w:val="22"/>
          <w:szCs w:val="22"/>
        </w:rPr>
        <w:t xml:space="preserve"> The </w:t>
      </w:r>
      <w:proofErr w:type="spellStart"/>
      <w:r w:rsidR="4847FD37" w:rsidRPr="2081464B">
        <w:rPr>
          <w:rFonts w:ascii="Arial" w:eastAsia="Arial" w:hAnsi="Arial" w:cs="Arial"/>
          <w:sz w:val="22"/>
          <w:szCs w:val="22"/>
        </w:rPr>
        <w:t>Paediatric</w:t>
      </w:r>
      <w:proofErr w:type="spellEnd"/>
      <w:r w:rsidR="4847FD37" w:rsidRPr="2081464B">
        <w:rPr>
          <w:rFonts w:ascii="Arial" w:eastAsia="Arial" w:hAnsi="Arial" w:cs="Arial"/>
          <w:sz w:val="22"/>
          <w:szCs w:val="22"/>
        </w:rPr>
        <w:t xml:space="preserve"> </w:t>
      </w:r>
      <w:r w:rsidR="002276E3" w:rsidRPr="2081464B">
        <w:rPr>
          <w:rFonts w:ascii="Arial" w:eastAsia="Arial" w:hAnsi="Arial" w:cs="Arial"/>
          <w:sz w:val="22"/>
          <w:szCs w:val="22"/>
        </w:rPr>
        <w:t>dental</w:t>
      </w:r>
      <w:r w:rsidR="1369298F" w:rsidRPr="2081464B">
        <w:rPr>
          <w:rFonts w:ascii="Arial" w:eastAsia="Arial" w:hAnsi="Arial" w:cs="Arial"/>
          <w:sz w:val="22"/>
          <w:szCs w:val="22"/>
        </w:rPr>
        <w:t xml:space="preserve"> department</w:t>
      </w:r>
      <w:r w:rsidR="002276E3" w:rsidRPr="2081464B">
        <w:rPr>
          <w:rFonts w:ascii="Arial" w:eastAsia="Arial" w:hAnsi="Arial" w:cs="Arial"/>
          <w:sz w:val="22"/>
          <w:szCs w:val="22"/>
        </w:rPr>
        <w:t xml:space="preserve"> als</w:t>
      </w:r>
      <w:r w:rsidR="39D8E625" w:rsidRPr="2081464B">
        <w:rPr>
          <w:rFonts w:ascii="Arial" w:eastAsia="Arial" w:hAnsi="Arial" w:cs="Arial"/>
          <w:sz w:val="22"/>
          <w:szCs w:val="22"/>
        </w:rPr>
        <w:t>o</w:t>
      </w:r>
      <w:r w:rsidR="002276E3" w:rsidRPr="2081464B">
        <w:rPr>
          <w:rFonts w:ascii="Arial" w:eastAsia="Arial" w:hAnsi="Arial" w:cs="Arial"/>
          <w:sz w:val="22"/>
          <w:szCs w:val="22"/>
        </w:rPr>
        <w:t xml:space="preserve"> recruit</w:t>
      </w:r>
      <w:r w:rsidR="4A57A355" w:rsidRPr="2081464B">
        <w:rPr>
          <w:rFonts w:ascii="Arial" w:eastAsia="Arial" w:hAnsi="Arial" w:cs="Arial"/>
          <w:sz w:val="22"/>
          <w:szCs w:val="22"/>
        </w:rPr>
        <w:t>s</w:t>
      </w:r>
      <w:r w:rsidR="002276E3" w:rsidRPr="2081464B">
        <w:rPr>
          <w:rFonts w:ascii="Arial" w:eastAsia="Arial" w:hAnsi="Arial" w:cs="Arial"/>
          <w:sz w:val="22"/>
          <w:szCs w:val="22"/>
        </w:rPr>
        <w:t xml:space="preserve"> patients which are</w:t>
      </w:r>
      <w:r w:rsidR="00895925" w:rsidRPr="2081464B">
        <w:rPr>
          <w:rFonts w:ascii="Arial" w:eastAsia="Arial" w:hAnsi="Arial" w:cs="Arial"/>
          <w:sz w:val="22"/>
          <w:szCs w:val="22"/>
        </w:rPr>
        <w:t xml:space="preserve"> </w:t>
      </w:r>
      <w:r w:rsidR="002276E3" w:rsidRPr="2081464B">
        <w:rPr>
          <w:rFonts w:ascii="Arial" w:eastAsia="Arial" w:hAnsi="Arial" w:cs="Arial"/>
          <w:sz w:val="22"/>
          <w:szCs w:val="22"/>
        </w:rPr>
        <w:t>suitable for undergraduate dental training. The post holder will</w:t>
      </w:r>
      <w:r w:rsidR="72BB9C27" w:rsidRPr="2081464B">
        <w:rPr>
          <w:rFonts w:ascii="Arial" w:eastAsia="Arial" w:hAnsi="Arial" w:cs="Arial"/>
          <w:sz w:val="22"/>
          <w:szCs w:val="22"/>
        </w:rPr>
        <w:t xml:space="preserve"> be expected to participate in assessment clinics out with term times, and to be able to </w:t>
      </w:r>
      <w:r w:rsidR="002276E3" w:rsidRPr="2081464B">
        <w:rPr>
          <w:rFonts w:ascii="Arial" w:eastAsia="Arial" w:hAnsi="Arial" w:cs="Arial"/>
          <w:sz w:val="22"/>
          <w:szCs w:val="22"/>
        </w:rPr>
        <w:t xml:space="preserve">identify </w:t>
      </w:r>
      <w:r w:rsidR="7922328B" w:rsidRPr="2081464B">
        <w:rPr>
          <w:rFonts w:ascii="Arial" w:eastAsia="Arial" w:hAnsi="Arial" w:cs="Arial"/>
          <w:sz w:val="22"/>
          <w:szCs w:val="22"/>
        </w:rPr>
        <w:t xml:space="preserve">appropriate </w:t>
      </w:r>
      <w:r w:rsidR="002276E3" w:rsidRPr="2081464B">
        <w:rPr>
          <w:rFonts w:ascii="Arial" w:eastAsia="Arial" w:hAnsi="Arial" w:cs="Arial"/>
          <w:sz w:val="22"/>
          <w:szCs w:val="22"/>
        </w:rPr>
        <w:t>patients and engage with established referral pathways</w:t>
      </w:r>
      <w:r w:rsidR="44101263" w:rsidRPr="2081464B">
        <w:rPr>
          <w:rFonts w:ascii="Arial" w:eastAsia="Arial" w:hAnsi="Arial" w:cs="Arial"/>
          <w:sz w:val="22"/>
          <w:szCs w:val="22"/>
        </w:rPr>
        <w:t xml:space="preserve">, to ensure appropriate management of patients. </w:t>
      </w:r>
    </w:p>
    <w:p w:rsidR="00312B2F" w:rsidRPr="00B01BAA" w:rsidRDefault="00312B2F" w:rsidP="2081464B">
      <w:pPr>
        <w:spacing w:line="276" w:lineRule="auto"/>
        <w:jc w:val="both"/>
        <w:rPr>
          <w:rFonts w:eastAsia="Arial"/>
          <w:b/>
          <w:sz w:val="22"/>
          <w:szCs w:val="22"/>
        </w:rPr>
      </w:pPr>
    </w:p>
    <w:p w:rsidR="00312B2F" w:rsidRPr="00B01BAA" w:rsidRDefault="00312B2F" w:rsidP="2081464B">
      <w:pPr>
        <w:spacing w:line="276" w:lineRule="auto"/>
        <w:jc w:val="both"/>
        <w:rPr>
          <w:rFonts w:ascii="Arial" w:eastAsia="Arial" w:hAnsi="Arial" w:cs="Arial"/>
          <w:b/>
          <w:sz w:val="22"/>
          <w:szCs w:val="22"/>
        </w:rPr>
      </w:pPr>
      <w:r w:rsidRPr="00B01BAA">
        <w:rPr>
          <w:rFonts w:ascii="Arial" w:eastAsia="Arial" w:hAnsi="Arial" w:cs="Arial"/>
          <w:b/>
          <w:sz w:val="22"/>
          <w:szCs w:val="22"/>
        </w:rPr>
        <w:t xml:space="preserve">Education and Teaching </w:t>
      </w:r>
    </w:p>
    <w:p w:rsidR="00312B2F" w:rsidRDefault="00312B2F" w:rsidP="69C51393">
      <w:pPr>
        <w:spacing w:line="276" w:lineRule="auto"/>
        <w:jc w:val="both"/>
        <w:rPr>
          <w:rFonts w:ascii="Arial" w:eastAsia="Arial" w:hAnsi="Arial" w:cs="Arial"/>
          <w:sz w:val="22"/>
          <w:szCs w:val="22"/>
        </w:rPr>
      </w:pPr>
    </w:p>
    <w:p w:rsidR="00312B2F" w:rsidRDefault="002276E3" w:rsidP="69C51393">
      <w:pPr>
        <w:spacing w:line="276" w:lineRule="auto"/>
        <w:jc w:val="both"/>
        <w:rPr>
          <w:rFonts w:ascii="Arial" w:eastAsia="Arial" w:hAnsi="Arial" w:cs="Arial"/>
          <w:sz w:val="22"/>
          <w:szCs w:val="22"/>
        </w:rPr>
      </w:pPr>
      <w:r w:rsidRPr="0B1C744D">
        <w:rPr>
          <w:rFonts w:ascii="Arial" w:eastAsia="Arial" w:hAnsi="Arial" w:cs="Arial"/>
          <w:sz w:val="22"/>
          <w:szCs w:val="22"/>
        </w:rPr>
        <w:t xml:space="preserve">Undergraduate students from both the BDS and Oral health science degrees are assigned to the </w:t>
      </w:r>
      <w:proofErr w:type="spellStart"/>
      <w:r w:rsidR="7BE316DF" w:rsidRPr="0B1C744D">
        <w:rPr>
          <w:rFonts w:ascii="Arial" w:eastAsia="Arial" w:hAnsi="Arial" w:cs="Arial"/>
          <w:sz w:val="22"/>
          <w:szCs w:val="22"/>
        </w:rPr>
        <w:t>Paediatric</w:t>
      </w:r>
      <w:proofErr w:type="spellEnd"/>
      <w:r w:rsidR="7BE316DF" w:rsidRPr="0B1C744D">
        <w:rPr>
          <w:rFonts w:ascii="Arial" w:eastAsia="Arial" w:hAnsi="Arial" w:cs="Arial"/>
          <w:sz w:val="22"/>
          <w:szCs w:val="22"/>
        </w:rPr>
        <w:t xml:space="preserve"> Dentistry </w:t>
      </w:r>
      <w:r w:rsidR="7374087F" w:rsidRPr="0B1C744D">
        <w:rPr>
          <w:rFonts w:ascii="Arial" w:eastAsia="Arial" w:hAnsi="Arial" w:cs="Arial"/>
          <w:sz w:val="22"/>
          <w:szCs w:val="22"/>
        </w:rPr>
        <w:t>department</w:t>
      </w:r>
      <w:r w:rsidRPr="0B1C744D">
        <w:rPr>
          <w:rFonts w:ascii="Arial" w:eastAsia="Arial" w:hAnsi="Arial" w:cs="Arial"/>
          <w:sz w:val="22"/>
          <w:szCs w:val="22"/>
        </w:rPr>
        <w:t xml:space="preserve"> on a daily basis during term time. The post holder will be expected to sup</w:t>
      </w:r>
      <w:r w:rsidR="64B73A66" w:rsidRPr="0B1C744D">
        <w:rPr>
          <w:rFonts w:ascii="Arial" w:eastAsia="Arial" w:hAnsi="Arial" w:cs="Arial"/>
          <w:sz w:val="22"/>
          <w:szCs w:val="22"/>
        </w:rPr>
        <w:t>ervise</w:t>
      </w:r>
      <w:r w:rsidRPr="0B1C744D">
        <w:rPr>
          <w:rFonts w:ascii="Arial" w:eastAsia="Arial" w:hAnsi="Arial" w:cs="Arial"/>
          <w:sz w:val="22"/>
          <w:szCs w:val="22"/>
        </w:rPr>
        <w:t xml:space="preserve"> the students during their </w:t>
      </w:r>
      <w:r w:rsidR="6ADB6EA0" w:rsidRPr="0B1C744D">
        <w:rPr>
          <w:rFonts w:ascii="Arial" w:eastAsia="Arial" w:hAnsi="Arial" w:cs="Arial"/>
          <w:sz w:val="22"/>
          <w:szCs w:val="22"/>
        </w:rPr>
        <w:t>attachments</w:t>
      </w:r>
      <w:r w:rsidRPr="0B1C744D">
        <w:rPr>
          <w:rFonts w:ascii="Arial" w:eastAsia="Arial" w:hAnsi="Arial" w:cs="Arial"/>
          <w:sz w:val="22"/>
          <w:szCs w:val="22"/>
        </w:rPr>
        <w:t xml:space="preserve"> and be involved in their assessment.</w:t>
      </w:r>
    </w:p>
    <w:p w:rsidR="00895925" w:rsidRDefault="00895925" w:rsidP="69C51393">
      <w:pPr>
        <w:spacing w:line="276" w:lineRule="auto"/>
        <w:jc w:val="both"/>
        <w:rPr>
          <w:rFonts w:ascii="Arial" w:eastAsia="Arial" w:hAnsi="Arial" w:cs="Arial"/>
          <w:sz w:val="22"/>
          <w:szCs w:val="22"/>
        </w:rPr>
      </w:pPr>
    </w:p>
    <w:p w:rsidR="00312B2F" w:rsidRDefault="00312B2F" w:rsidP="69C51393">
      <w:pPr>
        <w:spacing w:line="276" w:lineRule="auto"/>
        <w:jc w:val="both"/>
        <w:rPr>
          <w:rFonts w:ascii="Arial" w:eastAsia="Arial" w:hAnsi="Arial" w:cs="Arial"/>
          <w:b/>
          <w:bCs/>
          <w:sz w:val="22"/>
          <w:szCs w:val="22"/>
        </w:rPr>
      </w:pPr>
      <w:r w:rsidRPr="69C51393">
        <w:rPr>
          <w:rFonts w:ascii="Arial" w:eastAsia="Arial" w:hAnsi="Arial" w:cs="Arial"/>
          <w:b/>
          <w:bCs/>
          <w:sz w:val="22"/>
          <w:szCs w:val="22"/>
        </w:rPr>
        <w:t>Research</w:t>
      </w:r>
    </w:p>
    <w:p w:rsidR="00B01BAA" w:rsidRDefault="00B01BAA" w:rsidP="69C51393">
      <w:pPr>
        <w:spacing w:line="276" w:lineRule="auto"/>
        <w:jc w:val="both"/>
        <w:rPr>
          <w:rFonts w:ascii="Arial" w:eastAsia="Arial" w:hAnsi="Arial" w:cs="Arial"/>
          <w:sz w:val="22"/>
          <w:szCs w:val="22"/>
        </w:rPr>
      </w:pPr>
    </w:p>
    <w:p w:rsidR="00312B2F" w:rsidRDefault="00312B2F" w:rsidP="69C51393">
      <w:pPr>
        <w:spacing w:line="276" w:lineRule="auto"/>
        <w:jc w:val="both"/>
        <w:rPr>
          <w:rFonts w:ascii="Arial" w:eastAsia="Arial" w:hAnsi="Arial" w:cs="Arial"/>
          <w:sz w:val="22"/>
          <w:szCs w:val="22"/>
        </w:rPr>
      </w:pPr>
      <w:r w:rsidRPr="69C51393">
        <w:rPr>
          <w:rFonts w:ascii="Arial" w:eastAsia="Arial" w:hAnsi="Arial" w:cs="Arial"/>
          <w:sz w:val="22"/>
          <w:szCs w:val="22"/>
        </w:rPr>
        <w:t>There is no formal requirement to undertake research however, the post</w:t>
      </w:r>
      <w:r w:rsidR="006B3A2E" w:rsidRPr="69C51393">
        <w:rPr>
          <w:rFonts w:ascii="Arial" w:eastAsia="Arial" w:hAnsi="Arial" w:cs="Arial"/>
          <w:sz w:val="22"/>
          <w:szCs w:val="22"/>
        </w:rPr>
        <w:t>-</w:t>
      </w:r>
      <w:r w:rsidRPr="69C51393">
        <w:rPr>
          <w:rFonts w:ascii="Arial" w:eastAsia="Arial" w:hAnsi="Arial" w:cs="Arial"/>
          <w:sz w:val="22"/>
          <w:szCs w:val="22"/>
        </w:rPr>
        <w:t xml:space="preserve">holder </w:t>
      </w:r>
      <w:r w:rsidR="001B1D48" w:rsidRPr="69C51393">
        <w:rPr>
          <w:rFonts w:ascii="Arial" w:eastAsia="Arial" w:hAnsi="Arial" w:cs="Arial"/>
          <w:sz w:val="22"/>
          <w:szCs w:val="22"/>
        </w:rPr>
        <w:t>may</w:t>
      </w:r>
      <w:r w:rsidRPr="69C51393">
        <w:rPr>
          <w:rFonts w:ascii="Arial" w:eastAsia="Arial" w:hAnsi="Arial" w:cs="Arial"/>
          <w:sz w:val="22"/>
          <w:szCs w:val="22"/>
        </w:rPr>
        <w:t xml:space="preserve"> be expected to support current and future clinical research </w:t>
      </w:r>
      <w:proofErr w:type="spellStart"/>
      <w:r w:rsidRPr="69C51393">
        <w:rPr>
          <w:rFonts w:ascii="Arial" w:eastAsia="Arial" w:hAnsi="Arial" w:cs="Arial"/>
          <w:sz w:val="22"/>
          <w:szCs w:val="22"/>
        </w:rPr>
        <w:t>programmes</w:t>
      </w:r>
      <w:proofErr w:type="spellEnd"/>
      <w:r w:rsidRPr="69C51393">
        <w:rPr>
          <w:rFonts w:ascii="Arial" w:eastAsia="Arial" w:hAnsi="Arial" w:cs="Arial"/>
          <w:sz w:val="22"/>
          <w:szCs w:val="22"/>
        </w:rPr>
        <w:t>.</w:t>
      </w:r>
    </w:p>
    <w:p w:rsidR="00312B2F" w:rsidRDefault="00312B2F" w:rsidP="69C51393">
      <w:pPr>
        <w:spacing w:line="276" w:lineRule="auto"/>
        <w:jc w:val="both"/>
        <w:rPr>
          <w:rFonts w:ascii="Arial" w:eastAsia="Arial" w:hAnsi="Arial" w:cs="Arial"/>
          <w:sz w:val="22"/>
          <w:szCs w:val="22"/>
        </w:rPr>
      </w:pPr>
    </w:p>
    <w:p w:rsidR="00312B2F" w:rsidRDefault="00312B2F" w:rsidP="69C51393">
      <w:pPr>
        <w:spacing w:line="276" w:lineRule="auto"/>
        <w:jc w:val="both"/>
        <w:rPr>
          <w:rFonts w:ascii="Arial" w:eastAsia="Arial" w:hAnsi="Arial" w:cs="Arial"/>
          <w:b/>
          <w:bCs/>
          <w:sz w:val="22"/>
          <w:szCs w:val="22"/>
        </w:rPr>
      </w:pPr>
      <w:r w:rsidRPr="69C51393">
        <w:rPr>
          <w:rFonts w:ascii="Arial" w:eastAsia="Arial" w:hAnsi="Arial" w:cs="Arial"/>
          <w:b/>
          <w:bCs/>
          <w:sz w:val="22"/>
          <w:szCs w:val="22"/>
        </w:rPr>
        <w:lastRenderedPageBreak/>
        <w:t>Administration</w:t>
      </w:r>
    </w:p>
    <w:p w:rsidR="00B01BAA" w:rsidRDefault="00B01BAA" w:rsidP="69C51393">
      <w:pPr>
        <w:spacing w:line="276" w:lineRule="auto"/>
        <w:jc w:val="both"/>
        <w:rPr>
          <w:rFonts w:ascii="Arial" w:eastAsia="Arial" w:hAnsi="Arial" w:cs="Arial"/>
          <w:sz w:val="22"/>
          <w:szCs w:val="22"/>
        </w:rPr>
      </w:pPr>
    </w:p>
    <w:p w:rsidR="00312B2F" w:rsidRDefault="00312B2F" w:rsidP="69C51393">
      <w:pPr>
        <w:spacing w:line="276" w:lineRule="auto"/>
        <w:jc w:val="both"/>
        <w:rPr>
          <w:rFonts w:ascii="Arial" w:eastAsia="Arial" w:hAnsi="Arial" w:cs="Arial"/>
          <w:sz w:val="22"/>
          <w:szCs w:val="22"/>
        </w:rPr>
      </w:pPr>
      <w:r w:rsidRPr="2081464B">
        <w:rPr>
          <w:rFonts w:ascii="Arial" w:eastAsia="Arial" w:hAnsi="Arial" w:cs="Arial"/>
          <w:sz w:val="22"/>
          <w:szCs w:val="22"/>
        </w:rPr>
        <w:t xml:space="preserve">Administrative duties include those that are associated with the care of patients or teaching responsibility which the </w:t>
      </w:r>
      <w:r w:rsidR="001B1D48" w:rsidRPr="2081464B">
        <w:rPr>
          <w:rFonts w:ascii="Arial" w:eastAsia="Arial" w:hAnsi="Arial" w:cs="Arial"/>
          <w:sz w:val="22"/>
          <w:szCs w:val="22"/>
        </w:rPr>
        <w:t>specialty d</w:t>
      </w:r>
      <w:r w:rsidR="5BA0D3C9" w:rsidRPr="2081464B">
        <w:rPr>
          <w:rFonts w:ascii="Arial" w:eastAsia="Arial" w:hAnsi="Arial" w:cs="Arial"/>
          <w:sz w:val="22"/>
          <w:szCs w:val="22"/>
        </w:rPr>
        <w:t>entist</w:t>
      </w:r>
      <w:r w:rsidRPr="2081464B">
        <w:rPr>
          <w:rFonts w:ascii="Arial" w:eastAsia="Arial" w:hAnsi="Arial" w:cs="Arial"/>
          <w:sz w:val="22"/>
          <w:szCs w:val="22"/>
        </w:rPr>
        <w:t xml:space="preserve"> agrees to take on.</w:t>
      </w:r>
    </w:p>
    <w:p w:rsidR="00312B2F" w:rsidRDefault="00312B2F" w:rsidP="69C51393">
      <w:pPr>
        <w:spacing w:line="276" w:lineRule="auto"/>
        <w:jc w:val="both"/>
        <w:rPr>
          <w:rFonts w:ascii="Arial" w:eastAsia="Arial" w:hAnsi="Arial" w:cs="Arial"/>
          <w:sz w:val="22"/>
          <w:szCs w:val="22"/>
        </w:rPr>
      </w:pPr>
    </w:p>
    <w:p w:rsidR="00312B2F" w:rsidRDefault="00312B2F" w:rsidP="69C51393">
      <w:pPr>
        <w:spacing w:line="276" w:lineRule="auto"/>
        <w:jc w:val="both"/>
        <w:rPr>
          <w:rFonts w:ascii="Arial" w:eastAsia="Arial" w:hAnsi="Arial" w:cs="Arial"/>
          <w:b/>
          <w:bCs/>
          <w:sz w:val="22"/>
          <w:szCs w:val="22"/>
        </w:rPr>
      </w:pPr>
      <w:r w:rsidRPr="69C51393">
        <w:rPr>
          <w:rFonts w:ascii="Arial" w:eastAsia="Arial" w:hAnsi="Arial" w:cs="Arial"/>
          <w:b/>
          <w:bCs/>
          <w:sz w:val="22"/>
          <w:szCs w:val="22"/>
        </w:rPr>
        <w:t>Management</w:t>
      </w:r>
    </w:p>
    <w:p w:rsidR="00B01BAA" w:rsidRDefault="00B01BAA" w:rsidP="69C51393">
      <w:pPr>
        <w:spacing w:line="276" w:lineRule="auto"/>
        <w:jc w:val="both"/>
        <w:rPr>
          <w:rFonts w:ascii="Arial" w:eastAsia="Arial" w:hAnsi="Arial" w:cs="Arial"/>
          <w:sz w:val="22"/>
          <w:szCs w:val="22"/>
        </w:rPr>
      </w:pPr>
    </w:p>
    <w:p w:rsidR="00312B2F" w:rsidRDefault="00312B2F" w:rsidP="0B1C744D">
      <w:pPr>
        <w:spacing w:line="276" w:lineRule="auto"/>
        <w:jc w:val="both"/>
        <w:rPr>
          <w:rFonts w:ascii="Arial" w:eastAsia="Arial" w:hAnsi="Arial" w:cs="Arial"/>
          <w:szCs w:val="24"/>
        </w:rPr>
      </w:pPr>
      <w:r w:rsidRPr="0B1C744D">
        <w:rPr>
          <w:rFonts w:ascii="Arial" w:eastAsia="Arial" w:hAnsi="Arial" w:cs="Arial"/>
          <w:sz w:val="22"/>
          <w:szCs w:val="22"/>
        </w:rPr>
        <w:t xml:space="preserve">The </w:t>
      </w:r>
      <w:r w:rsidR="001B1D48" w:rsidRPr="0B1C744D">
        <w:rPr>
          <w:rFonts w:ascii="Arial" w:eastAsia="Arial" w:hAnsi="Arial" w:cs="Arial"/>
          <w:sz w:val="22"/>
          <w:szCs w:val="22"/>
        </w:rPr>
        <w:t>specialty d</w:t>
      </w:r>
      <w:r w:rsidR="00B01BAA">
        <w:rPr>
          <w:rFonts w:ascii="Arial" w:eastAsia="Arial" w:hAnsi="Arial" w:cs="Arial"/>
          <w:sz w:val="22"/>
          <w:szCs w:val="22"/>
        </w:rPr>
        <w:t>entist</w:t>
      </w:r>
      <w:r w:rsidRPr="0B1C744D">
        <w:rPr>
          <w:rFonts w:ascii="Arial" w:eastAsia="Arial" w:hAnsi="Arial" w:cs="Arial"/>
          <w:sz w:val="22"/>
          <w:szCs w:val="22"/>
        </w:rPr>
        <w:t xml:space="preserve"> is expected to contribute to the day to day </w:t>
      </w:r>
      <w:r w:rsidR="001B1D48" w:rsidRPr="0B1C744D">
        <w:rPr>
          <w:rFonts w:ascii="Arial" w:eastAsia="Arial" w:hAnsi="Arial" w:cs="Arial"/>
          <w:sz w:val="22"/>
          <w:szCs w:val="22"/>
        </w:rPr>
        <w:t>running</w:t>
      </w:r>
      <w:r w:rsidRPr="0B1C744D">
        <w:rPr>
          <w:rFonts w:ascii="Arial" w:eastAsia="Arial" w:hAnsi="Arial" w:cs="Arial"/>
          <w:sz w:val="22"/>
          <w:szCs w:val="22"/>
        </w:rPr>
        <w:t xml:space="preserve"> of the department</w:t>
      </w:r>
      <w:r w:rsidR="001B1D48" w:rsidRPr="0B1C744D">
        <w:rPr>
          <w:rFonts w:ascii="Arial" w:eastAsia="Arial" w:hAnsi="Arial" w:cs="Arial"/>
          <w:sz w:val="22"/>
          <w:szCs w:val="22"/>
        </w:rPr>
        <w:t xml:space="preserve"> by supporting the Clinical Lead and </w:t>
      </w:r>
      <w:r w:rsidR="002276E3" w:rsidRPr="0B1C744D">
        <w:rPr>
          <w:rFonts w:ascii="Arial" w:eastAsia="Arial" w:hAnsi="Arial" w:cs="Arial"/>
          <w:sz w:val="22"/>
          <w:szCs w:val="22"/>
        </w:rPr>
        <w:t xml:space="preserve">other members of staff in </w:t>
      </w:r>
      <w:proofErr w:type="spellStart"/>
      <w:r w:rsidR="4429038A" w:rsidRPr="0B1C744D">
        <w:rPr>
          <w:rFonts w:ascii="Arial" w:eastAsia="Arial" w:hAnsi="Arial" w:cs="Arial"/>
          <w:sz w:val="22"/>
          <w:szCs w:val="22"/>
        </w:rPr>
        <w:t>Paediatric</w:t>
      </w:r>
      <w:proofErr w:type="spellEnd"/>
      <w:r w:rsidR="4429038A" w:rsidRPr="0B1C744D">
        <w:rPr>
          <w:rFonts w:ascii="Arial" w:eastAsia="Arial" w:hAnsi="Arial" w:cs="Arial"/>
          <w:sz w:val="22"/>
          <w:szCs w:val="22"/>
        </w:rPr>
        <w:t xml:space="preserve"> Dentistry.</w:t>
      </w:r>
    </w:p>
    <w:p w:rsidR="001B1D48" w:rsidRDefault="001B1D48" w:rsidP="69C51393">
      <w:pPr>
        <w:spacing w:line="276" w:lineRule="auto"/>
        <w:jc w:val="both"/>
        <w:rPr>
          <w:rFonts w:ascii="Arial" w:eastAsia="Arial" w:hAnsi="Arial" w:cs="Arial"/>
          <w:sz w:val="22"/>
          <w:szCs w:val="22"/>
        </w:rPr>
      </w:pPr>
    </w:p>
    <w:p w:rsidR="00312B2F" w:rsidRDefault="00312B2F" w:rsidP="69C51393">
      <w:pPr>
        <w:spacing w:line="276" w:lineRule="auto"/>
        <w:jc w:val="both"/>
        <w:rPr>
          <w:rFonts w:ascii="Arial" w:eastAsia="Arial" w:hAnsi="Arial" w:cs="Arial"/>
          <w:b/>
          <w:bCs/>
          <w:sz w:val="22"/>
          <w:szCs w:val="22"/>
        </w:rPr>
      </w:pPr>
      <w:r w:rsidRPr="69C51393">
        <w:rPr>
          <w:rFonts w:ascii="Arial" w:eastAsia="Arial" w:hAnsi="Arial" w:cs="Arial"/>
          <w:b/>
          <w:bCs/>
          <w:sz w:val="22"/>
          <w:szCs w:val="22"/>
        </w:rPr>
        <w:t>Job plan</w:t>
      </w:r>
    </w:p>
    <w:p w:rsidR="00B01BAA" w:rsidRDefault="00B01BAA" w:rsidP="69C51393">
      <w:pPr>
        <w:spacing w:line="276" w:lineRule="auto"/>
        <w:jc w:val="both"/>
        <w:rPr>
          <w:rFonts w:ascii="Arial" w:eastAsia="Arial" w:hAnsi="Arial" w:cs="Arial"/>
          <w:sz w:val="22"/>
          <w:szCs w:val="22"/>
        </w:rPr>
      </w:pPr>
    </w:p>
    <w:p w:rsidR="00312B2F" w:rsidRDefault="00312B2F" w:rsidP="69C51393">
      <w:pPr>
        <w:spacing w:line="276" w:lineRule="auto"/>
        <w:jc w:val="both"/>
        <w:rPr>
          <w:rFonts w:ascii="Arial" w:eastAsia="Arial" w:hAnsi="Arial" w:cs="Arial"/>
          <w:sz w:val="22"/>
          <w:szCs w:val="22"/>
        </w:rPr>
      </w:pPr>
      <w:r w:rsidRPr="69C51393">
        <w:rPr>
          <w:rFonts w:ascii="Arial" w:eastAsia="Arial" w:hAnsi="Arial" w:cs="Arial"/>
          <w:sz w:val="22"/>
          <w:szCs w:val="22"/>
        </w:rPr>
        <w:t xml:space="preserve">All staff employed by NHS </w:t>
      </w:r>
      <w:proofErr w:type="spellStart"/>
      <w:r w:rsidRPr="69C51393">
        <w:rPr>
          <w:rFonts w:ascii="Arial" w:eastAsia="Arial" w:hAnsi="Arial" w:cs="Arial"/>
          <w:sz w:val="22"/>
          <w:szCs w:val="22"/>
        </w:rPr>
        <w:t>Tayside</w:t>
      </w:r>
      <w:proofErr w:type="spellEnd"/>
      <w:r w:rsidRPr="69C51393">
        <w:rPr>
          <w:rFonts w:ascii="Arial" w:eastAsia="Arial" w:hAnsi="Arial" w:cs="Arial"/>
          <w:sz w:val="22"/>
          <w:szCs w:val="22"/>
        </w:rPr>
        <w:t xml:space="preserve"> are expected to work to an agreed job plan and within systems of governance; clinical, information, financial, corporate etc. </w:t>
      </w:r>
    </w:p>
    <w:p w:rsidR="00312B2F" w:rsidRDefault="00312B2F" w:rsidP="69C51393">
      <w:pPr>
        <w:spacing w:line="276" w:lineRule="auto"/>
        <w:jc w:val="both"/>
        <w:rPr>
          <w:rFonts w:ascii="Arial" w:eastAsia="Arial" w:hAnsi="Arial" w:cs="Arial"/>
          <w:sz w:val="22"/>
          <w:szCs w:val="22"/>
        </w:rPr>
      </w:pPr>
    </w:p>
    <w:p w:rsidR="003B4CE9" w:rsidRDefault="00312B2F" w:rsidP="003B4CE9">
      <w:pPr>
        <w:jc w:val="both"/>
        <w:rPr>
          <w:rFonts w:ascii="Arial" w:hAnsi="Arial" w:cs="Arial"/>
          <w:sz w:val="22"/>
          <w:szCs w:val="22"/>
        </w:rPr>
      </w:pPr>
      <w:r w:rsidRPr="69C51393">
        <w:rPr>
          <w:rFonts w:ascii="Arial" w:eastAsia="Arial" w:hAnsi="Arial" w:cs="Arial"/>
          <w:sz w:val="22"/>
          <w:szCs w:val="22"/>
        </w:rPr>
        <w:t xml:space="preserve">The job plan will be negotiated with the successful applicant. </w:t>
      </w:r>
      <w:r w:rsidR="003B4CE9">
        <w:rPr>
          <w:rFonts w:ascii="Arial" w:hAnsi="Arial" w:cs="Arial"/>
          <w:sz w:val="22"/>
          <w:szCs w:val="22"/>
        </w:rPr>
        <w:t>A specimen job plan is at the end of this document.  The agreed job plan will be reviewed at least annually or at the request of either the employee or their manager. The appointee must also undergo an annual appraisal.</w:t>
      </w:r>
    </w:p>
    <w:p w:rsidR="00312B2F" w:rsidRDefault="00312B2F" w:rsidP="69C51393">
      <w:pPr>
        <w:spacing w:line="276" w:lineRule="auto"/>
        <w:jc w:val="both"/>
        <w:rPr>
          <w:rFonts w:ascii="Arial" w:eastAsia="Arial" w:hAnsi="Arial" w:cs="Arial"/>
          <w:sz w:val="22"/>
          <w:szCs w:val="22"/>
        </w:rPr>
      </w:pPr>
      <w:r w:rsidRPr="69C51393">
        <w:rPr>
          <w:rFonts w:ascii="Arial" w:eastAsia="Arial" w:hAnsi="Arial" w:cs="Arial"/>
          <w:sz w:val="22"/>
          <w:szCs w:val="22"/>
        </w:rPr>
        <w:t xml:space="preserve"> </w:t>
      </w:r>
    </w:p>
    <w:p w:rsidR="00312B2F" w:rsidRDefault="00312B2F" w:rsidP="69C51393">
      <w:pPr>
        <w:pStyle w:val="BodyText"/>
        <w:spacing w:line="276" w:lineRule="auto"/>
        <w:rPr>
          <w:rFonts w:ascii="Arial" w:eastAsia="Arial" w:hAnsi="Arial" w:cs="Arial"/>
          <w:b/>
          <w:bCs/>
          <w:sz w:val="22"/>
          <w:szCs w:val="22"/>
        </w:rPr>
      </w:pPr>
      <w:r w:rsidRPr="0B1C744D">
        <w:rPr>
          <w:rFonts w:ascii="Arial" w:eastAsia="Arial" w:hAnsi="Arial" w:cs="Arial"/>
          <w:sz w:val="22"/>
          <w:szCs w:val="22"/>
        </w:rPr>
        <w:t xml:space="preserve">This appointment will be for </w:t>
      </w:r>
      <w:r w:rsidR="00F02B1A">
        <w:rPr>
          <w:rFonts w:ascii="Arial" w:eastAsia="Arial" w:hAnsi="Arial" w:cs="Arial"/>
          <w:b/>
          <w:bCs/>
          <w:sz w:val="22"/>
          <w:szCs w:val="22"/>
        </w:rPr>
        <w:t>one 4-</w:t>
      </w:r>
      <w:r w:rsidRPr="0B1C744D">
        <w:rPr>
          <w:rFonts w:ascii="Arial" w:eastAsia="Arial" w:hAnsi="Arial" w:cs="Arial"/>
          <w:b/>
          <w:bCs/>
          <w:sz w:val="22"/>
          <w:szCs w:val="22"/>
        </w:rPr>
        <w:t>hour</w:t>
      </w:r>
      <w:r w:rsidR="00B01BAA">
        <w:rPr>
          <w:rFonts w:ascii="Arial" w:eastAsia="Arial" w:hAnsi="Arial" w:cs="Arial"/>
          <w:sz w:val="22"/>
          <w:szCs w:val="22"/>
        </w:rPr>
        <w:t xml:space="preserve"> session</w:t>
      </w:r>
      <w:r w:rsidRPr="0B1C744D">
        <w:rPr>
          <w:rFonts w:ascii="Arial" w:eastAsia="Arial" w:hAnsi="Arial" w:cs="Arial"/>
          <w:sz w:val="22"/>
          <w:szCs w:val="22"/>
        </w:rPr>
        <w:t xml:space="preserve"> per week</w:t>
      </w:r>
      <w:r w:rsidR="002276E3" w:rsidRPr="0B1C744D">
        <w:rPr>
          <w:rFonts w:ascii="Arial" w:eastAsia="Arial" w:hAnsi="Arial" w:cs="Arial"/>
          <w:sz w:val="22"/>
          <w:szCs w:val="22"/>
        </w:rPr>
        <w:t xml:space="preserve"> </w:t>
      </w:r>
      <w:r w:rsidRPr="0B1C744D">
        <w:rPr>
          <w:rFonts w:ascii="Arial" w:eastAsia="Arial" w:hAnsi="Arial" w:cs="Arial"/>
          <w:sz w:val="22"/>
          <w:szCs w:val="22"/>
        </w:rPr>
        <w:t>of direct patient care</w:t>
      </w:r>
      <w:r w:rsidR="002276E3" w:rsidRPr="0B1C744D">
        <w:rPr>
          <w:rFonts w:ascii="Arial" w:eastAsia="Arial" w:hAnsi="Arial" w:cs="Arial"/>
          <w:sz w:val="22"/>
          <w:szCs w:val="22"/>
        </w:rPr>
        <w:t xml:space="preserve">. </w:t>
      </w:r>
      <w:r w:rsidRPr="0B1C744D">
        <w:rPr>
          <w:rFonts w:ascii="Arial" w:eastAsia="Arial" w:hAnsi="Arial" w:cs="Arial"/>
          <w:sz w:val="22"/>
          <w:szCs w:val="22"/>
        </w:rPr>
        <w:t xml:space="preserve">The outpatient direct clinical patient care sessions traditionally run from 8.45 a.m. to 12.30 p.m. and 1.30 p.m. to 5 </w:t>
      </w:r>
      <w:proofErr w:type="spellStart"/>
      <w:r w:rsidRPr="0B1C744D">
        <w:rPr>
          <w:rFonts w:ascii="Arial" w:eastAsia="Arial" w:hAnsi="Arial" w:cs="Arial"/>
          <w:sz w:val="22"/>
          <w:szCs w:val="22"/>
        </w:rPr>
        <w:t>p.m</w:t>
      </w:r>
      <w:proofErr w:type="spellEnd"/>
      <w:r w:rsidR="007E652A" w:rsidRPr="0B1C744D">
        <w:rPr>
          <w:rFonts w:ascii="Arial" w:eastAsia="Arial" w:hAnsi="Arial" w:cs="Arial"/>
          <w:sz w:val="22"/>
          <w:szCs w:val="22"/>
        </w:rPr>
        <w:t xml:space="preserve"> but extended hours </w:t>
      </w:r>
      <w:r w:rsidR="00150BB4" w:rsidRPr="0B1C744D">
        <w:rPr>
          <w:rFonts w:ascii="Arial" w:eastAsia="Arial" w:hAnsi="Arial" w:cs="Arial"/>
          <w:sz w:val="22"/>
          <w:szCs w:val="22"/>
        </w:rPr>
        <w:t>may be necessary.</w:t>
      </w:r>
    </w:p>
    <w:p w:rsidR="00312B2F" w:rsidRDefault="00312B2F" w:rsidP="69C51393">
      <w:pPr>
        <w:spacing w:line="276" w:lineRule="auto"/>
        <w:jc w:val="both"/>
        <w:rPr>
          <w:rFonts w:ascii="Arial" w:eastAsia="Arial" w:hAnsi="Arial" w:cs="Arial"/>
          <w:b/>
          <w:bCs/>
          <w:sz w:val="22"/>
          <w:szCs w:val="22"/>
        </w:rPr>
      </w:pPr>
    </w:p>
    <w:p w:rsidR="00312B2F" w:rsidRDefault="00312B2F" w:rsidP="69C51393">
      <w:pPr>
        <w:pStyle w:val="Heading2"/>
        <w:numPr>
          <w:ilvl w:val="1"/>
          <w:numId w:val="0"/>
        </w:numPr>
        <w:spacing w:line="276" w:lineRule="auto"/>
        <w:jc w:val="both"/>
        <w:rPr>
          <w:rFonts w:eastAsia="Arial"/>
          <w:sz w:val="22"/>
          <w:szCs w:val="22"/>
        </w:rPr>
      </w:pPr>
      <w:r w:rsidRPr="69C51393">
        <w:rPr>
          <w:rFonts w:eastAsia="Arial"/>
          <w:i w:val="0"/>
          <w:sz w:val="22"/>
          <w:szCs w:val="22"/>
        </w:rPr>
        <w:t>Responsible to</w:t>
      </w:r>
    </w:p>
    <w:p w:rsidR="00312B2F" w:rsidRDefault="55CFF42C" w:rsidP="69C51393">
      <w:pPr>
        <w:spacing w:line="276" w:lineRule="auto"/>
        <w:jc w:val="both"/>
        <w:rPr>
          <w:rFonts w:ascii="Arial" w:eastAsia="Arial" w:hAnsi="Arial" w:cs="Arial"/>
          <w:sz w:val="22"/>
          <w:szCs w:val="22"/>
        </w:rPr>
      </w:pPr>
      <w:r w:rsidRPr="0B1C744D">
        <w:rPr>
          <w:rFonts w:ascii="Arial" w:eastAsia="Arial" w:hAnsi="Arial" w:cs="Arial"/>
          <w:sz w:val="22"/>
          <w:szCs w:val="22"/>
        </w:rPr>
        <w:t xml:space="preserve">Dr </w:t>
      </w:r>
      <w:r w:rsidR="00B01BAA">
        <w:rPr>
          <w:rFonts w:ascii="Arial" w:eastAsia="Arial" w:hAnsi="Arial" w:cs="Arial"/>
          <w:sz w:val="22"/>
          <w:szCs w:val="22"/>
        </w:rPr>
        <w:t>Rosie Power</w:t>
      </w:r>
      <w:r w:rsidR="00312B2F" w:rsidRPr="0B1C744D">
        <w:rPr>
          <w:rFonts w:ascii="Arial" w:eastAsia="Arial" w:hAnsi="Arial" w:cs="Arial"/>
          <w:sz w:val="22"/>
          <w:szCs w:val="22"/>
        </w:rPr>
        <w:t xml:space="preserve">, Clinical Lead for </w:t>
      </w:r>
      <w:proofErr w:type="spellStart"/>
      <w:r w:rsidR="2C36896F" w:rsidRPr="0B1C744D">
        <w:rPr>
          <w:rFonts w:ascii="Arial" w:eastAsia="Arial" w:hAnsi="Arial" w:cs="Arial"/>
          <w:sz w:val="22"/>
          <w:szCs w:val="22"/>
        </w:rPr>
        <w:t>Paediatric</w:t>
      </w:r>
      <w:proofErr w:type="spellEnd"/>
      <w:r w:rsidR="2C36896F" w:rsidRPr="0B1C744D">
        <w:rPr>
          <w:rFonts w:ascii="Arial" w:eastAsia="Arial" w:hAnsi="Arial" w:cs="Arial"/>
          <w:sz w:val="22"/>
          <w:szCs w:val="22"/>
        </w:rPr>
        <w:t xml:space="preserve"> Dentistry </w:t>
      </w:r>
      <w:r w:rsidR="00362EAE" w:rsidRPr="0B1C744D">
        <w:rPr>
          <w:rFonts w:ascii="Arial" w:eastAsia="Arial" w:hAnsi="Arial" w:cs="Arial"/>
          <w:sz w:val="22"/>
          <w:szCs w:val="22"/>
        </w:rPr>
        <w:t xml:space="preserve">and </w:t>
      </w:r>
      <w:r w:rsidR="00B01BAA">
        <w:rPr>
          <w:rFonts w:ascii="Arial" w:eastAsia="Arial" w:hAnsi="Arial" w:cs="Arial"/>
          <w:sz w:val="22"/>
          <w:szCs w:val="22"/>
        </w:rPr>
        <w:t>Dr Brian Stevenson</w:t>
      </w:r>
      <w:r w:rsidR="00F02B1A">
        <w:rPr>
          <w:rFonts w:ascii="Arial" w:eastAsia="Arial" w:hAnsi="Arial" w:cs="Arial"/>
          <w:sz w:val="22"/>
          <w:szCs w:val="22"/>
        </w:rPr>
        <w:t xml:space="preserve"> and </w:t>
      </w:r>
      <w:proofErr w:type="spellStart"/>
      <w:r w:rsidR="00F02B1A">
        <w:rPr>
          <w:rFonts w:ascii="Arial" w:eastAsia="Arial" w:hAnsi="Arial" w:cs="Arial"/>
          <w:sz w:val="22"/>
          <w:szCs w:val="22"/>
        </w:rPr>
        <w:t>Steph</w:t>
      </w:r>
      <w:proofErr w:type="spellEnd"/>
      <w:r w:rsidR="00F02B1A">
        <w:rPr>
          <w:rFonts w:ascii="Arial" w:eastAsia="Arial" w:hAnsi="Arial" w:cs="Arial"/>
          <w:sz w:val="22"/>
          <w:szCs w:val="22"/>
        </w:rPr>
        <w:t xml:space="preserve"> </w:t>
      </w:r>
      <w:proofErr w:type="spellStart"/>
      <w:r w:rsidR="00F02B1A">
        <w:rPr>
          <w:rFonts w:ascii="Arial" w:eastAsia="Arial" w:hAnsi="Arial" w:cs="Arial"/>
          <w:sz w:val="22"/>
          <w:szCs w:val="22"/>
        </w:rPr>
        <w:t>Sammut</w:t>
      </w:r>
      <w:proofErr w:type="spellEnd"/>
      <w:r w:rsidR="00B01BAA">
        <w:rPr>
          <w:rFonts w:ascii="Arial" w:eastAsia="Arial" w:hAnsi="Arial" w:cs="Arial"/>
          <w:sz w:val="22"/>
          <w:szCs w:val="22"/>
        </w:rPr>
        <w:t xml:space="preserve">, </w:t>
      </w:r>
      <w:r w:rsidR="00F02B1A">
        <w:rPr>
          <w:rFonts w:ascii="Arial" w:eastAsia="Arial" w:hAnsi="Arial" w:cs="Arial"/>
          <w:sz w:val="22"/>
          <w:szCs w:val="22"/>
        </w:rPr>
        <w:t xml:space="preserve">Joint </w:t>
      </w:r>
      <w:r w:rsidR="00312B2F" w:rsidRPr="0B1C744D">
        <w:rPr>
          <w:rFonts w:ascii="Arial" w:eastAsia="Arial" w:hAnsi="Arial" w:cs="Arial"/>
          <w:sz w:val="22"/>
          <w:szCs w:val="22"/>
        </w:rPr>
        <w:t>Clinical Director</w:t>
      </w:r>
      <w:r w:rsidR="00F02B1A">
        <w:rPr>
          <w:rFonts w:ascii="Arial" w:eastAsia="Arial" w:hAnsi="Arial" w:cs="Arial"/>
          <w:sz w:val="22"/>
          <w:szCs w:val="22"/>
        </w:rPr>
        <w:t>s</w:t>
      </w:r>
      <w:r w:rsidR="00312B2F" w:rsidRPr="0B1C744D">
        <w:rPr>
          <w:rFonts w:ascii="Arial" w:eastAsia="Arial" w:hAnsi="Arial" w:cs="Arial"/>
          <w:sz w:val="22"/>
          <w:szCs w:val="22"/>
        </w:rPr>
        <w:t xml:space="preserve"> for Dundee Dental Hospital</w:t>
      </w:r>
    </w:p>
    <w:p w:rsidR="00312B2F" w:rsidRDefault="00312B2F" w:rsidP="69C51393">
      <w:pPr>
        <w:spacing w:line="276" w:lineRule="auto"/>
        <w:jc w:val="both"/>
        <w:rPr>
          <w:rFonts w:ascii="Arial" w:eastAsia="Arial" w:hAnsi="Arial" w:cs="Arial"/>
          <w:sz w:val="22"/>
          <w:szCs w:val="22"/>
        </w:rPr>
      </w:pPr>
    </w:p>
    <w:p w:rsidR="00312B2F" w:rsidRDefault="00312B2F" w:rsidP="69C51393">
      <w:pPr>
        <w:pStyle w:val="Heading2"/>
        <w:numPr>
          <w:ilvl w:val="1"/>
          <w:numId w:val="0"/>
        </w:numPr>
        <w:spacing w:line="276" w:lineRule="auto"/>
        <w:rPr>
          <w:rFonts w:eastAsia="Arial"/>
          <w:sz w:val="22"/>
          <w:szCs w:val="22"/>
        </w:rPr>
      </w:pPr>
      <w:r w:rsidRPr="69C51393">
        <w:rPr>
          <w:rFonts w:eastAsia="Arial"/>
          <w:i w:val="0"/>
          <w:sz w:val="22"/>
          <w:szCs w:val="22"/>
        </w:rPr>
        <w:t xml:space="preserve">Responsibility for Records Management </w:t>
      </w:r>
    </w:p>
    <w:p w:rsidR="00312B2F" w:rsidRDefault="00312B2F" w:rsidP="69C51393">
      <w:pPr>
        <w:spacing w:line="276" w:lineRule="auto"/>
        <w:rPr>
          <w:rFonts w:ascii="Arial" w:eastAsia="Arial" w:hAnsi="Arial" w:cs="Arial"/>
          <w:sz w:val="22"/>
          <w:szCs w:val="22"/>
        </w:rPr>
      </w:pPr>
      <w:r w:rsidRPr="69C51393">
        <w:rPr>
          <w:rFonts w:ascii="Arial" w:eastAsia="Arial" w:hAnsi="Arial" w:cs="Arial"/>
          <w:sz w:val="22"/>
          <w:szCs w:val="22"/>
        </w:rPr>
        <w:t xml:space="preserve">All records created in the course of the business of NHS </w:t>
      </w:r>
      <w:proofErr w:type="spellStart"/>
      <w:r w:rsidRPr="69C51393">
        <w:rPr>
          <w:rFonts w:ascii="Arial" w:eastAsia="Arial" w:hAnsi="Arial" w:cs="Arial"/>
          <w:sz w:val="22"/>
          <w:szCs w:val="22"/>
        </w:rPr>
        <w:t>Tayside</w:t>
      </w:r>
      <w:proofErr w:type="spellEnd"/>
      <w:r w:rsidRPr="69C51393">
        <w:rPr>
          <w:rFonts w:ascii="Arial" w:eastAsia="Arial" w:hAnsi="Arial" w:cs="Arial"/>
          <w:sz w:val="22"/>
          <w:szCs w:val="22"/>
        </w:rPr>
        <w:t xml:space="preserve"> are corporate records and are public records</w:t>
      </w:r>
      <w:r w:rsidRPr="69C51393">
        <w:rPr>
          <w:rFonts w:ascii="Arial" w:eastAsia="Arial" w:hAnsi="Arial" w:cs="Arial"/>
          <w:b/>
          <w:bCs/>
          <w:sz w:val="22"/>
          <w:szCs w:val="22"/>
        </w:rPr>
        <w:t xml:space="preserve"> </w:t>
      </w:r>
      <w:r w:rsidRPr="69C51393">
        <w:rPr>
          <w:rFonts w:ascii="Arial" w:eastAsia="Arial" w:hAnsi="Arial" w:cs="Arial"/>
          <w:sz w:val="22"/>
          <w:szCs w:val="22"/>
        </w:rPr>
        <w:t xml:space="preserve">under the terms of the Public Records (Scotland) Act 1937.  This includes email messages and other electronic records.  It is your responsibility to ensure that you keep appropriate records of your work in NHS </w:t>
      </w:r>
      <w:proofErr w:type="spellStart"/>
      <w:r w:rsidRPr="69C51393">
        <w:rPr>
          <w:rFonts w:ascii="Arial" w:eastAsia="Arial" w:hAnsi="Arial" w:cs="Arial"/>
          <w:sz w:val="22"/>
          <w:szCs w:val="22"/>
        </w:rPr>
        <w:t>Tayside</w:t>
      </w:r>
      <w:proofErr w:type="spellEnd"/>
      <w:r w:rsidRPr="69C51393">
        <w:rPr>
          <w:rFonts w:ascii="Arial" w:eastAsia="Arial" w:hAnsi="Arial" w:cs="Arial"/>
          <w:sz w:val="22"/>
          <w:szCs w:val="22"/>
        </w:rPr>
        <w:t xml:space="preserve"> and manage those records in keeping with the NHS </w:t>
      </w:r>
      <w:proofErr w:type="spellStart"/>
      <w:r w:rsidRPr="69C51393">
        <w:rPr>
          <w:rFonts w:ascii="Arial" w:eastAsia="Arial" w:hAnsi="Arial" w:cs="Arial"/>
          <w:sz w:val="22"/>
          <w:szCs w:val="22"/>
        </w:rPr>
        <w:t>Tayside</w:t>
      </w:r>
      <w:proofErr w:type="spellEnd"/>
      <w:r w:rsidRPr="69C51393">
        <w:rPr>
          <w:rFonts w:ascii="Arial" w:eastAsia="Arial" w:hAnsi="Arial" w:cs="Arial"/>
          <w:sz w:val="22"/>
          <w:szCs w:val="22"/>
        </w:rPr>
        <w:t xml:space="preserve"> Records Management Policy and with any guidance produced by NHS </w:t>
      </w:r>
      <w:proofErr w:type="spellStart"/>
      <w:r w:rsidRPr="69C51393">
        <w:rPr>
          <w:rFonts w:ascii="Arial" w:eastAsia="Arial" w:hAnsi="Arial" w:cs="Arial"/>
          <w:sz w:val="22"/>
          <w:szCs w:val="22"/>
        </w:rPr>
        <w:t>Tayside</w:t>
      </w:r>
      <w:proofErr w:type="spellEnd"/>
      <w:r w:rsidRPr="69C51393">
        <w:rPr>
          <w:rFonts w:ascii="Arial" w:eastAsia="Arial" w:hAnsi="Arial" w:cs="Arial"/>
          <w:sz w:val="22"/>
          <w:szCs w:val="22"/>
        </w:rPr>
        <w:t xml:space="preserve"> specific to your employment.</w:t>
      </w:r>
    </w:p>
    <w:p w:rsidR="00312B2F" w:rsidRDefault="00312B2F" w:rsidP="69C51393">
      <w:pPr>
        <w:spacing w:line="276" w:lineRule="auto"/>
        <w:jc w:val="both"/>
        <w:rPr>
          <w:rFonts w:ascii="Arial" w:eastAsia="Arial" w:hAnsi="Arial" w:cs="Arial"/>
          <w:sz w:val="22"/>
          <w:szCs w:val="22"/>
        </w:rPr>
      </w:pPr>
    </w:p>
    <w:p w:rsidR="00312B2F" w:rsidRDefault="00312B2F" w:rsidP="69C51393">
      <w:pPr>
        <w:spacing w:line="276" w:lineRule="auto"/>
        <w:jc w:val="both"/>
        <w:rPr>
          <w:rFonts w:ascii="Arial" w:eastAsia="Arial" w:hAnsi="Arial" w:cs="Arial"/>
          <w:sz w:val="22"/>
          <w:szCs w:val="22"/>
        </w:rPr>
      </w:pPr>
      <w:r w:rsidRPr="3FCC9821">
        <w:rPr>
          <w:rFonts w:ascii="Arial" w:eastAsia="Arial" w:hAnsi="Arial" w:cs="Arial"/>
          <w:sz w:val="22"/>
          <w:szCs w:val="22"/>
        </w:rPr>
        <w:t xml:space="preserve">Further details regarding this appointment can be obtained from </w:t>
      </w:r>
      <w:r w:rsidR="00B01BAA">
        <w:rPr>
          <w:rFonts w:ascii="Arial" w:eastAsia="Arial" w:hAnsi="Arial" w:cs="Arial"/>
          <w:sz w:val="22"/>
          <w:szCs w:val="22"/>
        </w:rPr>
        <w:t xml:space="preserve">Rosie Power, Clinical Lead for </w:t>
      </w:r>
      <w:proofErr w:type="spellStart"/>
      <w:r w:rsidR="00B01BAA">
        <w:rPr>
          <w:rFonts w:ascii="Arial" w:eastAsia="Arial" w:hAnsi="Arial" w:cs="Arial"/>
          <w:sz w:val="22"/>
          <w:szCs w:val="22"/>
        </w:rPr>
        <w:t>Paediatric</w:t>
      </w:r>
      <w:proofErr w:type="spellEnd"/>
      <w:r w:rsidR="00B01BAA">
        <w:rPr>
          <w:rFonts w:ascii="Arial" w:eastAsia="Arial" w:hAnsi="Arial" w:cs="Arial"/>
          <w:sz w:val="22"/>
          <w:szCs w:val="22"/>
        </w:rPr>
        <w:t xml:space="preserve"> Dentistry or Brian Stevenson</w:t>
      </w:r>
      <w:r w:rsidR="00C677C5" w:rsidRPr="3FCC9821">
        <w:rPr>
          <w:rFonts w:ascii="Arial" w:eastAsia="Arial" w:hAnsi="Arial" w:cs="Arial"/>
          <w:sz w:val="22"/>
          <w:szCs w:val="22"/>
        </w:rPr>
        <w:t xml:space="preserve"> (</w:t>
      </w:r>
      <w:r w:rsidR="00B01BAA">
        <w:rPr>
          <w:rFonts w:ascii="Arial" w:eastAsia="Arial" w:hAnsi="Arial" w:cs="Arial"/>
          <w:sz w:val="22"/>
          <w:szCs w:val="22"/>
        </w:rPr>
        <w:t>brian.stevenson</w:t>
      </w:r>
      <w:r w:rsidR="00B66AEB" w:rsidRPr="3FCC9821">
        <w:rPr>
          <w:rFonts w:ascii="Arial" w:eastAsia="Arial" w:hAnsi="Arial" w:cs="Arial"/>
          <w:sz w:val="22"/>
          <w:szCs w:val="22"/>
        </w:rPr>
        <w:t>@nhs.scot)</w:t>
      </w:r>
      <w:r w:rsidR="00150BB4" w:rsidRPr="3FCC9821">
        <w:rPr>
          <w:rFonts w:ascii="Arial" w:eastAsia="Arial" w:hAnsi="Arial" w:cs="Arial"/>
          <w:sz w:val="22"/>
          <w:szCs w:val="22"/>
        </w:rPr>
        <w:t>,</w:t>
      </w:r>
      <w:r w:rsidR="009D5E13" w:rsidRPr="3FCC9821">
        <w:rPr>
          <w:rFonts w:ascii="Arial" w:eastAsia="Arial" w:hAnsi="Arial" w:cs="Arial"/>
          <w:sz w:val="22"/>
          <w:szCs w:val="22"/>
        </w:rPr>
        <w:t xml:space="preserve"> </w:t>
      </w:r>
      <w:proofErr w:type="gramStart"/>
      <w:r w:rsidRPr="3FCC9821">
        <w:rPr>
          <w:rFonts w:ascii="Arial" w:eastAsia="Arial" w:hAnsi="Arial" w:cs="Arial"/>
          <w:sz w:val="22"/>
          <w:szCs w:val="22"/>
        </w:rPr>
        <w:t>Clinical</w:t>
      </w:r>
      <w:proofErr w:type="gramEnd"/>
      <w:r w:rsidRPr="3FCC9821">
        <w:rPr>
          <w:rFonts w:ascii="Arial" w:eastAsia="Arial" w:hAnsi="Arial" w:cs="Arial"/>
          <w:sz w:val="22"/>
          <w:szCs w:val="22"/>
        </w:rPr>
        <w:t xml:space="preserve"> Director for </w:t>
      </w:r>
      <w:r w:rsidR="00362EAE" w:rsidRPr="3FCC9821">
        <w:rPr>
          <w:rFonts w:ascii="Arial" w:eastAsia="Arial" w:hAnsi="Arial" w:cs="Arial"/>
          <w:sz w:val="22"/>
          <w:szCs w:val="22"/>
        </w:rPr>
        <w:t xml:space="preserve">Dundee Dental Hospital &amp; </w:t>
      </w:r>
      <w:r w:rsidR="00B01BAA">
        <w:rPr>
          <w:rFonts w:ascii="Arial" w:eastAsia="Arial" w:hAnsi="Arial" w:cs="Arial"/>
          <w:sz w:val="22"/>
          <w:szCs w:val="22"/>
        </w:rPr>
        <w:t xml:space="preserve">Research </w:t>
      </w:r>
      <w:r w:rsidR="00362EAE" w:rsidRPr="3FCC9821">
        <w:rPr>
          <w:rFonts w:ascii="Arial" w:eastAsia="Arial" w:hAnsi="Arial" w:cs="Arial"/>
          <w:sz w:val="22"/>
          <w:szCs w:val="22"/>
        </w:rPr>
        <w:t>School</w:t>
      </w:r>
      <w:r w:rsidRPr="3FCC9821">
        <w:rPr>
          <w:rFonts w:ascii="Arial" w:eastAsia="Arial" w:hAnsi="Arial" w:cs="Arial"/>
          <w:sz w:val="22"/>
          <w:szCs w:val="22"/>
        </w:rPr>
        <w:t>.</w:t>
      </w:r>
    </w:p>
    <w:p w:rsidR="3FCC9821" w:rsidRDefault="3FCC9821" w:rsidP="3FCC9821">
      <w:pPr>
        <w:spacing w:line="276" w:lineRule="auto"/>
        <w:jc w:val="both"/>
        <w:rPr>
          <w:rFonts w:ascii="Arial" w:eastAsia="Arial" w:hAnsi="Arial" w:cs="Arial"/>
          <w:szCs w:val="24"/>
        </w:rPr>
      </w:pPr>
    </w:p>
    <w:p w:rsidR="00825A4B" w:rsidRDefault="00825A4B">
      <w:pPr>
        <w:suppressAutoHyphens w:val="0"/>
        <w:rPr>
          <w:rFonts w:ascii="Arial" w:eastAsia="Arial" w:hAnsi="Arial" w:cs="Arial"/>
          <w:b/>
          <w:bCs/>
          <w:sz w:val="22"/>
          <w:szCs w:val="22"/>
        </w:rPr>
      </w:pPr>
      <w:r>
        <w:rPr>
          <w:rFonts w:ascii="Arial" w:eastAsia="Arial" w:hAnsi="Arial" w:cs="Arial"/>
          <w:b/>
          <w:bCs/>
          <w:sz w:val="22"/>
          <w:szCs w:val="22"/>
        </w:rPr>
        <w:br w:type="page"/>
      </w:r>
    </w:p>
    <w:p w:rsidR="62D25373" w:rsidRDefault="62D25373" w:rsidP="3FCC9821">
      <w:pPr>
        <w:spacing w:line="276" w:lineRule="auto"/>
        <w:jc w:val="both"/>
        <w:rPr>
          <w:rFonts w:ascii="Arial" w:eastAsia="Arial" w:hAnsi="Arial" w:cs="Arial"/>
          <w:b/>
          <w:bCs/>
          <w:sz w:val="22"/>
          <w:szCs w:val="22"/>
        </w:rPr>
      </w:pPr>
      <w:r w:rsidRPr="3FCC9821">
        <w:rPr>
          <w:rFonts w:ascii="Arial" w:eastAsia="Arial" w:hAnsi="Arial" w:cs="Arial"/>
          <w:b/>
          <w:bCs/>
          <w:sz w:val="22"/>
          <w:szCs w:val="22"/>
        </w:rPr>
        <w:lastRenderedPageBreak/>
        <w:t>Indicative Job Plan</w:t>
      </w:r>
    </w:p>
    <w:p w:rsidR="3FCC9821" w:rsidRDefault="3FCC9821" w:rsidP="3FCC9821">
      <w:pPr>
        <w:spacing w:line="276" w:lineRule="auto"/>
        <w:jc w:val="both"/>
        <w:rPr>
          <w:rFonts w:ascii="Arial" w:eastAsia="Arial" w:hAnsi="Arial" w:cs="Arial"/>
          <w:szCs w:val="24"/>
        </w:rPr>
      </w:pPr>
    </w:p>
    <w:tbl>
      <w:tblPr>
        <w:tblpPr w:leftFromText="180" w:rightFromText="180" w:tblpY="1333"/>
        <w:tblW w:w="9867" w:type="dxa"/>
        <w:tblLayout w:type="fixed"/>
        <w:tblLook w:val="0000"/>
      </w:tblPr>
      <w:tblGrid>
        <w:gridCol w:w="1242"/>
        <w:gridCol w:w="993"/>
        <w:gridCol w:w="1134"/>
        <w:gridCol w:w="4110"/>
        <w:gridCol w:w="1276"/>
        <w:gridCol w:w="1112"/>
      </w:tblGrid>
      <w:tr w:rsidR="003B4CE9" w:rsidTr="0B1C744D">
        <w:tc>
          <w:tcPr>
            <w:tcW w:w="1242"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16"/>
                <w:szCs w:val="16"/>
              </w:rPr>
            </w:pPr>
            <w:r>
              <w:rPr>
                <w:rFonts w:ascii="Arial" w:hAnsi="Arial" w:cs="Arial"/>
                <w:sz w:val="16"/>
                <w:szCs w:val="16"/>
              </w:rPr>
              <w:t>DAY</w:t>
            </w:r>
          </w:p>
        </w:tc>
        <w:tc>
          <w:tcPr>
            <w:tcW w:w="993"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16"/>
                <w:szCs w:val="16"/>
              </w:rPr>
            </w:pPr>
            <w:r>
              <w:rPr>
                <w:rFonts w:ascii="Arial" w:hAnsi="Arial" w:cs="Arial"/>
                <w:sz w:val="16"/>
                <w:szCs w:val="16"/>
              </w:rPr>
              <w:t>TIME</w:t>
            </w:r>
          </w:p>
        </w:tc>
        <w:tc>
          <w:tcPr>
            <w:tcW w:w="1134"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16"/>
                <w:szCs w:val="16"/>
              </w:rPr>
            </w:pPr>
            <w:r>
              <w:rPr>
                <w:rFonts w:ascii="Arial" w:hAnsi="Arial" w:cs="Arial"/>
                <w:sz w:val="16"/>
                <w:szCs w:val="16"/>
              </w:rPr>
              <w:t>LOCATION</w:t>
            </w:r>
          </w:p>
        </w:tc>
        <w:tc>
          <w:tcPr>
            <w:tcW w:w="4110"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16"/>
                <w:szCs w:val="16"/>
              </w:rPr>
            </w:pPr>
            <w:r>
              <w:rPr>
                <w:rFonts w:ascii="Arial" w:hAnsi="Arial" w:cs="Arial"/>
                <w:sz w:val="16"/>
                <w:szCs w:val="16"/>
              </w:rPr>
              <w:t>DESCRIPTION OF WORK</w:t>
            </w: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16"/>
                <w:szCs w:val="16"/>
              </w:rPr>
            </w:pPr>
            <w:r>
              <w:rPr>
                <w:rFonts w:ascii="Arial" w:hAnsi="Arial" w:cs="Arial"/>
                <w:sz w:val="16"/>
                <w:szCs w:val="16"/>
              </w:rPr>
              <w:t>CATEGORY</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CE9" w:rsidRDefault="003B4CE9" w:rsidP="003B4CE9">
            <w:pPr>
              <w:jc w:val="both"/>
            </w:pPr>
            <w:r>
              <w:rPr>
                <w:rFonts w:ascii="Arial" w:hAnsi="Arial" w:cs="Arial"/>
                <w:sz w:val="16"/>
                <w:szCs w:val="16"/>
              </w:rPr>
              <w:t>PROGRAMMED ACTIVITY</w:t>
            </w:r>
          </w:p>
        </w:tc>
      </w:tr>
      <w:tr w:rsidR="003B4CE9" w:rsidTr="0B1C744D">
        <w:tc>
          <w:tcPr>
            <w:tcW w:w="1242" w:type="dxa"/>
            <w:vMerge w:val="restart"/>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Monday</w:t>
            </w:r>
          </w:p>
        </w:tc>
        <w:tc>
          <w:tcPr>
            <w:tcW w:w="993"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08.45-12.45</w:t>
            </w:r>
          </w:p>
        </w:tc>
        <w:tc>
          <w:tcPr>
            <w:tcW w:w="1134" w:type="dxa"/>
            <w:vMerge w:val="restart"/>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Dundee Dental Hospital (DDH)</w:t>
            </w:r>
          </w:p>
        </w:tc>
        <w:tc>
          <w:tcPr>
            <w:tcW w:w="4110"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CE9" w:rsidRDefault="003B4CE9" w:rsidP="0B1C744D">
            <w:pPr>
              <w:jc w:val="both"/>
              <w:rPr>
                <w:rFonts w:ascii="Arial" w:hAnsi="Arial" w:cs="Arial"/>
                <w:sz w:val="22"/>
                <w:szCs w:val="22"/>
              </w:rPr>
            </w:pPr>
          </w:p>
        </w:tc>
      </w:tr>
      <w:tr w:rsidR="003B4CE9" w:rsidTr="0B1C744D">
        <w:tc>
          <w:tcPr>
            <w:tcW w:w="1242" w:type="dxa"/>
            <w:vMerge/>
          </w:tcPr>
          <w:p w:rsidR="003B4CE9" w:rsidRDefault="003B4CE9" w:rsidP="003B4CE9">
            <w:pPr>
              <w:snapToGrid w:val="0"/>
              <w:jc w:val="both"/>
              <w:rPr>
                <w:rFonts w:ascii="Arial" w:hAnsi="Arial" w:cs="Arial"/>
                <w:sz w:val="22"/>
                <w:szCs w:val="22"/>
              </w:rPr>
            </w:pPr>
          </w:p>
        </w:tc>
        <w:tc>
          <w:tcPr>
            <w:tcW w:w="993"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13.15 -17.15</w:t>
            </w:r>
          </w:p>
        </w:tc>
        <w:tc>
          <w:tcPr>
            <w:tcW w:w="1134" w:type="dxa"/>
            <w:vMerge/>
          </w:tcPr>
          <w:p w:rsidR="003B4CE9" w:rsidRDefault="003B4CE9" w:rsidP="003B4CE9">
            <w:pPr>
              <w:snapToGrid w:val="0"/>
              <w:jc w:val="both"/>
              <w:rPr>
                <w:rFonts w:ascii="Arial" w:hAnsi="Arial" w:cs="Arial"/>
                <w:sz w:val="22"/>
                <w:szCs w:val="22"/>
              </w:rPr>
            </w:pPr>
          </w:p>
        </w:tc>
        <w:tc>
          <w:tcPr>
            <w:tcW w:w="4110"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B1C744D">
            <w:pPr>
              <w:jc w:val="both"/>
              <w:rPr>
                <w:rFonts w:ascii="Arial" w:hAnsi="Arial" w:cs="Arial"/>
                <w:sz w:val="22"/>
                <w:szCs w:val="22"/>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CE9" w:rsidRDefault="003B4CE9" w:rsidP="0B1C744D">
            <w:pPr>
              <w:jc w:val="both"/>
              <w:rPr>
                <w:rFonts w:ascii="Arial" w:hAnsi="Arial" w:cs="Arial"/>
                <w:sz w:val="22"/>
                <w:szCs w:val="22"/>
              </w:rPr>
            </w:pPr>
          </w:p>
        </w:tc>
      </w:tr>
      <w:tr w:rsidR="003B4CE9" w:rsidTr="0B1C744D">
        <w:tc>
          <w:tcPr>
            <w:tcW w:w="1242" w:type="dxa"/>
            <w:vMerge w:val="restart"/>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Tuesday</w:t>
            </w:r>
          </w:p>
        </w:tc>
        <w:tc>
          <w:tcPr>
            <w:tcW w:w="993"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08.45-12.45</w:t>
            </w:r>
          </w:p>
        </w:tc>
        <w:tc>
          <w:tcPr>
            <w:tcW w:w="1134" w:type="dxa"/>
            <w:vMerge w:val="restart"/>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DDH</w:t>
            </w:r>
          </w:p>
        </w:tc>
        <w:tc>
          <w:tcPr>
            <w:tcW w:w="4110"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CE9" w:rsidRDefault="003B4CE9" w:rsidP="003B4CE9">
            <w:pPr>
              <w:jc w:val="both"/>
            </w:pPr>
          </w:p>
        </w:tc>
      </w:tr>
      <w:tr w:rsidR="003B4CE9" w:rsidTr="0B1C744D">
        <w:tc>
          <w:tcPr>
            <w:tcW w:w="1242" w:type="dxa"/>
            <w:vMerge/>
          </w:tcPr>
          <w:p w:rsidR="003B4CE9" w:rsidRDefault="003B4CE9" w:rsidP="003B4CE9">
            <w:pPr>
              <w:snapToGrid w:val="0"/>
              <w:jc w:val="both"/>
              <w:rPr>
                <w:rFonts w:ascii="Arial" w:hAnsi="Arial" w:cs="Arial"/>
                <w:sz w:val="22"/>
                <w:szCs w:val="22"/>
              </w:rPr>
            </w:pPr>
          </w:p>
        </w:tc>
        <w:tc>
          <w:tcPr>
            <w:tcW w:w="993"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13.15 -17.15</w:t>
            </w:r>
          </w:p>
        </w:tc>
        <w:tc>
          <w:tcPr>
            <w:tcW w:w="1134" w:type="dxa"/>
            <w:vMerge/>
          </w:tcPr>
          <w:p w:rsidR="003B4CE9" w:rsidRDefault="003B4CE9" w:rsidP="003B4CE9">
            <w:pPr>
              <w:snapToGrid w:val="0"/>
              <w:jc w:val="both"/>
              <w:rPr>
                <w:rFonts w:ascii="Arial" w:hAnsi="Arial" w:cs="Arial"/>
                <w:sz w:val="22"/>
                <w:szCs w:val="22"/>
              </w:rPr>
            </w:pPr>
          </w:p>
        </w:tc>
        <w:tc>
          <w:tcPr>
            <w:tcW w:w="4110"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CE9" w:rsidRDefault="003B4CE9" w:rsidP="003B4CE9">
            <w:pPr>
              <w:jc w:val="both"/>
            </w:pPr>
          </w:p>
        </w:tc>
      </w:tr>
      <w:tr w:rsidR="003B4CE9" w:rsidTr="0B1C744D">
        <w:tc>
          <w:tcPr>
            <w:tcW w:w="1242" w:type="dxa"/>
            <w:vMerge w:val="restart"/>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Wednesday</w:t>
            </w:r>
          </w:p>
        </w:tc>
        <w:tc>
          <w:tcPr>
            <w:tcW w:w="993"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08.45-12.45</w:t>
            </w:r>
          </w:p>
        </w:tc>
        <w:tc>
          <w:tcPr>
            <w:tcW w:w="1134" w:type="dxa"/>
            <w:vMerge w:val="restart"/>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 xml:space="preserve"> DDH</w:t>
            </w:r>
          </w:p>
        </w:tc>
        <w:tc>
          <w:tcPr>
            <w:tcW w:w="4110"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79DA9EE3" w:rsidP="0B1C744D">
            <w:pPr>
              <w:jc w:val="both"/>
              <w:rPr>
                <w:rFonts w:ascii="Arial" w:hAnsi="Arial" w:cs="Arial"/>
                <w:sz w:val="22"/>
                <w:szCs w:val="22"/>
              </w:rPr>
            </w:pPr>
            <w:r w:rsidRPr="0B1C744D">
              <w:rPr>
                <w:rFonts w:ascii="Arial" w:hAnsi="Arial" w:cs="Arial"/>
                <w:sz w:val="22"/>
                <w:szCs w:val="22"/>
              </w:rPr>
              <w:t>DCC</w:t>
            </w:r>
          </w:p>
          <w:p w:rsidR="003B4CE9" w:rsidRDefault="79DA9EE3" w:rsidP="0B1C744D">
            <w:pPr>
              <w:jc w:val="both"/>
              <w:rPr>
                <w:rFonts w:ascii="Arial" w:hAnsi="Arial" w:cs="Arial"/>
                <w:szCs w:val="24"/>
              </w:rPr>
            </w:pPr>
            <w:r w:rsidRPr="0B1C744D">
              <w:rPr>
                <w:rFonts w:ascii="Arial" w:hAnsi="Arial" w:cs="Arial"/>
                <w:sz w:val="22"/>
                <w:szCs w:val="22"/>
              </w:rPr>
              <w:t>(Direct Clinical Care)</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CE9" w:rsidRDefault="79DA9EE3" w:rsidP="003B4CE9">
            <w:pPr>
              <w:jc w:val="both"/>
            </w:pPr>
            <w:r>
              <w:t>1</w:t>
            </w:r>
          </w:p>
        </w:tc>
      </w:tr>
      <w:tr w:rsidR="003B4CE9" w:rsidTr="0B1C744D">
        <w:tc>
          <w:tcPr>
            <w:tcW w:w="1242" w:type="dxa"/>
            <w:vMerge/>
          </w:tcPr>
          <w:p w:rsidR="003B4CE9" w:rsidRDefault="003B4CE9" w:rsidP="003B4CE9">
            <w:pPr>
              <w:snapToGrid w:val="0"/>
              <w:jc w:val="both"/>
              <w:rPr>
                <w:rFonts w:ascii="Arial" w:hAnsi="Arial" w:cs="Arial"/>
                <w:sz w:val="22"/>
                <w:szCs w:val="22"/>
              </w:rPr>
            </w:pPr>
          </w:p>
        </w:tc>
        <w:tc>
          <w:tcPr>
            <w:tcW w:w="993"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13.15 -17.15</w:t>
            </w:r>
          </w:p>
        </w:tc>
        <w:tc>
          <w:tcPr>
            <w:tcW w:w="1134" w:type="dxa"/>
            <w:vMerge/>
          </w:tcPr>
          <w:p w:rsidR="003B4CE9" w:rsidRDefault="003B4CE9" w:rsidP="003B4CE9">
            <w:pPr>
              <w:snapToGrid w:val="0"/>
              <w:jc w:val="both"/>
              <w:rPr>
                <w:rFonts w:ascii="Arial" w:hAnsi="Arial" w:cs="Arial"/>
                <w:sz w:val="22"/>
                <w:szCs w:val="22"/>
              </w:rPr>
            </w:pPr>
          </w:p>
        </w:tc>
        <w:tc>
          <w:tcPr>
            <w:tcW w:w="4110"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CE9" w:rsidRDefault="003B4CE9" w:rsidP="003B4CE9">
            <w:pPr>
              <w:jc w:val="both"/>
            </w:pPr>
          </w:p>
        </w:tc>
      </w:tr>
      <w:tr w:rsidR="003B4CE9" w:rsidTr="0B1C744D">
        <w:tc>
          <w:tcPr>
            <w:tcW w:w="1242" w:type="dxa"/>
            <w:vMerge w:val="restart"/>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Thursday</w:t>
            </w:r>
          </w:p>
        </w:tc>
        <w:tc>
          <w:tcPr>
            <w:tcW w:w="993"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08.45-12.45</w:t>
            </w:r>
          </w:p>
        </w:tc>
        <w:tc>
          <w:tcPr>
            <w:tcW w:w="1134" w:type="dxa"/>
            <w:vMerge w:val="restart"/>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DDH</w:t>
            </w:r>
          </w:p>
        </w:tc>
        <w:tc>
          <w:tcPr>
            <w:tcW w:w="4110"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CE9" w:rsidRDefault="003B4CE9" w:rsidP="003B4CE9">
            <w:pPr>
              <w:jc w:val="both"/>
            </w:pPr>
          </w:p>
        </w:tc>
      </w:tr>
      <w:tr w:rsidR="003B4CE9" w:rsidTr="0B1C744D">
        <w:tc>
          <w:tcPr>
            <w:tcW w:w="1242" w:type="dxa"/>
            <w:vMerge/>
          </w:tcPr>
          <w:p w:rsidR="003B4CE9" w:rsidRDefault="003B4CE9" w:rsidP="003B4CE9">
            <w:pPr>
              <w:snapToGrid w:val="0"/>
              <w:jc w:val="both"/>
              <w:rPr>
                <w:rFonts w:ascii="Arial" w:hAnsi="Arial" w:cs="Arial"/>
                <w:sz w:val="22"/>
                <w:szCs w:val="22"/>
              </w:rPr>
            </w:pPr>
          </w:p>
        </w:tc>
        <w:tc>
          <w:tcPr>
            <w:tcW w:w="993"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13.15 -17.15</w:t>
            </w:r>
          </w:p>
        </w:tc>
        <w:tc>
          <w:tcPr>
            <w:tcW w:w="1134" w:type="dxa"/>
            <w:vMerge/>
          </w:tcPr>
          <w:p w:rsidR="003B4CE9" w:rsidRDefault="003B4CE9" w:rsidP="003B4CE9">
            <w:pPr>
              <w:snapToGrid w:val="0"/>
              <w:jc w:val="both"/>
              <w:rPr>
                <w:rFonts w:ascii="Arial" w:hAnsi="Arial" w:cs="Arial"/>
                <w:sz w:val="22"/>
                <w:szCs w:val="22"/>
              </w:rPr>
            </w:pPr>
          </w:p>
        </w:tc>
        <w:tc>
          <w:tcPr>
            <w:tcW w:w="4110"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CE9" w:rsidRDefault="003B4CE9" w:rsidP="003B4CE9">
            <w:pPr>
              <w:jc w:val="both"/>
            </w:pPr>
          </w:p>
        </w:tc>
      </w:tr>
      <w:tr w:rsidR="003B4CE9" w:rsidTr="0B1C744D">
        <w:tc>
          <w:tcPr>
            <w:tcW w:w="1242" w:type="dxa"/>
            <w:vMerge w:val="restart"/>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Friday</w:t>
            </w:r>
          </w:p>
        </w:tc>
        <w:tc>
          <w:tcPr>
            <w:tcW w:w="993"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08.45 - 12.45</w:t>
            </w:r>
          </w:p>
        </w:tc>
        <w:tc>
          <w:tcPr>
            <w:tcW w:w="1134" w:type="dxa"/>
            <w:vMerge w:val="restart"/>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DDH</w:t>
            </w:r>
          </w:p>
        </w:tc>
        <w:tc>
          <w:tcPr>
            <w:tcW w:w="4110"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CE9" w:rsidRDefault="003B4CE9" w:rsidP="003B4CE9">
            <w:pPr>
              <w:jc w:val="both"/>
            </w:pPr>
          </w:p>
        </w:tc>
      </w:tr>
      <w:tr w:rsidR="003B4CE9" w:rsidTr="0B1C744D">
        <w:tc>
          <w:tcPr>
            <w:tcW w:w="1242" w:type="dxa"/>
            <w:vMerge/>
          </w:tcPr>
          <w:p w:rsidR="003B4CE9" w:rsidRDefault="003B4CE9" w:rsidP="003B4CE9">
            <w:pPr>
              <w:snapToGrid w:val="0"/>
              <w:jc w:val="both"/>
              <w:rPr>
                <w:rFonts w:ascii="Arial" w:hAnsi="Arial" w:cs="Arial"/>
                <w:sz w:val="22"/>
                <w:szCs w:val="22"/>
              </w:rPr>
            </w:pPr>
          </w:p>
        </w:tc>
        <w:tc>
          <w:tcPr>
            <w:tcW w:w="993"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r>
              <w:rPr>
                <w:rFonts w:ascii="Arial" w:hAnsi="Arial" w:cs="Arial"/>
                <w:sz w:val="22"/>
                <w:szCs w:val="22"/>
              </w:rPr>
              <w:t>13.15 -17.15</w:t>
            </w:r>
          </w:p>
        </w:tc>
        <w:tc>
          <w:tcPr>
            <w:tcW w:w="1134" w:type="dxa"/>
            <w:vMerge/>
          </w:tcPr>
          <w:p w:rsidR="003B4CE9" w:rsidRDefault="003B4CE9" w:rsidP="003B4CE9">
            <w:pPr>
              <w:snapToGrid w:val="0"/>
              <w:jc w:val="both"/>
              <w:rPr>
                <w:rFonts w:ascii="Arial" w:hAnsi="Arial" w:cs="Arial"/>
                <w:sz w:val="22"/>
                <w:szCs w:val="22"/>
              </w:rPr>
            </w:pPr>
          </w:p>
        </w:tc>
        <w:tc>
          <w:tcPr>
            <w:tcW w:w="4110"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p>
        </w:tc>
        <w:tc>
          <w:tcPr>
            <w:tcW w:w="1276" w:type="dxa"/>
            <w:tcBorders>
              <w:top w:val="single" w:sz="4" w:space="0" w:color="000000" w:themeColor="text1"/>
              <w:left w:val="single" w:sz="4" w:space="0" w:color="000000" w:themeColor="text1"/>
              <w:bottom w:val="single" w:sz="4" w:space="0" w:color="000000" w:themeColor="text1"/>
            </w:tcBorders>
            <w:shd w:val="clear" w:color="auto" w:fill="auto"/>
          </w:tcPr>
          <w:p w:rsidR="003B4CE9" w:rsidRDefault="003B4CE9" w:rsidP="003B4CE9">
            <w:pPr>
              <w:jc w:val="both"/>
              <w:rPr>
                <w:rFonts w:ascii="Arial" w:hAnsi="Arial" w:cs="Arial"/>
                <w:sz w:val="22"/>
                <w:szCs w:val="22"/>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4CE9" w:rsidRDefault="003B4CE9" w:rsidP="003B4CE9">
            <w:pPr>
              <w:jc w:val="both"/>
            </w:pPr>
          </w:p>
        </w:tc>
      </w:tr>
    </w:tbl>
    <w:p w:rsidR="00825A4B" w:rsidRDefault="00825A4B" w:rsidP="00825A4B">
      <w:pPr>
        <w:spacing w:line="276" w:lineRule="auto"/>
        <w:jc w:val="both"/>
        <w:rPr>
          <w:rFonts w:ascii="Arial" w:eastAsia="Arial" w:hAnsi="Arial" w:cs="Arial"/>
          <w:sz w:val="22"/>
          <w:szCs w:val="22"/>
        </w:rPr>
      </w:pPr>
      <w:r>
        <w:rPr>
          <w:rFonts w:ascii="Arial" w:eastAsia="Arial" w:hAnsi="Arial" w:cs="Arial"/>
          <w:sz w:val="22"/>
          <w:szCs w:val="22"/>
        </w:rPr>
        <w:t xml:space="preserve">There is some flexibility regarding which session is taken </w:t>
      </w:r>
      <w:proofErr w:type="gramStart"/>
      <w:r>
        <w:rPr>
          <w:rFonts w:ascii="Arial" w:eastAsia="Arial" w:hAnsi="Arial" w:cs="Arial"/>
          <w:sz w:val="22"/>
          <w:szCs w:val="22"/>
        </w:rPr>
        <w:t>on,</w:t>
      </w:r>
      <w:proofErr w:type="gramEnd"/>
      <w:r>
        <w:rPr>
          <w:rFonts w:ascii="Arial" w:eastAsia="Arial" w:hAnsi="Arial" w:cs="Arial"/>
          <w:sz w:val="22"/>
          <w:szCs w:val="22"/>
        </w:rPr>
        <w:t xml:space="preserve"> this can be discussed with Rosie Power (</w:t>
      </w:r>
      <w:hyperlink r:id="rId5" w:history="1">
        <w:r w:rsidRPr="00F619CA">
          <w:rPr>
            <w:rStyle w:val="Hyperlink"/>
            <w:rFonts w:ascii="Arial" w:eastAsia="Arial" w:hAnsi="Arial" w:cs="Arial"/>
            <w:sz w:val="22"/>
            <w:szCs w:val="22"/>
          </w:rPr>
          <w:t>rosie.power@nhs.Scot</w:t>
        </w:r>
      </w:hyperlink>
      <w:r>
        <w:rPr>
          <w:rFonts w:ascii="Arial" w:eastAsia="Arial" w:hAnsi="Arial" w:cs="Arial"/>
          <w:sz w:val="22"/>
          <w:szCs w:val="22"/>
        </w:rPr>
        <w:t xml:space="preserve">) prior to interview. </w:t>
      </w:r>
    </w:p>
    <w:p w:rsidR="00312B2F" w:rsidRPr="003B4CE9" w:rsidRDefault="00312B2F" w:rsidP="3FCC9821">
      <w:pPr>
        <w:spacing w:line="276" w:lineRule="auto"/>
        <w:jc w:val="both"/>
        <w:rPr>
          <w:rFonts w:ascii="Arial" w:eastAsia="Arial" w:hAnsi="Arial" w:cs="Arial"/>
          <w:szCs w:val="24"/>
        </w:rPr>
      </w:pPr>
    </w:p>
    <w:sectPr w:rsidR="00312B2F" w:rsidRPr="003B4CE9" w:rsidSect="003604E5">
      <w:pgSz w:w="11906" w:h="16838"/>
      <w:pgMar w:top="851" w:right="1418" w:bottom="851" w:left="1418"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hideSpellingErrors/>
  <w:hideGrammaticalError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
  <w:rsids>
    <w:rsidRoot w:val="006B3A2E"/>
    <w:rsid w:val="00020F6A"/>
    <w:rsid w:val="00094932"/>
    <w:rsid w:val="000D1C49"/>
    <w:rsid w:val="00150BB4"/>
    <w:rsid w:val="00192803"/>
    <w:rsid w:val="001B1D48"/>
    <w:rsid w:val="001E5CFC"/>
    <w:rsid w:val="002276E3"/>
    <w:rsid w:val="00312B2F"/>
    <w:rsid w:val="003604E5"/>
    <w:rsid w:val="00362EAE"/>
    <w:rsid w:val="003B4CE9"/>
    <w:rsid w:val="004028C2"/>
    <w:rsid w:val="004B5550"/>
    <w:rsid w:val="0057665D"/>
    <w:rsid w:val="005D4A26"/>
    <w:rsid w:val="005D6AE2"/>
    <w:rsid w:val="006B3A2E"/>
    <w:rsid w:val="00744589"/>
    <w:rsid w:val="00761579"/>
    <w:rsid w:val="007C5054"/>
    <w:rsid w:val="007E652A"/>
    <w:rsid w:val="007FED75"/>
    <w:rsid w:val="008168A7"/>
    <w:rsid w:val="00822C89"/>
    <w:rsid w:val="00825A4B"/>
    <w:rsid w:val="008738C5"/>
    <w:rsid w:val="00895925"/>
    <w:rsid w:val="008E1661"/>
    <w:rsid w:val="00925C20"/>
    <w:rsid w:val="009D1CD4"/>
    <w:rsid w:val="009D5E13"/>
    <w:rsid w:val="00A13601"/>
    <w:rsid w:val="00A2606B"/>
    <w:rsid w:val="00B01BAA"/>
    <w:rsid w:val="00B40254"/>
    <w:rsid w:val="00B66AEB"/>
    <w:rsid w:val="00B71DA9"/>
    <w:rsid w:val="00B91B03"/>
    <w:rsid w:val="00C677C5"/>
    <w:rsid w:val="00C7465E"/>
    <w:rsid w:val="00C75A4C"/>
    <w:rsid w:val="00C86E8D"/>
    <w:rsid w:val="00C93CC3"/>
    <w:rsid w:val="00CD0B7E"/>
    <w:rsid w:val="00CE0519"/>
    <w:rsid w:val="00D013B2"/>
    <w:rsid w:val="00D03065"/>
    <w:rsid w:val="00D663ED"/>
    <w:rsid w:val="00D823CF"/>
    <w:rsid w:val="00E821A8"/>
    <w:rsid w:val="00F02B1A"/>
    <w:rsid w:val="00FC284C"/>
    <w:rsid w:val="01BF15D6"/>
    <w:rsid w:val="01D83E33"/>
    <w:rsid w:val="023EFE8D"/>
    <w:rsid w:val="026C3007"/>
    <w:rsid w:val="0401C0C4"/>
    <w:rsid w:val="04369B36"/>
    <w:rsid w:val="04B1BBB8"/>
    <w:rsid w:val="0559C926"/>
    <w:rsid w:val="070882DE"/>
    <w:rsid w:val="07396186"/>
    <w:rsid w:val="08444FF0"/>
    <w:rsid w:val="08747BB6"/>
    <w:rsid w:val="0980C18D"/>
    <w:rsid w:val="0AF45CAD"/>
    <w:rsid w:val="0B1C744D"/>
    <w:rsid w:val="0CF3E55A"/>
    <w:rsid w:val="0D6F1942"/>
    <w:rsid w:val="0DA8A30A"/>
    <w:rsid w:val="0F5E3731"/>
    <w:rsid w:val="10FA0792"/>
    <w:rsid w:val="119E900B"/>
    <w:rsid w:val="1369298F"/>
    <w:rsid w:val="137762A9"/>
    <w:rsid w:val="1431A854"/>
    <w:rsid w:val="18076A5F"/>
    <w:rsid w:val="1825F0B1"/>
    <w:rsid w:val="189BE9B9"/>
    <w:rsid w:val="19383E17"/>
    <w:rsid w:val="1B6AE10F"/>
    <w:rsid w:val="1BB9DF44"/>
    <w:rsid w:val="1C09CE16"/>
    <w:rsid w:val="1CEC5632"/>
    <w:rsid w:val="1F6A094B"/>
    <w:rsid w:val="1FF49785"/>
    <w:rsid w:val="2081464B"/>
    <w:rsid w:val="20CC0462"/>
    <w:rsid w:val="22B3E943"/>
    <w:rsid w:val="235B97B6"/>
    <w:rsid w:val="26CA1E35"/>
    <w:rsid w:val="2757A419"/>
    <w:rsid w:val="276CEB2F"/>
    <w:rsid w:val="284043B0"/>
    <w:rsid w:val="288628A8"/>
    <w:rsid w:val="298C6707"/>
    <w:rsid w:val="2B77E472"/>
    <w:rsid w:val="2C36896F"/>
    <w:rsid w:val="2CAC8277"/>
    <w:rsid w:val="2D0279FC"/>
    <w:rsid w:val="2D13B4D3"/>
    <w:rsid w:val="2F8FFB8E"/>
    <w:rsid w:val="2F926C4B"/>
    <w:rsid w:val="303A1ABE"/>
    <w:rsid w:val="304B5595"/>
    <w:rsid w:val="30D2DC46"/>
    <w:rsid w:val="312E3CAC"/>
    <w:rsid w:val="3208D742"/>
    <w:rsid w:val="3218EDB1"/>
    <w:rsid w:val="32421E14"/>
    <w:rsid w:val="3382F657"/>
    <w:rsid w:val="344C5616"/>
    <w:rsid w:val="347FD9B1"/>
    <w:rsid w:val="351EC6B8"/>
    <w:rsid w:val="361BAA12"/>
    <w:rsid w:val="361D487B"/>
    <w:rsid w:val="36BA9719"/>
    <w:rsid w:val="3783F6D8"/>
    <w:rsid w:val="39192EAF"/>
    <w:rsid w:val="39497720"/>
    <w:rsid w:val="39D8E625"/>
    <w:rsid w:val="39E0FD04"/>
    <w:rsid w:val="3B35E154"/>
    <w:rsid w:val="3B390566"/>
    <w:rsid w:val="3BA4A9FE"/>
    <w:rsid w:val="3BE9005A"/>
    <w:rsid w:val="3C1AA306"/>
    <w:rsid w:val="3E3A074F"/>
    <w:rsid w:val="3ECE31ED"/>
    <w:rsid w:val="3F8F08BD"/>
    <w:rsid w:val="3FCC9821"/>
    <w:rsid w:val="40254ACA"/>
    <w:rsid w:val="411F4E52"/>
    <w:rsid w:val="4205D2AF"/>
    <w:rsid w:val="42C6A97F"/>
    <w:rsid w:val="43204E27"/>
    <w:rsid w:val="439A195B"/>
    <w:rsid w:val="43A107A7"/>
    <w:rsid w:val="43A1A310"/>
    <w:rsid w:val="43D4C7B0"/>
    <w:rsid w:val="44101263"/>
    <w:rsid w:val="4429038A"/>
    <w:rsid w:val="4498469C"/>
    <w:rsid w:val="44FDF26C"/>
    <w:rsid w:val="470C6872"/>
    <w:rsid w:val="47CD06C5"/>
    <w:rsid w:val="4847FD37"/>
    <w:rsid w:val="48FA108A"/>
    <w:rsid w:val="497C7D9D"/>
    <w:rsid w:val="4A57A355"/>
    <w:rsid w:val="4AA3DA41"/>
    <w:rsid w:val="4C13FE73"/>
    <w:rsid w:val="4D5072DC"/>
    <w:rsid w:val="4E1149AC"/>
    <w:rsid w:val="4E3C4849"/>
    <w:rsid w:val="50B34AB8"/>
    <w:rsid w:val="510A70A5"/>
    <w:rsid w:val="518D1168"/>
    <w:rsid w:val="52E4BACF"/>
    <w:rsid w:val="55CFF42C"/>
    <w:rsid w:val="56CAD5E2"/>
    <w:rsid w:val="5740CEEA"/>
    <w:rsid w:val="57B03E6C"/>
    <w:rsid w:val="5874A524"/>
    <w:rsid w:val="59650459"/>
    <w:rsid w:val="59D08789"/>
    <w:rsid w:val="59E8CB6D"/>
    <w:rsid w:val="5A63CFFE"/>
    <w:rsid w:val="5BA0D3C9"/>
    <w:rsid w:val="5E5A5999"/>
    <w:rsid w:val="5E997CB6"/>
    <w:rsid w:val="5EDF3D9F"/>
    <w:rsid w:val="5F0F9D60"/>
    <w:rsid w:val="5F358BA7"/>
    <w:rsid w:val="5FD478AE"/>
    <w:rsid w:val="60B5C96E"/>
    <w:rsid w:val="60D15C08"/>
    <w:rsid w:val="615F0E38"/>
    <w:rsid w:val="62D25373"/>
    <w:rsid w:val="62FADE99"/>
    <w:rsid w:val="64B73A66"/>
    <w:rsid w:val="677F07DC"/>
    <w:rsid w:val="68EF2C0E"/>
    <w:rsid w:val="69C51393"/>
    <w:rsid w:val="69DA8510"/>
    <w:rsid w:val="6ADB6EA0"/>
    <w:rsid w:val="6BA561AB"/>
    <w:rsid w:val="6CC18BDA"/>
    <w:rsid w:val="6DDBF602"/>
    <w:rsid w:val="6E5B9748"/>
    <w:rsid w:val="6F182BD6"/>
    <w:rsid w:val="705883F4"/>
    <w:rsid w:val="70C5043D"/>
    <w:rsid w:val="71753202"/>
    <w:rsid w:val="718C2762"/>
    <w:rsid w:val="722DF714"/>
    <w:rsid w:val="724FCC98"/>
    <w:rsid w:val="7282B8BB"/>
    <w:rsid w:val="72BB9C27"/>
    <w:rsid w:val="72FE0F77"/>
    <w:rsid w:val="732AC629"/>
    <w:rsid w:val="7374087F"/>
    <w:rsid w:val="74EF330E"/>
    <w:rsid w:val="76F43127"/>
    <w:rsid w:val="7922328B"/>
    <w:rsid w:val="799A07AD"/>
    <w:rsid w:val="79DA9EE3"/>
    <w:rsid w:val="7BE316DF"/>
    <w:rsid w:val="7E6D78D0"/>
    <w:rsid w:val="7E877513"/>
    <w:rsid w:val="7F2E4F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E5"/>
    <w:pPr>
      <w:suppressAutoHyphens/>
    </w:pPr>
    <w:rPr>
      <w:sz w:val="24"/>
      <w:lang w:val="en-US" w:eastAsia="ar-SA"/>
    </w:rPr>
  </w:style>
  <w:style w:type="paragraph" w:styleId="Heading1">
    <w:name w:val="heading 1"/>
    <w:basedOn w:val="Normal"/>
    <w:next w:val="Normal"/>
    <w:qFormat/>
    <w:rsid w:val="003604E5"/>
    <w:pPr>
      <w:keepNext/>
      <w:numPr>
        <w:numId w:val="1"/>
      </w:numPr>
      <w:spacing w:before="240" w:after="60"/>
      <w:outlineLvl w:val="0"/>
    </w:pPr>
    <w:rPr>
      <w:rFonts w:ascii="Arial" w:hAnsi="Arial" w:cs="Arial"/>
      <w:b/>
      <w:kern w:val="1"/>
      <w:sz w:val="28"/>
    </w:rPr>
  </w:style>
  <w:style w:type="paragraph" w:styleId="Heading2">
    <w:name w:val="heading 2"/>
    <w:basedOn w:val="Normal"/>
    <w:next w:val="Normal"/>
    <w:qFormat/>
    <w:rsid w:val="003604E5"/>
    <w:pPr>
      <w:keepNext/>
      <w:numPr>
        <w:ilvl w:val="1"/>
        <w:numId w:val="1"/>
      </w:numPr>
      <w:spacing w:before="240" w:after="60"/>
      <w:outlineLvl w:val="1"/>
    </w:pPr>
    <w:rPr>
      <w:rFonts w:ascii="Arial" w:hAnsi="Arial" w:cs="Arial"/>
      <w:b/>
      <w:i/>
    </w:rPr>
  </w:style>
  <w:style w:type="paragraph" w:styleId="Heading3">
    <w:name w:val="heading 3"/>
    <w:basedOn w:val="Normal"/>
    <w:next w:val="Normal"/>
    <w:qFormat/>
    <w:rsid w:val="003604E5"/>
    <w:pPr>
      <w:keepNext/>
      <w:numPr>
        <w:ilvl w:val="2"/>
        <w:numId w:val="1"/>
      </w:numPr>
      <w:ind w:left="2880" w:hanging="288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604E5"/>
    <w:rPr>
      <w:rFonts w:hint="default"/>
    </w:rPr>
  </w:style>
  <w:style w:type="character" w:customStyle="1" w:styleId="WW8Num2z0">
    <w:name w:val="WW8Num2z0"/>
    <w:rsid w:val="003604E5"/>
    <w:rPr>
      <w:rFonts w:ascii="Arial" w:hAnsi="Arial" w:cs="Arial"/>
      <w:sz w:val="22"/>
      <w:szCs w:val="22"/>
    </w:rPr>
  </w:style>
  <w:style w:type="character" w:customStyle="1" w:styleId="WW8Num2z1">
    <w:name w:val="WW8Num2z1"/>
    <w:rsid w:val="003604E5"/>
  </w:style>
  <w:style w:type="character" w:customStyle="1" w:styleId="WW8Num2z2">
    <w:name w:val="WW8Num2z2"/>
    <w:rsid w:val="003604E5"/>
  </w:style>
  <w:style w:type="character" w:customStyle="1" w:styleId="WW8Num2z3">
    <w:name w:val="WW8Num2z3"/>
    <w:rsid w:val="003604E5"/>
  </w:style>
  <w:style w:type="character" w:customStyle="1" w:styleId="WW8Num2z4">
    <w:name w:val="WW8Num2z4"/>
    <w:rsid w:val="003604E5"/>
  </w:style>
  <w:style w:type="character" w:customStyle="1" w:styleId="WW8Num2z5">
    <w:name w:val="WW8Num2z5"/>
    <w:rsid w:val="003604E5"/>
  </w:style>
  <w:style w:type="character" w:customStyle="1" w:styleId="WW8Num2z6">
    <w:name w:val="WW8Num2z6"/>
    <w:rsid w:val="003604E5"/>
  </w:style>
  <w:style w:type="character" w:customStyle="1" w:styleId="WW8Num2z7">
    <w:name w:val="WW8Num2z7"/>
    <w:rsid w:val="003604E5"/>
  </w:style>
  <w:style w:type="character" w:customStyle="1" w:styleId="WW8Num2z8">
    <w:name w:val="WW8Num2z8"/>
    <w:rsid w:val="003604E5"/>
  </w:style>
  <w:style w:type="character" w:customStyle="1" w:styleId="DefaultParagraphFont0">
    <w:name w:val="Default Paragraph Font0"/>
    <w:rsid w:val="003604E5"/>
  </w:style>
  <w:style w:type="character" w:styleId="CommentReference">
    <w:name w:val="annotation reference"/>
    <w:rsid w:val="003604E5"/>
    <w:rPr>
      <w:sz w:val="18"/>
      <w:szCs w:val="18"/>
    </w:rPr>
  </w:style>
  <w:style w:type="character" w:customStyle="1" w:styleId="CommentTextChar">
    <w:name w:val="Comment Text Char"/>
    <w:rsid w:val="003604E5"/>
    <w:rPr>
      <w:sz w:val="24"/>
      <w:szCs w:val="24"/>
      <w:lang w:val="en-US"/>
    </w:rPr>
  </w:style>
  <w:style w:type="character" w:customStyle="1" w:styleId="CommentSubjectChar">
    <w:name w:val="Comment Subject Char"/>
    <w:rsid w:val="003604E5"/>
    <w:rPr>
      <w:b/>
      <w:bCs/>
      <w:sz w:val="24"/>
      <w:szCs w:val="24"/>
      <w:lang w:val="en-US"/>
    </w:rPr>
  </w:style>
  <w:style w:type="character" w:styleId="Strong">
    <w:name w:val="Strong"/>
    <w:qFormat/>
    <w:rsid w:val="003604E5"/>
    <w:rPr>
      <w:b/>
      <w:bCs/>
    </w:rPr>
  </w:style>
  <w:style w:type="paragraph" w:customStyle="1" w:styleId="Heading">
    <w:name w:val="Heading"/>
    <w:basedOn w:val="Normal"/>
    <w:next w:val="BodyText"/>
    <w:rsid w:val="003604E5"/>
    <w:pPr>
      <w:keepNext/>
      <w:spacing w:before="240" w:after="120"/>
    </w:pPr>
    <w:rPr>
      <w:rFonts w:ascii="Arial" w:eastAsia="Microsoft YaHei" w:hAnsi="Arial" w:cs="Mangal"/>
      <w:sz w:val="28"/>
      <w:szCs w:val="28"/>
    </w:rPr>
  </w:style>
  <w:style w:type="paragraph" w:styleId="BodyText">
    <w:name w:val="Body Text"/>
    <w:basedOn w:val="Normal"/>
    <w:rsid w:val="003604E5"/>
    <w:pPr>
      <w:jc w:val="both"/>
    </w:pPr>
  </w:style>
  <w:style w:type="paragraph" w:styleId="List">
    <w:name w:val="List"/>
    <w:basedOn w:val="BodyText"/>
    <w:rsid w:val="003604E5"/>
    <w:rPr>
      <w:rFonts w:cs="Mangal"/>
    </w:rPr>
  </w:style>
  <w:style w:type="paragraph" w:styleId="Caption">
    <w:name w:val="caption"/>
    <w:basedOn w:val="Normal"/>
    <w:qFormat/>
    <w:rsid w:val="003604E5"/>
    <w:pPr>
      <w:suppressLineNumbers/>
      <w:spacing w:before="120" w:after="120"/>
    </w:pPr>
    <w:rPr>
      <w:rFonts w:cs="Mangal"/>
      <w:i/>
      <w:iCs/>
      <w:szCs w:val="24"/>
    </w:rPr>
  </w:style>
  <w:style w:type="paragraph" w:customStyle="1" w:styleId="Index">
    <w:name w:val="Index"/>
    <w:basedOn w:val="Normal"/>
    <w:rsid w:val="003604E5"/>
    <w:pPr>
      <w:suppressLineNumbers/>
    </w:pPr>
    <w:rPr>
      <w:rFonts w:cs="Mangal"/>
    </w:rPr>
  </w:style>
  <w:style w:type="paragraph" w:styleId="BalloonText">
    <w:name w:val="Balloon Text"/>
    <w:basedOn w:val="Normal"/>
    <w:rsid w:val="003604E5"/>
    <w:rPr>
      <w:rFonts w:ascii="Tahoma" w:hAnsi="Tahoma" w:cs="Tahoma"/>
      <w:sz w:val="16"/>
      <w:szCs w:val="16"/>
    </w:rPr>
  </w:style>
  <w:style w:type="paragraph" w:styleId="CommentText">
    <w:name w:val="annotation text"/>
    <w:basedOn w:val="Normal"/>
    <w:rsid w:val="003604E5"/>
    <w:rPr>
      <w:szCs w:val="24"/>
    </w:rPr>
  </w:style>
  <w:style w:type="paragraph" w:styleId="CommentSubject">
    <w:name w:val="annotation subject"/>
    <w:basedOn w:val="CommentText"/>
    <w:next w:val="CommentText"/>
    <w:rsid w:val="003604E5"/>
    <w:rPr>
      <w:b/>
      <w:bCs/>
    </w:rPr>
  </w:style>
  <w:style w:type="paragraph" w:customStyle="1" w:styleId="ColorfulShading-Accent11">
    <w:name w:val="Colorful Shading - Accent 11"/>
    <w:rsid w:val="003604E5"/>
    <w:pPr>
      <w:suppressAutoHyphens/>
    </w:pPr>
    <w:rPr>
      <w:sz w:val="24"/>
      <w:lang w:val="en-US" w:eastAsia="ar-SA"/>
    </w:rPr>
  </w:style>
  <w:style w:type="paragraph" w:customStyle="1" w:styleId="TableContents">
    <w:name w:val="Table Contents"/>
    <w:basedOn w:val="Normal"/>
    <w:rsid w:val="003604E5"/>
    <w:pPr>
      <w:suppressLineNumbers/>
    </w:pPr>
  </w:style>
  <w:style w:type="paragraph" w:customStyle="1" w:styleId="TableHeading">
    <w:name w:val="Table Heading"/>
    <w:basedOn w:val="TableContents"/>
    <w:rsid w:val="003604E5"/>
    <w:pPr>
      <w:jc w:val="center"/>
    </w:pPr>
    <w:rPr>
      <w:b/>
      <w:bCs/>
    </w:rPr>
  </w:style>
  <w:style w:type="character" w:styleId="Hyperlink">
    <w:name w:val="Hyperlink"/>
    <w:uiPriority w:val="99"/>
    <w:unhideWhenUsed/>
    <w:rsid w:val="00362E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 TargetMode="Externa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1473</Words>
  <Characters>8399</Characters>
  <Application>Microsoft Office Word</Application>
  <DocSecurity>0</DocSecurity>
  <Lines>69</Lines>
  <Paragraphs>19</Paragraphs>
  <ScaleCrop>false</ScaleCrop>
  <Company>NHS Tayside</Company>
  <LinksUpToDate>false</LinksUpToDate>
  <CharactersWithSpaces>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in Oral Medicine</dc:title>
  <dc:creator>Alexander Crighton</dc:creator>
  <cp:lastModifiedBy>rpower</cp:lastModifiedBy>
  <cp:revision>9</cp:revision>
  <cp:lastPrinted>2013-03-20T10:05:00Z</cp:lastPrinted>
  <dcterms:created xsi:type="dcterms:W3CDTF">2024-10-03T20:15:00Z</dcterms:created>
  <dcterms:modified xsi:type="dcterms:W3CDTF">2024-10-15T09:09:00Z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-1590002080</vt:i4>
  </property>
</Properties>
</file>