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EF" w:rsidRDefault="003D64EF">
      <w:pPr>
        <w:pStyle w:val="Heading1"/>
        <w:jc w:val="center"/>
      </w:pPr>
      <w:r>
        <w:t>NHS Tayside</w:t>
      </w:r>
    </w:p>
    <w:p w:rsidR="00FD0DF2" w:rsidRDefault="008648A6">
      <w:pPr>
        <w:pStyle w:val="Heading1"/>
        <w:jc w:val="center"/>
      </w:pPr>
      <w:r>
        <w:t>Specialty Dentist in Special Care</w:t>
      </w:r>
      <w:r w:rsidR="002D6573">
        <w:t xml:space="preserve"> Dentistry</w:t>
      </w:r>
    </w:p>
    <w:p w:rsidR="00FD0DF2" w:rsidRDefault="00FD0DF2">
      <w:pPr>
        <w:pStyle w:val="Heading1"/>
        <w:jc w:val="center"/>
      </w:pPr>
      <w:r>
        <w:t xml:space="preserve">Dundee Dental Hospital and </w:t>
      </w:r>
      <w:r w:rsidR="007F3EEA">
        <w:t xml:space="preserve">Research </w:t>
      </w:r>
      <w:r>
        <w:t>School</w:t>
      </w:r>
    </w:p>
    <w:p w:rsidR="00AA09C2" w:rsidRPr="0035202A" w:rsidRDefault="00AA09C2" w:rsidP="00AA09C2">
      <w:pPr>
        <w:jc w:val="both"/>
        <w:rPr>
          <w:rFonts w:ascii="Arial" w:hAnsi="Arial" w:cs="Arial"/>
        </w:rPr>
      </w:pPr>
    </w:p>
    <w:p w:rsidR="007F3EEA" w:rsidRDefault="00DC0C48" w:rsidP="00AA09C2">
      <w:pPr>
        <w:spacing w:before="100"/>
        <w:jc w:val="both"/>
        <w:rPr>
          <w:color w:val="000000"/>
          <w:sz w:val="27"/>
          <w:szCs w:val="27"/>
        </w:rPr>
      </w:pPr>
      <w:r>
        <w:rPr>
          <w:rFonts w:ascii="Arial" w:hAnsi="Arial" w:cs="Arial"/>
        </w:rPr>
        <w:t xml:space="preserve">An </w:t>
      </w:r>
      <w:r w:rsidR="007F3EEA">
        <w:rPr>
          <w:rFonts w:ascii="Arial" w:hAnsi="Arial" w:cs="Arial"/>
        </w:rPr>
        <w:t xml:space="preserve">exciting </w:t>
      </w:r>
      <w:r>
        <w:rPr>
          <w:rFonts w:ascii="Arial" w:hAnsi="Arial" w:cs="Arial"/>
        </w:rPr>
        <w:t xml:space="preserve">opportunity has arisen </w:t>
      </w:r>
      <w:r w:rsidR="00782537">
        <w:rPr>
          <w:rFonts w:ascii="Arial" w:hAnsi="Arial" w:cs="Arial"/>
        </w:rPr>
        <w:t xml:space="preserve">for a </w:t>
      </w:r>
      <w:r w:rsidR="008648A6">
        <w:rPr>
          <w:rFonts w:ascii="Arial" w:hAnsi="Arial" w:cs="Arial"/>
        </w:rPr>
        <w:t xml:space="preserve">part time (0.1 WTE) Specialty Dentist in the Department of Special Care Dentistry post </w:t>
      </w:r>
      <w:r w:rsidR="00782537">
        <w:rPr>
          <w:rFonts w:ascii="Arial" w:hAnsi="Arial" w:cs="Arial"/>
        </w:rPr>
        <w:t xml:space="preserve">at </w:t>
      </w:r>
      <w:r w:rsidR="007E69EB">
        <w:rPr>
          <w:rFonts w:ascii="Arial" w:hAnsi="Arial" w:cs="Arial"/>
        </w:rPr>
        <w:t xml:space="preserve">one of the </w:t>
      </w:r>
      <w:r w:rsidR="00782537">
        <w:rPr>
          <w:rFonts w:ascii="Arial" w:hAnsi="Arial" w:cs="Arial"/>
        </w:rPr>
        <w:t>premier university dental hospital</w:t>
      </w:r>
      <w:r w:rsidR="007E69EB">
        <w:rPr>
          <w:rFonts w:ascii="Arial" w:hAnsi="Arial" w:cs="Arial"/>
        </w:rPr>
        <w:t>s in the UK</w:t>
      </w:r>
      <w:r w:rsidR="00782537">
        <w:rPr>
          <w:rFonts w:ascii="Arial" w:hAnsi="Arial" w:cs="Arial"/>
        </w:rPr>
        <w:t xml:space="preserve">. </w:t>
      </w:r>
      <w:r w:rsidR="007F3EEA" w:rsidRPr="008648A6">
        <w:rPr>
          <w:rFonts w:ascii="Arial" w:hAnsi="Arial" w:cs="Arial"/>
          <w:szCs w:val="24"/>
          <w:highlight w:val="yellow"/>
        </w:rPr>
        <w:t xml:space="preserve">Dundee Dental School is </w:t>
      </w:r>
      <w:r w:rsidR="007F3EEA" w:rsidRPr="008648A6">
        <w:rPr>
          <w:rFonts w:ascii="Arial" w:hAnsi="Arial" w:cs="Arial"/>
          <w:color w:val="000000"/>
          <w:szCs w:val="24"/>
          <w:highlight w:val="yellow"/>
        </w:rPr>
        <w:t>currently ranked 2nd in the UK (2023 Sunday Times Good University Guide) and is in the top 5 best Universities to study Dentistry in the UK (2nd in Scotland) (2023 Guardian University rankings)</w:t>
      </w:r>
      <w:r w:rsidR="007F3EEA" w:rsidRPr="008648A6">
        <w:rPr>
          <w:color w:val="000000"/>
          <w:sz w:val="27"/>
          <w:szCs w:val="27"/>
          <w:highlight w:val="yellow"/>
        </w:rPr>
        <w:t>.</w:t>
      </w:r>
    </w:p>
    <w:p w:rsidR="00AA09C2" w:rsidRPr="0035202A" w:rsidRDefault="00782537" w:rsidP="00AA09C2">
      <w:pPr>
        <w:spacing w:before="100"/>
        <w:jc w:val="both"/>
        <w:rPr>
          <w:rFonts w:ascii="Arial" w:hAnsi="Arial" w:cs="Arial"/>
          <w:szCs w:val="24"/>
        </w:rPr>
      </w:pPr>
      <w:r>
        <w:rPr>
          <w:rFonts w:ascii="Arial" w:hAnsi="Arial" w:cs="Arial"/>
        </w:rPr>
        <w:t xml:space="preserve">Dundee </w:t>
      </w:r>
      <w:r w:rsidR="00AA09C2" w:rsidRPr="0035202A">
        <w:rPr>
          <w:rFonts w:ascii="Arial" w:hAnsi="Arial" w:cs="Arial"/>
        </w:rPr>
        <w:t xml:space="preserve">Dental Hospital &amp; </w:t>
      </w:r>
      <w:r>
        <w:rPr>
          <w:rFonts w:ascii="Arial" w:hAnsi="Arial" w:cs="Arial"/>
        </w:rPr>
        <w:t xml:space="preserve">the </w:t>
      </w:r>
      <w:r w:rsidR="007F3EEA">
        <w:rPr>
          <w:rFonts w:ascii="Arial" w:hAnsi="Arial" w:cs="Arial"/>
        </w:rPr>
        <w:t xml:space="preserve">Research </w:t>
      </w:r>
      <w:r w:rsidR="00AA09C2" w:rsidRPr="0035202A">
        <w:rPr>
          <w:rFonts w:ascii="Arial" w:hAnsi="Arial" w:cs="Arial"/>
        </w:rPr>
        <w:t xml:space="preserve">School </w:t>
      </w:r>
      <w:r>
        <w:rPr>
          <w:rFonts w:ascii="Arial" w:hAnsi="Arial" w:cs="Arial"/>
        </w:rPr>
        <w:t xml:space="preserve">of Dentistry share the same building which is </w:t>
      </w:r>
      <w:r w:rsidR="00AA09C2" w:rsidRPr="0035202A">
        <w:rPr>
          <w:rFonts w:ascii="Arial" w:hAnsi="Arial" w:cs="Arial"/>
        </w:rPr>
        <w:t>situated on the main University of Dundee ca</w:t>
      </w:r>
      <w:r>
        <w:rPr>
          <w:rFonts w:ascii="Arial" w:hAnsi="Arial" w:cs="Arial"/>
        </w:rPr>
        <w:t>mpus, close to the city centre.</w:t>
      </w:r>
      <w:r w:rsidR="00AA09C2" w:rsidRPr="0035202A">
        <w:rPr>
          <w:rFonts w:ascii="Arial" w:hAnsi="Arial" w:cs="Arial"/>
        </w:rPr>
        <w:t xml:space="preserve"> </w:t>
      </w:r>
      <w:r w:rsidR="00AA09C2" w:rsidRPr="0035202A">
        <w:rPr>
          <w:rFonts w:ascii="Arial" w:hAnsi="Arial" w:cs="Arial"/>
          <w:szCs w:val="24"/>
        </w:rPr>
        <w:t xml:space="preserve">There are five clinical floors consisting of </w:t>
      </w:r>
      <w:r w:rsidR="007F3EEA">
        <w:rPr>
          <w:rFonts w:ascii="Arial" w:hAnsi="Arial" w:cs="Arial"/>
          <w:szCs w:val="24"/>
        </w:rPr>
        <w:t xml:space="preserve">both </w:t>
      </w:r>
      <w:r w:rsidR="00AA09C2" w:rsidRPr="0035202A">
        <w:rPr>
          <w:rFonts w:ascii="Arial" w:hAnsi="Arial" w:cs="Arial"/>
          <w:szCs w:val="24"/>
        </w:rPr>
        <w:t>open</w:t>
      </w:r>
      <w:r w:rsidR="007F3EEA">
        <w:rPr>
          <w:rFonts w:ascii="Arial" w:hAnsi="Arial" w:cs="Arial"/>
          <w:szCs w:val="24"/>
        </w:rPr>
        <w:t xml:space="preserve"> plan</w:t>
      </w:r>
      <w:r w:rsidR="00AA09C2" w:rsidRPr="0035202A">
        <w:rPr>
          <w:rFonts w:ascii="Arial" w:hAnsi="Arial" w:cs="Arial"/>
          <w:szCs w:val="24"/>
        </w:rPr>
        <w:t xml:space="preserve"> clinics and closed surgeries with a</w:t>
      </w:r>
      <w:r w:rsidR="007F3EEA">
        <w:rPr>
          <w:rFonts w:ascii="Arial" w:hAnsi="Arial" w:cs="Arial"/>
          <w:szCs w:val="24"/>
        </w:rPr>
        <w:t xml:space="preserve">pproximately 100 dental chairs, many of which have been recently refurbished. </w:t>
      </w:r>
      <w:r w:rsidR="00AA09C2" w:rsidRPr="0035202A">
        <w:rPr>
          <w:rFonts w:ascii="Arial" w:hAnsi="Arial" w:cs="Arial"/>
          <w:szCs w:val="24"/>
        </w:rPr>
        <w:t xml:space="preserve">The hospital </w:t>
      </w:r>
      <w:r>
        <w:rPr>
          <w:rFonts w:ascii="Arial" w:hAnsi="Arial" w:cs="Arial"/>
          <w:szCs w:val="24"/>
        </w:rPr>
        <w:t>and school are</w:t>
      </w:r>
      <w:r w:rsidR="00AA09C2" w:rsidRPr="0035202A">
        <w:rPr>
          <w:rFonts w:ascii="Arial" w:hAnsi="Arial" w:cs="Arial"/>
          <w:szCs w:val="24"/>
        </w:rPr>
        <w:t xml:space="preserve"> linked to the Dundee Dental Education Centre, which includes a Postgraduate Centre, a 38-place clinical skills laboratory and various offices. </w:t>
      </w:r>
    </w:p>
    <w:p w:rsidR="00AA09C2" w:rsidRPr="0035202A" w:rsidRDefault="00AA09C2" w:rsidP="00AA09C2">
      <w:pPr>
        <w:jc w:val="both"/>
        <w:rPr>
          <w:rFonts w:ascii="Arial" w:hAnsi="Arial" w:cs="Arial"/>
        </w:rPr>
      </w:pPr>
    </w:p>
    <w:p w:rsidR="00AA09C2" w:rsidRPr="0035202A" w:rsidRDefault="008648A6" w:rsidP="00AA09C2">
      <w:pPr>
        <w:jc w:val="both"/>
        <w:rPr>
          <w:rFonts w:ascii="Arial" w:hAnsi="Arial" w:cs="Arial"/>
        </w:rPr>
      </w:pPr>
      <w:r>
        <w:rPr>
          <w:rFonts w:ascii="Arial" w:hAnsi="Arial" w:cs="Arial"/>
        </w:rPr>
        <w:t xml:space="preserve">Special Care </w:t>
      </w:r>
      <w:r w:rsidR="00AA09C2">
        <w:rPr>
          <w:rFonts w:ascii="Arial" w:hAnsi="Arial" w:cs="Arial"/>
        </w:rPr>
        <w:t>Dentistry</w:t>
      </w:r>
      <w:r w:rsidR="00AA09C2" w:rsidRPr="0035202A">
        <w:rPr>
          <w:rFonts w:ascii="Arial" w:hAnsi="Arial" w:cs="Arial"/>
        </w:rPr>
        <w:t xml:space="preserve"> is located on </w:t>
      </w:r>
      <w:r>
        <w:rPr>
          <w:rFonts w:ascii="Arial" w:hAnsi="Arial" w:cs="Arial"/>
        </w:rPr>
        <w:t xml:space="preserve">various floors across the building, according to what clinic is running. </w:t>
      </w:r>
      <w:r w:rsidR="002F1A4B">
        <w:rPr>
          <w:rFonts w:ascii="Arial" w:hAnsi="Arial" w:cs="Arial"/>
        </w:rPr>
        <w:t>Laboratory work is undertaken by the Orthodontic</w:t>
      </w:r>
      <w:r w:rsidR="00C34AEC">
        <w:rPr>
          <w:rFonts w:ascii="Arial" w:hAnsi="Arial" w:cs="Arial"/>
        </w:rPr>
        <w:t>,</w:t>
      </w:r>
      <w:r w:rsidR="002F1A4B">
        <w:rPr>
          <w:rFonts w:ascii="Arial" w:hAnsi="Arial" w:cs="Arial"/>
        </w:rPr>
        <w:t xml:space="preserve"> Prosthetic or Restor</w:t>
      </w:r>
      <w:r>
        <w:rPr>
          <w:rFonts w:ascii="Arial" w:hAnsi="Arial" w:cs="Arial"/>
        </w:rPr>
        <w:t xml:space="preserve">ative laboratories as required and there are a team of dedicated Dental Secretaries who provide secretarial and administrative support to the department. Special Care </w:t>
      </w:r>
      <w:r w:rsidR="002F1A4B">
        <w:rPr>
          <w:rFonts w:ascii="Arial" w:hAnsi="Arial" w:cs="Arial"/>
        </w:rPr>
        <w:t xml:space="preserve">Dentistry </w:t>
      </w:r>
      <w:r>
        <w:rPr>
          <w:rFonts w:ascii="Arial" w:hAnsi="Arial" w:cs="Arial"/>
        </w:rPr>
        <w:t>accepts referrals from colleagues across primary and secondary care and delivers treatment mainly to patients who are anxious or phobic, who require conscious sedation to facilitate dental care and to patients who have complex medical histories or conditions. We</w:t>
      </w:r>
      <w:r w:rsidR="002F1A4B">
        <w:rPr>
          <w:rFonts w:ascii="Arial" w:hAnsi="Arial" w:cs="Arial"/>
        </w:rPr>
        <w:t xml:space="preserve"> </w:t>
      </w:r>
      <w:r>
        <w:rPr>
          <w:rFonts w:ascii="Arial" w:hAnsi="Arial" w:cs="Arial"/>
        </w:rPr>
        <w:t>have</w:t>
      </w:r>
      <w:r w:rsidR="002F1A4B" w:rsidRPr="0035202A">
        <w:rPr>
          <w:rFonts w:ascii="Arial" w:hAnsi="Arial" w:cs="Arial"/>
        </w:rPr>
        <w:t xml:space="preserve"> links to </w:t>
      </w:r>
      <w:r w:rsidR="002F1A4B">
        <w:rPr>
          <w:rFonts w:ascii="Arial" w:hAnsi="Arial" w:cs="Arial"/>
        </w:rPr>
        <w:t xml:space="preserve">various medical and surgical specialties including </w:t>
      </w:r>
      <w:r w:rsidR="00487AAE">
        <w:rPr>
          <w:rFonts w:ascii="Arial" w:hAnsi="Arial" w:cs="Arial"/>
        </w:rPr>
        <w:t xml:space="preserve">the </w:t>
      </w:r>
      <w:proofErr w:type="spellStart"/>
      <w:r>
        <w:rPr>
          <w:rFonts w:ascii="Arial" w:hAnsi="Arial" w:cs="Arial"/>
        </w:rPr>
        <w:t>Haematology</w:t>
      </w:r>
      <w:proofErr w:type="spellEnd"/>
      <w:r>
        <w:rPr>
          <w:rFonts w:ascii="Arial" w:hAnsi="Arial" w:cs="Arial"/>
        </w:rPr>
        <w:t xml:space="preserve">, Cardiology and Renal Transplant Teams at </w:t>
      </w:r>
      <w:proofErr w:type="spellStart"/>
      <w:r>
        <w:rPr>
          <w:rFonts w:ascii="Arial" w:hAnsi="Arial" w:cs="Arial"/>
        </w:rPr>
        <w:t>Ninewells</w:t>
      </w:r>
      <w:proofErr w:type="spellEnd"/>
      <w:r>
        <w:rPr>
          <w:rFonts w:ascii="Arial" w:hAnsi="Arial" w:cs="Arial"/>
        </w:rPr>
        <w:t xml:space="preserve">. Support to anxious, phobic and </w:t>
      </w:r>
      <w:proofErr w:type="gramStart"/>
      <w:r>
        <w:rPr>
          <w:rFonts w:ascii="Arial" w:hAnsi="Arial" w:cs="Arial"/>
        </w:rPr>
        <w:t>patients with a hypersensitive gag reflex is</w:t>
      </w:r>
      <w:proofErr w:type="gramEnd"/>
      <w:r>
        <w:rPr>
          <w:rFonts w:ascii="Arial" w:hAnsi="Arial" w:cs="Arial"/>
        </w:rPr>
        <w:t xml:space="preserve"> provided by a part time Clinical Psychologist and Psychology trainee/assistant. Special Care</w:t>
      </w:r>
      <w:r w:rsidR="00AA09C2">
        <w:rPr>
          <w:rFonts w:ascii="Arial" w:hAnsi="Arial" w:cs="Arial"/>
        </w:rPr>
        <w:t xml:space="preserve"> Dentistry </w:t>
      </w:r>
      <w:r w:rsidR="00AA09C2" w:rsidRPr="0035202A">
        <w:rPr>
          <w:rFonts w:ascii="Arial" w:hAnsi="Arial" w:cs="Arial"/>
        </w:rPr>
        <w:t xml:space="preserve">is managed along with </w:t>
      </w:r>
      <w:r>
        <w:rPr>
          <w:rFonts w:ascii="Arial" w:hAnsi="Arial" w:cs="Arial"/>
        </w:rPr>
        <w:t>Dental Psychology</w:t>
      </w:r>
      <w:r w:rsidR="00AA09C2">
        <w:rPr>
          <w:rFonts w:ascii="Arial" w:hAnsi="Arial" w:cs="Arial"/>
        </w:rPr>
        <w:t xml:space="preserve"> </w:t>
      </w:r>
      <w:r w:rsidR="002F1A4B">
        <w:rPr>
          <w:rFonts w:ascii="Arial" w:hAnsi="Arial" w:cs="Arial"/>
        </w:rPr>
        <w:t>and t</w:t>
      </w:r>
      <w:r w:rsidR="00AA09C2" w:rsidRPr="0035202A">
        <w:rPr>
          <w:rFonts w:ascii="Arial" w:hAnsi="Arial" w:cs="Arial"/>
        </w:rPr>
        <w:t>he Dental Hospital is part of the Access Directorate within NHS Tayside</w:t>
      </w:r>
      <w:r w:rsidR="002F1A4B">
        <w:rPr>
          <w:rFonts w:ascii="Arial" w:hAnsi="Arial" w:cs="Arial"/>
        </w:rPr>
        <w:t>.</w:t>
      </w:r>
      <w:r w:rsidR="00AA09C2" w:rsidRPr="0035202A">
        <w:rPr>
          <w:rFonts w:ascii="Arial" w:hAnsi="Arial" w:cs="Arial"/>
        </w:rPr>
        <w:t xml:space="preserve"> </w:t>
      </w:r>
    </w:p>
    <w:p w:rsidR="00AA09C2" w:rsidRPr="0035202A" w:rsidRDefault="00AA09C2" w:rsidP="00AA09C2">
      <w:pPr>
        <w:jc w:val="both"/>
        <w:rPr>
          <w:rFonts w:ascii="Arial" w:hAnsi="Arial" w:cs="Arial"/>
        </w:rPr>
      </w:pPr>
    </w:p>
    <w:p w:rsidR="007F3EEA" w:rsidRPr="0035202A" w:rsidRDefault="00AA09C2" w:rsidP="007F3EEA">
      <w:pPr>
        <w:spacing w:before="100"/>
        <w:jc w:val="both"/>
        <w:rPr>
          <w:rFonts w:ascii="Arial" w:hAnsi="Arial" w:cs="Arial"/>
          <w:szCs w:val="24"/>
        </w:rPr>
      </w:pPr>
      <w:r w:rsidRPr="0035202A">
        <w:rPr>
          <w:rFonts w:ascii="Arial" w:hAnsi="Arial" w:cs="Arial"/>
        </w:rPr>
        <w:t xml:space="preserve">A full range of laboratory services is available throughout NHS </w:t>
      </w:r>
      <w:proofErr w:type="spellStart"/>
      <w:r w:rsidRPr="0035202A">
        <w:rPr>
          <w:rFonts w:ascii="Arial" w:hAnsi="Arial" w:cs="Arial"/>
        </w:rPr>
        <w:t>Tayside</w:t>
      </w:r>
      <w:proofErr w:type="spellEnd"/>
      <w:r w:rsidRPr="0035202A">
        <w:rPr>
          <w:rFonts w:ascii="Arial" w:hAnsi="Arial" w:cs="Arial"/>
        </w:rPr>
        <w:t xml:space="preserve"> which includes </w:t>
      </w:r>
      <w:proofErr w:type="spellStart"/>
      <w:r w:rsidRPr="0035202A">
        <w:rPr>
          <w:rFonts w:ascii="Arial" w:hAnsi="Arial" w:cs="Arial"/>
        </w:rPr>
        <w:t>Haematology</w:t>
      </w:r>
      <w:proofErr w:type="spellEnd"/>
      <w:r w:rsidRPr="0035202A">
        <w:rPr>
          <w:rFonts w:ascii="Arial" w:hAnsi="Arial" w:cs="Arial"/>
        </w:rPr>
        <w:t>, Biochemistry, Immunology and Microbiology, Imaging and Pathology.  All the laboratory results are available to view via a Clinical Portal, which also gives clinicians access to other aspects of an electronic patient record. The Dental Radiology services are based on the Dental Hospital site and include ultrasound, a full digital dental rad</w:t>
      </w:r>
      <w:r w:rsidR="007F3EEA">
        <w:rPr>
          <w:rFonts w:ascii="Arial" w:hAnsi="Arial" w:cs="Arial"/>
        </w:rPr>
        <w:t>iography system</w:t>
      </w:r>
      <w:r w:rsidRPr="0035202A">
        <w:rPr>
          <w:rFonts w:ascii="Arial" w:hAnsi="Arial" w:cs="Arial"/>
        </w:rPr>
        <w:t xml:space="preserve">. </w:t>
      </w:r>
      <w:r w:rsidR="007F3EEA" w:rsidRPr="0035202A">
        <w:rPr>
          <w:rFonts w:ascii="Arial" w:hAnsi="Arial" w:cs="Arial"/>
          <w:szCs w:val="24"/>
        </w:rPr>
        <w:t xml:space="preserve">A cone-beam CT scanner is </w:t>
      </w:r>
      <w:r w:rsidR="007F3EEA">
        <w:rPr>
          <w:rFonts w:ascii="Arial" w:hAnsi="Arial" w:cs="Arial"/>
          <w:szCs w:val="24"/>
        </w:rPr>
        <w:t xml:space="preserve">also </w:t>
      </w:r>
      <w:r w:rsidR="007F3EEA" w:rsidRPr="0035202A">
        <w:rPr>
          <w:rFonts w:ascii="Arial" w:hAnsi="Arial" w:cs="Arial"/>
          <w:szCs w:val="24"/>
        </w:rPr>
        <w:t xml:space="preserve">available in Radiology with various 3D facial, intra-oral and dental </w:t>
      </w:r>
      <w:proofErr w:type="gramStart"/>
      <w:r w:rsidR="007F3EEA" w:rsidRPr="0035202A">
        <w:rPr>
          <w:rFonts w:ascii="Arial" w:hAnsi="Arial" w:cs="Arial"/>
          <w:szCs w:val="24"/>
        </w:rPr>
        <w:t>model</w:t>
      </w:r>
      <w:proofErr w:type="gramEnd"/>
      <w:r w:rsidR="007F3EEA" w:rsidRPr="0035202A">
        <w:rPr>
          <w:rFonts w:ascii="Arial" w:hAnsi="Arial" w:cs="Arial"/>
          <w:szCs w:val="24"/>
        </w:rPr>
        <w:t xml:space="preserve"> scanning technology having been installed in recent years. </w:t>
      </w:r>
    </w:p>
    <w:p w:rsidR="00AA09C2" w:rsidRPr="0035202A" w:rsidRDefault="00AA09C2" w:rsidP="00AA09C2">
      <w:pPr>
        <w:jc w:val="both"/>
        <w:rPr>
          <w:rFonts w:ascii="Arial" w:hAnsi="Arial" w:cs="Arial"/>
        </w:rPr>
      </w:pPr>
      <w:r w:rsidRPr="0035202A">
        <w:rPr>
          <w:rFonts w:ascii="Arial" w:hAnsi="Arial" w:cs="Arial"/>
        </w:rPr>
        <w:t>Access to endoscopy, CT, MRI and radio-nucleotide imaging is available at Ninewells.</w:t>
      </w:r>
    </w:p>
    <w:p w:rsidR="00AA09C2" w:rsidRPr="0035202A" w:rsidRDefault="00AA09C2" w:rsidP="00AA09C2">
      <w:pPr>
        <w:jc w:val="both"/>
        <w:rPr>
          <w:rFonts w:ascii="Arial" w:hAnsi="Arial" w:cs="Arial"/>
        </w:rPr>
      </w:pPr>
    </w:p>
    <w:p w:rsidR="007F3EEA" w:rsidRDefault="00AA09C2" w:rsidP="00AA09C2">
      <w:pPr>
        <w:spacing w:before="100"/>
        <w:jc w:val="both"/>
        <w:rPr>
          <w:rFonts w:ascii="Arial" w:hAnsi="Arial" w:cs="Arial"/>
          <w:szCs w:val="24"/>
        </w:rPr>
      </w:pPr>
      <w:r w:rsidRPr="0035202A">
        <w:rPr>
          <w:rFonts w:ascii="Arial" w:hAnsi="Arial" w:cs="Arial"/>
          <w:szCs w:val="24"/>
        </w:rPr>
        <w:t xml:space="preserve">There is a core of </w:t>
      </w:r>
      <w:r w:rsidR="007F3EEA">
        <w:rPr>
          <w:rFonts w:ascii="Arial" w:hAnsi="Arial" w:cs="Arial"/>
          <w:szCs w:val="24"/>
        </w:rPr>
        <w:t xml:space="preserve">highly </w:t>
      </w:r>
      <w:r w:rsidRPr="0035202A">
        <w:rPr>
          <w:rFonts w:ascii="Arial" w:hAnsi="Arial" w:cs="Arial"/>
          <w:szCs w:val="24"/>
        </w:rPr>
        <w:t xml:space="preserve">experienced dental nurses with </w:t>
      </w:r>
      <w:r w:rsidR="007F3EEA">
        <w:rPr>
          <w:rFonts w:ascii="Arial" w:hAnsi="Arial" w:cs="Arial"/>
          <w:szCs w:val="24"/>
        </w:rPr>
        <w:t>several having completed the NEBDN</w:t>
      </w:r>
      <w:r w:rsidRPr="0035202A">
        <w:rPr>
          <w:rFonts w:ascii="Arial" w:hAnsi="Arial" w:cs="Arial"/>
          <w:szCs w:val="24"/>
        </w:rPr>
        <w:t xml:space="preserve"> Certificate in Conscious Sedation</w:t>
      </w:r>
      <w:r w:rsidR="008648A6">
        <w:rPr>
          <w:rFonts w:ascii="Arial" w:hAnsi="Arial" w:cs="Arial"/>
          <w:szCs w:val="24"/>
        </w:rPr>
        <w:t xml:space="preserve"> as well as those who have completed Special Care qualifications/courses</w:t>
      </w:r>
      <w:r w:rsidRPr="0035202A">
        <w:rPr>
          <w:rFonts w:ascii="Arial" w:hAnsi="Arial" w:cs="Arial"/>
          <w:szCs w:val="24"/>
        </w:rPr>
        <w:t>. Dental Hygienist / Therapist support is available throughout the Dental Hospital and a Medical Photographer records all the clinical images on a digital system</w:t>
      </w:r>
      <w:r w:rsidR="007F3EEA">
        <w:rPr>
          <w:rFonts w:ascii="Arial" w:hAnsi="Arial" w:cs="Arial"/>
          <w:szCs w:val="24"/>
        </w:rPr>
        <w:t xml:space="preserve"> (WABA)</w:t>
      </w:r>
      <w:r w:rsidRPr="0035202A">
        <w:rPr>
          <w:rFonts w:ascii="Arial" w:hAnsi="Arial" w:cs="Arial"/>
          <w:szCs w:val="24"/>
        </w:rPr>
        <w:t xml:space="preserve">. Administrative support is provided by a dedicated team. </w:t>
      </w:r>
    </w:p>
    <w:p w:rsidR="00AA09C2" w:rsidRPr="0035202A" w:rsidRDefault="00AA09C2" w:rsidP="00AA09C2">
      <w:pPr>
        <w:spacing w:before="100"/>
        <w:jc w:val="both"/>
        <w:rPr>
          <w:rFonts w:ascii="Arial" w:hAnsi="Arial" w:cs="Arial"/>
          <w:color w:val="000000"/>
          <w:szCs w:val="24"/>
          <w:lang w:val="en-GB" w:eastAsia="en-GB"/>
        </w:rPr>
      </w:pPr>
      <w:r w:rsidRPr="0035202A">
        <w:rPr>
          <w:rFonts w:ascii="Arial" w:hAnsi="Arial" w:cs="Arial"/>
          <w:color w:val="000000"/>
          <w:szCs w:val="24"/>
        </w:rPr>
        <w:t>The School of Dentistry is a</w:t>
      </w:r>
      <w:r w:rsidR="00782537">
        <w:rPr>
          <w:rFonts w:ascii="Arial" w:hAnsi="Arial" w:cs="Arial"/>
          <w:color w:val="000000"/>
          <w:szCs w:val="24"/>
        </w:rPr>
        <w:t xml:space="preserve">utonomous within the University and </w:t>
      </w:r>
      <w:r w:rsidRPr="0035202A">
        <w:rPr>
          <w:rFonts w:ascii="Arial" w:hAnsi="Arial" w:cs="Arial"/>
          <w:color w:val="000000"/>
          <w:szCs w:val="24"/>
        </w:rPr>
        <w:t>has an annual target intake of 68 undergraduate students. There is also</w:t>
      </w:r>
      <w:r w:rsidRPr="0035202A">
        <w:rPr>
          <w:rFonts w:ascii="Arial" w:hAnsi="Arial" w:cs="Arial"/>
          <w:szCs w:val="24"/>
        </w:rPr>
        <w:t xml:space="preserve"> a three-year </w:t>
      </w:r>
      <w:proofErr w:type="spellStart"/>
      <w:r w:rsidRPr="0035202A">
        <w:rPr>
          <w:rFonts w:ascii="Arial" w:hAnsi="Arial" w:cs="Arial"/>
          <w:szCs w:val="24"/>
        </w:rPr>
        <w:t>BSc</w:t>
      </w:r>
      <w:proofErr w:type="spellEnd"/>
      <w:r w:rsidRPr="0035202A">
        <w:rPr>
          <w:rFonts w:ascii="Arial" w:hAnsi="Arial" w:cs="Arial"/>
          <w:szCs w:val="24"/>
        </w:rPr>
        <w:t xml:space="preserve"> course in Dental Therapy and Hygiene with 10 students per year. </w:t>
      </w:r>
      <w:r w:rsidR="004D01EF">
        <w:rPr>
          <w:rFonts w:ascii="Arial" w:hAnsi="Arial" w:cs="Arial"/>
          <w:szCs w:val="24"/>
        </w:rPr>
        <w:t xml:space="preserve">There are </w:t>
      </w:r>
      <w:r w:rsidR="007F3EEA">
        <w:rPr>
          <w:rFonts w:ascii="Arial" w:hAnsi="Arial" w:cs="Arial"/>
          <w:szCs w:val="24"/>
        </w:rPr>
        <w:t>12</w:t>
      </w:r>
      <w:r w:rsidRPr="0035202A">
        <w:rPr>
          <w:rFonts w:ascii="Arial" w:hAnsi="Arial" w:cs="Arial"/>
          <w:szCs w:val="24"/>
        </w:rPr>
        <w:t xml:space="preserve"> Dental Core Trainees</w:t>
      </w:r>
      <w:r w:rsidR="007F3EEA">
        <w:rPr>
          <w:rFonts w:ascii="Arial" w:hAnsi="Arial" w:cs="Arial"/>
          <w:szCs w:val="24"/>
        </w:rPr>
        <w:t xml:space="preserve"> (CT1-</w:t>
      </w:r>
      <w:r w:rsidR="007F3EEA">
        <w:rPr>
          <w:rFonts w:ascii="Arial" w:hAnsi="Arial" w:cs="Arial"/>
          <w:szCs w:val="24"/>
        </w:rPr>
        <w:lastRenderedPageBreak/>
        <w:t>CT4)</w:t>
      </w:r>
      <w:r w:rsidR="004D01EF">
        <w:rPr>
          <w:rFonts w:ascii="Arial" w:hAnsi="Arial" w:cs="Arial"/>
          <w:szCs w:val="24"/>
        </w:rPr>
        <w:t xml:space="preserve"> and </w:t>
      </w:r>
      <w:r w:rsidR="004D01EF" w:rsidRPr="007F3EEA">
        <w:rPr>
          <w:rFonts w:ascii="Arial" w:hAnsi="Arial" w:cs="Arial"/>
          <w:szCs w:val="24"/>
          <w:highlight w:val="yellow"/>
        </w:rPr>
        <w:t>15 Specialty Training Registrars</w:t>
      </w:r>
      <w:r w:rsidR="004D01EF" w:rsidRPr="0035202A">
        <w:rPr>
          <w:rFonts w:ascii="Arial" w:hAnsi="Arial" w:cs="Arial"/>
          <w:szCs w:val="24"/>
        </w:rPr>
        <w:t xml:space="preserve"> </w:t>
      </w:r>
      <w:r w:rsidR="004D01EF">
        <w:rPr>
          <w:rFonts w:ascii="Arial" w:hAnsi="Arial" w:cs="Arial"/>
          <w:szCs w:val="24"/>
        </w:rPr>
        <w:t>throughout the dental hospital</w:t>
      </w:r>
      <w:r w:rsidR="007F3EEA">
        <w:rPr>
          <w:rFonts w:ascii="Arial" w:hAnsi="Arial" w:cs="Arial"/>
          <w:szCs w:val="24"/>
        </w:rPr>
        <w:t>. There are also</w:t>
      </w:r>
      <w:r w:rsidR="000829A4">
        <w:rPr>
          <w:rFonts w:ascii="Arial" w:hAnsi="Arial" w:cs="Arial"/>
          <w:szCs w:val="24"/>
        </w:rPr>
        <w:t xml:space="preserve"> approximately 40 on-campus </w:t>
      </w:r>
      <w:proofErr w:type="spellStart"/>
      <w:r w:rsidR="000829A4">
        <w:rPr>
          <w:rFonts w:ascii="Arial" w:hAnsi="Arial" w:cs="Arial"/>
          <w:szCs w:val="24"/>
        </w:rPr>
        <w:t>MSc</w:t>
      </w:r>
      <w:proofErr w:type="spellEnd"/>
      <w:r w:rsidR="000829A4">
        <w:rPr>
          <w:rFonts w:ascii="Arial" w:hAnsi="Arial" w:cs="Arial"/>
          <w:szCs w:val="24"/>
        </w:rPr>
        <w:t xml:space="preserve"> and PhD students and 60 off-campus </w:t>
      </w:r>
      <w:proofErr w:type="spellStart"/>
      <w:r w:rsidR="000829A4">
        <w:rPr>
          <w:rFonts w:ascii="Arial" w:hAnsi="Arial" w:cs="Arial"/>
          <w:szCs w:val="24"/>
        </w:rPr>
        <w:t>MSc</w:t>
      </w:r>
      <w:proofErr w:type="spellEnd"/>
      <w:r w:rsidR="000829A4">
        <w:rPr>
          <w:rFonts w:ascii="Arial" w:hAnsi="Arial" w:cs="Arial"/>
          <w:szCs w:val="24"/>
        </w:rPr>
        <w:t xml:space="preserve"> students</w:t>
      </w:r>
      <w:r w:rsidRPr="0035202A">
        <w:rPr>
          <w:rFonts w:ascii="Arial" w:hAnsi="Arial" w:cs="Arial"/>
          <w:szCs w:val="24"/>
        </w:rPr>
        <w:t xml:space="preserve">. The School of Dentistry has a strong pedigree in dental research with the recent Research Excellence Framework determining many aspects </w:t>
      </w:r>
      <w:r w:rsidRPr="0035202A">
        <w:rPr>
          <w:rFonts w:ascii="Arial" w:hAnsi="Arial" w:cs="Arial"/>
          <w:color w:val="000000"/>
          <w:szCs w:val="24"/>
          <w:lang w:val="en-GB" w:eastAsia="en-GB"/>
        </w:rPr>
        <w:t xml:space="preserve">to be internationally excellent and world leading. </w:t>
      </w:r>
      <w:r w:rsidR="007F3EEA">
        <w:rPr>
          <w:rFonts w:ascii="Arial" w:hAnsi="Arial" w:cs="Arial"/>
          <w:color w:val="000000"/>
          <w:szCs w:val="24"/>
          <w:lang w:val="en-GB" w:eastAsia="en-GB"/>
        </w:rPr>
        <w:t xml:space="preserve">The University of Dundee has been recognised as a ‘global centre of excellence for Life Sciences and Medicine by the QS World University Rankings. </w:t>
      </w:r>
      <w:r w:rsidRPr="0035202A">
        <w:rPr>
          <w:rFonts w:ascii="Arial" w:hAnsi="Arial" w:cs="Arial"/>
          <w:color w:val="000000"/>
          <w:szCs w:val="24"/>
          <w:lang w:val="en-GB" w:eastAsia="en-GB"/>
        </w:rPr>
        <w:t>Our research strategy is aligned along the following themes:</w:t>
      </w:r>
    </w:p>
    <w:p w:rsidR="00AA09C2" w:rsidRPr="0035202A" w:rsidRDefault="00AA09C2" w:rsidP="00AA09C2">
      <w:pPr>
        <w:spacing w:before="100"/>
        <w:jc w:val="both"/>
        <w:rPr>
          <w:rFonts w:ascii="Arial" w:hAnsi="Arial" w:cs="Arial"/>
          <w:color w:val="000000"/>
          <w:szCs w:val="24"/>
          <w:lang w:val="en-GB" w:eastAsia="en-GB"/>
        </w:rPr>
      </w:pPr>
    </w:p>
    <w:p w:rsidR="00AA09C2" w:rsidRPr="0035202A" w:rsidRDefault="00AA09C2" w:rsidP="00AA09C2">
      <w:pPr>
        <w:numPr>
          <w:ilvl w:val="0"/>
          <w:numId w:val="2"/>
        </w:numPr>
        <w:jc w:val="both"/>
        <w:textAlignment w:val="baseline"/>
        <w:rPr>
          <w:rFonts w:ascii="Arial" w:hAnsi="Arial" w:cs="Arial"/>
          <w:szCs w:val="24"/>
          <w:lang w:eastAsia="en-GB"/>
        </w:rPr>
      </w:pPr>
      <w:r w:rsidRPr="0035202A">
        <w:rPr>
          <w:rFonts w:ascii="Arial" w:hAnsi="Arial" w:cs="Arial"/>
          <w:bCs/>
          <w:szCs w:val="24"/>
          <w:lang w:eastAsia="en-GB"/>
        </w:rPr>
        <w:t>Population Health Sciences</w:t>
      </w:r>
      <w:r w:rsidRPr="0035202A">
        <w:rPr>
          <w:rFonts w:ascii="Arial" w:hAnsi="Arial" w:cs="Arial"/>
          <w:szCs w:val="24"/>
          <w:lang w:eastAsia="en-GB"/>
        </w:rPr>
        <w:t xml:space="preserve"> (including Dental Health Services Research and Evidence Based Dentistry)</w:t>
      </w:r>
    </w:p>
    <w:p w:rsidR="00AA09C2" w:rsidRPr="0035202A" w:rsidRDefault="00AA09C2" w:rsidP="00AA09C2">
      <w:pPr>
        <w:numPr>
          <w:ilvl w:val="0"/>
          <w:numId w:val="2"/>
        </w:numPr>
        <w:jc w:val="both"/>
        <w:textAlignment w:val="baseline"/>
        <w:rPr>
          <w:rFonts w:ascii="Arial" w:hAnsi="Arial" w:cs="Arial"/>
          <w:szCs w:val="24"/>
          <w:lang w:eastAsia="en-GB"/>
        </w:rPr>
      </w:pPr>
      <w:proofErr w:type="spellStart"/>
      <w:r w:rsidRPr="0035202A">
        <w:rPr>
          <w:rFonts w:ascii="Arial" w:hAnsi="Arial" w:cs="Arial"/>
          <w:bCs/>
          <w:szCs w:val="24"/>
          <w:lang w:eastAsia="en-GB"/>
        </w:rPr>
        <w:t>Cariology</w:t>
      </w:r>
      <w:proofErr w:type="spellEnd"/>
      <w:r w:rsidRPr="0035202A">
        <w:rPr>
          <w:rFonts w:ascii="Arial" w:hAnsi="Arial" w:cs="Arial"/>
          <w:bCs/>
          <w:szCs w:val="24"/>
          <w:lang w:eastAsia="en-GB"/>
        </w:rPr>
        <w:t xml:space="preserve"> </w:t>
      </w:r>
      <w:r w:rsidRPr="0035202A">
        <w:rPr>
          <w:rFonts w:ascii="Arial" w:hAnsi="Arial" w:cs="Arial"/>
          <w:szCs w:val="24"/>
          <w:lang w:eastAsia="en-GB"/>
        </w:rPr>
        <w:t>(including Dental Health Services Research and Evidence Based Dentistry)</w:t>
      </w:r>
    </w:p>
    <w:p w:rsidR="00AA09C2" w:rsidRPr="0035202A" w:rsidRDefault="00AA09C2" w:rsidP="00AA09C2">
      <w:pPr>
        <w:numPr>
          <w:ilvl w:val="0"/>
          <w:numId w:val="2"/>
        </w:numPr>
        <w:jc w:val="both"/>
        <w:textAlignment w:val="baseline"/>
        <w:rPr>
          <w:rFonts w:ascii="Arial" w:hAnsi="Arial" w:cs="Arial"/>
          <w:szCs w:val="24"/>
          <w:lang w:eastAsia="en-GB"/>
        </w:rPr>
      </w:pPr>
      <w:r w:rsidRPr="0035202A">
        <w:rPr>
          <w:rFonts w:ascii="Arial" w:hAnsi="Arial" w:cs="Arial"/>
          <w:bCs/>
          <w:szCs w:val="24"/>
          <w:lang w:eastAsia="en-GB"/>
        </w:rPr>
        <w:t>Craniofacial abnormalities</w:t>
      </w:r>
      <w:r w:rsidRPr="0035202A">
        <w:rPr>
          <w:rFonts w:ascii="Arial" w:hAnsi="Arial" w:cs="Arial"/>
          <w:szCs w:val="24"/>
          <w:lang w:eastAsia="en-GB"/>
        </w:rPr>
        <w:t xml:space="preserve"> (incorporating the WHO Collaborating Centre for Craniofacial Anomalies and Technology Transfer)</w:t>
      </w:r>
    </w:p>
    <w:p w:rsidR="00AA09C2" w:rsidRPr="0035202A" w:rsidRDefault="00AA09C2" w:rsidP="00AA09C2">
      <w:pPr>
        <w:numPr>
          <w:ilvl w:val="0"/>
          <w:numId w:val="2"/>
        </w:numPr>
        <w:jc w:val="both"/>
        <w:textAlignment w:val="baseline"/>
        <w:rPr>
          <w:rFonts w:ascii="Arial" w:hAnsi="Arial" w:cs="Arial"/>
          <w:szCs w:val="24"/>
          <w:lang w:eastAsia="en-GB"/>
        </w:rPr>
      </w:pPr>
      <w:r w:rsidRPr="0035202A">
        <w:rPr>
          <w:rFonts w:ascii="Arial" w:hAnsi="Arial" w:cs="Arial"/>
          <w:bCs/>
          <w:szCs w:val="24"/>
          <w:lang w:eastAsia="en-GB"/>
        </w:rPr>
        <w:t>Oral Cancer</w:t>
      </w:r>
      <w:r w:rsidRPr="0035202A">
        <w:rPr>
          <w:rFonts w:ascii="Arial" w:hAnsi="Arial" w:cs="Arial"/>
          <w:szCs w:val="24"/>
          <w:lang w:eastAsia="en-GB"/>
        </w:rPr>
        <w:t xml:space="preserve"> - with contributions to the Dundee Cancer Centre</w:t>
      </w:r>
    </w:p>
    <w:p w:rsidR="00885738" w:rsidRPr="00885738" w:rsidRDefault="00885738" w:rsidP="00885738"/>
    <w:p w:rsidR="00FD0DF2" w:rsidRPr="00780E63" w:rsidRDefault="00F25E77">
      <w:pPr>
        <w:pStyle w:val="Heading2"/>
        <w:rPr>
          <w:rFonts w:cs="Arial"/>
          <w:i w:val="0"/>
        </w:rPr>
      </w:pPr>
      <w:r w:rsidRPr="00F25E77">
        <w:rPr>
          <w:rFonts w:cs="Arial"/>
          <w:i w:val="0"/>
        </w:rPr>
        <w:t>The Post</w:t>
      </w:r>
    </w:p>
    <w:p w:rsidR="00E707DE" w:rsidRPr="00780E63" w:rsidRDefault="00F25E77" w:rsidP="00B340B6">
      <w:pPr>
        <w:jc w:val="both"/>
        <w:rPr>
          <w:rFonts w:ascii="Arial" w:hAnsi="Arial" w:cs="Arial"/>
        </w:rPr>
      </w:pPr>
      <w:r w:rsidRPr="00F25E77">
        <w:rPr>
          <w:rFonts w:ascii="Arial" w:hAnsi="Arial" w:cs="Arial"/>
        </w:rPr>
        <w:t xml:space="preserve">This is a </w:t>
      </w:r>
      <w:r w:rsidR="00CB6E01">
        <w:rPr>
          <w:rFonts w:ascii="Arial" w:hAnsi="Arial" w:cs="Arial"/>
        </w:rPr>
        <w:t xml:space="preserve">permanent </w:t>
      </w:r>
      <w:r w:rsidR="008648A6">
        <w:rPr>
          <w:rFonts w:ascii="Arial" w:hAnsi="Arial" w:cs="Arial"/>
        </w:rPr>
        <w:t>Specialty dentist post</w:t>
      </w:r>
      <w:r w:rsidR="00CB6E01">
        <w:rPr>
          <w:rFonts w:ascii="Arial" w:hAnsi="Arial" w:cs="Arial"/>
        </w:rPr>
        <w:t xml:space="preserve"> in </w:t>
      </w:r>
      <w:r w:rsidR="008648A6">
        <w:rPr>
          <w:rFonts w:ascii="Arial" w:hAnsi="Arial" w:cs="Arial"/>
        </w:rPr>
        <w:t>Special Care</w:t>
      </w:r>
      <w:r w:rsidR="00CB6E01">
        <w:rPr>
          <w:rFonts w:ascii="Arial" w:hAnsi="Arial" w:cs="Arial"/>
        </w:rPr>
        <w:t xml:space="preserve"> Dentistry providing</w:t>
      </w:r>
      <w:r w:rsidRPr="00F25E77">
        <w:rPr>
          <w:rFonts w:ascii="Arial" w:hAnsi="Arial" w:cs="Arial"/>
        </w:rPr>
        <w:t xml:space="preserve"> a comprehensive, consultant</w:t>
      </w:r>
      <w:r w:rsidR="00DC0C48">
        <w:rPr>
          <w:rFonts w:ascii="Arial" w:hAnsi="Arial" w:cs="Arial"/>
        </w:rPr>
        <w:t>-</w:t>
      </w:r>
      <w:r w:rsidRPr="00F25E77">
        <w:rPr>
          <w:rFonts w:ascii="Arial" w:hAnsi="Arial" w:cs="Arial"/>
        </w:rPr>
        <w:t xml:space="preserve">led </w:t>
      </w:r>
      <w:r w:rsidR="008648A6">
        <w:rPr>
          <w:rFonts w:ascii="Arial" w:hAnsi="Arial" w:cs="Arial"/>
        </w:rPr>
        <w:t>Special Care</w:t>
      </w:r>
      <w:r w:rsidRPr="00F25E77">
        <w:rPr>
          <w:rFonts w:ascii="Arial" w:hAnsi="Arial" w:cs="Arial"/>
        </w:rPr>
        <w:t xml:space="preserve"> Dentistry service, within NHS Tayside financial limits, for the population of Tayside and surrounding areas. It will provide the successful candidate with </w:t>
      </w:r>
      <w:r w:rsidR="00DC0C48">
        <w:rPr>
          <w:rFonts w:ascii="Arial" w:hAnsi="Arial" w:cs="Arial"/>
        </w:rPr>
        <w:t xml:space="preserve">the </w:t>
      </w:r>
      <w:r w:rsidRPr="00F25E77">
        <w:rPr>
          <w:rFonts w:ascii="Arial" w:hAnsi="Arial" w:cs="Arial"/>
        </w:rPr>
        <w:t xml:space="preserve">opportunity to join an established clinical team </w:t>
      </w:r>
      <w:r w:rsidR="00DC0C48">
        <w:rPr>
          <w:rFonts w:ascii="Arial" w:hAnsi="Arial" w:cs="Arial"/>
        </w:rPr>
        <w:t xml:space="preserve">and participate in </w:t>
      </w:r>
      <w:r w:rsidR="00780E63">
        <w:rPr>
          <w:rFonts w:ascii="Arial" w:hAnsi="Arial" w:cs="Arial"/>
        </w:rPr>
        <w:t xml:space="preserve">the management of </w:t>
      </w:r>
      <w:r w:rsidR="008648A6">
        <w:rPr>
          <w:rFonts w:ascii="Arial" w:hAnsi="Arial" w:cs="Arial"/>
        </w:rPr>
        <w:t>adult (16 years and older)</w:t>
      </w:r>
      <w:r w:rsidR="00780E63">
        <w:rPr>
          <w:rFonts w:ascii="Arial" w:hAnsi="Arial" w:cs="Arial"/>
        </w:rPr>
        <w:t xml:space="preserve"> with </w:t>
      </w:r>
      <w:r w:rsidR="008648A6">
        <w:rPr>
          <w:rFonts w:ascii="Arial" w:hAnsi="Arial" w:cs="Arial"/>
        </w:rPr>
        <w:t>various medical,</w:t>
      </w:r>
      <w:r w:rsidR="00780E63" w:rsidRPr="008648A6">
        <w:rPr>
          <w:rFonts w:ascii="Arial" w:hAnsi="Arial" w:cs="Arial"/>
        </w:rPr>
        <w:t xml:space="preserve"> </w:t>
      </w:r>
      <w:r w:rsidR="008648A6">
        <w:rPr>
          <w:rFonts w:ascii="Arial" w:hAnsi="Arial" w:cs="Arial"/>
        </w:rPr>
        <w:t>mental and social disabilities</w:t>
      </w:r>
      <w:r w:rsidR="00780E63" w:rsidRPr="008648A6">
        <w:rPr>
          <w:rFonts w:ascii="Arial" w:hAnsi="Arial" w:cs="Arial"/>
        </w:rPr>
        <w:t xml:space="preserve"> through the </w:t>
      </w:r>
      <w:r w:rsidR="008648A6">
        <w:rPr>
          <w:rFonts w:ascii="Arial" w:hAnsi="Arial" w:cs="Arial"/>
        </w:rPr>
        <w:t xml:space="preserve">continued </w:t>
      </w:r>
      <w:r w:rsidR="00780E63" w:rsidRPr="008648A6">
        <w:rPr>
          <w:rFonts w:ascii="Arial" w:hAnsi="Arial" w:cs="Arial"/>
        </w:rPr>
        <w:t xml:space="preserve">integration with </w:t>
      </w:r>
      <w:r w:rsidR="008648A6">
        <w:rPr>
          <w:rFonts w:ascii="Arial" w:hAnsi="Arial" w:cs="Arial"/>
        </w:rPr>
        <w:t>Special Care</w:t>
      </w:r>
      <w:r w:rsidR="00780E63" w:rsidRPr="008648A6">
        <w:rPr>
          <w:rFonts w:ascii="Arial" w:hAnsi="Arial" w:cs="Arial"/>
        </w:rPr>
        <w:t xml:space="preserve"> Dentistry with various hospital-based specialties</w:t>
      </w:r>
      <w:r w:rsidR="008648A6">
        <w:rPr>
          <w:rFonts w:ascii="Arial" w:hAnsi="Arial" w:cs="Arial"/>
        </w:rPr>
        <w:t xml:space="preserve"> as well as other services in Primary Care</w:t>
      </w:r>
      <w:r w:rsidRPr="008648A6">
        <w:rPr>
          <w:rFonts w:ascii="Arial" w:hAnsi="Arial" w:cs="Arial"/>
        </w:rPr>
        <w:t>.</w:t>
      </w:r>
    </w:p>
    <w:p w:rsidR="00884D60" w:rsidRPr="00780E63" w:rsidRDefault="00884D60" w:rsidP="00B340B6">
      <w:pPr>
        <w:jc w:val="both"/>
        <w:rPr>
          <w:rFonts w:ascii="Arial" w:hAnsi="Arial" w:cs="Arial"/>
        </w:rPr>
      </w:pPr>
    </w:p>
    <w:p w:rsidR="00E707DE" w:rsidRPr="00780E63" w:rsidRDefault="00F25E77" w:rsidP="00B340B6">
      <w:pPr>
        <w:jc w:val="both"/>
        <w:rPr>
          <w:rFonts w:ascii="Arial" w:hAnsi="Arial" w:cs="Arial"/>
        </w:rPr>
      </w:pPr>
      <w:r w:rsidRPr="00F25E77">
        <w:rPr>
          <w:rFonts w:ascii="Arial" w:hAnsi="Arial" w:cs="Arial"/>
        </w:rPr>
        <w:t xml:space="preserve">Dundee Dental Hospital &amp; School is a teaching hospital and the post holder </w:t>
      </w:r>
      <w:r w:rsidR="008648A6">
        <w:rPr>
          <w:rFonts w:ascii="Arial" w:hAnsi="Arial" w:cs="Arial"/>
        </w:rPr>
        <w:t>may</w:t>
      </w:r>
      <w:r w:rsidRPr="00F25E77">
        <w:rPr>
          <w:rFonts w:ascii="Arial" w:hAnsi="Arial" w:cs="Arial"/>
        </w:rPr>
        <w:t xml:space="preserve"> contribute to </w:t>
      </w:r>
      <w:r w:rsidR="008648A6">
        <w:rPr>
          <w:rFonts w:ascii="Arial" w:hAnsi="Arial" w:cs="Arial"/>
        </w:rPr>
        <w:t>‘</w:t>
      </w:r>
      <w:proofErr w:type="spellStart"/>
      <w:r w:rsidR="008648A6">
        <w:rPr>
          <w:rFonts w:ascii="Arial" w:hAnsi="Arial" w:cs="Arial"/>
        </w:rPr>
        <w:t>chairside</w:t>
      </w:r>
      <w:proofErr w:type="spellEnd"/>
      <w:r w:rsidR="008648A6">
        <w:rPr>
          <w:rFonts w:ascii="Arial" w:hAnsi="Arial" w:cs="Arial"/>
        </w:rPr>
        <w:t xml:space="preserve">’ teaching </w:t>
      </w:r>
      <w:r w:rsidRPr="00F25E77">
        <w:rPr>
          <w:rFonts w:ascii="Arial" w:hAnsi="Arial" w:cs="Arial"/>
        </w:rPr>
        <w:t>at undergraduate</w:t>
      </w:r>
      <w:r w:rsidR="008648A6">
        <w:rPr>
          <w:rFonts w:ascii="Arial" w:hAnsi="Arial" w:cs="Arial"/>
        </w:rPr>
        <w:t xml:space="preserve"> level on occasion when senior BDS students attend clinics, mainly in an observational capacity. The post is for 1 session</w:t>
      </w:r>
      <w:r w:rsidRPr="00F25E77">
        <w:rPr>
          <w:rFonts w:ascii="Arial" w:hAnsi="Arial" w:cs="Arial"/>
        </w:rPr>
        <w:t xml:space="preserve"> per week on</w:t>
      </w:r>
      <w:r w:rsidR="008648A6">
        <w:rPr>
          <w:rFonts w:ascii="Arial" w:hAnsi="Arial" w:cs="Arial"/>
        </w:rPr>
        <w:t xml:space="preserve"> a Wednesday morning</w:t>
      </w:r>
      <w:r w:rsidRPr="00F25E77">
        <w:rPr>
          <w:rFonts w:ascii="Arial" w:hAnsi="Arial" w:cs="Arial"/>
        </w:rPr>
        <w:t>.</w:t>
      </w:r>
    </w:p>
    <w:p w:rsidR="00FD0DF2" w:rsidRPr="00780E63" w:rsidRDefault="00FD0DF2">
      <w:pPr>
        <w:jc w:val="both"/>
        <w:rPr>
          <w:rFonts w:ascii="Arial" w:hAnsi="Arial" w:cs="Arial"/>
        </w:rPr>
      </w:pPr>
    </w:p>
    <w:p w:rsidR="001E0ECE" w:rsidRPr="00780E63" w:rsidRDefault="001E0ECE">
      <w:pPr>
        <w:jc w:val="both"/>
        <w:rPr>
          <w:rFonts w:ascii="Arial" w:hAnsi="Arial" w:cs="Arial"/>
        </w:rPr>
      </w:pPr>
    </w:p>
    <w:p w:rsidR="001E0ECE" w:rsidRPr="00780E63" w:rsidRDefault="001E0ECE">
      <w:pPr>
        <w:jc w:val="both"/>
        <w:rPr>
          <w:rFonts w:ascii="Arial" w:hAnsi="Arial" w:cs="Arial"/>
          <w:color w:val="000000"/>
        </w:rPr>
      </w:pPr>
    </w:p>
    <w:p w:rsidR="001E0ECE" w:rsidRPr="00780E63" w:rsidRDefault="00F25E77" w:rsidP="00881428">
      <w:pPr>
        <w:jc w:val="both"/>
        <w:rPr>
          <w:rFonts w:ascii="Arial" w:hAnsi="Arial" w:cs="Arial"/>
          <w:b/>
        </w:rPr>
      </w:pPr>
      <w:r w:rsidRPr="00F25E77">
        <w:rPr>
          <w:rFonts w:ascii="Arial" w:hAnsi="Arial" w:cs="Arial"/>
          <w:b/>
        </w:rPr>
        <w:t>Duties of the post</w:t>
      </w:r>
    </w:p>
    <w:p w:rsidR="001E0ECE" w:rsidRPr="00780E63" w:rsidRDefault="001E0ECE" w:rsidP="00881428">
      <w:pPr>
        <w:jc w:val="both"/>
        <w:rPr>
          <w:rFonts w:ascii="Arial" w:hAnsi="Arial" w:cs="Arial"/>
        </w:rPr>
      </w:pPr>
    </w:p>
    <w:p w:rsidR="000829A4" w:rsidRDefault="00F25E77" w:rsidP="00881428">
      <w:pPr>
        <w:jc w:val="both"/>
        <w:rPr>
          <w:rFonts w:ascii="Arial" w:hAnsi="Arial" w:cs="Arial"/>
        </w:rPr>
      </w:pPr>
      <w:r w:rsidRPr="00F25E77">
        <w:rPr>
          <w:rFonts w:ascii="Arial" w:hAnsi="Arial" w:cs="Arial"/>
        </w:rPr>
        <w:t xml:space="preserve">The post holder will undertake </w:t>
      </w:r>
      <w:r w:rsidR="008648A6">
        <w:rPr>
          <w:rFonts w:ascii="Arial" w:hAnsi="Arial" w:cs="Arial"/>
        </w:rPr>
        <w:t>a weekly treatment session</w:t>
      </w:r>
      <w:r w:rsidRPr="00F25E77">
        <w:rPr>
          <w:rFonts w:ascii="Arial" w:hAnsi="Arial" w:cs="Arial"/>
        </w:rPr>
        <w:t>, within the Dental Hospital. She</w:t>
      </w:r>
      <w:r w:rsidR="008648A6">
        <w:rPr>
          <w:rFonts w:ascii="Arial" w:hAnsi="Arial" w:cs="Arial"/>
        </w:rPr>
        <w:t xml:space="preserve">/he will share with Consultant and specialty dentist and psychology </w:t>
      </w:r>
      <w:r w:rsidRPr="00F25E77">
        <w:rPr>
          <w:rFonts w:ascii="Arial" w:hAnsi="Arial" w:cs="Arial"/>
        </w:rPr>
        <w:t xml:space="preserve">colleagues, responsibility for delivering a safe and efficient </w:t>
      </w:r>
      <w:r w:rsidR="008648A6">
        <w:rPr>
          <w:rFonts w:ascii="Arial" w:hAnsi="Arial" w:cs="Arial"/>
        </w:rPr>
        <w:t>Special Care</w:t>
      </w:r>
      <w:r w:rsidRPr="00F25E77">
        <w:rPr>
          <w:rFonts w:ascii="Arial" w:hAnsi="Arial" w:cs="Arial"/>
        </w:rPr>
        <w:t xml:space="preserve"> Dentistry clinical service</w:t>
      </w:r>
      <w:r w:rsidR="008648A6">
        <w:rPr>
          <w:rFonts w:ascii="Arial" w:hAnsi="Arial" w:cs="Arial"/>
        </w:rPr>
        <w:t>.</w:t>
      </w:r>
    </w:p>
    <w:p w:rsidR="008648A6" w:rsidRDefault="008648A6" w:rsidP="00881428">
      <w:pPr>
        <w:jc w:val="both"/>
        <w:rPr>
          <w:rFonts w:ascii="Arial" w:hAnsi="Arial" w:cs="Arial"/>
        </w:rPr>
      </w:pPr>
    </w:p>
    <w:p w:rsidR="0060777F" w:rsidRDefault="00F25E77" w:rsidP="00881428">
      <w:pPr>
        <w:jc w:val="both"/>
        <w:rPr>
          <w:rFonts w:ascii="Arial" w:hAnsi="Arial" w:cs="Arial"/>
        </w:rPr>
      </w:pPr>
      <w:r w:rsidRPr="00F25E77">
        <w:rPr>
          <w:rFonts w:ascii="Arial" w:hAnsi="Arial" w:cs="Arial"/>
        </w:rPr>
        <w:t xml:space="preserve">The successful applicant will be managerially accountable to the Clinical Lead for Special Care and </w:t>
      </w:r>
      <w:r w:rsidR="008648A6">
        <w:rPr>
          <w:rFonts w:ascii="Arial" w:hAnsi="Arial" w:cs="Arial"/>
        </w:rPr>
        <w:t>Dental Psychology</w:t>
      </w:r>
      <w:r w:rsidRPr="00F25E77">
        <w:rPr>
          <w:rFonts w:ascii="Arial" w:hAnsi="Arial" w:cs="Arial"/>
        </w:rPr>
        <w:t xml:space="preserve"> and the Clinical Director</w:t>
      </w:r>
      <w:r w:rsidR="008648A6">
        <w:rPr>
          <w:rFonts w:ascii="Arial" w:hAnsi="Arial" w:cs="Arial"/>
        </w:rPr>
        <w:t>s</w:t>
      </w:r>
      <w:r w:rsidRPr="00F25E77">
        <w:rPr>
          <w:rFonts w:ascii="Arial" w:hAnsi="Arial" w:cs="Arial"/>
        </w:rPr>
        <w:t xml:space="preserve"> for Dundee Dental Hospital &amp; School.</w:t>
      </w:r>
      <w:r w:rsidR="002C4486">
        <w:rPr>
          <w:rFonts w:ascii="Arial" w:hAnsi="Arial" w:cs="Arial"/>
        </w:rPr>
        <w:t xml:space="preserve"> </w:t>
      </w:r>
    </w:p>
    <w:p w:rsidR="008648A6" w:rsidRPr="00780E63" w:rsidRDefault="008648A6" w:rsidP="00881428">
      <w:pPr>
        <w:jc w:val="both"/>
        <w:rPr>
          <w:rFonts w:ascii="Arial" w:hAnsi="Arial" w:cs="Arial"/>
        </w:rPr>
      </w:pPr>
    </w:p>
    <w:p w:rsidR="009D562D" w:rsidRDefault="00F25E77" w:rsidP="00881428">
      <w:pPr>
        <w:jc w:val="both"/>
        <w:rPr>
          <w:rFonts w:ascii="Arial" w:hAnsi="Arial" w:cs="Arial"/>
          <w:b/>
        </w:rPr>
      </w:pPr>
      <w:r w:rsidRPr="00F25E77">
        <w:rPr>
          <w:rFonts w:ascii="Arial" w:hAnsi="Arial" w:cs="Arial"/>
          <w:b/>
        </w:rPr>
        <w:t xml:space="preserve">Staffing in </w:t>
      </w:r>
      <w:r w:rsidR="008648A6">
        <w:rPr>
          <w:rFonts w:ascii="Arial" w:hAnsi="Arial" w:cs="Arial"/>
          <w:b/>
        </w:rPr>
        <w:t>Special Care</w:t>
      </w:r>
      <w:r w:rsidRPr="00F25E77">
        <w:rPr>
          <w:rFonts w:ascii="Arial" w:hAnsi="Arial" w:cs="Arial"/>
          <w:b/>
        </w:rPr>
        <w:t xml:space="preserve"> Dentistry</w:t>
      </w:r>
    </w:p>
    <w:p w:rsidR="008648A6" w:rsidRPr="00780E63" w:rsidRDefault="008648A6" w:rsidP="00881428">
      <w:pPr>
        <w:jc w:val="both"/>
        <w:rPr>
          <w:rFonts w:ascii="Arial" w:hAnsi="Arial" w:cs="Arial"/>
          <w:b/>
        </w:rPr>
      </w:pPr>
    </w:p>
    <w:p w:rsidR="00FD0DF2" w:rsidRPr="00780E63" w:rsidRDefault="00F25E77" w:rsidP="00881428">
      <w:pPr>
        <w:jc w:val="both"/>
        <w:rPr>
          <w:rFonts w:ascii="Arial" w:hAnsi="Arial" w:cs="Arial"/>
        </w:rPr>
      </w:pPr>
      <w:r w:rsidRPr="00F25E77">
        <w:rPr>
          <w:rFonts w:ascii="Arial" w:hAnsi="Arial" w:cs="Arial"/>
        </w:rPr>
        <w:t xml:space="preserve">All the clinical staff within </w:t>
      </w:r>
      <w:r w:rsidR="008648A6">
        <w:rPr>
          <w:rFonts w:ascii="Arial" w:hAnsi="Arial" w:cs="Arial"/>
        </w:rPr>
        <w:t>Special Care</w:t>
      </w:r>
      <w:r w:rsidRPr="00F25E77">
        <w:rPr>
          <w:rFonts w:ascii="Arial" w:hAnsi="Arial" w:cs="Arial"/>
        </w:rPr>
        <w:t xml:space="preserve"> Dentistry </w:t>
      </w:r>
      <w:proofErr w:type="gramStart"/>
      <w:r w:rsidRPr="00F25E77">
        <w:rPr>
          <w:rFonts w:ascii="Arial" w:hAnsi="Arial" w:cs="Arial"/>
        </w:rPr>
        <w:t>have</w:t>
      </w:r>
      <w:proofErr w:type="gramEnd"/>
      <w:r w:rsidRPr="00F25E77">
        <w:rPr>
          <w:rFonts w:ascii="Arial" w:hAnsi="Arial" w:cs="Arial"/>
        </w:rPr>
        <w:t xml:space="preserve"> a substantive appointment with either NHS Tayside or the University of Dundee and hold an honorary appointment with the other employer. This post is funded from </w:t>
      </w:r>
      <w:proofErr w:type="gramStart"/>
      <w:r w:rsidRPr="00F25E77">
        <w:rPr>
          <w:rFonts w:ascii="Arial" w:hAnsi="Arial" w:cs="Arial"/>
        </w:rPr>
        <w:t>ACT</w:t>
      </w:r>
      <w:r w:rsidR="00CB6E01">
        <w:rPr>
          <w:rFonts w:ascii="Arial" w:hAnsi="Arial" w:cs="Arial"/>
        </w:rPr>
        <w:t>(</w:t>
      </w:r>
      <w:proofErr w:type="gramEnd"/>
      <w:r w:rsidRPr="00F25E77">
        <w:rPr>
          <w:rFonts w:ascii="Arial" w:hAnsi="Arial" w:cs="Arial"/>
        </w:rPr>
        <w:t>D</w:t>
      </w:r>
      <w:r w:rsidR="00CB6E01">
        <w:rPr>
          <w:rFonts w:ascii="Arial" w:hAnsi="Arial" w:cs="Arial"/>
        </w:rPr>
        <w:t>)</w:t>
      </w:r>
      <w:r w:rsidRPr="00F25E77">
        <w:rPr>
          <w:rFonts w:ascii="Arial" w:hAnsi="Arial" w:cs="Arial"/>
        </w:rPr>
        <w:t xml:space="preserve"> monies and as such has a role in supporting the undergraduate curriculum both directly and indirectly.</w:t>
      </w:r>
    </w:p>
    <w:p w:rsidR="009D562D" w:rsidRPr="00780E63" w:rsidRDefault="009D562D" w:rsidP="00881428">
      <w:pPr>
        <w:jc w:val="both"/>
        <w:rPr>
          <w:rFonts w:ascii="Arial" w:hAnsi="Arial" w:cs="Arial"/>
        </w:rPr>
      </w:pPr>
    </w:p>
    <w:p w:rsidR="009D562D" w:rsidRDefault="00F25E77" w:rsidP="009961F1">
      <w:pPr>
        <w:pStyle w:val="ListParagraph"/>
        <w:numPr>
          <w:ilvl w:val="0"/>
          <w:numId w:val="3"/>
        </w:numPr>
        <w:jc w:val="both"/>
        <w:rPr>
          <w:rFonts w:ascii="Arial" w:hAnsi="Arial" w:cs="Arial"/>
        </w:rPr>
      </w:pPr>
      <w:r w:rsidRPr="009961F1">
        <w:rPr>
          <w:rFonts w:ascii="Arial" w:hAnsi="Arial" w:cs="Arial"/>
        </w:rPr>
        <w:t xml:space="preserve">Dr </w:t>
      </w:r>
      <w:r w:rsidR="008648A6">
        <w:rPr>
          <w:rFonts w:ascii="Arial" w:hAnsi="Arial" w:cs="Arial"/>
        </w:rPr>
        <w:t>Abigail Heffernan</w:t>
      </w:r>
      <w:r w:rsidR="008648A6">
        <w:rPr>
          <w:rFonts w:ascii="Arial" w:hAnsi="Arial" w:cs="Arial"/>
        </w:rPr>
        <w:tab/>
      </w:r>
      <w:r w:rsidRPr="009961F1">
        <w:rPr>
          <w:rFonts w:ascii="Arial" w:hAnsi="Arial" w:cs="Arial"/>
        </w:rPr>
        <w:t>NHS Consultant</w:t>
      </w:r>
    </w:p>
    <w:p w:rsidR="00514E50" w:rsidRPr="009961F1" w:rsidRDefault="007F3EEA" w:rsidP="009961F1">
      <w:pPr>
        <w:pStyle w:val="ListParagraph"/>
        <w:numPr>
          <w:ilvl w:val="0"/>
          <w:numId w:val="3"/>
        </w:numPr>
        <w:jc w:val="both"/>
        <w:rPr>
          <w:rFonts w:ascii="Arial" w:hAnsi="Arial" w:cs="Arial"/>
        </w:rPr>
      </w:pPr>
      <w:r>
        <w:rPr>
          <w:rFonts w:ascii="Arial" w:hAnsi="Arial" w:cs="Arial"/>
        </w:rPr>
        <w:t xml:space="preserve">Dr </w:t>
      </w:r>
      <w:r w:rsidR="008648A6">
        <w:rPr>
          <w:rFonts w:ascii="Arial" w:hAnsi="Arial" w:cs="Arial"/>
        </w:rPr>
        <w:t>Amy Martin</w:t>
      </w:r>
      <w:r>
        <w:rPr>
          <w:rFonts w:ascii="Arial" w:hAnsi="Arial" w:cs="Arial"/>
        </w:rPr>
        <w:t xml:space="preserve"> </w:t>
      </w:r>
      <w:r>
        <w:rPr>
          <w:rFonts w:ascii="Arial" w:hAnsi="Arial" w:cs="Arial"/>
        </w:rPr>
        <w:tab/>
      </w:r>
      <w:r>
        <w:rPr>
          <w:rFonts w:ascii="Arial" w:hAnsi="Arial" w:cs="Arial"/>
        </w:rPr>
        <w:tab/>
      </w:r>
      <w:r w:rsidR="000F72D2" w:rsidRPr="009961F1">
        <w:rPr>
          <w:rFonts w:ascii="Arial" w:hAnsi="Arial" w:cs="Arial"/>
        </w:rPr>
        <w:t>Specialty Dentist</w:t>
      </w:r>
    </w:p>
    <w:p w:rsidR="00514E50" w:rsidRDefault="00F25E77" w:rsidP="009961F1">
      <w:pPr>
        <w:pStyle w:val="ListParagraph"/>
        <w:numPr>
          <w:ilvl w:val="0"/>
          <w:numId w:val="3"/>
        </w:numPr>
        <w:jc w:val="both"/>
        <w:rPr>
          <w:rFonts w:ascii="Arial" w:hAnsi="Arial" w:cs="Arial"/>
        </w:rPr>
      </w:pPr>
      <w:r w:rsidRPr="009961F1">
        <w:rPr>
          <w:rFonts w:ascii="Arial" w:hAnsi="Arial" w:cs="Arial"/>
        </w:rPr>
        <w:lastRenderedPageBreak/>
        <w:t xml:space="preserve">Dr </w:t>
      </w:r>
      <w:r w:rsidR="008648A6">
        <w:rPr>
          <w:rFonts w:ascii="Arial" w:hAnsi="Arial" w:cs="Arial"/>
        </w:rPr>
        <w:t xml:space="preserve">Amanda Campbell </w:t>
      </w:r>
      <w:r w:rsidR="008648A6">
        <w:rPr>
          <w:rFonts w:ascii="Arial" w:hAnsi="Arial" w:cs="Arial"/>
        </w:rPr>
        <w:tab/>
      </w:r>
      <w:r w:rsidR="000F72D2" w:rsidRPr="009961F1">
        <w:rPr>
          <w:rFonts w:ascii="Arial" w:hAnsi="Arial" w:cs="Arial"/>
        </w:rPr>
        <w:t>Specialty Dentist</w:t>
      </w:r>
    </w:p>
    <w:p w:rsidR="00503DB6" w:rsidRDefault="00503DB6" w:rsidP="009961F1">
      <w:pPr>
        <w:pStyle w:val="ListParagraph"/>
        <w:numPr>
          <w:ilvl w:val="0"/>
          <w:numId w:val="3"/>
        </w:numPr>
        <w:jc w:val="both"/>
        <w:rPr>
          <w:rFonts w:ascii="Arial" w:hAnsi="Arial" w:cs="Arial"/>
        </w:rPr>
      </w:pPr>
      <w:r>
        <w:rPr>
          <w:rFonts w:ascii="Arial" w:hAnsi="Arial" w:cs="Arial"/>
        </w:rPr>
        <w:t xml:space="preserve">Dr Sarah Grosse </w:t>
      </w:r>
      <w:r>
        <w:rPr>
          <w:rFonts w:ascii="Arial" w:hAnsi="Arial" w:cs="Arial"/>
        </w:rPr>
        <w:tab/>
      </w:r>
      <w:r>
        <w:rPr>
          <w:rFonts w:ascii="Arial" w:hAnsi="Arial" w:cs="Arial"/>
        </w:rPr>
        <w:tab/>
        <w:t>Specialty Dentist</w:t>
      </w:r>
    </w:p>
    <w:p w:rsidR="00503DB6" w:rsidRDefault="00503DB6" w:rsidP="009961F1">
      <w:pPr>
        <w:pStyle w:val="ListParagraph"/>
        <w:numPr>
          <w:ilvl w:val="0"/>
          <w:numId w:val="3"/>
        </w:numPr>
        <w:jc w:val="both"/>
        <w:rPr>
          <w:rFonts w:ascii="Arial" w:hAnsi="Arial" w:cs="Arial"/>
        </w:rPr>
      </w:pPr>
      <w:r>
        <w:rPr>
          <w:rFonts w:ascii="Arial" w:hAnsi="Arial" w:cs="Arial"/>
        </w:rPr>
        <w:t>Dr Lindsay-Jo Sevier-Guy  Clinical Psychologist</w:t>
      </w:r>
    </w:p>
    <w:p w:rsidR="00503DB6" w:rsidRDefault="00503DB6" w:rsidP="009961F1">
      <w:pPr>
        <w:pStyle w:val="ListParagraph"/>
        <w:numPr>
          <w:ilvl w:val="0"/>
          <w:numId w:val="3"/>
        </w:numPr>
        <w:jc w:val="both"/>
        <w:rPr>
          <w:rFonts w:ascii="Arial" w:hAnsi="Arial" w:cs="Arial"/>
        </w:rPr>
      </w:pPr>
      <w:r>
        <w:rPr>
          <w:rFonts w:ascii="Arial" w:hAnsi="Arial" w:cs="Arial"/>
        </w:rPr>
        <w:t>1 part time clinical psychology trainee</w:t>
      </w:r>
    </w:p>
    <w:p w:rsidR="00503DB6" w:rsidRPr="009961F1" w:rsidRDefault="00503DB6" w:rsidP="009961F1">
      <w:pPr>
        <w:pStyle w:val="ListParagraph"/>
        <w:numPr>
          <w:ilvl w:val="0"/>
          <w:numId w:val="3"/>
        </w:numPr>
        <w:jc w:val="both"/>
        <w:rPr>
          <w:rFonts w:ascii="Arial" w:hAnsi="Arial" w:cs="Arial"/>
        </w:rPr>
      </w:pPr>
      <w:r>
        <w:rPr>
          <w:rFonts w:ascii="Arial" w:hAnsi="Arial" w:cs="Arial"/>
        </w:rPr>
        <w:t>1 part time clinical psychology assistant</w:t>
      </w:r>
    </w:p>
    <w:p w:rsidR="00514E50" w:rsidRPr="009961F1" w:rsidRDefault="008648A6" w:rsidP="009961F1">
      <w:pPr>
        <w:pStyle w:val="ListParagraph"/>
        <w:numPr>
          <w:ilvl w:val="0"/>
          <w:numId w:val="3"/>
        </w:numPr>
        <w:jc w:val="both"/>
        <w:rPr>
          <w:rFonts w:ascii="Arial" w:hAnsi="Arial" w:cs="Arial"/>
        </w:rPr>
      </w:pPr>
      <w:r>
        <w:rPr>
          <w:rFonts w:ascii="Arial" w:hAnsi="Arial" w:cs="Arial"/>
        </w:rPr>
        <w:t>1 full time CT2/3</w:t>
      </w:r>
      <w:r w:rsidR="00F25E77" w:rsidRPr="009961F1">
        <w:rPr>
          <w:rFonts w:ascii="Arial" w:hAnsi="Arial" w:cs="Arial"/>
        </w:rPr>
        <w:t xml:space="preserve"> post </w:t>
      </w:r>
    </w:p>
    <w:p w:rsidR="00514E50" w:rsidRPr="009961F1" w:rsidRDefault="008648A6" w:rsidP="009961F1">
      <w:pPr>
        <w:pStyle w:val="ListParagraph"/>
        <w:numPr>
          <w:ilvl w:val="0"/>
          <w:numId w:val="3"/>
        </w:numPr>
        <w:jc w:val="both"/>
        <w:rPr>
          <w:rFonts w:ascii="Arial" w:hAnsi="Arial" w:cs="Arial"/>
        </w:rPr>
      </w:pPr>
      <w:r>
        <w:rPr>
          <w:rFonts w:ascii="Arial" w:hAnsi="Arial" w:cs="Arial"/>
        </w:rPr>
        <w:t>1 further single session</w:t>
      </w:r>
      <w:r w:rsidR="00F25E77" w:rsidRPr="009961F1">
        <w:rPr>
          <w:rFonts w:ascii="Arial" w:hAnsi="Arial" w:cs="Arial"/>
        </w:rPr>
        <w:t xml:space="preserve"> with CT1</w:t>
      </w:r>
    </w:p>
    <w:p w:rsidR="008520A1" w:rsidRPr="00780E63" w:rsidRDefault="008520A1" w:rsidP="00881428">
      <w:pPr>
        <w:jc w:val="both"/>
        <w:rPr>
          <w:rFonts w:ascii="Arial" w:hAnsi="Arial" w:cs="Arial"/>
        </w:rPr>
      </w:pPr>
    </w:p>
    <w:p w:rsidR="008520A1" w:rsidRDefault="008520A1">
      <w:pPr>
        <w:jc w:val="both"/>
      </w:pPr>
    </w:p>
    <w:p w:rsidR="008520A1" w:rsidRDefault="00F25E77">
      <w:pPr>
        <w:jc w:val="both"/>
        <w:rPr>
          <w:rFonts w:ascii="Arial" w:hAnsi="Arial" w:cs="Arial"/>
          <w:b/>
        </w:rPr>
      </w:pPr>
      <w:r w:rsidRPr="00F25E77">
        <w:rPr>
          <w:rFonts w:ascii="Arial" w:hAnsi="Arial" w:cs="Arial"/>
          <w:b/>
        </w:rPr>
        <w:t>Teaching, Training &amp; Research</w:t>
      </w:r>
    </w:p>
    <w:p w:rsidR="00D001E8" w:rsidRPr="00780E63" w:rsidRDefault="00D001E8">
      <w:pPr>
        <w:jc w:val="both"/>
        <w:rPr>
          <w:rFonts w:ascii="Arial" w:hAnsi="Arial" w:cs="Arial"/>
          <w:b/>
        </w:rPr>
      </w:pPr>
    </w:p>
    <w:p w:rsidR="008520A1" w:rsidRPr="00780E63" w:rsidRDefault="00D001E8">
      <w:pPr>
        <w:jc w:val="both"/>
        <w:rPr>
          <w:rFonts w:ascii="Arial" w:hAnsi="Arial" w:cs="Arial"/>
        </w:rPr>
      </w:pPr>
      <w:r>
        <w:rPr>
          <w:rFonts w:ascii="Arial" w:hAnsi="Arial" w:cs="Arial"/>
        </w:rPr>
        <w:t xml:space="preserve">Undergraduate </w:t>
      </w:r>
      <w:r w:rsidR="00F25E77" w:rsidRPr="00F25E77">
        <w:rPr>
          <w:rFonts w:ascii="Arial" w:hAnsi="Arial" w:cs="Arial"/>
        </w:rPr>
        <w:t xml:space="preserve">teaching is an important aspect of the department’s work and the post holder will be expected to take part in clinical undergraduate teaching and clinical assessment. In addition to undergraduate dental students, undergraduate Dental Therapy students </w:t>
      </w:r>
      <w:r>
        <w:rPr>
          <w:rFonts w:ascii="Arial" w:hAnsi="Arial" w:cs="Arial"/>
        </w:rPr>
        <w:t xml:space="preserve">may </w:t>
      </w:r>
      <w:r w:rsidR="00F25E77" w:rsidRPr="00F25E77">
        <w:rPr>
          <w:rFonts w:ascii="Arial" w:hAnsi="Arial" w:cs="Arial"/>
        </w:rPr>
        <w:t>attend the d</w:t>
      </w:r>
      <w:r>
        <w:rPr>
          <w:rFonts w:ascii="Arial" w:hAnsi="Arial" w:cs="Arial"/>
        </w:rPr>
        <w:t>epartment for clinical training with support as</w:t>
      </w:r>
      <w:r w:rsidR="00F25E77" w:rsidRPr="00F25E77">
        <w:rPr>
          <w:rFonts w:ascii="Arial" w:hAnsi="Arial" w:cs="Arial"/>
        </w:rPr>
        <w:t xml:space="preserve"> required from a Consultant as necessary.</w:t>
      </w:r>
    </w:p>
    <w:p w:rsidR="00B91608" w:rsidRDefault="00F25E77">
      <w:pPr>
        <w:jc w:val="both"/>
        <w:rPr>
          <w:rFonts w:ascii="Arial" w:hAnsi="Arial" w:cs="Arial"/>
        </w:rPr>
      </w:pPr>
      <w:r w:rsidRPr="00F25E77">
        <w:rPr>
          <w:rFonts w:ascii="Arial" w:hAnsi="Arial" w:cs="Arial"/>
        </w:rPr>
        <w:t>CT1 trainees rotate thr</w:t>
      </w:r>
      <w:r w:rsidR="000F72D2">
        <w:rPr>
          <w:rFonts w:ascii="Arial" w:hAnsi="Arial" w:cs="Arial"/>
        </w:rPr>
        <w:t>ough the clinical area and a CT</w:t>
      </w:r>
      <w:r w:rsidR="00D001E8">
        <w:rPr>
          <w:rFonts w:ascii="Arial" w:hAnsi="Arial" w:cs="Arial"/>
        </w:rPr>
        <w:t>2/</w:t>
      </w:r>
      <w:r w:rsidR="000F72D2">
        <w:rPr>
          <w:rFonts w:ascii="Arial" w:hAnsi="Arial" w:cs="Arial"/>
        </w:rPr>
        <w:t>3</w:t>
      </w:r>
      <w:r w:rsidRPr="00F25E77">
        <w:rPr>
          <w:rFonts w:ascii="Arial" w:hAnsi="Arial" w:cs="Arial"/>
        </w:rPr>
        <w:t xml:space="preserve"> trainee is usually allocated for a 1 year period. This is always a popular attachment. </w:t>
      </w:r>
    </w:p>
    <w:p w:rsidR="00D001E8" w:rsidRPr="00780E63" w:rsidRDefault="00D001E8">
      <w:pPr>
        <w:jc w:val="both"/>
        <w:rPr>
          <w:rFonts w:ascii="Arial" w:hAnsi="Arial" w:cs="Arial"/>
        </w:rPr>
      </w:pPr>
    </w:p>
    <w:p w:rsidR="0005241A" w:rsidRDefault="00F25E77">
      <w:pPr>
        <w:jc w:val="both"/>
        <w:rPr>
          <w:rFonts w:ascii="Arial" w:hAnsi="Arial" w:cs="Arial"/>
          <w:b/>
        </w:rPr>
      </w:pPr>
      <w:r w:rsidRPr="00F25E77">
        <w:rPr>
          <w:rFonts w:ascii="Arial" w:hAnsi="Arial" w:cs="Arial"/>
          <w:b/>
        </w:rPr>
        <w:t>Clinical Audit</w:t>
      </w:r>
    </w:p>
    <w:p w:rsidR="00D001E8" w:rsidRPr="00780E63" w:rsidRDefault="00D001E8">
      <w:pPr>
        <w:jc w:val="both"/>
        <w:rPr>
          <w:rFonts w:ascii="Arial" w:hAnsi="Arial" w:cs="Arial"/>
        </w:rPr>
      </w:pPr>
    </w:p>
    <w:p w:rsidR="00154FAE" w:rsidRPr="00780E63" w:rsidRDefault="00F25E77">
      <w:pPr>
        <w:jc w:val="both"/>
        <w:rPr>
          <w:rFonts w:ascii="Arial" w:hAnsi="Arial" w:cs="Arial"/>
        </w:rPr>
      </w:pPr>
      <w:r w:rsidRPr="00F25E77">
        <w:rPr>
          <w:rFonts w:ascii="Arial" w:hAnsi="Arial" w:cs="Arial"/>
        </w:rPr>
        <w:t xml:space="preserve">Dundee Dental Hospital </w:t>
      </w:r>
      <w:r w:rsidR="00CB6E01">
        <w:rPr>
          <w:rFonts w:ascii="Arial" w:hAnsi="Arial" w:cs="Arial"/>
        </w:rPr>
        <w:t xml:space="preserve">&amp; School </w:t>
      </w:r>
      <w:r w:rsidRPr="00F25E77">
        <w:rPr>
          <w:rFonts w:ascii="Arial" w:hAnsi="Arial" w:cs="Arial"/>
        </w:rPr>
        <w:t>is committed to continually improving the clinical service provided to patients. The post holder will therefore be expected to be involved in service improvement, clinical audit and various clinical governance activities, encouraging other members of staff to participate taking the lead in the</w:t>
      </w:r>
      <w:r w:rsidR="000829A4">
        <w:rPr>
          <w:rFonts w:ascii="Arial" w:hAnsi="Arial" w:cs="Arial"/>
        </w:rPr>
        <w:t>s</w:t>
      </w:r>
      <w:r w:rsidRPr="00F25E77">
        <w:rPr>
          <w:rFonts w:ascii="Arial" w:hAnsi="Arial" w:cs="Arial"/>
        </w:rPr>
        <w:t>e areas as required.</w:t>
      </w:r>
    </w:p>
    <w:p w:rsidR="00154FAE" w:rsidRPr="00780E63" w:rsidRDefault="00154FAE">
      <w:pPr>
        <w:jc w:val="both"/>
        <w:rPr>
          <w:rFonts w:ascii="Arial" w:hAnsi="Arial" w:cs="Arial"/>
        </w:rPr>
      </w:pPr>
    </w:p>
    <w:p w:rsidR="00154FAE" w:rsidRDefault="00F25E77">
      <w:pPr>
        <w:jc w:val="both"/>
        <w:rPr>
          <w:rFonts w:ascii="Arial" w:hAnsi="Arial" w:cs="Arial"/>
          <w:b/>
        </w:rPr>
      </w:pPr>
      <w:r w:rsidRPr="00F25E77">
        <w:rPr>
          <w:rFonts w:ascii="Arial" w:hAnsi="Arial" w:cs="Arial"/>
          <w:b/>
        </w:rPr>
        <w:t>Administration</w:t>
      </w:r>
    </w:p>
    <w:p w:rsidR="00D001E8" w:rsidRPr="00780E63" w:rsidRDefault="00D001E8">
      <w:pPr>
        <w:jc w:val="both"/>
        <w:rPr>
          <w:rFonts w:ascii="Arial" w:hAnsi="Arial" w:cs="Arial"/>
          <w:b/>
        </w:rPr>
      </w:pPr>
    </w:p>
    <w:p w:rsidR="0005241A" w:rsidRPr="00780E63" w:rsidRDefault="00F25E77">
      <w:pPr>
        <w:jc w:val="both"/>
        <w:rPr>
          <w:rFonts w:ascii="Arial" w:hAnsi="Arial" w:cs="Arial"/>
        </w:rPr>
      </w:pPr>
      <w:r w:rsidRPr="00F25E77">
        <w:rPr>
          <w:rFonts w:ascii="Arial" w:hAnsi="Arial" w:cs="Arial"/>
        </w:rPr>
        <w:t>The successful candidate will have excellent written and oral communication skills, show willingness and ability to work as part of a team and work to high ethical and professional standards in clinical care.</w:t>
      </w:r>
    </w:p>
    <w:p w:rsidR="00154FAE" w:rsidRPr="00780E63" w:rsidRDefault="00F25E77">
      <w:pPr>
        <w:jc w:val="both"/>
        <w:rPr>
          <w:rFonts w:ascii="Arial" w:hAnsi="Arial" w:cs="Arial"/>
        </w:rPr>
      </w:pPr>
      <w:r w:rsidRPr="00F25E77">
        <w:rPr>
          <w:rFonts w:ascii="Arial" w:hAnsi="Arial" w:cs="Arial"/>
        </w:rPr>
        <w:t>The administrative duties include those associated with the care of patients and supporting the Senior Management Team in the day to day delivery of the clinical service.</w:t>
      </w:r>
    </w:p>
    <w:p w:rsidR="00D001E8" w:rsidRDefault="00F25E77">
      <w:pPr>
        <w:jc w:val="both"/>
        <w:rPr>
          <w:rFonts w:ascii="Arial" w:hAnsi="Arial" w:cs="Arial"/>
        </w:rPr>
      </w:pPr>
      <w:r w:rsidRPr="00F25E77">
        <w:rPr>
          <w:rFonts w:ascii="Arial" w:hAnsi="Arial" w:cs="Arial"/>
        </w:rPr>
        <w:t>You will be expected to work co-operatively with the Clinical Lead, Clinical Director and Clinical Service Manager in the ef</w:t>
      </w:r>
      <w:r w:rsidR="00D001E8">
        <w:rPr>
          <w:rFonts w:ascii="Arial" w:hAnsi="Arial" w:cs="Arial"/>
        </w:rPr>
        <w:t>ficient running of the services.</w:t>
      </w:r>
    </w:p>
    <w:p w:rsidR="00154FAE" w:rsidRPr="00780E63" w:rsidRDefault="00F25E77">
      <w:pPr>
        <w:jc w:val="both"/>
        <w:rPr>
          <w:rFonts w:ascii="Arial" w:hAnsi="Arial" w:cs="Arial"/>
        </w:rPr>
      </w:pPr>
      <w:r w:rsidRPr="00F25E77">
        <w:rPr>
          <w:rFonts w:ascii="Arial" w:hAnsi="Arial" w:cs="Arial"/>
        </w:rPr>
        <w:t>There is a requirement for all staff to work within the financial and other constraints decided and directed by financial and staff governance.</w:t>
      </w:r>
    </w:p>
    <w:p w:rsidR="006F6160" w:rsidRPr="00780E63" w:rsidRDefault="006F6160">
      <w:pPr>
        <w:jc w:val="both"/>
        <w:rPr>
          <w:rFonts w:ascii="Arial" w:hAnsi="Arial" w:cs="Arial"/>
          <w:b/>
        </w:rPr>
      </w:pPr>
    </w:p>
    <w:p w:rsidR="007C5BBA" w:rsidRPr="00780E63" w:rsidRDefault="007C5BBA">
      <w:pPr>
        <w:jc w:val="both"/>
        <w:rPr>
          <w:rFonts w:ascii="Arial" w:hAnsi="Arial" w:cs="Arial"/>
          <w:b/>
        </w:rPr>
      </w:pPr>
    </w:p>
    <w:p w:rsidR="00A47C14" w:rsidRDefault="00F25E77">
      <w:pPr>
        <w:jc w:val="both"/>
        <w:rPr>
          <w:rFonts w:ascii="Arial" w:hAnsi="Arial" w:cs="Arial"/>
          <w:b/>
        </w:rPr>
      </w:pPr>
      <w:r w:rsidRPr="00F25E77">
        <w:rPr>
          <w:rFonts w:ascii="Arial" w:hAnsi="Arial" w:cs="Arial"/>
          <w:b/>
        </w:rPr>
        <w:t>Other duties</w:t>
      </w:r>
    </w:p>
    <w:p w:rsidR="00D001E8" w:rsidRPr="00780E63" w:rsidRDefault="00D001E8">
      <w:pPr>
        <w:jc w:val="both"/>
        <w:rPr>
          <w:rFonts w:ascii="Arial" w:hAnsi="Arial" w:cs="Arial"/>
          <w:b/>
        </w:rPr>
      </w:pPr>
    </w:p>
    <w:p w:rsidR="000160D4" w:rsidRPr="00780E63" w:rsidRDefault="00F25E77" w:rsidP="001C6E79">
      <w:pPr>
        <w:jc w:val="both"/>
        <w:rPr>
          <w:rFonts w:ascii="Arial" w:hAnsi="Arial" w:cs="Arial"/>
        </w:rPr>
      </w:pPr>
      <w:r w:rsidRPr="00F25E77">
        <w:rPr>
          <w:rFonts w:ascii="Arial" w:hAnsi="Arial" w:cs="Arial"/>
        </w:rPr>
        <w:t xml:space="preserve">The Clinical Lead for Special Care Dentistry and </w:t>
      </w:r>
      <w:r w:rsidR="00D001E8">
        <w:rPr>
          <w:rFonts w:ascii="Arial" w:hAnsi="Arial" w:cs="Arial"/>
        </w:rPr>
        <w:t>Dental Psychology</w:t>
      </w:r>
      <w:r w:rsidRPr="00F25E77">
        <w:rPr>
          <w:rFonts w:ascii="Arial" w:hAnsi="Arial" w:cs="Arial"/>
        </w:rPr>
        <w:t xml:space="preserve"> provides formal approval for leave. In the event of an emergency or over-running of a clinic, the post holder may have to remain late in order to provide appropriate clinical cover.</w:t>
      </w:r>
    </w:p>
    <w:p w:rsidR="001C6E79" w:rsidRPr="00780E63" w:rsidRDefault="001C6E79" w:rsidP="001C6E79">
      <w:pPr>
        <w:jc w:val="both"/>
        <w:rPr>
          <w:rFonts w:ascii="Arial" w:hAnsi="Arial" w:cs="Arial"/>
        </w:rPr>
      </w:pPr>
    </w:p>
    <w:p w:rsidR="009961F1" w:rsidRDefault="00F25E77">
      <w:pPr>
        <w:pStyle w:val="BodyText"/>
        <w:rPr>
          <w:rFonts w:cs="Arial"/>
        </w:rPr>
      </w:pPr>
      <w:r w:rsidRPr="009961F1">
        <w:rPr>
          <w:rFonts w:ascii="Arial" w:hAnsi="Arial" w:cs="Arial"/>
          <w:b/>
        </w:rPr>
        <w:t>Indicative Weekly Timetable</w:t>
      </w:r>
      <w:r w:rsidR="000829A4" w:rsidRPr="000829A4">
        <w:rPr>
          <w:rFonts w:cs="Arial"/>
        </w:rPr>
        <w:t xml:space="preserve"> </w:t>
      </w:r>
      <w:r w:rsidR="000829A4" w:rsidRPr="009961F1">
        <w:rPr>
          <w:rFonts w:cs="Arial"/>
        </w:rPr>
        <w:t>(</w:t>
      </w:r>
      <w:r w:rsidR="000829A4" w:rsidRPr="009961F1">
        <w:rPr>
          <w:rFonts w:ascii="Arial" w:hAnsi="Arial" w:cs="Arial"/>
        </w:rPr>
        <w:t>Please see Appendix 1</w:t>
      </w:r>
      <w:r w:rsidR="000829A4" w:rsidRPr="009961F1">
        <w:rPr>
          <w:rFonts w:cs="Arial"/>
        </w:rPr>
        <w:t>)</w:t>
      </w:r>
    </w:p>
    <w:p w:rsidR="00D001E8" w:rsidRDefault="00D001E8">
      <w:pPr>
        <w:pStyle w:val="BodyText"/>
        <w:rPr>
          <w:rFonts w:cs="Arial"/>
        </w:rPr>
      </w:pPr>
    </w:p>
    <w:p w:rsidR="00FD0DF2" w:rsidRDefault="00F25E77">
      <w:pPr>
        <w:pStyle w:val="BodyText"/>
        <w:rPr>
          <w:rFonts w:ascii="Arial" w:hAnsi="Arial" w:cs="Arial"/>
        </w:rPr>
      </w:pPr>
      <w:r w:rsidRPr="000829A4">
        <w:rPr>
          <w:rFonts w:ascii="Arial" w:hAnsi="Arial" w:cs="Arial"/>
        </w:rPr>
        <w:t>Th</w:t>
      </w:r>
      <w:r w:rsidR="000829A4" w:rsidRPr="000829A4">
        <w:rPr>
          <w:rFonts w:ascii="Arial" w:hAnsi="Arial" w:cs="Arial"/>
        </w:rPr>
        <w:t>e</w:t>
      </w:r>
      <w:r w:rsidR="00D001E8">
        <w:rPr>
          <w:rFonts w:ascii="Arial" w:hAnsi="Arial" w:cs="Arial"/>
        </w:rPr>
        <w:t xml:space="preserve"> appointment is for 1 four hour session</w:t>
      </w:r>
      <w:r w:rsidRPr="000829A4">
        <w:rPr>
          <w:rFonts w:ascii="Arial" w:hAnsi="Arial" w:cs="Arial"/>
        </w:rPr>
        <w:t xml:space="preserve"> per week</w:t>
      </w:r>
      <w:r w:rsidR="00D001E8">
        <w:rPr>
          <w:rFonts w:ascii="Arial" w:hAnsi="Arial" w:cs="Arial"/>
        </w:rPr>
        <w:t>.</w:t>
      </w:r>
      <w:r w:rsidRPr="000829A4">
        <w:rPr>
          <w:rFonts w:ascii="Arial" w:hAnsi="Arial" w:cs="Arial"/>
        </w:rPr>
        <w:t xml:space="preserve"> The current outpatient clinical sessions are from 9 a.m. to 12.30 p.m. and 1:30 p.m. to 5 p.m. A substantive job plan will be discussed and agreed with the Clinical Lead </w:t>
      </w:r>
      <w:r w:rsidR="000829A4" w:rsidRPr="000829A4">
        <w:rPr>
          <w:rFonts w:ascii="Arial" w:hAnsi="Arial" w:cs="Arial"/>
        </w:rPr>
        <w:t xml:space="preserve">for Special Care Dentistry and </w:t>
      </w:r>
      <w:r w:rsidR="00D001E8">
        <w:rPr>
          <w:rFonts w:ascii="Arial" w:hAnsi="Arial" w:cs="Arial"/>
        </w:rPr>
        <w:t xml:space="preserve">Dental Psychology </w:t>
      </w:r>
      <w:r w:rsidRPr="000829A4">
        <w:rPr>
          <w:rFonts w:ascii="Arial" w:hAnsi="Arial" w:cs="Arial"/>
        </w:rPr>
        <w:t xml:space="preserve">and </w:t>
      </w:r>
      <w:r w:rsidR="000829A4" w:rsidRPr="000829A4">
        <w:rPr>
          <w:rFonts w:ascii="Arial" w:hAnsi="Arial" w:cs="Arial"/>
        </w:rPr>
        <w:t xml:space="preserve">the </w:t>
      </w:r>
      <w:r w:rsidRPr="000829A4">
        <w:rPr>
          <w:rFonts w:ascii="Arial" w:hAnsi="Arial" w:cs="Arial"/>
        </w:rPr>
        <w:t>Clinical Director</w:t>
      </w:r>
      <w:r w:rsidR="00D001E8">
        <w:rPr>
          <w:rFonts w:ascii="Arial" w:hAnsi="Arial" w:cs="Arial"/>
        </w:rPr>
        <w:t>s</w:t>
      </w:r>
      <w:r w:rsidRPr="000829A4">
        <w:rPr>
          <w:rFonts w:ascii="Arial" w:hAnsi="Arial" w:cs="Arial"/>
        </w:rPr>
        <w:t xml:space="preserve"> </w:t>
      </w:r>
      <w:r w:rsidR="000829A4" w:rsidRPr="000829A4">
        <w:rPr>
          <w:rFonts w:ascii="Arial" w:hAnsi="Arial" w:cs="Arial"/>
        </w:rPr>
        <w:t xml:space="preserve">for Dundee Dental Hospital &amp; School </w:t>
      </w:r>
      <w:r w:rsidRPr="000829A4">
        <w:rPr>
          <w:rFonts w:ascii="Arial" w:hAnsi="Arial" w:cs="Arial"/>
        </w:rPr>
        <w:t xml:space="preserve">normally within </w:t>
      </w:r>
      <w:r w:rsidRPr="000829A4">
        <w:rPr>
          <w:rFonts w:ascii="Arial" w:hAnsi="Arial" w:cs="Arial"/>
        </w:rPr>
        <w:lastRenderedPageBreak/>
        <w:t>three months of taking up their post and can be altered from time to time by mutual agreement.</w:t>
      </w:r>
    </w:p>
    <w:p w:rsidR="00052812" w:rsidRDefault="00052812">
      <w:pPr>
        <w:pStyle w:val="BodyText"/>
        <w:rPr>
          <w:rFonts w:ascii="Arial" w:hAnsi="Arial" w:cs="Arial"/>
        </w:rPr>
      </w:pPr>
    </w:p>
    <w:p w:rsidR="00052812" w:rsidRDefault="00052812" w:rsidP="00052812">
      <w:pPr>
        <w:jc w:val="both"/>
        <w:rPr>
          <w:rFonts w:ascii="Arial" w:hAnsi="Arial" w:cs="Arial"/>
          <w:b/>
        </w:rPr>
      </w:pPr>
      <w:r w:rsidRPr="00052812">
        <w:rPr>
          <w:rFonts w:ascii="Arial" w:hAnsi="Arial" w:cs="Arial"/>
          <w:b/>
        </w:rPr>
        <w:t xml:space="preserve">Responsibility for Records Management </w:t>
      </w:r>
    </w:p>
    <w:p w:rsidR="00D001E8" w:rsidRPr="00052812" w:rsidRDefault="00D001E8" w:rsidP="00052812">
      <w:pPr>
        <w:jc w:val="both"/>
        <w:rPr>
          <w:rFonts w:ascii="Arial" w:hAnsi="Arial" w:cs="Arial"/>
          <w:b/>
        </w:rPr>
      </w:pPr>
    </w:p>
    <w:p w:rsidR="00052812" w:rsidRPr="00766277" w:rsidRDefault="00052812" w:rsidP="00052812">
      <w:pPr>
        <w:jc w:val="both"/>
        <w:rPr>
          <w:rFonts w:ascii="Arial" w:hAnsi="Arial" w:cs="Arial"/>
          <w:b/>
        </w:rPr>
      </w:pPr>
      <w:r w:rsidRPr="00766277">
        <w:rPr>
          <w:rFonts w:ascii="Arial" w:hAnsi="Arial" w:cs="Arial"/>
        </w:rPr>
        <w:t>All records created in the course of the business of NHS Tayside are corporate records and are public records</w:t>
      </w:r>
      <w:r>
        <w:rPr>
          <w:rFonts w:ascii="Arial" w:hAnsi="Arial" w:cs="Arial"/>
          <w:b/>
        </w:rPr>
        <w:t xml:space="preserve"> </w:t>
      </w:r>
      <w:r w:rsidRPr="00766277">
        <w:rPr>
          <w:rFonts w:ascii="Arial" w:hAnsi="Arial" w:cs="Arial"/>
        </w:rPr>
        <w:t>under the terms of the Public Records (Scotland) Act 1937.  This includes email messages and other electronic</w:t>
      </w:r>
      <w:r>
        <w:rPr>
          <w:rFonts w:ascii="Arial" w:hAnsi="Arial" w:cs="Arial"/>
        </w:rPr>
        <w:t xml:space="preserve"> </w:t>
      </w:r>
      <w:r w:rsidRPr="00766277">
        <w:rPr>
          <w:rFonts w:ascii="Arial" w:hAnsi="Arial" w:cs="Arial"/>
        </w:rPr>
        <w:t>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052812" w:rsidRPr="000829A4" w:rsidRDefault="00052812">
      <w:pPr>
        <w:pStyle w:val="BodyText"/>
        <w:rPr>
          <w:rFonts w:ascii="Arial" w:hAnsi="Arial" w:cs="Arial"/>
        </w:rPr>
      </w:pPr>
    </w:p>
    <w:p w:rsidR="00FD0DF2" w:rsidRPr="00780E63" w:rsidRDefault="00FD0DF2">
      <w:pPr>
        <w:rPr>
          <w:rFonts w:ascii="Arial" w:hAnsi="Arial" w:cs="Arial"/>
        </w:rPr>
      </w:pPr>
    </w:p>
    <w:p w:rsidR="00525D62" w:rsidRPr="00780E63" w:rsidRDefault="00F25E77" w:rsidP="00525D62">
      <w:pPr>
        <w:jc w:val="both"/>
        <w:rPr>
          <w:rFonts w:ascii="Arial" w:hAnsi="Arial" w:cs="Arial"/>
        </w:rPr>
      </w:pPr>
      <w:r w:rsidRPr="00F25E77">
        <w:rPr>
          <w:rFonts w:ascii="Arial" w:hAnsi="Arial" w:cs="Arial"/>
        </w:rPr>
        <w:t xml:space="preserve">Further details regarding this appointment can be obtained from </w:t>
      </w:r>
      <w:r w:rsidR="00CB6E01">
        <w:rPr>
          <w:rFonts w:ascii="Arial" w:hAnsi="Arial" w:cs="Arial"/>
        </w:rPr>
        <w:t xml:space="preserve">Dr Abigail Heffernan, </w:t>
      </w:r>
      <w:r w:rsidR="00CB6E01" w:rsidRPr="00645BEE">
        <w:rPr>
          <w:rFonts w:ascii="Arial" w:hAnsi="Arial" w:cs="Arial"/>
          <w:sz w:val="22"/>
          <w:szCs w:val="22"/>
        </w:rPr>
        <w:t xml:space="preserve">Clinical Lead for </w:t>
      </w:r>
      <w:r w:rsidR="00CB6E01">
        <w:rPr>
          <w:rFonts w:ascii="Arial" w:hAnsi="Arial" w:cs="Arial"/>
          <w:sz w:val="22"/>
          <w:szCs w:val="22"/>
        </w:rPr>
        <w:t xml:space="preserve">Special Care &amp; </w:t>
      </w:r>
      <w:r w:rsidR="00D001E8">
        <w:rPr>
          <w:rFonts w:ascii="Arial" w:hAnsi="Arial" w:cs="Arial"/>
          <w:sz w:val="22"/>
          <w:szCs w:val="22"/>
        </w:rPr>
        <w:t>Dental Psychology</w:t>
      </w:r>
      <w:r w:rsidR="00CB6E01">
        <w:rPr>
          <w:rFonts w:ascii="Arial" w:hAnsi="Arial" w:cs="Arial"/>
          <w:sz w:val="22"/>
          <w:szCs w:val="22"/>
        </w:rPr>
        <w:t xml:space="preserve"> (01382 425791 / </w:t>
      </w:r>
      <w:r w:rsidR="007F3EEA">
        <w:rPr>
          <w:rFonts w:ascii="Arial" w:hAnsi="Arial" w:cs="Arial"/>
          <w:sz w:val="22"/>
          <w:szCs w:val="22"/>
        </w:rPr>
        <w:t>Abigail.heffernan@nhs.scot</w:t>
      </w:r>
      <w:r w:rsidR="00CB6E01">
        <w:rPr>
          <w:rFonts w:ascii="Arial" w:hAnsi="Arial" w:cs="Arial"/>
          <w:sz w:val="22"/>
          <w:szCs w:val="22"/>
        </w:rPr>
        <w:t xml:space="preserve">); </w:t>
      </w:r>
      <w:r w:rsidR="00D001E8">
        <w:rPr>
          <w:rFonts w:ascii="Arial" w:hAnsi="Arial" w:cs="Arial"/>
        </w:rPr>
        <w:t>Dr Brian Stevenson</w:t>
      </w:r>
      <w:r w:rsidRPr="00F25E77">
        <w:rPr>
          <w:rFonts w:ascii="Arial" w:hAnsi="Arial" w:cs="Arial"/>
        </w:rPr>
        <w:t xml:space="preserve">, </w:t>
      </w:r>
      <w:r w:rsidR="00D001E8">
        <w:rPr>
          <w:rFonts w:ascii="Arial" w:hAnsi="Arial" w:cs="Arial"/>
        </w:rPr>
        <w:t xml:space="preserve">Joint </w:t>
      </w:r>
      <w:r w:rsidR="009006AC" w:rsidRPr="00F25E77">
        <w:rPr>
          <w:rFonts w:ascii="Arial" w:hAnsi="Arial" w:cs="Arial"/>
        </w:rPr>
        <w:t xml:space="preserve">Clinical Director for Hospital Dental Services, </w:t>
      </w:r>
      <w:r w:rsidR="009006AC">
        <w:rPr>
          <w:rFonts w:ascii="Arial" w:hAnsi="Arial" w:cs="Arial"/>
        </w:rPr>
        <w:t>(</w:t>
      </w:r>
      <w:r w:rsidRPr="00F25E77">
        <w:rPr>
          <w:rFonts w:ascii="Arial" w:hAnsi="Arial" w:cs="Arial"/>
        </w:rPr>
        <w:t xml:space="preserve">01382 </w:t>
      </w:r>
      <w:r w:rsidR="00D001E8">
        <w:rPr>
          <w:rFonts w:ascii="Arial" w:hAnsi="Arial" w:cs="Arial"/>
        </w:rPr>
        <w:t>425791</w:t>
      </w:r>
      <w:r w:rsidRPr="00F25E77">
        <w:rPr>
          <w:rFonts w:ascii="Arial" w:hAnsi="Arial" w:cs="Arial"/>
        </w:rPr>
        <w:t xml:space="preserve"> </w:t>
      </w:r>
      <w:r w:rsidR="009006AC">
        <w:rPr>
          <w:rFonts w:ascii="Arial" w:hAnsi="Arial" w:cs="Arial"/>
        </w:rPr>
        <w:t xml:space="preserve">/ </w:t>
      </w:r>
      <w:r w:rsidR="00D001E8">
        <w:rPr>
          <w:rFonts w:ascii="Arial" w:hAnsi="Arial" w:cs="Arial"/>
        </w:rPr>
        <w:t>brian.stevenson</w:t>
      </w:r>
      <w:r w:rsidRPr="009006AC">
        <w:rPr>
          <w:rFonts w:ascii="Arial" w:hAnsi="Arial" w:cs="Arial"/>
        </w:rPr>
        <w:t>@nhs.</w:t>
      </w:r>
      <w:r w:rsidR="007F3EEA">
        <w:rPr>
          <w:rFonts w:ascii="Arial" w:hAnsi="Arial" w:cs="Arial"/>
        </w:rPr>
        <w:t>scot</w:t>
      </w:r>
      <w:r w:rsidR="009006AC">
        <w:t>)</w:t>
      </w:r>
      <w:r w:rsidRPr="00F25E77">
        <w:rPr>
          <w:rFonts w:ascii="Arial" w:hAnsi="Arial" w:cs="Arial"/>
        </w:rPr>
        <w:t xml:space="preserve"> </w:t>
      </w:r>
      <w:r w:rsidR="00D001E8">
        <w:rPr>
          <w:rFonts w:ascii="Arial" w:hAnsi="Arial" w:cs="Arial"/>
        </w:rPr>
        <w:t xml:space="preserve">or Dr Stephanie </w:t>
      </w:r>
      <w:proofErr w:type="spellStart"/>
      <w:r w:rsidR="00D001E8">
        <w:rPr>
          <w:rFonts w:ascii="Arial" w:hAnsi="Arial" w:cs="Arial"/>
        </w:rPr>
        <w:t>Sammut</w:t>
      </w:r>
      <w:proofErr w:type="spellEnd"/>
      <w:r w:rsidR="00D001E8">
        <w:rPr>
          <w:rFonts w:ascii="Arial" w:hAnsi="Arial" w:cs="Arial"/>
        </w:rPr>
        <w:t xml:space="preserve">, Joint Clinical Director for Hospital Dental Services (01382 </w:t>
      </w:r>
      <w:hyperlink r:id="rId6" w:history="1">
        <w:r w:rsidR="00D001E8" w:rsidRPr="00755902">
          <w:rPr>
            <w:rStyle w:val="Hyperlink"/>
            <w:rFonts w:ascii="Arial" w:hAnsi="Arial" w:cs="Arial"/>
          </w:rPr>
          <w:t>425791/stephanie.sammut@nhs.scot</w:t>
        </w:r>
      </w:hyperlink>
      <w:r w:rsidR="00D001E8">
        <w:rPr>
          <w:rFonts w:ascii="Arial" w:hAnsi="Arial" w:cs="Arial"/>
        </w:rPr>
        <w:t xml:space="preserve">) </w:t>
      </w:r>
      <w:r w:rsidRPr="00F25E77">
        <w:rPr>
          <w:rFonts w:ascii="Arial" w:hAnsi="Arial" w:cs="Arial"/>
        </w:rPr>
        <w:t xml:space="preserve">and interested candidates </w:t>
      </w:r>
      <w:r w:rsidR="00D001E8">
        <w:rPr>
          <w:rFonts w:ascii="Arial" w:hAnsi="Arial" w:cs="Arial"/>
        </w:rPr>
        <w:t>are</w:t>
      </w:r>
      <w:r w:rsidRPr="00F25E77">
        <w:rPr>
          <w:rFonts w:ascii="Arial" w:hAnsi="Arial" w:cs="Arial"/>
        </w:rPr>
        <w:t xml:space="preserve"> encouraged to visit the Hospital and meet current members of staff.  </w:t>
      </w:r>
    </w:p>
    <w:p w:rsidR="00525D62" w:rsidRPr="00780E63" w:rsidRDefault="00525D62" w:rsidP="00525D62">
      <w:pPr>
        <w:pStyle w:val="BodyText2"/>
        <w:jc w:val="both"/>
        <w:rPr>
          <w:rFonts w:ascii="Arial" w:hAnsi="Arial" w:cs="Arial"/>
        </w:rPr>
      </w:pPr>
    </w:p>
    <w:p w:rsidR="00C94F25" w:rsidRDefault="00C94F25" w:rsidP="00C94F25">
      <w:pPr>
        <w:pStyle w:val="BodyText2"/>
        <w:jc w:val="both"/>
        <w:rPr>
          <w:rFonts w:ascii="Arial" w:hAnsi="Arial" w:cs="Arial"/>
          <w:b/>
          <w:sz w:val="22"/>
          <w:szCs w:val="22"/>
        </w:rPr>
      </w:pPr>
    </w:p>
    <w:p w:rsidR="00C94F25" w:rsidRDefault="00C94F25" w:rsidP="00C94F25">
      <w:pPr>
        <w:pStyle w:val="BodyText2"/>
        <w:jc w:val="both"/>
        <w:rPr>
          <w:rFonts w:ascii="Arial" w:hAnsi="Arial" w:cs="Arial"/>
          <w:b/>
          <w:sz w:val="22"/>
          <w:szCs w:val="22"/>
        </w:rPr>
      </w:pPr>
    </w:p>
    <w:p w:rsidR="005B5855" w:rsidRDefault="005B5855" w:rsidP="005B5855">
      <w:pPr>
        <w:pStyle w:val="BodyText2"/>
        <w:jc w:val="both"/>
        <w:rPr>
          <w:rFonts w:ascii="Arial" w:hAnsi="Arial" w:cs="Arial"/>
          <w:b/>
          <w:sz w:val="22"/>
          <w:szCs w:val="22"/>
        </w:rPr>
      </w:pPr>
    </w:p>
    <w:p w:rsidR="00BC786D" w:rsidRDefault="00BC786D">
      <w:pPr>
        <w:rPr>
          <w:rFonts w:ascii="Arial" w:hAnsi="Arial" w:cs="Arial"/>
          <w:b/>
          <w:sz w:val="22"/>
          <w:szCs w:val="22"/>
        </w:rPr>
      </w:pPr>
      <w:r>
        <w:rPr>
          <w:rFonts w:ascii="Arial" w:hAnsi="Arial" w:cs="Arial"/>
          <w:b/>
          <w:sz w:val="22"/>
          <w:szCs w:val="22"/>
        </w:rPr>
        <w:br w:type="page"/>
      </w:r>
    </w:p>
    <w:p w:rsidR="005B5855" w:rsidRPr="00824F44" w:rsidRDefault="005B5855" w:rsidP="005B5855">
      <w:pPr>
        <w:pStyle w:val="BodyText2"/>
        <w:jc w:val="both"/>
        <w:rPr>
          <w:rFonts w:ascii="Arial" w:hAnsi="Arial" w:cs="Arial"/>
          <w:b/>
          <w:sz w:val="22"/>
          <w:szCs w:val="22"/>
        </w:rPr>
      </w:pPr>
      <w:r w:rsidRPr="00BC61EB">
        <w:rPr>
          <w:rFonts w:ascii="Arial" w:hAnsi="Arial" w:cs="Arial"/>
          <w:b/>
          <w:sz w:val="22"/>
          <w:szCs w:val="22"/>
          <w:highlight w:val="yellow"/>
        </w:rPr>
        <w:lastRenderedPageBreak/>
        <w:t>Appendix 1</w:t>
      </w:r>
    </w:p>
    <w:p w:rsidR="005B5855" w:rsidRPr="00824F44" w:rsidRDefault="005B5855" w:rsidP="005B5855">
      <w:pPr>
        <w:pStyle w:val="BodyText2"/>
        <w:jc w:val="both"/>
        <w:rPr>
          <w:rFonts w:ascii="Arial" w:hAnsi="Arial" w:cs="Arial"/>
          <w:sz w:val="22"/>
          <w:szCs w:val="22"/>
        </w:rPr>
      </w:pPr>
      <w:r w:rsidRPr="00824F44">
        <w:rPr>
          <w:rFonts w:ascii="Arial" w:hAnsi="Arial" w:cs="Arial"/>
          <w:sz w:val="22"/>
          <w:szCs w:val="22"/>
        </w:rPr>
        <w:t>An indicative job plan for this post is as follows:</w:t>
      </w:r>
    </w:p>
    <w:p w:rsidR="005B5855" w:rsidRDefault="005B5855" w:rsidP="005B5855">
      <w:pPr>
        <w:jc w:val="both"/>
        <w:rPr>
          <w:rFonts w:ascii="Arial" w:hAnsi="Arial" w:cs="Arial"/>
          <w:b/>
          <w:szCs w:val="22"/>
        </w:rPr>
      </w:pPr>
    </w:p>
    <w:tbl>
      <w:tblPr>
        <w:tblW w:w="1105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00"/>
      </w:tblPr>
      <w:tblGrid>
        <w:gridCol w:w="1985"/>
        <w:gridCol w:w="1134"/>
        <w:gridCol w:w="1276"/>
        <w:gridCol w:w="3402"/>
        <w:gridCol w:w="1701"/>
        <w:gridCol w:w="1559"/>
      </w:tblGrid>
      <w:tr w:rsidR="00CB6E01" w:rsidRPr="00F96721" w:rsidTr="002B0607">
        <w:tc>
          <w:tcPr>
            <w:tcW w:w="1985" w:type="dxa"/>
          </w:tcPr>
          <w:p w:rsidR="00CB6E01" w:rsidRPr="00F96721" w:rsidRDefault="00CB6E01" w:rsidP="005C4A5A">
            <w:pPr>
              <w:jc w:val="both"/>
              <w:rPr>
                <w:rFonts w:ascii="Arial" w:hAnsi="Arial" w:cs="Arial"/>
                <w:b/>
                <w:sz w:val="20"/>
              </w:rPr>
            </w:pPr>
            <w:r w:rsidRPr="00F96721">
              <w:rPr>
                <w:rFonts w:ascii="Arial" w:hAnsi="Arial" w:cs="Arial"/>
                <w:b/>
                <w:sz w:val="20"/>
              </w:rPr>
              <w:t>Day</w:t>
            </w:r>
          </w:p>
        </w:tc>
        <w:tc>
          <w:tcPr>
            <w:tcW w:w="1134" w:type="dxa"/>
          </w:tcPr>
          <w:p w:rsidR="00CB6E01" w:rsidRPr="00F96721" w:rsidRDefault="00CB6E01" w:rsidP="005C4A5A">
            <w:pPr>
              <w:jc w:val="both"/>
              <w:rPr>
                <w:rFonts w:ascii="Arial" w:hAnsi="Arial" w:cs="Arial"/>
                <w:b/>
                <w:sz w:val="20"/>
              </w:rPr>
            </w:pPr>
            <w:r w:rsidRPr="00F96721">
              <w:rPr>
                <w:rFonts w:ascii="Arial" w:hAnsi="Arial" w:cs="Arial"/>
                <w:b/>
                <w:sz w:val="20"/>
              </w:rPr>
              <w:t>Time</w:t>
            </w:r>
          </w:p>
        </w:tc>
        <w:tc>
          <w:tcPr>
            <w:tcW w:w="1276" w:type="dxa"/>
          </w:tcPr>
          <w:p w:rsidR="00CB6E01" w:rsidRPr="00F96721" w:rsidRDefault="00CB6E01" w:rsidP="005C4A5A">
            <w:pPr>
              <w:pStyle w:val="Heading3"/>
              <w:rPr>
                <w:rFonts w:ascii="Arial" w:hAnsi="Arial" w:cs="Arial"/>
                <w:sz w:val="20"/>
              </w:rPr>
            </w:pPr>
            <w:r w:rsidRPr="00F96721">
              <w:rPr>
                <w:rFonts w:ascii="Arial" w:hAnsi="Arial" w:cs="Arial"/>
                <w:i w:val="0"/>
                <w:sz w:val="20"/>
              </w:rPr>
              <w:t>Location</w:t>
            </w:r>
          </w:p>
        </w:tc>
        <w:tc>
          <w:tcPr>
            <w:tcW w:w="3402" w:type="dxa"/>
          </w:tcPr>
          <w:p w:rsidR="00CB6E01" w:rsidRPr="00F96721" w:rsidRDefault="00CB6E01" w:rsidP="005C4A5A">
            <w:pPr>
              <w:pStyle w:val="Heading3"/>
              <w:rPr>
                <w:rFonts w:ascii="Arial" w:hAnsi="Arial" w:cs="Arial"/>
                <w:sz w:val="20"/>
              </w:rPr>
            </w:pPr>
            <w:r w:rsidRPr="00F96721">
              <w:rPr>
                <w:rFonts w:ascii="Arial" w:hAnsi="Arial" w:cs="Arial"/>
                <w:i w:val="0"/>
                <w:sz w:val="20"/>
              </w:rPr>
              <w:t>Work</w:t>
            </w:r>
            <w:r w:rsidRPr="00F96721">
              <w:rPr>
                <w:rFonts w:ascii="Arial" w:hAnsi="Arial" w:cs="Arial"/>
                <w:sz w:val="20"/>
              </w:rPr>
              <w:t xml:space="preserve"> </w:t>
            </w:r>
          </w:p>
        </w:tc>
        <w:tc>
          <w:tcPr>
            <w:tcW w:w="1701" w:type="dxa"/>
          </w:tcPr>
          <w:p w:rsidR="00CB6E01" w:rsidRPr="00F96721" w:rsidRDefault="00CB6E01" w:rsidP="005C4A5A">
            <w:pPr>
              <w:pStyle w:val="Heading3"/>
              <w:rPr>
                <w:rFonts w:ascii="Arial" w:hAnsi="Arial" w:cs="Arial"/>
                <w:sz w:val="20"/>
              </w:rPr>
            </w:pPr>
            <w:r w:rsidRPr="00F96721">
              <w:rPr>
                <w:rFonts w:ascii="Arial" w:hAnsi="Arial" w:cs="Arial"/>
                <w:i w:val="0"/>
                <w:sz w:val="20"/>
              </w:rPr>
              <w:t>Category</w:t>
            </w:r>
          </w:p>
        </w:tc>
        <w:tc>
          <w:tcPr>
            <w:tcW w:w="1559" w:type="dxa"/>
            <w:tcBorders>
              <w:right w:val="single" w:sz="4" w:space="0" w:color="auto"/>
            </w:tcBorders>
          </w:tcPr>
          <w:p w:rsidR="00CB6E01" w:rsidRPr="00B471DD" w:rsidRDefault="00CB6E01" w:rsidP="005C4A5A">
            <w:pPr>
              <w:pStyle w:val="Heading3"/>
              <w:rPr>
                <w:rFonts w:ascii="Arial" w:hAnsi="Arial" w:cs="Arial"/>
                <w:i w:val="0"/>
                <w:sz w:val="20"/>
              </w:rPr>
            </w:pPr>
            <w:r w:rsidRPr="00B471DD">
              <w:rPr>
                <w:rFonts w:ascii="Arial" w:hAnsi="Arial" w:cs="Arial"/>
                <w:i w:val="0"/>
                <w:sz w:val="20"/>
              </w:rPr>
              <w:t>No of PAs</w:t>
            </w:r>
          </w:p>
        </w:tc>
      </w:tr>
      <w:tr w:rsidR="00CB6E01" w:rsidRPr="00F96721" w:rsidTr="002B0607">
        <w:tc>
          <w:tcPr>
            <w:tcW w:w="1985" w:type="dxa"/>
          </w:tcPr>
          <w:p w:rsidR="00CB6E01" w:rsidRPr="00F96721" w:rsidRDefault="00CB6E01" w:rsidP="005C4A5A">
            <w:pPr>
              <w:jc w:val="both"/>
              <w:rPr>
                <w:rFonts w:ascii="Arial" w:hAnsi="Arial" w:cs="Arial"/>
                <w:sz w:val="20"/>
              </w:rPr>
            </w:pPr>
            <w:r w:rsidRPr="00F96721">
              <w:rPr>
                <w:rFonts w:ascii="Arial" w:hAnsi="Arial" w:cs="Arial"/>
                <w:sz w:val="20"/>
              </w:rPr>
              <w:t>Monday</w:t>
            </w:r>
          </w:p>
        </w:tc>
        <w:tc>
          <w:tcPr>
            <w:tcW w:w="1134" w:type="dxa"/>
          </w:tcPr>
          <w:p w:rsidR="00CB6E01" w:rsidRPr="00F96721" w:rsidRDefault="00CB6E01" w:rsidP="005C4A5A">
            <w:pPr>
              <w:jc w:val="both"/>
              <w:rPr>
                <w:rFonts w:ascii="Arial" w:hAnsi="Arial" w:cs="Arial"/>
                <w:sz w:val="20"/>
              </w:rPr>
            </w:pPr>
            <w:r w:rsidRPr="00F96721">
              <w:rPr>
                <w:rFonts w:ascii="Arial" w:hAnsi="Arial" w:cs="Arial"/>
                <w:sz w:val="20"/>
              </w:rPr>
              <w:t>08:45 –</w:t>
            </w:r>
          </w:p>
          <w:p w:rsidR="00CB6E01" w:rsidRPr="00F96721" w:rsidRDefault="00CB6E01" w:rsidP="005C4A5A">
            <w:pPr>
              <w:jc w:val="both"/>
              <w:rPr>
                <w:rFonts w:ascii="Arial" w:hAnsi="Arial" w:cs="Arial"/>
                <w:sz w:val="20"/>
              </w:rPr>
            </w:pPr>
            <w:r w:rsidRPr="00F96721">
              <w:rPr>
                <w:rFonts w:ascii="Arial" w:hAnsi="Arial" w:cs="Arial"/>
                <w:sz w:val="20"/>
              </w:rPr>
              <w:t>12:45</w:t>
            </w:r>
          </w:p>
          <w:p w:rsidR="00CB6E01" w:rsidRPr="00F96721" w:rsidRDefault="00CB6E01" w:rsidP="005C4A5A">
            <w:pPr>
              <w:jc w:val="both"/>
              <w:rPr>
                <w:rFonts w:ascii="Arial" w:hAnsi="Arial" w:cs="Arial"/>
                <w:sz w:val="20"/>
              </w:rPr>
            </w:pPr>
          </w:p>
          <w:p w:rsidR="00CB6E01" w:rsidRPr="00F96721" w:rsidRDefault="00CB6E01" w:rsidP="005C4A5A">
            <w:pPr>
              <w:jc w:val="both"/>
              <w:rPr>
                <w:rFonts w:ascii="Arial" w:hAnsi="Arial" w:cs="Arial"/>
                <w:sz w:val="20"/>
              </w:rPr>
            </w:pPr>
          </w:p>
          <w:p w:rsidR="00CB6E01" w:rsidRPr="00F96721" w:rsidRDefault="00CB6E01" w:rsidP="005C4A5A">
            <w:pPr>
              <w:jc w:val="both"/>
              <w:rPr>
                <w:rFonts w:ascii="Arial" w:hAnsi="Arial" w:cs="Arial"/>
                <w:sz w:val="20"/>
              </w:rPr>
            </w:pPr>
            <w:r w:rsidRPr="00F96721">
              <w:rPr>
                <w:rFonts w:ascii="Arial" w:hAnsi="Arial" w:cs="Arial"/>
                <w:sz w:val="20"/>
              </w:rPr>
              <w:t>13:</w:t>
            </w:r>
            <w:r>
              <w:rPr>
                <w:rFonts w:ascii="Arial" w:hAnsi="Arial" w:cs="Arial"/>
                <w:sz w:val="20"/>
              </w:rPr>
              <w:t>3</w:t>
            </w:r>
            <w:r w:rsidRPr="00F96721">
              <w:rPr>
                <w:rFonts w:ascii="Arial" w:hAnsi="Arial" w:cs="Arial"/>
                <w:sz w:val="20"/>
              </w:rPr>
              <w:t>0-17:</w:t>
            </w:r>
            <w:r>
              <w:rPr>
                <w:rFonts w:ascii="Arial" w:hAnsi="Arial" w:cs="Arial"/>
                <w:sz w:val="20"/>
              </w:rPr>
              <w:t>3</w:t>
            </w:r>
            <w:r w:rsidRPr="00F96721">
              <w:rPr>
                <w:rFonts w:ascii="Arial" w:hAnsi="Arial" w:cs="Arial"/>
                <w:sz w:val="20"/>
              </w:rPr>
              <w:t>0</w:t>
            </w:r>
          </w:p>
        </w:tc>
        <w:tc>
          <w:tcPr>
            <w:tcW w:w="1276" w:type="dxa"/>
          </w:tcPr>
          <w:p w:rsidR="00CB6E01" w:rsidRPr="00F96721" w:rsidRDefault="00CB6E01" w:rsidP="005C4A5A">
            <w:pPr>
              <w:rPr>
                <w:rFonts w:ascii="Arial" w:hAnsi="Arial" w:cs="Arial"/>
                <w:sz w:val="20"/>
              </w:rPr>
            </w:pPr>
            <w:r w:rsidRPr="00F96721">
              <w:rPr>
                <w:rFonts w:ascii="Arial" w:hAnsi="Arial" w:cs="Arial"/>
                <w:sz w:val="20"/>
              </w:rPr>
              <w:t>DDH</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DDH</w:t>
            </w:r>
          </w:p>
        </w:tc>
        <w:tc>
          <w:tcPr>
            <w:tcW w:w="3402" w:type="dxa"/>
          </w:tcPr>
          <w:p w:rsidR="00CB6E01" w:rsidRPr="00F96721" w:rsidRDefault="00CB6E01" w:rsidP="005C4A5A">
            <w:pPr>
              <w:rPr>
                <w:rFonts w:ascii="Arial" w:hAnsi="Arial" w:cs="Arial"/>
                <w:sz w:val="20"/>
              </w:rPr>
            </w:pPr>
            <w:r>
              <w:rPr>
                <w:rFonts w:ascii="Arial" w:hAnsi="Arial" w:cs="Arial"/>
                <w:sz w:val="20"/>
              </w:rPr>
              <w:t>Treatment Clinic 4</w:t>
            </w:r>
            <w:r w:rsidRPr="00F96721">
              <w:rPr>
                <w:rFonts w:ascii="Arial" w:hAnsi="Arial" w:cs="Arial"/>
                <w:sz w:val="20"/>
              </w:rPr>
              <w:t>:4</w:t>
            </w:r>
          </w:p>
          <w:p w:rsidR="00CB6E01" w:rsidRPr="00F96721" w:rsidRDefault="00CB6E01" w:rsidP="005C4A5A">
            <w:pPr>
              <w:rPr>
                <w:rFonts w:ascii="Arial" w:hAnsi="Arial" w:cs="Arial"/>
                <w:sz w:val="20"/>
              </w:rPr>
            </w:pPr>
          </w:p>
          <w:p w:rsidR="00CB6E0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Pr>
                <w:rFonts w:ascii="Arial" w:hAnsi="Arial" w:cs="Arial"/>
                <w:sz w:val="20"/>
              </w:rPr>
              <w:t>New patient clinic</w:t>
            </w:r>
          </w:p>
          <w:p w:rsidR="00CB6E01" w:rsidRPr="00F96721" w:rsidRDefault="00CB6E01" w:rsidP="005C4A5A">
            <w:pPr>
              <w:rPr>
                <w:rFonts w:ascii="Arial" w:hAnsi="Arial" w:cs="Arial"/>
                <w:sz w:val="20"/>
              </w:rPr>
            </w:pPr>
          </w:p>
        </w:tc>
        <w:tc>
          <w:tcPr>
            <w:tcW w:w="1701" w:type="dxa"/>
          </w:tcPr>
          <w:p w:rsidR="00CB6E01" w:rsidRPr="00F96721" w:rsidRDefault="00CB6E01" w:rsidP="005C4A5A">
            <w:pPr>
              <w:rPr>
                <w:rFonts w:ascii="Arial" w:hAnsi="Arial" w:cs="Arial"/>
                <w:sz w:val="20"/>
              </w:rPr>
            </w:pPr>
            <w:r w:rsidRPr="00F96721">
              <w:rPr>
                <w:rFonts w:ascii="Arial" w:hAnsi="Arial" w:cs="Arial"/>
                <w:sz w:val="20"/>
              </w:rPr>
              <w:t>DCC</w:t>
            </w:r>
          </w:p>
          <w:p w:rsidR="00CB6E0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Pr>
                <w:rFonts w:ascii="Arial" w:hAnsi="Arial" w:cs="Arial"/>
                <w:sz w:val="20"/>
              </w:rPr>
              <w:t>DCC</w:t>
            </w:r>
          </w:p>
        </w:tc>
        <w:tc>
          <w:tcPr>
            <w:tcW w:w="1559" w:type="dxa"/>
            <w:tcBorders>
              <w:right w:val="single" w:sz="4" w:space="0" w:color="auto"/>
            </w:tcBorders>
          </w:tcPr>
          <w:p w:rsidR="00CB6E01" w:rsidRPr="00F96721" w:rsidRDefault="00CB6E01" w:rsidP="005C4A5A">
            <w:pPr>
              <w:rPr>
                <w:rFonts w:ascii="Arial" w:hAnsi="Arial" w:cs="Arial"/>
                <w:sz w:val="20"/>
              </w:rPr>
            </w:pPr>
            <w:r w:rsidRPr="00F96721">
              <w:rPr>
                <w:rFonts w:ascii="Arial" w:hAnsi="Arial" w:cs="Arial"/>
                <w:sz w:val="20"/>
              </w:rPr>
              <w:t>1</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1</w:t>
            </w:r>
          </w:p>
        </w:tc>
      </w:tr>
      <w:tr w:rsidR="00CB6E01" w:rsidRPr="00F96721" w:rsidTr="002B0607">
        <w:tc>
          <w:tcPr>
            <w:tcW w:w="1985" w:type="dxa"/>
          </w:tcPr>
          <w:p w:rsidR="00CB6E01" w:rsidRPr="00F96721" w:rsidRDefault="00CB6E01" w:rsidP="005C4A5A">
            <w:pPr>
              <w:jc w:val="both"/>
              <w:rPr>
                <w:rFonts w:ascii="Arial" w:hAnsi="Arial" w:cs="Arial"/>
                <w:sz w:val="20"/>
              </w:rPr>
            </w:pPr>
            <w:r w:rsidRPr="00F96721">
              <w:rPr>
                <w:rFonts w:ascii="Arial" w:hAnsi="Arial" w:cs="Arial"/>
                <w:sz w:val="20"/>
              </w:rPr>
              <w:t xml:space="preserve">Tuesday </w:t>
            </w:r>
          </w:p>
        </w:tc>
        <w:tc>
          <w:tcPr>
            <w:tcW w:w="1134" w:type="dxa"/>
          </w:tcPr>
          <w:p w:rsidR="00CB6E01" w:rsidRPr="00F96721" w:rsidRDefault="00CB6E01" w:rsidP="005C4A5A">
            <w:pPr>
              <w:jc w:val="both"/>
              <w:rPr>
                <w:rFonts w:ascii="Arial" w:hAnsi="Arial" w:cs="Arial"/>
                <w:sz w:val="20"/>
              </w:rPr>
            </w:pPr>
            <w:r w:rsidRPr="00F96721">
              <w:rPr>
                <w:rFonts w:ascii="Arial" w:hAnsi="Arial" w:cs="Arial"/>
                <w:sz w:val="20"/>
              </w:rPr>
              <w:t>08:45</w:t>
            </w:r>
          </w:p>
          <w:p w:rsidR="00CB6E01" w:rsidRPr="00F96721" w:rsidRDefault="00CB6E01" w:rsidP="005C4A5A">
            <w:pPr>
              <w:jc w:val="both"/>
              <w:rPr>
                <w:rFonts w:ascii="Arial" w:hAnsi="Arial" w:cs="Arial"/>
                <w:sz w:val="20"/>
              </w:rPr>
            </w:pPr>
            <w:r w:rsidRPr="00F96721">
              <w:rPr>
                <w:rFonts w:ascii="Arial" w:hAnsi="Arial" w:cs="Arial"/>
                <w:sz w:val="20"/>
              </w:rPr>
              <w:t>12.45</w:t>
            </w:r>
          </w:p>
          <w:p w:rsidR="00CB6E01" w:rsidRPr="00F96721" w:rsidRDefault="00CB6E01" w:rsidP="005C4A5A">
            <w:pPr>
              <w:jc w:val="both"/>
              <w:rPr>
                <w:rFonts w:ascii="Arial" w:hAnsi="Arial" w:cs="Arial"/>
                <w:sz w:val="20"/>
              </w:rPr>
            </w:pPr>
          </w:p>
          <w:p w:rsidR="00CB6E01" w:rsidRPr="00F96721" w:rsidRDefault="00CB6E01" w:rsidP="005C4A5A">
            <w:pPr>
              <w:jc w:val="both"/>
              <w:rPr>
                <w:rFonts w:ascii="Arial" w:hAnsi="Arial" w:cs="Arial"/>
                <w:sz w:val="20"/>
              </w:rPr>
            </w:pPr>
          </w:p>
          <w:p w:rsidR="00CB6E01" w:rsidRPr="00F96721" w:rsidRDefault="00CB6E01" w:rsidP="005C4A5A">
            <w:pPr>
              <w:jc w:val="both"/>
              <w:rPr>
                <w:rFonts w:ascii="Arial" w:hAnsi="Arial" w:cs="Arial"/>
                <w:sz w:val="20"/>
              </w:rPr>
            </w:pPr>
            <w:r w:rsidRPr="00F96721">
              <w:rPr>
                <w:rFonts w:ascii="Arial" w:hAnsi="Arial" w:cs="Arial"/>
                <w:sz w:val="20"/>
              </w:rPr>
              <w:t>13:30-17:00</w:t>
            </w:r>
          </w:p>
        </w:tc>
        <w:tc>
          <w:tcPr>
            <w:tcW w:w="1276" w:type="dxa"/>
          </w:tcPr>
          <w:p w:rsidR="00CB6E01" w:rsidRPr="00F96721" w:rsidRDefault="00CB6E01" w:rsidP="005C4A5A">
            <w:pPr>
              <w:rPr>
                <w:rFonts w:ascii="Arial" w:hAnsi="Arial" w:cs="Arial"/>
                <w:sz w:val="20"/>
              </w:rPr>
            </w:pPr>
            <w:r w:rsidRPr="00F96721">
              <w:rPr>
                <w:rFonts w:ascii="Arial" w:hAnsi="Arial" w:cs="Arial"/>
                <w:sz w:val="20"/>
              </w:rPr>
              <w:t>DDH</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DDH</w:t>
            </w:r>
          </w:p>
        </w:tc>
        <w:tc>
          <w:tcPr>
            <w:tcW w:w="3402" w:type="dxa"/>
          </w:tcPr>
          <w:p w:rsidR="00CB6E01" w:rsidRPr="00F96721" w:rsidRDefault="00CB6E01" w:rsidP="00CB6E01">
            <w:pPr>
              <w:rPr>
                <w:rFonts w:ascii="Arial" w:hAnsi="Arial" w:cs="Arial"/>
                <w:sz w:val="20"/>
              </w:rPr>
            </w:pPr>
            <w:r>
              <w:rPr>
                <w:rFonts w:ascii="Arial" w:hAnsi="Arial" w:cs="Arial"/>
                <w:sz w:val="20"/>
              </w:rPr>
              <w:t>Supporting Professional Activity</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Undergraduate teaching session</w:t>
            </w:r>
          </w:p>
          <w:p w:rsidR="00CB6E01" w:rsidRPr="00F96721" w:rsidRDefault="00CB6E01" w:rsidP="005C4A5A">
            <w:pPr>
              <w:rPr>
                <w:rFonts w:ascii="Arial" w:hAnsi="Arial" w:cs="Arial"/>
                <w:sz w:val="20"/>
              </w:rPr>
            </w:pPr>
          </w:p>
        </w:tc>
        <w:tc>
          <w:tcPr>
            <w:tcW w:w="1701" w:type="dxa"/>
          </w:tcPr>
          <w:p w:rsidR="00CB6E01" w:rsidRPr="00F96721" w:rsidRDefault="00CB6E01" w:rsidP="005C4A5A">
            <w:pPr>
              <w:rPr>
                <w:rFonts w:ascii="Arial" w:hAnsi="Arial" w:cs="Arial"/>
                <w:sz w:val="20"/>
              </w:rPr>
            </w:pPr>
            <w:r>
              <w:rPr>
                <w:rFonts w:ascii="Arial" w:hAnsi="Arial" w:cs="Arial"/>
                <w:sz w:val="20"/>
              </w:rPr>
              <w:t>SPA</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DCC</w:t>
            </w:r>
          </w:p>
        </w:tc>
        <w:tc>
          <w:tcPr>
            <w:tcW w:w="1559" w:type="dxa"/>
            <w:tcBorders>
              <w:right w:val="single" w:sz="4" w:space="0" w:color="auto"/>
            </w:tcBorders>
          </w:tcPr>
          <w:p w:rsidR="00CB6E01" w:rsidRPr="00F96721" w:rsidRDefault="00CB6E01" w:rsidP="005C4A5A">
            <w:pPr>
              <w:rPr>
                <w:rFonts w:ascii="Arial" w:hAnsi="Arial" w:cs="Arial"/>
                <w:sz w:val="20"/>
              </w:rPr>
            </w:pPr>
            <w:r w:rsidRPr="00F96721">
              <w:rPr>
                <w:rFonts w:ascii="Arial" w:hAnsi="Arial" w:cs="Arial"/>
                <w:sz w:val="20"/>
              </w:rPr>
              <w:t>1</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Pr>
                <w:rFonts w:ascii="Arial" w:hAnsi="Arial" w:cs="Arial"/>
                <w:sz w:val="20"/>
              </w:rPr>
              <w:t>0.8</w:t>
            </w:r>
            <w:r w:rsidRPr="00F96721">
              <w:rPr>
                <w:rFonts w:ascii="Arial" w:hAnsi="Arial" w:cs="Arial"/>
                <w:sz w:val="20"/>
              </w:rPr>
              <w:t>75</w:t>
            </w:r>
          </w:p>
        </w:tc>
      </w:tr>
      <w:tr w:rsidR="00CB6E01" w:rsidRPr="00F96721" w:rsidTr="002B0607">
        <w:tc>
          <w:tcPr>
            <w:tcW w:w="1985" w:type="dxa"/>
          </w:tcPr>
          <w:p w:rsidR="00CB6E01" w:rsidRPr="00F96721" w:rsidRDefault="00CB6E01" w:rsidP="005C4A5A">
            <w:pPr>
              <w:jc w:val="both"/>
              <w:rPr>
                <w:rFonts w:ascii="Arial" w:hAnsi="Arial" w:cs="Arial"/>
                <w:sz w:val="20"/>
              </w:rPr>
            </w:pPr>
            <w:r w:rsidRPr="00F96721">
              <w:rPr>
                <w:rFonts w:ascii="Arial" w:hAnsi="Arial" w:cs="Arial"/>
                <w:sz w:val="20"/>
              </w:rPr>
              <w:t xml:space="preserve">Wednesday </w:t>
            </w:r>
          </w:p>
        </w:tc>
        <w:tc>
          <w:tcPr>
            <w:tcW w:w="1134" w:type="dxa"/>
          </w:tcPr>
          <w:p w:rsidR="00CB6E01" w:rsidRPr="00F96721" w:rsidRDefault="00CB6E01" w:rsidP="005C4A5A">
            <w:pPr>
              <w:jc w:val="both"/>
              <w:rPr>
                <w:rFonts w:ascii="Arial" w:hAnsi="Arial" w:cs="Arial"/>
                <w:sz w:val="20"/>
              </w:rPr>
            </w:pPr>
            <w:r w:rsidRPr="00F96721">
              <w:rPr>
                <w:rFonts w:ascii="Arial" w:hAnsi="Arial" w:cs="Arial"/>
                <w:sz w:val="20"/>
              </w:rPr>
              <w:t>08:45 –</w:t>
            </w:r>
          </w:p>
          <w:p w:rsidR="00CB6E01" w:rsidRPr="00F96721" w:rsidRDefault="00CB6E01" w:rsidP="005C4A5A">
            <w:pPr>
              <w:jc w:val="both"/>
              <w:rPr>
                <w:rFonts w:ascii="Arial" w:hAnsi="Arial" w:cs="Arial"/>
                <w:sz w:val="20"/>
              </w:rPr>
            </w:pPr>
            <w:r w:rsidRPr="00F96721">
              <w:rPr>
                <w:rFonts w:ascii="Arial" w:hAnsi="Arial" w:cs="Arial"/>
                <w:sz w:val="20"/>
              </w:rPr>
              <w:t>12:45</w:t>
            </w:r>
          </w:p>
          <w:p w:rsidR="00CB6E01" w:rsidRPr="00F96721" w:rsidRDefault="00CB6E01" w:rsidP="005C4A5A">
            <w:pPr>
              <w:jc w:val="both"/>
              <w:rPr>
                <w:rFonts w:ascii="Arial" w:hAnsi="Arial" w:cs="Arial"/>
                <w:sz w:val="20"/>
              </w:rPr>
            </w:pPr>
          </w:p>
          <w:p w:rsidR="00CB6E01" w:rsidRPr="00F96721" w:rsidRDefault="00CB6E01" w:rsidP="005C4A5A">
            <w:pPr>
              <w:jc w:val="both"/>
              <w:rPr>
                <w:rFonts w:ascii="Arial" w:hAnsi="Arial" w:cs="Arial"/>
                <w:sz w:val="20"/>
              </w:rPr>
            </w:pPr>
          </w:p>
          <w:p w:rsidR="00CB6E01" w:rsidRPr="00F96721" w:rsidRDefault="00CB6E01" w:rsidP="005C4A5A">
            <w:pPr>
              <w:jc w:val="both"/>
              <w:rPr>
                <w:rFonts w:ascii="Arial" w:hAnsi="Arial" w:cs="Arial"/>
                <w:sz w:val="20"/>
              </w:rPr>
            </w:pPr>
            <w:r w:rsidRPr="00F96721">
              <w:rPr>
                <w:rFonts w:ascii="Arial" w:hAnsi="Arial" w:cs="Arial"/>
                <w:sz w:val="20"/>
              </w:rPr>
              <w:t>13:30-17.30</w:t>
            </w:r>
          </w:p>
        </w:tc>
        <w:tc>
          <w:tcPr>
            <w:tcW w:w="1276" w:type="dxa"/>
          </w:tcPr>
          <w:p w:rsidR="00CB6E01" w:rsidRPr="00F96721" w:rsidRDefault="00CB6E01" w:rsidP="005C4A5A">
            <w:pPr>
              <w:rPr>
                <w:rFonts w:ascii="Arial" w:hAnsi="Arial" w:cs="Arial"/>
                <w:sz w:val="20"/>
              </w:rPr>
            </w:pPr>
            <w:r w:rsidRPr="00F96721">
              <w:rPr>
                <w:rFonts w:ascii="Arial" w:hAnsi="Arial" w:cs="Arial"/>
                <w:sz w:val="20"/>
              </w:rPr>
              <w:t>DDH</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DDH</w:t>
            </w:r>
          </w:p>
        </w:tc>
        <w:tc>
          <w:tcPr>
            <w:tcW w:w="3402" w:type="dxa"/>
          </w:tcPr>
          <w:p w:rsidR="00CB6E01" w:rsidRPr="00F96721" w:rsidRDefault="00CB6E01" w:rsidP="005C4A5A">
            <w:pPr>
              <w:rPr>
                <w:rFonts w:ascii="Arial" w:hAnsi="Arial" w:cs="Arial"/>
                <w:sz w:val="20"/>
              </w:rPr>
            </w:pPr>
            <w:r w:rsidRPr="00F96721">
              <w:rPr>
                <w:rFonts w:ascii="Arial" w:hAnsi="Arial" w:cs="Arial"/>
                <w:sz w:val="20"/>
              </w:rPr>
              <w:t>Trauma clinic</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Sedation teaching session</w:t>
            </w:r>
          </w:p>
        </w:tc>
        <w:tc>
          <w:tcPr>
            <w:tcW w:w="1701" w:type="dxa"/>
          </w:tcPr>
          <w:p w:rsidR="00CB6E01" w:rsidRPr="00F96721" w:rsidRDefault="00CB6E01" w:rsidP="005C4A5A">
            <w:pPr>
              <w:rPr>
                <w:rFonts w:ascii="Arial" w:hAnsi="Arial" w:cs="Arial"/>
                <w:sz w:val="20"/>
              </w:rPr>
            </w:pPr>
            <w:r w:rsidRPr="00F96721">
              <w:rPr>
                <w:rFonts w:ascii="Arial" w:hAnsi="Arial" w:cs="Arial"/>
                <w:sz w:val="20"/>
              </w:rPr>
              <w:t>DCC</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DCC</w:t>
            </w:r>
          </w:p>
        </w:tc>
        <w:tc>
          <w:tcPr>
            <w:tcW w:w="1559" w:type="dxa"/>
            <w:tcBorders>
              <w:right w:val="single" w:sz="4" w:space="0" w:color="auto"/>
            </w:tcBorders>
          </w:tcPr>
          <w:p w:rsidR="00CB6E01" w:rsidRPr="00F96721" w:rsidRDefault="00CB6E01" w:rsidP="005C4A5A">
            <w:pPr>
              <w:rPr>
                <w:rFonts w:ascii="Arial" w:hAnsi="Arial" w:cs="Arial"/>
                <w:sz w:val="20"/>
              </w:rPr>
            </w:pPr>
            <w:r w:rsidRPr="00F96721">
              <w:rPr>
                <w:rFonts w:ascii="Arial" w:hAnsi="Arial" w:cs="Arial"/>
                <w:sz w:val="20"/>
              </w:rPr>
              <w:t>1</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1</w:t>
            </w:r>
          </w:p>
        </w:tc>
      </w:tr>
      <w:tr w:rsidR="00CB6E01" w:rsidRPr="00F96721" w:rsidTr="002B0607">
        <w:tc>
          <w:tcPr>
            <w:tcW w:w="1985" w:type="dxa"/>
          </w:tcPr>
          <w:p w:rsidR="00CB6E01" w:rsidRPr="00F96721" w:rsidRDefault="00CB6E01" w:rsidP="005C4A5A">
            <w:pPr>
              <w:jc w:val="both"/>
              <w:rPr>
                <w:rFonts w:ascii="Arial" w:hAnsi="Arial" w:cs="Arial"/>
                <w:sz w:val="20"/>
              </w:rPr>
            </w:pPr>
            <w:r w:rsidRPr="00F96721">
              <w:rPr>
                <w:rFonts w:ascii="Arial" w:hAnsi="Arial" w:cs="Arial"/>
                <w:sz w:val="20"/>
              </w:rPr>
              <w:t>Thursday</w:t>
            </w:r>
          </w:p>
        </w:tc>
        <w:tc>
          <w:tcPr>
            <w:tcW w:w="1134" w:type="dxa"/>
          </w:tcPr>
          <w:p w:rsidR="00CB6E01" w:rsidRPr="00F96721" w:rsidRDefault="00CB6E01" w:rsidP="005C4A5A">
            <w:pPr>
              <w:rPr>
                <w:rFonts w:ascii="Arial" w:hAnsi="Arial" w:cs="Arial"/>
                <w:sz w:val="20"/>
              </w:rPr>
            </w:pPr>
            <w:r w:rsidRPr="00F96721">
              <w:rPr>
                <w:rFonts w:ascii="Arial" w:hAnsi="Arial" w:cs="Arial"/>
                <w:sz w:val="20"/>
              </w:rPr>
              <w:t>8.00</w:t>
            </w:r>
            <w:r>
              <w:rPr>
                <w:rFonts w:ascii="Arial" w:hAnsi="Arial" w:cs="Arial"/>
                <w:sz w:val="20"/>
              </w:rPr>
              <w:t xml:space="preserve"> </w:t>
            </w:r>
            <w:r w:rsidRPr="00F96721">
              <w:rPr>
                <w:rFonts w:ascii="Arial" w:hAnsi="Arial" w:cs="Arial"/>
                <w:sz w:val="20"/>
              </w:rPr>
              <w:t>-</w:t>
            </w:r>
            <w:r>
              <w:rPr>
                <w:rFonts w:ascii="Arial" w:hAnsi="Arial" w:cs="Arial"/>
                <w:sz w:val="20"/>
              </w:rPr>
              <w:t xml:space="preserve"> </w:t>
            </w:r>
            <w:r w:rsidRPr="00F96721">
              <w:rPr>
                <w:rFonts w:ascii="Arial" w:hAnsi="Arial" w:cs="Arial"/>
                <w:sz w:val="20"/>
              </w:rPr>
              <w:t>9.00</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09:00 – 1300</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13:30-17:30</w:t>
            </w:r>
          </w:p>
        </w:tc>
        <w:tc>
          <w:tcPr>
            <w:tcW w:w="1276" w:type="dxa"/>
          </w:tcPr>
          <w:p w:rsidR="00CB6E01" w:rsidRPr="00F96721" w:rsidRDefault="00CB6E01" w:rsidP="005C4A5A">
            <w:pPr>
              <w:rPr>
                <w:rFonts w:ascii="Arial" w:hAnsi="Arial" w:cs="Arial"/>
                <w:sz w:val="20"/>
              </w:rPr>
            </w:pPr>
            <w:r w:rsidRPr="00F96721">
              <w:rPr>
                <w:rFonts w:ascii="Arial" w:hAnsi="Arial" w:cs="Arial"/>
                <w:sz w:val="20"/>
              </w:rPr>
              <w:t>NW</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NW</w:t>
            </w:r>
          </w:p>
          <w:p w:rsidR="00CB6E01" w:rsidRPr="00F96721" w:rsidRDefault="00CB6E01" w:rsidP="005C4A5A">
            <w:pPr>
              <w:rPr>
                <w:rFonts w:ascii="Arial" w:hAnsi="Arial" w:cs="Arial"/>
                <w:sz w:val="20"/>
              </w:rPr>
            </w:pPr>
            <w:r w:rsidRPr="00F96721">
              <w:rPr>
                <w:rFonts w:ascii="Arial" w:hAnsi="Arial" w:cs="Arial"/>
                <w:sz w:val="20"/>
              </w:rPr>
              <w:t>NW</w:t>
            </w:r>
          </w:p>
          <w:p w:rsidR="00CB6E01" w:rsidRPr="00F96721" w:rsidRDefault="00CB6E01" w:rsidP="005C4A5A">
            <w:pPr>
              <w:rPr>
                <w:rFonts w:ascii="Arial" w:hAnsi="Arial" w:cs="Arial"/>
                <w:sz w:val="20"/>
              </w:rPr>
            </w:pPr>
            <w:r w:rsidRPr="00F96721">
              <w:rPr>
                <w:rFonts w:ascii="Arial" w:hAnsi="Arial" w:cs="Arial"/>
                <w:sz w:val="20"/>
              </w:rPr>
              <w:t>DDH</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DDH</w:t>
            </w:r>
          </w:p>
        </w:tc>
        <w:tc>
          <w:tcPr>
            <w:tcW w:w="3402" w:type="dxa"/>
          </w:tcPr>
          <w:p w:rsidR="00CB6E01" w:rsidRPr="00F96721" w:rsidRDefault="00CB6E01" w:rsidP="005C4A5A">
            <w:pPr>
              <w:rPr>
                <w:rFonts w:ascii="Arial" w:hAnsi="Arial" w:cs="Arial"/>
                <w:sz w:val="20"/>
              </w:rPr>
            </w:pPr>
            <w:r w:rsidRPr="00F96721">
              <w:rPr>
                <w:rFonts w:ascii="Arial" w:hAnsi="Arial" w:cs="Arial"/>
                <w:sz w:val="20"/>
              </w:rPr>
              <w:t>Patient admission pre GA 1:4</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GA list Area 2A 1:4</w:t>
            </w:r>
          </w:p>
          <w:p w:rsidR="00CB6E01" w:rsidRPr="00F96721" w:rsidRDefault="00CB6E01" w:rsidP="005C4A5A">
            <w:pPr>
              <w:rPr>
                <w:rFonts w:ascii="Arial" w:hAnsi="Arial" w:cs="Arial"/>
                <w:sz w:val="20"/>
              </w:rPr>
            </w:pPr>
            <w:r w:rsidRPr="00F96721">
              <w:rPr>
                <w:rFonts w:ascii="Arial" w:hAnsi="Arial" w:cs="Arial"/>
                <w:sz w:val="20"/>
              </w:rPr>
              <w:t>Paediatric Clinic 2:4</w:t>
            </w:r>
          </w:p>
          <w:p w:rsidR="00CB6E01" w:rsidRPr="00F96721" w:rsidRDefault="00CB6E01" w:rsidP="005C4A5A">
            <w:pPr>
              <w:rPr>
                <w:rFonts w:ascii="Arial" w:hAnsi="Arial" w:cs="Arial"/>
                <w:sz w:val="20"/>
              </w:rPr>
            </w:pPr>
            <w:proofErr w:type="spellStart"/>
            <w:r w:rsidRPr="00F96721">
              <w:rPr>
                <w:rFonts w:ascii="Arial" w:hAnsi="Arial" w:cs="Arial"/>
                <w:sz w:val="20"/>
              </w:rPr>
              <w:t>Paed</w:t>
            </w:r>
            <w:proofErr w:type="spellEnd"/>
            <w:r w:rsidRPr="00F96721">
              <w:rPr>
                <w:rFonts w:ascii="Arial" w:hAnsi="Arial" w:cs="Arial"/>
                <w:sz w:val="20"/>
              </w:rPr>
              <w:t xml:space="preserve"> Anxiety with Psychologist 1:4</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Pr>
                <w:rFonts w:ascii="Arial" w:hAnsi="Arial" w:cs="Arial"/>
                <w:sz w:val="20"/>
              </w:rPr>
              <w:t>Supporting Professional Activity</w:t>
            </w:r>
          </w:p>
          <w:p w:rsidR="00CB6E01" w:rsidRPr="00F96721" w:rsidRDefault="00CB6E01" w:rsidP="005C4A5A">
            <w:pPr>
              <w:rPr>
                <w:rFonts w:ascii="Arial" w:hAnsi="Arial" w:cs="Arial"/>
                <w:sz w:val="20"/>
              </w:rPr>
            </w:pPr>
          </w:p>
        </w:tc>
        <w:tc>
          <w:tcPr>
            <w:tcW w:w="1701" w:type="dxa"/>
          </w:tcPr>
          <w:p w:rsidR="00CB6E01" w:rsidRPr="00F96721" w:rsidRDefault="00CB6E01" w:rsidP="005C4A5A">
            <w:pPr>
              <w:rPr>
                <w:rFonts w:ascii="Arial" w:hAnsi="Arial" w:cs="Arial"/>
                <w:sz w:val="20"/>
              </w:rPr>
            </w:pPr>
            <w:r w:rsidRPr="00F96721">
              <w:rPr>
                <w:rFonts w:ascii="Arial" w:hAnsi="Arial" w:cs="Arial"/>
                <w:sz w:val="20"/>
              </w:rPr>
              <w:t>DCC</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DCC</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Pr>
                <w:rFonts w:ascii="Arial" w:hAnsi="Arial" w:cs="Arial"/>
                <w:sz w:val="20"/>
              </w:rPr>
              <w:t>SPA</w:t>
            </w:r>
          </w:p>
        </w:tc>
        <w:tc>
          <w:tcPr>
            <w:tcW w:w="1559" w:type="dxa"/>
            <w:tcBorders>
              <w:right w:val="single" w:sz="4" w:space="0" w:color="auto"/>
            </w:tcBorders>
          </w:tcPr>
          <w:p w:rsidR="00CB6E01" w:rsidRPr="00F96721" w:rsidRDefault="00CB6E01" w:rsidP="005C4A5A">
            <w:pPr>
              <w:rPr>
                <w:rFonts w:ascii="Arial" w:hAnsi="Arial" w:cs="Arial"/>
                <w:sz w:val="20"/>
              </w:rPr>
            </w:pPr>
            <w:r w:rsidRPr="00F96721">
              <w:rPr>
                <w:rFonts w:ascii="Arial" w:hAnsi="Arial" w:cs="Arial"/>
                <w:sz w:val="20"/>
              </w:rPr>
              <w:t>0.25</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1</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Default="00CB6E01" w:rsidP="005C4A5A">
            <w:pPr>
              <w:rPr>
                <w:rFonts w:ascii="Arial" w:hAnsi="Arial" w:cs="Arial"/>
                <w:sz w:val="20"/>
              </w:rPr>
            </w:pPr>
            <w:r w:rsidRPr="00F96721">
              <w:rPr>
                <w:rFonts w:ascii="Arial" w:hAnsi="Arial" w:cs="Arial"/>
                <w:sz w:val="20"/>
              </w:rPr>
              <w:t>1</w:t>
            </w:r>
          </w:p>
          <w:p w:rsidR="00CB6E01" w:rsidRDefault="00CB6E01" w:rsidP="005C4A5A">
            <w:pPr>
              <w:rPr>
                <w:rFonts w:ascii="Arial" w:hAnsi="Arial" w:cs="Arial"/>
                <w:sz w:val="20"/>
              </w:rPr>
            </w:pPr>
          </w:p>
          <w:p w:rsidR="00CB6E01" w:rsidRPr="00F96721" w:rsidRDefault="00CB6E01" w:rsidP="005C4A5A">
            <w:pPr>
              <w:rPr>
                <w:rFonts w:ascii="Arial" w:hAnsi="Arial" w:cs="Arial"/>
                <w:sz w:val="20"/>
              </w:rPr>
            </w:pPr>
          </w:p>
        </w:tc>
      </w:tr>
      <w:tr w:rsidR="00CB6E01" w:rsidRPr="00F96721" w:rsidTr="002B0607">
        <w:tc>
          <w:tcPr>
            <w:tcW w:w="1985" w:type="dxa"/>
          </w:tcPr>
          <w:p w:rsidR="00CB6E01" w:rsidRPr="00F96721" w:rsidRDefault="00CB6E01" w:rsidP="005C4A5A">
            <w:pPr>
              <w:jc w:val="both"/>
              <w:rPr>
                <w:rFonts w:ascii="Arial" w:hAnsi="Arial" w:cs="Arial"/>
                <w:sz w:val="20"/>
              </w:rPr>
            </w:pPr>
            <w:r w:rsidRPr="00F96721">
              <w:rPr>
                <w:rFonts w:ascii="Arial" w:hAnsi="Arial" w:cs="Arial"/>
                <w:sz w:val="20"/>
              </w:rPr>
              <w:t xml:space="preserve">Friday </w:t>
            </w:r>
          </w:p>
        </w:tc>
        <w:tc>
          <w:tcPr>
            <w:tcW w:w="1134" w:type="dxa"/>
          </w:tcPr>
          <w:p w:rsidR="00CB6E01" w:rsidRPr="00F96721" w:rsidRDefault="00CB6E01" w:rsidP="005C4A5A">
            <w:pPr>
              <w:rPr>
                <w:rFonts w:ascii="Arial" w:hAnsi="Arial" w:cs="Arial"/>
                <w:sz w:val="20"/>
              </w:rPr>
            </w:pPr>
            <w:r w:rsidRPr="00F96721">
              <w:rPr>
                <w:rFonts w:ascii="Arial" w:hAnsi="Arial" w:cs="Arial"/>
                <w:sz w:val="20"/>
              </w:rPr>
              <w:t>8.45</w:t>
            </w:r>
            <w:r>
              <w:rPr>
                <w:rFonts w:ascii="Arial" w:hAnsi="Arial" w:cs="Arial"/>
                <w:sz w:val="20"/>
              </w:rPr>
              <w:t xml:space="preserve"> -</w:t>
            </w:r>
            <w:r w:rsidRPr="00F96721">
              <w:rPr>
                <w:rFonts w:ascii="Arial" w:hAnsi="Arial" w:cs="Arial"/>
                <w:sz w:val="20"/>
              </w:rPr>
              <w:t>12:45</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13:30-17:30</w:t>
            </w:r>
          </w:p>
        </w:tc>
        <w:tc>
          <w:tcPr>
            <w:tcW w:w="1276" w:type="dxa"/>
          </w:tcPr>
          <w:p w:rsidR="00CB6E01" w:rsidRPr="00F96721" w:rsidRDefault="00CB6E01" w:rsidP="005C4A5A">
            <w:pPr>
              <w:rPr>
                <w:rFonts w:ascii="Arial" w:hAnsi="Arial" w:cs="Arial"/>
                <w:sz w:val="20"/>
              </w:rPr>
            </w:pPr>
            <w:r>
              <w:rPr>
                <w:rFonts w:ascii="Arial" w:hAnsi="Arial" w:cs="Arial"/>
                <w:sz w:val="20"/>
              </w:rPr>
              <w:t>DDH</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DDH</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tc>
        <w:tc>
          <w:tcPr>
            <w:tcW w:w="3402" w:type="dxa"/>
          </w:tcPr>
          <w:p w:rsidR="00CB6E01" w:rsidRDefault="00CB6E01" w:rsidP="005C4A5A">
            <w:pPr>
              <w:rPr>
                <w:rFonts w:ascii="Arial" w:hAnsi="Arial" w:cs="Arial"/>
                <w:sz w:val="20"/>
              </w:rPr>
            </w:pPr>
            <w:r w:rsidRPr="00F96721">
              <w:rPr>
                <w:rFonts w:ascii="Arial" w:hAnsi="Arial" w:cs="Arial"/>
                <w:sz w:val="20"/>
              </w:rPr>
              <w:t>Treatment Clinic</w:t>
            </w:r>
            <w:r>
              <w:rPr>
                <w:rFonts w:ascii="Arial" w:hAnsi="Arial" w:cs="Arial"/>
                <w:sz w:val="20"/>
              </w:rPr>
              <w:t xml:space="preserve"> 3:4</w:t>
            </w:r>
          </w:p>
          <w:p w:rsidR="00CB6E01" w:rsidRPr="00F96721" w:rsidRDefault="00CB6E01" w:rsidP="00CB6E01">
            <w:pPr>
              <w:rPr>
                <w:rFonts w:ascii="Arial" w:hAnsi="Arial" w:cs="Arial"/>
                <w:sz w:val="20"/>
              </w:rPr>
            </w:pPr>
            <w:r w:rsidRPr="00F96721">
              <w:rPr>
                <w:rFonts w:ascii="Arial" w:hAnsi="Arial" w:cs="Arial"/>
                <w:sz w:val="20"/>
              </w:rPr>
              <w:t>Cleft Clinic 1:4</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Anxiety Clinic</w:t>
            </w:r>
          </w:p>
        </w:tc>
        <w:tc>
          <w:tcPr>
            <w:tcW w:w="1701" w:type="dxa"/>
          </w:tcPr>
          <w:p w:rsidR="00CB6E01" w:rsidRPr="00F96721" w:rsidRDefault="00CB6E01" w:rsidP="005C4A5A">
            <w:pPr>
              <w:rPr>
                <w:rFonts w:ascii="Arial" w:hAnsi="Arial" w:cs="Arial"/>
                <w:sz w:val="20"/>
              </w:rPr>
            </w:pPr>
            <w:r w:rsidRPr="00F96721">
              <w:rPr>
                <w:rFonts w:ascii="Arial" w:hAnsi="Arial" w:cs="Arial"/>
                <w:sz w:val="20"/>
              </w:rPr>
              <w:t>DCC</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DCC</w:t>
            </w:r>
          </w:p>
        </w:tc>
        <w:tc>
          <w:tcPr>
            <w:tcW w:w="1559" w:type="dxa"/>
            <w:tcBorders>
              <w:right w:val="single" w:sz="4" w:space="0" w:color="auto"/>
            </w:tcBorders>
          </w:tcPr>
          <w:p w:rsidR="00CB6E01" w:rsidRPr="00F96721" w:rsidRDefault="00CB6E01" w:rsidP="005C4A5A">
            <w:pPr>
              <w:ind w:right="1451"/>
              <w:rPr>
                <w:rFonts w:ascii="Arial" w:hAnsi="Arial" w:cs="Arial"/>
                <w:sz w:val="20"/>
              </w:rPr>
            </w:pPr>
            <w:r w:rsidRPr="00F96721">
              <w:rPr>
                <w:rFonts w:ascii="Arial" w:hAnsi="Arial" w:cs="Arial"/>
                <w:sz w:val="20"/>
              </w:rPr>
              <w:t>1</w:t>
            </w: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p>
          <w:p w:rsidR="00CB6E01" w:rsidRPr="00F96721" w:rsidRDefault="00CB6E01" w:rsidP="005C4A5A">
            <w:pPr>
              <w:rPr>
                <w:rFonts w:ascii="Arial" w:hAnsi="Arial" w:cs="Arial"/>
                <w:sz w:val="20"/>
              </w:rPr>
            </w:pPr>
            <w:r w:rsidRPr="00F96721">
              <w:rPr>
                <w:rFonts w:ascii="Arial" w:hAnsi="Arial" w:cs="Arial"/>
                <w:sz w:val="20"/>
              </w:rPr>
              <w:t>1</w:t>
            </w:r>
          </w:p>
        </w:tc>
      </w:tr>
    </w:tbl>
    <w:p w:rsidR="00C94F25" w:rsidRDefault="00C94F25" w:rsidP="00C94F25">
      <w:pPr>
        <w:pStyle w:val="BodyText2"/>
        <w:jc w:val="both"/>
        <w:rPr>
          <w:rFonts w:ascii="Arial" w:hAnsi="Arial" w:cs="Arial"/>
          <w:b/>
          <w:sz w:val="22"/>
          <w:szCs w:val="22"/>
        </w:rPr>
      </w:pPr>
    </w:p>
    <w:p w:rsidR="00C94F25" w:rsidRPr="00780E63" w:rsidRDefault="00C94F25" w:rsidP="00C94F25">
      <w:pPr>
        <w:pStyle w:val="BodyText2"/>
        <w:rPr>
          <w:rFonts w:ascii="Arial" w:hAnsi="Arial" w:cs="Arial"/>
          <w:b/>
          <w:sz w:val="22"/>
          <w:szCs w:val="22"/>
        </w:rPr>
      </w:pPr>
    </w:p>
    <w:sectPr w:rsidR="00C94F25" w:rsidRPr="00780E63" w:rsidSect="009961F1">
      <w:pgSz w:w="11909" w:h="16834" w:code="9"/>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4FDC"/>
    <w:multiLevelType w:val="hybridMultilevel"/>
    <w:tmpl w:val="C0C0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1050F4"/>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F3E4D65"/>
    <w:multiLevelType w:val="hybridMultilevel"/>
    <w:tmpl w:val="CC60F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D29CF"/>
    <w:rsid w:val="00010C3B"/>
    <w:rsid w:val="000160D4"/>
    <w:rsid w:val="0005241A"/>
    <w:rsid w:val="00052812"/>
    <w:rsid w:val="00063956"/>
    <w:rsid w:val="000829A4"/>
    <w:rsid w:val="00092DC0"/>
    <w:rsid w:val="000D492B"/>
    <w:rsid w:val="000F72D2"/>
    <w:rsid w:val="001019B3"/>
    <w:rsid w:val="001517AA"/>
    <w:rsid w:val="00154FAE"/>
    <w:rsid w:val="00174A6B"/>
    <w:rsid w:val="001927D4"/>
    <w:rsid w:val="001B0BF4"/>
    <w:rsid w:val="001C404D"/>
    <w:rsid w:val="001C6E79"/>
    <w:rsid w:val="001E0ECE"/>
    <w:rsid w:val="00213549"/>
    <w:rsid w:val="00266FED"/>
    <w:rsid w:val="002B0607"/>
    <w:rsid w:val="002B1688"/>
    <w:rsid w:val="002C4486"/>
    <w:rsid w:val="002D38F7"/>
    <w:rsid w:val="002D5466"/>
    <w:rsid w:val="002D6573"/>
    <w:rsid w:val="002E1AD9"/>
    <w:rsid w:val="002F135A"/>
    <w:rsid w:val="002F1A4B"/>
    <w:rsid w:val="0030526E"/>
    <w:rsid w:val="00320FEB"/>
    <w:rsid w:val="00352441"/>
    <w:rsid w:val="0036330A"/>
    <w:rsid w:val="003D64EF"/>
    <w:rsid w:val="004243A2"/>
    <w:rsid w:val="004321DA"/>
    <w:rsid w:val="0044133F"/>
    <w:rsid w:val="00487AAE"/>
    <w:rsid w:val="004C4C83"/>
    <w:rsid w:val="004D01EF"/>
    <w:rsid w:val="004D7760"/>
    <w:rsid w:val="004E2CDF"/>
    <w:rsid w:val="00501702"/>
    <w:rsid w:val="00503DB6"/>
    <w:rsid w:val="00514E50"/>
    <w:rsid w:val="00525D62"/>
    <w:rsid w:val="00554ED0"/>
    <w:rsid w:val="005721FE"/>
    <w:rsid w:val="00581752"/>
    <w:rsid w:val="00597B24"/>
    <w:rsid w:val="005B5855"/>
    <w:rsid w:val="0060777F"/>
    <w:rsid w:val="00671388"/>
    <w:rsid w:val="00677DB2"/>
    <w:rsid w:val="00681DA3"/>
    <w:rsid w:val="00690681"/>
    <w:rsid w:val="006A5EE9"/>
    <w:rsid w:val="006F6160"/>
    <w:rsid w:val="007016AC"/>
    <w:rsid w:val="00780E63"/>
    <w:rsid w:val="00782537"/>
    <w:rsid w:val="007C5BBA"/>
    <w:rsid w:val="007E69EB"/>
    <w:rsid w:val="007E7963"/>
    <w:rsid w:val="007F3EEA"/>
    <w:rsid w:val="008221E7"/>
    <w:rsid w:val="008404B1"/>
    <w:rsid w:val="00842E86"/>
    <w:rsid w:val="008520A1"/>
    <w:rsid w:val="008648A6"/>
    <w:rsid w:val="00881428"/>
    <w:rsid w:val="00884D60"/>
    <w:rsid w:val="00885738"/>
    <w:rsid w:val="008C4BD9"/>
    <w:rsid w:val="008D29CF"/>
    <w:rsid w:val="0090000E"/>
    <w:rsid w:val="009006AC"/>
    <w:rsid w:val="0090363D"/>
    <w:rsid w:val="00985D88"/>
    <w:rsid w:val="009910E9"/>
    <w:rsid w:val="009961F1"/>
    <w:rsid w:val="009D562D"/>
    <w:rsid w:val="009F0773"/>
    <w:rsid w:val="00A009F3"/>
    <w:rsid w:val="00A47C14"/>
    <w:rsid w:val="00AA09C2"/>
    <w:rsid w:val="00AA1682"/>
    <w:rsid w:val="00B340B6"/>
    <w:rsid w:val="00B37C29"/>
    <w:rsid w:val="00B50E85"/>
    <w:rsid w:val="00B635AC"/>
    <w:rsid w:val="00B734A5"/>
    <w:rsid w:val="00B91608"/>
    <w:rsid w:val="00BC61EB"/>
    <w:rsid w:val="00BC786D"/>
    <w:rsid w:val="00C115E3"/>
    <w:rsid w:val="00C31B29"/>
    <w:rsid w:val="00C34AEC"/>
    <w:rsid w:val="00C53502"/>
    <w:rsid w:val="00C75E0E"/>
    <w:rsid w:val="00C94F25"/>
    <w:rsid w:val="00CB6E01"/>
    <w:rsid w:val="00CE4AC2"/>
    <w:rsid w:val="00D001E8"/>
    <w:rsid w:val="00D4209E"/>
    <w:rsid w:val="00D55935"/>
    <w:rsid w:val="00D76F3A"/>
    <w:rsid w:val="00DC0C48"/>
    <w:rsid w:val="00E43F96"/>
    <w:rsid w:val="00E453E7"/>
    <w:rsid w:val="00E47F45"/>
    <w:rsid w:val="00E707DE"/>
    <w:rsid w:val="00E70B52"/>
    <w:rsid w:val="00EB5FA3"/>
    <w:rsid w:val="00EC577C"/>
    <w:rsid w:val="00F25E77"/>
    <w:rsid w:val="00F262D7"/>
    <w:rsid w:val="00F507E2"/>
    <w:rsid w:val="00FD0DF2"/>
    <w:rsid w:val="00FE58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DB2"/>
    <w:rPr>
      <w:sz w:val="24"/>
      <w:lang w:val="en-US" w:eastAsia="en-US"/>
    </w:rPr>
  </w:style>
  <w:style w:type="paragraph" w:styleId="Heading1">
    <w:name w:val="heading 1"/>
    <w:basedOn w:val="Normal"/>
    <w:next w:val="Normal"/>
    <w:qFormat/>
    <w:rsid w:val="00677DB2"/>
    <w:pPr>
      <w:keepNext/>
      <w:spacing w:before="240" w:after="60"/>
      <w:outlineLvl w:val="0"/>
    </w:pPr>
    <w:rPr>
      <w:rFonts w:ascii="Arial" w:hAnsi="Arial"/>
      <w:b/>
      <w:kern w:val="28"/>
      <w:sz w:val="28"/>
    </w:rPr>
  </w:style>
  <w:style w:type="paragraph" w:styleId="Heading2">
    <w:name w:val="heading 2"/>
    <w:basedOn w:val="Normal"/>
    <w:next w:val="Normal"/>
    <w:qFormat/>
    <w:rsid w:val="00677DB2"/>
    <w:pPr>
      <w:keepNext/>
      <w:spacing w:before="240" w:after="60"/>
      <w:outlineLvl w:val="1"/>
    </w:pPr>
    <w:rPr>
      <w:rFonts w:ascii="Arial" w:hAnsi="Arial"/>
      <w:b/>
      <w:i/>
    </w:rPr>
  </w:style>
  <w:style w:type="paragraph" w:styleId="Heading3">
    <w:name w:val="heading 3"/>
    <w:basedOn w:val="Normal"/>
    <w:next w:val="Normal"/>
    <w:qFormat/>
    <w:rsid w:val="00677DB2"/>
    <w:pPr>
      <w:keepNext/>
      <w:ind w:left="2880" w:hanging="288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7DB2"/>
    <w:pPr>
      <w:jc w:val="both"/>
    </w:pPr>
  </w:style>
  <w:style w:type="paragraph" w:styleId="Header">
    <w:name w:val="header"/>
    <w:basedOn w:val="Normal"/>
    <w:rsid w:val="001019B3"/>
    <w:pPr>
      <w:tabs>
        <w:tab w:val="center" w:pos="4153"/>
        <w:tab w:val="right" w:pos="8306"/>
      </w:tabs>
    </w:pPr>
    <w:rPr>
      <w:rFonts w:ascii="CG Omega" w:hAnsi="CG Omega"/>
      <w:sz w:val="22"/>
      <w:lang w:val="en-GB"/>
    </w:rPr>
  </w:style>
  <w:style w:type="paragraph" w:styleId="BodyText2">
    <w:name w:val="Body Text 2"/>
    <w:basedOn w:val="Normal"/>
    <w:rsid w:val="00525D62"/>
    <w:pPr>
      <w:spacing w:after="120" w:line="480" w:lineRule="auto"/>
    </w:pPr>
  </w:style>
  <w:style w:type="character" w:styleId="Hyperlink">
    <w:name w:val="Hyperlink"/>
    <w:basedOn w:val="DefaultParagraphFont"/>
    <w:rsid w:val="00525D62"/>
    <w:rPr>
      <w:color w:val="0000FF"/>
      <w:u w:val="single"/>
    </w:rPr>
  </w:style>
  <w:style w:type="character" w:styleId="CommentReference">
    <w:name w:val="annotation reference"/>
    <w:basedOn w:val="DefaultParagraphFont"/>
    <w:rsid w:val="00514E50"/>
    <w:rPr>
      <w:sz w:val="16"/>
      <w:szCs w:val="16"/>
    </w:rPr>
  </w:style>
  <w:style w:type="paragraph" w:styleId="CommentText">
    <w:name w:val="annotation text"/>
    <w:basedOn w:val="Normal"/>
    <w:link w:val="CommentTextChar"/>
    <w:rsid w:val="00514E50"/>
    <w:rPr>
      <w:sz w:val="20"/>
    </w:rPr>
  </w:style>
  <w:style w:type="character" w:customStyle="1" w:styleId="CommentTextChar">
    <w:name w:val="Comment Text Char"/>
    <w:basedOn w:val="DefaultParagraphFont"/>
    <w:link w:val="CommentText"/>
    <w:rsid w:val="00514E50"/>
    <w:rPr>
      <w:lang w:val="en-US" w:eastAsia="en-US"/>
    </w:rPr>
  </w:style>
  <w:style w:type="paragraph" w:styleId="CommentSubject">
    <w:name w:val="annotation subject"/>
    <w:basedOn w:val="CommentText"/>
    <w:next w:val="CommentText"/>
    <w:link w:val="CommentSubjectChar"/>
    <w:rsid w:val="00514E50"/>
    <w:rPr>
      <w:b/>
      <w:bCs/>
    </w:rPr>
  </w:style>
  <w:style w:type="character" w:customStyle="1" w:styleId="CommentSubjectChar">
    <w:name w:val="Comment Subject Char"/>
    <w:basedOn w:val="CommentTextChar"/>
    <w:link w:val="CommentSubject"/>
    <w:rsid w:val="00514E50"/>
    <w:rPr>
      <w:b/>
      <w:bCs/>
    </w:rPr>
  </w:style>
  <w:style w:type="paragraph" w:styleId="BalloonText">
    <w:name w:val="Balloon Text"/>
    <w:basedOn w:val="Normal"/>
    <w:link w:val="BalloonTextChar"/>
    <w:rsid w:val="00514E50"/>
    <w:rPr>
      <w:rFonts w:ascii="Tahoma" w:hAnsi="Tahoma" w:cs="Tahoma"/>
      <w:sz w:val="16"/>
      <w:szCs w:val="16"/>
    </w:rPr>
  </w:style>
  <w:style w:type="character" w:customStyle="1" w:styleId="BalloonTextChar">
    <w:name w:val="Balloon Text Char"/>
    <w:basedOn w:val="DefaultParagraphFont"/>
    <w:link w:val="BalloonText"/>
    <w:rsid w:val="00514E50"/>
    <w:rPr>
      <w:rFonts w:ascii="Tahoma" w:hAnsi="Tahoma" w:cs="Tahoma"/>
      <w:sz w:val="16"/>
      <w:szCs w:val="16"/>
      <w:lang w:val="en-US" w:eastAsia="en-US"/>
    </w:rPr>
  </w:style>
  <w:style w:type="paragraph" w:styleId="ListParagraph">
    <w:name w:val="List Paragraph"/>
    <w:basedOn w:val="Normal"/>
    <w:uiPriority w:val="34"/>
    <w:qFormat/>
    <w:rsid w:val="009961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1614</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Consultant in Oral Medicine</vt:lpstr>
    </vt:vector>
  </TitlesOfParts>
  <Company>Oral Surgery and Medicine</Company>
  <LinksUpToDate>false</LinksUpToDate>
  <CharactersWithSpaces>10752</CharactersWithSpaces>
  <SharedDoc>false</SharedDoc>
  <HLinks>
    <vt:vector size="6" baseType="variant">
      <vt:variant>
        <vt:i4>393316</vt:i4>
      </vt:variant>
      <vt:variant>
        <vt:i4>0</vt:i4>
      </vt:variant>
      <vt:variant>
        <vt:i4>0</vt:i4>
      </vt:variant>
      <vt:variant>
        <vt:i4>5</vt:i4>
      </vt:variant>
      <vt:variant>
        <vt:lpwstr>mailto:e.connor@nhs.net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in Oral Medicine</dc:title>
  <dc:creator>Alexander Crighton</dc:creator>
  <cp:lastModifiedBy>aaheffernan</cp:lastModifiedBy>
  <cp:revision>5</cp:revision>
  <cp:lastPrinted>2014-06-13T11:24:00Z</cp:lastPrinted>
  <dcterms:created xsi:type="dcterms:W3CDTF">2024-10-16T07:38:00Z</dcterms:created>
  <dcterms:modified xsi:type="dcterms:W3CDTF">2024-10-16T07:48:00Z</dcterms:modified>
</cp:coreProperties>
</file>