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6" w:rsidRPr="008A54D8" w:rsidRDefault="00A26406" w:rsidP="00D235E5">
      <w:pPr>
        <w:pStyle w:val="Heading4"/>
        <w:jc w:val="center"/>
        <w:rPr>
          <w:rFonts w:ascii="Arial" w:hAnsi="Arial" w:cs="Arial"/>
          <w:b/>
          <w:sz w:val="24"/>
        </w:rPr>
      </w:pPr>
      <w:bookmarkStart w:id="0" w:name="_GoBack"/>
      <w:r w:rsidRPr="008A54D8">
        <w:rPr>
          <w:rFonts w:ascii="Arial" w:hAnsi="Arial" w:cs="Arial"/>
          <w:b/>
          <w:sz w:val="24"/>
        </w:rPr>
        <w:t>JOB DESCRIPTION</w:t>
      </w:r>
    </w:p>
    <w:p w:rsidR="00A26406" w:rsidRPr="008A54D8" w:rsidRDefault="00A26406" w:rsidP="00D235E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40"/>
        <w:gridCol w:w="6300"/>
      </w:tblGrid>
      <w:tr w:rsidR="00A26406" w:rsidRPr="008A54D8">
        <w:tc>
          <w:tcPr>
            <w:tcW w:w="10440" w:type="dxa"/>
            <w:gridSpan w:val="2"/>
            <w:tcBorders>
              <w:top w:val="single" w:sz="4" w:space="0" w:color="auto"/>
            </w:tcBorders>
          </w:tcPr>
          <w:p w:rsidR="00A26406" w:rsidRPr="008A54D8" w:rsidRDefault="00A26406">
            <w:pPr>
              <w:pStyle w:val="Heading3"/>
              <w:numPr>
                <w:ilvl w:val="0"/>
                <w:numId w:val="1"/>
              </w:numPr>
              <w:spacing w:before="120" w:after="120"/>
            </w:pPr>
            <w:r w:rsidRPr="008A54D8">
              <w:t>JOB IDENTIFICATION</w:t>
            </w:r>
          </w:p>
        </w:tc>
      </w:tr>
      <w:tr w:rsidR="00A26406" w:rsidRPr="008A54D8">
        <w:tc>
          <w:tcPr>
            <w:tcW w:w="4140" w:type="dxa"/>
            <w:tcBorders>
              <w:bottom w:val="single" w:sz="4" w:space="0" w:color="auto"/>
              <w:right w:val="nil"/>
            </w:tcBorders>
          </w:tcPr>
          <w:p w:rsidR="00A26406" w:rsidRPr="008A54D8" w:rsidRDefault="00A26406">
            <w:pPr>
              <w:pStyle w:val="BodyText"/>
              <w:jc w:val="left"/>
              <w:rPr>
                <w:rFonts w:cs="Arial"/>
                <w:sz w:val="24"/>
                <w:szCs w:val="24"/>
              </w:rPr>
            </w:pPr>
            <w:r w:rsidRPr="008A54D8">
              <w:rPr>
                <w:rFonts w:cs="Arial"/>
                <w:sz w:val="24"/>
                <w:szCs w:val="24"/>
              </w:rPr>
              <w:t xml:space="preserve"> </w:t>
            </w:r>
          </w:p>
          <w:p w:rsidR="00A26406" w:rsidRPr="008A54D8" w:rsidRDefault="00A26406">
            <w:pPr>
              <w:rPr>
                <w:rFonts w:ascii="Arial" w:hAnsi="Arial" w:cs="Arial"/>
              </w:rPr>
            </w:pPr>
            <w:r w:rsidRPr="008A54D8">
              <w:rPr>
                <w:rFonts w:ascii="Arial" w:hAnsi="Arial" w:cs="Arial"/>
              </w:rPr>
              <w:t xml:space="preserve">Job Title:                                                                </w:t>
            </w:r>
          </w:p>
          <w:p w:rsidR="00A26406" w:rsidRPr="008A54D8" w:rsidRDefault="00A26406">
            <w:pPr>
              <w:rPr>
                <w:rFonts w:ascii="Arial" w:hAnsi="Arial" w:cs="Arial"/>
              </w:rPr>
            </w:pPr>
          </w:p>
          <w:p w:rsidR="00A26406" w:rsidRPr="008A54D8" w:rsidRDefault="00A26406">
            <w:pPr>
              <w:rPr>
                <w:rFonts w:ascii="Arial" w:hAnsi="Arial" w:cs="Arial"/>
              </w:rPr>
            </w:pPr>
            <w:r w:rsidRPr="008A54D8">
              <w:rPr>
                <w:rFonts w:ascii="Arial" w:hAnsi="Arial" w:cs="Arial"/>
              </w:rPr>
              <w:t>R</w:t>
            </w:r>
            <w:r w:rsidR="008A54D8" w:rsidRPr="008A54D8">
              <w:rPr>
                <w:rFonts w:ascii="Arial" w:hAnsi="Arial" w:cs="Arial"/>
              </w:rPr>
              <w:t>esponsible to</w:t>
            </w:r>
            <w:r w:rsidRPr="008A54D8">
              <w:rPr>
                <w:rFonts w:ascii="Arial" w:hAnsi="Arial" w:cs="Arial"/>
              </w:rPr>
              <w:t xml:space="preserve">:                             </w:t>
            </w:r>
          </w:p>
          <w:p w:rsidR="00A26406" w:rsidRPr="008A54D8" w:rsidRDefault="00A26406">
            <w:pPr>
              <w:rPr>
                <w:rFonts w:ascii="Arial" w:hAnsi="Arial" w:cs="Arial"/>
              </w:rPr>
            </w:pPr>
          </w:p>
          <w:p w:rsidR="00A26406" w:rsidRPr="008A54D8" w:rsidRDefault="00A26406">
            <w:pPr>
              <w:rPr>
                <w:rFonts w:ascii="Arial" w:hAnsi="Arial" w:cs="Arial"/>
              </w:rPr>
            </w:pPr>
            <w:r w:rsidRPr="008A54D8">
              <w:rPr>
                <w:rFonts w:ascii="Arial" w:hAnsi="Arial" w:cs="Arial"/>
              </w:rPr>
              <w:t xml:space="preserve">Department(s):                            </w:t>
            </w:r>
          </w:p>
          <w:p w:rsidR="00A26406" w:rsidRPr="008A54D8" w:rsidRDefault="00A26406">
            <w:pPr>
              <w:rPr>
                <w:rFonts w:ascii="Arial" w:hAnsi="Arial" w:cs="Arial"/>
              </w:rPr>
            </w:pPr>
          </w:p>
          <w:p w:rsidR="00A26406" w:rsidRPr="008A54D8" w:rsidRDefault="00A26406">
            <w:pPr>
              <w:rPr>
                <w:rFonts w:ascii="Arial" w:hAnsi="Arial" w:cs="Arial"/>
              </w:rPr>
            </w:pPr>
            <w:r w:rsidRPr="008A54D8">
              <w:rPr>
                <w:rFonts w:ascii="Arial" w:hAnsi="Arial" w:cs="Arial"/>
              </w:rPr>
              <w:t>Directorate:</w:t>
            </w:r>
          </w:p>
          <w:p w:rsidR="00A26406" w:rsidRPr="008A54D8" w:rsidRDefault="00A26406">
            <w:pPr>
              <w:rPr>
                <w:rFonts w:ascii="Arial" w:hAnsi="Arial" w:cs="Arial"/>
              </w:rPr>
            </w:pPr>
          </w:p>
          <w:p w:rsidR="00A26406" w:rsidRPr="008A54D8" w:rsidRDefault="00A26406">
            <w:pPr>
              <w:rPr>
                <w:rFonts w:ascii="Arial" w:hAnsi="Arial" w:cs="Arial"/>
              </w:rPr>
            </w:pPr>
            <w:r w:rsidRPr="008A54D8">
              <w:rPr>
                <w:rFonts w:ascii="Arial" w:hAnsi="Arial" w:cs="Arial"/>
              </w:rPr>
              <w:t>Operating Division:</w:t>
            </w:r>
          </w:p>
          <w:p w:rsidR="00A26406" w:rsidRPr="008A54D8" w:rsidRDefault="00A26406">
            <w:pPr>
              <w:rPr>
                <w:rFonts w:ascii="Arial" w:hAnsi="Arial" w:cs="Arial"/>
              </w:rPr>
            </w:pPr>
          </w:p>
          <w:p w:rsidR="00A26406" w:rsidRPr="008A54D8" w:rsidRDefault="00A26406">
            <w:pPr>
              <w:jc w:val="both"/>
              <w:rPr>
                <w:rFonts w:ascii="Arial" w:hAnsi="Arial" w:cs="Arial"/>
              </w:rPr>
            </w:pPr>
            <w:r w:rsidRPr="008A54D8">
              <w:rPr>
                <w:rFonts w:ascii="Arial" w:hAnsi="Arial" w:cs="Arial"/>
              </w:rPr>
              <w:t>No of Job Holders:</w:t>
            </w:r>
          </w:p>
          <w:p w:rsidR="00A26406" w:rsidRPr="008A54D8" w:rsidRDefault="00A26406">
            <w:pPr>
              <w:jc w:val="both"/>
              <w:rPr>
                <w:rFonts w:ascii="Arial" w:hAnsi="Arial" w:cs="Arial"/>
              </w:rPr>
            </w:pPr>
          </w:p>
          <w:p w:rsidR="00A26406" w:rsidRPr="008A54D8" w:rsidRDefault="008A54D8">
            <w:pPr>
              <w:rPr>
                <w:rFonts w:ascii="Arial" w:hAnsi="Arial" w:cs="Arial"/>
              </w:rPr>
            </w:pPr>
            <w:r w:rsidRPr="008A54D8">
              <w:rPr>
                <w:rFonts w:ascii="Arial" w:hAnsi="Arial" w:cs="Arial"/>
              </w:rPr>
              <w:t>Last Update</w:t>
            </w:r>
            <w:r w:rsidR="00A26406" w:rsidRPr="008A54D8">
              <w:rPr>
                <w:rFonts w:ascii="Arial" w:hAnsi="Arial" w:cs="Arial"/>
              </w:rPr>
              <w:t>:</w:t>
            </w:r>
          </w:p>
          <w:p w:rsidR="00A26406" w:rsidRPr="008A54D8" w:rsidRDefault="00A26406">
            <w:pPr>
              <w:jc w:val="both"/>
              <w:rPr>
                <w:rFonts w:ascii="Arial" w:hAnsi="Arial" w:cs="Arial"/>
              </w:rPr>
            </w:pPr>
          </w:p>
        </w:tc>
        <w:tc>
          <w:tcPr>
            <w:tcW w:w="6300" w:type="dxa"/>
            <w:tcBorders>
              <w:top w:val="nil"/>
              <w:left w:val="nil"/>
              <w:bottom w:val="single" w:sz="4" w:space="0" w:color="auto"/>
            </w:tcBorders>
          </w:tcPr>
          <w:p w:rsidR="00A26406" w:rsidRPr="008A54D8" w:rsidRDefault="00A26406">
            <w:pPr>
              <w:pStyle w:val="BodyText2"/>
            </w:pPr>
          </w:p>
          <w:p w:rsidR="00A26406" w:rsidRPr="008A54D8" w:rsidRDefault="00A26406">
            <w:pPr>
              <w:pStyle w:val="BodyText2"/>
            </w:pPr>
            <w:r w:rsidRPr="008A54D8">
              <w:t xml:space="preserve">Personal Secretary </w:t>
            </w:r>
          </w:p>
          <w:p w:rsidR="00A26406" w:rsidRPr="008A54D8" w:rsidRDefault="00A26406">
            <w:pPr>
              <w:pStyle w:val="BodyText2"/>
            </w:pPr>
          </w:p>
          <w:p w:rsidR="00A26406" w:rsidRPr="008A54D8" w:rsidRDefault="00136965">
            <w:pPr>
              <w:jc w:val="both"/>
              <w:rPr>
                <w:rFonts w:ascii="Arial" w:hAnsi="Arial" w:cs="Arial"/>
              </w:rPr>
            </w:pPr>
            <w:r w:rsidRPr="008A54D8">
              <w:rPr>
                <w:rFonts w:ascii="Arial" w:hAnsi="Arial" w:cs="Arial"/>
              </w:rPr>
              <w:t>AGM — Surgical</w:t>
            </w:r>
          </w:p>
          <w:p w:rsidR="00A26406" w:rsidRPr="008A54D8" w:rsidRDefault="00A26406">
            <w:pPr>
              <w:jc w:val="both"/>
              <w:rPr>
                <w:rFonts w:ascii="Arial" w:hAnsi="Arial" w:cs="Arial"/>
              </w:rPr>
            </w:pPr>
          </w:p>
          <w:p w:rsidR="00A26406" w:rsidRPr="008A54D8" w:rsidRDefault="00FB0314">
            <w:pPr>
              <w:jc w:val="both"/>
              <w:rPr>
                <w:rFonts w:ascii="Arial" w:hAnsi="Arial" w:cs="Arial"/>
              </w:rPr>
            </w:pPr>
            <w:r w:rsidRPr="008A54D8">
              <w:rPr>
                <w:rFonts w:ascii="Arial" w:hAnsi="Arial" w:cs="Arial"/>
              </w:rPr>
              <w:t>Management</w:t>
            </w:r>
          </w:p>
          <w:p w:rsidR="00A26406" w:rsidRPr="008A54D8" w:rsidRDefault="00A26406">
            <w:pPr>
              <w:jc w:val="both"/>
              <w:rPr>
                <w:rFonts w:ascii="Arial" w:hAnsi="Arial" w:cs="Arial"/>
              </w:rPr>
            </w:pPr>
          </w:p>
          <w:p w:rsidR="00A26406" w:rsidRPr="008A54D8" w:rsidRDefault="00136965">
            <w:pPr>
              <w:jc w:val="both"/>
              <w:rPr>
                <w:rFonts w:ascii="Arial" w:hAnsi="Arial" w:cs="Arial"/>
              </w:rPr>
            </w:pPr>
            <w:r w:rsidRPr="008A54D8">
              <w:rPr>
                <w:rFonts w:ascii="Arial" w:hAnsi="Arial" w:cs="Arial"/>
              </w:rPr>
              <w:t>Surgical</w:t>
            </w:r>
          </w:p>
          <w:p w:rsidR="00A26406" w:rsidRPr="008A54D8" w:rsidRDefault="00A26406">
            <w:pPr>
              <w:jc w:val="both"/>
              <w:rPr>
                <w:rFonts w:ascii="Arial" w:hAnsi="Arial" w:cs="Arial"/>
              </w:rPr>
            </w:pPr>
          </w:p>
          <w:p w:rsidR="00A26406" w:rsidRPr="008A54D8" w:rsidRDefault="00A26406">
            <w:pPr>
              <w:jc w:val="both"/>
              <w:rPr>
                <w:rFonts w:ascii="Arial" w:hAnsi="Arial" w:cs="Arial"/>
              </w:rPr>
            </w:pPr>
            <w:r w:rsidRPr="008A54D8">
              <w:rPr>
                <w:rFonts w:ascii="Arial" w:hAnsi="Arial" w:cs="Arial"/>
              </w:rPr>
              <w:t>Acute Services</w:t>
            </w:r>
          </w:p>
          <w:p w:rsidR="00A26406" w:rsidRPr="008A54D8" w:rsidRDefault="00A26406">
            <w:pPr>
              <w:jc w:val="both"/>
              <w:rPr>
                <w:rFonts w:ascii="Arial" w:hAnsi="Arial" w:cs="Arial"/>
              </w:rPr>
            </w:pPr>
          </w:p>
          <w:p w:rsidR="00A26406" w:rsidRPr="008A54D8" w:rsidRDefault="00136965">
            <w:pPr>
              <w:jc w:val="both"/>
              <w:rPr>
                <w:rFonts w:ascii="Arial" w:hAnsi="Arial" w:cs="Arial"/>
              </w:rPr>
            </w:pPr>
            <w:r w:rsidRPr="008A54D8">
              <w:rPr>
                <w:rFonts w:ascii="Arial" w:hAnsi="Arial" w:cs="Arial"/>
              </w:rPr>
              <w:t>1</w:t>
            </w:r>
          </w:p>
          <w:p w:rsidR="00A26406" w:rsidRPr="008A54D8" w:rsidRDefault="00A26406">
            <w:pPr>
              <w:jc w:val="both"/>
              <w:rPr>
                <w:rFonts w:ascii="Arial" w:hAnsi="Arial" w:cs="Arial"/>
              </w:rPr>
            </w:pPr>
          </w:p>
          <w:p w:rsidR="00A26406" w:rsidRPr="008A54D8" w:rsidRDefault="00EC4D40" w:rsidP="00DD1D12">
            <w:pPr>
              <w:jc w:val="both"/>
              <w:rPr>
                <w:rFonts w:ascii="Arial" w:hAnsi="Arial" w:cs="Arial"/>
              </w:rPr>
            </w:pPr>
            <w:r w:rsidRPr="008A54D8">
              <w:rPr>
                <w:rFonts w:ascii="Arial" w:hAnsi="Arial" w:cs="Arial"/>
              </w:rPr>
              <w:t>January 2021</w:t>
            </w:r>
            <w:r w:rsidR="00A26406" w:rsidRPr="008A54D8">
              <w:rPr>
                <w:rFonts w:ascii="Arial" w:hAnsi="Arial" w:cs="Arial"/>
              </w:rPr>
              <w:t xml:space="preserve"> </w:t>
            </w:r>
          </w:p>
        </w:tc>
      </w:tr>
    </w:tbl>
    <w:p w:rsidR="00A26406" w:rsidRPr="008A54D8" w:rsidRDefault="00A26406">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6406" w:rsidRPr="008A54D8">
        <w:tc>
          <w:tcPr>
            <w:tcW w:w="10440" w:type="dxa"/>
          </w:tcPr>
          <w:p w:rsidR="00A26406" w:rsidRPr="008A54D8" w:rsidRDefault="00A26406">
            <w:pPr>
              <w:pStyle w:val="Heading3"/>
              <w:spacing w:before="120" w:after="120"/>
            </w:pPr>
            <w:r w:rsidRPr="008A54D8">
              <w:t>2.  JOB PURPOSE</w:t>
            </w:r>
          </w:p>
        </w:tc>
      </w:tr>
      <w:tr w:rsidR="00A26406" w:rsidRPr="008A54D8">
        <w:trPr>
          <w:trHeight w:val="1813"/>
        </w:trPr>
        <w:tc>
          <w:tcPr>
            <w:tcW w:w="10440" w:type="dxa"/>
          </w:tcPr>
          <w:p w:rsidR="00694CE5" w:rsidRPr="008A54D8" w:rsidRDefault="00694CE5" w:rsidP="00CF713E">
            <w:pPr>
              <w:pStyle w:val="BodyText2"/>
              <w:jc w:val="left"/>
            </w:pPr>
          </w:p>
          <w:p w:rsidR="00A26406" w:rsidRPr="008A54D8" w:rsidRDefault="00A26406" w:rsidP="00CF713E">
            <w:pPr>
              <w:pStyle w:val="BodyText2"/>
              <w:jc w:val="left"/>
            </w:pPr>
            <w:r w:rsidRPr="008A54D8">
              <w:t xml:space="preserve">To provide a comprehensive and effective </w:t>
            </w:r>
            <w:r w:rsidR="008959E3" w:rsidRPr="008A54D8">
              <w:t xml:space="preserve">secretarial and </w:t>
            </w:r>
            <w:r w:rsidRPr="008A54D8">
              <w:t xml:space="preserve">administrative service and support to the </w:t>
            </w:r>
            <w:r w:rsidR="00F67B20" w:rsidRPr="008A54D8">
              <w:t xml:space="preserve">Assistant </w:t>
            </w:r>
            <w:r w:rsidRPr="008A54D8">
              <w:t>General Manager</w:t>
            </w:r>
            <w:r w:rsidR="00F67B20" w:rsidRPr="008A54D8">
              <w:t>s</w:t>
            </w:r>
            <w:r w:rsidRPr="008A54D8">
              <w:t xml:space="preserve"> in contributing to the functioning of the </w:t>
            </w:r>
            <w:r w:rsidR="00136965" w:rsidRPr="008A54D8">
              <w:t>Surgical</w:t>
            </w:r>
            <w:r w:rsidR="00CF713E" w:rsidRPr="008A54D8">
              <w:t xml:space="preserve"> t</w:t>
            </w:r>
            <w:r w:rsidRPr="008A54D8">
              <w:t xml:space="preserve">eam, in the effective management and co-ordination of the operational day to day issues within </w:t>
            </w:r>
            <w:r w:rsidR="00F67B20" w:rsidRPr="008A54D8">
              <w:t>Surgical</w:t>
            </w:r>
            <w:r w:rsidRPr="008A54D8">
              <w:t xml:space="preserve"> S</w:t>
            </w:r>
            <w:r w:rsidR="00842DB8" w:rsidRPr="008A54D8">
              <w:t>ervices</w:t>
            </w:r>
            <w:r w:rsidRPr="008A54D8">
              <w:t>.</w:t>
            </w:r>
          </w:p>
          <w:p w:rsidR="00694CE5" w:rsidRPr="008A54D8" w:rsidRDefault="00694CE5" w:rsidP="00CF713E">
            <w:pPr>
              <w:pStyle w:val="BodyText2"/>
              <w:jc w:val="left"/>
            </w:pPr>
          </w:p>
          <w:p w:rsidR="00A26406" w:rsidRPr="008A54D8" w:rsidRDefault="00A26406" w:rsidP="00CF713E">
            <w:pPr>
              <w:pStyle w:val="BodyText2"/>
              <w:jc w:val="left"/>
            </w:pPr>
            <w:r w:rsidRPr="008A54D8">
              <w:t xml:space="preserve">Providing cross-cover and secretarial/administrative support to the </w:t>
            </w:r>
            <w:r w:rsidR="00CF713E" w:rsidRPr="008A54D8">
              <w:t>Surgical m</w:t>
            </w:r>
            <w:r w:rsidR="00F67B20" w:rsidRPr="008A54D8">
              <w:t xml:space="preserve">anagement </w:t>
            </w:r>
            <w:r w:rsidR="00CF713E" w:rsidRPr="008A54D8">
              <w:t>t</w:t>
            </w:r>
            <w:r w:rsidRPr="008A54D8">
              <w:t>eam.</w:t>
            </w:r>
          </w:p>
          <w:p w:rsidR="008959E3" w:rsidRPr="008A54D8" w:rsidRDefault="008959E3" w:rsidP="00CF713E">
            <w:pPr>
              <w:pStyle w:val="BodyText2"/>
              <w:jc w:val="left"/>
            </w:pPr>
            <w:r w:rsidRPr="008A54D8">
              <w:t>In addition, providing support to the Clinical Director — Cancer Services in that role.</w:t>
            </w:r>
          </w:p>
          <w:p w:rsidR="008959E3" w:rsidRPr="008A54D8" w:rsidRDefault="008959E3" w:rsidP="00CF713E">
            <w:pPr>
              <w:pStyle w:val="BodyText2"/>
              <w:jc w:val="left"/>
              <w:rPr>
                <w:b/>
              </w:rPr>
            </w:pPr>
          </w:p>
        </w:tc>
      </w:tr>
    </w:tbl>
    <w:p w:rsidR="001E2E46" w:rsidRPr="008A54D8" w:rsidRDefault="001E2E4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6406" w:rsidRPr="008A54D8">
        <w:tc>
          <w:tcPr>
            <w:tcW w:w="10440" w:type="dxa"/>
          </w:tcPr>
          <w:p w:rsidR="00A26406" w:rsidRPr="008A54D8" w:rsidRDefault="00A26406">
            <w:pPr>
              <w:spacing w:before="120" w:after="120"/>
              <w:jc w:val="both"/>
              <w:rPr>
                <w:rFonts w:ascii="Arial" w:hAnsi="Arial" w:cs="Arial"/>
                <w:b/>
              </w:rPr>
            </w:pPr>
            <w:r w:rsidRPr="008A54D8">
              <w:rPr>
                <w:rFonts w:ascii="Arial" w:hAnsi="Arial" w:cs="Arial"/>
                <w:b/>
              </w:rPr>
              <w:t>3. DIMENSIONS</w:t>
            </w:r>
          </w:p>
        </w:tc>
      </w:tr>
      <w:tr w:rsidR="00A26406" w:rsidRPr="008A54D8">
        <w:trPr>
          <w:trHeight w:val="2060"/>
        </w:trPr>
        <w:tc>
          <w:tcPr>
            <w:tcW w:w="10440" w:type="dxa"/>
          </w:tcPr>
          <w:p w:rsidR="00A26406" w:rsidRPr="008A54D8" w:rsidRDefault="00A26406" w:rsidP="00694CE5">
            <w:pPr>
              <w:pStyle w:val="BodyText3"/>
              <w:ind w:right="0"/>
              <w:jc w:val="left"/>
            </w:pPr>
          </w:p>
          <w:p w:rsidR="00A26406" w:rsidRPr="008A54D8" w:rsidRDefault="00A26406" w:rsidP="00694CE5">
            <w:pPr>
              <w:pStyle w:val="BodyText3"/>
              <w:ind w:right="0"/>
              <w:jc w:val="left"/>
            </w:pPr>
            <w:r w:rsidRPr="008A54D8">
              <w:t>The post</w:t>
            </w:r>
            <w:r w:rsidR="00CF713E" w:rsidRPr="008A54D8">
              <w:t xml:space="preserve"> </w:t>
            </w:r>
            <w:r w:rsidRPr="008A54D8">
              <w:t xml:space="preserve">holder works directly to the </w:t>
            </w:r>
            <w:r w:rsidR="00F67B20" w:rsidRPr="008A54D8">
              <w:t xml:space="preserve">Assistant </w:t>
            </w:r>
            <w:r w:rsidRPr="008A54D8">
              <w:t>General Manager</w:t>
            </w:r>
            <w:r w:rsidR="00F67B20" w:rsidRPr="008A54D8">
              <w:t>s</w:t>
            </w:r>
            <w:r w:rsidRPr="008A54D8">
              <w:t xml:space="preserve"> and supports the </w:t>
            </w:r>
            <w:r w:rsidR="00F67B20" w:rsidRPr="008A54D8">
              <w:t xml:space="preserve">Surgical </w:t>
            </w:r>
            <w:r w:rsidR="00CF713E" w:rsidRPr="008A54D8">
              <w:t>t</w:t>
            </w:r>
            <w:r w:rsidRPr="008A54D8">
              <w:t>eam as required</w:t>
            </w:r>
            <w:r w:rsidR="00F67B20" w:rsidRPr="008A54D8">
              <w:t>,</w:t>
            </w:r>
            <w:r w:rsidRPr="008A54D8">
              <w:t xml:space="preserve"> providing a service which supports activity across the whole of </w:t>
            </w:r>
            <w:r w:rsidR="008959E3" w:rsidRPr="008A54D8">
              <w:t xml:space="preserve">the </w:t>
            </w:r>
            <w:r w:rsidR="00F67B20" w:rsidRPr="008A54D8">
              <w:t xml:space="preserve">Surgical </w:t>
            </w:r>
            <w:r w:rsidR="00842DB8" w:rsidRPr="008A54D8">
              <w:t>Services</w:t>
            </w:r>
            <w:r w:rsidRPr="008A54D8">
              <w:t xml:space="preserve">. </w:t>
            </w:r>
          </w:p>
          <w:p w:rsidR="00A26406" w:rsidRPr="008A54D8" w:rsidRDefault="00A26406" w:rsidP="00694CE5">
            <w:pPr>
              <w:pStyle w:val="BodyText3"/>
              <w:ind w:right="0"/>
              <w:jc w:val="left"/>
            </w:pPr>
          </w:p>
          <w:p w:rsidR="00A26406" w:rsidRPr="008A54D8" w:rsidRDefault="008959E3" w:rsidP="00694CE5">
            <w:pPr>
              <w:pStyle w:val="BodyText3"/>
              <w:ind w:right="0"/>
              <w:jc w:val="left"/>
            </w:pPr>
            <w:r w:rsidRPr="008A54D8">
              <w:t>Surgical</w:t>
            </w:r>
            <w:r w:rsidR="00A26406" w:rsidRPr="008A54D8">
              <w:t xml:space="preserve"> </w:t>
            </w:r>
            <w:r w:rsidR="00842DB8" w:rsidRPr="008A54D8">
              <w:t>Services</w:t>
            </w:r>
            <w:r w:rsidR="00A26406" w:rsidRPr="008A54D8">
              <w:t xml:space="preserve"> has responsibility for co-ordinating </w:t>
            </w:r>
            <w:r w:rsidR="00694CE5" w:rsidRPr="008A54D8">
              <w:t xml:space="preserve">healthcare services within that discipline in </w:t>
            </w:r>
            <w:r w:rsidR="00CF713E" w:rsidRPr="008A54D8">
              <w:t>the</w:t>
            </w:r>
            <w:r w:rsidR="00694CE5" w:rsidRPr="008A54D8">
              <w:t xml:space="preserve"> acute hospital setting.</w:t>
            </w:r>
          </w:p>
          <w:p w:rsidR="00A26406" w:rsidRPr="008A54D8" w:rsidRDefault="00A26406" w:rsidP="00694CE5">
            <w:pPr>
              <w:rPr>
                <w:rFonts w:ascii="Arial" w:hAnsi="Arial" w:cs="Arial"/>
              </w:rPr>
            </w:pPr>
          </w:p>
          <w:p w:rsidR="00A26406" w:rsidRPr="008A54D8" w:rsidRDefault="00A26406" w:rsidP="00694CE5">
            <w:pPr>
              <w:rPr>
                <w:rFonts w:ascii="Arial" w:hAnsi="Arial" w:cs="Arial"/>
              </w:rPr>
            </w:pPr>
            <w:r w:rsidRPr="008A54D8">
              <w:rPr>
                <w:rFonts w:ascii="Arial" w:hAnsi="Arial" w:cs="Arial"/>
              </w:rPr>
              <w:t xml:space="preserve">Provision of non-clinical advice for Charge Nurses </w:t>
            </w:r>
            <w:r w:rsidR="00842DB8" w:rsidRPr="008A54D8">
              <w:rPr>
                <w:rFonts w:ascii="Arial" w:hAnsi="Arial" w:cs="Arial"/>
              </w:rPr>
              <w:t xml:space="preserve">and administrators </w:t>
            </w:r>
            <w:r w:rsidR="008959E3" w:rsidRPr="008A54D8">
              <w:rPr>
                <w:rFonts w:ascii="Arial" w:hAnsi="Arial" w:cs="Arial"/>
              </w:rPr>
              <w:t>within Surgical</w:t>
            </w:r>
            <w:r w:rsidRPr="008A54D8">
              <w:rPr>
                <w:rFonts w:ascii="Arial" w:hAnsi="Arial" w:cs="Arial"/>
              </w:rPr>
              <w:t xml:space="preserve"> </w:t>
            </w:r>
            <w:r w:rsidR="00842DB8" w:rsidRPr="008A54D8">
              <w:rPr>
                <w:rFonts w:ascii="Arial" w:hAnsi="Arial" w:cs="Arial"/>
              </w:rPr>
              <w:t>Services</w:t>
            </w:r>
            <w:r w:rsidRPr="008A54D8">
              <w:rPr>
                <w:rFonts w:ascii="Arial" w:hAnsi="Arial" w:cs="Arial"/>
              </w:rPr>
              <w:t xml:space="preserve"> on processes and procedures, meetings, etc</w:t>
            </w:r>
            <w:r w:rsidR="008959E3" w:rsidRPr="008A54D8">
              <w:rPr>
                <w:rFonts w:ascii="Arial" w:hAnsi="Arial" w:cs="Arial"/>
              </w:rPr>
              <w:t>.,</w:t>
            </w:r>
            <w:r w:rsidRPr="008A54D8">
              <w:rPr>
                <w:rFonts w:ascii="Arial" w:hAnsi="Arial" w:cs="Arial"/>
              </w:rPr>
              <w:t xml:space="preserve"> requiring robust knowledge of Policies and Procedures at </w:t>
            </w:r>
            <w:r w:rsidR="00842DB8" w:rsidRPr="008A54D8">
              <w:rPr>
                <w:rFonts w:ascii="Arial" w:hAnsi="Arial" w:cs="Arial"/>
              </w:rPr>
              <w:t xml:space="preserve">NHS </w:t>
            </w:r>
            <w:r w:rsidRPr="008A54D8">
              <w:rPr>
                <w:rFonts w:ascii="Arial" w:hAnsi="Arial" w:cs="Arial"/>
              </w:rPr>
              <w:t>Ayrshire and Arran.</w:t>
            </w:r>
          </w:p>
          <w:p w:rsidR="00A26406" w:rsidRPr="008A54D8" w:rsidRDefault="00A26406" w:rsidP="00694CE5">
            <w:pPr>
              <w:numPr>
                <w:ilvl w:val="12"/>
                <w:numId w:val="0"/>
              </w:numPr>
              <w:rPr>
                <w:rFonts w:ascii="Arial" w:hAnsi="Arial" w:cs="Arial"/>
              </w:rPr>
            </w:pPr>
          </w:p>
          <w:p w:rsidR="00A26406" w:rsidRPr="008A54D8" w:rsidRDefault="00A26406" w:rsidP="00694CE5">
            <w:pPr>
              <w:numPr>
                <w:ilvl w:val="12"/>
                <w:numId w:val="0"/>
              </w:numPr>
              <w:rPr>
                <w:rFonts w:ascii="Arial" w:hAnsi="Arial" w:cs="Arial"/>
              </w:rPr>
            </w:pPr>
            <w:r w:rsidRPr="008A54D8">
              <w:rPr>
                <w:rFonts w:ascii="Arial" w:hAnsi="Arial" w:cs="Arial"/>
              </w:rPr>
              <w:t>The post</w:t>
            </w:r>
            <w:r w:rsidR="00842DB8" w:rsidRPr="008A54D8">
              <w:rPr>
                <w:rFonts w:ascii="Arial" w:hAnsi="Arial" w:cs="Arial"/>
              </w:rPr>
              <w:t xml:space="preserve"> </w:t>
            </w:r>
            <w:r w:rsidRPr="008A54D8">
              <w:rPr>
                <w:rFonts w:ascii="Arial" w:hAnsi="Arial" w:cs="Arial"/>
              </w:rPr>
              <w:t xml:space="preserve">holder is based within </w:t>
            </w:r>
            <w:r w:rsidR="00F67B20" w:rsidRPr="008A54D8">
              <w:rPr>
                <w:rFonts w:ascii="Arial" w:hAnsi="Arial" w:cs="Arial"/>
              </w:rPr>
              <w:t>Crosshouse</w:t>
            </w:r>
            <w:r w:rsidRPr="008A54D8">
              <w:rPr>
                <w:rFonts w:ascii="Arial" w:hAnsi="Arial" w:cs="Arial"/>
              </w:rPr>
              <w:t xml:space="preserve"> Hospital but is required to work at other sites on occasions.</w:t>
            </w:r>
          </w:p>
          <w:p w:rsidR="001E2E46" w:rsidRPr="008A54D8" w:rsidRDefault="001E2E46" w:rsidP="00694CE5">
            <w:pPr>
              <w:numPr>
                <w:ilvl w:val="12"/>
                <w:numId w:val="0"/>
              </w:numPr>
              <w:rPr>
                <w:rFonts w:ascii="Arial" w:hAnsi="Arial" w:cs="Arial"/>
              </w:rPr>
            </w:pPr>
          </w:p>
        </w:tc>
      </w:tr>
    </w:tbl>
    <w:p w:rsidR="001E2E46" w:rsidRPr="008A54D8" w:rsidRDefault="001E2E46">
      <w:pPr>
        <w:rPr>
          <w:rFonts w:ascii="Arial" w:hAnsi="Arial" w:cs="Arial"/>
        </w:rPr>
      </w:pPr>
    </w:p>
    <w:p w:rsidR="001E2E46" w:rsidRPr="008A54D8" w:rsidRDefault="001E2E46">
      <w:pPr>
        <w:rPr>
          <w:rFonts w:ascii="Arial" w:hAnsi="Arial" w:cs="Arial"/>
        </w:rPr>
      </w:pPr>
    </w:p>
    <w:p w:rsidR="001E2E46" w:rsidRPr="008A54D8" w:rsidRDefault="001E2E46">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6406" w:rsidRPr="008A54D8" w:rsidTr="00694CE5">
        <w:trPr>
          <w:trHeight w:val="5093"/>
        </w:trPr>
        <w:tc>
          <w:tcPr>
            <w:tcW w:w="10440" w:type="dxa"/>
          </w:tcPr>
          <w:p w:rsidR="00A26406" w:rsidRPr="008A54D8" w:rsidRDefault="009D14B0">
            <w:pPr>
              <w:pStyle w:val="Heading3"/>
              <w:spacing w:before="120" w:after="120"/>
              <w:rPr>
                <w:b w:val="0"/>
              </w:rPr>
            </w:pPr>
            <w:r w:rsidRPr="008A54D8">
              <w:rPr>
                <w:noProof/>
                <w:lang w:eastAsia="en-GB"/>
              </w:rPr>
              <w:lastRenderedPageBreak/>
              <mc:AlternateContent>
                <mc:Choice Requires="wps">
                  <w:drawing>
                    <wp:anchor distT="0" distB="0" distL="114300" distR="114300" simplePos="0" relativeHeight="251661824" behindDoc="0" locked="0" layoutInCell="0" allowOverlap="1">
                      <wp:simplePos x="0" y="0"/>
                      <wp:positionH relativeFrom="column">
                        <wp:posOffset>2404110</wp:posOffset>
                      </wp:positionH>
                      <wp:positionV relativeFrom="paragraph">
                        <wp:posOffset>2632710</wp:posOffset>
                      </wp:positionV>
                      <wp:extent cx="1731645" cy="635635"/>
                      <wp:effectExtent l="9525" t="13970" r="11430" b="762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635635"/>
                              </a:xfrm>
                              <a:prstGeom prst="rect">
                                <a:avLst/>
                              </a:prstGeom>
                              <a:solidFill>
                                <a:srgbClr val="FFFFFF"/>
                              </a:solidFill>
                              <a:ln w="9525">
                                <a:solidFill>
                                  <a:srgbClr val="000000"/>
                                </a:solidFill>
                                <a:miter lim="800000"/>
                                <a:headEnd/>
                                <a:tailEnd/>
                              </a:ln>
                            </wps:spPr>
                            <wps:txbx>
                              <w:txbxContent>
                                <w:p w:rsidR="009F50B2" w:rsidRPr="000273F8" w:rsidRDefault="009F50B2" w:rsidP="00F67B20">
                                  <w:pPr>
                                    <w:jc w:val="center"/>
                                    <w:rPr>
                                      <w:rFonts w:ascii="Arial" w:hAnsi="Arial" w:cs="Arial"/>
                                    </w:rPr>
                                  </w:pPr>
                                  <w:r w:rsidRPr="000273F8">
                                    <w:rPr>
                                      <w:rFonts w:ascii="Arial" w:hAnsi="Arial" w:cs="Arial"/>
                                    </w:rPr>
                                    <w:t>Assistant General Manager — Surgical (Crosshouse)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9.3pt;margin-top:207.3pt;width:136.35pt;height: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l6KQIAAFEEAAAOAAAAZHJzL2Uyb0RvYy54bWysVNtu2zAMfR+wfxD0vjhJkzQ14hRdugwD&#10;ugvQ7gNkWbaFSaImKbGzrx8lu1l2exkmGIIoUofkIenNba8VOQrnJZiCziZTSoThUEnTFPTz0/7V&#10;mhIfmKmYAiMKehKe3m5fvth0NhdzaEFVwhEEMT7vbEHbEGyeZZ63QjM/ASsMKmtwmgUUXZNVjnWI&#10;rlU2n05XWQeusg648B5v7wcl3Sb8uhY8fKxrLwJRBcXYQtpd2su4Z9sNyxvHbCv5GAb7hyg0kwad&#10;nqHuWWDk4ORvUFpyBx7qMOGgM6hryUXKAbOZTX/J5rFlVqRckBxvzzT5/wfLPxw/OSIrrN2CEsM0&#10;1uhJ9IG8hp6sIz2d9TlaPVq0Cz1eo2lK1dsH4F88MbBrmWnEnXPQtYJVGN4svswung44PoKU3Xuo&#10;0A07BEhAfe105A7ZIIiOZTqdSxND4dHl9dVstVhSwlG3ulril1yw/Pm1dT68FaBJPBTUYekTOjs+&#10;+BCjYfmzSXTmQclqL5VKgmvKnXLkyLBN9mmN6D+ZKUO6gt4s58uBgL9CTNP6E4SWAftdSV3Q9dmI&#10;5ZG2N6ZK3RiYVMMZQ1Zm5DFSN5AY+rIf61JCdUJGHQx9jXOIhxbcN0o67OmC+q8H5gQl6p3BqtzM&#10;Fos4BElYLK/nKLhLTXmpYYYjVEEDJcNxF4bBOVgnmxY9DX1g4A4rWctEciz5ENUYN/Zt4n6csTgY&#10;l3Ky+vEn2H4HAAD//wMAUEsDBBQABgAIAAAAIQALhCE84QAAAAsBAAAPAAAAZHJzL2Rvd25yZXYu&#10;eG1sTI/BToQwEIbvJr5DMyZejFsQFhApG2Oi0ZuuRq9dOgvEdoptl8W3t570NpP58s/3N5vFaDaj&#10;86MlAekqAYbUWTVSL+Dt9f6yAuaDJCW1JRTwjR427elJI2tlj/SC8zb0LIaQr6WAIYSp5tx3Axrp&#10;V3ZCire9dUaGuLqeKyePMdxofpUkBTdypPhhkBPeDdh9bg9GQJU/zh/+KXt+74q9vg4X5fzw5YQ4&#10;P1tub4AFXMIfDL/6UR3a6LSzB1KeaQFZWRURFZCneRwiUazTDNhOwDrNS+Btw/93aH8AAAD//wMA&#10;UEsBAi0AFAAGAAgAAAAhALaDOJL+AAAA4QEAABMAAAAAAAAAAAAAAAAAAAAAAFtDb250ZW50X1R5&#10;cGVzXS54bWxQSwECLQAUAAYACAAAACEAOP0h/9YAAACUAQAACwAAAAAAAAAAAAAAAAAvAQAAX3Jl&#10;bHMvLnJlbHNQSwECLQAUAAYACAAAACEAhtXZeikCAABRBAAADgAAAAAAAAAAAAAAAAAuAgAAZHJz&#10;L2Uyb0RvYy54bWxQSwECLQAUAAYACAAAACEAC4QhPOEAAAALAQAADwAAAAAAAAAAAAAAAACDBAAA&#10;ZHJzL2Rvd25yZXYueG1sUEsFBgAAAAAEAAQA8wAAAJEFAAAAAA==&#10;" o:allowincell="f">
                      <v:textbox>
                        <w:txbxContent>
                          <w:p w:rsidR="009F50B2" w:rsidRPr="000273F8" w:rsidRDefault="009F50B2" w:rsidP="00F67B20">
                            <w:pPr>
                              <w:jc w:val="center"/>
                              <w:rPr>
                                <w:rFonts w:ascii="Arial" w:hAnsi="Arial" w:cs="Arial"/>
                              </w:rPr>
                            </w:pPr>
                            <w:r w:rsidRPr="000273F8">
                              <w:rPr>
                                <w:rFonts w:ascii="Arial" w:hAnsi="Arial" w:cs="Arial"/>
                              </w:rPr>
                              <w:t>Assistant General Manager — Surgical (Crosshouse)</w:t>
                            </w:r>
                          </w:p>
                        </w:txbxContent>
                      </v:textbox>
                    </v:shape>
                  </w:pict>
                </mc:Fallback>
              </mc:AlternateContent>
            </w:r>
            <w:r w:rsidRPr="008A54D8">
              <w:rPr>
                <w:noProof/>
                <w:lang w:eastAsia="en-GB"/>
              </w:rPr>
              <mc:AlternateContent>
                <mc:Choice Requires="wps">
                  <w:drawing>
                    <wp:anchor distT="0" distB="0" distL="114300" distR="114300" simplePos="0" relativeHeight="251663872" behindDoc="0" locked="0" layoutInCell="0" allowOverlap="1">
                      <wp:simplePos x="0" y="0"/>
                      <wp:positionH relativeFrom="column">
                        <wp:posOffset>163830</wp:posOffset>
                      </wp:positionH>
                      <wp:positionV relativeFrom="paragraph">
                        <wp:posOffset>2686050</wp:posOffset>
                      </wp:positionV>
                      <wp:extent cx="1524000" cy="441960"/>
                      <wp:effectExtent l="7620" t="10160" r="11430" b="508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1960"/>
                              </a:xfrm>
                              <a:prstGeom prst="rect">
                                <a:avLst/>
                              </a:prstGeom>
                              <a:solidFill>
                                <a:srgbClr val="FFFFFF"/>
                              </a:solidFill>
                              <a:ln w="9525">
                                <a:solidFill>
                                  <a:srgbClr val="000000"/>
                                </a:solidFill>
                                <a:miter lim="800000"/>
                                <a:headEnd/>
                                <a:tailEnd/>
                              </a:ln>
                            </wps:spPr>
                            <wps:txbx>
                              <w:txbxContent>
                                <w:p w:rsidR="009F50B2" w:rsidRPr="000273F8" w:rsidRDefault="009F50B2" w:rsidP="00F67B20">
                                  <w:pPr>
                                    <w:jc w:val="center"/>
                                    <w:rPr>
                                      <w:rFonts w:ascii="Arial" w:hAnsi="Arial" w:cs="Arial"/>
                                    </w:rPr>
                                  </w:pPr>
                                  <w:r w:rsidRPr="000273F8">
                                    <w:rPr>
                                      <w:rFonts w:ascii="Arial" w:hAnsi="Arial" w:cs="Arial"/>
                                    </w:rPr>
                                    <w:t>Clinical Director — Cancer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2.9pt;margin-top:211.5pt;width:120pt;height:3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9xMAIAAFkEAAAOAAAAZHJzL2Uyb0RvYy54bWysVNtu2zAMfR+wfxD0vtjJnK4x4hRdugwD&#10;ugvQ7gNkWbaFSaImKbG7ry8lp2nWYS/D/CCIJn14eEh6fTVqRQ7CeQmmovNZTokwHBppuop+v9+9&#10;uaTEB2YapsCIij4IT682r1+tB1uKBfSgGuEIghhfDraifQi2zDLPe6GZn4EVBp0tOM0Cmq7LGscG&#10;RNcqW+T5RTaAa6wDLrzHtzeTk24SftsKHr62rReBqIoit5BOl846ntlmzcrOMdtLfqTB/oGFZtJg&#10;0hPUDQuM7J38A0pL7sBDG2YcdAZtK7lINWA18/xFNXc9syLVguJ4e5LJ/z9Y/uXwzRHZYO/eUmKY&#10;xh7dizGQ9zCSedJnsL7EsDuLgWHE9xibavX2FvgPTwxse2Y6ce0cDL1gDfKbR2Wzs09jR3zpI0g9&#10;fIYG87B9gAQ0tk5H8VAOgujYp4dTbyIXHlMuF0Weo4ujryjmq4tELmPl09fW+fBRgCbxUlGHvU/o&#10;7HDrQ2TDyqeQmMyDks1OKpUM19Vb5ciB4Zzs0pMKeBGmDBkquloulpMAf4VAppHslPW3TFoGHHgl&#10;dUUvT0GsjLJ9ME0ax8Ckmu5IWZmjjlG6ScQw1uPUspggylpD84DCOpjmG/cRLz24X5QMONsV9T/3&#10;zAlK1CeDzVnNiyIuQzKK5bsFGu7cU597mOEIVdFAyXTdhmmB9tbJrsdM0zgYuMaGtjJp/czqSB/n&#10;N7XguGtxQc7tFPX8R9g8AgAA//8DAFBLAwQUAAYACAAAACEA+fCW/d8AAAAKAQAADwAAAGRycy9k&#10;b3ducmV2LnhtbEyPwU7DMBBE70j8g7VIXBB1cEtoQ5wKIYHgBgXB1Y23SYS9DrGbhr9ne4Ljzo5m&#10;3pTryTsx4hC7QBquZhkIpDrYjhoN728Pl0sQMRmyxgVCDT8YYV2dnpSmsOFArzhuUiM4hGJhNLQp&#10;9YWUsW7RmzgLPRL/dmHwJvE5NNIO5sDh3kmVZbn0piNuaE2P9y3WX5u917BcPI2f8Xn+8lHnO7dK&#10;Fzfj4/eg9fnZdHcLIuGU/sxwxGd0qJhpG/Zko3Aa1DWTJw0LNedNbFD5UdmyslI5yKqU/ydUvwAA&#10;AP//AwBQSwECLQAUAAYACAAAACEAtoM4kv4AAADhAQAAEwAAAAAAAAAAAAAAAAAAAAAAW0NvbnRl&#10;bnRfVHlwZXNdLnhtbFBLAQItABQABgAIAAAAIQA4/SH/1gAAAJQBAAALAAAAAAAAAAAAAAAAAC8B&#10;AABfcmVscy8ucmVsc1BLAQItABQABgAIAAAAIQAIrO9xMAIAAFkEAAAOAAAAAAAAAAAAAAAAAC4C&#10;AABkcnMvZTJvRG9jLnhtbFBLAQItABQABgAIAAAAIQD58Jb93wAAAAoBAAAPAAAAAAAAAAAAAAAA&#10;AIoEAABkcnMvZG93bnJldi54bWxQSwUGAAAAAAQABADzAAAAlgUAAAAA&#10;" o:allowincell="f">
                      <v:textbox>
                        <w:txbxContent>
                          <w:p w:rsidR="009F50B2" w:rsidRPr="000273F8" w:rsidRDefault="009F50B2" w:rsidP="00F67B20">
                            <w:pPr>
                              <w:jc w:val="center"/>
                              <w:rPr>
                                <w:rFonts w:ascii="Arial" w:hAnsi="Arial" w:cs="Arial"/>
                              </w:rPr>
                            </w:pPr>
                            <w:r w:rsidRPr="000273F8">
                              <w:rPr>
                                <w:rFonts w:ascii="Arial" w:hAnsi="Arial" w:cs="Arial"/>
                              </w:rPr>
                              <w:t>Clinical Director — Cancer Services</w:t>
                            </w:r>
                          </w:p>
                        </w:txbxContent>
                      </v:textbox>
                    </v:shape>
                  </w:pict>
                </mc:Fallback>
              </mc:AlternateContent>
            </w:r>
            <w:r w:rsidRPr="008A54D8">
              <w:rPr>
                <w:noProof/>
                <w:lang w:eastAsia="en-GB"/>
              </w:rPr>
              <mc:AlternateContent>
                <mc:Choice Requires="wps">
                  <w:drawing>
                    <wp:anchor distT="0" distB="0" distL="114300" distR="114300" simplePos="0" relativeHeight="251662848" behindDoc="0" locked="0" layoutInCell="0" allowOverlap="1">
                      <wp:simplePos x="0" y="0"/>
                      <wp:positionH relativeFrom="column">
                        <wp:posOffset>4507230</wp:posOffset>
                      </wp:positionH>
                      <wp:positionV relativeFrom="paragraph">
                        <wp:posOffset>2632710</wp:posOffset>
                      </wp:positionV>
                      <wp:extent cx="1807210" cy="780415"/>
                      <wp:effectExtent l="7620" t="13970" r="13970" b="571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780415"/>
                              </a:xfrm>
                              <a:prstGeom prst="rect">
                                <a:avLst/>
                              </a:prstGeom>
                              <a:solidFill>
                                <a:srgbClr val="FFFFFF"/>
                              </a:solidFill>
                              <a:ln w="9525">
                                <a:solidFill>
                                  <a:srgbClr val="000000"/>
                                </a:solidFill>
                                <a:miter lim="800000"/>
                                <a:headEnd/>
                                <a:tailEnd/>
                              </a:ln>
                            </wps:spPr>
                            <wps:txbx>
                              <w:txbxContent>
                                <w:p w:rsidR="009F50B2" w:rsidRPr="000273F8" w:rsidRDefault="009F50B2" w:rsidP="00F67B20">
                                  <w:pPr>
                                    <w:jc w:val="center"/>
                                    <w:rPr>
                                      <w:rFonts w:ascii="Arial" w:hAnsi="Arial" w:cs="Arial"/>
                                    </w:rPr>
                                  </w:pPr>
                                  <w:r w:rsidRPr="000273F8">
                                    <w:rPr>
                                      <w:rFonts w:ascii="Arial" w:hAnsi="Arial" w:cs="Arial"/>
                                    </w:rPr>
                                    <w:t>Assistant General Manager — Cancer and Head &amp; Neck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54.9pt;margin-top:207.3pt;width:142.3pt;height:6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BDKwIAAFg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i6nRLMe&#10;e/QoRk/ewEjWgZ7BuAK9Hgz6+RGv0TWW6sw98K+OaNh1TLfi1loYOsFqTC8LL5OrpxOOCyDV8AFq&#10;DMMOHiLQ2Ng+cIdsEETHNp0urQmp8BBylS7zDE0cbctVOs8WMQQrnl4b6/w7AT0JQkkttj6is+O9&#10;8yEbVjy5hGAOlKz3Uqmo2LbaKUuODMdkH78z+k9uSpOhpOtFvpgI+CtEGr8/QfTS47wr2Zd0dXFi&#10;RaDtra7jNHom1SRjykqfeQzUTST6sRpjx/IQIHBcQX1CYi1M443riEIH9jslA452Sd23A7OCEvVe&#10;Y3PW2XwediEq88UyR8VeW6prC9McoUrqKZnEnZ/252CsbDuMNI2DhltsaCMj189ZndPH8Y0tOK9a&#10;2I9rPXo9/xC2PwAAAP//AwBQSwMEFAAGAAgAAAAhALp8EL/iAAAACwEAAA8AAABkcnMvZG93bnJl&#10;di54bWxMj8FOwzAQRO9I/IO1SFxQ65S6SRPiVAgJRG/QIri68TaJiNfBdtPw95gTHEczmnlTbibT&#10;sxGd7yxJWMwTYEi11R01Et72j7M1MB8UadVbQgnf6GFTXV6UqtD2TK847kLDYgn5QkloQxgKzn3d&#10;olF+bgek6B2tMypE6RqunTrHctPz2yRJuVEdxYVWDfjQYv25OxkJa/E8fvjt8uW9To99Hm6y8enL&#10;SXl9Nd3fAQs4hb8w/OJHdKgi08GeSHvWS8iSPKIHCWIhUmAxkedCADtIWC2zFfCq5P8/VD8AAAD/&#10;/wMAUEsBAi0AFAAGAAgAAAAhALaDOJL+AAAA4QEAABMAAAAAAAAAAAAAAAAAAAAAAFtDb250ZW50&#10;X1R5cGVzXS54bWxQSwECLQAUAAYACAAAACEAOP0h/9YAAACUAQAACwAAAAAAAAAAAAAAAAAvAQAA&#10;X3JlbHMvLnJlbHNQSwECLQAUAAYACAAAACEA101AQysCAABYBAAADgAAAAAAAAAAAAAAAAAuAgAA&#10;ZHJzL2Uyb0RvYy54bWxQSwECLQAUAAYACAAAACEAunwQv+IAAAALAQAADwAAAAAAAAAAAAAAAACF&#10;BAAAZHJzL2Rvd25yZXYueG1sUEsFBgAAAAAEAAQA8wAAAJQFAAAAAA==&#10;" o:allowincell="f">
                      <v:textbox>
                        <w:txbxContent>
                          <w:p w:rsidR="009F50B2" w:rsidRPr="000273F8" w:rsidRDefault="009F50B2" w:rsidP="00F67B20">
                            <w:pPr>
                              <w:jc w:val="center"/>
                              <w:rPr>
                                <w:rFonts w:ascii="Arial" w:hAnsi="Arial" w:cs="Arial"/>
                              </w:rPr>
                            </w:pPr>
                            <w:r w:rsidRPr="000273F8">
                              <w:rPr>
                                <w:rFonts w:ascii="Arial" w:hAnsi="Arial" w:cs="Arial"/>
                              </w:rPr>
                              <w:t>Assistant General Manager — Cancer and Head &amp; Neck Services</w:t>
                            </w:r>
                          </w:p>
                        </w:txbxContent>
                      </v:textbox>
                    </v:shape>
                  </w:pict>
                </mc:Fallback>
              </mc:AlternateContent>
            </w:r>
            <w:r w:rsidRPr="008A54D8">
              <w:rPr>
                <w:noProof/>
                <w:lang w:eastAsia="en-GB"/>
              </w:rPr>
              <mc:AlternateContent>
                <mc:Choice Requires="wps">
                  <w:drawing>
                    <wp:anchor distT="0" distB="0" distL="114300" distR="114300" simplePos="0" relativeHeight="251671040" behindDoc="0" locked="0" layoutInCell="0" allowOverlap="1">
                      <wp:simplePos x="0" y="0"/>
                      <wp:positionH relativeFrom="column">
                        <wp:posOffset>3211830</wp:posOffset>
                      </wp:positionH>
                      <wp:positionV relativeFrom="paragraph">
                        <wp:posOffset>2297430</wp:posOffset>
                      </wp:positionV>
                      <wp:extent cx="0" cy="335280"/>
                      <wp:effectExtent l="7620" t="12065" r="1143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E174" id="Line 1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80.9pt" to="252.9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GJ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Rop0&#10;oNGzUBxls9Cb3rgCXCq1s6E6elYv5lnT7w4pXbVEHXjk+HoxEJeFiORNSNg4Axn2/WfNwIccvY6N&#10;Oje2C5DQAnSOelzuevCzR3Q4pHA6nc4miyhVQopbnLHOf+K6Q8EosQTOEZecnp0PPEhxcwlplN4K&#10;KaPaUqG+xMvZZBYDnJaChcvg5uxhX0mLTiTMS/xiUXDz6Gb1UbEI1nLCNlfbEyEHG5JLFfCgEqBz&#10;tYaB+LFMl5vFZpGP8sl8M8rTuh593Fb5aL7NPszqaV1VdfYzUMvyohWMcRXY3YYzy/9O/OszGcbq&#10;Pp73NiRv0WO/gOztH0lHKYN6wxzsNbvs7E1imMfofH07YeAf92A/vvD1LwAAAP//AwBQSwMEFAAG&#10;AAgAAAAhAPirvxLfAAAACwEAAA8AAABkcnMvZG93bnJldi54bWxMj81Ow0AMhO9IvMPKSFwqukl/&#10;IhTiVAjIjQsFxHWbNUlE1ptmt23g6THiADd7PJr5XGwm16sjjaHzjJDOE1DEtbcdNwgvz9XVNagQ&#10;DVvTeyaETwqwKc/PCpNbf+InOm5joySEQ24Q2hiHXOtQt+RMmPuBWG7vfnQmyjo22o7mJOGu14sk&#10;ybQzHUtDawa6a6n+2B4cQqheaV99zepZ8rZsPC32948PBvHyYrq9ARVpin9m+MEXdCiFaecPbIPq&#10;EdbJWtAjwjJLZRDHr7JDWKWrDHRZ6P8/lN8AAAD//wMAUEsBAi0AFAAGAAgAAAAhALaDOJL+AAAA&#10;4QEAABMAAAAAAAAAAAAAAAAAAAAAAFtDb250ZW50X1R5cGVzXS54bWxQSwECLQAUAAYACAAAACEA&#10;OP0h/9YAAACUAQAACwAAAAAAAAAAAAAAAAAvAQAAX3JlbHMvLnJlbHNQSwECLQAUAAYACAAAACEA&#10;oGaBiRMCAAApBAAADgAAAAAAAAAAAAAAAAAuAgAAZHJzL2Uyb0RvYy54bWxQSwECLQAUAAYACAAA&#10;ACEA+Ku/Et8AAAALAQAADwAAAAAAAAAAAAAAAABtBAAAZHJzL2Rvd25yZXYueG1sUEsFBgAAAAAE&#10;AAQA8wAAAHkFAAAAAA==&#10;" o:allowincell="f"/>
                  </w:pict>
                </mc:Fallback>
              </mc:AlternateContent>
            </w:r>
            <w:r w:rsidRPr="008A54D8">
              <w:rPr>
                <w:noProof/>
                <w:lang w:eastAsia="en-GB"/>
              </w:rPr>
              <mc:AlternateContent>
                <mc:Choice Requires="wps">
                  <w:drawing>
                    <wp:anchor distT="0" distB="0" distL="114300" distR="114300" simplePos="0" relativeHeight="251657728" behindDoc="0" locked="0" layoutInCell="0" allowOverlap="1">
                      <wp:simplePos x="0" y="0"/>
                      <wp:positionH relativeFrom="column">
                        <wp:posOffset>3211830</wp:posOffset>
                      </wp:positionH>
                      <wp:positionV relativeFrom="paragraph">
                        <wp:posOffset>613410</wp:posOffset>
                      </wp:positionV>
                      <wp:extent cx="0" cy="297180"/>
                      <wp:effectExtent l="7620" t="13970" r="11430" b="127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605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48.3pt" to="252.9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to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T0JreuAI8KrWzoTh6Vi9mq+l3h5SuWqIOPFJ8vRgIy0JE8iYkbJyBBPv+s2bgQ45exz6d&#10;G9sFSOgAOkc5Lnc5+NkjOhxSOJ0snrJ5VCohxS3OWOc/cd2hYJRYAuWIS05b5wMPUtxcQhqlN0LK&#10;KLZUqC/xYjqZxgCnpWDhMrg5e9hX0qITCeMSv1gU3Dy6WX1ULIK1nLD11fZEyMGG5FIFPKgE6Fyt&#10;YR5+LNLFer6e56N8MluP8rSuRx83VT6abbKnaf2hrqo6+xmoZXnRCsa4Cuxus5nlf6f99ZUMU3Wf&#10;znsbkrfosV9A9vaPpKOUQb1hDvaaXXb2JjGMY3S+Pp0w7497sB8f+OoXAAAA//8DAFBLAwQUAAYA&#10;CAAAACEAAaT4Jt4AAAAKAQAADwAAAGRycy9kb3ducmV2LnhtbEyPTU/DMAyG70j8h8hIXCaWsI8K&#10;StMJAb3twgBx9VrTVjRO12Rb4dfPiAMcbT96/bzZanSdOtAQWs8WrqcGFHHpq5ZrC68vxdUNqBCR&#10;K+w8k4UvCrDKz88yTCt/5Gc6bGKtJIRDihaaGPtU61A25DBMfU8stw8/OIwyDrWuBjxKuOv0zJhE&#10;O2xZPjTY00ND5edm7yyE4o12xfeknJj3ee1ptntcP6G1lxfj/R2oSGP8g+FHX9QhF6et33MVVGdh&#10;aZaiHi3cJgkoAX4XWyEX8wXoPNP/K+QnAAAA//8DAFBLAQItABQABgAIAAAAIQC2gziS/gAAAOEB&#10;AAATAAAAAAAAAAAAAAAAAAAAAABbQ29udGVudF9UeXBlc10ueG1sUEsBAi0AFAAGAAgAAAAhADj9&#10;If/WAAAAlAEAAAsAAAAAAAAAAAAAAAAALwEAAF9yZWxzLy5yZWxzUEsBAi0AFAAGAAgAAAAhAMJf&#10;e2gSAgAAKAQAAA4AAAAAAAAAAAAAAAAALgIAAGRycy9lMm9Eb2MueG1sUEsBAi0AFAAGAAgAAAAh&#10;AAGk+CbeAAAACgEAAA8AAAAAAAAAAAAAAAAAbAQAAGRycy9kb3ducmV2LnhtbFBLBQYAAAAABAAE&#10;APMAAAB3BQAAAAA=&#10;" o:allowincell="f"/>
                  </w:pict>
                </mc:Fallback>
              </mc:AlternateContent>
            </w:r>
            <w:r w:rsidRPr="008A54D8">
              <w:rPr>
                <w:noProof/>
                <w:lang w:eastAsia="en-GB"/>
              </w:rPr>
              <mc:AlternateContent>
                <mc:Choice Requires="wps">
                  <w:drawing>
                    <wp:anchor distT="0" distB="0" distL="114300" distR="114300" simplePos="0" relativeHeight="251656704" behindDoc="0" locked="0" layoutInCell="0" allowOverlap="1">
                      <wp:simplePos x="0" y="0"/>
                      <wp:positionH relativeFrom="column">
                        <wp:posOffset>2550795</wp:posOffset>
                      </wp:positionH>
                      <wp:positionV relativeFrom="paragraph">
                        <wp:posOffset>3821430</wp:posOffset>
                      </wp:positionV>
                      <wp:extent cx="1280160" cy="548640"/>
                      <wp:effectExtent l="13335" t="12065" r="11430"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9F50B2" w:rsidRDefault="009F50B2" w:rsidP="001A01E8">
                                  <w:pPr>
                                    <w:shd w:val="clear" w:color="auto" w:fill="D9D9D9"/>
                                    <w:jc w:val="center"/>
                                    <w:rPr>
                                      <w:sz w:val="22"/>
                                    </w:rPr>
                                  </w:pPr>
                                </w:p>
                                <w:p w:rsidR="009F50B2" w:rsidRPr="000273F8" w:rsidRDefault="009F50B2" w:rsidP="001A01E8">
                                  <w:pPr>
                                    <w:shd w:val="clear" w:color="auto" w:fill="D9D9D9"/>
                                    <w:jc w:val="center"/>
                                    <w:rPr>
                                      <w:rFonts w:ascii="Arial" w:hAnsi="Arial" w:cs="Arial"/>
                                    </w:rPr>
                                  </w:pPr>
                                  <w:r w:rsidRPr="000273F8">
                                    <w:rPr>
                                      <w:rFonts w:ascii="Arial" w:hAnsi="Arial" w:cs="Arial"/>
                                    </w:rPr>
                                    <w:t>Post</w:t>
                                  </w:r>
                                  <w:r>
                                    <w:rPr>
                                      <w:rFonts w:ascii="Arial" w:hAnsi="Arial" w:cs="Arial"/>
                                    </w:rPr>
                                    <w:t xml:space="preserve"> </w:t>
                                  </w:r>
                                  <w:r w:rsidRPr="000273F8">
                                    <w:rPr>
                                      <w:rFonts w:ascii="Arial" w:hAnsi="Arial" w:cs="Arial"/>
                                    </w:rPr>
                                    <w:t>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00.85pt;margin-top:300.9pt;width:100.8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VBKwIAAFcEAAAOAAAAZHJzL2Uyb0RvYy54bWysVNuO0zAQfUfiHyy/06SlLd2o6WrpUoS0&#10;XKRdPsBxnMTC9hjbbVK+nrHTlmqBF0QeLI9nfGbmnHHWt4NW5CCcl2BKOp3klAjDoZamLenXp92r&#10;FSU+MFMzBUaU9Cg8vd28fLHubSFm0IGqhSMIYnzR25J2IdgiyzzvhGZ+AlYYdDbgNAtoujarHesR&#10;XatslufLrAdXWwdceI+n96OTbhJ+0wgePjeNF4GokmJtIa0urVVcs82aFa1jtpP8VAb7hyo0kwaT&#10;XqDuWWBk7+RvUFpyBx6aMOGgM2gayUXqAbuZ5s+6eeyYFakXJMfbC03+/8HyT4cvjsi6pDeUGKZR&#10;oicxBPIWBjKP7PTWFxj0aDEsDHiMKqdOvX0A/s0TA9uOmVbcOQd9J1iN1U3jzezq6ojjI0jVf4Qa&#10;07B9gAQ0NE5H6pAMguio0vGiTCyFx5SzVT5dooujbzFfLedJuowV59vW+fBegCZxU1KHyid0dnjw&#10;IVbDinNITOZByXonlUqGa6utcuTAcEp26UsNPAtThvTI02K2GAn4K0Sevj9BaBlw3JXUJV1dglgR&#10;aXtn6jSMgUk17rFkZU48RupGEsNQDUmw12d5KqiPSKyDcbrxNeKmA/eDkh4nu6T++545QYn6YFCc&#10;m+kc2SMhGfPFmxka7tpTXXuY4QhV0kDJuN2G8fnsrZNth5nGcTBwh4I2MnEdlR+rOpWP05skOL20&#10;+Dyu7RT163+w+QkAAP//AwBQSwMEFAAGAAgAAAAhAFC06W3hAAAACwEAAA8AAABkcnMvZG93bnJl&#10;di54bWxMj8tOwzAQRfdI/IM1SGwQtdNUaQhxKoQEgl0pCLZuPE0i/Ai2m4a/Z1jBbkZzdOfcejNb&#10;wyYMcfBOQrYQwNC1Xg+uk/D2+nBdAotJOa2MdyjhGyNsmvOzWlXan9wLTrvUMQpxsVIS+pTGivPY&#10;9mhVXPgRHd0OPliVaA0d10GdKNwavhSi4FYNjj70asT7HtvP3dFKKFdP00d8zrfvbXEwN+lqPT1+&#10;BSkvL+a7W2AJ5/QHw68+qUNDTnt/dDoyI2ElsjWhEgqRUQciCpHnwPY0lOUSeFPz/x2aHwAAAP//&#10;AwBQSwECLQAUAAYACAAAACEAtoM4kv4AAADhAQAAEwAAAAAAAAAAAAAAAAAAAAAAW0NvbnRlbnRf&#10;VHlwZXNdLnhtbFBLAQItABQABgAIAAAAIQA4/SH/1gAAAJQBAAALAAAAAAAAAAAAAAAAAC8BAABf&#10;cmVscy8ucmVsc1BLAQItABQABgAIAAAAIQDJE5VBKwIAAFcEAAAOAAAAAAAAAAAAAAAAAC4CAABk&#10;cnMvZTJvRG9jLnhtbFBLAQItABQABgAIAAAAIQBQtOlt4QAAAAsBAAAPAAAAAAAAAAAAAAAAAIUE&#10;AABkcnMvZG93bnJldi54bWxQSwUGAAAAAAQABADzAAAAkwUAAAAA&#10;" o:allowincell="f">
                      <v:textbox>
                        <w:txbxContent>
                          <w:p w:rsidR="009F50B2" w:rsidRDefault="009F50B2" w:rsidP="001A01E8">
                            <w:pPr>
                              <w:shd w:val="clear" w:color="auto" w:fill="D9D9D9"/>
                              <w:jc w:val="center"/>
                              <w:rPr>
                                <w:sz w:val="22"/>
                              </w:rPr>
                            </w:pPr>
                          </w:p>
                          <w:p w:rsidR="009F50B2" w:rsidRPr="000273F8" w:rsidRDefault="009F50B2" w:rsidP="001A01E8">
                            <w:pPr>
                              <w:shd w:val="clear" w:color="auto" w:fill="D9D9D9"/>
                              <w:jc w:val="center"/>
                              <w:rPr>
                                <w:rFonts w:ascii="Arial" w:hAnsi="Arial" w:cs="Arial"/>
                              </w:rPr>
                            </w:pPr>
                            <w:r w:rsidRPr="000273F8">
                              <w:rPr>
                                <w:rFonts w:ascii="Arial" w:hAnsi="Arial" w:cs="Arial"/>
                              </w:rPr>
                              <w:t>Post</w:t>
                            </w:r>
                            <w:r>
                              <w:rPr>
                                <w:rFonts w:ascii="Arial" w:hAnsi="Arial" w:cs="Arial"/>
                              </w:rPr>
                              <w:t xml:space="preserve"> </w:t>
                            </w:r>
                            <w:r w:rsidRPr="000273F8">
                              <w:rPr>
                                <w:rFonts w:ascii="Arial" w:hAnsi="Arial" w:cs="Arial"/>
                              </w:rPr>
                              <w:t>holder</w:t>
                            </w:r>
                          </w:p>
                        </w:txbxContent>
                      </v:textbox>
                    </v:shape>
                  </w:pict>
                </mc:Fallback>
              </mc:AlternateContent>
            </w:r>
            <w:r w:rsidRPr="008A54D8">
              <w:rPr>
                <w:noProof/>
                <w:lang w:eastAsia="en-GB"/>
              </w:rPr>
              <mc:AlternateContent>
                <mc:Choice Requires="wps">
                  <w:drawing>
                    <wp:anchor distT="0" distB="0" distL="114300" distR="114300" simplePos="0" relativeHeight="251658752" behindDoc="0" locked="0" layoutInCell="0" allowOverlap="1">
                      <wp:simplePos x="0" y="0"/>
                      <wp:positionH relativeFrom="column">
                        <wp:posOffset>2404110</wp:posOffset>
                      </wp:positionH>
                      <wp:positionV relativeFrom="paragraph">
                        <wp:posOffset>1809750</wp:posOffset>
                      </wp:positionV>
                      <wp:extent cx="1731645" cy="487680"/>
                      <wp:effectExtent l="9525" t="10160" r="11430" b="698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487680"/>
                              </a:xfrm>
                              <a:prstGeom prst="rect">
                                <a:avLst/>
                              </a:prstGeom>
                              <a:solidFill>
                                <a:srgbClr val="FFFFFF"/>
                              </a:solidFill>
                              <a:ln w="9525">
                                <a:solidFill>
                                  <a:srgbClr val="000000"/>
                                </a:solidFill>
                                <a:miter lim="800000"/>
                                <a:headEnd/>
                                <a:tailEnd/>
                              </a:ln>
                            </wps:spPr>
                            <wps:txbx>
                              <w:txbxContent>
                                <w:p w:rsidR="009F50B2" w:rsidRPr="000273F8" w:rsidRDefault="009F50B2" w:rsidP="00F67B20">
                                  <w:pPr>
                                    <w:jc w:val="center"/>
                                    <w:rPr>
                                      <w:rFonts w:ascii="Arial" w:hAnsi="Arial" w:cs="Arial"/>
                                    </w:rPr>
                                  </w:pPr>
                                  <w:r w:rsidRPr="000273F8">
                                    <w:rPr>
                                      <w:rFonts w:ascii="Arial" w:hAnsi="Arial" w:cs="Arial"/>
                                    </w:rPr>
                                    <w:t>General Manager —Surgical (Crosshouse)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9.3pt;margin-top:142.5pt;width:136.35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bbLAIAAFcEAAAOAAAAZHJzL2Uyb0RvYy54bWysVNuO2yAQfa/Uf0C8N07S3NaKs9pmm6rS&#10;9iLt9gMwxjYqMBRI7PTrd8BJGm3bl6p+QAwMZ2bOmfH6tteKHITzEkxBJ6MxJcJwqKRpCvrtafdm&#10;RYkPzFRMgREFPQpPbzevX607m4sptKAq4QiCGJ93tqBtCDbPMs9boZkfgRUGL2twmgU0XZNVjnWI&#10;rlU2HY8XWQeusg648B5P74dLukn4dS14+FLXXgSiCoq5hbS6tJZxzTZrljeO2VbyUxrsH7LQTBoM&#10;eoG6Z4GRvZO/QWnJHXiow4iDzqCuJRepBqxmMn5RzWPLrEi1IDneXmjy/w+Wfz58dURWBUWhDNMo&#10;0ZPoA3kHPVlEdjrrc3R6tOgWejxGlVOl3j4A/+6JgW3LTCPunIOuFazC7CbxZXb1dMDxEaTsPkGF&#10;Ydg+QALqa6cjdUgGQXRU6XhRJqbCY8jl28liNqeE491stVysknQZy8+vrfPhgwBN4qagDpVP6Ozw&#10;4EPMhuVnlxjMg5LVTiqVDNeUW+XIgWGX7NKXCnjhpgzpCnozn84HAv4KMU7fnyC0DNjuSmrk++LE&#10;8kjbe1OlZgxMqmGPKStz4jFSN5AY+rJPgs3O8pRQHZFYB0N34zTipgX3k5IOO7ug/seeOUGJ+mhQ&#10;nJvJbBZHIRmz+XKKhru+Ka9vmOEIVdBAybDdhmF89tbJpsVIQzsYuENBa5m4jsoPWZ3Sx+5NEpwm&#10;LY7HtZ28fv0PNs8AAAD//wMAUEsDBBQABgAIAAAAIQASoEN04AAAAAsBAAAPAAAAZHJzL2Rvd25y&#10;ZXYueG1sTI/LTsMwEEX3SPyDNUhsEHXS0NSEOBVCAsEOCoKtG0+TCD+C7abh7xlWsBzdozvn1pvZ&#10;GjZhiIN3EvJFBgxd6/XgOglvr/eXAlhMymllvEMJ3xhh05ye1KrS/uhecNqmjlGJi5WS0Kc0VpzH&#10;tker4sKP6Cjb+2BVojN0XAd1pHJr+DLLSm7V4OhDr0a867H93B6sBHH1OH3Ep+L5vS335jpdrKeH&#10;ryDl+dl8ewMs4Zz+YPjVJ3VoyGnnD05HZiQUa1ESKmEpVjSKiHKVF8B2FJW5AN7U/P+G5gcAAP//&#10;AwBQSwECLQAUAAYACAAAACEAtoM4kv4AAADhAQAAEwAAAAAAAAAAAAAAAAAAAAAAW0NvbnRlbnRf&#10;VHlwZXNdLnhtbFBLAQItABQABgAIAAAAIQA4/SH/1gAAAJQBAAALAAAAAAAAAAAAAAAAAC8BAABf&#10;cmVscy8ucmVsc1BLAQItABQABgAIAAAAIQB4pubbLAIAAFcEAAAOAAAAAAAAAAAAAAAAAC4CAABk&#10;cnMvZTJvRG9jLnhtbFBLAQItABQABgAIAAAAIQASoEN04AAAAAsBAAAPAAAAAAAAAAAAAAAAAIYE&#10;AABkcnMvZG93bnJldi54bWxQSwUGAAAAAAQABADzAAAAkwUAAAAA&#10;" o:allowincell="f">
                      <v:textbox>
                        <w:txbxContent>
                          <w:p w:rsidR="009F50B2" w:rsidRPr="000273F8" w:rsidRDefault="009F50B2" w:rsidP="00F67B20">
                            <w:pPr>
                              <w:jc w:val="center"/>
                              <w:rPr>
                                <w:rFonts w:ascii="Arial" w:hAnsi="Arial" w:cs="Arial"/>
                              </w:rPr>
                            </w:pPr>
                            <w:r w:rsidRPr="000273F8">
                              <w:rPr>
                                <w:rFonts w:ascii="Arial" w:hAnsi="Arial" w:cs="Arial"/>
                              </w:rPr>
                              <w:t>General Manager —Surgical (Crosshouse)</w:t>
                            </w:r>
                          </w:p>
                        </w:txbxContent>
                      </v:textbox>
                    </v:shape>
                  </w:pict>
                </mc:Fallback>
              </mc:AlternateContent>
            </w:r>
            <w:r w:rsidRPr="008A54D8">
              <w:rPr>
                <w:noProof/>
                <w:lang w:eastAsia="en-GB"/>
              </w:rPr>
              <mc:AlternateContent>
                <mc:Choice Requires="wps">
                  <w:drawing>
                    <wp:anchor distT="0" distB="0" distL="114300" distR="114300" simplePos="0" relativeHeight="251655680" behindDoc="0" locked="0" layoutInCell="0" allowOverlap="1">
                      <wp:simplePos x="0" y="0"/>
                      <wp:positionH relativeFrom="column">
                        <wp:posOffset>2404110</wp:posOffset>
                      </wp:positionH>
                      <wp:positionV relativeFrom="paragraph">
                        <wp:posOffset>910590</wp:posOffset>
                      </wp:positionV>
                      <wp:extent cx="1765935" cy="609600"/>
                      <wp:effectExtent l="9525" t="6350" r="5715"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609600"/>
                              </a:xfrm>
                              <a:prstGeom prst="rect">
                                <a:avLst/>
                              </a:prstGeom>
                              <a:solidFill>
                                <a:srgbClr val="FFFFFF"/>
                              </a:solidFill>
                              <a:ln w="9525">
                                <a:solidFill>
                                  <a:srgbClr val="000000"/>
                                </a:solidFill>
                                <a:miter lim="800000"/>
                                <a:headEnd/>
                                <a:tailEnd/>
                              </a:ln>
                            </wps:spPr>
                            <wps:txbx>
                              <w:txbxContent>
                                <w:p w:rsidR="009F50B2" w:rsidRPr="00F67B20" w:rsidRDefault="005361C4">
                                  <w:pPr>
                                    <w:jc w:val="center"/>
                                    <w:rPr>
                                      <w:rFonts w:ascii="Arial" w:hAnsi="Arial" w:cs="Arial"/>
                                    </w:rPr>
                                  </w:pPr>
                                  <w:r>
                                    <w:rPr>
                                      <w:rFonts w:ascii="Arial" w:hAnsi="Arial" w:cs="Arial"/>
                                    </w:rPr>
                                    <w:t>Site</w:t>
                                  </w:r>
                                  <w:r w:rsidR="009F50B2" w:rsidRPr="00F67B20">
                                    <w:rPr>
                                      <w:rFonts w:ascii="Arial" w:hAnsi="Arial" w:cs="Arial"/>
                                    </w:rPr>
                                    <w:t xml:space="preserve"> Director of Acute Services</w:t>
                                  </w:r>
                                  <w:r w:rsidR="009F50B2">
                                    <w:rPr>
                                      <w:rFonts w:ascii="Arial" w:hAnsi="Arial" w:cs="Arial"/>
                                    </w:rPr>
                                    <w:t xml:space="preserve"> — </w:t>
                                  </w:r>
                                  <w:r w:rsidR="009F50B2" w:rsidRPr="00F67B20">
                                    <w:rPr>
                                      <w:rFonts w:ascii="Arial" w:hAnsi="Arial" w:cs="Arial"/>
                                    </w:rPr>
                                    <w:t xml:space="preserve">Crosshouse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89.3pt;margin-top:71.7pt;width:139.0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4tLQIAAFcEAAAOAAAAZHJzL2Uyb0RvYy54bWysVNuO0zAQfUfiHyy/06Tdpt1GTVdLlyKk&#10;5SLt8gGO4yQWjsfYbpPy9YydtlQLvCDyYHns8ZmZc2ayvhs6RQ7COgm6oNNJSonQHCqpm4J+fd69&#10;uaXEeaYrpkCLgh6Fo3eb16/WvcnFDFpQlbAEQbTLe1PQ1nuTJ4njreiYm4ARGi9rsB3zaNomqSzr&#10;Eb1TySxNF0kPtjIWuHAOTx/GS7qJ+HUtuP9c1054ogqKufm42riWYU02a5Y3lplW8lMa7B+y6JjU&#10;GPQC9cA8I3srf4PqJLfgoPYTDl0CdS25iDVgNdP0RTVPLTMi1oLkOHOhyf0/WP7p8MUSWRV0SYlm&#10;HUr0LAZP3sJAbgI7vXE5Oj0ZdPMDHqPKsVJnHoF/c0TDtmW6EffWQt8KVmF20/AyuXo64rgAUvYf&#10;ocIwbO8hAg217QJ1SAZBdFTpeFEmpMJDyOUiW91klHC8W6SrRRqlS1h+fm2s8+8FdCRsCmpR+YjO&#10;Do/Oh2xYfnYJwRwoWe2kUtGwTblVlhwYdskufrGAF25Kk76gq2yWjQT8FSKN358gOumx3ZXsCnp7&#10;cWJ5oO2drmIzeibVuMeUlT7xGKgbSfRDOUTBsrM8JVRHJNbC2N04jbhpwf6gpMfOLqj7vmdWUKI+&#10;aBRnNZ3PwyhEY54tZ2jY65vy+oZpjlAF9ZSM260fx2dvrGxajDS2g4Z7FLSWkeug/JjVKX3s3ijB&#10;adLCeFzb0evX/2DzEwAA//8DAFBLAwQUAAYACAAAACEAfOFaQOEAAAALAQAADwAAAGRycy9kb3du&#10;cmV2LnhtbEyPwU7DMBBE70j8g7VIXBB1aIKThjgVQgLBDdoKrm7sJhHxOthuGv6e5QTH1TzNvK3W&#10;sx3YZHzoHUq4WSTADDZO99hK2G0frwtgISrUanBoJHybAOv6/KxSpXYnfDPTJraMSjCUSkIX41hy&#10;HprOWBUWbjRI2cF5qyKdvuXaqxOV24Evk0Rwq3qkhU6N5qEzzefmaCUU2fP0EV7S1/dGHIZVvMqn&#10;py8v5eXFfH8HLJo5/sHwq0/qUJPT3h1RBzZISPNCEEpBlmbAiBC3Ige2l7BMVxnwuuL/f6h/AAAA&#10;//8DAFBLAQItABQABgAIAAAAIQC2gziS/gAAAOEBAAATAAAAAAAAAAAAAAAAAAAAAABbQ29udGVu&#10;dF9UeXBlc10ueG1sUEsBAi0AFAAGAAgAAAAhADj9If/WAAAAlAEAAAsAAAAAAAAAAAAAAAAALwEA&#10;AF9yZWxzLy5yZWxzUEsBAi0AFAAGAAgAAAAhAKNbDi0tAgAAVwQAAA4AAAAAAAAAAAAAAAAALgIA&#10;AGRycy9lMm9Eb2MueG1sUEsBAi0AFAAGAAgAAAAhAHzhWkDhAAAACwEAAA8AAAAAAAAAAAAAAAAA&#10;hwQAAGRycy9kb3ducmV2LnhtbFBLBQYAAAAABAAEAPMAAACVBQAAAAA=&#10;" o:allowincell="f">
                      <v:textbox>
                        <w:txbxContent>
                          <w:p w:rsidR="009F50B2" w:rsidRPr="00F67B20" w:rsidRDefault="005361C4">
                            <w:pPr>
                              <w:jc w:val="center"/>
                              <w:rPr>
                                <w:rFonts w:ascii="Arial" w:hAnsi="Arial" w:cs="Arial"/>
                              </w:rPr>
                            </w:pPr>
                            <w:r>
                              <w:rPr>
                                <w:rFonts w:ascii="Arial" w:hAnsi="Arial" w:cs="Arial"/>
                              </w:rPr>
                              <w:t>Site</w:t>
                            </w:r>
                            <w:r w:rsidR="009F50B2" w:rsidRPr="00F67B20">
                              <w:rPr>
                                <w:rFonts w:ascii="Arial" w:hAnsi="Arial" w:cs="Arial"/>
                              </w:rPr>
                              <w:t xml:space="preserve"> Director of Acute Services</w:t>
                            </w:r>
                            <w:r w:rsidR="009F50B2">
                              <w:rPr>
                                <w:rFonts w:ascii="Arial" w:hAnsi="Arial" w:cs="Arial"/>
                              </w:rPr>
                              <w:t xml:space="preserve"> — </w:t>
                            </w:r>
                            <w:r w:rsidR="009F50B2" w:rsidRPr="00F67B20">
                              <w:rPr>
                                <w:rFonts w:ascii="Arial" w:hAnsi="Arial" w:cs="Arial"/>
                              </w:rPr>
                              <w:t xml:space="preserve">Crosshouse </w:t>
                            </w:r>
                          </w:p>
                        </w:txbxContent>
                      </v:textbox>
                    </v:shape>
                  </w:pict>
                </mc:Fallback>
              </mc:AlternateContent>
            </w:r>
            <w:r w:rsidRPr="008A54D8">
              <w:rPr>
                <w:noProof/>
                <w:lang w:eastAsia="en-GB"/>
              </w:rPr>
              <mc:AlternateContent>
                <mc:Choice Requires="wps">
                  <w:drawing>
                    <wp:anchor distT="0" distB="0" distL="114300" distR="114300" simplePos="0" relativeHeight="251654656" behindDoc="0" locked="0" layoutInCell="0" allowOverlap="1">
                      <wp:simplePos x="0" y="0"/>
                      <wp:positionH relativeFrom="column">
                        <wp:posOffset>2369820</wp:posOffset>
                      </wp:positionH>
                      <wp:positionV relativeFrom="paragraph">
                        <wp:posOffset>102870</wp:posOffset>
                      </wp:positionV>
                      <wp:extent cx="1765935" cy="510540"/>
                      <wp:effectExtent l="13335" t="8255" r="1143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510540"/>
                              </a:xfrm>
                              <a:prstGeom prst="rect">
                                <a:avLst/>
                              </a:prstGeom>
                              <a:solidFill>
                                <a:srgbClr val="FFFFFF"/>
                              </a:solidFill>
                              <a:ln w="9525">
                                <a:solidFill>
                                  <a:srgbClr val="000000"/>
                                </a:solidFill>
                                <a:miter lim="800000"/>
                                <a:headEnd/>
                                <a:tailEnd/>
                              </a:ln>
                            </wps:spPr>
                            <wps:txbx>
                              <w:txbxContent>
                                <w:p w:rsidR="009F50B2" w:rsidRPr="00F67B20" w:rsidRDefault="009F50B2">
                                  <w:pPr>
                                    <w:jc w:val="center"/>
                                    <w:rPr>
                                      <w:rFonts w:ascii="Arial" w:hAnsi="Arial" w:cs="Arial"/>
                                    </w:rPr>
                                  </w:pPr>
                                  <w:r w:rsidRPr="00F67B20">
                                    <w:rPr>
                                      <w:rFonts w:ascii="Arial" w:hAnsi="Arial" w:cs="Arial"/>
                                      <w:bCs/>
                                    </w:rPr>
                                    <w:t>Director of Acute</w:t>
                                  </w:r>
                                  <w:r w:rsidRPr="00F67B20">
                                    <w:rPr>
                                      <w:bCs/>
                                    </w:rPr>
                                    <w:t xml:space="preserve"> </w:t>
                                  </w:r>
                                  <w:r w:rsidRPr="00F67B20">
                                    <w:rPr>
                                      <w:rFonts w:ascii="Arial" w:hAnsi="Arial" w:cs="Arial"/>
                                    </w:rPr>
                                    <w:t xml:space="preserve">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86.6pt;margin-top:8.1pt;width:139.05pt;height:4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7vLAIAAFcEAAAOAAAAZHJzL2Uyb0RvYy54bWysVNtu2zAMfR+wfxD0vtjJ4rQx4hRdugwD&#10;ugvQ7gNkWbaFyaImKbGzry8lu1nQbS/D/CCIInVInkN5czN0ihyFdRJ0QeezlBKhOVRSNwX99rh/&#10;c02J80xXTIEWBT0JR2+2r19tepOLBbSgKmEJgmiX96agrfcmTxLHW9ExNwMjNDprsB3zaNomqSzr&#10;Eb1TySJNV0kPtjIWuHAOT+9GJ91G/LoW3H+payc8UQXF2nxcbVzLsCbbDcsby0wr+VQG+4cqOiY1&#10;Jj1D3THPyMHK36A6yS04qP2MQ5dAXUsuYg/YzTx90c1Dy4yIvSA5zpxpcv8Pln8+frVEVgVdUaJZ&#10;hxI9isGTdzCQRWCnNy7HoAeDYX7AY1Q5durMPfDvjmjYtUw34tZa6FvBKqxuHm4mF1dHHBdAyv4T&#10;VJiGHTxEoKG2XaAOySCIjiqdzsqEUnhIebXK1m8zSjj6snmaLaN0Ccufbxvr/AcBHQmbglpUPqKz&#10;473zoRqWP4eEZA6UrPZSqWjYptwpS44Mp2Qfv9jAizClSV/QdbbIRgL+CpHG708QnfQ47kp2Bb0+&#10;B7E80PZeV3EYPZNq3GPJSk88BupGEv1QDpNgkzwlVCck1sI43fgacdOC/UlJj5NdUPfjwKygRH3U&#10;KM56vkT2iI/GMrtaoGEvPeWlh2mOUAX1lIzbnR+fz8FY2bSYaRwHDbcoaC0j10H5saqpfJzeKMH0&#10;0sLzuLRj1K//wfYJAAD//wMAUEsDBBQABgAIAAAAIQC3k59S3wAAAAkBAAAPAAAAZHJzL2Rvd25y&#10;ZXYueG1sTI/BTsMwDIbvSLxDZCQuiKVbIdtK0wkhgeAGA8E1a7y2InFKk3Xl7TEnOFnW/+n353Iz&#10;eSdGHGIXSMN8loFAqoPtqNHw9np/uQIRkyFrXCDU8I0RNtXpSWkKG470guM2NYJLKBZGQ5tSX0gZ&#10;6xa9ibPQI3G2D4M3idehkXYwRy73Ti6yTElvOuILrenxrsX6c3vwGlZXj+NHfMqf32u1d+t0sRwf&#10;vgatz8+m2xsQCaf0B8OvPqtDxU67cCAbhdOQL/MFoxwongyo63kOYqdhrRTIqpT/P6h+AAAA//8D&#10;AFBLAQItABQABgAIAAAAIQC2gziS/gAAAOEBAAATAAAAAAAAAAAAAAAAAAAAAABbQ29udGVudF9U&#10;eXBlc10ueG1sUEsBAi0AFAAGAAgAAAAhADj9If/WAAAAlAEAAAsAAAAAAAAAAAAAAAAALwEAAF9y&#10;ZWxzLy5yZWxzUEsBAi0AFAAGAAgAAAAhAKeVfu8sAgAAVwQAAA4AAAAAAAAAAAAAAAAALgIAAGRy&#10;cy9lMm9Eb2MueG1sUEsBAi0AFAAGAAgAAAAhALeTn1LfAAAACQEAAA8AAAAAAAAAAAAAAAAAhgQA&#10;AGRycy9kb3ducmV2LnhtbFBLBQYAAAAABAAEAPMAAACSBQAAAAA=&#10;" o:allowincell="f">
                      <v:textbox>
                        <w:txbxContent>
                          <w:p w:rsidR="009F50B2" w:rsidRPr="00F67B20" w:rsidRDefault="009F50B2">
                            <w:pPr>
                              <w:jc w:val="center"/>
                              <w:rPr>
                                <w:rFonts w:ascii="Arial" w:hAnsi="Arial" w:cs="Arial"/>
                              </w:rPr>
                            </w:pPr>
                            <w:r w:rsidRPr="00F67B20">
                              <w:rPr>
                                <w:rFonts w:ascii="Arial" w:hAnsi="Arial" w:cs="Arial"/>
                                <w:bCs/>
                              </w:rPr>
                              <w:t>Director of Acute</w:t>
                            </w:r>
                            <w:r w:rsidRPr="00F67B20">
                              <w:rPr>
                                <w:bCs/>
                              </w:rPr>
                              <w:t xml:space="preserve"> </w:t>
                            </w:r>
                            <w:r w:rsidRPr="00F67B20">
                              <w:rPr>
                                <w:rFonts w:ascii="Arial" w:hAnsi="Arial" w:cs="Arial"/>
                              </w:rPr>
                              <w:t xml:space="preserve">Services </w:t>
                            </w:r>
                          </w:p>
                        </w:txbxContent>
                      </v:textbox>
                    </v:shape>
                  </w:pict>
                </mc:Fallback>
              </mc:AlternateContent>
            </w:r>
            <w:r w:rsidR="00A26406" w:rsidRPr="008A54D8">
              <w:t>4.  ORGANISATIONAL POSITION</w:t>
            </w: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9D14B0">
            <w:pPr>
              <w:ind w:right="-270"/>
              <w:jc w:val="both"/>
              <w:rPr>
                <w:rFonts w:ascii="Arial" w:hAnsi="Arial" w:cs="Arial"/>
                <w:b/>
              </w:rPr>
            </w:pPr>
            <w:r w:rsidRPr="008A54D8">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3371850</wp:posOffset>
                      </wp:positionH>
                      <wp:positionV relativeFrom="paragraph">
                        <wp:posOffset>134620</wp:posOffset>
                      </wp:positionV>
                      <wp:extent cx="0" cy="289560"/>
                      <wp:effectExtent l="7620" t="6350" r="11430"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F30CB" id="_x0000_t32" coordsize="21600,21600" o:spt="32" o:oned="t" path="m,l21600,21600e" filled="f">
                      <v:path arrowok="t" fillok="f" o:connecttype="none"/>
                      <o:lock v:ext="edit" shapetype="t"/>
                    </v:shapetype>
                    <v:shape id="AutoShape 7" o:spid="_x0000_s1026" type="#_x0000_t32" style="position:absolute;margin-left:265.5pt;margin-top:10.6pt;width:0;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iHQIAADo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GkSId&#10;SPR08DpmRg+hPb1xOXiVamdDgfSkXs2zpt8dUrpsiWp4dH47G4jNQkTyLiRsnIEk+/6LZuBDAD/2&#10;6lTbLkBCF9ApSnK+ScJPHtHhkMLpZLGczaNaCcmvccY6/5nrDgWjwM5bIprWl1op0F3bLGYhx2fn&#10;AyuSXwNCUqW3Qsoov1SoL/ByNpnFAKelYOEyuDnb7Etp0ZGEAYpfLBFu7t2sPigWwVpO2OZieyLk&#10;YENyqQIe1AV0LtYwIT+W6XKz2Cymo+lkvhlN06oaPW3L6Wi+zR5m1aeqLKvsZ6CWTfNWMMZVYHed&#10;1mz6d9NweTfDnN3m9daG5D167BeQvf4j6Shs0HKYir1m5529Cg4DGp0vjym8gPs92PdPfv0LAAD/&#10;/wMAUEsDBBQABgAIAAAAIQCS26He3gAAAAkBAAAPAAAAZHJzL2Rvd25yZXYueG1sTI/BbsIwEETv&#10;SPyDtZV6QcVJKiIaskEIqYceC0i9mnibhMbrKHZIytfXVQ/lODuj2Tf5djKtuFLvGssI8TICQVxa&#10;3XCFcDq+Pq1BOK9Yq9YyIXyTg20xn+Uq03bkd7oefCVCCbtMIdTed5mUrqzJKLe0HXHwPm1vlA+y&#10;r6Tu1RjKTSuTKEqlUQ2HD7XqaF9T+XUYDAK5YRVHuxdTnd5u4+IjuV3G7oj4+DDtNiA8Tf4/DL/4&#10;AR2KwHS2A2snWoTVcxy2eIQkTkCEwN/hjJCma5BFLu8XFD8AAAD//wMAUEsBAi0AFAAGAAgAAAAh&#10;ALaDOJL+AAAA4QEAABMAAAAAAAAAAAAAAAAAAAAAAFtDb250ZW50X1R5cGVzXS54bWxQSwECLQAU&#10;AAYACAAAACEAOP0h/9YAAACUAQAACwAAAAAAAAAAAAAAAAAvAQAAX3JlbHMvLnJlbHNQSwECLQAU&#10;AAYACAAAACEAiRmf4h0CAAA6BAAADgAAAAAAAAAAAAAAAAAuAgAAZHJzL2Uyb0RvYy54bWxQSwEC&#10;LQAUAAYACAAAACEAktuh3t4AAAAJAQAADwAAAAAAAAAAAAAAAAB3BAAAZHJzL2Rvd25yZXYueG1s&#10;UEsFBgAAAAAEAAQA8wAAAIIFAAAAAA==&#10;"/>
                  </w:pict>
                </mc:Fallback>
              </mc:AlternateContent>
            </w: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9D14B0">
            <w:pPr>
              <w:ind w:right="-270"/>
              <w:jc w:val="both"/>
              <w:rPr>
                <w:rFonts w:ascii="Arial" w:hAnsi="Arial" w:cs="Arial"/>
                <w:b/>
              </w:rPr>
            </w:pPr>
            <w:r w:rsidRPr="008A54D8">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3409950</wp:posOffset>
                      </wp:positionH>
                      <wp:positionV relativeFrom="paragraph">
                        <wp:posOffset>35560</wp:posOffset>
                      </wp:positionV>
                      <wp:extent cx="2255520" cy="335280"/>
                      <wp:effectExtent l="7620" t="12065" r="1333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33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8E154" id="AutoShape 11" o:spid="_x0000_s1026" type="#_x0000_t32" style="position:absolute;margin-left:268.5pt;margin-top:2.8pt;width:177.6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XJgIAAEEEAAAOAAAAZHJzL2Uyb0RvYy54bWysU8uO0zAU3SPxD5b3bR5NhjZqOholLZuB&#10;qTTDB7i2k1gktmW7TSvEv3PtPqCwQYgsHD/uPfdxzl0+HoceHbixQskSJ9MYIy6pYkK2Jf7ytpnM&#10;MbKOSEZ6JXmJT9zix9X7d8tRFzxVneoZNwhApC1GXeLOOV1EkaUdH4idKs0lPDbKDMTB0bQRM2QE&#10;9KGP0jh+iEZlmDaKcmvhtj4/4lXAbxpO3UvTWO5QX2LIzYXVhHXn12i1JEVriO4EvaRB/iGLgQgJ&#10;QW9QNXEE7Y34A2oQ1CirGjelaohU0wjKQw1QTRL/Vs1rRzQPtUBzrL61yf4/WPr5sDVIsBJnGEky&#10;AEVPe6dCZJQkvj+jtgWYVXJrfIX0KF/1s6JfLZKq6ohsebB+O2lwDh7RnYs/WA1RduMnxcCGQIDQ&#10;rGNjBg8JbUDHwMnpxgk/OkThMk3zPE+BOgpvs1mezgNpESmu3tpY95GrAflNia0zRLSdq5SUQL8y&#10;SYhFDs/WQTXgeHXwoaXaiL4PKuglGku8yNM8OFjVC+YfvZk17a7qDToQr6Pw+dYA2J2ZUXvJAljH&#10;CVtf9o6I/rwH+156PKgO0rnszkL5togX6/l6nk2y9GE9yeK6njxtqmzysEk+5PWsrqo6+e5TS7Ki&#10;E4xx6bO7ijbJ/k4Ul/E5y+0m21sbonv0UCIke/2HpAO9ntGzNnaKnbbGd8MzDToNxpeZ8oPw6zlY&#10;/Zz81Q8AAAD//wMAUEsDBBQABgAIAAAAIQCmgRRu3gAAAAgBAAAPAAAAZHJzL2Rvd25yZXYueG1s&#10;TI/BbsIwEETvlfgHa5G4VMUhLTSkcRBC6qHHAlKvJl6S0HgdxQ5J+fpuT/S2oxnNvsk2o23EFTtf&#10;O1KwmEcgkApnaioVHA/vTwkIHzQZ3ThCBT/oYZNPHjKdGjfQJ173oRRcQj7VCqoQ2lRKX1RotZ+7&#10;Fom9s+usDiy7UppOD1xuGxlH0UpaXRN/qHSLuwqL731vFaDvl4tou7bl8eM2PH7Ft8vQHpSaTcft&#10;G4iAY7iH4Q+f0SFnppPryXjRKFg+v/KWwMcKBPvJOo5BnFgnLyDzTP4fkP8CAAD//wMAUEsBAi0A&#10;FAAGAAgAAAAhALaDOJL+AAAA4QEAABMAAAAAAAAAAAAAAAAAAAAAAFtDb250ZW50X1R5cGVzXS54&#10;bWxQSwECLQAUAAYACAAAACEAOP0h/9YAAACUAQAACwAAAAAAAAAAAAAAAAAvAQAAX3JlbHMvLnJl&#10;bHNQSwECLQAUAAYACAAAACEA0gPpFyYCAABBBAAADgAAAAAAAAAAAAAAAAAuAgAAZHJzL2Uyb0Rv&#10;Yy54bWxQSwECLQAUAAYACAAAACEApoEUbt4AAAAIAQAADwAAAAAAAAAAAAAAAACABAAAZHJzL2Rv&#10;d25yZXYueG1sUEsFBgAAAAAEAAQA8wAAAIsFAAAAAA==&#10;"/>
                  </w:pict>
                </mc:Fallback>
              </mc:AlternateContent>
            </w: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p>
          <w:p w:rsidR="00A26406" w:rsidRPr="008A54D8" w:rsidRDefault="00A26406">
            <w:pPr>
              <w:ind w:right="-270"/>
              <w:jc w:val="both"/>
              <w:rPr>
                <w:rFonts w:ascii="Arial" w:hAnsi="Arial" w:cs="Arial"/>
                <w:b/>
              </w:rPr>
            </w:pPr>
            <w:r w:rsidRPr="008A54D8">
              <w:rPr>
                <w:rFonts w:ascii="Arial" w:hAnsi="Arial" w:cs="Arial"/>
                <w:b/>
              </w:rPr>
              <w:t xml:space="preserve">   </w:t>
            </w:r>
          </w:p>
          <w:p w:rsidR="00F67B20" w:rsidRPr="008A54D8" w:rsidRDefault="009D14B0">
            <w:pPr>
              <w:ind w:right="-270"/>
              <w:jc w:val="both"/>
              <w:rPr>
                <w:rFonts w:ascii="Arial" w:hAnsi="Arial" w:cs="Arial"/>
                <w:b/>
              </w:rPr>
            </w:pPr>
            <w:r w:rsidRPr="008A54D8">
              <w:rPr>
                <w:rFonts w:ascii="Arial" w:hAnsi="Arial" w:cs="Arial"/>
                <w:noProof/>
                <w:lang w:eastAsia="en-GB"/>
              </w:rPr>
              <mc:AlternateContent>
                <mc:Choice Requires="wps">
                  <w:drawing>
                    <wp:anchor distT="0" distB="0" distL="114300" distR="114300" simplePos="0" relativeHeight="251670016" behindDoc="0" locked="0" layoutInCell="1" allowOverlap="1">
                      <wp:simplePos x="0" y="0"/>
                      <wp:positionH relativeFrom="column">
                        <wp:posOffset>3371850</wp:posOffset>
                      </wp:positionH>
                      <wp:positionV relativeFrom="paragraph">
                        <wp:posOffset>130175</wp:posOffset>
                      </wp:positionV>
                      <wp:extent cx="0" cy="553085"/>
                      <wp:effectExtent l="7620" t="11430" r="11430" b="698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4495" id="AutoShape 14" o:spid="_x0000_s1026" type="#_x0000_t32" style="position:absolute;margin-left:265.5pt;margin-top:10.25pt;width:0;height:4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lJHQIAADs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I8x0iS&#10;DiR6OjoVMqMk9f3ptc3ArZB74yukZ/mqnxX9bpFURUNkzYP320VDcOIjorsQv7Eashz6L4qBD4EE&#10;oVnnynQeEtqAzkGTy00TfnaIDocUTheLebxcBHCSXeO0se4zVx3yRo6tM0TUjSuUlCC8MknIQk7P&#10;1nlWJLsG+KRS7UTbBv1bifocrxazRQiwqhXMX3o3a+pD0Rp0In6CwjeyuHMz6ihZAGs4YdvRdkS0&#10;gw3JW+nxoC6gM1rDiPxYxavtcrtMJ+nsYTtJ47KcPO2KdPKwSz4tynlZFGXy01NL0qwRjHHp2V3H&#10;NUn/bhzGhzMM2m1gb22I7tFDv4Ds9R9IB2G9lsNUHBS77M1VcJjQ4Dy+Jv8E3u/Bfv/mN78AAAD/&#10;/wMAUEsDBBQABgAIAAAAIQC4dZ3N3QAAAAoBAAAPAAAAZHJzL2Rvd25yZXYueG1sTI/BTsMwDIbv&#10;SLxDZCQuiCUt6thK02lC4sCRbRLXrDFtoXGqJl3Lnh4jDuNo+9Pv7y82s+vECYfQetKQLBQIpMrb&#10;lmoNh/3L/QpEiIas6Tyhhm8MsCmvrwqTWz/RG552sRYcQiE3GpoY+1zKUDXoTFj4HolvH35wJvI4&#10;1NIOZuJw18lUqaV0piX+0Jgenxusvnaj04BhzBK1Xbv68Hqe7t7T8+fU77W+vZm3TyAizvECw68+&#10;q0PJTkc/kg2i05A9JNwlakhVBoKBv8WRSfW4BFkW8n+F8gcAAP//AwBQSwECLQAUAAYACAAAACEA&#10;toM4kv4AAADhAQAAEwAAAAAAAAAAAAAAAAAAAAAAW0NvbnRlbnRfVHlwZXNdLnhtbFBLAQItABQA&#10;BgAIAAAAIQA4/SH/1gAAAJQBAAALAAAAAAAAAAAAAAAAAC8BAABfcmVscy8ucmVsc1BLAQItABQA&#10;BgAIAAAAIQBZ3YlJHQIAADsEAAAOAAAAAAAAAAAAAAAAAC4CAABkcnMvZTJvRG9jLnhtbFBLAQIt&#10;ABQABgAIAAAAIQC4dZ3N3QAAAAoBAAAPAAAAAAAAAAAAAAAAAHcEAABkcnMvZG93bnJldi54bWxQ&#10;SwUGAAAAAAQABADzAAAAgQUAAAAA&#10;"/>
                  </w:pict>
                </mc:Fallback>
              </mc:AlternateContent>
            </w:r>
            <w:r w:rsidRPr="008A54D8">
              <w:rPr>
                <w:rFonts w:ascii="Arial" w:hAnsi="Arial" w:cs="Arial"/>
                <w:noProof/>
                <w:lang w:eastAsia="en-GB"/>
              </w:rPr>
              <mc:AlternateContent>
                <mc:Choice Requires="wps">
                  <w:drawing>
                    <wp:anchor distT="0" distB="0" distL="114300" distR="114300" simplePos="0" relativeHeight="251668992" behindDoc="0" locked="0" layoutInCell="1" allowOverlap="1">
                      <wp:simplePos x="0" y="0"/>
                      <wp:positionH relativeFrom="column">
                        <wp:posOffset>948690</wp:posOffset>
                      </wp:positionH>
                      <wp:positionV relativeFrom="paragraph">
                        <wp:posOffset>-10160</wp:posOffset>
                      </wp:positionV>
                      <wp:extent cx="1762125" cy="932815"/>
                      <wp:effectExtent l="13335" t="13970" r="5715" b="57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932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564D7" id="AutoShape 13" o:spid="_x0000_s1026" type="#_x0000_t32" style="position:absolute;margin-left:74.7pt;margin-top:-.8pt;width:138.75pt;height:7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HHMAIAAFkEAAAOAAAAZHJzL2Uyb0RvYy54bWysVM2OmzAQvlfqO1i+ZwmEZBMUslpB0su2&#10;jbTbB3BsA1bBtmwnJKr67h0bkjbtparKwcwwf9/MfGb9dO5adOLGCiVzHD9MMeKSKiZkneMvb7vJ&#10;EiPriGSkVZLn+MItftq8f7fudcYT1aiWcYMgibRZr3PcOKezKLK04R2xD0pzCcZKmY44UE0dMUN6&#10;yN61UTKdLqJeGaaNotxa+FoORrwJ+auKU/e5qix3qM0xYHPhNOE8+DParElWG6IbQUcY5B9QdERI&#10;KHpLVRJH0NGIP1J1ghplVeUeqOoiVVWC8tADdBNPf+vmtSGah15gOFbfxmT/X1r66bQ3SLAcJxhJ&#10;0sGKno9Ohcoonvn59Npm4FbIvfEd0rN81S+KfrVIqqIhsubB++2iITj2EdFdiFeshiqH/qNi4EOg&#10;QBjWuTKdTwljQOewk8ttJ/zsEIWP8eMiiZM5RhRsq1myjOehBMmu0dpY94GrDnkhx9YZIurGFUpK&#10;WL8ycahFTi/WeWwkuwb40lLtRNsGFrQS9VBiDsW8xapWMG8MiqkPRWvQiXgehWdEcefmM5fENoMf&#10;A8l7kcyoo2RBajhh21F2RLSDDKBa6R2ha4A5SgOBvq2mq+1yu0wnabLYTtJpWU6ed0U6Wezix3k5&#10;K4uijL97yHGaNYIxLj3qK5nj9O/IMl6rgYY3Ot/GE91nD3MEsNd3AB3W7jc9cOag2GVv/Mg9A4C/&#10;wXm8a/6C/KoHr59/hM0PAAAA//8DAFBLAwQUAAYACAAAACEAL5LkKeAAAAAKAQAADwAAAGRycy9k&#10;b3ducmV2LnhtbEyPy07DMBBF90j8gzVI7FqnIQQa4lQIhBCPBQREt24yjSPicWS7bfh7pitYXt2j&#10;O2fK1WQHsUcfekcKFvMEBFLj2p46BZ8fD7NrECFqavXgCBX8YIBVdXpS6qJ1B3rHfR07wSMUCq3A&#10;xDgWUobGoNVh7kYk7rbOWx05+k62Xh943A4yTZJcWt0TXzB6xDuDzXe9swqyt23t10+v8uU+f079&#10;o/lamyur1PnZdHsDIuIU/2A46rM6VOy0cTtqgxg4Z8uMUQWzRQ6CgSzNlyA2x+byAmRVyv8vVL8A&#10;AAD//wMAUEsBAi0AFAAGAAgAAAAhALaDOJL+AAAA4QEAABMAAAAAAAAAAAAAAAAAAAAAAFtDb250&#10;ZW50X1R5cGVzXS54bWxQSwECLQAUAAYACAAAACEAOP0h/9YAAACUAQAACwAAAAAAAAAAAAAAAAAv&#10;AQAAX3JlbHMvLnJlbHNQSwECLQAUAAYACAAAACEALCsBxzACAABZBAAADgAAAAAAAAAAAAAAAAAu&#10;AgAAZHJzL2Uyb0RvYy54bWxQSwECLQAUAAYACAAAACEAL5LkKeAAAAAKAQAADwAAAAAAAAAAAAAA&#10;AACKBAAAZHJzL2Rvd25yZXYueG1sUEsFBgAAAAAEAAQA8wAAAJcFAAAAAA==&#10;">
                      <v:stroke dashstyle="dash"/>
                    </v:shape>
                  </w:pict>
                </mc:Fallback>
              </mc:AlternateContent>
            </w:r>
          </w:p>
          <w:p w:rsidR="00F67B20" w:rsidRPr="008A54D8" w:rsidRDefault="009D14B0">
            <w:pPr>
              <w:ind w:right="-270"/>
              <w:jc w:val="both"/>
              <w:rPr>
                <w:rFonts w:ascii="Arial" w:hAnsi="Arial" w:cs="Arial"/>
                <w:b/>
              </w:rPr>
            </w:pPr>
            <w:r w:rsidRPr="008A54D8">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3990975</wp:posOffset>
                      </wp:positionH>
                      <wp:positionV relativeFrom="paragraph">
                        <wp:posOffset>99695</wp:posOffset>
                      </wp:positionV>
                      <wp:extent cx="1628775" cy="647700"/>
                      <wp:effectExtent l="7620" t="13335" r="1143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64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2C0DA" id="AutoShape 12" o:spid="_x0000_s1026" type="#_x0000_t32" style="position:absolute;margin-left:314.25pt;margin-top:7.85pt;width:128.25pt;height:51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NbNgIAAGMEAAAOAAAAZHJzL2Uyb0RvYy54bWysVE2P2yAQvVfqf0Dcs/6o82Wts1rZSS/b&#10;bqTd9k4Ax6gYELBxoqr/vQPOptn2UlX1AQ9m5s2bmYdv7469RAdundCqwtlNihFXVDOh9hX+8ryZ&#10;LDBynihGpFa8wifu8N3q/bvbwZQ8152WjFsEIMqVg6lw570pk8TRjvfE3WjDFRy22vbEw9buE2bJ&#10;AOi9TPI0nSWDtsxYTblz8LUZD/Eq4rctp/6xbR33SFYYuPm42rjuwpqsbkm5t8R0gp5pkH9g0ROh&#10;IOkFqiGeoBcr/oDqBbXa6dbfUN0num0F5bEGqCZLf6vmqSOGx1qgOc5c2uT+Hyz9fNhaJBjMDiNF&#10;ehjR/YvXMTPK8tCfwbgS3Gq1taFCelRP5kHTbw4pXXdE7Xn0fj4ZCM5CRPImJGycgSy74ZNm4EMg&#10;QWzWsbU9aqUwX0NgAIeGoGOczukyHX70iMLHbJYv5vMpRhTOZsV8nsbxJaQMOCHaWOc/ct2jYFTY&#10;eUvEvvO1VgqEoO2YgxwenA8sfwWEYKU3QsqoB6nQUOHlNJ9GUk5LwcJhcHN2v6ulRQcSFBWfWDKc&#10;XLsFBg1x3ejHwBqlZvWLYjFJxwlbn21PhBxtICVVyANVA82zNUrp+zJdrhfrRTEp8tl6UqRNM7nf&#10;1MVktsnm0+ZDU9dN9iNQzoqyE4xxFVi/yjor/k425ws2CvIi7Et7krfosY9A9vUdSUcBhJmP6tlp&#10;dtraV2GAkqPz+daFq3K9B/v637D6CQAA//8DAFBLAwQUAAYACAAAACEASlJ6nN8AAAAKAQAADwAA&#10;AGRycy9kb3ducmV2LnhtbEyPQU+DQBCF7yb+h82YeLMLNRRCWZrGaLx4UGoP3qbsFIjsLmGXgv/e&#10;8WSP896XN+8Vu8X04kKj75xVEK8iEGRrpzvbKPg8vDxkIHxAq7F3lhT8kIddeXtTYK7dbD/oUoVG&#10;cIj1OSpoQxhyKX3dkkG/cgNZ9s5uNBj4HBupR5w53PRyHUUbabCz/KHFgZ5aqr+rySh43D/7ap6G&#10;Pj4eEQ+vX03yNr0rdX+37LcgAi3hH4a/+lwdSu50cpPVXvQKNussYZSNJAXBQJYlPO7EQpymIMtC&#10;Xk8ofwEAAP//AwBQSwECLQAUAAYACAAAACEAtoM4kv4AAADhAQAAEwAAAAAAAAAAAAAAAAAAAAAA&#10;W0NvbnRlbnRfVHlwZXNdLnhtbFBLAQItABQABgAIAAAAIQA4/SH/1gAAAJQBAAALAAAAAAAAAAAA&#10;AAAAAC8BAABfcmVscy8ucmVsc1BLAQItABQABgAIAAAAIQCdHsNbNgIAAGMEAAAOAAAAAAAAAAAA&#10;AAAAAC4CAABkcnMvZTJvRG9jLnhtbFBLAQItABQABgAIAAAAIQBKUnqc3wAAAAoBAAAPAAAAAAAA&#10;AAAAAAAAAJAEAABkcnMvZG93bnJldi54bWxQSwUGAAAAAAQABADzAAAAnAUAAAAA&#10;">
                      <v:stroke dashstyle="dash"/>
                    </v:shape>
                  </w:pict>
                </mc:Fallback>
              </mc:AlternateContent>
            </w:r>
          </w:p>
          <w:p w:rsidR="00F67B20" w:rsidRPr="008A54D8" w:rsidRDefault="00F67B20">
            <w:pPr>
              <w:ind w:right="-270"/>
              <w:jc w:val="both"/>
              <w:rPr>
                <w:rFonts w:ascii="Arial" w:hAnsi="Arial" w:cs="Arial"/>
                <w:b/>
              </w:rPr>
            </w:pPr>
          </w:p>
          <w:p w:rsidR="00F67B20" w:rsidRPr="008A54D8" w:rsidRDefault="00F67B20">
            <w:pPr>
              <w:ind w:right="-270"/>
              <w:jc w:val="both"/>
              <w:rPr>
                <w:rFonts w:ascii="Arial" w:hAnsi="Arial" w:cs="Arial"/>
                <w:b/>
              </w:rPr>
            </w:pPr>
          </w:p>
          <w:p w:rsidR="00F67B20" w:rsidRPr="008A54D8" w:rsidRDefault="00F67B20">
            <w:pPr>
              <w:ind w:right="-270"/>
              <w:jc w:val="both"/>
              <w:rPr>
                <w:rFonts w:ascii="Arial" w:hAnsi="Arial" w:cs="Arial"/>
                <w:b/>
              </w:rPr>
            </w:pPr>
          </w:p>
          <w:p w:rsidR="00F67B20" w:rsidRPr="008A54D8" w:rsidRDefault="00F67B20">
            <w:pPr>
              <w:ind w:right="-270"/>
              <w:jc w:val="both"/>
              <w:rPr>
                <w:rFonts w:ascii="Arial" w:hAnsi="Arial" w:cs="Arial"/>
                <w:b/>
              </w:rPr>
            </w:pPr>
          </w:p>
          <w:p w:rsidR="00A26406" w:rsidRPr="008A54D8" w:rsidRDefault="00A26406">
            <w:pPr>
              <w:ind w:right="-270"/>
              <w:jc w:val="both"/>
              <w:rPr>
                <w:rFonts w:ascii="Arial" w:hAnsi="Arial" w:cs="Arial"/>
              </w:rPr>
            </w:pPr>
          </w:p>
          <w:p w:rsidR="00A7251B" w:rsidRPr="008A54D8" w:rsidRDefault="00A7251B">
            <w:pPr>
              <w:ind w:right="-270"/>
              <w:jc w:val="both"/>
              <w:rPr>
                <w:rFonts w:ascii="Arial" w:hAnsi="Arial" w:cs="Arial"/>
              </w:rPr>
            </w:pPr>
          </w:p>
          <w:p w:rsidR="00A7251B" w:rsidRPr="008A54D8" w:rsidRDefault="00A7251B">
            <w:pPr>
              <w:ind w:right="-270"/>
              <w:jc w:val="both"/>
              <w:rPr>
                <w:rFonts w:ascii="Arial" w:hAnsi="Arial" w:cs="Arial"/>
              </w:rPr>
            </w:pPr>
          </w:p>
        </w:tc>
      </w:tr>
    </w:tbl>
    <w:p w:rsidR="00A26406" w:rsidRPr="008A54D8" w:rsidRDefault="00A2640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6" w:space="0" w:color="auto"/>
              <w:left w:val="single" w:sz="4" w:space="0" w:color="auto"/>
              <w:bottom w:val="single" w:sz="6" w:space="0" w:color="auto"/>
              <w:right w:val="single" w:sz="4" w:space="0" w:color="auto"/>
            </w:tcBorders>
          </w:tcPr>
          <w:p w:rsidR="00A26406" w:rsidRPr="008A54D8" w:rsidRDefault="00A26406">
            <w:pPr>
              <w:pStyle w:val="Heading3"/>
              <w:spacing w:before="120" w:after="120"/>
            </w:pPr>
            <w:r w:rsidRPr="008A54D8">
              <w:t>5.   ROLE OF DEPARTMENT</w:t>
            </w:r>
          </w:p>
        </w:tc>
      </w:tr>
      <w:tr w:rsidR="00A26406" w:rsidRPr="008A54D8">
        <w:tc>
          <w:tcPr>
            <w:tcW w:w="10440" w:type="dxa"/>
            <w:tcBorders>
              <w:top w:val="single" w:sz="6" w:space="0" w:color="auto"/>
              <w:left w:val="single" w:sz="4" w:space="0" w:color="auto"/>
              <w:bottom w:val="single" w:sz="6" w:space="0" w:color="auto"/>
              <w:right w:val="single" w:sz="4" w:space="0" w:color="auto"/>
            </w:tcBorders>
          </w:tcPr>
          <w:p w:rsidR="00A26406" w:rsidRPr="008A54D8" w:rsidRDefault="00A26406" w:rsidP="00994874">
            <w:pPr>
              <w:ind w:left="284"/>
              <w:rPr>
                <w:rFonts w:ascii="Arial" w:hAnsi="Arial" w:cs="Arial"/>
              </w:rPr>
            </w:pPr>
          </w:p>
          <w:p w:rsidR="00A26406" w:rsidRPr="008A54D8" w:rsidRDefault="00A26406" w:rsidP="00994874">
            <w:pPr>
              <w:pStyle w:val="Heading6"/>
              <w:numPr>
                <w:ilvl w:val="0"/>
                <w:numId w:val="19"/>
              </w:numPr>
              <w:ind w:left="284" w:right="0"/>
              <w:jc w:val="left"/>
              <w:rPr>
                <w:rFonts w:cs="Arial"/>
              </w:rPr>
            </w:pPr>
            <w:r w:rsidRPr="008A54D8">
              <w:rPr>
                <w:rFonts w:cs="Arial"/>
              </w:rPr>
              <w:t>To provide a proactive</w:t>
            </w:r>
            <w:r w:rsidR="00994874" w:rsidRPr="008A54D8">
              <w:rPr>
                <w:rFonts w:cs="Arial"/>
              </w:rPr>
              <w:t xml:space="preserve">, </w:t>
            </w:r>
            <w:r w:rsidRPr="008A54D8">
              <w:rPr>
                <w:rFonts w:cs="Arial"/>
              </w:rPr>
              <w:t xml:space="preserve">effective </w:t>
            </w:r>
            <w:r w:rsidR="00994874" w:rsidRPr="008A54D8">
              <w:rPr>
                <w:rFonts w:cs="Arial"/>
              </w:rPr>
              <w:t xml:space="preserve">and responsive </w:t>
            </w:r>
            <w:r w:rsidRPr="008A54D8">
              <w:rPr>
                <w:rFonts w:cs="Arial"/>
              </w:rPr>
              <w:t xml:space="preserve">administration and secretarial support service to the </w:t>
            </w:r>
            <w:r w:rsidR="00994874" w:rsidRPr="008A54D8">
              <w:rPr>
                <w:rFonts w:cs="Arial"/>
              </w:rPr>
              <w:t xml:space="preserve">Assistant </w:t>
            </w:r>
            <w:r w:rsidRPr="008A54D8">
              <w:rPr>
                <w:rFonts w:cs="Arial"/>
              </w:rPr>
              <w:t>General Manager</w:t>
            </w:r>
            <w:r w:rsidR="00994874" w:rsidRPr="008A54D8">
              <w:rPr>
                <w:rFonts w:cs="Arial"/>
              </w:rPr>
              <w:t>s</w:t>
            </w:r>
            <w:r w:rsidRPr="008A54D8">
              <w:rPr>
                <w:rFonts w:cs="Arial"/>
              </w:rPr>
              <w:t xml:space="preserve">, </w:t>
            </w:r>
            <w:r w:rsidR="00994874" w:rsidRPr="008A54D8">
              <w:rPr>
                <w:rFonts w:cs="Arial"/>
              </w:rPr>
              <w:t>Surgical</w:t>
            </w:r>
            <w:r w:rsidRPr="008A54D8">
              <w:rPr>
                <w:rFonts w:cs="Arial"/>
              </w:rPr>
              <w:t xml:space="preserve"> Services</w:t>
            </w:r>
            <w:r w:rsidR="00994874" w:rsidRPr="008A54D8">
              <w:rPr>
                <w:rFonts w:cs="Arial"/>
              </w:rPr>
              <w:t xml:space="preserve"> (Crosshouse</w:t>
            </w:r>
            <w:r w:rsidR="009E29B1" w:rsidRPr="008A54D8">
              <w:rPr>
                <w:rFonts w:cs="Arial"/>
              </w:rPr>
              <w:t>)</w:t>
            </w:r>
            <w:r w:rsidR="00994874" w:rsidRPr="008A54D8">
              <w:rPr>
                <w:rFonts w:cs="Arial"/>
              </w:rPr>
              <w:t xml:space="preserve">, </w:t>
            </w:r>
            <w:r w:rsidRPr="008A54D8">
              <w:rPr>
                <w:rFonts w:cs="Arial"/>
              </w:rPr>
              <w:t xml:space="preserve">and </w:t>
            </w:r>
            <w:r w:rsidR="00AF7495" w:rsidRPr="008A54D8">
              <w:rPr>
                <w:rFonts w:cs="Arial"/>
              </w:rPr>
              <w:t>the Clinical Director — Cancer Services</w:t>
            </w:r>
            <w:r w:rsidR="00D25FA3" w:rsidRPr="008A54D8">
              <w:rPr>
                <w:rFonts w:cs="Arial"/>
              </w:rPr>
              <w:t>,</w:t>
            </w:r>
            <w:r w:rsidR="00AF7495" w:rsidRPr="008A54D8">
              <w:rPr>
                <w:rFonts w:cs="Arial"/>
              </w:rPr>
              <w:t xml:space="preserve"> to </w:t>
            </w:r>
            <w:r w:rsidRPr="008A54D8">
              <w:rPr>
                <w:rFonts w:cs="Arial"/>
              </w:rPr>
              <w:t xml:space="preserve">ensure the effective management and co-ordination of service delivery and service planning across </w:t>
            </w:r>
            <w:r w:rsidR="00842DB8" w:rsidRPr="008A54D8">
              <w:rPr>
                <w:rFonts w:cs="Arial"/>
              </w:rPr>
              <w:t>Surgical Services, Crosshouse</w:t>
            </w:r>
            <w:r w:rsidR="00994874" w:rsidRPr="008A54D8">
              <w:rPr>
                <w:rFonts w:cs="Arial"/>
              </w:rPr>
              <w:t>;</w:t>
            </w:r>
          </w:p>
          <w:p w:rsidR="00DD779B" w:rsidRPr="008A54D8" w:rsidRDefault="00DD779B" w:rsidP="00DD779B">
            <w:pPr>
              <w:rPr>
                <w:rFonts w:ascii="Arial" w:hAnsi="Arial" w:cs="Arial"/>
              </w:rPr>
            </w:pPr>
          </w:p>
          <w:p w:rsidR="00A26406" w:rsidRPr="008A54D8" w:rsidRDefault="00A26406" w:rsidP="00994874">
            <w:pPr>
              <w:pStyle w:val="Heading6"/>
              <w:numPr>
                <w:ilvl w:val="0"/>
                <w:numId w:val="19"/>
              </w:numPr>
              <w:ind w:left="284" w:right="0"/>
              <w:jc w:val="left"/>
              <w:rPr>
                <w:rFonts w:cs="Arial"/>
              </w:rPr>
            </w:pPr>
            <w:r w:rsidRPr="008A54D8">
              <w:rPr>
                <w:rFonts w:cs="Arial"/>
              </w:rPr>
              <w:t>To deliver high quality services in line with clinical</w:t>
            </w:r>
            <w:r w:rsidR="00994874" w:rsidRPr="008A54D8">
              <w:rPr>
                <w:rFonts w:cs="Arial"/>
              </w:rPr>
              <w:t>, local and national priorities;</w:t>
            </w:r>
          </w:p>
          <w:p w:rsidR="00DD779B" w:rsidRPr="008A54D8" w:rsidRDefault="00DD779B" w:rsidP="00DD779B">
            <w:pPr>
              <w:rPr>
                <w:rFonts w:ascii="Arial" w:hAnsi="Arial" w:cs="Arial"/>
              </w:rPr>
            </w:pPr>
          </w:p>
          <w:p w:rsidR="00A26406" w:rsidRPr="008A54D8" w:rsidRDefault="00A26406" w:rsidP="00994874">
            <w:pPr>
              <w:pStyle w:val="Heading6"/>
              <w:numPr>
                <w:ilvl w:val="0"/>
                <w:numId w:val="19"/>
              </w:numPr>
              <w:ind w:left="284" w:right="0"/>
              <w:jc w:val="left"/>
              <w:rPr>
                <w:rFonts w:cs="Arial"/>
              </w:rPr>
            </w:pPr>
            <w:r w:rsidRPr="008A54D8">
              <w:rPr>
                <w:rFonts w:cs="Arial"/>
              </w:rPr>
              <w:t xml:space="preserve">To ensure effective communication within </w:t>
            </w:r>
            <w:r w:rsidR="00EE1A88" w:rsidRPr="008A54D8">
              <w:rPr>
                <w:rFonts w:cs="Arial"/>
              </w:rPr>
              <w:t>Surgical Services;</w:t>
            </w:r>
          </w:p>
          <w:p w:rsidR="00DD779B" w:rsidRPr="008A54D8" w:rsidRDefault="00DD779B" w:rsidP="00DD779B">
            <w:pPr>
              <w:rPr>
                <w:rFonts w:ascii="Arial" w:hAnsi="Arial" w:cs="Arial"/>
              </w:rPr>
            </w:pPr>
          </w:p>
          <w:p w:rsidR="00A26406" w:rsidRPr="008A54D8" w:rsidRDefault="00EE1A88" w:rsidP="00994874">
            <w:pPr>
              <w:pStyle w:val="Heading6"/>
              <w:numPr>
                <w:ilvl w:val="0"/>
                <w:numId w:val="19"/>
              </w:numPr>
              <w:ind w:left="284" w:right="0"/>
              <w:jc w:val="left"/>
              <w:rPr>
                <w:rFonts w:cs="Arial"/>
              </w:rPr>
            </w:pPr>
            <w:r w:rsidRPr="008A54D8">
              <w:rPr>
                <w:rFonts w:cs="Arial"/>
              </w:rPr>
              <w:t xml:space="preserve">To contribute to Surgical </w:t>
            </w:r>
            <w:r w:rsidR="00A26406" w:rsidRPr="008A54D8">
              <w:rPr>
                <w:rFonts w:cs="Arial"/>
              </w:rPr>
              <w:t>Services objectives through delivery of effective administrative and secretarial support associated with corporate p</w:t>
            </w:r>
            <w:r w:rsidRPr="008A54D8">
              <w:rPr>
                <w:rFonts w:cs="Arial"/>
              </w:rPr>
              <w:t xml:space="preserve">erformance targets, e.g. </w:t>
            </w:r>
            <w:r w:rsidR="00A26406" w:rsidRPr="008A54D8">
              <w:rPr>
                <w:rFonts w:cs="Arial"/>
              </w:rPr>
              <w:t>budgets, waiting times, delayed discharges, winter; produce and collate performan</w:t>
            </w:r>
            <w:r w:rsidR="00DD779B" w:rsidRPr="008A54D8">
              <w:rPr>
                <w:rFonts w:cs="Arial"/>
              </w:rPr>
              <w:t>ce management information;</w:t>
            </w:r>
          </w:p>
          <w:p w:rsidR="00DD779B" w:rsidRPr="008A54D8" w:rsidRDefault="00DD779B" w:rsidP="00DD779B">
            <w:pPr>
              <w:rPr>
                <w:rFonts w:ascii="Arial" w:hAnsi="Arial" w:cs="Arial"/>
              </w:rPr>
            </w:pPr>
          </w:p>
          <w:p w:rsidR="00A26406" w:rsidRPr="008A54D8" w:rsidRDefault="00A26406" w:rsidP="00994874">
            <w:pPr>
              <w:pStyle w:val="Heading6"/>
              <w:numPr>
                <w:ilvl w:val="0"/>
                <w:numId w:val="19"/>
              </w:numPr>
              <w:ind w:left="284" w:right="0"/>
              <w:jc w:val="left"/>
              <w:rPr>
                <w:rFonts w:cs="Arial"/>
              </w:rPr>
            </w:pPr>
            <w:r w:rsidRPr="008A54D8">
              <w:rPr>
                <w:rFonts w:cs="Arial"/>
              </w:rPr>
              <w:t xml:space="preserve">To assist the </w:t>
            </w:r>
            <w:r w:rsidR="00EE1A88" w:rsidRPr="008A54D8">
              <w:rPr>
                <w:rFonts w:cs="Arial"/>
              </w:rPr>
              <w:t>Surgical</w:t>
            </w:r>
            <w:r w:rsidR="009E29B1" w:rsidRPr="008A54D8">
              <w:rPr>
                <w:rFonts w:cs="Arial"/>
              </w:rPr>
              <w:t xml:space="preserve"> Services t</w:t>
            </w:r>
            <w:r w:rsidRPr="008A54D8">
              <w:rPr>
                <w:rFonts w:cs="Arial"/>
              </w:rPr>
              <w:t>ea</w:t>
            </w:r>
            <w:r w:rsidR="00EE1A88" w:rsidRPr="008A54D8">
              <w:rPr>
                <w:rFonts w:cs="Arial"/>
              </w:rPr>
              <w:t xml:space="preserve">m to </w:t>
            </w:r>
            <w:r w:rsidR="009E29B1" w:rsidRPr="008A54D8">
              <w:rPr>
                <w:rFonts w:cs="Arial"/>
              </w:rPr>
              <w:t xml:space="preserve">organise, deliver and manage </w:t>
            </w:r>
            <w:r w:rsidR="00EE1A88" w:rsidRPr="008A54D8">
              <w:rPr>
                <w:rFonts w:cs="Arial"/>
              </w:rPr>
              <w:t>effective services</w:t>
            </w:r>
            <w:r w:rsidR="009E29B1" w:rsidRPr="008A54D8">
              <w:rPr>
                <w:rFonts w:cs="Arial"/>
              </w:rPr>
              <w:t xml:space="preserve"> for the provision of patient care services within Surgical Services by optimising the use of staff, </w:t>
            </w:r>
            <w:r w:rsidR="009E29B1" w:rsidRPr="008A54D8">
              <w:rPr>
                <w:rFonts w:cs="Arial"/>
              </w:rPr>
              <w:lastRenderedPageBreak/>
              <w:t>premises, equipment and other resources to ensure the delivery of high quality clinical services in line with Corporate and Clinical Governance objectives;</w:t>
            </w:r>
          </w:p>
          <w:p w:rsidR="009E29B1" w:rsidRPr="008A54D8" w:rsidRDefault="009E29B1" w:rsidP="009E29B1">
            <w:pPr>
              <w:pStyle w:val="Heading6"/>
              <w:ind w:right="0"/>
              <w:jc w:val="left"/>
              <w:rPr>
                <w:rFonts w:cs="Arial"/>
              </w:rPr>
            </w:pPr>
          </w:p>
          <w:p w:rsidR="00A26406" w:rsidRPr="008A54D8" w:rsidRDefault="00A26406" w:rsidP="00994874">
            <w:pPr>
              <w:pStyle w:val="Heading6"/>
              <w:numPr>
                <w:ilvl w:val="0"/>
                <w:numId w:val="19"/>
              </w:numPr>
              <w:ind w:left="284" w:right="0"/>
              <w:jc w:val="left"/>
              <w:rPr>
                <w:rFonts w:cs="Arial"/>
              </w:rPr>
            </w:pPr>
            <w:r w:rsidRPr="008A54D8">
              <w:rPr>
                <w:rFonts w:cs="Arial"/>
              </w:rPr>
              <w:t xml:space="preserve">To provide a secretarial and administrative resource to the </w:t>
            </w:r>
            <w:r w:rsidR="00EE1A88" w:rsidRPr="008A54D8">
              <w:rPr>
                <w:rFonts w:cs="Arial"/>
              </w:rPr>
              <w:t xml:space="preserve">Surgical </w:t>
            </w:r>
            <w:r w:rsidR="009E29B1" w:rsidRPr="008A54D8">
              <w:rPr>
                <w:rFonts w:cs="Arial"/>
              </w:rPr>
              <w:t>Services (Crosshouse) t</w:t>
            </w:r>
            <w:r w:rsidRPr="008A54D8">
              <w:rPr>
                <w:rFonts w:cs="Arial"/>
              </w:rPr>
              <w:t>eam within</w:t>
            </w:r>
            <w:r w:rsidRPr="008A54D8">
              <w:rPr>
                <w:rFonts w:cs="Arial"/>
                <w:i/>
              </w:rPr>
              <w:t xml:space="preserve"> </w:t>
            </w:r>
            <w:r w:rsidRPr="008A54D8">
              <w:rPr>
                <w:rFonts w:cs="Arial"/>
              </w:rPr>
              <w:t>NHS Ayrshire and Arran</w:t>
            </w:r>
            <w:r w:rsidR="00EE1A88" w:rsidRPr="008A54D8">
              <w:rPr>
                <w:rFonts w:cs="Arial"/>
              </w:rPr>
              <w:t>,</w:t>
            </w:r>
            <w:r w:rsidRPr="008A54D8">
              <w:rPr>
                <w:rFonts w:cs="Arial"/>
              </w:rPr>
              <w:t xml:space="preserve"> including dissemination of highly sensitive and often highly confidential information.</w:t>
            </w:r>
          </w:p>
          <w:p w:rsidR="00A26406" w:rsidRPr="008A54D8" w:rsidRDefault="00A26406" w:rsidP="00994874">
            <w:pPr>
              <w:ind w:left="284"/>
              <w:rPr>
                <w:rFonts w:ascii="Arial" w:hAnsi="Arial" w:cs="Arial"/>
              </w:rPr>
            </w:pPr>
          </w:p>
        </w:tc>
      </w:tr>
    </w:tbl>
    <w:p w:rsidR="00DD422A" w:rsidRPr="008A54D8" w:rsidRDefault="00DD422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6" w:space="0" w:color="auto"/>
              <w:left w:val="single" w:sz="4" w:space="0" w:color="auto"/>
              <w:bottom w:val="single" w:sz="6" w:space="0" w:color="auto"/>
              <w:right w:val="single" w:sz="4" w:space="0" w:color="auto"/>
            </w:tcBorders>
          </w:tcPr>
          <w:p w:rsidR="00A26406" w:rsidRPr="008A54D8" w:rsidRDefault="00A26406">
            <w:pPr>
              <w:pStyle w:val="Heading3"/>
              <w:spacing w:before="120" w:after="120"/>
              <w:rPr>
                <w:b w:val="0"/>
              </w:rPr>
            </w:pPr>
            <w:r w:rsidRPr="008A54D8">
              <w:t>6.  KEY RESULT AREAS</w:t>
            </w:r>
          </w:p>
        </w:tc>
      </w:tr>
      <w:tr w:rsidR="00A26406" w:rsidRPr="008A54D8">
        <w:trPr>
          <w:trHeight w:val="696"/>
        </w:trPr>
        <w:tc>
          <w:tcPr>
            <w:tcW w:w="10440" w:type="dxa"/>
            <w:tcBorders>
              <w:top w:val="single" w:sz="6" w:space="0" w:color="auto"/>
              <w:left w:val="single" w:sz="4" w:space="0" w:color="auto"/>
              <w:bottom w:val="single" w:sz="4" w:space="0" w:color="auto"/>
              <w:right w:val="single" w:sz="4" w:space="0" w:color="auto"/>
            </w:tcBorders>
          </w:tcPr>
          <w:p w:rsidR="00A26406" w:rsidRPr="008A54D8" w:rsidRDefault="00A26406" w:rsidP="009F50B2">
            <w:pPr>
              <w:ind w:left="284"/>
              <w:rPr>
                <w:rFonts w:ascii="Arial" w:hAnsi="Arial" w:cs="Arial"/>
              </w:rPr>
            </w:pPr>
          </w:p>
          <w:p w:rsidR="00A26406" w:rsidRPr="008A54D8" w:rsidRDefault="00A26406" w:rsidP="009F50B2">
            <w:pPr>
              <w:numPr>
                <w:ilvl w:val="0"/>
                <w:numId w:val="20"/>
              </w:numPr>
              <w:ind w:left="284"/>
              <w:rPr>
                <w:rFonts w:ascii="Arial" w:hAnsi="Arial" w:cs="Arial"/>
              </w:rPr>
            </w:pPr>
            <w:r w:rsidRPr="008A54D8">
              <w:rPr>
                <w:rFonts w:ascii="Arial" w:hAnsi="Arial" w:cs="Arial"/>
              </w:rPr>
              <w:t xml:space="preserve">To provide comprehensive administrative and secretarial support to the </w:t>
            </w:r>
            <w:r w:rsidR="00DD779B" w:rsidRPr="008A54D8">
              <w:rPr>
                <w:rFonts w:ascii="Arial" w:hAnsi="Arial" w:cs="Arial"/>
              </w:rPr>
              <w:t xml:space="preserve">Assistant </w:t>
            </w:r>
            <w:r w:rsidRPr="008A54D8">
              <w:rPr>
                <w:rFonts w:ascii="Arial" w:hAnsi="Arial" w:cs="Arial"/>
              </w:rPr>
              <w:t>General Manager</w:t>
            </w:r>
            <w:r w:rsidR="00DD779B" w:rsidRPr="008A54D8">
              <w:rPr>
                <w:rFonts w:ascii="Arial" w:hAnsi="Arial" w:cs="Arial"/>
              </w:rPr>
              <w:t>s and Clinical Director</w:t>
            </w:r>
            <w:r w:rsidR="00CF713E" w:rsidRPr="008A54D8">
              <w:rPr>
                <w:rFonts w:ascii="Arial" w:hAnsi="Arial" w:cs="Arial"/>
              </w:rPr>
              <w:t xml:space="preserve"> — Cancer Services</w:t>
            </w:r>
            <w:r w:rsidRPr="008A54D8">
              <w:rPr>
                <w:rFonts w:ascii="Arial" w:hAnsi="Arial" w:cs="Arial"/>
              </w:rPr>
              <w:t xml:space="preserve">, undertaking various administrative duties, including </w:t>
            </w:r>
            <w:r w:rsidR="00C44E7C" w:rsidRPr="008A54D8">
              <w:rPr>
                <w:rFonts w:ascii="Arial" w:hAnsi="Arial" w:cs="Arial"/>
              </w:rPr>
              <w:t xml:space="preserve">electronic </w:t>
            </w:r>
            <w:r w:rsidRPr="008A54D8">
              <w:rPr>
                <w:rFonts w:ascii="Arial" w:hAnsi="Arial" w:cs="Arial"/>
              </w:rPr>
              <w:t>diary management</w:t>
            </w:r>
            <w:r w:rsidR="00C44E7C" w:rsidRPr="008A54D8">
              <w:rPr>
                <w:rFonts w:ascii="Arial" w:hAnsi="Arial" w:cs="Arial"/>
              </w:rPr>
              <w:t xml:space="preserve"> (to ensure effective time management)</w:t>
            </w:r>
            <w:r w:rsidRPr="008A54D8">
              <w:rPr>
                <w:rFonts w:ascii="Arial" w:hAnsi="Arial" w:cs="Arial"/>
              </w:rPr>
              <w:t>, file a</w:t>
            </w:r>
            <w:r w:rsidR="00DD779B" w:rsidRPr="008A54D8">
              <w:rPr>
                <w:rFonts w:ascii="Arial" w:hAnsi="Arial" w:cs="Arial"/>
              </w:rPr>
              <w:t>nd meeting preparation</w:t>
            </w:r>
            <w:r w:rsidRPr="008A54D8">
              <w:rPr>
                <w:rFonts w:ascii="Arial" w:hAnsi="Arial" w:cs="Arial"/>
              </w:rPr>
              <w:t xml:space="preserve"> and file system management, </w:t>
            </w:r>
            <w:r w:rsidR="005361C4" w:rsidRPr="008A54D8">
              <w:rPr>
                <w:rFonts w:ascii="Arial" w:hAnsi="Arial" w:cs="Arial"/>
              </w:rPr>
              <w:t xml:space="preserve">minute taking, </w:t>
            </w:r>
            <w:r w:rsidRPr="008A54D8">
              <w:rPr>
                <w:rFonts w:ascii="Arial" w:hAnsi="Arial" w:cs="Arial"/>
              </w:rPr>
              <w:t>with a considerable degree of discretion to ensure optimal planning and organising of the workload of the office, ensuring priority issues are</w:t>
            </w:r>
            <w:r w:rsidR="00DD779B" w:rsidRPr="008A54D8">
              <w:rPr>
                <w:rFonts w:ascii="Arial" w:hAnsi="Arial" w:cs="Arial"/>
              </w:rPr>
              <w:t xml:space="preserve"> addressed in a timely fashion;</w:t>
            </w:r>
            <w:r w:rsidRPr="008A54D8">
              <w:rPr>
                <w:rFonts w:ascii="Arial" w:hAnsi="Arial" w:cs="Arial"/>
              </w:rPr>
              <w:t xml:space="preserve"> </w:t>
            </w:r>
          </w:p>
          <w:p w:rsidR="00C44E7C" w:rsidRPr="008A54D8" w:rsidRDefault="00C44E7C" w:rsidP="009F50B2">
            <w:pPr>
              <w:rPr>
                <w:rFonts w:ascii="Arial" w:hAnsi="Arial" w:cs="Arial"/>
              </w:rPr>
            </w:pPr>
          </w:p>
          <w:p w:rsidR="00A26406" w:rsidRPr="008A54D8" w:rsidRDefault="00A26406" w:rsidP="009F50B2">
            <w:pPr>
              <w:numPr>
                <w:ilvl w:val="0"/>
                <w:numId w:val="20"/>
              </w:numPr>
              <w:ind w:left="284"/>
              <w:rPr>
                <w:rFonts w:ascii="Arial" w:hAnsi="Arial" w:cs="Arial"/>
              </w:rPr>
            </w:pPr>
            <w:r w:rsidRPr="008A54D8">
              <w:rPr>
                <w:rFonts w:ascii="Arial" w:hAnsi="Arial" w:cs="Arial"/>
              </w:rPr>
              <w:t>Provide secretarial support to Disciplinary Hear</w:t>
            </w:r>
            <w:r w:rsidR="00DD779B" w:rsidRPr="008A54D8">
              <w:rPr>
                <w:rFonts w:ascii="Arial" w:hAnsi="Arial" w:cs="Arial"/>
              </w:rPr>
              <w:t xml:space="preserve">ings </w:t>
            </w:r>
            <w:r w:rsidR="00C44E7C" w:rsidRPr="008A54D8">
              <w:rPr>
                <w:rFonts w:ascii="Arial" w:hAnsi="Arial" w:cs="Arial"/>
              </w:rPr>
              <w:t xml:space="preserve">if </w:t>
            </w:r>
            <w:r w:rsidR="00DD779B" w:rsidRPr="008A54D8">
              <w:rPr>
                <w:rFonts w:ascii="Arial" w:hAnsi="Arial" w:cs="Arial"/>
              </w:rPr>
              <w:t>required;</w:t>
            </w:r>
          </w:p>
          <w:p w:rsidR="00E96722" w:rsidRPr="008A54D8" w:rsidRDefault="00E96722" w:rsidP="009F50B2">
            <w:pPr>
              <w:ind w:left="284"/>
              <w:rPr>
                <w:rFonts w:ascii="Arial" w:hAnsi="Arial" w:cs="Arial"/>
              </w:rPr>
            </w:pPr>
          </w:p>
          <w:p w:rsidR="00A26406" w:rsidRPr="008A54D8" w:rsidRDefault="00A26406" w:rsidP="009F50B2">
            <w:pPr>
              <w:numPr>
                <w:ilvl w:val="0"/>
                <w:numId w:val="20"/>
              </w:numPr>
              <w:ind w:left="284"/>
              <w:rPr>
                <w:rFonts w:ascii="Arial" w:hAnsi="Arial" w:cs="Arial"/>
              </w:rPr>
            </w:pPr>
            <w:r w:rsidRPr="008A54D8">
              <w:rPr>
                <w:rFonts w:ascii="Arial" w:hAnsi="Arial" w:cs="Arial"/>
              </w:rPr>
              <w:t>To provide and receive information, ensuring a good standard of English language, requiring tact and persuasive skills dealing with different members of senior management and multi-professional clinical teams.  This involves concise communica</w:t>
            </w:r>
            <w:r w:rsidR="00DD779B" w:rsidRPr="008A54D8">
              <w:rPr>
                <w:rFonts w:ascii="Arial" w:hAnsi="Arial" w:cs="Arial"/>
              </w:rPr>
              <w:t>tion through verbal information;</w:t>
            </w:r>
          </w:p>
          <w:p w:rsidR="00A26406" w:rsidRPr="008A54D8" w:rsidRDefault="00A26406" w:rsidP="009F50B2">
            <w:pPr>
              <w:ind w:left="284"/>
              <w:rPr>
                <w:rFonts w:ascii="Arial" w:hAnsi="Arial" w:cs="Arial"/>
              </w:rPr>
            </w:pPr>
          </w:p>
          <w:p w:rsidR="00A26406" w:rsidRPr="008A54D8" w:rsidRDefault="00A26406" w:rsidP="009F50B2">
            <w:pPr>
              <w:numPr>
                <w:ilvl w:val="0"/>
                <w:numId w:val="20"/>
              </w:numPr>
              <w:ind w:left="284"/>
              <w:rPr>
                <w:rFonts w:ascii="Arial" w:hAnsi="Arial" w:cs="Arial"/>
              </w:rPr>
            </w:pPr>
            <w:r w:rsidRPr="008A54D8">
              <w:rPr>
                <w:rFonts w:ascii="Arial" w:hAnsi="Arial" w:cs="Arial"/>
              </w:rPr>
              <w:t>Communication with external organisations as required, including Scottish Executive, Local Authori</w:t>
            </w:r>
            <w:r w:rsidR="00DD779B" w:rsidRPr="008A54D8">
              <w:rPr>
                <w:rFonts w:ascii="Arial" w:hAnsi="Arial" w:cs="Arial"/>
              </w:rPr>
              <w:t>ties and other outside agencies;</w:t>
            </w:r>
          </w:p>
          <w:p w:rsidR="00A26406" w:rsidRPr="008A54D8" w:rsidRDefault="00A26406" w:rsidP="009F50B2">
            <w:pPr>
              <w:ind w:left="284"/>
              <w:rPr>
                <w:rFonts w:ascii="Arial" w:hAnsi="Arial" w:cs="Arial"/>
              </w:rPr>
            </w:pPr>
          </w:p>
          <w:p w:rsidR="00A26406" w:rsidRPr="008A54D8" w:rsidRDefault="00A26406" w:rsidP="009F50B2">
            <w:pPr>
              <w:numPr>
                <w:ilvl w:val="0"/>
                <w:numId w:val="2"/>
              </w:numPr>
              <w:ind w:left="284"/>
              <w:rPr>
                <w:rFonts w:ascii="Arial" w:hAnsi="Arial" w:cs="Arial"/>
              </w:rPr>
            </w:pPr>
            <w:r w:rsidRPr="008A54D8">
              <w:rPr>
                <w:rFonts w:ascii="Arial" w:hAnsi="Arial" w:cs="Arial"/>
              </w:rPr>
              <w:t xml:space="preserve">Liaise directly with </w:t>
            </w:r>
            <w:r w:rsidR="00FE2B3F" w:rsidRPr="008A54D8">
              <w:rPr>
                <w:rFonts w:ascii="Arial" w:hAnsi="Arial" w:cs="Arial"/>
              </w:rPr>
              <w:t>Surgical Services t</w:t>
            </w:r>
            <w:r w:rsidRPr="008A54D8">
              <w:rPr>
                <w:rFonts w:ascii="Arial" w:hAnsi="Arial" w:cs="Arial"/>
              </w:rPr>
              <w:t>eam to identify and obtain appropriate information required for regular management reports</w:t>
            </w:r>
            <w:r w:rsidR="00FE2B3F" w:rsidRPr="008A54D8">
              <w:rPr>
                <w:rFonts w:ascii="Arial" w:hAnsi="Arial" w:cs="Arial"/>
              </w:rPr>
              <w:t xml:space="preserve">.  </w:t>
            </w:r>
            <w:r w:rsidRPr="008A54D8">
              <w:rPr>
                <w:rFonts w:ascii="Arial" w:hAnsi="Arial" w:cs="Arial"/>
              </w:rPr>
              <w:t>Once received</w:t>
            </w:r>
            <w:r w:rsidR="00CF713E" w:rsidRPr="008A54D8">
              <w:rPr>
                <w:rFonts w:ascii="Arial" w:hAnsi="Arial" w:cs="Arial"/>
              </w:rPr>
              <w:t>,</w:t>
            </w:r>
            <w:r w:rsidRPr="008A54D8">
              <w:rPr>
                <w:rFonts w:ascii="Arial" w:hAnsi="Arial" w:cs="Arial"/>
              </w:rPr>
              <w:t xml:space="preserve"> collate and edit information into final report format for approval prior to su</w:t>
            </w:r>
            <w:r w:rsidR="00FE2B3F" w:rsidRPr="008A54D8">
              <w:rPr>
                <w:rFonts w:ascii="Arial" w:hAnsi="Arial" w:cs="Arial"/>
              </w:rPr>
              <w:t>bmission;</w:t>
            </w:r>
          </w:p>
          <w:p w:rsidR="00A26406" w:rsidRPr="008A54D8" w:rsidRDefault="00A26406" w:rsidP="009F50B2">
            <w:pPr>
              <w:rPr>
                <w:rFonts w:ascii="Arial" w:hAnsi="Arial" w:cs="Arial"/>
              </w:rPr>
            </w:pPr>
          </w:p>
          <w:p w:rsidR="00A26406" w:rsidRPr="008A54D8" w:rsidRDefault="00A26406" w:rsidP="009F50B2">
            <w:pPr>
              <w:numPr>
                <w:ilvl w:val="0"/>
                <w:numId w:val="4"/>
              </w:numPr>
              <w:ind w:left="284"/>
              <w:rPr>
                <w:rFonts w:ascii="Arial" w:hAnsi="Arial" w:cs="Arial"/>
              </w:rPr>
            </w:pPr>
            <w:r w:rsidRPr="008A54D8">
              <w:rPr>
                <w:rFonts w:ascii="Arial" w:hAnsi="Arial" w:cs="Arial"/>
              </w:rPr>
              <w:t>Evaluate priorities when dealing with Senior Managers, Clinicians, external clients, and staff representatives to ensure organisational targets within national parameters are achieved, exchanging and communicating confidential and sensitive information to facilitate achievement of designated tasks</w:t>
            </w:r>
            <w:r w:rsidR="00E45431" w:rsidRPr="008A54D8">
              <w:rPr>
                <w:rFonts w:ascii="Arial" w:hAnsi="Arial" w:cs="Arial"/>
              </w:rPr>
              <w:t>;</w:t>
            </w:r>
          </w:p>
          <w:p w:rsidR="00A26406" w:rsidRPr="008A54D8" w:rsidRDefault="00A26406" w:rsidP="009F50B2">
            <w:pPr>
              <w:ind w:left="284"/>
              <w:rPr>
                <w:rFonts w:ascii="Arial" w:hAnsi="Arial" w:cs="Arial"/>
                <w:b/>
              </w:rPr>
            </w:pPr>
          </w:p>
          <w:p w:rsidR="00A26406" w:rsidRPr="008A54D8" w:rsidRDefault="00A26406" w:rsidP="009F50B2">
            <w:pPr>
              <w:numPr>
                <w:ilvl w:val="0"/>
                <w:numId w:val="2"/>
              </w:numPr>
              <w:ind w:left="284"/>
              <w:rPr>
                <w:rFonts w:ascii="Arial" w:hAnsi="Arial" w:cs="Arial"/>
              </w:rPr>
            </w:pPr>
            <w:r w:rsidRPr="008A54D8">
              <w:rPr>
                <w:rFonts w:ascii="Arial" w:hAnsi="Arial" w:cs="Arial"/>
              </w:rPr>
              <w:t xml:space="preserve">Record and prepare minutes of meetings, specifying decisions made and follow-up action required </w:t>
            </w:r>
            <w:r w:rsidR="00E96722" w:rsidRPr="008A54D8">
              <w:rPr>
                <w:rFonts w:ascii="Arial" w:hAnsi="Arial" w:cs="Arial"/>
              </w:rPr>
              <w:t xml:space="preserve">for subsequent approval by the Assistant General Managers </w:t>
            </w:r>
            <w:r w:rsidR="00E45431" w:rsidRPr="008A54D8">
              <w:rPr>
                <w:rFonts w:ascii="Arial" w:hAnsi="Arial" w:cs="Arial"/>
              </w:rPr>
              <w:t>or</w:t>
            </w:r>
            <w:r w:rsidR="00E96722" w:rsidRPr="008A54D8">
              <w:rPr>
                <w:rFonts w:ascii="Arial" w:hAnsi="Arial" w:cs="Arial"/>
              </w:rPr>
              <w:t xml:space="preserve"> Clinical Director, </w:t>
            </w:r>
            <w:r w:rsidRPr="008A54D8">
              <w:rPr>
                <w:rFonts w:ascii="Arial" w:hAnsi="Arial" w:cs="Arial"/>
              </w:rPr>
              <w:t>ensuring action</w:t>
            </w:r>
            <w:r w:rsidR="00E45431" w:rsidRPr="008A54D8">
              <w:rPr>
                <w:rFonts w:ascii="Arial" w:hAnsi="Arial" w:cs="Arial"/>
              </w:rPr>
              <w:t>s</w:t>
            </w:r>
            <w:r w:rsidRPr="008A54D8">
              <w:rPr>
                <w:rFonts w:ascii="Arial" w:hAnsi="Arial" w:cs="Arial"/>
              </w:rPr>
              <w:t xml:space="preserve"> agreed at meetings </w:t>
            </w:r>
            <w:r w:rsidR="00E45431" w:rsidRPr="008A54D8">
              <w:rPr>
                <w:rFonts w:ascii="Arial" w:hAnsi="Arial" w:cs="Arial"/>
              </w:rPr>
              <w:t xml:space="preserve">are </w:t>
            </w:r>
            <w:r w:rsidRPr="008A54D8">
              <w:rPr>
                <w:rFonts w:ascii="Arial" w:hAnsi="Arial" w:cs="Arial"/>
              </w:rPr>
              <w:t xml:space="preserve">taken and that information is available for the next meeting. </w:t>
            </w:r>
            <w:r w:rsidR="00E96722" w:rsidRPr="008A54D8">
              <w:rPr>
                <w:rFonts w:ascii="Arial" w:hAnsi="Arial" w:cs="Arial"/>
              </w:rPr>
              <w:t xml:space="preserve"> Circulat</w:t>
            </w:r>
            <w:r w:rsidR="00E45431" w:rsidRPr="008A54D8">
              <w:rPr>
                <w:rFonts w:ascii="Arial" w:hAnsi="Arial" w:cs="Arial"/>
              </w:rPr>
              <w:t>ing</w:t>
            </w:r>
            <w:r w:rsidR="00E96722" w:rsidRPr="008A54D8">
              <w:rPr>
                <w:rFonts w:ascii="Arial" w:hAnsi="Arial" w:cs="Arial"/>
              </w:rPr>
              <w:t xml:space="preserve"> approved copies;</w:t>
            </w:r>
          </w:p>
          <w:p w:rsidR="00A26406" w:rsidRPr="008A54D8" w:rsidRDefault="00A26406" w:rsidP="009F50B2">
            <w:pPr>
              <w:ind w:left="284"/>
              <w:rPr>
                <w:rFonts w:ascii="Arial" w:hAnsi="Arial" w:cs="Arial"/>
              </w:rPr>
            </w:pPr>
          </w:p>
          <w:p w:rsidR="00A26406" w:rsidRPr="008A54D8" w:rsidRDefault="00E45431" w:rsidP="009F50B2">
            <w:pPr>
              <w:numPr>
                <w:ilvl w:val="0"/>
                <w:numId w:val="9"/>
              </w:numPr>
              <w:ind w:left="284"/>
              <w:rPr>
                <w:rFonts w:ascii="Arial" w:hAnsi="Arial" w:cs="Arial"/>
              </w:rPr>
            </w:pPr>
            <w:r w:rsidRPr="008A54D8">
              <w:rPr>
                <w:rFonts w:ascii="Arial" w:hAnsi="Arial" w:cs="Arial"/>
              </w:rPr>
              <w:t>Manage incoming correspondence (mail and e-mail) for the AGMs, responding where appropriate and, w</w:t>
            </w:r>
            <w:r w:rsidR="00A26406" w:rsidRPr="008A54D8">
              <w:rPr>
                <w:rFonts w:ascii="Arial" w:hAnsi="Arial" w:cs="Arial"/>
              </w:rPr>
              <w:t xml:space="preserve">hen required in the absence of the </w:t>
            </w:r>
            <w:r w:rsidR="00E96722" w:rsidRPr="008A54D8">
              <w:rPr>
                <w:rFonts w:ascii="Arial" w:hAnsi="Arial" w:cs="Arial"/>
              </w:rPr>
              <w:t xml:space="preserve">Assistant </w:t>
            </w:r>
            <w:r w:rsidR="00A26406" w:rsidRPr="008A54D8">
              <w:rPr>
                <w:rFonts w:ascii="Arial" w:hAnsi="Arial" w:cs="Arial"/>
              </w:rPr>
              <w:t>General Manager</w:t>
            </w:r>
            <w:r w:rsidR="00E96722" w:rsidRPr="008A54D8">
              <w:rPr>
                <w:rFonts w:ascii="Arial" w:hAnsi="Arial" w:cs="Arial"/>
              </w:rPr>
              <w:t>s</w:t>
            </w:r>
            <w:r w:rsidR="00A26406" w:rsidRPr="008A54D8">
              <w:rPr>
                <w:rFonts w:ascii="Arial" w:hAnsi="Arial" w:cs="Arial"/>
              </w:rPr>
              <w:t>, the post</w:t>
            </w:r>
            <w:r w:rsidR="00E96722" w:rsidRPr="008A54D8">
              <w:rPr>
                <w:rFonts w:ascii="Arial" w:hAnsi="Arial" w:cs="Arial"/>
              </w:rPr>
              <w:t xml:space="preserve"> </w:t>
            </w:r>
            <w:r w:rsidR="00A26406" w:rsidRPr="008A54D8">
              <w:rPr>
                <w:rFonts w:ascii="Arial" w:hAnsi="Arial" w:cs="Arial"/>
              </w:rPr>
              <w:t>holder will assess the need for further communication</w:t>
            </w:r>
            <w:r w:rsidRPr="008A54D8">
              <w:rPr>
                <w:rFonts w:ascii="Arial" w:hAnsi="Arial" w:cs="Arial"/>
              </w:rPr>
              <w:t xml:space="preserve">, </w:t>
            </w:r>
            <w:r w:rsidR="009F50B2" w:rsidRPr="008A54D8">
              <w:rPr>
                <w:rFonts w:ascii="Arial" w:hAnsi="Arial" w:cs="Arial"/>
              </w:rPr>
              <w:t>directing/</w:t>
            </w:r>
            <w:r w:rsidRPr="008A54D8">
              <w:rPr>
                <w:rFonts w:ascii="Arial" w:hAnsi="Arial" w:cs="Arial"/>
              </w:rPr>
              <w:t xml:space="preserve">prioritising </w:t>
            </w:r>
            <w:r w:rsidR="00A26406" w:rsidRPr="008A54D8">
              <w:rPr>
                <w:rFonts w:ascii="Arial" w:hAnsi="Arial" w:cs="Arial"/>
              </w:rPr>
              <w:t xml:space="preserve">to </w:t>
            </w:r>
            <w:r w:rsidRPr="008A54D8">
              <w:rPr>
                <w:rFonts w:ascii="Arial" w:hAnsi="Arial" w:cs="Arial"/>
              </w:rPr>
              <w:t>assist in the efficiency of the service delivery;</w:t>
            </w:r>
          </w:p>
          <w:p w:rsidR="00E45431" w:rsidRPr="008A54D8" w:rsidRDefault="00E45431" w:rsidP="009F50B2">
            <w:pPr>
              <w:ind w:left="284"/>
              <w:rPr>
                <w:rFonts w:ascii="Arial" w:hAnsi="Arial" w:cs="Arial"/>
              </w:rPr>
            </w:pPr>
          </w:p>
          <w:p w:rsidR="00E45431" w:rsidRPr="008A54D8" w:rsidRDefault="00E45431" w:rsidP="009F50B2">
            <w:pPr>
              <w:numPr>
                <w:ilvl w:val="0"/>
                <w:numId w:val="9"/>
              </w:numPr>
              <w:ind w:left="284"/>
              <w:rPr>
                <w:rFonts w:ascii="Arial" w:hAnsi="Arial" w:cs="Arial"/>
              </w:rPr>
            </w:pPr>
            <w:r w:rsidRPr="008A54D8">
              <w:rPr>
                <w:rFonts w:ascii="Arial" w:hAnsi="Arial" w:cs="Arial"/>
              </w:rPr>
              <w:t>Deal with telephone and face-to-face enquiries from various staff groups and members of the public, directing and prioritising queries as appropriate, to ensure efficiency and effectiveness of service delivery;</w:t>
            </w:r>
          </w:p>
          <w:p w:rsidR="00E45431" w:rsidRPr="008A54D8" w:rsidRDefault="00E45431" w:rsidP="009F50B2">
            <w:pPr>
              <w:rPr>
                <w:rFonts w:ascii="Arial" w:hAnsi="Arial" w:cs="Arial"/>
                <w:i/>
              </w:rPr>
            </w:pPr>
          </w:p>
          <w:p w:rsidR="009A5795" w:rsidRPr="008A54D8" w:rsidRDefault="009A5795" w:rsidP="009F50B2">
            <w:pPr>
              <w:numPr>
                <w:ilvl w:val="0"/>
                <w:numId w:val="9"/>
              </w:numPr>
              <w:ind w:left="284"/>
              <w:rPr>
                <w:rFonts w:ascii="Arial" w:hAnsi="Arial" w:cs="Arial"/>
              </w:rPr>
            </w:pPr>
            <w:r w:rsidRPr="008A54D8">
              <w:rPr>
                <w:rFonts w:ascii="Arial" w:hAnsi="Arial" w:cs="Arial"/>
              </w:rPr>
              <w:t>Responsible for stationery stock control, including ordering, to ensure adequate resources are available for the Assistant General Managers and own office;</w:t>
            </w:r>
          </w:p>
          <w:p w:rsidR="005361C4" w:rsidRPr="008A54D8" w:rsidRDefault="005361C4" w:rsidP="005361C4">
            <w:pPr>
              <w:pStyle w:val="ListParagraph"/>
              <w:rPr>
                <w:rFonts w:ascii="Arial" w:hAnsi="Arial" w:cs="Arial"/>
              </w:rPr>
            </w:pPr>
          </w:p>
          <w:p w:rsidR="005361C4" w:rsidRPr="008A54D8" w:rsidRDefault="003343CA" w:rsidP="009F50B2">
            <w:pPr>
              <w:numPr>
                <w:ilvl w:val="0"/>
                <w:numId w:val="9"/>
              </w:numPr>
              <w:ind w:left="284"/>
              <w:rPr>
                <w:rFonts w:ascii="Arial" w:hAnsi="Arial" w:cs="Arial"/>
              </w:rPr>
            </w:pPr>
            <w:r w:rsidRPr="008A54D8">
              <w:rPr>
                <w:rFonts w:ascii="Arial" w:hAnsi="Arial" w:cs="Arial"/>
              </w:rPr>
              <w:lastRenderedPageBreak/>
              <w:t>Distribute and</w:t>
            </w:r>
            <w:r w:rsidR="005361C4" w:rsidRPr="008A54D8">
              <w:rPr>
                <w:rFonts w:ascii="Arial" w:hAnsi="Arial" w:cs="Arial"/>
              </w:rPr>
              <w:t xml:space="preserve"> collate </w:t>
            </w:r>
            <w:r w:rsidRPr="008A54D8">
              <w:rPr>
                <w:rFonts w:ascii="Arial" w:hAnsi="Arial" w:cs="Arial"/>
              </w:rPr>
              <w:t>complaints as appropriate and liaise with the Complaints Team.</w:t>
            </w:r>
          </w:p>
          <w:p w:rsidR="005361C4" w:rsidRPr="008A54D8" w:rsidRDefault="005361C4" w:rsidP="003343CA">
            <w:pPr>
              <w:rPr>
                <w:rFonts w:ascii="Arial" w:hAnsi="Arial" w:cs="Arial"/>
              </w:rPr>
            </w:pPr>
          </w:p>
          <w:p w:rsidR="005361C4" w:rsidRPr="008A54D8" w:rsidRDefault="005361C4" w:rsidP="005361C4">
            <w:pPr>
              <w:numPr>
                <w:ilvl w:val="0"/>
                <w:numId w:val="9"/>
              </w:numPr>
              <w:ind w:left="284"/>
              <w:rPr>
                <w:rFonts w:ascii="Arial" w:hAnsi="Arial" w:cs="Arial"/>
              </w:rPr>
            </w:pPr>
            <w:r w:rsidRPr="008A54D8">
              <w:rPr>
                <w:rFonts w:ascii="Arial" w:hAnsi="Arial" w:cs="Arial"/>
              </w:rPr>
              <w:t>Putting forward suggestions for improvements in services provided within the office.</w:t>
            </w:r>
          </w:p>
          <w:p w:rsidR="005361C4" w:rsidRPr="008A54D8" w:rsidRDefault="005361C4" w:rsidP="005361C4">
            <w:pPr>
              <w:ind w:left="284"/>
              <w:rPr>
                <w:rFonts w:ascii="Arial" w:hAnsi="Arial" w:cs="Arial"/>
              </w:rPr>
            </w:pPr>
          </w:p>
          <w:p w:rsidR="00E96722" w:rsidRPr="008A54D8" w:rsidRDefault="00E96722" w:rsidP="009F50B2">
            <w:pPr>
              <w:rPr>
                <w:rFonts w:ascii="Arial" w:hAnsi="Arial" w:cs="Arial"/>
              </w:rPr>
            </w:pPr>
          </w:p>
        </w:tc>
      </w:tr>
    </w:tbl>
    <w:p w:rsidR="00A26406" w:rsidRPr="008A54D8" w:rsidRDefault="00A26406">
      <w:pPr>
        <w:rPr>
          <w:rFonts w:ascii="Arial" w:hAnsi="Arial" w:cs="Arial"/>
        </w:rPr>
      </w:pPr>
    </w:p>
    <w:p w:rsidR="009F50B2" w:rsidRPr="008A54D8" w:rsidRDefault="009F50B2">
      <w:pPr>
        <w:rPr>
          <w:rFonts w:ascii="Arial" w:hAnsi="Arial" w:cs="Arial"/>
        </w:rPr>
      </w:pPr>
      <w:r w:rsidRPr="008A54D8">
        <w:rPr>
          <w:rFonts w:ascii="Arial" w:hAnsi="Arial" w:cs="Arial"/>
        </w:rPr>
        <w:br w:type="page"/>
      </w:r>
    </w:p>
    <w:p w:rsidR="00DD422A" w:rsidRPr="008A54D8" w:rsidRDefault="00DD422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pStyle w:val="Heading3"/>
              <w:spacing w:before="120" w:after="120"/>
            </w:pPr>
            <w:r w:rsidRPr="008A54D8">
              <w:t>7a. EQUIPMENT AND MACHINERY</w:t>
            </w:r>
          </w:p>
        </w:tc>
      </w:tr>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9A5795">
            <w:pPr>
              <w:ind w:left="284"/>
              <w:rPr>
                <w:rFonts w:ascii="Arial" w:hAnsi="Arial" w:cs="Arial"/>
              </w:rPr>
            </w:pPr>
          </w:p>
          <w:p w:rsidR="00A26406" w:rsidRPr="008A54D8" w:rsidRDefault="00A26406" w:rsidP="009A5795">
            <w:pPr>
              <w:numPr>
                <w:ilvl w:val="0"/>
                <w:numId w:val="14"/>
              </w:numPr>
              <w:ind w:left="284"/>
              <w:rPr>
                <w:rFonts w:ascii="Arial" w:hAnsi="Arial" w:cs="Arial"/>
              </w:rPr>
            </w:pPr>
            <w:r w:rsidRPr="008A54D8">
              <w:rPr>
                <w:rFonts w:ascii="Arial" w:hAnsi="Arial" w:cs="Arial"/>
              </w:rPr>
              <w:t>Personal computer</w:t>
            </w:r>
            <w:r w:rsidR="009A5795" w:rsidRPr="008A54D8">
              <w:rPr>
                <w:rFonts w:ascii="Arial" w:hAnsi="Arial" w:cs="Arial"/>
              </w:rPr>
              <w:t>;</w:t>
            </w:r>
            <w:r w:rsidR="00C44E7C" w:rsidRPr="008A54D8">
              <w:rPr>
                <w:rFonts w:ascii="Arial" w:hAnsi="Arial" w:cs="Arial"/>
              </w:rPr>
              <w:t xml:space="preserve"> </w:t>
            </w:r>
          </w:p>
          <w:p w:rsidR="00A26406" w:rsidRPr="008A54D8" w:rsidRDefault="00A26406" w:rsidP="009A5795">
            <w:pPr>
              <w:numPr>
                <w:ilvl w:val="0"/>
                <w:numId w:val="14"/>
              </w:numPr>
              <w:ind w:left="284"/>
              <w:rPr>
                <w:rFonts w:ascii="Arial" w:hAnsi="Arial" w:cs="Arial"/>
              </w:rPr>
            </w:pPr>
            <w:r w:rsidRPr="008A54D8">
              <w:rPr>
                <w:rFonts w:ascii="Arial" w:hAnsi="Arial" w:cs="Arial"/>
              </w:rPr>
              <w:t>Electronic Diary – to assist in the day to day update of meeti</w:t>
            </w:r>
            <w:r w:rsidR="00C44E7C" w:rsidRPr="008A54D8">
              <w:rPr>
                <w:rFonts w:ascii="Arial" w:hAnsi="Arial" w:cs="Arial"/>
              </w:rPr>
              <w:t>ngs and appointments;</w:t>
            </w:r>
          </w:p>
          <w:p w:rsidR="00A26406" w:rsidRPr="008A54D8" w:rsidRDefault="00AF7495" w:rsidP="009A5795">
            <w:pPr>
              <w:numPr>
                <w:ilvl w:val="0"/>
                <w:numId w:val="14"/>
              </w:numPr>
              <w:ind w:left="284"/>
              <w:rPr>
                <w:rFonts w:ascii="Arial" w:hAnsi="Arial" w:cs="Arial"/>
              </w:rPr>
            </w:pPr>
            <w:r w:rsidRPr="008A54D8">
              <w:rPr>
                <w:rFonts w:ascii="Arial" w:hAnsi="Arial" w:cs="Arial"/>
              </w:rPr>
              <w:t>Multi-</w:t>
            </w:r>
            <w:r w:rsidR="00C44E7C" w:rsidRPr="008A54D8">
              <w:rPr>
                <w:rFonts w:ascii="Arial" w:hAnsi="Arial" w:cs="Arial"/>
              </w:rPr>
              <w:t>Function Device</w:t>
            </w:r>
            <w:r w:rsidR="00A26406" w:rsidRPr="008A54D8">
              <w:rPr>
                <w:rFonts w:ascii="Arial" w:hAnsi="Arial" w:cs="Arial"/>
              </w:rPr>
              <w:t xml:space="preserve"> – </w:t>
            </w:r>
            <w:r w:rsidR="00C44E7C" w:rsidRPr="008A54D8">
              <w:rPr>
                <w:rFonts w:ascii="Arial" w:hAnsi="Arial" w:cs="Arial"/>
              </w:rPr>
              <w:t>for printing, copying and scanning</w:t>
            </w:r>
            <w:r w:rsidR="00A26406" w:rsidRPr="008A54D8">
              <w:rPr>
                <w:rFonts w:ascii="Arial" w:hAnsi="Arial" w:cs="Arial"/>
              </w:rPr>
              <w:t xml:space="preserve"> </w:t>
            </w:r>
            <w:r w:rsidR="00C44E7C" w:rsidRPr="008A54D8">
              <w:rPr>
                <w:rFonts w:ascii="Arial" w:hAnsi="Arial" w:cs="Arial"/>
              </w:rPr>
              <w:t>documents</w:t>
            </w:r>
            <w:r w:rsidR="009A5795" w:rsidRPr="008A54D8">
              <w:rPr>
                <w:rFonts w:ascii="Arial" w:hAnsi="Arial" w:cs="Arial"/>
              </w:rPr>
              <w:t xml:space="preserve"> to assist with the production of correspondence, reports, and papers;</w:t>
            </w:r>
          </w:p>
          <w:p w:rsidR="00A26406" w:rsidRPr="008A54D8" w:rsidRDefault="00A26406" w:rsidP="009A5795">
            <w:pPr>
              <w:numPr>
                <w:ilvl w:val="0"/>
                <w:numId w:val="14"/>
              </w:numPr>
              <w:ind w:left="284"/>
              <w:rPr>
                <w:rFonts w:ascii="Arial" w:hAnsi="Arial" w:cs="Arial"/>
              </w:rPr>
            </w:pPr>
            <w:r w:rsidRPr="008A54D8">
              <w:rPr>
                <w:rFonts w:ascii="Arial" w:hAnsi="Arial" w:cs="Arial"/>
              </w:rPr>
              <w:t>Telephone/Answering Machine –</w:t>
            </w:r>
            <w:r w:rsidR="009A5795" w:rsidRPr="008A54D8">
              <w:rPr>
                <w:rFonts w:ascii="Arial" w:hAnsi="Arial" w:cs="Arial"/>
              </w:rPr>
              <w:t xml:space="preserve"> for making and receiving calls;</w:t>
            </w:r>
          </w:p>
          <w:p w:rsidR="009A5795" w:rsidRPr="008A54D8" w:rsidRDefault="009A5795" w:rsidP="009A5795">
            <w:pPr>
              <w:numPr>
                <w:ilvl w:val="0"/>
                <w:numId w:val="14"/>
              </w:numPr>
              <w:ind w:left="284"/>
              <w:rPr>
                <w:rFonts w:ascii="Arial" w:hAnsi="Arial" w:cs="Arial"/>
              </w:rPr>
            </w:pPr>
            <w:r w:rsidRPr="008A54D8">
              <w:rPr>
                <w:rFonts w:ascii="Arial" w:hAnsi="Arial" w:cs="Arial"/>
              </w:rPr>
              <w:t>Laminator, guillotine (for paper) and staplers – for preparation of documents.</w:t>
            </w:r>
          </w:p>
          <w:p w:rsidR="00A26406" w:rsidRPr="008A54D8" w:rsidRDefault="00A26406" w:rsidP="009A5795">
            <w:pPr>
              <w:ind w:left="284"/>
              <w:rPr>
                <w:rFonts w:ascii="Arial" w:hAnsi="Arial" w:cs="Arial"/>
              </w:rPr>
            </w:pPr>
          </w:p>
        </w:tc>
      </w:tr>
    </w:tbl>
    <w:p w:rsidR="00A26406" w:rsidRPr="008A54D8" w:rsidRDefault="00A26406">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A26406" w:rsidRPr="008A54D8" w:rsidTr="009A5795">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spacing w:before="120" w:after="120"/>
              <w:ind w:right="72"/>
              <w:jc w:val="both"/>
              <w:rPr>
                <w:rFonts w:ascii="Arial" w:hAnsi="Arial" w:cs="Arial"/>
                <w:b/>
              </w:rPr>
            </w:pPr>
            <w:r w:rsidRPr="008A54D8">
              <w:rPr>
                <w:rFonts w:ascii="Arial" w:hAnsi="Arial" w:cs="Arial"/>
                <w:b/>
              </w:rPr>
              <w:t>7b.  SYSTEMS</w:t>
            </w:r>
          </w:p>
        </w:tc>
      </w:tr>
      <w:tr w:rsidR="00A26406" w:rsidRPr="008A54D8" w:rsidTr="00881103">
        <w:trPr>
          <w:trHeight w:val="2393"/>
        </w:trPr>
        <w:tc>
          <w:tcPr>
            <w:tcW w:w="10440" w:type="dxa"/>
            <w:tcBorders>
              <w:top w:val="single" w:sz="4" w:space="0" w:color="auto"/>
              <w:left w:val="single" w:sz="4" w:space="0" w:color="auto"/>
              <w:bottom w:val="single" w:sz="4" w:space="0" w:color="auto"/>
              <w:right w:val="single" w:sz="4" w:space="0" w:color="auto"/>
            </w:tcBorders>
          </w:tcPr>
          <w:p w:rsidR="009A5795" w:rsidRPr="008A54D8" w:rsidRDefault="009A5795" w:rsidP="00B20514">
            <w:pPr>
              <w:ind w:left="284"/>
              <w:rPr>
                <w:rFonts w:ascii="Arial" w:hAnsi="Arial" w:cs="Arial"/>
              </w:rPr>
            </w:pPr>
          </w:p>
          <w:p w:rsidR="00A26406" w:rsidRPr="008A54D8" w:rsidRDefault="00A26406" w:rsidP="00B20514">
            <w:pPr>
              <w:numPr>
                <w:ilvl w:val="0"/>
                <w:numId w:val="15"/>
              </w:numPr>
              <w:ind w:left="284"/>
              <w:rPr>
                <w:rFonts w:ascii="Arial" w:hAnsi="Arial" w:cs="Arial"/>
              </w:rPr>
            </w:pPr>
            <w:r w:rsidRPr="008A54D8">
              <w:rPr>
                <w:rFonts w:ascii="Arial" w:hAnsi="Arial" w:cs="Arial"/>
              </w:rPr>
              <w:t>Post</w:t>
            </w:r>
            <w:r w:rsidR="00AF7495" w:rsidRPr="008A54D8">
              <w:rPr>
                <w:rFonts w:ascii="Arial" w:hAnsi="Arial" w:cs="Arial"/>
              </w:rPr>
              <w:t xml:space="preserve"> </w:t>
            </w:r>
            <w:r w:rsidRPr="008A54D8">
              <w:rPr>
                <w:rFonts w:ascii="Arial" w:hAnsi="Arial" w:cs="Arial"/>
              </w:rPr>
              <w:t>holder must be proficient in th</w:t>
            </w:r>
            <w:r w:rsidR="009A5795" w:rsidRPr="008A54D8">
              <w:rPr>
                <w:rFonts w:ascii="Arial" w:hAnsi="Arial" w:cs="Arial"/>
              </w:rPr>
              <w:t xml:space="preserve">e use of MS Word, Excel, </w:t>
            </w:r>
            <w:proofErr w:type="spellStart"/>
            <w:r w:rsidR="009A5795" w:rsidRPr="008A54D8">
              <w:rPr>
                <w:rFonts w:ascii="Arial" w:hAnsi="Arial" w:cs="Arial"/>
              </w:rPr>
              <w:t>Powerpoint</w:t>
            </w:r>
            <w:proofErr w:type="spellEnd"/>
            <w:r w:rsidR="00B239E7" w:rsidRPr="008A54D8">
              <w:rPr>
                <w:rFonts w:ascii="Arial" w:hAnsi="Arial" w:cs="Arial"/>
              </w:rPr>
              <w:t xml:space="preserve"> and </w:t>
            </w:r>
            <w:r w:rsidR="009A5795" w:rsidRPr="008A54D8">
              <w:rPr>
                <w:rFonts w:ascii="Arial" w:hAnsi="Arial" w:cs="Arial"/>
              </w:rPr>
              <w:t>Outlook;</w:t>
            </w:r>
          </w:p>
          <w:p w:rsidR="00A26406" w:rsidRPr="008A54D8" w:rsidRDefault="00A26406" w:rsidP="00B20514">
            <w:pPr>
              <w:numPr>
                <w:ilvl w:val="0"/>
                <w:numId w:val="15"/>
              </w:numPr>
              <w:ind w:left="284"/>
              <w:rPr>
                <w:rFonts w:ascii="Arial" w:hAnsi="Arial" w:cs="Arial"/>
              </w:rPr>
            </w:pPr>
            <w:r w:rsidRPr="008A54D8">
              <w:rPr>
                <w:rFonts w:ascii="Arial" w:hAnsi="Arial" w:cs="Arial"/>
              </w:rPr>
              <w:t>Access Internet and</w:t>
            </w:r>
            <w:r w:rsidR="009A5795" w:rsidRPr="008A54D8">
              <w:rPr>
                <w:rFonts w:ascii="Arial" w:hAnsi="Arial" w:cs="Arial"/>
              </w:rPr>
              <w:t xml:space="preserve"> Intranet to obtain information;</w:t>
            </w:r>
          </w:p>
          <w:p w:rsidR="00A26406" w:rsidRPr="008A54D8" w:rsidRDefault="00A26406" w:rsidP="00B20514">
            <w:pPr>
              <w:numPr>
                <w:ilvl w:val="0"/>
                <w:numId w:val="15"/>
              </w:numPr>
              <w:ind w:left="284"/>
              <w:rPr>
                <w:rFonts w:ascii="Arial" w:hAnsi="Arial" w:cs="Arial"/>
              </w:rPr>
            </w:pPr>
            <w:r w:rsidRPr="008A54D8">
              <w:rPr>
                <w:rFonts w:ascii="Arial" w:hAnsi="Arial" w:cs="Arial"/>
              </w:rPr>
              <w:t>Responsible for creating, form</w:t>
            </w:r>
            <w:r w:rsidR="009A5795" w:rsidRPr="008A54D8">
              <w:rPr>
                <w:rFonts w:ascii="Arial" w:hAnsi="Arial" w:cs="Arial"/>
              </w:rPr>
              <w:t>atting and populating spreadsheets;</w:t>
            </w:r>
          </w:p>
          <w:p w:rsidR="00A26406" w:rsidRPr="008A54D8" w:rsidRDefault="003343CA" w:rsidP="00B20514">
            <w:pPr>
              <w:numPr>
                <w:ilvl w:val="0"/>
                <w:numId w:val="15"/>
              </w:numPr>
              <w:ind w:left="284"/>
              <w:rPr>
                <w:rFonts w:ascii="Arial" w:hAnsi="Arial" w:cs="Arial"/>
              </w:rPr>
            </w:pPr>
            <w:r w:rsidRPr="008A54D8">
              <w:rPr>
                <w:rFonts w:ascii="Arial" w:hAnsi="Arial" w:cs="Arial"/>
              </w:rPr>
              <w:t>Understands NHS A&amp;A</w:t>
            </w:r>
            <w:r w:rsidR="00A26406" w:rsidRPr="008A54D8">
              <w:rPr>
                <w:rFonts w:ascii="Arial" w:hAnsi="Arial" w:cs="Arial"/>
              </w:rPr>
              <w:t xml:space="preserve"> </w:t>
            </w:r>
            <w:r w:rsidR="00B20514" w:rsidRPr="008A54D8">
              <w:rPr>
                <w:rFonts w:ascii="Arial" w:hAnsi="Arial" w:cs="Arial"/>
              </w:rPr>
              <w:t>p</w:t>
            </w:r>
            <w:r w:rsidR="00A26406" w:rsidRPr="008A54D8">
              <w:rPr>
                <w:rFonts w:ascii="Arial" w:hAnsi="Arial" w:cs="Arial"/>
              </w:rPr>
              <w:t>olicies</w:t>
            </w:r>
            <w:r w:rsidR="00B20514" w:rsidRPr="008A54D8">
              <w:rPr>
                <w:rFonts w:ascii="Arial" w:hAnsi="Arial" w:cs="Arial"/>
              </w:rPr>
              <w:t>, p</w:t>
            </w:r>
            <w:r w:rsidR="00A26406" w:rsidRPr="008A54D8">
              <w:rPr>
                <w:rFonts w:ascii="Arial" w:hAnsi="Arial" w:cs="Arial"/>
              </w:rPr>
              <w:t xml:space="preserve">rocedures </w:t>
            </w:r>
            <w:r w:rsidR="009A5795" w:rsidRPr="008A54D8">
              <w:rPr>
                <w:rFonts w:ascii="Arial" w:hAnsi="Arial" w:cs="Arial"/>
              </w:rPr>
              <w:t xml:space="preserve">and </w:t>
            </w:r>
            <w:r w:rsidR="00B20514" w:rsidRPr="008A54D8">
              <w:rPr>
                <w:rFonts w:ascii="Arial" w:hAnsi="Arial" w:cs="Arial"/>
              </w:rPr>
              <w:t xml:space="preserve">guidelines and </w:t>
            </w:r>
            <w:r w:rsidR="009A5795" w:rsidRPr="008A54D8">
              <w:rPr>
                <w:rFonts w:ascii="Arial" w:hAnsi="Arial" w:cs="Arial"/>
              </w:rPr>
              <w:t>can apply them consistently;</w:t>
            </w:r>
          </w:p>
          <w:p w:rsidR="00A26406" w:rsidRPr="008A54D8" w:rsidRDefault="00A26406" w:rsidP="00B20514">
            <w:pPr>
              <w:numPr>
                <w:ilvl w:val="0"/>
                <w:numId w:val="15"/>
              </w:numPr>
              <w:ind w:left="284"/>
              <w:rPr>
                <w:rFonts w:ascii="Arial" w:hAnsi="Arial" w:cs="Arial"/>
              </w:rPr>
            </w:pPr>
            <w:r w:rsidRPr="008A54D8">
              <w:rPr>
                <w:rFonts w:ascii="Arial" w:hAnsi="Arial" w:cs="Arial"/>
              </w:rPr>
              <w:t>Electronic data storage</w:t>
            </w:r>
            <w:r w:rsidR="009A5795" w:rsidRPr="008A54D8">
              <w:rPr>
                <w:rFonts w:ascii="Arial" w:hAnsi="Arial" w:cs="Arial"/>
              </w:rPr>
              <w:t xml:space="preserve"> of documents, e</w:t>
            </w:r>
            <w:r w:rsidR="00B239E7" w:rsidRPr="008A54D8">
              <w:rPr>
                <w:rFonts w:ascii="Arial" w:hAnsi="Arial" w:cs="Arial"/>
              </w:rPr>
              <w:t>.</w:t>
            </w:r>
            <w:r w:rsidR="009A5795" w:rsidRPr="008A54D8">
              <w:rPr>
                <w:rFonts w:ascii="Arial" w:hAnsi="Arial" w:cs="Arial"/>
              </w:rPr>
              <w:t>g</w:t>
            </w:r>
            <w:r w:rsidR="00B239E7" w:rsidRPr="008A54D8">
              <w:rPr>
                <w:rFonts w:ascii="Arial" w:hAnsi="Arial" w:cs="Arial"/>
              </w:rPr>
              <w:t>.</w:t>
            </w:r>
            <w:r w:rsidR="009A5795" w:rsidRPr="008A54D8">
              <w:rPr>
                <w:rFonts w:ascii="Arial" w:hAnsi="Arial" w:cs="Arial"/>
              </w:rPr>
              <w:t xml:space="preserve"> Word, Excel, </w:t>
            </w:r>
            <w:proofErr w:type="spellStart"/>
            <w:r w:rsidR="009A5795" w:rsidRPr="008A54D8">
              <w:rPr>
                <w:rFonts w:ascii="Arial" w:hAnsi="Arial" w:cs="Arial"/>
              </w:rPr>
              <w:t>Powerpoint</w:t>
            </w:r>
            <w:proofErr w:type="spellEnd"/>
            <w:r w:rsidR="009A5795" w:rsidRPr="008A54D8">
              <w:rPr>
                <w:rFonts w:ascii="Arial" w:hAnsi="Arial" w:cs="Arial"/>
              </w:rPr>
              <w:t>, Outlook (e-mail);</w:t>
            </w:r>
          </w:p>
          <w:p w:rsidR="00A26406" w:rsidRPr="008A54D8" w:rsidRDefault="00A26406" w:rsidP="00B20514">
            <w:pPr>
              <w:numPr>
                <w:ilvl w:val="0"/>
                <w:numId w:val="15"/>
              </w:numPr>
              <w:ind w:left="284"/>
              <w:rPr>
                <w:rFonts w:ascii="Arial" w:hAnsi="Arial" w:cs="Arial"/>
              </w:rPr>
            </w:pPr>
            <w:r w:rsidRPr="008A54D8">
              <w:rPr>
                <w:rFonts w:ascii="Arial" w:hAnsi="Arial" w:cs="Arial"/>
              </w:rPr>
              <w:t>Electronic update of diary</w:t>
            </w:r>
            <w:r w:rsidR="00B239E7" w:rsidRPr="008A54D8">
              <w:rPr>
                <w:rFonts w:ascii="Arial" w:hAnsi="Arial" w:cs="Arial"/>
              </w:rPr>
              <w:t xml:space="preserve"> with meetings and appointments.</w:t>
            </w:r>
          </w:p>
          <w:p w:rsidR="003343CA" w:rsidRPr="008A54D8" w:rsidRDefault="003343CA" w:rsidP="00B20514">
            <w:pPr>
              <w:numPr>
                <w:ilvl w:val="0"/>
                <w:numId w:val="15"/>
              </w:numPr>
              <w:ind w:left="284"/>
              <w:rPr>
                <w:rFonts w:ascii="Arial" w:hAnsi="Arial" w:cs="Arial"/>
              </w:rPr>
            </w:pPr>
            <w:r w:rsidRPr="008A54D8">
              <w:rPr>
                <w:rFonts w:ascii="Arial" w:hAnsi="Arial" w:cs="Arial"/>
              </w:rPr>
              <w:t xml:space="preserve">Knowledge and experience of NHS A&amp;A systems e.g. </w:t>
            </w:r>
            <w:proofErr w:type="spellStart"/>
            <w:r w:rsidRPr="008A54D8">
              <w:rPr>
                <w:rFonts w:ascii="Arial" w:hAnsi="Arial" w:cs="Arial"/>
              </w:rPr>
              <w:t>Trakcare</w:t>
            </w:r>
            <w:proofErr w:type="spellEnd"/>
            <w:r w:rsidRPr="008A54D8">
              <w:rPr>
                <w:rFonts w:ascii="Arial" w:hAnsi="Arial" w:cs="Arial"/>
              </w:rPr>
              <w:t xml:space="preserve">, SSTS, </w:t>
            </w:r>
            <w:proofErr w:type="spellStart"/>
            <w:r w:rsidRPr="008A54D8">
              <w:rPr>
                <w:rFonts w:ascii="Arial" w:hAnsi="Arial" w:cs="Arial"/>
              </w:rPr>
              <w:t>JobTrain</w:t>
            </w:r>
            <w:proofErr w:type="spellEnd"/>
          </w:p>
          <w:p w:rsidR="00A26406" w:rsidRPr="008A54D8" w:rsidRDefault="00A26406" w:rsidP="00B20514">
            <w:pPr>
              <w:ind w:left="284"/>
              <w:rPr>
                <w:rFonts w:ascii="Arial" w:hAnsi="Arial" w:cs="Arial"/>
              </w:rPr>
            </w:pPr>
          </w:p>
        </w:tc>
      </w:tr>
    </w:tbl>
    <w:p w:rsidR="00A26406" w:rsidRPr="008A54D8" w:rsidRDefault="00A26406">
      <w:pPr>
        <w:rPr>
          <w:rFonts w:ascii="Arial" w:hAnsi="Arial" w:cs="Arial"/>
        </w:rPr>
      </w:pPr>
    </w:p>
    <w:p w:rsidR="00DD422A" w:rsidRPr="008A54D8" w:rsidRDefault="00DD422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pStyle w:val="Heading3"/>
              <w:spacing w:before="120" w:after="120"/>
            </w:pPr>
            <w:r w:rsidRPr="008A54D8">
              <w:t>8. ASSIGNMENT AND REVIEW OF WORK</w:t>
            </w:r>
          </w:p>
        </w:tc>
      </w:tr>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B239E7">
            <w:pPr>
              <w:ind w:right="72"/>
              <w:rPr>
                <w:rFonts w:ascii="Arial" w:hAnsi="Arial" w:cs="Arial"/>
              </w:rPr>
            </w:pPr>
          </w:p>
          <w:p w:rsidR="00B239E7" w:rsidRPr="008A54D8" w:rsidRDefault="00B239E7" w:rsidP="00B239E7">
            <w:pPr>
              <w:ind w:right="72"/>
              <w:rPr>
                <w:rFonts w:ascii="Arial" w:hAnsi="Arial" w:cs="Arial"/>
              </w:rPr>
            </w:pPr>
            <w:r w:rsidRPr="008A54D8">
              <w:rPr>
                <w:rFonts w:ascii="Arial" w:hAnsi="Arial" w:cs="Arial"/>
              </w:rPr>
              <w:t>The post holder works directly to the Assistant General Managers and Clinical Director</w:t>
            </w:r>
            <w:r w:rsidR="009F50B2" w:rsidRPr="008A54D8">
              <w:rPr>
                <w:rFonts w:ascii="Arial" w:hAnsi="Arial" w:cs="Arial"/>
              </w:rPr>
              <w:t xml:space="preserve"> — Cancer Services,</w:t>
            </w:r>
            <w:r w:rsidRPr="008A54D8">
              <w:rPr>
                <w:rFonts w:ascii="Arial" w:hAnsi="Arial" w:cs="Arial"/>
              </w:rPr>
              <w:t xml:space="preserve"> with a requirement to provide an administrative service </w:t>
            </w:r>
            <w:r w:rsidR="00D25FA3" w:rsidRPr="008A54D8">
              <w:rPr>
                <w:rFonts w:ascii="Arial" w:hAnsi="Arial" w:cs="Arial"/>
              </w:rPr>
              <w:t>to the Surgical Services office.</w:t>
            </w:r>
          </w:p>
          <w:p w:rsidR="00A26406" w:rsidRPr="008A54D8" w:rsidRDefault="00A26406" w:rsidP="00B239E7">
            <w:pPr>
              <w:rPr>
                <w:rFonts w:ascii="Arial" w:hAnsi="Arial" w:cs="Arial"/>
              </w:rPr>
            </w:pPr>
          </w:p>
          <w:p w:rsidR="00A26406" w:rsidRPr="008A54D8" w:rsidRDefault="00A26406" w:rsidP="00B239E7">
            <w:pPr>
              <w:rPr>
                <w:rFonts w:ascii="Arial" w:hAnsi="Arial" w:cs="Arial"/>
              </w:rPr>
            </w:pPr>
            <w:r w:rsidRPr="008A54D8">
              <w:rPr>
                <w:rFonts w:ascii="Arial" w:hAnsi="Arial" w:cs="Arial"/>
              </w:rPr>
              <w:t>Work</w:t>
            </w:r>
            <w:r w:rsidR="00B239E7" w:rsidRPr="008A54D8">
              <w:rPr>
                <w:rFonts w:ascii="Arial" w:hAnsi="Arial" w:cs="Arial"/>
              </w:rPr>
              <w:t>load is generated by the Assistant General Managers and Clinical Director</w:t>
            </w:r>
            <w:r w:rsidR="009F50B2" w:rsidRPr="008A54D8">
              <w:rPr>
                <w:rFonts w:ascii="Arial" w:hAnsi="Arial" w:cs="Arial"/>
              </w:rPr>
              <w:t xml:space="preserve"> — Cancer Services</w:t>
            </w:r>
            <w:r w:rsidR="001D1450" w:rsidRPr="008A54D8">
              <w:rPr>
                <w:rFonts w:ascii="Arial" w:hAnsi="Arial" w:cs="Arial"/>
              </w:rPr>
              <w:t xml:space="preserve">, </w:t>
            </w:r>
            <w:r w:rsidR="00AF7495" w:rsidRPr="008A54D8">
              <w:rPr>
                <w:rFonts w:ascii="Arial" w:hAnsi="Arial" w:cs="Arial"/>
              </w:rPr>
              <w:t>and</w:t>
            </w:r>
            <w:r w:rsidRPr="008A54D8">
              <w:rPr>
                <w:rFonts w:ascii="Arial" w:hAnsi="Arial" w:cs="Arial"/>
              </w:rPr>
              <w:t xml:space="preserve"> is assigned from e</w:t>
            </w:r>
            <w:r w:rsidR="00AF7495" w:rsidRPr="008A54D8">
              <w:rPr>
                <w:rFonts w:ascii="Arial" w:hAnsi="Arial" w:cs="Arial"/>
              </w:rPr>
              <w:t>-</w:t>
            </w:r>
            <w:r w:rsidRPr="008A54D8">
              <w:rPr>
                <w:rFonts w:ascii="Arial" w:hAnsi="Arial" w:cs="Arial"/>
              </w:rPr>
              <w:t>mail, incoming mail, telephone calls, and project tasks delegated by the</w:t>
            </w:r>
            <w:r w:rsidR="00D25FA3" w:rsidRPr="008A54D8">
              <w:rPr>
                <w:rFonts w:ascii="Arial" w:hAnsi="Arial" w:cs="Arial"/>
              </w:rPr>
              <w:t>m.</w:t>
            </w:r>
          </w:p>
          <w:p w:rsidR="00A26406" w:rsidRPr="008A54D8" w:rsidRDefault="00A26406" w:rsidP="00B239E7">
            <w:pPr>
              <w:rPr>
                <w:rFonts w:ascii="Arial" w:hAnsi="Arial" w:cs="Arial"/>
              </w:rPr>
            </w:pPr>
          </w:p>
          <w:p w:rsidR="00A26406" w:rsidRPr="008A54D8" w:rsidRDefault="00A26406" w:rsidP="00B239E7">
            <w:pPr>
              <w:ind w:right="72"/>
              <w:rPr>
                <w:rFonts w:ascii="Arial" w:hAnsi="Arial" w:cs="Arial"/>
              </w:rPr>
            </w:pPr>
            <w:r w:rsidRPr="008A54D8">
              <w:rPr>
                <w:rFonts w:ascii="Arial" w:hAnsi="Arial" w:cs="Arial"/>
              </w:rPr>
              <w:t xml:space="preserve">Work is also generated from the </w:t>
            </w:r>
            <w:r w:rsidR="00AF7495" w:rsidRPr="008A54D8">
              <w:rPr>
                <w:rFonts w:ascii="Arial" w:hAnsi="Arial" w:cs="Arial"/>
              </w:rPr>
              <w:t>Surgical Services t</w:t>
            </w:r>
            <w:r w:rsidRPr="008A54D8">
              <w:rPr>
                <w:rFonts w:ascii="Arial" w:hAnsi="Arial" w:cs="Arial"/>
              </w:rPr>
              <w:t>eam.  However, the post</w:t>
            </w:r>
            <w:r w:rsidR="00AF7495" w:rsidRPr="008A54D8">
              <w:rPr>
                <w:rFonts w:ascii="Arial" w:hAnsi="Arial" w:cs="Arial"/>
              </w:rPr>
              <w:t xml:space="preserve"> </w:t>
            </w:r>
            <w:r w:rsidRPr="008A54D8">
              <w:rPr>
                <w:rFonts w:ascii="Arial" w:hAnsi="Arial" w:cs="Arial"/>
              </w:rPr>
              <w:t xml:space="preserve">holder operates autonomously without supervision and with minimal advice and guidance, to meet the needs of the </w:t>
            </w:r>
            <w:r w:rsidR="00AF7495" w:rsidRPr="008A54D8">
              <w:rPr>
                <w:rFonts w:ascii="Arial" w:hAnsi="Arial" w:cs="Arial"/>
              </w:rPr>
              <w:t>Surgical Services t</w:t>
            </w:r>
            <w:r w:rsidRPr="008A54D8">
              <w:rPr>
                <w:rFonts w:ascii="Arial" w:hAnsi="Arial" w:cs="Arial"/>
              </w:rPr>
              <w:t>eam and maintai</w:t>
            </w:r>
            <w:r w:rsidR="00AF7495" w:rsidRPr="008A54D8">
              <w:rPr>
                <w:rFonts w:ascii="Arial" w:hAnsi="Arial" w:cs="Arial"/>
              </w:rPr>
              <w:t>n a high quality service.  The p</w:t>
            </w:r>
            <w:r w:rsidRPr="008A54D8">
              <w:rPr>
                <w:rFonts w:ascii="Arial" w:hAnsi="Arial" w:cs="Arial"/>
              </w:rPr>
              <w:t>ost</w:t>
            </w:r>
            <w:r w:rsidR="00B20514" w:rsidRPr="008A54D8">
              <w:rPr>
                <w:rFonts w:ascii="Arial" w:hAnsi="Arial" w:cs="Arial"/>
              </w:rPr>
              <w:t xml:space="preserve"> </w:t>
            </w:r>
            <w:r w:rsidRPr="008A54D8">
              <w:rPr>
                <w:rFonts w:ascii="Arial" w:hAnsi="Arial" w:cs="Arial"/>
              </w:rPr>
              <w:t>holder prioritises the order in which the tasks/workload is completed taking into account</w:t>
            </w:r>
            <w:r w:rsidR="00AF7495" w:rsidRPr="008A54D8">
              <w:rPr>
                <w:rFonts w:ascii="Arial" w:hAnsi="Arial" w:cs="Arial"/>
              </w:rPr>
              <w:t xml:space="preserve"> the</w:t>
            </w:r>
            <w:r w:rsidRPr="008A54D8">
              <w:rPr>
                <w:rFonts w:ascii="Arial" w:hAnsi="Arial" w:cs="Arial"/>
              </w:rPr>
              <w:t xml:space="preserve"> level of i</w:t>
            </w:r>
            <w:r w:rsidR="00AF7495" w:rsidRPr="008A54D8">
              <w:rPr>
                <w:rFonts w:ascii="Arial" w:hAnsi="Arial" w:cs="Arial"/>
              </w:rPr>
              <w:t xml:space="preserve">mportance and time constraints.  </w:t>
            </w:r>
            <w:r w:rsidRPr="008A54D8">
              <w:rPr>
                <w:rFonts w:ascii="Arial" w:hAnsi="Arial" w:cs="Arial"/>
              </w:rPr>
              <w:t xml:space="preserve">Should a complicated, non-routine, problem arise, assistance is available from the General Manager or </w:t>
            </w:r>
            <w:r w:rsidR="00AF7495" w:rsidRPr="008A54D8">
              <w:rPr>
                <w:rFonts w:ascii="Arial" w:hAnsi="Arial" w:cs="Arial"/>
              </w:rPr>
              <w:t>Surgical Services t</w:t>
            </w:r>
            <w:r w:rsidRPr="008A54D8">
              <w:rPr>
                <w:rFonts w:ascii="Arial" w:hAnsi="Arial" w:cs="Arial"/>
              </w:rPr>
              <w:t>eam, when all other avenues have been exhausted.</w:t>
            </w:r>
          </w:p>
          <w:p w:rsidR="00A26406" w:rsidRPr="008A54D8" w:rsidRDefault="00A26406" w:rsidP="00B239E7">
            <w:pPr>
              <w:ind w:right="72"/>
              <w:rPr>
                <w:rFonts w:ascii="Arial" w:hAnsi="Arial" w:cs="Arial"/>
              </w:rPr>
            </w:pPr>
          </w:p>
          <w:p w:rsidR="00A26406" w:rsidRPr="008A54D8" w:rsidRDefault="00A26406" w:rsidP="00B239E7">
            <w:pPr>
              <w:ind w:right="72"/>
              <w:rPr>
                <w:rFonts w:ascii="Arial" w:hAnsi="Arial" w:cs="Arial"/>
              </w:rPr>
            </w:pPr>
            <w:r w:rsidRPr="008A54D8">
              <w:rPr>
                <w:rFonts w:ascii="Arial" w:hAnsi="Arial" w:cs="Arial"/>
              </w:rPr>
              <w:t xml:space="preserve">Objectives are set and reviewed annually with the </w:t>
            </w:r>
            <w:r w:rsidR="00AF7495" w:rsidRPr="008A54D8">
              <w:rPr>
                <w:rFonts w:ascii="Arial" w:hAnsi="Arial" w:cs="Arial"/>
              </w:rPr>
              <w:t xml:space="preserve">Assistant </w:t>
            </w:r>
            <w:r w:rsidRPr="008A54D8">
              <w:rPr>
                <w:rFonts w:ascii="Arial" w:hAnsi="Arial" w:cs="Arial"/>
              </w:rPr>
              <w:t>General Manager</w:t>
            </w:r>
            <w:r w:rsidR="00AF7495" w:rsidRPr="008A54D8">
              <w:rPr>
                <w:rFonts w:ascii="Arial" w:hAnsi="Arial" w:cs="Arial"/>
              </w:rPr>
              <w:t xml:space="preserve"> — Surgical</w:t>
            </w:r>
            <w:r w:rsidRPr="008A54D8">
              <w:rPr>
                <w:rFonts w:ascii="Arial" w:hAnsi="Arial" w:cs="Arial"/>
              </w:rPr>
              <w:t>.</w:t>
            </w:r>
          </w:p>
          <w:p w:rsidR="00A26406" w:rsidRPr="008A54D8" w:rsidRDefault="00A26406" w:rsidP="00B239E7">
            <w:pPr>
              <w:ind w:right="72"/>
              <w:rPr>
                <w:rFonts w:ascii="Arial" w:hAnsi="Arial" w:cs="Arial"/>
              </w:rPr>
            </w:pPr>
          </w:p>
        </w:tc>
      </w:tr>
    </w:tbl>
    <w:p w:rsidR="00881103" w:rsidRPr="008A54D8" w:rsidRDefault="00881103">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A26406" w:rsidRPr="008A54D8" w:rsidTr="00881103">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spacing w:before="120" w:after="120"/>
              <w:ind w:right="-274"/>
              <w:jc w:val="both"/>
              <w:rPr>
                <w:rFonts w:ascii="Arial" w:hAnsi="Arial" w:cs="Arial"/>
                <w:b/>
              </w:rPr>
            </w:pPr>
            <w:r w:rsidRPr="008A54D8">
              <w:rPr>
                <w:rFonts w:ascii="Arial" w:hAnsi="Arial" w:cs="Arial"/>
                <w:b/>
              </w:rPr>
              <w:t>9.  DECISIONS AND JUDGEMENTS</w:t>
            </w:r>
          </w:p>
        </w:tc>
      </w:tr>
      <w:tr w:rsidR="00A26406" w:rsidRPr="008A54D8" w:rsidTr="00881103">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881103">
            <w:pPr>
              <w:ind w:right="72"/>
              <w:rPr>
                <w:rFonts w:ascii="Arial" w:hAnsi="Arial" w:cs="Arial"/>
                <w:b/>
              </w:rPr>
            </w:pPr>
          </w:p>
          <w:p w:rsidR="00A26406" w:rsidRPr="008A54D8" w:rsidRDefault="00881103" w:rsidP="00881103">
            <w:pPr>
              <w:ind w:right="72"/>
              <w:rPr>
                <w:rFonts w:ascii="Arial" w:hAnsi="Arial" w:cs="Arial"/>
              </w:rPr>
            </w:pPr>
            <w:r w:rsidRPr="008A54D8">
              <w:rPr>
                <w:rFonts w:ascii="Arial" w:hAnsi="Arial" w:cs="Arial"/>
              </w:rPr>
              <w:t>The post holder has a s</w:t>
            </w:r>
            <w:r w:rsidR="00A26406" w:rsidRPr="008A54D8">
              <w:rPr>
                <w:rFonts w:ascii="Arial" w:hAnsi="Arial" w:cs="Arial"/>
              </w:rPr>
              <w:t>ignificant degree of autonomy, is not directly supervised</w:t>
            </w:r>
            <w:r w:rsidRPr="008A54D8">
              <w:rPr>
                <w:rFonts w:ascii="Arial" w:hAnsi="Arial" w:cs="Arial"/>
              </w:rPr>
              <w:t xml:space="preserve"> and uses own initiative</w:t>
            </w:r>
            <w:r w:rsidR="00A26406" w:rsidRPr="008A54D8">
              <w:rPr>
                <w:rFonts w:ascii="Arial" w:hAnsi="Arial" w:cs="Arial"/>
              </w:rPr>
              <w:t xml:space="preserve"> to make basic decisions on how the </w:t>
            </w:r>
            <w:r w:rsidRPr="008A54D8">
              <w:rPr>
                <w:rFonts w:ascii="Arial" w:hAnsi="Arial" w:cs="Arial"/>
              </w:rPr>
              <w:t>Surgical</w:t>
            </w:r>
            <w:r w:rsidR="00A26406" w:rsidRPr="008A54D8">
              <w:rPr>
                <w:rFonts w:ascii="Arial" w:hAnsi="Arial" w:cs="Arial"/>
              </w:rPr>
              <w:t xml:space="preserve"> Servi</w:t>
            </w:r>
            <w:r w:rsidRPr="008A54D8">
              <w:rPr>
                <w:rFonts w:ascii="Arial" w:hAnsi="Arial" w:cs="Arial"/>
              </w:rPr>
              <w:t>ces office functions, including</w:t>
            </w:r>
            <w:r w:rsidR="00A26406" w:rsidRPr="008A54D8">
              <w:rPr>
                <w:rFonts w:ascii="Arial" w:hAnsi="Arial" w:cs="Arial"/>
              </w:rPr>
              <w:t xml:space="preserve"> </w:t>
            </w:r>
            <w:r w:rsidR="00A26406" w:rsidRPr="008A54D8">
              <w:rPr>
                <w:rFonts w:ascii="Arial" w:hAnsi="Arial" w:cs="Arial"/>
              </w:rPr>
              <w:lastRenderedPageBreak/>
              <w:t xml:space="preserve">workload priorities, diary conflicts, office management, ensuring policies are implemented and safe systems of work are in place within the Surgical </w:t>
            </w:r>
            <w:r w:rsidRPr="008A54D8">
              <w:rPr>
                <w:rFonts w:ascii="Arial" w:hAnsi="Arial" w:cs="Arial"/>
              </w:rPr>
              <w:t>Services o</w:t>
            </w:r>
            <w:r w:rsidR="00A26406" w:rsidRPr="008A54D8">
              <w:rPr>
                <w:rFonts w:ascii="Arial" w:hAnsi="Arial" w:cs="Arial"/>
              </w:rPr>
              <w:t>ffice.</w:t>
            </w:r>
          </w:p>
          <w:p w:rsidR="00881103" w:rsidRPr="008A54D8" w:rsidRDefault="00881103" w:rsidP="00881103">
            <w:pPr>
              <w:ind w:right="72"/>
              <w:rPr>
                <w:rFonts w:ascii="Arial" w:hAnsi="Arial" w:cs="Arial"/>
              </w:rPr>
            </w:pPr>
          </w:p>
          <w:p w:rsidR="00881103" w:rsidRPr="008A54D8" w:rsidRDefault="00881103" w:rsidP="00881103">
            <w:pPr>
              <w:ind w:right="72"/>
              <w:rPr>
                <w:rFonts w:ascii="Arial" w:hAnsi="Arial" w:cs="Arial"/>
              </w:rPr>
            </w:pPr>
            <w:r w:rsidRPr="008A54D8">
              <w:rPr>
                <w:rFonts w:ascii="Arial" w:hAnsi="Arial" w:cs="Arial"/>
              </w:rPr>
              <w:t>A high level of discretion is required due to confidential/personal information being in use on a daily basis.</w:t>
            </w:r>
          </w:p>
          <w:p w:rsidR="00A26406" w:rsidRPr="008A54D8" w:rsidRDefault="00A26406" w:rsidP="00881103">
            <w:pPr>
              <w:ind w:right="72"/>
              <w:rPr>
                <w:rFonts w:ascii="Arial" w:hAnsi="Arial" w:cs="Arial"/>
                <w:b/>
              </w:rPr>
            </w:pPr>
          </w:p>
        </w:tc>
      </w:tr>
    </w:tbl>
    <w:p w:rsidR="00D91D40" w:rsidRPr="008A54D8" w:rsidRDefault="00D91D40">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pStyle w:val="Heading3"/>
              <w:spacing w:before="120" w:after="120"/>
            </w:pPr>
            <w:r w:rsidRPr="008A54D8">
              <w:t>10.  MOST CHALLENGING/DIFFICULT PARTS OF THE JOB</w:t>
            </w:r>
          </w:p>
        </w:tc>
      </w:tr>
      <w:tr w:rsidR="00A26406" w:rsidRPr="008A54D8">
        <w:tc>
          <w:tcPr>
            <w:tcW w:w="10440" w:type="dxa"/>
            <w:tcBorders>
              <w:top w:val="single" w:sz="4" w:space="0" w:color="auto"/>
              <w:left w:val="single" w:sz="4" w:space="0" w:color="auto"/>
              <w:bottom w:val="single" w:sz="4" w:space="0" w:color="auto"/>
              <w:right w:val="single" w:sz="4" w:space="0" w:color="auto"/>
            </w:tcBorders>
          </w:tcPr>
          <w:p w:rsidR="009F5CF9" w:rsidRPr="008A54D8" w:rsidRDefault="009F5CF9" w:rsidP="009F5CF9">
            <w:pPr>
              <w:pStyle w:val="BodyText"/>
              <w:ind w:left="397" w:right="57" w:hanging="340"/>
              <w:jc w:val="left"/>
              <w:rPr>
                <w:rFonts w:cs="Arial"/>
                <w:sz w:val="24"/>
                <w:szCs w:val="24"/>
              </w:rPr>
            </w:pPr>
          </w:p>
          <w:p w:rsidR="009F5CF9" w:rsidRPr="008A54D8" w:rsidRDefault="009F5CF9" w:rsidP="009F5CF9">
            <w:pPr>
              <w:pStyle w:val="BodyText"/>
              <w:numPr>
                <w:ilvl w:val="0"/>
                <w:numId w:val="40"/>
              </w:numPr>
              <w:ind w:left="397" w:right="57" w:hanging="340"/>
              <w:jc w:val="left"/>
              <w:rPr>
                <w:rFonts w:cs="Arial"/>
                <w:sz w:val="24"/>
                <w:szCs w:val="24"/>
              </w:rPr>
            </w:pPr>
            <w:r w:rsidRPr="008A54D8">
              <w:rPr>
                <w:rFonts w:cs="Arial"/>
                <w:sz w:val="24"/>
                <w:szCs w:val="24"/>
              </w:rPr>
              <w:t xml:space="preserve">Assisting the General Manager and Surgical </w:t>
            </w:r>
            <w:r w:rsidR="009F50B2" w:rsidRPr="008A54D8">
              <w:rPr>
                <w:rFonts w:cs="Arial"/>
                <w:sz w:val="24"/>
                <w:szCs w:val="24"/>
              </w:rPr>
              <w:t>Services t</w:t>
            </w:r>
            <w:r w:rsidRPr="008A54D8">
              <w:rPr>
                <w:rFonts w:cs="Arial"/>
                <w:sz w:val="24"/>
                <w:szCs w:val="24"/>
              </w:rPr>
              <w:t>eam in managing and leading operational line management to ensure that Divisional services are planned and delivered in a co-ordinated, open and responsive way, ensuring the most effective and efficient use of resources for the benefit of patients and staff;</w:t>
            </w:r>
          </w:p>
          <w:p w:rsidR="009F5CF9" w:rsidRPr="008A54D8" w:rsidRDefault="009F5CF9" w:rsidP="009F5CF9">
            <w:pPr>
              <w:pStyle w:val="ListParagraph"/>
              <w:numPr>
                <w:ilvl w:val="0"/>
                <w:numId w:val="40"/>
              </w:numPr>
              <w:ind w:left="397" w:right="57" w:hanging="340"/>
              <w:rPr>
                <w:rFonts w:ascii="Arial" w:hAnsi="Arial" w:cs="Arial"/>
              </w:rPr>
            </w:pPr>
            <w:r w:rsidRPr="008A54D8">
              <w:rPr>
                <w:rFonts w:ascii="Arial" w:hAnsi="Arial" w:cs="Arial"/>
              </w:rPr>
              <w:t>Assisting the General</w:t>
            </w:r>
            <w:r w:rsidR="009F50B2" w:rsidRPr="008A54D8">
              <w:rPr>
                <w:rFonts w:ascii="Arial" w:hAnsi="Arial" w:cs="Arial"/>
              </w:rPr>
              <w:t xml:space="preserve"> Manager and Surgical Services t</w:t>
            </w:r>
            <w:r w:rsidRPr="008A54D8">
              <w:rPr>
                <w:rFonts w:ascii="Arial" w:hAnsi="Arial" w:cs="Arial"/>
              </w:rPr>
              <w:t>eam in ensuring that staff working at all levels are involved in and contribute to the Group Directorate’s objectives, to deliver the improvement in services to patients in line with local and national priorities;</w:t>
            </w:r>
          </w:p>
          <w:p w:rsidR="009F5CF9" w:rsidRPr="008A54D8" w:rsidRDefault="009F5CF9" w:rsidP="009F5CF9">
            <w:pPr>
              <w:pStyle w:val="ListParagraph"/>
              <w:numPr>
                <w:ilvl w:val="0"/>
                <w:numId w:val="40"/>
              </w:numPr>
              <w:ind w:left="397" w:right="57" w:hanging="340"/>
              <w:rPr>
                <w:rFonts w:ascii="Arial" w:hAnsi="Arial" w:cs="Arial"/>
              </w:rPr>
            </w:pPr>
            <w:r w:rsidRPr="008A54D8">
              <w:rPr>
                <w:rFonts w:ascii="Arial" w:hAnsi="Arial" w:cs="Arial"/>
              </w:rPr>
              <w:t>Responding to urgent daily emergency pressures impacting on the directorate, e.g. bed capacity, waiting times, staffing issues, etc., and appreciating the wider implications of events;</w:t>
            </w:r>
          </w:p>
          <w:p w:rsidR="009F5CF9" w:rsidRPr="008A54D8" w:rsidRDefault="009F5CF9" w:rsidP="009F5CF9">
            <w:pPr>
              <w:pStyle w:val="ListParagraph"/>
              <w:numPr>
                <w:ilvl w:val="0"/>
                <w:numId w:val="40"/>
              </w:numPr>
              <w:spacing w:before="120"/>
              <w:ind w:left="397" w:right="57" w:hanging="340"/>
              <w:rPr>
                <w:rFonts w:ascii="Arial" w:hAnsi="Arial" w:cs="Arial"/>
              </w:rPr>
            </w:pPr>
            <w:r w:rsidRPr="008A54D8">
              <w:rPr>
                <w:rFonts w:ascii="Arial" w:hAnsi="Arial" w:cs="Arial"/>
              </w:rPr>
              <w:t xml:space="preserve">Office based work and using PC for a substantial amount of the time; </w:t>
            </w:r>
          </w:p>
          <w:p w:rsidR="009E7903" w:rsidRPr="008A54D8" w:rsidRDefault="009E7903" w:rsidP="009F5CF9">
            <w:pPr>
              <w:pStyle w:val="ListParagraph"/>
              <w:numPr>
                <w:ilvl w:val="0"/>
                <w:numId w:val="40"/>
              </w:numPr>
              <w:spacing w:before="120"/>
              <w:ind w:left="397" w:right="57" w:hanging="340"/>
              <w:rPr>
                <w:rFonts w:ascii="Arial" w:hAnsi="Arial" w:cs="Arial"/>
              </w:rPr>
            </w:pPr>
            <w:r w:rsidRPr="008A54D8">
              <w:rPr>
                <w:rFonts w:ascii="Arial" w:hAnsi="Arial" w:cs="Arial"/>
              </w:rPr>
              <w:t>Speed and accuracy, high level of concentration required at all times to meet deadlines in all aspects of post;</w:t>
            </w:r>
          </w:p>
          <w:p w:rsidR="00881103" w:rsidRPr="008A54D8" w:rsidRDefault="00881103" w:rsidP="009F5CF9">
            <w:pPr>
              <w:pStyle w:val="ListParagraph"/>
              <w:numPr>
                <w:ilvl w:val="0"/>
                <w:numId w:val="40"/>
              </w:numPr>
              <w:spacing w:before="120"/>
              <w:ind w:left="397" w:right="57" w:hanging="340"/>
              <w:rPr>
                <w:rFonts w:ascii="Arial" w:hAnsi="Arial" w:cs="Arial"/>
              </w:rPr>
            </w:pPr>
            <w:r w:rsidRPr="008A54D8">
              <w:rPr>
                <w:rFonts w:ascii="Arial" w:hAnsi="Arial" w:cs="Arial"/>
              </w:rPr>
              <w:t>Working to multiple managers with regularly conflicting deadlines and work requirements;</w:t>
            </w:r>
          </w:p>
          <w:p w:rsidR="00881103" w:rsidRPr="008A54D8" w:rsidRDefault="00881103" w:rsidP="009F5CF9">
            <w:pPr>
              <w:pStyle w:val="ListParagraph"/>
              <w:numPr>
                <w:ilvl w:val="0"/>
                <w:numId w:val="40"/>
              </w:numPr>
              <w:spacing w:before="120"/>
              <w:ind w:left="397" w:right="57" w:hanging="340"/>
              <w:rPr>
                <w:rFonts w:ascii="Arial" w:hAnsi="Arial" w:cs="Arial"/>
              </w:rPr>
            </w:pPr>
            <w:r w:rsidRPr="008A54D8">
              <w:rPr>
                <w:rFonts w:ascii="Arial" w:hAnsi="Arial" w:cs="Arial"/>
              </w:rPr>
              <w:t>Managing time effectively, prioritising work to meet competing demands;</w:t>
            </w:r>
          </w:p>
          <w:p w:rsidR="009E7903" w:rsidRPr="008A54D8" w:rsidRDefault="009E7903" w:rsidP="009F5CF9">
            <w:pPr>
              <w:pStyle w:val="ListParagraph"/>
              <w:numPr>
                <w:ilvl w:val="0"/>
                <w:numId w:val="40"/>
              </w:numPr>
              <w:spacing w:before="120"/>
              <w:ind w:left="397" w:right="57" w:hanging="340"/>
              <w:rPr>
                <w:rFonts w:ascii="Arial" w:hAnsi="Arial" w:cs="Arial"/>
              </w:rPr>
            </w:pPr>
            <w:r w:rsidRPr="008A54D8">
              <w:rPr>
                <w:rFonts w:ascii="Arial" w:hAnsi="Arial" w:cs="Arial"/>
              </w:rPr>
              <w:t>Understanding and working with Partner Organisations and other Directorates to deliver required services;</w:t>
            </w:r>
          </w:p>
          <w:p w:rsidR="00881103" w:rsidRPr="008A54D8" w:rsidRDefault="00881103" w:rsidP="009F5CF9">
            <w:pPr>
              <w:pStyle w:val="ListParagraph"/>
              <w:numPr>
                <w:ilvl w:val="0"/>
                <w:numId w:val="40"/>
              </w:numPr>
              <w:spacing w:before="120"/>
              <w:ind w:left="397" w:right="57" w:hanging="340"/>
              <w:rPr>
                <w:rFonts w:ascii="Arial" w:hAnsi="Arial" w:cs="Arial"/>
              </w:rPr>
            </w:pPr>
            <w:r w:rsidRPr="008A54D8">
              <w:rPr>
                <w:rFonts w:ascii="Arial" w:hAnsi="Arial" w:cs="Arial"/>
              </w:rPr>
              <w:t>Keep</w:t>
            </w:r>
            <w:r w:rsidR="006D6EC8" w:rsidRPr="008A54D8">
              <w:rPr>
                <w:rFonts w:ascii="Arial" w:hAnsi="Arial" w:cs="Arial"/>
              </w:rPr>
              <w:t>ing up to date with NHS A&amp;</w:t>
            </w:r>
            <w:r w:rsidR="00C22FF5" w:rsidRPr="008A54D8">
              <w:rPr>
                <w:rFonts w:ascii="Arial" w:hAnsi="Arial" w:cs="Arial"/>
              </w:rPr>
              <w:t xml:space="preserve">A </w:t>
            </w:r>
            <w:r w:rsidRPr="008A54D8">
              <w:rPr>
                <w:rFonts w:ascii="Arial" w:hAnsi="Arial" w:cs="Arial"/>
              </w:rPr>
              <w:t>Guidelines and changing emphasis</w:t>
            </w:r>
            <w:r w:rsidR="009E7903" w:rsidRPr="008A54D8">
              <w:rPr>
                <w:rFonts w:ascii="Arial" w:hAnsi="Arial" w:cs="Arial"/>
              </w:rPr>
              <w:t>;</w:t>
            </w:r>
          </w:p>
          <w:p w:rsidR="00881103" w:rsidRPr="008A54D8" w:rsidRDefault="009E7903" w:rsidP="009F5CF9">
            <w:pPr>
              <w:pStyle w:val="ListParagraph"/>
              <w:numPr>
                <w:ilvl w:val="0"/>
                <w:numId w:val="40"/>
              </w:numPr>
              <w:spacing w:before="120"/>
              <w:ind w:left="397" w:right="57" w:hanging="340"/>
              <w:rPr>
                <w:rFonts w:ascii="Arial" w:hAnsi="Arial" w:cs="Arial"/>
              </w:rPr>
            </w:pPr>
            <w:r w:rsidRPr="008A54D8">
              <w:rPr>
                <w:rFonts w:ascii="Arial" w:hAnsi="Arial" w:cs="Arial"/>
              </w:rPr>
              <w:t>Taking Notes/Minutes at meetings and</w:t>
            </w:r>
            <w:r w:rsidR="009F5CF9" w:rsidRPr="008A54D8">
              <w:rPr>
                <w:rFonts w:ascii="Arial" w:hAnsi="Arial" w:cs="Arial"/>
              </w:rPr>
              <w:t xml:space="preserve"> keeping up with current issues.</w:t>
            </w:r>
          </w:p>
          <w:p w:rsidR="00A26406" w:rsidRPr="008A54D8" w:rsidRDefault="00A26406" w:rsidP="009F5CF9">
            <w:pPr>
              <w:ind w:left="397" w:right="57" w:hanging="340"/>
              <w:rPr>
                <w:rFonts w:ascii="Arial" w:hAnsi="Arial" w:cs="Arial"/>
              </w:rPr>
            </w:pPr>
          </w:p>
        </w:tc>
      </w:tr>
    </w:tbl>
    <w:p w:rsidR="00A26406" w:rsidRPr="008A54D8" w:rsidRDefault="00A26406">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A26406" w:rsidRPr="008A54D8" w:rsidTr="009F5CF9">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spacing w:before="120" w:after="120"/>
              <w:ind w:right="-274"/>
              <w:jc w:val="both"/>
              <w:rPr>
                <w:rFonts w:ascii="Arial" w:hAnsi="Arial" w:cs="Arial"/>
                <w:b/>
              </w:rPr>
            </w:pPr>
            <w:r w:rsidRPr="008A54D8">
              <w:rPr>
                <w:rFonts w:ascii="Arial" w:hAnsi="Arial" w:cs="Arial"/>
                <w:b/>
              </w:rPr>
              <w:t>11.  COMMUNICATIONS AND RELATIONSHIPS</w:t>
            </w:r>
          </w:p>
        </w:tc>
      </w:tr>
      <w:tr w:rsidR="00A26406" w:rsidRPr="008A54D8" w:rsidTr="009F5CF9">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F7353E">
            <w:pPr>
              <w:pStyle w:val="BodyText"/>
              <w:spacing w:line="264" w:lineRule="auto"/>
              <w:jc w:val="left"/>
              <w:rPr>
                <w:rFonts w:cs="Arial"/>
                <w:sz w:val="24"/>
                <w:szCs w:val="24"/>
              </w:rPr>
            </w:pPr>
          </w:p>
          <w:p w:rsidR="00A26406" w:rsidRPr="008A54D8" w:rsidRDefault="00A26406" w:rsidP="00F7353E">
            <w:pPr>
              <w:ind w:right="72"/>
              <w:rPr>
                <w:rFonts w:ascii="Arial" w:hAnsi="Arial" w:cs="Arial"/>
              </w:rPr>
            </w:pPr>
            <w:r w:rsidRPr="008A54D8">
              <w:rPr>
                <w:rFonts w:ascii="Arial" w:hAnsi="Arial" w:cs="Arial"/>
              </w:rPr>
              <w:t>Strong interpersonal and communication skills are essential to assist in ensuring an inclusive and integrated planning process to meet specified objectives.  The ability to establish and maintain effective communicati</w:t>
            </w:r>
            <w:r w:rsidR="00E257D1" w:rsidRPr="008A54D8">
              <w:rPr>
                <w:rFonts w:ascii="Arial" w:hAnsi="Arial" w:cs="Arial"/>
              </w:rPr>
              <w:t>ons with the Surgical Services t</w:t>
            </w:r>
            <w:r w:rsidRPr="008A54D8">
              <w:rPr>
                <w:rFonts w:ascii="Arial" w:hAnsi="Arial" w:cs="Arial"/>
              </w:rPr>
              <w:t>eam is paramount.</w:t>
            </w:r>
          </w:p>
          <w:p w:rsidR="00A26406" w:rsidRPr="008A54D8" w:rsidRDefault="00A26406" w:rsidP="00F7353E">
            <w:pPr>
              <w:ind w:right="72"/>
              <w:rPr>
                <w:rFonts w:ascii="Arial" w:hAnsi="Arial" w:cs="Arial"/>
                <w:u w:val="single"/>
              </w:rPr>
            </w:pPr>
          </w:p>
          <w:p w:rsidR="00A26406" w:rsidRPr="008A54D8" w:rsidRDefault="00A26406" w:rsidP="00F7353E">
            <w:pPr>
              <w:pStyle w:val="Heading7"/>
              <w:jc w:val="left"/>
              <w:rPr>
                <w:rFonts w:cs="Arial"/>
                <w:sz w:val="24"/>
              </w:rPr>
            </w:pPr>
            <w:r w:rsidRPr="008A54D8">
              <w:rPr>
                <w:rFonts w:cs="Arial"/>
                <w:i w:val="0"/>
                <w:sz w:val="24"/>
                <w:u w:val="single"/>
              </w:rPr>
              <w:t>Internal</w:t>
            </w:r>
          </w:p>
          <w:p w:rsidR="00A26406" w:rsidRPr="008A54D8" w:rsidRDefault="00A26406" w:rsidP="00F7353E">
            <w:pPr>
              <w:tabs>
                <w:tab w:val="left" w:pos="7647"/>
              </w:tabs>
              <w:ind w:right="72"/>
              <w:rPr>
                <w:rFonts w:ascii="Arial" w:hAnsi="Arial" w:cs="Arial"/>
              </w:rPr>
            </w:pPr>
            <w:r w:rsidRPr="008A54D8">
              <w:rPr>
                <w:rFonts w:ascii="Arial" w:hAnsi="Arial" w:cs="Arial"/>
              </w:rPr>
              <w:t xml:space="preserve">Regular contact with key staff throughout the Directorate to assist the General Manager and </w:t>
            </w:r>
            <w:r w:rsidR="00E257D1" w:rsidRPr="008A54D8">
              <w:rPr>
                <w:rFonts w:ascii="Arial" w:hAnsi="Arial" w:cs="Arial"/>
              </w:rPr>
              <w:t>Surgical Services t</w:t>
            </w:r>
            <w:r w:rsidRPr="008A54D8">
              <w:rPr>
                <w:rFonts w:ascii="Arial" w:hAnsi="Arial" w:cs="Arial"/>
              </w:rPr>
              <w:t xml:space="preserve">eam in ensuring involvement in the delivery of the change agenda, feedback and to ensure integrated delivery to patients, against specific targets.  Regular contact is maintained with the </w:t>
            </w:r>
            <w:r w:rsidR="00E257D1" w:rsidRPr="008A54D8">
              <w:rPr>
                <w:rFonts w:ascii="Arial" w:hAnsi="Arial" w:cs="Arial"/>
              </w:rPr>
              <w:t>Surgical</w:t>
            </w:r>
            <w:r w:rsidRPr="008A54D8">
              <w:rPr>
                <w:rFonts w:ascii="Arial" w:hAnsi="Arial" w:cs="Arial"/>
              </w:rPr>
              <w:t xml:space="preserve"> </w:t>
            </w:r>
            <w:r w:rsidR="00E257D1" w:rsidRPr="008A54D8">
              <w:rPr>
                <w:rFonts w:ascii="Arial" w:hAnsi="Arial" w:cs="Arial"/>
              </w:rPr>
              <w:t>Services t</w:t>
            </w:r>
            <w:r w:rsidRPr="008A54D8">
              <w:rPr>
                <w:rFonts w:ascii="Arial" w:hAnsi="Arial" w:cs="Arial"/>
              </w:rPr>
              <w:t>eam and Directors to ensure that priority issues are addressed in a time</w:t>
            </w:r>
            <w:r w:rsidR="00DD6FC7" w:rsidRPr="008A54D8">
              <w:rPr>
                <w:rFonts w:ascii="Arial" w:hAnsi="Arial" w:cs="Arial"/>
              </w:rPr>
              <w:t>ly</w:t>
            </w:r>
            <w:r w:rsidRPr="008A54D8">
              <w:rPr>
                <w:rFonts w:ascii="Arial" w:hAnsi="Arial" w:cs="Arial"/>
              </w:rPr>
              <w:t xml:space="preserve"> fashion.  Contact is also required, on a limited basis, with Directors to assist the </w:t>
            </w:r>
            <w:r w:rsidR="00196F97" w:rsidRPr="008A54D8">
              <w:rPr>
                <w:rFonts w:ascii="Arial" w:hAnsi="Arial" w:cs="Arial"/>
              </w:rPr>
              <w:t>department</w:t>
            </w:r>
            <w:r w:rsidRPr="008A54D8">
              <w:rPr>
                <w:rFonts w:ascii="Arial" w:hAnsi="Arial" w:cs="Arial"/>
              </w:rPr>
              <w:t xml:space="preserve"> in ensuring key links of operational management and professional leadership.</w:t>
            </w:r>
          </w:p>
          <w:p w:rsidR="00A26406" w:rsidRPr="008A54D8" w:rsidRDefault="00A26406" w:rsidP="00F7353E">
            <w:pPr>
              <w:ind w:right="72"/>
              <w:rPr>
                <w:rFonts w:ascii="Arial" w:hAnsi="Arial" w:cs="Arial"/>
              </w:rPr>
            </w:pPr>
          </w:p>
          <w:p w:rsidR="00A26406" w:rsidRPr="008A54D8" w:rsidRDefault="00A26406" w:rsidP="00F7353E">
            <w:pPr>
              <w:ind w:right="72"/>
              <w:rPr>
                <w:rFonts w:ascii="Arial" w:hAnsi="Arial" w:cs="Arial"/>
              </w:rPr>
            </w:pPr>
            <w:r w:rsidRPr="008A54D8">
              <w:rPr>
                <w:rFonts w:ascii="Arial" w:hAnsi="Arial" w:cs="Arial"/>
              </w:rPr>
              <w:t>Regular contact is achieved on a daily basis.  Communication can also be written</w:t>
            </w:r>
            <w:r w:rsidR="00196F97" w:rsidRPr="008A54D8">
              <w:rPr>
                <w:rFonts w:ascii="Arial" w:hAnsi="Arial" w:cs="Arial"/>
              </w:rPr>
              <w:t>,</w:t>
            </w:r>
            <w:r w:rsidRPr="008A54D8">
              <w:rPr>
                <w:rFonts w:ascii="Arial" w:hAnsi="Arial" w:cs="Arial"/>
              </w:rPr>
              <w:t xml:space="preserve"> including e</w:t>
            </w:r>
            <w:r w:rsidR="00DD6FC7" w:rsidRPr="008A54D8">
              <w:rPr>
                <w:rFonts w:ascii="Arial" w:hAnsi="Arial" w:cs="Arial"/>
              </w:rPr>
              <w:t>-</w:t>
            </w:r>
            <w:r w:rsidRPr="008A54D8">
              <w:rPr>
                <w:rFonts w:ascii="Arial" w:hAnsi="Arial" w:cs="Arial"/>
              </w:rPr>
              <w:t>mail</w:t>
            </w:r>
            <w:r w:rsidR="00196F97" w:rsidRPr="008A54D8">
              <w:rPr>
                <w:rFonts w:ascii="Arial" w:hAnsi="Arial" w:cs="Arial"/>
              </w:rPr>
              <w:t>,</w:t>
            </w:r>
            <w:r w:rsidRPr="008A54D8">
              <w:rPr>
                <w:rFonts w:ascii="Arial" w:hAnsi="Arial" w:cs="Arial"/>
              </w:rPr>
              <w:t xml:space="preserve"> or orally, via the telephone or face to face, acknowledging the sensitive nature of topics discussed in confidentiality using skill, tact and diplomacy.  The purpose of the communication is also to promote flow of work, obtain and provide information, and develop good working relations between staff/departments.</w:t>
            </w:r>
          </w:p>
          <w:p w:rsidR="00DD6FC7" w:rsidRPr="008A54D8" w:rsidRDefault="00DD6FC7" w:rsidP="00F7353E">
            <w:pPr>
              <w:ind w:right="72"/>
              <w:rPr>
                <w:rFonts w:ascii="Arial" w:hAnsi="Arial" w:cs="Arial"/>
              </w:rPr>
            </w:pPr>
          </w:p>
          <w:p w:rsidR="00EE7396" w:rsidRPr="008A54D8" w:rsidRDefault="00EE7396" w:rsidP="00F7353E">
            <w:pPr>
              <w:pStyle w:val="BodyText"/>
              <w:numPr>
                <w:ilvl w:val="0"/>
                <w:numId w:val="12"/>
              </w:numPr>
              <w:spacing w:line="264" w:lineRule="auto"/>
              <w:jc w:val="left"/>
              <w:rPr>
                <w:rFonts w:cs="Arial"/>
                <w:sz w:val="24"/>
                <w:szCs w:val="24"/>
              </w:rPr>
            </w:pPr>
            <w:r w:rsidRPr="008A54D8">
              <w:rPr>
                <w:rFonts w:cs="Arial"/>
                <w:sz w:val="24"/>
                <w:szCs w:val="24"/>
              </w:rPr>
              <w:lastRenderedPageBreak/>
              <w:t>S</w:t>
            </w:r>
            <w:r w:rsidR="00F7353E" w:rsidRPr="008A54D8">
              <w:rPr>
                <w:rFonts w:cs="Arial"/>
                <w:sz w:val="24"/>
                <w:szCs w:val="24"/>
              </w:rPr>
              <w:t xml:space="preserve">ecretarial staff for the organising of meetings, minutes and documents, </w:t>
            </w:r>
            <w:r w:rsidRPr="008A54D8">
              <w:rPr>
                <w:rFonts w:cs="Arial"/>
                <w:sz w:val="24"/>
                <w:szCs w:val="24"/>
              </w:rPr>
              <w:t>etc.;</w:t>
            </w:r>
          </w:p>
          <w:p w:rsidR="00EE7396"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Education Centre staff and / or catering managers for accommodation / hospitality bookings</w:t>
            </w:r>
            <w:r w:rsidR="00EE7396" w:rsidRPr="008A54D8">
              <w:rPr>
                <w:rFonts w:cs="Arial"/>
                <w:sz w:val="24"/>
                <w:szCs w:val="24"/>
              </w:rPr>
              <w:t xml:space="preserve"> </w:t>
            </w:r>
            <w:r w:rsidRPr="008A54D8">
              <w:rPr>
                <w:rFonts w:cs="Arial"/>
                <w:sz w:val="24"/>
                <w:szCs w:val="24"/>
              </w:rPr>
              <w:t>for meetings;</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 xml:space="preserve">General Managers and </w:t>
            </w:r>
            <w:r w:rsidR="006D6EC8" w:rsidRPr="008A54D8">
              <w:rPr>
                <w:rFonts w:cs="Arial"/>
                <w:sz w:val="24"/>
                <w:szCs w:val="24"/>
              </w:rPr>
              <w:t>AGM’s</w:t>
            </w:r>
            <w:r w:rsidRPr="008A54D8">
              <w:rPr>
                <w:rFonts w:cs="Arial"/>
                <w:sz w:val="24"/>
                <w:szCs w:val="24"/>
              </w:rPr>
              <w:t xml:space="preserve"> regarding waiting times information, facts and reports for meetings, filling of rotas, etc.; </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Finance Department – Creditors/Debtors Section – payment of cheques / invoices</w:t>
            </w:r>
            <w:r w:rsidR="00196F97" w:rsidRPr="008A54D8">
              <w:rPr>
                <w:rFonts w:cs="Arial"/>
                <w:sz w:val="24"/>
                <w:szCs w:val="24"/>
              </w:rPr>
              <w:t>,</w:t>
            </w:r>
            <w:r w:rsidRPr="008A54D8">
              <w:rPr>
                <w:rFonts w:cs="Arial"/>
                <w:sz w:val="24"/>
                <w:szCs w:val="24"/>
              </w:rPr>
              <w:t xml:space="preserve"> and chasing up when required;</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Finance Department –  Management Section – payment of travel expenses, coding of expenses to correct budget</w:t>
            </w:r>
            <w:r w:rsidR="00196F97" w:rsidRPr="008A54D8">
              <w:rPr>
                <w:rFonts w:cs="Arial"/>
                <w:sz w:val="24"/>
                <w:szCs w:val="24"/>
              </w:rPr>
              <w:t>, etc.</w:t>
            </w:r>
            <w:r w:rsidRPr="008A54D8">
              <w:rPr>
                <w:rFonts w:cs="Arial"/>
                <w:sz w:val="24"/>
                <w:szCs w:val="24"/>
              </w:rPr>
              <w:t>;</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Director of Acute Services regarding minutes and papers for meetings;</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Consultant Medical Staff on Waiting Times issues, Waiting List Initiatives and in c</w:t>
            </w:r>
            <w:r w:rsidR="006D6EC8" w:rsidRPr="008A54D8">
              <w:rPr>
                <w:rFonts w:cs="Arial"/>
                <w:sz w:val="24"/>
                <w:szCs w:val="24"/>
              </w:rPr>
              <w:t xml:space="preserve">onnection with Complaints, </w:t>
            </w:r>
            <w:proofErr w:type="spellStart"/>
            <w:r w:rsidR="006D6EC8" w:rsidRPr="008A54D8">
              <w:rPr>
                <w:rFonts w:cs="Arial"/>
                <w:sz w:val="24"/>
                <w:szCs w:val="24"/>
              </w:rPr>
              <w:t>etc</w:t>
            </w:r>
            <w:proofErr w:type="spellEnd"/>
            <w:r w:rsidR="006D6EC8" w:rsidRPr="008A54D8">
              <w:rPr>
                <w:rFonts w:cs="Arial"/>
                <w:sz w:val="24"/>
                <w:szCs w:val="24"/>
              </w:rPr>
              <w:t>,</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Medical Records staff regarding contact details for patients/</w:t>
            </w:r>
            <w:proofErr w:type="spellStart"/>
            <w:r w:rsidRPr="008A54D8">
              <w:rPr>
                <w:rFonts w:cs="Arial"/>
                <w:sz w:val="24"/>
                <w:szCs w:val="24"/>
              </w:rPr>
              <w:t>casenotes</w:t>
            </w:r>
            <w:proofErr w:type="spellEnd"/>
            <w:r w:rsidRPr="008A54D8">
              <w:rPr>
                <w:rFonts w:cs="Arial"/>
                <w:sz w:val="24"/>
                <w:szCs w:val="24"/>
              </w:rPr>
              <w:t xml:space="preserve"> for review in connection with complaints;</w:t>
            </w:r>
          </w:p>
          <w:p w:rsidR="00F7353E" w:rsidRPr="008A54D8" w:rsidRDefault="00F7353E" w:rsidP="00F7353E">
            <w:pPr>
              <w:pStyle w:val="BodyText"/>
              <w:numPr>
                <w:ilvl w:val="0"/>
                <w:numId w:val="12"/>
              </w:numPr>
              <w:spacing w:line="264" w:lineRule="auto"/>
              <w:jc w:val="left"/>
              <w:rPr>
                <w:rFonts w:cs="Arial"/>
                <w:sz w:val="24"/>
                <w:szCs w:val="24"/>
              </w:rPr>
            </w:pPr>
            <w:r w:rsidRPr="008A54D8">
              <w:rPr>
                <w:rFonts w:cs="Arial"/>
                <w:sz w:val="24"/>
                <w:szCs w:val="24"/>
              </w:rPr>
              <w:t>Sharing of knowledge and skills with other staff.</w:t>
            </w:r>
          </w:p>
          <w:p w:rsidR="00A26406" w:rsidRPr="008A54D8" w:rsidRDefault="00A26406" w:rsidP="00F7353E">
            <w:pPr>
              <w:ind w:right="72"/>
              <w:rPr>
                <w:rFonts w:ascii="Arial" w:hAnsi="Arial" w:cs="Arial"/>
              </w:rPr>
            </w:pPr>
          </w:p>
          <w:p w:rsidR="00196F97" w:rsidRPr="008A54D8" w:rsidRDefault="00196F97" w:rsidP="00F7353E">
            <w:pPr>
              <w:ind w:right="72"/>
              <w:rPr>
                <w:rFonts w:ascii="Arial" w:hAnsi="Arial" w:cs="Arial"/>
              </w:rPr>
            </w:pPr>
          </w:p>
          <w:p w:rsidR="00A26406" w:rsidRPr="008A54D8" w:rsidRDefault="00A26406" w:rsidP="00F7353E">
            <w:pPr>
              <w:pStyle w:val="Heading7"/>
              <w:jc w:val="left"/>
              <w:rPr>
                <w:rFonts w:cs="Arial"/>
                <w:i w:val="0"/>
                <w:sz w:val="24"/>
                <w:u w:val="single"/>
              </w:rPr>
            </w:pPr>
            <w:r w:rsidRPr="008A54D8">
              <w:rPr>
                <w:rFonts w:cs="Arial"/>
                <w:i w:val="0"/>
                <w:sz w:val="24"/>
                <w:u w:val="single"/>
              </w:rPr>
              <w:t>External</w:t>
            </w:r>
          </w:p>
          <w:p w:rsidR="00A26406" w:rsidRPr="008A54D8" w:rsidRDefault="00A26406" w:rsidP="00F7353E">
            <w:pPr>
              <w:ind w:right="72"/>
              <w:rPr>
                <w:rFonts w:ascii="Arial" w:hAnsi="Arial" w:cs="Arial"/>
              </w:rPr>
            </w:pPr>
            <w:r w:rsidRPr="008A54D8">
              <w:rPr>
                <w:rFonts w:ascii="Arial" w:hAnsi="Arial" w:cs="Arial"/>
              </w:rPr>
              <w:t xml:space="preserve">Contact with senior staff in the NHS Board, Community Health Division, Scottish Executive, Local Authorities and National Bodies. </w:t>
            </w:r>
          </w:p>
          <w:p w:rsidR="00A26406" w:rsidRPr="008A54D8" w:rsidRDefault="00A26406" w:rsidP="00F7353E">
            <w:pPr>
              <w:ind w:right="72"/>
              <w:rPr>
                <w:rFonts w:ascii="Arial" w:hAnsi="Arial" w:cs="Arial"/>
              </w:rPr>
            </w:pPr>
          </w:p>
          <w:p w:rsidR="00A26406" w:rsidRPr="008A54D8" w:rsidRDefault="00A26406" w:rsidP="00F7353E">
            <w:pPr>
              <w:ind w:right="72"/>
              <w:rPr>
                <w:rFonts w:ascii="Arial" w:hAnsi="Arial" w:cs="Arial"/>
              </w:rPr>
            </w:pPr>
            <w:r w:rsidRPr="008A54D8">
              <w:rPr>
                <w:rFonts w:ascii="Arial" w:hAnsi="Arial" w:cs="Arial"/>
              </w:rPr>
              <w:t>Regular contact is achieved on a daily basis.  Communication can also be written including e</w:t>
            </w:r>
            <w:r w:rsidR="00DD6FC7" w:rsidRPr="008A54D8">
              <w:rPr>
                <w:rFonts w:ascii="Arial" w:hAnsi="Arial" w:cs="Arial"/>
              </w:rPr>
              <w:t>-</w:t>
            </w:r>
            <w:r w:rsidRPr="008A54D8">
              <w:rPr>
                <w:rFonts w:ascii="Arial" w:hAnsi="Arial" w:cs="Arial"/>
              </w:rPr>
              <w:t>mail</w:t>
            </w:r>
            <w:r w:rsidR="00196F97" w:rsidRPr="008A54D8">
              <w:rPr>
                <w:rFonts w:ascii="Arial" w:hAnsi="Arial" w:cs="Arial"/>
              </w:rPr>
              <w:t>,</w:t>
            </w:r>
            <w:r w:rsidRPr="008A54D8">
              <w:rPr>
                <w:rFonts w:ascii="Arial" w:hAnsi="Arial" w:cs="Arial"/>
              </w:rPr>
              <w:t xml:space="preserve"> or orally, via the telephone or face to face, acknowledging the sensitive nature of topics discussed in confidentiality using skill, tact and diplomacy.  The purpose of the communication is also to promote flow of work, obtain and provide information, and develop good working relations.</w:t>
            </w:r>
          </w:p>
          <w:p w:rsidR="00EE7396" w:rsidRPr="008A54D8" w:rsidRDefault="00EE7396" w:rsidP="00F7353E">
            <w:pPr>
              <w:ind w:right="72"/>
              <w:rPr>
                <w:rFonts w:ascii="Arial" w:hAnsi="Arial" w:cs="Arial"/>
              </w:rPr>
            </w:pPr>
          </w:p>
          <w:p w:rsidR="00EE7396" w:rsidRPr="008A54D8" w:rsidRDefault="00EE7396" w:rsidP="00F7353E">
            <w:pPr>
              <w:pStyle w:val="BodyText"/>
              <w:numPr>
                <w:ilvl w:val="0"/>
                <w:numId w:val="12"/>
              </w:numPr>
              <w:spacing w:line="264" w:lineRule="auto"/>
              <w:jc w:val="left"/>
              <w:rPr>
                <w:rFonts w:cs="Arial"/>
                <w:sz w:val="24"/>
                <w:szCs w:val="24"/>
              </w:rPr>
            </w:pPr>
            <w:r w:rsidRPr="008A54D8">
              <w:rPr>
                <w:rFonts w:cs="Arial"/>
                <w:sz w:val="24"/>
                <w:szCs w:val="24"/>
              </w:rPr>
              <w:t>Scottish Executive Health Department regarding meetings, etc.;</w:t>
            </w:r>
          </w:p>
          <w:p w:rsidR="00EE7396" w:rsidRPr="008A54D8" w:rsidRDefault="00EE7396" w:rsidP="00F7353E">
            <w:pPr>
              <w:pStyle w:val="BodyText"/>
              <w:numPr>
                <w:ilvl w:val="0"/>
                <w:numId w:val="12"/>
              </w:numPr>
              <w:spacing w:line="264" w:lineRule="auto"/>
              <w:jc w:val="left"/>
              <w:rPr>
                <w:rFonts w:cs="Arial"/>
                <w:sz w:val="24"/>
                <w:szCs w:val="24"/>
              </w:rPr>
            </w:pPr>
            <w:r w:rsidRPr="008A54D8">
              <w:rPr>
                <w:rFonts w:cs="Arial"/>
                <w:sz w:val="24"/>
                <w:szCs w:val="24"/>
              </w:rPr>
              <w:t>Local Authorities and external organisations regarding meetings, payments, endowments, etc.</w:t>
            </w:r>
          </w:p>
          <w:p w:rsidR="00A26406" w:rsidRPr="008A54D8" w:rsidRDefault="00A26406" w:rsidP="00F7353E">
            <w:pPr>
              <w:ind w:right="72"/>
              <w:rPr>
                <w:rFonts w:ascii="Arial" w:hAnsi="Arial" w:cs="Arial"/>
              </w:rPr>
            </w:pPr>
          </w:p>
        </w:tc>
      </w:tr>
    </w:tbl>
    <w:p w:rsidR="00A26406" w:rsidRPr="008A54D8" w:rsidRDefault="00A26406">
      <w:pPr>
        <w:rPr>
          <w:rFonts w:ascii="Arial" w:hAnsi="Arial" w:cs="Arial"/>
        </w:rPr>
      </w:pPr>
    </w:p>
    <w:p w:rsidR="00D91D40" w:rsidRPr="008A54D8" w:rsidRDefault="00D91D40">
      <w:pPr>
        <w:rPr>
          <w:rFonts w:ascii="Arial" w:hAnsi="Arial" w:cs="Arial"/>
        </w:rPr>
      </w:pPr>
    </w:p>
    <w:p w:rsidR="00A26406" w:rsidRPr="008A54D8" w:rsidRDefault="00A2640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spacing w:before="120" w:after="120"/>
              <w:ind w:right="-274"/>
              <w:jc w:val="both"/>
              <w:rPr>
                <w:rFonts w:ascii="Arial" w:hAnsi="Arial" w:cs="Arial"/>
                <w:b/>
              </w:rPr>
            </w:pPr>
            <w:r w:rsidRPr="008A54D8">
              <w:rPr>
                <w:rFonts w:ascii="Arial" w:hAnsi="Arial" w:cs="Arial"/>
                <w:b/>
              </w:rPr>
              <w:t>12. PHYSICAL, MENTAL, EMOTIONAL AND ENVIRONMENTAL DEMANDS OF THE JOB</w:t>
            </w:r>
          </w:p>
        </w:tc>
      </w:tr>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196F97">
            <w:pPr>
              <w:pStyle w:val="BodyText"/>
              <w:jc w:val="left"/>
              <w:rPr>
                <w:rFonts w:cs="Arial"/>
                <w:b/>
                <w:sz w:val="24"/>
                <w:szCs w:val="24"/>
                <w:u w:val="single"/>
              </w:rPr>
            </w:pPr>
          </w:p>
          <w:p w:rsidR="00A26406" w:rsidRPr="008A54D8" w:rsidRDefault="00A26406" w:rsidP="00196F97">
            <w:pPr>
              <w:pStyle w:val="BodyText"/>
              <w:jc w:val="left"/>
              <w:rPr>
                <w:rFonts w:cs="Arial"/>
                <w:b/>
                <w:sz w:val="24"/>
                <w:szCs w:val="24"/>
                <w:u w:val="single"/>
              </w:rPr>
            </w:pPr>
            <w:r w:rsidRPr="008A54D8">
              <w:rPr>
                <w:rFonts w:cs="Arial"/>
                <w:b/>
                <w:sz w:val="24"/>
                <w:szCs w:val="24"/>
                <w:u w:val="single"/>
              </w:rPr>
              <w:t>Physical</w:t>
            </w:r>
          </w:p>
          <w:p w:rsidR="00A26406" w:rsidRPr="008A54D8" w:rsidRDefault="00A26406" w:rsidP="00196F97">
            <w:pPr>
              <w:pStyle w:val="BodyText"/>
              <w:numPr>
                <w:ilvl w:val="0"/>
                <w:numId w:val="12"/>
              </w:numPr>
              <w:jc w:val="left"/>
              <w:rPr>
                <w:rFonts w:cs="Arial"/>
                <w:sz w:val="24"/>
                <w:szCs w:val="24"/>
              </w:rPr>
            </w:pPr>
            <w:r w:rsidRPr="008A54D8">
              <w:rPr>
                <w:rFonts w:cs="Arial"/>
                <w:sz w:val="24"/>
                <w:szCs w:val="24"/>
              </w:rPr>
              <w:t xml:space="preserve">Combination of </w:t>
            </w:r>
            <w:r w:rsidR="00196F97" w:rsidRPr="008A54D8">
              <w:rPr>
                <w:rFonts w:cs="Arial"/>
                <w:sz w:val="24"/>
                <w:szCs w:val="24"/>
              </w:rPr>
              <w:t>sitting, standing, and walking;</w:t>
            </w:r>
            <w:r w:rsidRPr="008A54D8">
              <w:rPr>
                <w:rFonts w:cs="Arial"/>
                <w:sz w:val="24"/>
                <w:szCs w:val="24"/>
              </w:rPr>
              <w:t xml:space="preserve"> </w:t>
            </w:r>
          </w:p>
          <w:p w:rsidR="00A26406" w:rsidRPr="008A54D8" w:rsidRDefault="00A26406" w:rsidP="00196F97">
            <w:pPr>
              <w:pStyle w:val="BodyText"/>
              <w:numPr>
                <w:ilvl w:val="0"/>
                <w:numId w:val="13"/>
              </w:numPr>
              <w:jc w:val="left"/>
              <w:rPr>
                <w:rFonts w:cs="Arial"/>
                <w:sz w:val="24"/>
                <w:szCs w:val="24"/>
              </w:rPr>
            </w:pPr>
            <w:r w:rsidRPr="008A54D8">
              <w:rPr>
                <w:rFonts w:cs="Arial"/>
                <w:sz w:val="24"/>
                <w:szCs w:val="24"/>
              </w:rPr>
              <w:t xml:space="preserve">Driving skills – required to drive </w:t>
            </w:r>
            <w:r w:rsidR="00196F97" w:rsidRPr="008A54D8">
              <w:rPr>
                <w:rFonts w:cs="Arial"/>
                <w:sz w:val="24"/>
                <w:szCs w:val="24"/>
              </w:rPr>
              <w:t>on occasions to other locations;</w:t>
            </w:r>
          </w:p>
          <w:p w:rsidR="00A26406" w:rsidRPr="008A54D8" w:rsidRDefault="00196F97" w:rsidP="00196F97">
            <w:pPr>
              <w:pStyle w:val="BodyText"/>
              <w:numPr>
                <w:ilvl w:val="0"/>
                <w:numId w:val="13"/>
              </w:numPr>
              <w:jc w:val="left"/>
              <w:rPr>
                <w:rFonts w:cs="Arial"/>
                <w:sz w:val="24"/>
                <w:szCs w:val="24"/>
              </w:rPr>
            </w:pPr>
            <w:r w:rsidRPr="008A54D8">
              <w:rPr>
                <w:rFonts w:cs="Arial"/>
                <w:sz w:val="24"/>
                <w:szCs w:val="24"/>
              </w:rPr>
              <w:t>Frequently s</w:t>
            </w:r>
            <w:r w:rsidR="00A26406" w:rsidRPr="008A54D8">
              <w:rPr>
                <w:rFonts w:cs="Arial"/>
                <w:sz w:val="24"/>
                <w:szCs w:val="24"/>
              </w:rPr>
              <w:t>itting for long periods in a restricted position at PC – Display</w:t>
            </w:r>
            <w:r w:rsidRPr="008A54D8">
              <w:rPr>
                <w:rFonts w:cs="Arial"/>
                <w:sz w:val="24"/>
                <w:szCs w:val="24"/>
              </w:rPr>
              <w:t xml:space="preserve"> Screen Equipment risk assessed;</w:t>
            </w:r>
          </w:p>
          <w:p w:rsidR="00A26406" w:rsidRPr="008A54D8" w:rsidRDefault="00A26406" w:rsidP="00196F97">
            <w:pPr>
              <w:pStyle w:val="BodyText"/>
              <w:numPr>
                <w:ilvl w:val="0"/>
                <w:numId w:val="13"/>
              </w:numPr>
              <w:jc w:val="left"/>
              <w:rPr>
                <w:rFonts w:cs="Arial"/>
                <w:sz w:val="24"/>
                <w:szCs w:val="24"/>
              </w:rPr>
            </w:pPr>
            <w:r w:rsidRPr="008A54D8">
              <w:rPr>
                <w:rFonts w:cs="Arial"/>
                <w:sz w:val="24"/>
                <w:szCs w:val="24"/>
              </w:rPr>
              <w:t xml:space="preserve">Occasional </w:t>
            </w:r>
            <w:r w:rsidR="00196F97" w:rsidRPr="008A54D8">
              <w:rPr>
                <w:rFonts w:cs="Arial"/>
                <w:sz w:val="24"/>
                <w:szCs w:val="24"/>
              </w:rPr>
              <w:t>requirement for moderate effort;</w:t>
            </w:r>
          </w:p>
          <w:p w:rsidR="00196F97" w:rsidRPr="008A54D8" w:rsidRDefault="00196F97" w:rsidP="00196F97">
            <w:pPr>
              <w:pStyle w:val="BodyText"/>
              <w:numPr>
                <w:ilvl w:val="0"/>
                <w:numId w:val="13"/>
              </w:numPr>
              <w:jc w:val="left"/>
              <w:rPr>
                <w:rFonts w:cs="Arial"/>
                <w:sz w:val="24"/>
                <w:szCs w:val="24"/>
              </w:rPr>
            </w:pPr>
            <w:r w:rsidRPr="008A54D8">
              <w:rPr>
                <w:rFonts w:cs="Arial"/>
                <w:sz w:val="24"/>
                <w:szCs w:val="24"/>
              </w:rPr>
              <w:t xml:space="preserve">Advanced keyboard skills, requiring high degree of speed and accuracy; </w:t>
            </w:r>
          </w:p>
          <w:p w:rsidR="00A26406" w:rsidRPr="008A54D8" w:rsidRDefault="00A26406" w:rsidP="00196F97">
            <w:pPr>
              <w:pStyle w:val="BodyText"/>
              <w:numPr>
                <w:ilvl w:val="0"/>
                <w:numId w:val="13"/>
              </w:numPr>
              <w:jc w:val="left"/>
              <w:rPr>
                <w:rFonts w:cs="Arial"/>
                <w:sz w:val="24"/>
                <w:szCs w:val="24"/>
              </w:rPr>
            </w:pPr>
            <w:r w:rsidRPr="008A54D8">
              <w:rPr>
                <w:rFonts w:cs="Arial"/>
                <w:sz w:val="24"/>
                <w:szCs w:val="24"/>
              </w:rPr>
              <w:t>Occasional work on different sites.</w:t>
            </w:r>
          </w:p>
          <w:p w:rsidR="00196F97" w:rsidRPr="008A54D8" w:rsidRDefault="00196F97" w:rsidP="00196F97">
            <w:pPr>
              <w:pStyle w:val="BodyText"/>
              <w:jc w:val="left"/>
              <w:rPr>
                <w:rFonts w:cs="Arial"/>
                <w:b/>
                <w:sz w:val="24"/>
                <w:szCs w:val="24"/>
                <w:u w:val="single"/>
              </w:rPr>
            </w:pPr>
          </w:p>
          <w:p w:rsidR="002E2381" w:rsidRPr="008A54D8" w:rsidRDefault="00A26406" w:rsidP="00196F97">
            <w:pPr>
              <w:pStyle w:val="BodyText"/>
              <w:jc w:val="left"/>
              <w:rPr>
                <w:rFonts w:cs="Arial"/>
                <w:b/>
                <w:sz w:val="24"/>
                <w:szCs w:val="24"/>
                <w:u w:val="single"/>
              </w:rPr>
            </w:pPr>
            <w:r w:rsidRPr="008A54D8">
              <w:rPr>
                <w:rFonts w:cs="Arial"/>
                <w:b/>
                <w:sz w:val="24"/>
                <w:szCs w:val="24"/>
                <w:u w:val="single"/>
              </w:rPr>
              <w:t>Mental</w:t>
            </w:r>
          </w:p>
          <w:p w:rsidR="002E2381" w:rsidRPr="008A54D8" w:rsidRDefault="002E2381" w:rsidP="002E2381">
            <w:pPr>
              <w:pStyle w:val="BodyText"/>
              <w:numPr>
                <w:ilvl w:val="0"/>
                <w:numId w:val="11"/>
              </w:numPr>
              <w:jc w:val="left"/>
              <w:rPr>
                <w:rFonts w:cs="Arial"/>
                <w:sz w:val="24"/>
                <w:szCs w:val="24"/>
              </w:rPr>
            </w:pPr>
            <w:r w:rsidRPr="008A54D8">
              <w:rPr>
                <w:rFonts w:cs="Arial"/>
                <w:sz w:val="24"/>
                <w:szCs w:val="24"/>
              </w:rPr>
              <w:t>High level of c</w:t>
            </w:r>
            <w:r w:rsidR="00A26406" w:rsidRPr="008A54D8">
              <w:rPr>
                <w:rFonts w:cs="Arial"/>
                <w:sz w:val="24"/>
                <w:szCs w:val="24"/>
              </w:rPr>
              <w:t xml:space="preserve">oncentration </w:t>
            </w:r>
            <w:r w:rsidRPr="008A54D8">
              <w:rPr>
                <w:rFonts w:cs="Arial"/>
                <w:sz w:val="24"/>
                <w:szCs w:val="24"/>
              </w:rPr>
              <w:t>required at all times as constantly working to tight deadlines whilst being interrupted by telephone and visitors to the office;</w:t>
            </w:r>
          </w:p>
          <w:p w:rsidR="002E2381" w:rsidRPr="008A54D8" w:rsidRDefault="002E2381" w:rsidP="002E2381">
            <w:pPr>
              <w:pStyle w:val="BodyText"/>
              <w:numPr>
                <w:ilvl w:val="0"/>
                <w:numId w:val="11"/>
              </w:numPr>
              <w:jc w:val="left"/>
              <w:rPr>
                <w:rFonts w:cs="Arial"/>
                <w:sz w:val="24"/>
                <w:szCs w:val="24"/>
              </w:rPr>
            </w:pPr>
            <w:r w:rsidRPr="008A54D8">
              <w:rPr>
                <w:rFonts w:cs="Arial"/>
                <w:sz w:val="24"/>
                <w:szCs w:val="24"/>
              </w:rPr>
              <w:t>Must have the capability to recall procedures and switch between tasks effectively and efficiently, in view of the many interruptions and diverse situations at short notice;</w:t>
            </w:r>
          </w:p>
          <w:p w:rsidR="002E2381" w:rsidRPr="008A54D8" w:rsidRDefault="002E2381" w:rsidP="002E2381">
            <w:pPr>
              <w:pStyle w:val="BodyText"/>
              <w:numPr>
                <w:ilvl w:val="0"/>
                <w:numId w:val="11"/>
              </w:numPr>
              <w:jc w:val="left"/>
              <w:rPr>
                <w:rFonts w:cs="Arial"/>
                <w:sz w:val="24"/>
                <w:szCs w:val="24"/>
              </w:rPr>
            </w:pPr>
            <w:r w:rsidRPr="008A54D8">
              <w:rPr>
                <w:rFonts w:cs="Arial"/>
                <w:sz w:val="24"/>
                <w:szCs w:val="24"/>
              </w:rPr>
              <w:lastRenderedPageBreak/>
              <w:t>Concentration in preparation of reports, presentations, compiling minutes/correspondence, checking information, reading draft documents for comment, etc.;</w:t>
            </w:r>
          </w:p>
          <w:p w:rsidR="002E2381" w:rsidRPr="008A54D8" w:rsidRDefault="002E2381" w:rsidP="00196F97">
            <w:pPr>
              <w:pStyle w:val="BodyText"/>
              <w:numPr>
                <w:ilvl w:val="0"/>
                <w:numId w:val="11"/>
              </w:numPr>
              <w:jc w:val="left"/>
              <w:rPr>
                <w:rFonts w:cs="Arial"/>
                <w:sz w:val="24"/>
                <w:szCs w:val="24"/>
              </w:rPr>
            </w:pPr>
            <w:r w:rsidRPr="008A54D8">
              <w:rPr>
                <w:rFonts w:cs="Arial"/>
                <w:sz w:val="24"/>
                <w:szCs w:val="24"/>
              </w:rPr>
              <w:t>Concentration on issues being discussed at meetings in order to provide notes/minutes afterwards;</w:t>
            </w:r>
          </w:p>
          <w:p w:rsidR="002E2381" w:rsidRPr="008A54D8" w:rsidRDefault="002E2381" w:rsidP="002E2381">
            <w:pPr>
              <w:pStyle w:val="BodyText"/>
              <w:numPr>
                <w:ilvl w:val="0"/>
                <w:numId w:val="13"/>
              </w:numPr>
              <w:jc w:val="left"/>
              <w:rPr>
                <w:rFonts w:cs="Arial"/>
                <w:sz w:val="24"/>
                <w:szCs w:val="24"/>
              </w:rPr>
            </w:pPr>
            <w:r w:rsidRPr="008A54D8">
              <w:rPr>
                <w:rFonts w:cs="Arial"/>
                <w:sz w:val="24"/>
                <w:szCs w:val="24"/>
              </w:rPr>
              <w:t>Advanced knowledge of software programmes;</w:t>
            </w:r>
          </w:p>
          <w:p w:rsidR="002E2381" w:rsidRPr="008A54D8" w:rsidRDefault="002E2381" w:rsidP="00196F97">
            <w:pPr>
              <w:pStyle w:val="BodyText"/>
              <w:numPr>
                <w:ilvl w:val="0"/>
                <w:numId w:val="11"/>
              </w:numPr>
              <w:jc w:val="left"/>
              <w:rPr>
                <w:rFonts w:cs="Arial"/>
                <w:sz w:val="24"/>
                <w:szCs w:val="24"/>
              </w:rPr>
            </w:pPr>
            <w:r w:rsidRPr="008A54D8">
              <w:rPr>
                <w:rFonts w:cs="Arial"/>
                <w:sz w:val="24"/>
                <w:szCs w:val="24"/>
              </w:rPr>
              <w:t>Work pattern unpredictable and varied with conflicting demands, requiring quick changes from one task to another and then back again;</w:t>
            </w:r>
          </w:p>
          <w:p w:rsidR="00A26406" w:rsidRPr="008A54D8" w:rsidRDefault="00A26406" w:rsidP="00196F97">
            <w:pPr>
              <w:pStyle w:val="BodyText"/>
              <w:ind w:left="360"/>
              <w:jc w:val="left"/>
              <w:rPr>
                <w:rFonts w:cs="Arial"/>
                <w:sz w:val="24"/>
                <w:szCs w:val="24"/>
              </w:rPr>
            </w:pPr>
          </w:p>
          <w:p w:rsidR="00A26406" w:rsidRPr="008A54D8" w:rsidRDefault="00A26406" w:rsidP="00196F97">
            <w:pPr>
              <w:pStyle w:val="BodyText"/>
              <w:jc w:val="left"/>
              <w:rPr>
                <w:rFonts w:cs="Arial"/>
                <w:b/>
                <w:sz w:val="24"/>
                <w:szCs w:val="24"/>
                <w:u w:val="single"/>
              </w:rPr>
            </w:pPr>
            <w:r w:rsidRPr="008A54D8">
              <w:rPr>
                <w:rFonts w:cs="Arial"/>
                <w:b/>
                <w:sz w:val="24"/>
                <w:szCs w:val="24"/>
                <w:u w:val="single"/>
              </w:rPr>
              <w:t>Emotional</w:t>
            </w:r>
          </w:p>
          <w:p w:rsidR="00A26406" w:rsidRPr="008A54D8" w:rsidRDefault="00A26406" w:rsidP="00196F97">
            <w:pPr>
              <w:pStyle w:val="BodyText"/>
              <w:numPr>
                <w:ilvl w:val="0"/>
                <w:numId w:val="11"/>
              </w:numPr>
              <w:ind w:left="357" w:hanging="357"/>
              <w:jc w:val="left"/>
              <w:rPr>
                <w:rFonts w:cs="Arial"/>
                <w:sz w:val="24"/>
                <w:szCs w:val="24"/>
              </w:rPr>
            </w:pPr>
            <w:r w:rsidRPr="008A54D8">
              <w:rPr>
                <w:rFonts w:cs="Arial"/>
                <w:sz w:val="24"/>
                <w:szCs w:val="24"/>
              </w:rPr>
              <w:t xml:space="preserve">The ability to respond to a diversity of difficult situations brought by the administrative staff is paramount.  This often requires a sympathetic and tactful approach along with excellent listening and communication skills to resolve the </w:t>
            </w:r>
            <w:r w:rsidR="00196F97" w:rsidRPr="008A54D8">
              <w:rPr>
                <w:rFonts w:cs="Arial"/>
                <w:sz w:val="24"/>
                <w:szCs w:val="24"/>
              </w:rPr>
              <w:t>various situations, which arise;</w:t>
            </w:r>
          </w:p>
          <w:p w:rsidR="00A26406" w:rsidRPr="008A54D8" w:rsidRDefault="00A26406" w:rsidP="00196F97">
            <w:pPr>
              <w:pStyle w:val="BodyText"/>
              <w:numPr>
                <w:ilvl w:val="0"/>
                <w:numId w:val="11"/>
              </w:numPr>
              <w:ind w:left="357" w:hanging="357"/>
              <w:jc w:val="left"/>
              <w:rPr>
                <w:rFonts w:cs="Arial"/>
                <w:sz w:val="24"/>
                <w:szCs w:val="24"/>
              </w:rPr>
            </w:pPr>
            <w:r w:rsidRPr="008A54D8">
              <w:rPr>
                <w:rFonts w:cs="Arial"/>
                <w:sz w:val="24"/>
                <w:szCs w:val="24"/>
              </w:rPr>
              <w:t>Occasional contact with distressed/emotional patients, relatives and staff.</w:t>
            </w:r>
          </w:p>
          <w:p w:rsidR="00A26406" w:rsidRPr="008A54D8" w:rsidRDefault="00A26406" w:rsidP="00196F97">
            <w:pPr>
              <w:pStyle w:val="BodyText"/>
              <w:jc w:val="left"/>
              <w:rPr>
                <w:rFonts w:cs="Arial"/>
                <w:sz w:val="24"/>
                <w:szCs w:val="24"/>
              </w:rPr>
            </w:pPr>
          </w:p>
          <w:p w:rsidR="00A26406" w:rsidRPr="008A54D8" w:rsidRDefault="00A26406" w:rsidP="00196F97">
            <w:pPr>
              <w:pStyle w:val="BodyText"/>
              <w:jc w:val="left"/>
              <w:rPr>
                <w:rFonts w:cs="Arial"/>
                <w:b/>
                <w:sz w:val="24"/>
                <w:szCs w:val="24"/>
                <w:u w:val="single"/>
              </w:rPr>
            </w:pPr>
            <w:r w:rsidRPr="008A54D8">
              <w:rPr>
                <w:rFonts w:cs="Arial"/>
                <w:b/>
                <w:sz w:val="24"/>
                <w:szCs w:val="24"/>
                <w:u w:val="single"/>
              </w:rPr>
              <w:t>Environmental</w:t>
            </w:r>
          </w:p>
          <w:p w:rsidR="00A26406" w:rsidRPr="008A54D8" w:rsidRDefault="00A26406" w:rsidP="00196F97">
            <w:pPr>
              <w:pStyle w:val="BodyText"/>
              <w:numPr>
                <w:ilvl w:val="0"/>
                <w:numId w:val="17"/>
              </w:numPr>
              <w:jc w:val="left"/>
              <w:rPr>
                <w:rFonts w:cs="Arial"/>
                <w:b/>
                <w:sz w:val="24"/>
                <w:szCs w:val="24"/>
                <w:u w:val="single"/>
              </w:rPr>
            </w:pPr>
            <w:r w:rsidRPr="008A54D8">
              <w:rPr>
                <w:rFonts w:cs="Arial"/>
                <w:sz w:val="24"/>
                <w:szCs w:val="24"/>
              </w:rPr>
              <w:t>Frequent requirement to use VDU including recording minutes directly on to portable laptop</w:t>
            </w:r>
            <w:r w:rsidR="002E2381" w:rsidRPr="008A54D8">
              <w:rPr>
                <w:rFonts w:cs="Arial"/>
                <w:sz w:val="24"/>
                <w:szCs w:val="24"/>
              </w:rPr>
              <w:t>;</w:t>
            </w:r>
          </w:p>
          <w:p w:rsidR="00A26406" w:rsidRPr="008A54D8" w:rsidRDefault="00A26406" w:rsidP="00196F97">
            <w:pPr>
              <w:pStyle w:val="BodyText"/>
              <w:numPr>
                <w:ilvl w:val="0"/>
                <w:numId w:val="16"/>
              </w:numPr>
              <w:jc w:val="left"/>
              <w:rPr>
                <w:rFonts w:cs="Arial"/>
                <w:sz w:val="24"/>
                <w:szCs w:val="24"/>
              </w:rPr>
            </w:pPr>
            <w:r w:rsidRPr="008A54D8">
              <w:rPr>
                <w:rFonts w:cs="Arial"/>
                <w:sz w:val="24"/>
                <w:szCs w:val="24"/>
              </w:rPr>
              <w:t>Exposure to verbal/physical aggression, hazardous or unpleas</w:t>
            </w:r>
            <w:r w:rsidR="002E2381" w:rsidRPr="008A54D8">
              <w:rPr>
                <w:rFonts w:cs="Arial"/>
                <w:sz w:val="24"/>
                <w:szCs w:val="24"/>
              </w:rPr>
              <w:t>ant working conditions, is rare;</w:t>
            </w:r>
          </w:p>
          <w:p w:rsidR="00A26406" w:rsidRPr="008A54D8" w:rsidRDefault="00A26406" w:rsidP="00196F97">
            <w:pPr>
              <w:pStyle w:val="BodyText"/>
              <w:numPr>
                <w:ilvl w:val="0"/>
                <w:numId w:val="16"/>
              </w:numPr>
              <w:jc w:val="left"/>
              <w:rPr>
                <w:rFonts w:cs="Arial"/>
                <w:sz w:val="24"/>
                <w:szCs w:val="24"/>
              </w:rPr>
            </w:pPr>
            <w:r w:rsidRPr="008A54D8">
              <w:rPr>
                <w:rFonts w:cs="Arial"/>
                <w:sz w:val="24"/>
                <w:szCs w:val="24"/>
              </w:rPr>
              <w:t>Extended working day to meet demands of servi</w:t>
            </w:r>
            <w:r w:rsidR="002E2381" w:rsidRPr="008A54D8">
              <w:rPr>
                <w:rFonts w:cs="Arial"/>
                <w:sz w:val="24"/>
                <w:szCs w:val="24"/>
              </w:rPr>
              <w:t>ce particularly late meetings.</w:t>
            </w:r>
          </w:p>
          <w:p w:rsidR="00A26406" w:rsidRPr="008A54D8" w:rsidRDefault="00A26406" w:rsidP="00196F97">
            <w:pPr>
              <w:pStyle w:val="BodyText"/>
              <w:ind w:left="360"/>
              <w:jc w:val="left"/>
              <w:rPr>
                <w:rFonts w:cs="Arial"/>
                <w:sz w:val="24"/>
                <w:szCs w:val="24"/>
              </w:rPr>
            </w:pPr>
          </w:p>
        </w:tc>
      </w:tr>
    </w:tbl>
    <w:p w:rsidR="00D91D40" w:rsidRPr="008A54D8" w:rsidRDefault="00D91D40">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6406" w:rsidRPr="008A54D8">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pPr>
              <w:pStyle w:val="Heading3"/>
              <w:spacing w:before="120" w:after="120"/>
            </w:pPr>
            <w:r w:rsidRPr="008A54D8">
              <w:t>13.  KNOWLEDGE, TRAINING AND EXPERIENCE REQUIRED TO DO THE JOB</w:t>
            </w:r>
          </w:p>
        </w:tc>
      </w:tr>
      <w:tr w:rsidR="00A26406" w:rsidRPr="008A54D8" w:rsidTr="008F1D58">
        <w:trPr>
          <w:trHeight w:val="2611"/>
        </w:trPr>
        <w:tc>
          <w:tcPr>
            <w:tcW w:w="10440" w:type="dxa"/>
            <w:tcBorders>
              <w:top w:val="single" w:sz="4" w:space="0" w:color="auto"/>
              <w:left w:val="single" w:sz="4" w:space="0" w:color="auto"/>
              <w:bottom w:val="single" w:sz="4" w:space="0" w:color="auto"/>
              <w:right w:val="single" w:sz="4" w:space="0" w:color="auto"/>
            </w:tcBorders>
          </w:tcPr>
          <w:p w:rsidR="00A26406" w:rsidRPr="008A54D8" w:rsidRDefault="00A26406" w:rsidP="00981FD1">
            <w:pPr>
              <w:spacing w:before="60"/>
              <w:rPr>
                <w:rFonts w:ascii="Arial" w:hAnsi="Arial" w:cs="Arial"/>
              </w:rPr>
            </w:pPr>
          </w:p>
          <w:p w:rsidR="002E2381" w:rsidRPr="008A54D8" w:rsidRDefault="002E2381" w:rsidP="002E2381">
            <w:pPr>
              <w:pStyle w:val="BodyText"/>
              <w:numPr>
                <w:ilvl w:val="0"/>
                <w:numId w:val="17"/>
              </w:numPr>
              <w:jc w:val="left"/>
              <w:rPr>
                <w:rFonts w:cs="Arial"/>
                <w:sz w:val="24"/>
                <w:szCs w:val="24"/>
              </w:rPr>
            </w:pPr>
            <w:r w:rsidRPr="008A54D8">
              <w:rPr>
                <w:rFonts w:cs="Arial"/>
                <w:sz w:val="24"/>
                <w:szCs w:val="24"/>
              </w:rPr>
              <w:t>NVQ3, RSA3 or equivalent qualification or experience;</w:t>
            </w:r>
          </w:p>
          <w:p w:rsidR="00A67F6C" w:rsidRPr="008A54D8" w:rsidRDefault="00A67F6C" w:rsidP="00A67F6C">
            <w:pPr>
              <w:pStyle w:val="BodyText"/>
              <w:numPr>
                <w:ilvl w:val="0"/>
                <w:numId w:val="17"/>
              </w:numPr>
              <w:jc w:val="left"/>
              <w:rPr>
                <w:rFonts w:cs="Arial"/>
                <w:sz w:val="24"/>
                <w:szCs w:val="24"/>
              </w:rPr>
            </w:pPr>
            <w:r w:rsidRPr="008A54D8">
              <w:rPr>
                <w:rFonts w:cs="Arial"/>
                <w:sz w:val="24"/>
                <w:szCs w:val="24"/>
              </w:rPr>
              <w:t>Minimum typing speed of 55 wpm;</w:t>
            </w:r>
          </w:p>
          <w:p w:rsidR="00A67F6C" w:rsidRPr="008A54D8" w:rsidRDefault="00A67F6C" w:rsidP="00A67F6C">
            <w:pPr>
              <w:pStyle w:val="BodyText"/>
              <w:numPr>
                <w:ilvl w:val="0"/>
                <w:numId w:val="17"/>
              </w:numPr>
              <w:jc w:val="left"/>
              <w:rPr>
                <w:rFonts w:cs="Arial"/>
                <w:sz w:val="24"/>
                <w:szCs w:val="24"/>
              </w:rPr>
            </w:pPr>
            <w:r w:rsidRPr="008A54D8">
              <w:rPr>
                <w:rFonts w:cs="Arial"/>
                <w:sz w:val="24"/>
                <w:szCs w:val="24"/>
              </w:rPr>
              <w:t xml:space="preserve">High level of competence in office IT software, including Microsoft Office, </w:t>
            </w:r>
            <w:proofErr w:type="spellStart"/>
            <w:r w:rsidRPr="008A54D8">
              <w:rPr>
                <w:rFonts w:cs="Arial"/>
                <w:sz w:val="24"/>
                <w:szCs w:val="24"/>
              </w:rPr>
              <w:t>ie</w:t>
            </w:r>
            <w:proofErr w:type="spellEnd"/>
            <w:r w:rsidRPr="008A54D8">
              <w:rPr>
                <w:rFonts w:cs="Arial"/>
                <w:sz w:val="24"/>
                <w:szCs w:val="24"/>
              </w:rPr>
              <w:t xml:space="preserve">, Word, Excel, </w:t>
            </w:r>
            <w:proofErr w:type="spellStart"/>
            <w:r w:rsidRPr="008A54D8">
              <w:rPr>
                <w:rFonts w:cs="Arial"/>
                <w:sz w:val="24"/>
                <w:szCs w:val="24"/>
              </w:rPr>
              <w:t>Powerpoint</w:t>
            </w:r>
            <w:proofErr w:type="spellEnd"/>
            <w:r w:rsidRPr="008A54D8">
              <w:rPr>
                <w:rFonts w:cs="Arial"/>
                <w:sz w:val="24"/>
                <w:szCs w:val="24"/>
              </w:rPr>
              <w:t>;</w:t>
            </w:r>
          </w:p>
          <w:p w:rsidR="002E2381" w:rsidRPr="008A54D8" w:rsidRDefault="002E2381" w:rsidP="002E2381">
            <w:pPr>
              <w:pStyle w:val="BodyText"/>
              <w:numPr>
                <w:ilvl w:val="0"/>
                <w:numId w:val="17"/>
              </w:numPr>
              <w:jc w:val="left"/>
              <w:rPr>
                <w:rFonts w:cs="Arial"/>
                <w:sz w:val="24"/>
                <w:szCs w:val="24"/>
              </w:rPr>
            </w:pPr>
            <w:r w:rsidRPr="008A54D8">
              <w:rPr>
                <w:rFonts w:cs="Arial"/>
                <w:sz w:val="24"/>
                <w:szCs w:val="24"/>
              </w:rPr>
              <w:t>Shorthand and/or minute taking experience essential;</w:t>
            </w:r>
          </w:p>
          <w:p w:rsidR="00A67F6C" w:rsidRPr="008A54D8" w:rsidRDefault="00A67F6C" w:rsidP="00A67F6C">
            <w:pPr>
              <w:pStyle w:val="BodyText"/>
              <w:numPr>
                <w:ilvl w:val="0"/>
                <w:numId w:val="17"/>
              </w:numPr>
              <w:jc w:val="left"/>
              <w:rPr>
                <w:rFonts w:cs="Arial"/>
                <w:sz w:val="24"/>
                <w:szCs w:val="24"/>
              </w:rPr>
            </w:pPr>
            <w:r w:rsidRPr="008A54D8">
              <w:rPr>
                <w:rFonts w:cs="Arial"/>
                <w:sz w:val="24"/>
                <w:szCs w:val="24"/>
              </w:rPr>
              <w:t>Knowledge and experience of operating systems within the NHS preferred;</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Knowledge of medical terminology desirable;</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Experience of dealing with staff and patients and ability to communicate at all levels;</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Excellent communication skills – written and verbal;</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Ability to work unsupervised using own initiative;</w:t>
            </w:r>
          </w:p>
          <w:p w:rsidR="00A67F6C" w:rsidRPr="008A54D8" w:rsidRDefault="00A67F6C" w:rsidP="00A67F6C">
            <w:pPr>
              <w:pStyle w:val="BodyText"/>
              <w:numPr>
                <w:ilvl w:val="0"/>
                <w:numId w:val="17"/>
              </w:numPr>
              <w:jc w:val="left"/>
              <w:rPr>
                <w:rFonts w:cs="Arial"/>
                <w:sz w:val="24"/>
                <w:szCs w:val="24"/>
              </w:rPr>
            </w:pPr>
            <w:r w:rsidRPr="008A54D8">
              <w:rPr>
                <w:rFonts w:cs="Arial"/>
                <w:sz w:val="24"/>
                <w:szCs w:val="24"/>
              </w:rPr>
              <w:t>Ability to operate with a high level of autonomy;</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 xml:space="preserve">Interpersonal skills; </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Organisation skills with time management ability;</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High level of professional integrity;</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Ability to maintain and deal with strictly and highly confidential/sensitive issues in an appropriate manner;</w:t>
            </w:r>
          </w:p>
          <w:p w:rsidR="00A67F6C" w:rsidRPr="008A54D8" w:rsidRDefault="00A67F6C" w:rsidP="002E2381">
            <w:pPr>
              <w:pStyle w:val="BodyText"/>
              <w:numPr>
                <w:ilvl w:val="0"/>
                <w:numId w:val="17"/>
              </w:numPr>
              <w:jc w:val="left"/>
              <w:rPr>
                <w:rFonts w:cs="Arial"/>
                <w:sz w:val="24"/>
                <w:szCs w:val="24"/>
              </w:rPr>
            </w:pPr>
            <w:proofErr w:type="spellStart"/>
            <w:r w:rsidRPr="008A54D8">
              <w:rPr>
                <w:rFonts w:cs="Arial"/>
                <w:sz w:val="24"/>
                <w:szCs w:val="24"/>
              </w:rPr>
              <w:t>Self motivated</w:t>
            </w:r>
            <w:proofErr w:type="spellEnd"/>
            <w:r w:rsidRPr="008A54D8">
              <w:rPr>
                <w:rFonts w:cs="Arial"/>
                <w:sz w:val="24"/>
                <w:szCs w:val="24"/>
              </w:rPr>
              <w:t xml:space="preserve"> and substantial use of initiative in a wide range of issues and at different levels;</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Knowledge of relevant policies, procedures and guidelines;</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Knowledge/experience of Health and Safety issues;</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Knowledge / experience of Data Protection issues;</w:t>
            </w:r>
          </w:p>
          <w:p w:rsidR="00A67F6C" w:rsidRPr="008A54D8" w:rsidRDefault="00A67F6C" w:rsidP="00A67F6C">
            <w:pPr>
              <w:pStyle w:val="BodyText"/>
              <w:numPr>
                <w:ilvl w:val="0"/>
                <w:numId w:val="17"/>
              </w:numPr>
              <w:jc w:val="left"/>
              <w:rPr>
                <w:rFonts w:cs="Arial"/>
                <w:sz w:val="24"/>
                <w:szCs w:val="24"/>
              </w:rPr>
            </w:pPr>
            <w:r w:rsidRPr="008A54D8">
              <w:rPr>
                <w:rFonts w:cs="Arial"/>
                <w:sz w:val="24"/>
                <w:szCs w:val="24"/>
              </w:rPr>
              <w:t>Ability to distil relevant information for presentation at meetings;</w:t>
            </w:r>
          </w:p>
          <w:p w:rsidR="00A67F6C" w:rsidRPr="008A54D8" w:rsidRDefault="00A67F6C" w:rsidP="002E2381">
            <w:pPr>
              <w:pStyle w:val="BodyText"/>
              <w:numPr>
                <w:ilvl w:val="0"/>
                <w:numId w:val="17"/>
              </w:numPr>
              <w:jc w:val="left"/>
              <w:rPr>
                <w:rFonts w:cs="Arial"/>
                <w:sz w:val="24"/>
                <w:szCs w:val="24"/>
              </w:rPr>
            </w:pPr>
            <w:r w:rsidRPr="008A54D8">
              <w:rPr>
                <w:rFonts w:cs="Arial"/>
                <w:sz w:val="24"/>
                <w:szCs w:val="24"/>
              </w:rPr>
              <w:t>Experience in preparation of managers’ presentations and rotas, etc</w:t>
            </w:r>
            <w:proofErr w:type="gramStart"/>
            <w:r w:rsidRPr="008A54D8">
              <w:rPr>
                <w:rFonts w:cs="Arial"/>
                <w:sz w:val="24"/>
                <w:szCs w:val="24"/>
              </w:rPr>
              <w:t>..</w:t>
            </w:r>
            <w:proofErr w:type="gramEnd"/>
          </w:p>
          <w:p w:rsidR="00A26406" w:rsidRPr="008A54D8" w:rsidRDefault="00A26406" w:rsidP="00A67F6C">
            <w:pPr>
              <w:spacing w:before="60"/>
              <w:ind w:right="-270"/>
              <w:rPr>
                <w:rFonts w:ascii="Arial" w:hAnsi="Arial" w:cs="Arial"/>
              </w:rPr>
            </w:pPr>
          </w:p>
        </w:tc>
      </w:tr>
      <w:bookmarkEnd w:id="0"/>
    </w:tbl>
    <w:p w:rsidR="00A26406" w:rsidRPr="008A54D8" w:rsidRDefault="00A26406">
      <w:pPr>
        <w:jc w:val="both"/>
        <w:rPr>
          <w:rFonts w:ascii="Arial" w:hAnsi="Arial" w:cs="Arial"/>
        </w:rPr>
      </w:pPr>
    </w:p>
    <w:sectPr w:rsidR="00A26406" w:rsidRPr="008A54D8" w:rsidSect="008959E3">
      <w:footerReference w:type="even" r:id="rId7"/>
      <w:footerReference w:type="default" r:id="rId8"/>
      <w:footerReference w:type="first" r:id="rId9"/>
      <w:pgSz w:w="11907" w:h="16840" w:code="9"/>
      <w:pgMar w:top="1021" w:right="1134" w:bottom="851"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45" w:rsidRDefault="009C7E45">
      <w:r>
        <w:separator/>
      </w:r>
    </w:p>
  </w:endnote>
  <w:endnote w:type="continuationSeparator" w:id="0">
    <w:p w:rsidR="009C7E45" w:rsidRDefault="009C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B2" w:rsidRDefault="00AE1574">
    <w:pPr>
      <w:pStyle w:val="Footer"/>
      <w:framePr w:wrap="around" w:vAnchor="text" w:hAnchor="margin" w:xAlign="right" w:y="1"/>
      <w:rPr>
        <w:rStyle w:val="PageNumber"/>
      </w:rPr>
    </w:pPr>
    <w:r>
      <w:rPr>
        <w:rStyle w:val="PageNumber"/>
      </w:rPr>
      <w:fldChar w:fldCharType="begin"/>
    </w:r>
    <w:r w:rsidR="009F50B2">
      <w:rPr>
        <w:rStyle w:val="PageNumber"/>
      </w:rPr>
      <w:instrText xml:space="preserve">PAGE  </w:instrText>
    </w:r>
    <w:r>
      <w:rPr>
        <w:rStyle w:val="PageNumber"/>
      </w:rPr>
      <w:fldChar w:fldCharType="end"/>
    </w:r>
  </w:p>
  <w:p w:rsidR="009F50B2" w:rsidRDefault="009F50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B2" w:rsidRPr="00EE1A88" w:rsidRDefault="009F50B2">
    <w:pPr>
      <w:pStyle w:val="Footer"/>
      <w:ind w:right="360"/>
      <w:rPr>
        <w:sz w:val="24"/>
      </w:rPr>
    </w:pPr>
    <w:proofErr w:type="spellStart"/>
    <w:r w:rsidRPr="00EE1A88">
      <w:rPr>
        <w:sz w:val="24"/>
      </w:rPr>
      <w:t>Pers</w:t>
    </w:r>
    <w:proofErr w:type="spellEnd"/>
    <w:r w:rsidRPr="00EE1A88">
      <w:rPr>
        <w:sz w:val="24"/>
      </w:rPr>
      <w:t xml:space="preserve"> Sec </w:t>
    </w:r>
    <w:proofErr w:type="spellStart"/>
    <w:r w:rsidRPr="00EE1A88">
      <w:rPr>
        <w:sz w:val="24"/>
      </w:rPr>
      <w:t>Surg</w:t>
    </w:r>
    <w:proofErr w:type="spellEnd"/>
    <w:r w:rsidRPr="00EE1A88">
      <w:rPr>
        <w:sz w:val="24"/>
      </w:rPr>
      <w:t xml:space="preserve"> AGMs</w:t>
    </w:r>
    <w:r w:rsidRPr="00EE1A88">
      <w:rPr>
        <w:sz w:val="24"/>
      </w:rPr>
      <w:ptab w:relativeTo="margin" w:alignment="center" w:leader="none"/>
    </w:r>
    <w:r w:rsidRPr="00EE1A88">
      <w:rPr>
        <w:sz w:val="24"/>
      </w:rPr>
      <w:ptab w:relativeTo="margin" w:alignment="right" w:leader="none"/>
    </w:r>
    <w:sdt>
      <w:sdtPr>
        <w:rPr>
          <w:sz w:val="24"/>
        </w:rPr>
        <w:id w:val="19866403"/>
        <w:docPartObj>
          <w:docPartGallery w:val="Page Numbers (Bottom of Page)"/>
          <w:docPartUnique/>
        </w:docPartObj>
      </w:sdtPr>
      <w:sdtEndPr/>
      <w:sdtContent>
        <w:sdt>
          <w:sdtPr>
            <w:rPr>
              <w:sz w:val="24"/>
            </w:rPr>
            <w:id w:val="98381352"/>
            <w:docPartObj>
              <w:docPartGallery w:val="Page Numbers (Top of Page)"/>
              <w:docPartUnique/>
            </w:docPartObj>
          </w:sdtPr>
          <w:sdtEndPr/>
          <w:sdtContent>
            <w:r w:rsidRPr="00EE1A88">
              <w:rPr>
                <w:sz w:val="24"/>
              </w:rPr>
              <w:t xml:space="preserve">Page </w:t>
            </w:r>
            <w:r w:rsidR="00AE1574" w:rsidRPr="00EE1A88">
              <w:rPr>
                <w:b/>
                <w:sz w:val="24"/>
              </w:rPr>
              <w:fldChar w:fldCharType="begin"/>
            </w:r>
            <w:r w:rsidRPr="00EE1A88">
              <w:rPr>
                <w:b/>
                <w:sz w:val="24"/>
              </w:rPr>
              <w:instrText xml:space="preserve"> PAGE </w:instrText>
            </w:r>
            <w:r w:rsidR="00AE1574" w:rsidRPr="00EE1A88">
              <w:rPr>
                <w:b/>
                <w:sz w:val="24"/>
              </w:rPr>
              <w:fldChar w:fldCharType="separate"/>
            </w:r>
            <w:r w:rsidR="008A54D8">
              <w:rPr>
                <w:b/>
                <w:noProof/>
                <w:sz w:val="24"/>
              </w:rPr>
              <w:t>8</w:t>
            </w:r>
            <w:r w:rsidR="00AE1574" w:rsidRPr="00EE1A88">
              <w:rPr>
                <w:b/>
                <w:sz w:val="24"/>
              </w:rPr>
              <w:fldChar w:fldCharType="end"/>
            </w:r>
            <w:r w:rsidRPr="00EE1A88">
              <w:rPr>
                <w:sz w:val="24"/>
              </w:rPr>
              <w:t xml:space="preserve"> of </w:t>
            </w:r>
            <w:r w:rsidR="00AE1574" w:rsidRPr="00EE1A88">
              <w:rPr>
                <w:b/>
                <w:sz w:val="24"/>
              </w:rPr>
              <w:fldChar w:fldCharType="begin"/>
            </w:r>
            <w:r w:rsidRPr="00EE1A88">
              <w:rPr>
                <w:b/>
                <w:sz w:val="24"/>
              </w:rPr>
              <w:instrText xml:space="preserve"> NUMPAGES  </w:instrText>
            </w:r>
            <w:r w:rsidR="00AE1574" w:rsidRPr="00EE1A88">
              <w:rPr>
                <w:b/>
                <w:sz w:val="24"/>
              </w:rPr>
              <w:fldChar w:fldCharType="separate"/>
            </w:r>
            <w:r w:rsidR="008A54D8">
              <w:rPr>
                <w:b/>
                <w:noProof/>
                <w:sz w:val="24"/>
              </w:rPr>
              <w:t>8</w:t>
            </w:r>
            <w:r w:rsidR="00AE1574" w:rsidRPr="00EE1A88">
              <w:rPr>
                <w:b/>
                <w:sz w:val="24"/>
              </w:rPr>
              <w:fldChar w:fldCharType="end"/>
            </w:r>
          </w:sdtContent>
        </w:sdt>
      </w:sdtContent>
    </w:sdt>
    <w:r w:rsidRPr="00EE1A88">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B2" w:rsidRDefault="009F50B2">
    <w:pPr>
      <w:pStyle w:val="Footer"/>
    </w:pPr>
    <w:proofErr w:type="spellStart"/>
    <w:r>
      <w:t>Pers</w:t>
    </w:r>
    <w:proofErr w:type="spellEnd"/>
    <w:r>
      <w:t xml:space="preserve"> Sec </w:t>
    </w:r>
    <w:proofErr w:type="spellStart"/>
    <w:r>
      <w:t>Surg</w:t>
    </w:r>
    <w:proofErr w:type="spellEnd"/>
    <w:r>
      <w:t xml:space="preserve"> AGMs UHC</w:t>
    </w:r>
    <w:r>
      <w:ptab w:relativeTo="margin" w:alignment="center" w:leader="none"/>
    </w:r>
    <w:r>
      <w:ptab w:relativeTo="margin" w:alignment="right" w:leader="none"/>
    </w:r>
    <w:sdt>
      <w:sdtPr>
        <w:id w:val="19866468"/>
        <w:docPartObj>
          <w:docPartGallery w:val="Page Numbers (Bottom of Page)"/>
          <w:docPartUnique/>
        </w:docPartObj>
      </w:sdtPr>
      <w:sdtEndPr/>
      <w:sdtContent>
        <w:sdt>
          <w:sdtPr>
            <w:id w:val="19866469"/>
            <w:docPartObj>
              <w:docPartGallery w:val="Page Numbers (Top of Page)"/>
              <w:docPartUnique/>
            </w:docPartObj>
          </w:sdtPr>
          <w:sdtEndPr/>
          <w:sdtContent>
            <w:r>
              <w:t xml:space="preserve">Page </w:t>
            </w:r>
            <w:r w:rsidR="00AE1574">
              <w:rPr>
                <w:b/>
                <w:sz w:val="24"/>
              </w:rPr>
              <w:fldChar w:fldCharType="begin"/>
            </w:r>
            <w:r>
              <w:rPr>
                <w:b/>
              </w:rPr>
              <w:instrText xml:space="preserve"> PAGE </w:instrText>
            </w:r>
            <w:r w:rsidR="00AE1574">
              <w:rPr>
                <w:b/>
                <w:sz w:val="24"/>
              </w:rPr>
              <w:fldChar w:fldCharType="separate"/>
            </w:r>
            <w:r w:rsidR="008A54D8">
              <w:rPr>
                <w:b/>
                <w:noProof/>
              </w:rPr>
              <w:t>1</w:t>
            </w:r>
            <w:r w:rsidR="00AE1574">
              <w:rPr>
                <w:b/>
                <w:sz w:val="24"/>
              </w:rPr>
              <w:fldChar w:fldCharType="end"/>
            </w:r>
            <w:r>
              <w:t xml:space="preserve"> of </w:t>
            </w:r>
            <w:r w:rsidR="00AE1574">
              <w:rPr>
                <w:b/>
                <w:sz w:val="24"/>
              </w:rPr>
              <w:fldChar w:fldCharType="begin"/>
            </w:r>
            <w:r>
              <w:rPr>
                <w:b/>
              </w:rPr>
              <w:instrText xml:space="preserve"> NUMPAGES  </w:instrText>
            </w:r>
            <w:r w:rsidR="00AE1574">
              <w:rPr>
                <w:b/>
                <w:sz w:val="24"/>
              </w:rPr>
              <w:fldChar w:fldCharType="separate"/>
            </w:r>
            <w:r w:rsidR="008A54D8">
              <w:rPr>
                <w:b/>
                <w:noProof/>
              </w:rPr>
              <w:t>8</w:t>
            </w:r>
            <w:r w:rsidR="00AE1574">
              <w:rPr>
                <w:b/>
                <w:sz w:val="24"/>
              </w:rPr>
              <w:fldChar w:fldCharType="end"/>
            </w:r>
          </w:sdtContent>
        </w:sdt>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45" w:rsidRDefault="009C7E45">
      <w:r>
        <w:separator/>
      </w:r>
    </w:p>
  </w:footnote>
  <w:footnote w:type="continuationSeparator" w:id="0">
    <w:p w:rsidR="009C7E45" w:rsidRDefault="009C7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1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B857B0"/>
    <w:multiLevelType w:val="hybridMultilevel"/>
    <w:tmpl w:val="616E0D8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1523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F1369E"/>
    <w:multiLevelType w:val="hybridMultilevel"/>
    <w:tmpl w:val="6BEE202E"/>
    <w:lvl w:ilvl="0" w:tplc="9C447EFC">
      <w:start w:val="1"/>
      <w:numFmt w:val="decimal"/>
      <w:lvlText w:val="%1."/>
      <w:lvlJc w:val="left"/>
      <w:pPr>
        <w:tabs>
          <w:tab w:val="num" w:pos="360"/>
        </w:tabs>
        <w:ind w:left="360" w:hanging="360"/>
      </w:pPr>
      <w:rPr>
        <w:rFonts w:cs="Times New Roman"/>
      </w:rPr>
    </w:lvl>
    <w:lvl w:ilvl="1" w:tplc="1E12E252" w:tentative="1">
      <w:start w:val="1"/>
      <w:numFmt w:val="lowerLetter"/>
      <w:lvlText w:val="%2."/>
      <w:lvlJc w:val="left"/>
      <w:pPr>
        <w:tabs>
          <w:tab w:val="num" w:pos="1080"/>
        </w:tabs>
        <w:ind w:left="1080" w:hanging="360"/>
      </w:pPr>
      <w:rPr>
        <w:rFonts w:cs="Times New Roman"/>
      </w:rPr>
    </w:lvl>
    <w:lvl w:ilvl="2" w:tplc="10167C0A" w:tentative="1">
      <w:start w:val="1"/>
      <w:numFmt w:val="lowerRoman"/>
      <w:lvlText w:val="%3."/>
      <w:lvlJc w:val="right"/>
      <w:pPr>
        <w:tabs>
          <w:tab w:val="num" w:pos="1800"/>
        </w:tabs>
        <w:ind w:left="1800" w:hanging="180"/>
      </w:pPr>
      <w:rPr>
        <w:rFonts w:cs="Times New Roman"/>
      </w:rPr>
    </w:lvl>
    <w:lvl w:ilvl="3" w:tplc="EEB6771A" w:tentative="1">
      <w:start w:val="1"/>
      <w:numFmt w:val="decimal"/>
      <w:lvlText w:val="%4."/>
      <w:lvlJc w:val="left"/>
      <w:pPr>
        <w:tabs>
          <w:tab w:val="num" w:pos="2520"/>
        </w:tabs>
        <w:ind w:left="2520" w:hanging="360"/>
      </w:pPr>
      <w:rPr>
        <w:rFonts w:cs="Times New Roman"/>
      </w:rPr>
    </w:lvl>
    <w:lvl w:ilvl="4" w:tplc="8BC0B176" w:tentative="1">
      <w:start w:val="1"/>
      <w:numFmt w:val="lowerLetter"/>
      <w:lvlText w:val="%5."/>
      <w:lvlJc w:val="left"/>
      <w:pPr>
        <w:tabs>
          <w:tab w:val="num" w:pos="3240"/>
        </w:tabs>
        <w:ind w:left="3240" w:hanging="360"/>
      </w:pPr>
      <w:rPr>
        <w:rFonts w:cs="Times New Roman"/>
      </w:rPr>
    </w:lvl>
    <w:lvl w:ilvl="5" w:tplc="AD308DEA" w:tentative="1">
      <w:start w:val="1"/>
      <w:numFmt w:val="lowerRoman"/>
      <w:lvlText w:val="%6."/>
      <w:lvlJc w:val="right"/>
      <w:pPr>
        <w:tabs>
          <w:tab w:val="num" w:pos="3960"/>
        </w:tabs>
        <w:ind w:left="3960" w:hanging="180"/>
      </w:pPr>
      <w:rPr>
        <w:rFonts w:cs="Times New Roman"/>
      </w:rPr>
    </w:lvl>
    <w:lvl w:ilvl="6" w:tplc="F13062BC" w:tentative="1">
      <w:start w:val="1"/>
      <w:numFmt w:val="decimal"/>
      <w:lvlText w:val="%7."/>
      <w:lvlJc w:val="left"/>
      <w:pPr>
        <w:tabs>
          <w:tab w:val="num" w:pos="4680"/>
        </w:tabs>
        <w:ind w:left="4680" w:hanging="360"/>
      </w:pPr>
      <w:rPr>
        <w:rFonts w:cs="Times New Roman"/>
      </w:rPr>
    </w:lvl>
    <w:lvl w:ilvl="7" w:tplc="3BE63AFE" w:tentative="1">
      <w:start w:val="1"/>
      <w:numFmt w:val="lowerLetter"/>
      <w:lvlText w:val="%8."/>
      <w:lvlJc w:val="left"/>
      <w:pPr>
        <w:tabs>
          <w:tab w:val="num" w:pos="5400"/>
        </w:tabs>
        <w:ind w:left="5400" w:hanging="360"/>
      </w:pPr>
      <w:rPr>
        <w:rFonts w:cs="Times New Roman"/>
      </w:rPr>
    </w:lvl>
    <w:lvl w:ilvl="8" w:tplc="81D65F8E" w:tentative="1">
      <w:start w:val="1"/>
      <w:numFmt w:val="lowerRoman"/>
      <w:lvlText w:val="%9."/>
      <w:lvlJc w:val="right"/>
      <w:pPr>
        <w:tabs>
          <w:tab w:val="num" w:pos="6120"/>
        </w:tabs>
        <w:ind w:left="6120" w:hanging="180"/>
      </w:pPr>
      <w:rPr>
        <w:rFonts w:cs="Times New Roman"/>
      </w:rPr>
    </w:lvl>
  </w:abstractNum>
  <w:abstractNum w:abstractNumId="4" w15:restartNumberingAfterBreak="0">
    <w:nsid w:val="090954F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967C47"/>
    <w:multiLevelType w:val="hybridMultilevel"/>
    <w:tmpl w:val="62C6AA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907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333C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C432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BA66E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317AF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16607A"/>
    <w:multiLevelType w:val="hybridMultilevel"/>
    <w:tmpl w:val="F1F03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F18AD"/>
    <w:multiLevelType w:val="hybridMultilevel"/>
    <w:tmpl w:val="D8FCF85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927E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297843"/>
    <w:multiLevelType w:val="hybridMultilevel"/>
    <w:tmpl w:val="E662E554"/>
    <w:lvl w:ilvl="0" w:tplc="7ABAC804">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A6E5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791B3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DC04C46"/>
    <w:multiLevelType w:val="hybridMultilevel"/>
    <w:tmpl w:val="CF300A42"/>
    <w:lvl w:ilvl="0" w:tplc="5AB65DF4">
      <w:start w:val="1"/>
      <w:numFmt w:val="bullet"/>
      <w:lvlText w:val=""/>
      <w:lvlJc w:val="left"/>
      <w:pPr>
        <w:tabs>
          <w:tab w:val="num" w:pos="357"/>
        </w:tabs>
        <w:ind w:left="432" w:hanging="37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964A0"/>
    <w:multiLevelType w:val="singleLevel"/>
    <w:tmpl w:val="0409000B"/>
    <w:lvl w:ilvl="0">
      <w:start w:val="1"/>
      <w:numFmt w:val="bullet"/>
      <w:lvlText w:val=""/>
      <w:lvlJc w:val="left"/>
      <w:pPr>
        <w:ind w:left="720" w:hanging="360"/>
      </w:pPr>
      <w:rPr>
        <w:rFonts w:ascii="Wingdings" w:hAnsi="Wingdings" w:hint="default"/>
      </w:rPr>
    </w:lvl>
  </w:abstractNum>
  <w:abstractNum w:abstractNumId="19" w15:restartNumberingAfterBreak="0">
    <w:nsid w:val="36842587"/>
    <w:multiLevelType w:val="hybridMultilevel"/>
    <w:tmpl w:val="E2F69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F04AC"/>
    <w:multiLevelType w:val="hybridMultilevel"/>
    <w:tmpl w:val="B53EA696"/>
    <w:lvl w:ilvl="0" w:tplc="7ABAC804">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6264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3A4D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9ED68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E4526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17B5D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50647E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19A43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6647BA5"/>
    <w:multiLevelType w:val="hybridMultilevel"/>
    <w:tmpl w:val="8A6CD07A"/>
    <w:lvl w:ilvl="0" w:tplc="89CE110E">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0443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B30EC4"/>
    <w:multiLevelType w:val="hybridMultilevel"/>
    <w:tmpl w:val="6038D7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076F9"/>
    <w:multiLevelType w:val="hybridMultilevel"/>
    <w:tmpl w:val="EBD02C4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768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D874B3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F940E4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1F83B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E343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C3A39C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E5C11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41174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59E0D0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6A72B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75F4515"/>
    <w:multiLevelType w:val="hybridMultilevel"/>
    <w:tmpl w:val="F5C6532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C4E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E75111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EBA7C3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2"/>
  </w:num>
  <w:num w:numId="3">
    <w:abstractNumId w:val="21"/>
  </w:num>
  <w:num w:numId="4">
    <w:abstractNumId w:val="33"/>
  </w:num>
  <w:num w:numId="5">
    <w:abstractNumId w:val="34"/>
  </w:num>
  <w:num w:numId="6">
    <w:abstractNumId w:val="32"/>
  </w:num>
  <w:num w:numId="7">
    <w:abstractNumId w:val="38"/>
  </w:num>
  <w:num w:numId="8">
    <w:abstractNumId w:val="13"/>
  </w:num>
  <w:num w:numId="9">
    <w:abstractNumId w:val="10"/>
  </w:num>
  <w:num w:numId="10">
    <w:abstractNumId w:val="18"/>
  </w:num>
  <w:num w:numId="11">
    <w:abstractNumId w:val="4"/>
  </w:num>
  <w:num w:numId="12">
    <w:abstractNumId w:val="27"/>
  </w:num>
  <w:num w:numId="13">
    <w:abstractNumId w:val="7"/>
  </w:num>
  <w:num w:numId="14">
    <w:abstractNumId w:val="37"/>
  </w:num>
  <w:num w:numId="15">
    <w:abstractNumId w:val="35"/>
  </w:num>
  <w:num w:numId="16">
    <w:abstractNumId w:val="2"/>
  </w:num>
  <w:num w:numId="17">
    <w:abstractNumId w:val="29"/>
  </w:num>
  <w:num w:numId="18">
    <w:abstractNumId w:val="26"/>
  </w:num>
  <w:num w:numId="19">
    <w:abstractNumId w:val="24"/>
  </w:num>
  <w:num w:numId="20">
    <w:abstractNumId w:val="45"/>
  </w:num>
  <w:num w:numId="21">
    <w:abstractNumId w:val="39"/>
  </w:num>
  <w:num w:numId="22">
    <w:abstractNumId w:val="0"/>
  </w:num>
  <w:num w:numId="23">
    <w:abstractNumId w:val="41"/>
  </w:num>
  <w:num w:numId="24">
    <w:abstractNumId w:val="6"/>
  </w:num>
  <w:num w:numId="25">
    <w:abstractNumId w:val="8"/>
  </w:num>
  <w:num w:numId="26">
    <w:abstractNumId w:val="28"/>
  </w:num>
  <w:num w:numId="27">
    <w:abstractNumId w:val="20"/>
  </w:num>
  <w:num w:numId="28">
    <w:abstractNumId w:val="17"/>
  </w:num>
  <w:num w:numId="29">
    <w:abstractNumId w:val="40"/>
  </w:num>
  <w:num w:numId="30">
    <w:abstractNumId w:val="25"/>
  </w:num>
  <w:num w:numId="31">
    <w:abstractNumId w:val="36"/>
  </w:num>
  <w:num w:numId="32">
    <w:abstractNumId w:val="16"/>
  </w:num>
  <w:num w:numId="33">
    <w:abstractNumId w:val="44"/>
  </w:num>
  <w:num w:numId="34">
    <w:abstractNumId w:val="14"/>
  </w:num>
  <w:num w:numId="35">
    <w:abstractNumId w:val="15"/>
  </w:num>
  <w:num w:numId="36">
    <w:abstractNumId w:val="23"/>
  </w:num>
  <w:num w:numId="37">
    <w:abstractNumId w:val="43"/>
  </w:num>
  <w:num w:numId="38">
    <w:abstractNumId w:val="9"/>
  </w:num>
  <w:num w:numId="39">
    <w:abstractNumId w:val="11"/>
  </w:num>
  <w:num w:numId="40">
    <w:abstractNumId w:val="12"/>
  </w:num>
  <w:num w:numId="41">
    <w:abstractNumId w:val="5"/>
  </w:num>
  <w:num w:numId="42">
    <w:abstractNumId w:val="1"/>
  </w:num>
  <w:num w:numId="43">
    <w:abstractNumId w:val="31"/>
  </w:num>
  <w:num w:numId="44">
    <w:abstractNumId w:val="42"/>
  </w:num>
  <w:num w:numId="45">
    <w:abstractNumId w:val="19"/>
  </w:num>
  <w:num w:numId="4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58"/>
    <w:rsid w:val="000273F8"/>
    <w:rsid w:val="00034AC2"/>
    <w:rsid w:val="00045840"/>
    <w:rsid w:val="000A1D18"/>
    <w:rsid w:val="000B3363"/>
    <w:rsid w:val="00105A84"/>
    <w:rsid w:val="00136965"/>
    <w:rsid w:val="00196F97"/>
    <w:rsid w:val="001A01E8"/>
    <w:rsid w:val="001A3372"/>
    <w:rsid w:val="001D1450"/>
    <w:rsid w:val="001E2E46"/>
    <w:rsid w:val="002168FC"/>
    <w:rsid w:val="00220DCC"/>
    <w:rsid w:val="002964B2"/>
    <w:rsid w:val="002E2381"/>
    <w:rsid w:val="00303903"/>
    <w:rsid w:val="003057DD"/>
    <w:rsid w:val="003315C6"/>
    <w:rsid w:val="003343CA"/>
    <w:rsid w:val="003C563C"/>
    <w:rsid w:val="00407D87"/>
    <w:rsid w:val="004139E1"/>
    <w:rsid w:val="00417CDC"/>
    <w:rsid w:val="00441381"/>
    <w:rsid w:val="004B0480"/>
    <w:rsid w:val="004C0A6B"/>
    <w:rsid w:val="005361C4"/>
    <w:rsid w:val="00557958"/>
    <w:rsid w:val="005D3A9D"/>
    <w:rsid w:val="006142AE"/>
    <w:rsid w:val="00631C1A"/>
    <w:rsid w:val="006333F6"/>
    <w:rsid w:val="00676A99"/>
    <w:rsid w:val="006821F3"/>
    <w:rsid w:val="00694CE5"/>
    <w:rsid w:val="006B0194"/>
    <w:rsid w:val="006D6EC8"/>
    <w:rsid w:val="0070172B"/>
    <w:rsid w:val="007D3BA3"/>
    <w:rsid w:val="007F0D59"/>
    <w:rsid w:val="007F3C01"/>
    <w:rsid w:val="007F3E81"/>
    <w:rsid w:val="00802A2D"/>
    <w:rsid w:val="008160E5"/>
    <w:rsid w:val="008335CA"/>
    <w:rsid w:val="00842DB8"/>
    <w:rsid w:val="0085731C"/>
    <w:rsid w:val="00874B04"/>
    <w:rsid w:val="00881103"/>
    <w:rsid w:val="008959E3"/>
    <w:rsid w:val="008A54D8"/>
    <w:rsid w:val="008D2670"/>
    <w:rsid w:val="008F1D58"/>
    <w:rsid w:val="00952F91"/>
    <w:rsid w:val="00981FD1"/>
    <w:rsid w:val="00994874"/>
    <w:rsid w:val="009A5795"/>
    <w:rsid w:val="009C7E45"/>
    <w:rsid w:val="009D14B0"/>
    <w:rsid w:val="009E29B1"/>
    <w:rsid w:val="009E676F"/>
    <w:rsid w:val="009E7903"/>
    <w:rsid w:val="009F50B2"/>
    <w:rsid w:val="009F5CF9"/>
    <w:rsid w:val="009F634B"/>
    <w:rsid w:val="00A26406"/>
    <w:rsid w:val="00A372E8"/>
    <w:rsid w:val="00A438D6"/>
    <w:rsid w:val="00A67F6C"/>
    <w:rsid w:val="00A72500"/>
    <w:rsid w:val="00A7251B"/>
    <w:rsid w:val="00AB27B6"/>
    <w:rsid w:val="00AD5E03"/>
    <w:rsid w:val="00AE1574"/>
    <w:rsid w:val="00AF7495"/>
    <w:rsid w:val="00B20514"/>
    <w:rsid w:val="00B239E7"/>
    <w:rsid w:val="00B9607E"/>
    <w:rsid w:val="00BF654E"/>
    <w:rsid w:val="00C05A33"/>
    <w:rsid w:val="00C22FF5"/>
    <w:rsid w:val="00C246C1"/>
    <w:rsid w:val="00C34615"/>
    <w:rsid w:val="00C44E7C"/>
    <w:rsid w:val="00C53BF2"/>
    <w:rsid w:val="00C73BD6"/>
    <w:rsid w:val="00C97E11"/>
    <w:rsid w:val="00CD029B"/>
    <w:rsid w:val="00CE646F"/>
    <w:rsid w:val="00CF12C9"/>
    <w:rsid w:val="00CF713E"/>
    <w:rsid w:val="00D0503C"/>
    <w:rsid w:val="00D235E5"/>
    <w:rsid w:val="00D25FA3"/>
    <w:rsid w:val="00D26163"/>
    <w:rsid w:val="00D60118"/>
    <w:rsid w:val="00D75A84"/>
    <w:rsid w:val="00D91D40"/>
    <w:rsid w:val="00DD1D12"/>
    <w:rsid w:val="00DD422A"/>
    <w:rsid w:val="00DD6FC7"/>
    <w:rsid w:val="00DD779B"/>
    <w:rsid w:val="00DE364B"/>
    <w:rsid w:val="00E13E17"/>
    <w:rsid w:val="00E257D1"/>
    <w:rsid w:val="00E45431"/>
    <w:rsid w:val="00E54276"/>
    <w:rsid w:val="00E57959"/>
    <w:rsid w:val="00E734C5"/>
    <w:rsid w:val="00E856D3"/>
    <w:rsid w:val="00E93095"/>
    <w:rsid w:val="00E96722"/>
    <w:rsid w:val="00EC4D40"/>
    <w:rsid w:val="00EE1A88"/>
    <w:rsid w:val="00EE7396"/>
    <w:rsid w:val="00F4476C"/>
    <w:rsid w:val="00F67B20"/>
    <w:rsid w:val="00F7353E"/>
    <w:rsid w:val="00FB0314"/>
    <w:rsid w:val="00FE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44F5FF-3F9F-4BD2-8A1F-95B21692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7E"/>
    <w:rPr>
      <w:sz w:val="24"/>
      <w:szCs w:val="24"/>
      <w:lang w:eastAsia="en-US"/>
    </w:rPr>
  </w:style>
  <w:style w:type="paragraph" w:styleId="Heading1">
    <w:name w:val="heading 1"/>
    <w:basedOn w:val="Normal"/>
    <w:next w:val="Normal"/>
    <w:qFormat/>
    <w:rsid w:val="00B9607E"/>
    <w:pPr>
      <w:keepNext/>
      <w:ind w:right="-360"/>
      <w:outlineLvl w:val="0"/>
    </w:pPr>
    <w:rPr>
      <w:rFonts w:ascii="Arial" w:hAnsi="Arial" w:cs="Arial"/>
      <w:b/>
      <w:bCs/>
    </w:rPr>
  </w:style>
  <w:style w:type="paragraph" w:styleId="Heading2">
    <w:name w:val="heading 2"/>
    <w:basedOn w:val="Normal"/>
    <w:next w:val="Normal"/>
    <w:qFormat/>
    <w:rsid w:val="00B9607E"/>
    <w:pPr>
      <w:keepNext/>
      <w:jc w:val="both"/>
      <w:outlineLvl w:val="1"/>
    </w:pPr>
    <w:rPr>
      <w:rFonts w:ascii="Arial" w:hAnsi="Arial" w:cs="Arial"/>
      <w:b/>
      <w:bCs/>
    </w:rPr>
  </w:style>
  <w:style w:type="paragraph" w:styleId="Heading3">
    <w:name w:val="heading 3"/>
    <w:basedOn w:val="Normal"/>
    <w:next w:val="Normal"/>
    <w:qFormat/>
    <w:rsid w:val="00B9607E"/>
    <w:pPr>
      <w:keepNext/>
      <w:jc w:val="both"/>
      <w:outlineLvl w:val="2"/>
    </w:pPr>
    <w:rPr>
      <w:rFonts w:ascii="Arial" w:hAnsi="Arial" w:cs="Arial"/>
      <w:b/>
      <w:bCs/>
    </w:rPr>
  </w:style>
  <w:style w:type="paragraph" w:styleId="Heading4">
    <w:name w:val="heading 4"/>
    <w:basedOn w:val="Normal"/>
    <w:next w:val="Normal"/>
    <w:qFormat/>
    <w:rsid w:val="00B9607E"/>
    <w:pPr>
      <w:keepNext/>
      <w:outlineLvl w:val="3"/>
    </w:pPr>
    <w:rPr>
      <w:sz w:val="32"/>
    </w:rPr>
  </w:style>
  <w:style w:type="paragraph" w:styleId="Heading5">
    <w:name w:val="heading 5"/>
    <w:basedOn w:val="Normal"/>
    <w:next w:val="Normal"/>
    <w:link w:val="Heading5Char"/>
    <w:semiHidden/>
    <w:unhideWhenUsed/>
    <w:qFormat/>
    <w:locked/>
    <w:rsid w:val="00DD4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B9607E"/>
    <w:pPr>
      <w:keepNext/>
      <w:ind w:right="-270"/>
      <w:jc w:val="both"/>
      <w:outlineLvl w:val="5"/>
    </w:pPr>
    <w:rPr>
      <w:rFonts w:ascii="Arial" w:hAnsi="Arial"/>
    </w:rPr>
  </w:style>
  <w:style w:type="paragraph" w:styleId="Heading7">
    <w:name w:val="heading 7"/>
    <w:basedOn w:val="Normal"/>
    <w:next w:val="Normal"/>
    <w:qFormat/>
    <w:rsid w:val="00B9607E"/>
    <w:pPr>
      <w:keepNext/>
      <w:ind w:right="72"/>
      <w:jc w:val="both"/>
      <w:outlineLvl w:val="6"/>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07E"/>
    <w:pPr>
      <w:jc w:val="both"/>
    </w:pPr>
    <w:rPr>
      <w:rFonts w:ascii="Arial" w:hAnsi="Arial"/>
      <w:sz w:val="22"/>
      <w:szCs w:val="20"/>
    </w:rPr>
  </w:style>
  <w:style w:type="paragraph" w:styleId="BodyText2">
    <w:name w:val="Body Text 2"/>
    <w:basedOn w:val="Normal"/>
    <w:rsid w:val="00B9607E"/>
    <w:pPr>
      <w:jc w:val="both"/>
    </w:pPr>
    <w:rPr>
      <w:rFonts w:ascii="Arial" w:hAnsi="Arial" w:cs="Arial"/>
    </w:rPr>
  </w:style>
  <w:style w:type="paragraph" w:styleId="BodyText3">
    <w:name w:val="Body Text 3"/>
    <w:basedOn w:val="Normal"/>
    <w:rsid w:val="00B9607E"/>
    <w:pPr>
      <w:ind w:right="-270"/>
      <w:jc w:val="both"/>
    </w:pPr>
    <w:rPr>
      <w:rFonts w:ascii="Arial" w:hAnsi="Arial" w:cs="Arial"/>
    </w:rPr>
  </w:style>
  <w:style w:type="paragraph" w:styleId="Footer">
    <w:name w:val="footer"/>
    <w:basedOn w:val="Normal"/>
    <w:link w:val="FooterChar"/>
    <w:uiPriority w:val="99"/>
    <w:rsid w:val="00B9607E"/>
    <w:pPr>
      <w:tabs>
        <w:tab w:val="center" w:pos="4320"/>
        <w:tab w:val="right" w:pos="8640"/>
      </w:tabs>
    </w:pPr>
    <w:rPr>
      <w:rFonts w:ascii="Arial" w:hAnsi="Arial"/>
      <w:sz w:val="20"/>
    </w:rPr>
  </w:style>
  <w:style w:type="paragraph" w:styleId="Header">
    <w:name w:val="header"/>
    <w:basedOn w:val="Normal"/>
    <w:rsid w:val="00B9607E"/>
    <w:pPr>
      <w:tabs>
        <w:tab w:val="center" w:pos="4320"/>
        <w:tab w:val="right" w:pos="8640"/>
      </w:tabs>
    </w:pPr>
  </w:style>
  <w:style w:type="character" w:styleId="PageNumber">
    <w:name w:val="page number"/>
    <w:basedOn w:val="DefaultParagraphFont"/>
    <w:rsid w:val="00B9607E"/>
    <w:rPr>
      <w:rFonts w:cs="Times New Roman"/>
    </w:rPr>
  </w:style>
  <w:style w:type="character" w:customStyle="1" w:styleId="Heading5Char">
    <w:name w:val="Heading 5 Char"/>
    <w:basedOn w:val="DefaultParagraphFont"/>
    <w:link w:val="Heading5"/>
    <w:semiHidden/>
    <w:rsid w:val="00DD422A"/>
    <w:rPr>
      <w:rFonts w:asciiTheme="majorHAnsi" w:eastAsiaTheme="majorEastAsia" w:hAnsiTheme="majorHAnsi" w:cstheme="majorBidi"/>
      <w:color w:val="243F60" w:themeColor="accent1" w:themeShade="7F"/>
      <w:sz w:val="24"/>
      <w:szCs w:val="24"/>
      <w:lang w:eastAsia="en-US"/>
    </w:rPr>
  </w:style>
  <w:style w:type="character" w:customStyle="1" w:styleId="FooterChar">
    <w:name w:val="Footer Char"/>
    <w:basedOn w:val="DefaultParagraphFont"/>
    <w:link w:val="Footer"/>
    <w:uiPriority w:val="99"/>
    <w:rsid w:val="008959E3"/>
    <w:rPr>
      <w:rFonts w:ascii="Arial" w:hAnsi="Arial"/>
      <w:szCs w:val="24"/>
      <w:lang w:eastAsia="en-US"/>
    </w:rPr>
  </w:style>
  <w:style w:type="paragraph" w:styleId="BalloonText">
    <w:name w:val="Balloon Text"/>
    <w:basedOn w:val="Normal"/>
    <w:link w:val="BalloonTextChar"/>
    <w:rsid w:val="008959E3"/>
    <w:rPr>
      <w:rFonts w:ascii="Tahoma" w:hAnsi="Tahoma" w:cs="Tahoma"/>
      <w:sz w:val="16"/>
      <w:szCs w:val="16"/>
    </w:rPr>
  </w:style>
  <w:style w:type="character" w:customStyle="1" w:styleId="BalloonTextChar">
    <w:name w:val="Balloon Text Char"/>
    <w:basedOn w:val="DefaultParagraphFont"/>
    <w:link w:val="BalloonText"/>
    <w:rsid w:val="008959E3"/>
    <w:rPr>
      <w:rFonts w:ascii="Tahoma" w:hAnsi="Tahoma" w:cs="Tahoma"/>
      <w:sz w:val="16"/>
      <w:szCs w:val="16"/>
      <w:lang w:eastAsia="en-US"/>
    </w:rPr>
  </w:style>
  <w:style w:type="paragraph" w:styleId="ListParagraph">
    <w:name w:val="List Paragraph"/>
    <w:basedOn w:val="Normal"/>
    <w:uiPriority w:val="34"/>
    <w:qFormat/>
    <w:rsid w:val="00E4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2215</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(AA O&amp;HRD)</cp:lastModifiedBy>
  <cp:revision>8</cp:revision>
  <cp:lastPrinted>2007-06-28T15:22:00Z</cp:lastPrinted>
  <dcterms:created xsi:type="dcterms:W3CDTF">2021-01-19T12:21:00Z</dcterms:created>
  <dcterms:modified xsi:type="dcterms:W3CDTF">2024-11-11T12:06:00Z</dcterms:modified>
</cp:coreProperties>
</file>