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19AD2" w14:textId="77777777" w:rsidR="00D02492" w:rsidRDefault="003E7ED3" w:rsidP="00BB604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7E75392C" wp14:editId="721F48B0">
            <wp:simplePos x="0" y="0"/>
            <wp:positionH relativeFrom="page">
              <wp:posOffset>3165475</wp:posOffset>
            </wp:positionH>
            <wp:positionV relativeFrom="page">
              <wp:posOffset>403225</wp:posOffset>
            </wp:positionV>
            <wp:extent cx="1019175" cy="11239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D1EAB" w14:textId="77777777" w:rsidR="00BB6049" w:rsidRDefault="00BB6049" w:rsidP="00BB604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5CE3852" w14:textId="77777777" w:rsidR="00BB6049" w:rsidRPr="00BB6049" w:rsidRDefault="00BB6049" w:rsidP="00BB6049">
      <w:pPr>
        <w:rPr>
          <w:rFonts w:ascii="Arial" w:hAnsi="Arial" w:cs="Arial"/>
          <w:sz w:val="24"/>
          <w:szCs w:val="24"/>
        </w:rPr>
      </w:pPr>
    </w:p>
    <w:p w14:paraId="33539674" w14:textId="77777777" w:rsidR="00BB6049" w:rsidRPr="00BB6049" w:rsidRDefault="00BB6049" w:rsidP="00BB6049">
      <w:pPr>
        <w:rPr>
          <w:rFonts w:ascii="Arial" w:hAnsi="Arial" w:cs="Arial"/>
          <w:sz w:val="24"/>
          <w:szCs w:val="24"/>
        </w:rPr>
      </w:pPr>
    </w:p>
    <w:p w14:paraId="28BFB2DD" w14:textId="77777777" w:rsidR="00BB6049" w:rsidRDefault="00BB6049" w:rsidP="00BB6049">
      <w:pPr>
        <w:rPr>
          <w:rFonts w:ascii="Arial" w:hAnsi="Arial" w:cs="Arial"/>
          <w:sz w:val="16"/>
          <w:szCs w:val="16"/>
        </w:rPr>
      </w:pPr>
    </w:p>
    <w:p w14:paraId="5D3D9024" w14:textId="77777777" w:rsidR="00BB6049" w:rsidRDefault="00BB6049" w:rsidP="00BB60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SCOTTISH AMBULANCE SERVICE</w:t>
      </w:r>
    </w:p>
    <w:p w14:paraId="1DCF9656" w14:textId="77777777" w:rsidR="00BB6049" w:rsidRDefault="00BB6049" w:rsidP="000704FF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3397"/>
        <w:gridCol w:w="6787"/>
      </w:tblGrid>
      <w:tr w:rsidR="007942C9" w:rsidRPr="007942C9" w14:paraId="2916A244" w14:textId="77777777" w:rsidTr="00A270EB">
        <w:tc>
          <w:tcPr>
            <w:tcW w:w="5000" w:type="pct"/>
            <w:gridSpan w:val="2"/>
            <w:shd w:val="clear" w:color="auto" w:fill="CCECFF"/>
          </w:tcPr>
          <w:p w14:paraId="3FC7323D" w14:textId="77777777" w:rsidR="007942C9" w:rsidRDefault="007942C9" w:rsidP="007942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IDENTIFICATION</w:t>
            </w:r>
          </w:p>
          <w:p w14:paraId="57DF358F" w14:textId="77777777" w:rsidR="00C332BC" w:rsidRPr="007942C9" w:rsidRDefault="00C332BC" w:rsidP="00C332BC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3171" w:rsidRPr="007942C9" w14:paraId="5EC9CC33" w14:textId="77777777" w:rsidTr="00723171">
        <w:trPr>
          <w:trHeight w:val="345"/>
        </w:trPr>
        <w:tc>
          <w:tcPr>
            <w:tcW w:w="1668" w:type="pct"/>
          </w:tcPr>
          <w:p w14:paraId="645BD315" w14:textId="77777777" w:rsidR="00723171" w:rsidRDefault="00723171" w:rsidP="00BB60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  <w:p w14:paraId="31BDB84D" w14:textId="77777777" w:rsidR="00723171" w:rsidRDefault="00723171" w:rsidP="00BB60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2" w:type="pct"/>
          </w:tcPr>
          <w:p w14:paraId="56543C7C" w14:textId="775DEE95" w:rsidR="00723171" w:rsidRPr="00723171" w:rsidRDefault="00321B9A" w:rsidP="00BB60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Wellbeing</w:t>
            </w:r>
            <w:r w:rsidR="001C00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23171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  <w:p w14:paraId="78A14B11" w14:textId="77777777" w:rsidR="00723171" w:rsidRPr="00723171" w:rsidRDefault="00723171" w:rsidP="00BB60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171" w:rsidRPr="007942C9" w14:paraId="380F0119" w14:textId="77777777" w:rsidTr="00723171">
        <w:trPr>
          <w:trHeight w:val="345"/>
        </w:trPr>
        <w:tc>
          <w:tcPr>
            <w:tcW w:w="1668" w:type="pct"/>
          </w:tcPr>
          <w:p w14:paraId="7EABB8A2" w14:textId="77777777" w:rsidR="00723171" w:rsidRDefault="00723171" w:rsidP="00BB60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</w:p>
          <w:p w14:paraId="1CD72593" w14:textId="77777777" w:rsidR="00723171" w:rsidRDefault="00723171" w:rsidP="00BB60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2" w:type="pct"/>
          </w:tcPr>
          <w:p w14:paraId="0B691D12" w14:textId="77777777" w:rsidR="007B20DE" w:rsidRDefault="00723171" w:rsidP="00BB60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393F50">
              <w:rPr>
                <w:rFonts w:ascii="Arial" w:hAnsi="Arial" w:cs="Arial"/>
                <w:sz w:val="24"/>
                <w:szCs w:val="24"/>
              </w:rPr>
              <w:t xml:space="preserve">rganisational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7B20DE">
              <w:rPr>
                <w:rFonts w:ascii="Arial" w:hAnsi="Arial" w:cs="Arial"/>
                <w:sz w:val="24"/>
                <w:szCs w:val="24"/>
              </w:rPr>
              <w:t>evelopment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Wellbeing, </w:t>
            </w:r>
          </w:p>
          <w:p w14:paraId="04C942A9" w14:textId="44910B3E" w:rsidR="00723171" w:rsidRPr="00723171" w:rsidRDefault="00723171" w:rsidP="00BB60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Workforce Directorate</w:t>
            </w:r>
          </w:p>
        </w:tc>
      </w:tr>
      <w:tr w:rsidR="00723171" w:rsidRPr="007942C9" w14:paraId="753043DC" w14:textId="77777777" w:rsidTr="00723171">
        <w:trPr>
          <w:trHeight w:val="345"/>
        </w:trPr>
        <w:tc>
          <w:tcPr>
            <w:tcW w:w="1668" w:type="pct"/>
          </w:tcPr>
          <w:p w14:paraId="32A9DC4C" w14:textId="77777777" w:rsidR="00723171" w:rsidRDefault="00723171" w:rsidP="00BB60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Description Reference:</w:t>
            </w:r>
          </w:p>
          <w:p w14:paraId="39751CA3" w14:textId="77777777" w:rsidR="00723171" w:rsidRDefault="00723171" w:rsidP="00BB60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2" w:type="pct"/>
          </w:tcPr>
          <w:p w14:paraId="5CD86890" w14:textId="1692B9B4" w:rsidR="00723171" w:rsidRPr="00723171" w:rsidRDefault="00723171" w:rsidP="00BB60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171" w:rsidRPr="007942C9" w14:paraId="5E1A93F4" w14:textId="77777777" w:rsidTr="00723171">
        <w:trPr>
          <w:trHeight w:val="345"/>
        </w:trPr>
        <w:tc>
          <w:tcPr>
            <w:tcW w:w="1668" w:type="pct"/>
          </w:tcPr>
          <w:p w14:paraId="57A8502C" w14:textId="77777777" w:rsidR="00723171" w:rsidRDefault="00723171" w:rsidP="00BB60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="00A7793C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Job Holders:</w:t>
            </w:r>
          </w:p>
          <w:p w14:paraId="6F188E8F" w14:textId="77777777" w:rsidR="00723171" w:rsidRDefault="00723171" w:rsidP="00BB60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2" w:type="pct"/>
          </w:tcPr>
          <w:p w14:paraId="0948FC1D" w14:textId="7D79DF86" w:rsidR="00E7751D" w:rsidRDefault="00A10C52" w:rsidP="00BB60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153BC">
              <w:rPr>
                <w:rFonts w:ascii="Arial" w:hAnsi="Arial" w:cs="Arial"/>
                <w:sz w:val="24"/>
                <w:szCs w:val="24"/>
              </w:rPr>
              <w:t>.6</w:t>
            </w:r>
            <w:r w:rsidR="00034B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21F757" w14:textId="5B2B4A37" w:rsidR="00723171" w:rsidRPr="00723171" w:rsidRDefault="00034B9F" w:rsidP="00BB60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(There </w:t>
            </w:r>
            <w:r w:rsidR="000153BC">
              <w:rPr>
                <w:rFonts w:ascii="Arial" w:hAnsi="Arial" w:cs="Arial"/>
                <w:sz w:val="24"/>
                <w:szCs w:val="24"/>
              </w:rPr>
              <w:t>is currently one</w:t>
            </w:r>
            <w:r>
              <w:rPr>
                <w:rFonts w:ascii="Arial" w:hAnsi="Arial" w:cs="Arial"/>
                <w:sz w:val="24"/>
                <w:szCs w:val="24"/>
              </w:rPr>
              <w:t xml:space="preserve"> Wellbeing Lead in post </w:t>
            </w:r>
            <w:r w:rsidR="000153BC">
              <w:rPr>
                <w:rFonts w:ascii="Arial" w:hAnsi="Arial" w:cs="Arial"/>
                <w:sz w:val="24"/>
                <w:szCs w:val="24"/>
              </w:rPr>
              <w:t>and this post is for a</w:t>
            </w:r>
            <w:r w:rsidR="00891879">
              <w:rPr>
                <w:rFonts w:ascii="Arial" w:hAnsi="Arial" w:cs="Arial"/>
                <w:sz w:val="24"/>
                <w:szCs w:val="24"/>
              </w:rPr>
              <w:t>n additional</w:t>
            </w:r>
            <w:r w:rsidR="000153BC">
              <w:rPr>
                <w:rFonts w:ascii="Arial" w:hAnsi="Arial" w:cs="Arial"/>
                <w:sz w:val="24"/>
                <w:szCs w:val="24"/>
              </w:rPr>
              <w:t xml:space="preserve"> 0.6 WTE Wellbeing Lead</w:t>
            </w:r>
            <w:r w:rsidR="00E7751D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7942C9" w:rsidRPr="007942C9" w14:paraId="1AB58771" w14:textId="77777777" w:rsidTr="00A270EB">
        <w:tc>
          <w:tcPr>
            <w:tcW w:w="5000" w:type="pct"/>
            <w:gridSpan w:val="2"/>
            <w:shd w:val="clear" w:color="auto" w:fill="CCECFF"/>
          </w:tcPr>
          <w:p w14:paraId="3CAADF31" w14:textId="77777777" w:rsidR="007942C9" w:rsidRDefault="00C332BC" w:rsidP="007942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PURPOSE</w:t>
            </w:r>
          </w:p>
          <w:p w14:paraId="024135B1" w14:textId="77777777" w:rsidR="00C332BC" w:rsidRPr="007942C9" w:rsidRDefault="00C332BC" w:rsidP="00C332BC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42C9" w:rsidRPr="007942C9" w14:paraId="2E37CCC1" w14:textId="77777777" w:rsidTr="007942C9">
        <w:tc>
          <w:tcPr>
            <w:tcW w:w="5000" w:type="pct"/>
            <w:gridSpan w:val="2"/>
          </w:tcPr>
          <w:p w14:paraId="44B1EC24" w14:textId="76332AF4" w:rsidR="00B64A3F" w:rsidRPr="00B64A3F" w:rsidRDefault="00A270EB" w:rsidP="00B64A3F">
            <w:pPr>
              <w:pStyle w:val="BodyTextIndent2"/>
              <w:tabs>
                <w:tab w:val="left" w:pos="720"/>
              </w:tabs>
              <w:spacing w:line="259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post holder takes a lead role i</w:t>
            </w:r>
            <w:r w:rsidR="00321B9A">
              <w:rPr>
                <w:rFonts w:ascii="Arial" w:hAnsi="Arial" w:cs="Arial"/>
              </w:rPr>
              <w:t xml:space="preserve">n the </w:t>
            </w:r>
            <w:r w:rsidR="00B01061">
              <w:rPr>
                <w:rFonts w:ascii="Arial" w:hAnsi="Arial" w:cs="Arial"/>
              </w:rPr>
              <w:t>delivery</w:t>
            </w:r>
            <w:r w:rsidR="00321B9A">
              <w:rPr>
                <w:rFonts w:ascii="Arial" w:hAnsi="Arial" w:cs="Arial"/>
              </w:rPr>
              <w:t xml:space="preserve"> of our Health &amp; Wellbeing Strategy, including the </w:t>
            </w:r>
            <w:r w:rsidR="00F37639">
              <w:rPr>
                <w:rFonts w:ascii="Arial" w:hAnsi="Arial" w:cs="Arial"/>
              </w:rPr>
              <w:t>planning</w:t>
            </w:r>
            <w:r w:rsidR="00321B9A">
              <w:rPr>
                <w:rFonts w:ascii="Arial" w:hAnsi="Arial" w:cs="Arial"/>
              </w:rPr>
              <w:t xml:space="preserve">, </w:t>
            </w:r>
            <w:r w:rsidR="00B01061">
              <w:rPr>
                <w:rFonts w:ascii="Arial" w:hAnsi="Arial" w:cs="Arial"/>
              </w:rPr>
              <w:t>implementation</w:t>
            </w:r>
            <w:r w:rsidR="00321B9A">
              <w:rPr>
                <w:rFonts w:ascii="Arial" w:hAnsi="Arial" w:cs="Arial"/>
              </w:rPr>
              <w:t>, reporting and evaluation of organisation-wide initiatives and activities that enable our people to feel healthy, well, valued</w:t>
            </w:r>
            <w:r w:rsidR="005373EE">
              <w:rPr>
                <w:rFonts w:ascii="Arial" w:hAnsi="Arial" w:cs="Arial"/>
              </w:rPr>
              <w:t xml:space="preserve">, </w:t>
            </w:r>
            <w:r w:rsidR="00D054E2">
              <w:rPr>
                <w:rFonts w:ascii="Arial" w:hAnsi="Arial" w:cs="Arial"/>
              </w:rPr>
              <w:t>supported and contribute</w:t>
            </w:r>
            <w:r w:rsidR="00843E81">
              <w:rPr>
                <w:rFonts w:ascii="Arial" w:hAnsi="Arial" w:cs="Arial"/>
              </w:rPr>
              <w:t xml:space="preserve"> to achieving </w:t>
            </w:r>
            <w:r w:rsidR="00E348FF">
              <w:rPr>
                <w:rFonts w:ascii="Arial" w:hAnsi="Arial" w:cs="Arial"/>
              </w:rPr>
              <w:t xml:space="preserve">a </w:t>
            </w:r>
            <w:r w:rsidR="00843E81">
              <w:rPr>
                <w:rFonts w:ascii="Arial" w:hAnsi="Arial" w:cs="Arial"/>
              </w:rPr>
              <w:t>positive staff experience.</w:t>
            </w:r>
            <w:r w:rsidR="0021300D">
              <w:rPr>
                <w:rFonts w:ascii="Arial" w:hAnsi="Arial" w:cs="Arial"/>
              </w:rPr>
              <w:t xml:space="preserve"> </w:t>
            </w:r>
            <w:r w:rsidR="00B64A3F">
              <w:rPr>
                <w:rFonts w:ascii="Arial" w:hAnsi="Arial" w:cs="Arial"/>
                <w:szCs w:val="24"/>
              </w:rPr>
              <w:t xml:space="preserve">This includes leading a range of initiatives across </w:t>
            </w:r>
            <w:r w:rsidR="00D25EEC">
              <w:rPr>
                <w:rFonts w:ascii="Arial" w:hAnsi="Arial" w:cs="Arial"/>
                <w:szCs w:val="24"/>
              </w:rPr>
              <w:t>all three</w:t>
            </w:r>
            <w:r w:rsidR="00B64A3F">
              <w:rPr>
                <w:rFonts w:ascii="Arial" w:hAnsi="Arial" w:cs="Arial"/>
                <w:szCs w:val="24"/>
              </w:rPr>
              <w:t xml:space="preserve"> components of the </w:t>
            </w:r>
            <w:proofErr w:type="gramStart"/>
            <w:r w:rsidR="00B64A3F">
              <w:rPr>
                <w:rFonts w:ascii="Arial" w:hAnsi="Arial" w:cs="Arial"/>
                <w:szCs w:val="24"/>
              </w:rPr>
              <w:t>strategy:-</w:t>
            </w:r>
            <w:proofErr w:type="gramEnd"/>
            <w:r w:rsidR="00B64A3F">
              <w:rPr>
                <w:rFonts w:ascii="Arial" w:hAnsi="Arial" w:cs="Arial"/>
                <w:szCs w:val="24"/>
              </w:rPr>
              <w:t xml:space="preserve"> Healthy Mind, Healthy Body &amp; Healthy Workplace.</w:t>
            </w:r>
          </w:p>
          <w:p w14:paraId="05EBDE0A" w14:textId="77777777" w:rsidR="00B64A3F" w:rsidRPr="00AB3928" w:rsidRDefault="00B64A3F" w:rsidP="00B64A3F">
            <w:pPr>
              <w:pStyle w:val="BodyTextIndent2"/>
              <w:tabs>
                <w:tab w:val="left" w:pos="720"/>
              </w:tabs>
              <w:spacing w:line="259" w:lineRule="auto"/>
              <w:ind w:left="0"/>
              <w:rPr>
                <w:rFonts w:ascii="Arial" w:hAnsi="Arial" w:cs="Arial"/>
              </w:rPr>
            </w:pPr>
          </w:p>
          <w:p w14:paraId="3E5AA22F" w14:textId="34485E3B" w:rsidR="000153BC" w:rsidRDefault="00A10C52" w:rsidP="006106A4">
            <w:pPr>
              <w:pStyle w:val="BodyTextIndent2"/>
              <w:tabs>
                <w:tab w:val="left" w:pos="720"/>
              </w:tabs>
              <w:spacing w:line="259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a national post </w:t>
            </w:r>
            <w:r w:rsidR="006106A4">
              <w:rPr>
                <w:rFonts w:ascii="Arial" w:hAnsi="Arial" w:cs="Arial"/>
              </w:rPr>
              <w:t>providing</w:t>
            </w:r>
            <w:r w:rsidR="00E348FF">
              <w:rPr>
                <w:rFonts w:ascii="Arial" w:hAnsi="Arial" w:cs="Arial"/>
              </w:rPr>
              <w:t xml:space="preserve"> </w:t>
            </w:r>
            <w:r w:rsidR="008E6ADB">
              <w:rPr>
                <w:rFonts w:ascii="Arial" w:hAnsi="Arial" w:cs="Arial"/>
              </w:rPr>
              <w:t xml:space="preserve">specialist </w:t>
            </w:r>
            <w:r w:rsidR="00E348FF">
              <w:rPr>
                <w:rFonts w:ascii="Arial" w:hAnsi="Arial" w:cs="Arial"/>
              </w:rPr>
              <w:t>wellbeing advice and support to employees</w:t>
            </w:r>
            <w:r w:rsidR="006106A4">
              <w:rPr>
                <w:rFonts w:ascii="Arial" w:hAnsi="Arial" w:cs="Arial"/>
              </w:rPr>
              <w:t>,</w:t>
            </w:r>
            <w:r w:rsidR="004043C6">
              <w:rPr>
                <w:rFonts w:ascii="Arial" w:hAnsi="Arial" w:cs="Arial"/>
              </w:rPr>
              <w:t xml:space="preserve"> </w:t>
            </w:r>
            <w:r w:rsidR="00E348FF">
              <w:rPr>
                <w:rFonts w:ascii="Arial" w:hAnsi="Arial" w:cs="Arial"/>
              </w:rPr>
              <w:t>collaborat</w:t>
            </w:r>
            <w:r w:rsidR="006106A4">
              <w:rPr>
                <w:rFonts w:ascii="Arial" w:hAnsi="Arial" w:cs="Arial"/>
              </w:rPr>
              <w:t>ing</w:t>
            </w:r>
            <w:r w:rsidR="004043C6">
              <w:rPr>
                <w:rFonts w:ascii="Arial" w:hAnsi="Arial" w:cs="Arial"/>
              </w:rPr>
              <w:t xml:space="preserve"> w</w:t>
            </w:r>
            <w:r w:rsidR="00E348FF">
              <w:rPr>
                <w:rFonts w:ascii="Arial" w:hAnsi="Arial" w:cs="Arial"/>
              </w:rPr>
              <w:t>ith leaders, individuals</w:t>
            </w:r>
            <w:r w:rsidR="005373EE">
              <w:rPr>
                <w:rFonts w:ascii="Arial" w:hAnsi="Arial" w:cs="Arial"/>
              </w:rPr>
              <w:t>,</w:t>
            </w:r>
            <w:r w:rsidR="00E348FF">
              <w:rPr>
                <w:rFonts w:ascii="Arial" w:hAnsi="Arial" w:cs="Arial"/>
              </w:rPr>
              <w:t xml:space="preserve"> teams </w:t>
            </w:r>
            <w:r w:rsidR="005373EE">
              <w:rPr>
                <w:rFonts w:ascii="Arial" w:hAnsi="Arial" w:cs="Arial"/>
              </w:rPr>
              <w:t xml:space="preserve">and groups </w:t>
            </w:r>
            <w:r w:rsidR="00E348FF">
              <w:rPr>
                <w:rFonts w:ascii="Arial" w:hAnsi="Arial" w:cs="Arial"/>
              </w:rPr>
              <w:t>to deliver local and national wellbeing priorities</w:t>
            </w:r>
            <w:r w:rsidR="006106A4">
              <w:rPr>
                <w:rFonts w:ascii="Arial" w:hAnsi="Arial" w:cs="Arial"/>
              </w:rPr>
              <w:t xml:space="preserve"> that </w:t>
            </w:r>
            <w:r w:rsidR="006E46D4">
              <w:rPr>
                <w:rFonts w:ascii="Arial" w:hAnsi="Arial" w:cs="Arial"/>
              </w:rPr>
              <w:t xml:space="preserve">strive to </w:t>
            </w:r>
            <w:r w:rsidR="006106A4">
              <w:rPr>
                <w:rFonts w:ascii="Arial" w:hAnsi="Arial" w:cs="Arial"/>
              </w:rPr>
              <w:t>continually improve our people’s health</w:t>
            </w:r>
            <w:r w:rsidR="007B20DE">
              <w:rPr>
                <w:rFonts w:ascii="Arial" w:hAnsi="Arial" w:cs="Arial"/>
              </w:rPr>
              <w:t>,</w:t>
            </w:r>
            <w:r w:rsidR="006106A4">
              <w:rPr>
                <w:rFonts w:ascii="Arial" w:hAnsi="Arial" w:cs="Arial"/>
              </w:rPr>
              <w:t xml:space="preserve"> wellbeing</w:t>
            </w:r>
            <w:r w:rsidR="007B20DE">
              <w:rPr>
                <w:rFonts w:ascii="Arial" w:hAnsi="Arial" w:cs="Arial"/>
              </w:rPr>
              <w:t xml:space="preserve"> and experience at work</w:t>
            </w:r>
            <w:r w:rsidR="00E348FF">
              <w:rPr>
                <w:rFonts w:ascii="Arial" w:hAnsi="Arial" w:cs="Arial"/>
              </w:rPr>
              <w:t>.</w:t>
            </w:r>
          </w:p>
          <w:p w14:paraId="1F83E586" w14:textId="77777777" w:rsidR="000153BC" w:rsidRDefault="000153BC" w:rsidP="006106A4">
            <w:pPr>
              <w:pStyle w:val="BodyTextIndent2"/>
              <w:tabs>
                <w:tab w:val="left" w:pos="720"/>
              </w:tabs>
              <w:spacing w:line="259" w:lineRule="auto"/>
              <w:ind w:left="0"/>
              <w:rPr>
                <w:rFonts w:ascii="Arial" w:hAnsi="Arial" w:cs="Arial"/>
              </w:rPr>
            </w:pPr>
          </w:p>
          <w:p w14:paraId="74AF189B" w14:textId="4A6ECDB4" w:rsidR="000153BC" w:rsidRDefault="006106A4" w:rsidP="006106A4">
            <w:pPr>
              <w:pStyle w:val="BodyTextIndent2"/>
              <w:tabs>
                <w:tab w:val="left" w:pos="720"/>
              </w:tabs>
              <w:spacing w:line="259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post holder plays a key role in</w:t>
            </w:r>
            <w:r w:rsidR="00FE49D8">
              <w:rPr>
                <w:rFonts w:ascii="Arial" w:hAnsi="Arial" w:cs="Arial"/>
              </w:rPr>
              <w:t xml:space="preserve"> mainstreaming wellbeing into our business as usual activity and takes a proactive, health promotion and early intervention approach </w:t>
            </w:r>
            <w:r w:rsidR="00713562">
              <w:rPr>
                <w:rFonts w:ascii="Arial" w:hAnsi="Arial" w:cs="Arial"/>
              </w:rPr>
              <w:t xml:space="preserve">to </w:t>
            </w:r>
            <w:r w:rsidR="00F37639">
              <w:rPr>
                <w:rFonts w:ascii="Arial" w:hAnsi="Arial" w:cs="Arial"/>
              </w:rPr>
              <w:t xml:space="preserve">staff welfare, </w:t>
            </w:r>
            <w:r w:rsidR="00713562">
              <w:rPr>
                <w:rFonts w:ascii="Arial" w:hAnsi="Arial" w:cs="Arial"/>
              </w:rPr>
              <w:t>healt</w:t>
            </w:r>
            <w:r w:rsidR="00F37639">
              <w:rPr>
                <w:rFonts w:ascii="Arial" w:hAnsi="Arial" w:cs="Arial"/>
              </w:rPr>
              <w:t>h &amp; wellbeing</w:t>
            </w:r>
            <w:r w:rsidR="00713562">
              <w:rPr>
                <w:rFonts w:ascii="Arial" w:hAnsi="Arial" w:cs="Arial"/>
              </w:rPr>
              <w:t>.</w:t>
            </w:r>
          </w:p>
          <w:p w14:paraId="4C45D637" w14:textId="77777777" w:rsidR="00713562" w:rsidRPr="007942C9" w:rsidRDefault="00713562" w:rsidP="006106A4">
            <w:pPr>
              <w:pStyle w:val="BodyTextIndent2"/>
              <w:tabs>
                <w:tab w:val="left" w:pos="720"/>
              </w:tabs>
              <w:spacing w:line="259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7942C9" w:rsidRPr="007942C9" w14:paraId="6154902A" w14:textId="77777777" w:rsidTr="00A270EB">
        <w:tc>
          <w:tcPr>
            <w:tcW w:w="5000" w:type="pct"/>
            <w:gridSpan w:val="2"/>
            <w:shd w:val="clear" w:color="auto" w:fill="CCECFF"/>
          </w:tcPr>
          <w:p w14:paraId="2DB6DA9C" w14:textId="77777777" w:rsidR="007942C9" w:rsidRDefault="009202B5" w:rsidP="007942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SCOPE &amp; RANGE</w:t>
            </w:r>
          </w:p>
          <w:p w14:paraId="5AED6BFC" w14:textId="77777777" w:rsidR="00C332BC" w:rsidRPr="007942C9" w:rsidRDefault="00C332BC" w:rsidP="00C332BC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42C9" w:rsidRPr="007942C9" w14:paraId="147E282A" w14:textId="77777777" w:rsidTr="007942C9">
        <w:tc>
          <w:tcPr>
            <w:tcW w:w="5000" w:type="pct"/>
            <w:gridSpan w:val="2"/>
          </w:tcPr>
          <w:p w14:paraId="042B9180" w14:textId="6CE43C50" w:rsidR="007942C9" w:rsidRDefault="000E1BA0" w:rsidP="005373EE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="000D52DA">
              <w:rPr>
                <w:rFonts w:ascii="Arial" w:hAnsi="Arial" w:cs="Arial"/>
                <w:sz w:val="24"/>
                <w:szCs w:val="24"/>
              </w:rPr>
              <w:t xml:space="preserve"> post</w:t>
            </w:r>
            <w:r>
              <w:rPr>
                <w:rFonts w:ascii="Arial" w:hAnsi="Arial" w:cs="Arial"/>
                <w:sz w:val="24"/>
                <w:szCs w:val="24"/>
              </w:rPr>
              <w:t xml:space="preserve"> holder report</w:t>
            </w:r>
            <w:r w:rsidR="00A10C5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directly </w:t>
            </w:r>
            <w:r w:rsidR="00384A78">
              <w:rPr>
                <w:rFonts w:ascii="Arial" w:hAnsi="Arial" w:cs="Arial"/>
                <w:sz w:val="24"/>
                <w:szCs w:val="24"/>
              </w:rPr>
              <w:t>to the Head of O</w:t>
            </w:r>
            <w:r w:rsidR="00A10C52">
              <w:rPr>
                <w:rFonts w:ascii="Arial" w:hAnsi="Arial" w:cs="Arial"/>
                <w:sz w:val="24"/>
                <w:szCs w:val="24"/>
              </w:rPr>
              <w:t xml:space="preserve">rganisational </w:t>
            </w:r>
            <w:r w:rsidR="00384A78">
              <w:rPr>
                <w:rFonts w:ascii="Arial" w:hAnsi="Arial" w:cs="Arial"/>
                <w:sz w:val="24"/>
                <w:szCs w:val="24"/>
              </w:rPr>
              <w:t>D</w:t>
            </w:r>
            <w:r w:rsidR="00A10C52">
              <w:rPr>
                <w:rFonts w:ascii="Arial" w:hAnsi="Arial" w:cs="Arial"/>
                <w:sz w:val="24"/>
                <w:szCs w:val="24"/>
              </w:rPr>
              <w:t>evelopment</w:t>
            </w:r>
            <w:r w:rsidR="00384A78">
              <w:rPr>
                <w:rFonts w:ascii="Arial" w:hAnsi="Arial" w:cs="Arial"/>
                <w:sz w:val="24"/>
                <w:szCs w:val="24"/>
              </w:rPr>
              <w:t xml:space="preserve"> &amp; Wellbeing in a department</w:t>
            </w:r>
            <w:r>
              <w:rPr>
                <w:rFonts w:ascii="Arial" w:hAnsi="Arial" w:cs="Arial"/>
                <w:sz w:val="24"/>
                <w:szCs w:val="24"/>
              </w:rPr>
              <w:t xml:space="preserve"> comprised of the</w:t>
            </w:r>
            <w:r w:rsidR="00231955">
              <w:rPr>
                <w:rFonts w:ascii="Arial" w:hAnsi="Arial" w:cs="Arial"/>
                <w:sz w:val="24"/>
                <w:szCs w:val="24"/>
              </w:rPr>
              <w:t xml:space="preserve"> following functions:</w:t>
            </w:r>
          </w:p>
          <w:p w14:paraId="2C21E34D" w14:textId="77777777" w:rsidR="00A10C52" w:rsidRDefault="00231955" w:rsidP="005373EE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384A78">
              <w:rPr>
                <w:rFonts w:ascii="Arial" w:hAnsi="Arial" w:cs="Arial"/>
                <w:sz w:val="24"/>
                <w:szCs w:val="24"/>
              </w:rPr>
              <w:t>Organisational development</w:t>
            </w:r>
            <w:r w:rsidR="00A10C52">
              <w:rPr>
                <w:rFonts w:ascii="Arial" w:hAnsi="Arial" w:cs="Arial"/>
                <w:sz w:val="24"/>
                <w:szCs w:val="24"/>
              </w:rPr>
              <w:t xml:space="preserve"> with four portfolios of:</w:t>
            </w:r>
          </w:p>
          <w:p w14:paraId="54EF787B" w14:textId="77777777" w:rsidR="00A10C52" w:rsidRDefault="00A10C52" w:rsidP="00A10C52">
            <w:pPr>
              <w:pStyle w:val="ListParagraph"/>
              <w:numPr>
                <w:ilvl w:val="1"/>
                <w:numId w:val="4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Leadership &amp; Management Development</w:t>
            </w:r>
            <w:r w:rsidR="00384A78" w:rsidRPr="00384A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7980BE" w14:textId="576A3078" w:rsidR="00231955" w:rsidRDefault="00A10C52" w:rsidP="00A10C52">
            <w:pPr>
              <w:pStyle w:val="ListParagraph"/>
              <w:numPr>
                <w:ilvl w:val="1"/>
                <w:numId w:val="4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Career Development</w:t>
            </w:r>
          </w:p>
          <w:p w14:paraId="1FD242AA" w14:textId="3DCA6010" w:rsidR="00A10C52" w:rsidRDefault="00A10C52" w:rsidP="00A10C52">
            <w:pPr>
              <w:pStyle w:val="ListParagraph"/>
              <w:numPr>
                <w:ilvl w:val="1"/>
                <w:numId w:val="4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Culture Development</w:t>
            </w:r>
          </w:p>
          <w:p w14:paraId="7017C9EF" w14:textId="56C037B8" w:rsidR="00153BCE" w:rsidRPr="00A10C52" w:rsidRDefault="00A10C52" w:rsidP="00A10C52">
            <w:pPr>
              <w:pStyle w:val="ListParagraph"/>
              <w:numPr>
                <w:ilvl w:val="1"/>
                <w:numId w:val="4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Experience</w:t>
            </w:r>
          </w:p>
          <w:p w14:paraId="5BAACFF5" w14:textId="77777777" w:rsidR="00384A78" w:rsidRDefault="00384A78" w:rsidP="005373EE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and wellbeing</w:t>
            </w:r>
          </w:p>
          <w:p w14:paraId="42F8C6D7" w14:textId="77777777" w:rsidR="00553443" w:rsidRPr="007B20DE" w:rsidRDefault="00553443" w:rsidP="005373EE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  <w:p w14:paraId="5CF101F7" w14:textId="546EAC39" w:rsidR="00553443" w:rsidRDefault="00553443" w:rsidP="005373EE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post holder wo</w:t>
            </w:r>
            <w:r w:rsidR="00AC5B21">
              <w:rPr>
                <w:rFonts w:ascii="Arial" w:hAnsi="Arial" w:cs="Arial"/>
                <w:sz w:val="24"/>
                <w:szCs w:val="24"/>
              </w:rPr>
              <w:t>rks autono</w:t>
            </w:r>
            <w:r w:rsidR="004778C0">
              <w:rPr>
                <w:rFonts w:ascii="Arial" w:hAnsi="Arial" w:cs="Arial"/>
                <w:sz w:val="24"/>
                <w:szCs w:val="24"/>
              </w:rPr>
              <w:t xml:space="preserve">mously </w:t>
            </w:r>
            <w:r w:rsidR="00A10C52">
              <w:rPr>
                <w:rFonts w:ascii="Arial" w:hAnsi="Arial" w:cs="Arial"/>
                <w:sz w:val="24"/>
                <w:szCs w:val="24"/>
              </w:rPr>
              <w:t>but</w:t>
            </w:r>
            <w:r w:rsidR="006B4D6A">
              <w:rPr>
                <w:rFonts w:ascii="Arial" w:hAnsi="Arial" w:cs="Arial"/>
                <w:sz w:val="24"/>
                <w:szCs w:val="24"/>
              </w:rPr>
              <w:t xml:space="preserve"> interdependent</w:t>
            </w:r>
            <w:r w:rsidR="00A10C52">
              <w:rPr>
                <w:rFonts w:ascii="Arial" w:hAnsi="Arial" w:cs="Arial"/>
                <w:sz w:val="24"/>
                <w:szCs w:val="24"/>
              </w:rPr>
              <w:t>ly with the OD Team and collaborates closely with</w:t>
            </w:r>
            <w:r w:rsidR="00F37639">
              <w:rPr>
                <w:rFonts w:ascii="Arial" w:hAnsi="Arial" w:cs="Arial"/>
                <w:sz w:val="24"/>
                <w:szCs w:val="24"/>
              </w:rPr>
              <w:t xml:space="preserve"> Health &amp; Safety</w:t>
            </w:r>
            <w:r w:rsidR="00A10C52">
              <w:rPr>
                <w:rFonts w:ascii="Arial" w:hAnsi="Arial" w:cs="Arial"/>
                <w:sz w:val="24"/>
                <w:szCs w:val="24"/>
              </w:rPr>
              <w:t>, HR &amp; Employee Relations</w:t>
            </w:r>
            <w:r w:rsidR="00F37639">
              <w:rPr>
                <w:rFonts w:ascii="Arial" w:hAnsi="Arial" w:cs="Arial"/>
                <w:sz w:val="24"/>
                <w:szCs w:val="24"/>
              </w:rPr>
              <w:t xml:space="preserve"> &amp; Workforce Analytics colleagues</w:t>
            </w:r>
            <w:r w:rsidR="006D7752">
              <w:rPr>
                <w:rFonts w:ascii="Arial" w:hAnsi="Arial" w:cs="Arial"/>
                <w:sz w:val="24"/>
                <w:szCs w:val="24"/>
              </w:rPr>
              <w:t xml:space="preserve"> &amp;</w:t>
            </w:r>
            <w:r w:rsidR="0069407A">
              <w:rPr>
                <w:rFonts w:ascii="Arial" w:hAnsi="Arial" w:cs="Arial"/>
                <w:sz w:val="24"/>
                <w:szCs w:val="24"/>
              </w:rPr>
              <w:t xml:space="preserve"> other Directorate</w:t>
            </w:r>
            <w:r w:rsidR="006B4D6A">
              <w:rPr>
                <w:rFonts w:ascii="Arial" w:hAnsi="Arial" w:cs="Arial"/>
                <w:sz w:val="24"/>
                <w:szCs w:val="24"/>
              </w:rPr>
              <w:t xml:space="preserve"> departments,</w:t>
            </w:r>
            <w:r w:rsidR="000E1BA0">
              <w:rPr>
                <w:rFonts w:ascii="Arial" w:hAnsi="Arial" w:cs="Arial"/>
                <w:sz w:val="24"/>
                <w:szCs w:val="24"/>
              </w:rPr>
              <w:t xml:space="preserve"> local Management Teams and Senior Leaders</w:t>
            </w:r>
            <w:r w:rsidR="00AC5B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to achieve </w:t>
            </w:r>
            <w:r w:rsidR="006D7752">
              <w:rPr>
                <w:rFonts w:ascii="Arial" w:hAnsi="Arial" w:cs="Arial"/>
                <w:sz w:val="24"/>
                <w:szCs w:val="24"/>
              </w:rPr>
              <w:t>set</w:t>
            </w:r>
            <w:r w:rsidR="00AC5B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outcomes</w:t>
            </w:r>
            <w:r w:rsidR="004778C0">
              <w:rPr>
                <w:rFonts w:ascii="Arial" w:hAnsi="Arial" w:cs="Arial"/>
                <w:sz w:val="24"/>
                <w:szCs w:val="24"/>
              </w:rPr>
              <w:t xml:space="preserve"> in an environment with a high level of complexity</w:t>
            </w:r>
            <w:r w:rsidR="004D71A3">
              <w:rPr>
                <w:rFonts w:ascii="Arial" w:hAnsi="Arial" w:cs="Arial"/>
                <w:sz w:val="24"/>
                <w:szCs w:val="24"/>
              </w:rPr>
              <w:t xml:space="preserve"> &amp; ambiguity</w:t>
            </w:r>
            <w:r w:rsidR="00AC5B21">
              <w:rPr>
                <w:rFonts w:ascii="Arial" w:hAnsi="Arial" w:cs="Arial"/>
                <w:sz w:val="24"/>
                <w:szCs w:val="24"/>
              </w:rPr>
              <w:t>.</w:t>
            </w:r>
            <w:r w:rsidR="004778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0B9ADA" w14:textId="77777777" w:rsidR="00B65FB8" w:rsidRPr="007B20DE" w:rsidRDefault="00B65FB8" w:rsidP="005373EE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  <w:p w14:paraId="121D2BFA" w14:textId="184C4B10" w:rsidR="00B65FB8" w:rsidRDefault="00B65FB8" w:rsidP="005373EE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post holder will </w:t>
            </w:r>
            <w:r w:rsidR="00DB5122">
              <w:rPr>
                <w:rFonts w:ascii="Arial" w:hAnsi="Arial" w:cs="Arial"/>
                <w:sz w:val="24"/>
                <w:szCs w:val="24"/>
              </w:rPr>
              <w:t xml:space="preserve">take a </w:t>
            </w:r>
            <w:r w:rsidR="00DE2FDB">
              <w:rPr>
                <w:rFonts w:ascii="Arial" w:hAnsi="Arial" w:cs="Arial"/>
                <w:sz w:val="24"/>
                <w:szCs w:val="24"/>
              </w:rPr>
              <w:t xml:space="preserve">lead </w:t>
            </w:r>
            <w:r w:rsidR="00DB5122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F37639">
              <w:rPr>
                <w:rFonts w:ascii="Arial" w:hAnsi="Arial" w:cs="Arial"/>
                <w:sz w:val="24"/>
                <w:szCs w:val="24"/>
              </w:rPr>
              <w:t>implementing</w:t>
            </w:r>
            <w:r w:rsidR="00DB5122">
              <w:rPr>
                <w:rFonts w:ascii="Arial" w:hAnsi="Arial" w:cs="Arial"/>
                <w:sz w:val="24"/>
                <w:szCs w:val="24"/>
              </w:rPr>
              <w:t xml:space="preserve"> specific </w:t>
            </w:r>
            <w:r w:rsidR="00BA175E">
              <w:rPr>
                <w:rFonts w:ascii="Arial" w:hAnsi="Arial" w:cs="Arial"/>
                <w:sz w:val="24"/>
                <w:szCs w:val="24"/>
              </w:rPr>
              <w:t xml:space="preserve">health and wellbeing initiatives and programmes </w:t>
            </w:r>
            <w:r w:rsidR="00210FE2">
              <w:rPr>
                <w:rFonts w:ascii="Arial" w:hAnsi="Arial" w:cs="Arial"/>
                <w:sz w:val="24"/>
                <w:szCs w:val="24"/>
              </w:rPr>
              <w:t>in accordance with the</w:t>
            </w:r>
            <w:r w:rsidR="00BA175E" w:rsidRPr="00BA175E">
              <w:rPr>
                <w:rFonts w:ascii="Arial" w:hAnsi="Arial" w:cs="Arial"/>
                <w:sz w:val="24"/>
                <w:szCs w:val="24"/>
              </w:rPr>
              <w:t xml:space="preserve"> Health &amp; Wellbeing Strategy</w:t>
            </w:r>
            <w:r w:rsidR="00A10C52">
              <w:rPr>
                <w:rFonts w:ascii="Arial" w:hAnsi="Arial" w:cs="Arial"/>
                <w:sz w:val="24"/>
                <w:szCs w:val="24"/>
              </w:rPr>
              <w:t xml:space="preserve"> and will take an active role in developing and implementing the next </w:t>
            </w:r>
            <w:r w:rsidR="006233F4">
              <w:rPr>
                <w:rFonts w:ascii="Arial" w:hAnsi="Arial" w:cs="Arial"/>
                <w:sz w:val="24"/>
                <w:szCs w:val="24"/>
              </w:rPr>
              <w:t>version</w:t>
            </w:r>
            <w:r w:rsidR="00A10C52">
              <w:rPr>
                <w:rFonts w:ascii="Arial" w:hAnsi="Arial" w:cs="Arial"/>
                <w:sz w:val="24"/>
                <w:szCs w:val="24"/>
              </w:rPr>
              <w:t xml:space="preserve"> of our Health &amp; </w:t>
            </w:r>
            <w:r w:rsidR="006233F4">
              <w:rPr>
                <w:rFonts w:ascii="Arial" w:hAnsi="Arial" w:cs="Arial"/>
                <w:sz w:val="24"/>
                <w:szCs w:val="24"/>
              </w:rPr>
              <w:t>Wellbeing Strategy 2024-27.</w:t>
            </w:r>
          </w:p>
          <w:p w14:paraId="76CACACE" w14:textId="77777777" w:rsidR="007B20DE" w:rsidRDefault="007B20DE" w:rsidP="005373EE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CFE56EF" w14:textId="7779EFFB" w:rsidR="000E1BA0" w:rsidRDefault="004778C0" w:rsidP="005373EE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post holder</w:t>
            </w:r>
            <w:r w:rsidR="000E1BA0">
              <w:rPr>
                <w:rFonts w:ascii="Arial" w:hAnsi="Arial" w:cs="Arial"/>
                <w:sz w:val="24"/>
                <w:szCs w:val="24"/>
              </w:rPr>
              <w:t xml:space="preserve"> actively engage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0E1BA0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F35D8F">
              <w:rPr>
                <w:rFonts w:ascii="Arial" w:hAnsi="Arial" w:cs="Arial"/>
                <w:sz w:val="24"/>
                <w:szCs w:val="24"/>
              </w:rPr>
              <w:t xml:space="preserve">national networks </w:t>
            </w:r>
            <w:r w:rsidR="004D71A3">
              <w:rPr>
                <w:rFonts w:ascii="Arial" w:hAnsi="Arial" w:cs="Arial"/>
                <w:sz w:val="24"/>
                <w:szCs w:val="24"/>
              </w:rPr>
              <w:t>&amp;</w:t>
            </w:r>
            <w:r w:rsidR="00F35D8F">
              <w:rPr>
                <w:rFonts w:ascii="Arial" w:hAnsi="Arial" w:cs="Arial"/>
                <w:sz w:val="24"/>
                <w:szCs w:val="24"/>
              </w:rPr>
              <w:t xml:space="preserve"> wo</w:t>
            </w:r>
            <w:r w:rsidR="004D71A3">
              <w:rPr>
                <w:rFonts w:ascii="Arial" w:hAnsi="Arial" w:cs="Arial"/>
                <w:sz w:val="24"/>
                <w:szCs w:val="24"/>
              </w:rPr>
              <w:t>rking groups representing</w:t>
            </w:r>
            <w:r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F35D8F">
              <w:rPr>
                <w:rFonts w:ascii="Arial" w:hAnsi="Arial" w:cs="Arial"/>
                <w:sz w:val="24"/>
                <w:szCs w:val="24"/>
              </w:rPr>
              <w:t xml:space="preserve">Scottish Ambulance Service at national meetings that support the </w:t>
            </w:r>
            <w:r w:rsidR="006B4D6A">
              <w:rPr>
                <w:rFonts w:ascii="Arial" w:hAnsi="Arial" w:cs="Arial"/>
                <w:sz w:val="24"/>
                <w:szCs w:val="24"/>
              </w:rPr>
              <w:t>health</w:t>
            </w:r>
            <w:r w:rsidR="006D7752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6B4D6A">
              <w:rPr>
                <w:rFonts w:ascii="Arial" w:hAnsi="Arial" w:cs="Arial"/>
                <w:sz w:val="24"/>
                <w:szCs w:val="24"/>
              </w:rPr>
              <w:t xml:space="preserve"> wellbeing</w:t>
            </w:r>
            <w:r w:rsidR="006D77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5D8F">
              <w:rPr>
                <w:rFonts w:ascii="Arial" w:hAnsi="Arial" w:cs="Arial"/>
                <w:sz w:val="24"/>
                <w:szCs w:val="24"/>
              </w:rPr>
              <w:t>agenda.</w:t>
            </w:r>
          </w:p>
          <w:p w14:paraId="1459C0CE" w14:textId="77777777" w:rsidR="00F35D8F" w:rsidRDefault="00F35D8F" w:rsidP="005373EE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246583B" w14:textId="77777777" w:rsidR="00F35D8F" w:rsidRDefault="00F35D8F" w:rsidP="005373EE">
            <w:pPr>
              <w:spacing w:line="259" w:lineRule="auto"/>
              <w:ind w:right="318"/>
              <w:rPr>
                <w:rFonts w:ascii="Arial" w:hAnsi="Arial" w:cs="Arial"/>
                <w:sz w:val="24"/>
                <w:szCs w:val="24"/>
              </w:rPr>
            </w:pPr>
            <w:r w:rsidRPr="00C1396C">
              <w:rPr>
                <w:rFonts w:ascii="Arial" w:hAnsi="Arial" w:cs="Arial"/>
                <w:sz w:val="24"/>
                <w:szCs w:val="24"/>
              </w:rPr>
              <w:t>The post holder has no di</w:t>
            </w:r>
            <w:r w:rsidR="004778C0">
              <w:rPr>
                <w:rFonts w:ascii="Arial" w:hAnsi="Arial" w:cs="Arial"/>
                <w:sz w:val="24"/>
                <w:szCs w:val="24"/>
              </w:rPr>
              <w:t xml:space="preserve">rect budgetary control but </w:t>
            </w:r>
            <w:r w:rsidRPr="00C1396C">
              <w:rPr>
                <w:rFonts w:ascii="Arial" w:hAnsi="Arial" w:cs="Arial"/>
                <w:sz w:val="24"/>
                <w:szCs w:val="24"/>
              </w:rPr>
              <w:t>influence</w:t>
            </w:r>
            <w:r w:rsidR="004778C0">
              <w:rPr>
                <w:rFonts w:ascii="Arial" w:hAnsi="Arial" w:cs="Arial"/>
                <w:sz w:val="24"/>
                <w:szCs w:val="24"/>
              </w:rPr>
              <w:t>s</w:t>
            </w:r>
            <w:r w:rsidRPr="00C1396C">
              <w:rPr>
                <w:rFonts w:ascii="Arial" w:hAnsi="Arial" w:cs="Arial"/>
                <w:sz w:val="24"/>
                <w:szCs w:val="24"/>
              </w:rPr>
              <w:t xml:space="preserve"> budget spend</w:t>
            </w:r>
            <w:r w:rsidR="00FE49D8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C13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396A">
              <w:rPr>
                <w:rFonts w:ascii="Arial" w:hAnsi="Arial" w:cs="Arial"/>
                <w:sz w:val="24"/>
                <w:szCs w:val="24"/>
              </w:rPr>
              <w:t>manage</w:t>
            </w:r>
            <w:r w:rsidR="004778C0">
              <w:rPr>
                <w:rFonts w:ascii="Arial" w:hAnsi="Arial" w:cs="Arial"/>
                <w:sz w:val="24"/>
                <w:szCs w:val="24"/>
              </w:rPr>
              <w:t>s</w:t>
            </w:r>
            <w:r w:rsidRPr="00C1396C">
              <w:rPr>
                <w:rFonts w:ascii="Arial" w:hAnsi="Arial" w:cs="Arial"/>
                <w:sz w:val="24"/>
                <w:szCs w:val="24"/>
              </w:rPr>
              <w:t xml:space="preserve"> budgets associated with specific programmes</w:t>
            </w:r>
            <w:r w:rsidR="008A396A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A0174E">
              <w:rPr>
                <w:rFonts w:ascii="Arial" w:hAnsi="Arial" w:cs="Arial"/>
                <w:sz w:val="24"/>
                <w:szCs w:val="24"/>
              </w:rPr>
              <w:t>external con</w:t>
            </w:r>
            <w:r w:rsidR="00C1396C">
              <w:rPr>
                <w:rFonts w:ascii="Arial" w:hAnsi="Arial" w:cs="Arial"/>
                <w:sz w:val="24"/>
                <w:szCs w:val="24"/>
              </w:rPr>
              <w:t>tractors as relevant.</w:t>
            </w:r>
            <w:r w:rsidRPr="00C139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B3AE84" w14:textId="77777777" w:rsidR="000E1BA0" w:rsidRDefault="000E1BA0" w:rsidP="005373EE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B3AEB0C" w14:textId="763245B1" w:rsidR="00553443" w:rsidRDefault="004778C0" w:rsidP="005373EE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post holder</w:t>
            </w:r>
            <w:r w:rsidR="00F35D8F">
              <w:rPr>
                <w:rFonts w:ascii="Arial" w:hAnsi="Arial" w:cs="Arial"/>
                <w:sz w:val="24"/>
                <w:szCs w:val="24"/>
              </w:rPr>
              <w:t xml:space="preserve"> deputise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F35D8F">
              <w:rPr>
                <w:rFonts w:ascii="Arial" w:hAnsi="Arial" w:cs="Arial"/>
                <w:sz w:val="24"/>
                <w:szCs w:val="24"/>
              </w:rPr>
              <w:t xml:space="preserve"> for the He</w:t>
            </w:r>
            <w:r w:rsidR="00796D96">
              <w:rPr>
                <w:rFonts w:ascii="Arial" w:hAnsi="Arial" w:cs="Arial"/>
                <w:sz w:val="24"/>
                <w:szCs w:val="24"/>
              </w:rPr>
              <w:t>ad of OD &amp; Wellbeing</w:t>
            </w:r>
            <w:r w:rsidR="00F35D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4D6A">
              <w:rPr>
                <w:rFonts w:ascii="Arial" w:hAnsi="Arial" w:cs="Arial"/>
                <w:sz w:val="24"/>
                <w:szCs w:val="24"/>
              </w:rPr>
              <w:t>in key health</w:t>
            </w:r>
            <w:r w:rsidR="006D7752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6B4D6A">
              <w:rPr>
                <w:rFonts w:ascii="Arial" w:hAnsi="Arial" w:cs="Arial"/>
                <w:sz w:val="24"/>
                <w:szCs w:val="24"/>
              </w:rPr>
              <w:t xml:space="preserve"> wellbeing</w:t>
            </w:r>
            <w:r w:rsidR="006D77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4D6A">
              <w:rPr>
                <w:rFonts w:ascii="Arial" w:hAnsi="Arial" w:cs="Arial"/>
                <w:sz w:val="24"/>
                <w:szCs w:val="24"/>
              </w:rPr>
              <w:t xml:space="preserve">fora and meetings </w:t>
            </w:r>
            <w:r w:rsidR="00F35D8F">
              <w:rPr>
                <w:rFonts w:ascii="Arial" w:hAnsi="Arial" w:cs="Arial"/>
                <w:sz w:val="24"/>
                <w:szCs w:val="24"/>
              </w:rPr>
              <w:t>as required.</w:t>
            </w:r>
          </w:p>
          <w:p w14:paraId="7E58172D" w14:textId="77777777" w:rsidR="006B4D6A" w:rsidRPr="00553443" w:rsidRDefault="006B4D6A" w:rsidP="005373EE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42C9" w:rsidRPr="007942C9" w14:paraId="4B7ECEAD" w14:textId="77777777" w:rsidTr="00A270EB">
        <w:tc>
          <w:tcPr>
            <w:tcW w:w="5000" w:type="pct"/>
            <w:gridSpan w:val="2"/>
            <w:shd w:val="clear" w:color="auto" w:fill="CCECFF"/>
          </w:tcPr>
          <w:p w14:paraId="46D78ED3" w14:textId="77777777" w:rsidR="007942C9" w:rsidRDefault="009202B5" w:rsidP="007942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ORGANISATIONAL POSITION</w:t>
            </w:r>
          </w:p>
          <w:p w14:paraId="568F1E00" w14:textId="77777777" w:rsidR="00C332BC" w:rsidRPr="007942C9" w:rsidRDefault="00C332BC" w:rsidP="00C332BC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42C9" w:rsidRPr="007942C9" w14:paraId="5324FF2A" w14:textId="77777777" w:rsidTr="007942C9">
        <w:tc>
          <w:tcPr>
            <w:tcW w:w="5000" w:type="pct"/>
            <w:gridSpan w:val="2"/>
          </w:tcPr>
          <w:p w14:paraId="5ACB932B" w14:textId="77777777" w:rsidR="007942C9" w:rsidRDefault="00EF5C95" w:rsidP="00BB60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3483F2" wp14:editId="3AB6A611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153035</wp:posOffset>
                      </wp:positionV>
                      <wp:extent cx="1568450" cy="368300"/>
                      <wp:effectExtent l="0" t="0" r="12700" b="1270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0" cy="368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D5D6D1" w14:textId="77777777" w:rsidR="00EF5C95" w:rsidRPr="0029465C" w:rsidRDefault="00EF5C95" w:rsidP="00EF5C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29465C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Director of Workforce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53483F2" id="Rounded Rectangle 2" o:spid="_x0000_s1026" style="position:absolute;margin-left:172.8pt;margin-top:12.05pt;width:123.5pt;height:2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" fillcolor="#5b9bd5 [3204]" strokecolor="#1f4d78 [1604]" strokeweight="1pt">
                      <v:stroke joinstyle="miter"/>
                      <v:textbox>
                        <w:txbxContent>
                          <w:p w14:paraId="5DD5D6D1" w14:textId="77777777" w:rsidR="00EF5C95" w:rsidRPr="0029465C" w:rsidRDefault="00EF5C95" w:rsidP="00EF5C9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9465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Director of Workforce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ED9CE08" w14:textId="77777777" w:rsidR="00EF5C95" w:rsidRDefault="00EF5C95" w:rsidP="00BB60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C1FAF3" w14:textId="77777777" w:rsidR="00EF5C95" w:rsidRDefault="0024110E" w:rsidP="00BB60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0DBB23" wp14:editId="05D0E2D8">
                      <wp:simplePos x="0" y="0"/>
                      <wp:positionH relativeFrom="column">
                        <wp:posOffset>3801110</wp:posOffset>
                      </wp:positionH>
                      <wp:positionV relativeFrom="paragraph">
                        <wp:posOffset>126365</wp:posOffset>
                      </wp:positionV>
                      <wp:extent cx="1365250" cy="349250"/>
                      <wp:effectExtent l="0" t="0" r="25400" b="317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0" cy="349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F3345C" id="Straight Connector 1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3pt,9.95pt" to="406.8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9B23A1" wp14:editId="0FB2A2F2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126365</wp:posOffset>
                      </wp:positionV>
                      <wp:extent cx="1181100" cy="330200"/>
                      <wp:effectExtent l="0" t="0" r="19050" b="317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1100" cy="330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DEA334" id="Straight Connector 14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8pt,9.95pt" to="166.8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70C50149" w14:textId="77777777" w:rsidR="00EF5C95" w:rsidRDefault="0024110E" w:rsidP="00BB60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21CE04" wp14:editId="52E960D2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46355</wp:posOffset>
                      </wp:positionV>
                      <wp:extent cx="234950" cy="234950"/>
                      <wp:effectExtent l="0" t="0" r="31750" b="317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4950" cy="234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C5DF6" id="Straight Connector 1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3pt,3.65pt" to="202.8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342B4F" wp14:editId="126E596F">
                      <wp:simplePos x="0" y="0"/>
                      <wp:positionH relativeFrom="column">
                        <wp:posOffset>3477260</wp:posOffset>
                      </wp:positionH>
                      <wp:positionV relativeFrom="paragraph">
                        <wp:posOffset>46355</wp:posOffset>
                      </wp:positionV>
                      <wp:extent cx="323850" cy="254000"/>
                      <wp:effectExtent l="0" t="0" r="19050" b="317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254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A70A2F"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8pt,3.65pt" to="299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50CF3286" w14:textId="77777777" w:rsidR="00EF5C95" w:rsidRDefault="0029465C" w:rsidP="00BB60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69A1BC" wp14:editId="256E7BCB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175895</wp:posOffset>
                      </wp:positionV>
                      <wp:extent cx="1422400" cy="869950"/>
                      <wp:effectExtent l="0" t="0" r="25400" b="2540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0" cy="869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8B670F" w14:textId="77777777" w:rsidR="00EF5C95" w:rsidRPr="0029465C" w:rsidRDefault="00EF5C95" w:rsidP="00EF5C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9465C">
                                    <w:rPr>
                                      <w:rFonts w:ascii="Arial" w:hAnsi="Arial" w:cs="Arial"/>
                                    </w:rPr>
                                    <w:t>Head of Organisational Development &amp; Wellbeing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69A1BC" id="Rounded Rectangle 4" o:spid="_x0000_s1027" style="position:absolute;margin-left:127.8pt;margin-top:13.85pt;width:112pt;height:6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" fillcolor="#5b9bd5" strokecolor="#41719c" strokeweight="1pt">
                      <v:stroke joinstyle="miter"/>
                      <v:textbox>
                        <w:txbxContent>
                          <w:p w14:paraId="428B670F" w14:textId="77777777" w:rsidR="00EF5C95" w:rsidRPr="0029465C" w:rsidRDefault="00EF5C95" w:rsidP="00EF5C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9465C">
                              <w:rPr>
                                <w:rFonts w:ascii="Arial" w:hAnsi="Arial" w:cs="Arial"/>
                              </w:rPr>
                              <w:t>Head of Organisational Development &amp; Wellbeing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8FF410" wp14:editId="1F92D11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175895</wp:posOffset>
                      </wp:positionV>
                      <wp:extent cx="1416050" cy="869950"/>
                      <wp:effectExtent l="0" t="0" r="12700" b="2540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0" cy="869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5E55D5" w14:textId="77777777" w:rsidR="00EF5C95" w:rsidRPr="0029465C" w:rsidRDefault="00EF5C95" w:rsidP="00EF5C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9465C">
                                    <w:rPr>
                                      <w:rFonts w:ascii="Arial" w:hAnsi="Arial" w:cs="Arial"/>
                                    </w:rPr>
                                    <w:t>Head of Human Resources &amp; Employee Relations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8FF410" id="Rounded Rectangle 3" o:spid="_x0000_s1028" style="position:absolute;margin-left:-.2pt;margin-top:13.85pt;width:111.5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" fillcolor="#5b9bd5" strokecolor="#41719c" strokeweight="1pt">
                      <v:stroke joinstyle="miter"/>
                      <v:textbox>
                        <w:txbxContent>
                          <w:p w14:paraId="315E55D5" w14:textId="77777777" w:rsidR="00EF5C95" w:rsidRPr="0029465C" w:rsidRDefault="00EF5C95" w:rsidP="00EF5C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9465C">
                              <w:rPr>
                                <w:rFonts w:ascii="Arial" w:hAnsi="Arial" w:cs="Arial"/>
                              </w:rPr>
                              <w:t>Head of Human Resources &amp; Employee Relations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7D212D3" w14:textId="77777777" w:rsidR="00EF5C95" w:rsidRDefault="0029465C" w:rsidP="00BB60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6B6F69" wp14:editId="5A9E011C">
                      <wp:simplePos x="0" y="0"/>
                      <wp:positionH relativeFrom="column">
                        <wp:posOffset>4823460</wp:posOffset>
                      </wp:positionH>
                      <wp:positionV relativeFrom="paragraph">
                        <wp:posOffset>19685</wp:posOffset>
                      </wp:positionV>
                      <wp:extent cx="1416050" cy="609600"/>
                      <wp:effectExtent l="0" t="0" r="12700" b="1905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0" cy="6096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FEAB54" w14:textId="77777777" w:rsidR="00EF5C95" w:rsidRPr="0029465C" w:rsidRDefault="00EF5C95" w:rsidP="00EF5C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9465C">
                                    <w:rPr>
                                      <w:rFonts w:ascii="Arial" w:hAnsi="Arial" w:cs="Arial"/>
                                    </w:rPr>
                                    <w:t>Head of Health &amp; Safety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6B6F69" id="Rounded Rectangle 6" o:spid="_x0000_s1029" style="position:absolute;margin-left:379.8pt;margin-top:1.55pt;width:111.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" fillcolor="#5b9bd5" strokecolor="#41719c" strokeweight="1pt">
                      <v:stroke joinstyle="miter"/>
                      <v:textbox>
                        <w:txbxContent>
                          <w:p w14:paraId="6EFEAB54" w14:textId="77777777" w:rsidR="00EF5C95" w:rsidRPr="0029465C" w:rsidRDefault="00EF5C95" w:rsidP="00EF5C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9465C">
                              <w:rPr>
                                <w:rFonts w:ascii="Arial" w:hAnsi="Arial" w:cs="Arial"/>
                              </w:rPr>
                              <w:t>Head of Health &amp; Safety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F5C95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9D7393" wp14:editId="0567B788">
                      <wp:simplePos x="0" y="0"/>
                      <wp:positionH relativeFrom="column">
                        <wp:posOffset>3191510</wp:posOffset>
                      </wp:positionH>
                      <wp:positionV relativeFrom="paragraph">
                        <wp:posOffset>19685</wp:posOffset>
                      </wp:positionV>
                      <wp:extent cx="1447800" cy="730250"/>
                      <wp:effectExtent l="0" t="0" r="19050" b="1270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7302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DFFD20" w14:textId="77777777" w:rsidR="00EF5C95" w:rsidRPr="0029465C" w:rsidRDefault="00EF5C95" w:rsidP="00EF5C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9465C">
                                    <w:rPr>
                                      <w:rFonts w:ascii="Arial" w:hAnsi="Arial" w:cs="Arial"/>
                                    </w:rPr>
                                    <w:t>Head of Workforce Systems &amp; Analytics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9D7393" id="Rounded Rectangle 5" o:spid="_x0000_s1030" style="position:absolute;margin-left:251.3pt;margin-top:1.55pt;width:114pt;height:5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" fillcolor="#5b9bd5" strokecolor="#41719c" strokeweight="1pt">
                      <v:stroke joinstyle="miter"/>
                      <v:textbox>
                        <w:txbxContent>
                          <w:p w14:paraId="7CDFFD20" w14:textId="77777777" w:rsidR="00EF5C95" w:rsidRPr="0029465C" w:rsidRDefault="00EF5C95" w:rsidP="00EF5C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9465C">
                              <w:rPr>
                                <w:rFonts w:ascii="Arial" w:hAnsi="Arial" w:cs="Arial"/>
                              </w:rPr>
                              <w:t>Head of Workforce Systems &amp; Analytics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2901D2" w14:textId="77777777" w:rsidR="00EF5C95" w:rsidRDefault="00EF5C95" w:rsidP="00BB60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378E9B" w14:textId="77777777" w:rsidR="00EF5C95" w:rsidRDefault="00EF5C95" w:rsidP="00BB60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66CECB" w14:textId="77777777" w:rsidR="00EF5C95" w:rsidRDefault="00EF5C95" w:rsidP="00BB60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8773E" w14:textId="540A80C5" w:rsidR="00EF5C95" w:rsidRDefault="006233F4" w:rsidP="00BB60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FAE34E" wp14:editId="0C3783A9">
                      <wp:simplePos x="0" y="0"/>
                      <wp:positionH relativeFrom="column">
                        <wp:posOffset>2721610</wp:posOffset>
                      </wp:positionH>
                      <wp:positionV relativeFrom="paragraph">
                        <wp:posOffset>169545</wp:posOffset>
                      </wp:positionV>
                      <wp:extent cx="203200" cy="292100"/>
                      <wp:effectExtent l="0" t="0" r="25400" b="317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1DAF67" id="Straight Connector 1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3pt,13.35pt" to="230.3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994DE6" wp14:editId="464F23AF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169545</wp:posOffset>
                      </wp:positionV>
                      <wp:extent cx="165100" cy="266700"/>
                      <wp:effectExtent l="0" t="0" r="2540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510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252A5D" id="Straight Connector 9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3pt,13.35pt" to="161.3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275EA681" w14:textId="77777777" w:rsidR="006233F4" w:rsidRDefault="006233F4" w:rsidP="00BB60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337180" w14:textId="4F28B8C1" w:rsidR="00EF5C95" w:rsidRDefault="000153BC" w:rsidP="00BB60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E306333" wp14:editId="1B9952EF">
                      <wp:simplePos x="0" y="0"/>
                      <wp:positionH relativeFrom="column">
                        <wp:posOffset>2448560</wp:posOffset>
                      </wp:positionH>
                      <wp:positionV relativeFrom="paragraph">
                        <wp:posOffset>111125</wp:posOffset>
                      </wp:positionV>
                      <wp:extent cx="2717800" cy="508000"/>
                      <wp:effectExtent l="0" t="0" r="25400" b="2540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0" cy="508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6D4249" w14:textId="77777777" w:rsidR="000153BC" w:rsidRDefault="000153BC" w:rsidP="00E95E0E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0153BC">
                                    <w:rPr>
                                      <w:rFonts w:ascii="Arial" w:hAnsi="Arial" w:cs="Arial"/>
                                      <w:bCs/>
                                    </w:rPr>
                                    <w:t>Wellbeing Lead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x 1 WTE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3FD0ED2E" w14:textId="4C2C555B" w:rsidR="00E95E0E" w:rsidRPr="00E95E0E" w:rsidRDefault="006233F4" w:rsidP="00E95E0E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  <w:t>Wellbeing Lead</w:t>
                                  </w:r>
                                  <w:r w:rsidR="000153BC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  <w:t xml:space="preserve"> x 0.6 WTE (this post)</w:t>
                                  </w:r>
                                </w:p>
                                <w:p w14:paraId="4D27E4F6" w14:textId="77777777" w:rsidR="00E95E0E" w:rsidRPr="00E95E0E" w:rsidRDefault="00E95E0E" w:rsidP="00E95E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E95E0E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  <w:t>(This post)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306333" id="Rounded Rectangle 7" o:spid="_x0000_s1031" style="position:absolute;margin-left:192.8pt;margin-top:8.75pt;width:214pt;height:4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" fillcolor="#5b9bd5" strokecolor="#41719c" strokeweight="1pt">
                      <v:stroke joinstyle="miter"/>
                      <v:textbox>
                        <w:txbxContent>
                          <w:p w14:paraId="026D4249" w14:textId="77777777" w:rsidR="000153BC" w:rsidRDefault="000153BC" w:rsidP="00E95E0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153BC">
                              <w:rPr>
                                <w:rFonts w:ascii="Arial" w:hAnsi="Arial" w:cs="Arial"/>
                                <w:bCs/>
                              </w:rPr>
                              <w:t>Wellbeing Lead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x 1 WTE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3FD0ED2E" w14:textId="4C2C555B" w:rsidR="00E95E0E" w:rsidRPr="00E95E0E" w:rsidRDefault="006233F4" w:rsidP="00E95E0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Wellbeing Lead</w:t>
                            </w:r>
                            <w:r w:rsidR="000153B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x 0.6 WTE (this post)</w:t>
                            </w:r>
                          </w:p>
                          <w:p w14:paraId="4D27E4F6" w14:textId="77777777" w:rsidR="00E95E0E" w:rsidRPr="00E95E0E" w:rsidRDefault="00E95E0E" w:rsidP="00E95E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E95E0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(This post)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233F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78F2BC" wp14:editId="6B3249CF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83820</wp:posOffset>
                      </wp:positionV>
                      <wp:extent cx="1149350" cy="508000"/>
                      <wp:effectExtent l="0" t="0" r="12700" b="2540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0" cy="508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2B9ADD" w14:textId="77777777" w:rsidR="00EF5C95" w:rsidRPr="00E95E0E" w:rsidRDefault="00EF5C95" w:rsidP="00EF5C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95E0E">
                                    <w:rPr>
                                      <w:rFonts w:ascii="Arial" w:hAnsi="Arial" w:cs="Arial"/>
                                    </w:rPr>
                                    <w:t>OD Lead</w:t>
                                  </w:r>
                                  <w:r w:rsidR="00E95E0E" w:rsidRPr="00E95E0E">
                                    <w:rPr>
                                      <w:rFonts w:ascii="Arial" w:hAnsi="Arial" w:cs="Arial"/>
                                    </w:rPr>
                                    <w:t>s x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78F2BC" id="Rounded Rectangle 8" o:spid="_x0000_s1032" style="position:absolute;margin-left:86.3pt;margin-top:6.6pt;width:90.5pt;height:4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" fillcolor="#5b9bd5" strokecolor="#41719c" strokeweight="1pt">
                      <v:stroke joinstyle="miter"/>
                      <v:textbox>
                        <w:txbxContent>
                          <w:p w14:paraId="382B9ADD" w14:textId="77777777" w:rsidR="00EF5C95" w:rsidRPr="00E95E0E" w:rsidRDefault="00EF5C95" w:rsidP="00EF5C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95E0E">
                              <w:rPr>
                                <w:rFonts w:ascii="Arial" w:hAnsi="Arial" w:cs="Arial"/>
                              </w:rPr>
                              <w:t>OD Lead</w:t>
                            </w:r>
                            <w:r w:rsidR="00E95E0E" w:rsidRPr="00E95E0E">
                              <w:rPr>
                                <w:rFonts w:ascii="Arial" w:hAnsi="Arial" w:cs="Arial"/>
                              </w:rPr>
                              <w:t>s x 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A95E52A" w14:textId="77777777" w:rsidR="00EF5C95" w:rsidRDefault="008E791A" w:rsidP="008E791A">
            <w:pPr>
              <w:tabs>
                <w:tab w:val="left" w:pos="57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33852F70" w14:textId="77777777" w:rsidR="00025085" w:rsidRDefault="00025085" w:rsidP="00BB60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79A87C" w14:textId="77777777" w:rsidR="00EF5C95" w:rsidRDefault="00EF5C95" w:rsidP="00BB60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41483F" w14:textId="77777777" w:rsidR="0029465C" w:rsidRDefault="0029465C" w:rsidP="00BB60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7D54A5" w14:textId="77777777" w:rsidR="0029465C" w:rsidRPr="007942C9" w:rsidRDefault="0029465C" w:rsidP="00BB60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42C9" w:rsidRPr="007942C9" w14:paraId="6EE497F6" w14:textId="77777777" w:rsidTr="00A270EB">
        <w:tc>
          <w:tcPr>
            <w:tcW w:w="5000" w:type="pct"/>
            <w:gridSpan w:val="2"/>
            <w:shd w:val="clear" w:color="auto" w:fill="CCECFF"/>
          </w:tcPr>
          <w:p w14:paraId="4D5DDFD0" w14:textId="77777777" w:rsidR="007942C9" w:rsidRDefault="007942C9" w:rsidP="007942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MAIN RESPONSIBILITIES / KEY RESULT AREAS</w:t>
            </w:r>
          </w:p>
          <w:p w14:paraId="255FFFC9" w14:textId="79E26258" w:rsidR="00C332BC" w:rsidRPr="007942C9" w:rsidRDefault="00C332BC" w:rsidP="00C332BC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416" w:rsidRPr="007942C9" w14:paraId="3DB8B9A3" w14:textId="77777777" w:rsidTr="007942C9">
        <w:tc>
          <w:tcPr>
            <w:tcW w:w="5000" w:type="pct"/>
            <w:gridSpan w:val="2"/>
          </w:tcPr>
          <w:p w14:paraId="52A69F51" w14:textId="77777777" w:rsidR="00DF4C25" w:rsidRPr="00582387" w:rsidRDefault="00DF4C25" w:rsidP="00DF4C25">
            <w:pPr>
              <w:pStyle w:val="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Wellbeing Advice &amp; Support</w:t>
            </w:r>
          </w:p>
          <w:p w14:paraId="5D3AD671" w14:textId="5E95BF93" w:rsidR="00DF4C25" w:rsidRDefault="00DF4C25" w:rsidP="00B64A3F">
            <w:pPr>
              <w:pStyle w:val="Text"/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a passion for health</w:t>
            </w:r>
            <w:r w:rsidR="007B20DE">
              <w:rPr>
                <w:rFonts w:ascii="Arial" w:hAnsi="Arial" w:cs="Arial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z w:val="24"/>
                <w:szCs w:val="24"/>
              </w:rPr>
              <w:t xml:space="preserve"> wellbeing and take a proactive</w:t>
            </w:r>
            <w:r w:rsidR="00860261">
              <w:rPr>
                <w:rFonts w:ascii="Arial" w:hAnsi="Arial" w:cs="Arial"/>
                <w:sz w:val="24"/>
                <w:szCs w:val="24"/>
              </w:rPr>
              <w:t>, early intervention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approach to addressing </w:t>
            </w:r>
            <w:r w:rsidR="00F37639">
              <w:rPr>
                <w:rFonts w:ascii="Arial" w:hAnsi="Arial" w:cs="Arial"/>
                <w:sz w:val="24"/>
                <w:szCs w:val="24"/>
              </w:rPr>
              <w:t xml:space="preserve">staff 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D25EEC">
              <w:rPr>
                <w:rFonts w:ascii="Arial" w:hAnsi="Arial" w:cs="Arial"/>
                <w:sz w:val="24"/>
                <w:szCs w:val="24"/>
              </w:rPr>
              <w:t>ealth and wellbeing</w:t>
            </w:r>
            <w:r>
              <w:rPr>
                <w:rFonts w:ascii="Arial" w:hAnsi="Arial" w:cs="Arial"/>
                <w:sz w:val="24"/>
                <w:szCs w:val="24"/>
              </w:rPr>
              <w:t xml:space="preserve"> needs in the Service</w:t>
            </w:r>
          </w:p>
          <w:p w14:paraId="35419C18" w14:textId="52A1ACC7" w:rsidR="00A3488A" w:rsidRDefault="00DF4C25" w:rsidP="00B64A3F">
            <w:pPr>
              <w:pStyle w:val="Text"/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 an approachable, engaging, known point of </w:t>
            </w:r>
            <w:r w:rsidR="006233F4">
              <w:rPr>
                <w:rFonts w:ascii="Arial" w:hAnsi="Arial" w:cs="Arial"/>
                <w:sz w:val="24"/>
                <w:szCs w:val="24"/>
              </w:rPr>
              <w:t>contact</w:t>
            </w:r>
            <w:r>
              <w:rPr>
                <w:rFonts w:ascii="Arial" w:hAnsi="Arial" w:cs="Arial"/>
                <w:sz w:val="24"/>
                <w:szCs w:val="24"/>
              </w:rPr>
              <w:t xml:space="preserve"> for wellbeing</w:t>
            </w:r>
            <w:r w:rsidR="00F37639">
              <w:rPr>
                <w:rFonts w:ascii="Arial" w:hAnsi="Arial" w:cs="Arial"/>
                <w:sz w:val="24"/>
                <w:szCs w:val="24"/>
              </w:rPr>
              <w:t xml:space="preserve"> and welfare</w:t>
            </w:r>
            <w:r>
              <w:rPr>
                <w:rFonts w:ascii="Arial" w:hAnsi="Arial" w:cs="Arial"/>
                <w:sz w:val="24"/>
                <w:szCs w:val="24"/>
              </w:rPr>
              <w:t xml:space="preserve"> advice and support</w:t>
            </w:r>
          </w:p>
          <w:p w14:paraId="310E25E7" w14:textId="77777777" w:rsidR="00FA24D3" w:rsidRDefault="00A3488A" w:rsidP="00B64A3F">
            <w:pPr>
              <w:pStyle w:val="Text"/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24D3">
              <w:rPr>
                <w:rFonts w:ascii="Arial" w:hAnsi="Arial" w:cs="Arial"/>
                <w:sz w:val="24"/>
                <w:szCs w:val="24"/>
              </w:rPr>
              <w:t xml:space="preserve">Utilise in-depth knowledge and understanding of health &amp; wellbeing resources, services and provision within the Scottish Ambulance Service and wider Health &amp; Social care to </w:t>
            </w:r>
            <w:r w:rsidR="00FA24D3" w:rsidRPr="00FA24D3">
              <w:rPr>
                <w:rFonts w:ascii="Arial" w:hAnsi="Arial" w:cs="Arial"/>
                <w:sz w:val="24"/>
                <w:szCs w:val="24"/>
              </w:rPr>
              <w:t>enable staff,</w:t>
            </w:r>
            <w:r w:rsidRPr="00FA24D3">
              <w:rPr>
                <w:rFonts w:ascii="Arial" w:hAnsi="Arial" w:cs="Arial"/>
                <w:sz w:val="24"/>
                <w:szCs w:val="24"/>
              </w:rPr>
              <w:t xml:space="preserve"> managers and teams </w:t>
            </w:r>
            <w:r w:rsidR="00FA24D3" w:rsidRPr="00FA24D3">
              <w:rPr>
                <w:rFonts w:ascii="Arial" w:hAnsi="Arial" w:cs="Arial"/>
                <w:sz w:val="24"/>
                <w:szCs w:val="24"/>
              </w:rPr>
              <w:t xml:space="preserve">to access the right support </w:t>
            </w:r>
            <w:r w:rsidR="00FA24D3">
              <w:rPr>
                <w:rFonts w:ascii="Arial" w:hAnsi="Arial" w:cs="Arial"/>
                <w:sz w:val="24"/>
                <w:szCs w:val="24"/>
              </w:rPr>
              <w:t>when they need it</w:t>
            </w:r>
          </w:p>
          <w:p w14:paraId="06D0D8F3" w14:textId="3469CA9D" w:rsidR="00841586" w:rsidRPr="00FA24D3" w:rsidRDefault="00A3488A" w:rsidP="00B64A3F">
            <w:pPr>
              <w:pStyle w:val="Text"/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24D3">
              <w:rPr>
                <w:rFonts w:ascii="Arial" w:hAnsi="Arial" w:cs="Arial"/>
                <w:sz w:val="24"/>
                <w:szCs w:val="24"/>
              </w:rPr>
              <w:t xml:space="preserve">Utilise evidence-based knowledge and </w:t>
            </w:r>
            <w:r w:rsidR="00E97377">
              <w:rPr>
                <w:rFonts w:ascii="Arial" w:hAnsi="Arial" w:cs="Arial"/>
                <w:sz w:val="24"/>
                <w:szCs w:val="24"/>
              </w:rPr>
              <w:t xml:space="preserve">known </w:t>
            </w:r>
            <w:r w:rsidRPr="00FA24D3">
              <w:rPr>
                <w:rFonts w:ascii="Arial" w:hAnsi="Arial" w:cs="Arial"/>
                <w:sz w:val="24"/>
                <w:szCs w:val="24"/>
              </w:rPr>
              <w:t xml:space="preserve">interventions to </w:t>
            </w:r>
            <w:r w:rsidR="00E97377">
              <w:rPr>
                <w:rFonts w:ascii="Arial" w:hAnsi="Arial" w:cs="Arial"/>
                <w:sz w:val="24"/>
                <w:szCs w:val="24"/>
              </w:rPr>
              <w:t xml:space="preserve">increase personal resilience within the workforce </w:t>
            </w:r>
          </w:p>
          <w:p w14:paraId="151FA770" w14:textId="77777777" w:rsidR="00582387" w:rsidRDefault="00582387" w:rsidP="0029465C">
            <w:pPr>
              <w:pStyle w:val="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Health &amp; Wellbeing Strategy Implementation</w:t>
            </w:r>
          </w:p>
          <w:p w14:paraId="5FAB3855" w14:textId="77777777" w:rsidR="00B64A3F" w:rsidRDefault="00B64A3F" w:rsidP="00B64A3F">
            <w:pPr>
              <w:pStyle w:val="Text"/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B32F29">
              <w:rPr>
                <w:rFonts w:ascii="Arial" w:hAnsi="Arial" w:cs="Arial"/>
                <w:sz w:val="24"/>
                <w:szCs w:val="24"/>
              </w:rPr>
              <w:t xml:space="preserve">ead the </w:t>
            </w:r>
            <w:r w:rsidR="006233F4">
              <w:rPr>
                <w:rFonts w:ascii="Arial" w:hAnsi="Arial" w:cs="Arial"/>
                <w:sz w:val="24"/>
                <w:szCs w:val="24"/>
              </w:rPr>
              <w:t xml:space="preserve">development &amp; </w:t>
            </w:r>
            <w:r w:rsidR="00B32F29">
              <w:rPr>
                <w:rFonts w:ascii="Arial" w:hAnsi="Arial" w:cs="Arial"/>
                <w:sz w:val="24"/>
                <w:szCs w:val="24"/>
              </w:rPr>
              <w:t>implementation of our He</w:t>
            </w:r>
            <w:r w:rsidR="006233F4">
              <w:rPr>
                <w:rFonts w:ascii="Arial" w:hAnsi="Arial" w:cs="Arial"/>
                <w:sz w:val="24"/>
                <w:szCs w:val="24"/>
              </w:rPr>
              <w:t>alth &amp; Wellbeing Strategy 202</w:t>
            </w:r>
            <w:r w:rsidR="00B32F29">
              <w:rPr>
                <w:rFonts w:ascii="Arial" w:hAnsi="Arial" w:cs="Arial"/>
                <w:sz w:val="24"/>
                <w:szCs w:val="24"/>
              </w:rPr>
              <w:t>4</w:t>
            </w:r>
            <w:r w:rsidR="006233F4">
              <w:rPr>
                <w:rFonts w:ascii="Arial" w:hAnsi="Arial" w:cs="Arial"/>
                <w:sz w:val="24"/>
                <w:szCs w:val="24"/>
              </w:rPr>
              <w:t>-27</w:t>
            </w:r>
            <w:r w:rsidR="00B32F29">
              <w:rPr>
                <w:rFonts w:ascii="Arial" w:hAnsi="Arial" w:cs="Arial"/>
                <w:sz w:val="24"/>
                <w:szCs w:val="24"/>
              </w:rPr>
              <w:t>, adapting and adjusting plans accordingly to address changing needs in a complex environment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69D0F63" w14:textId="77777777" w:rsidR="00B64A3F" w:rsidRDefault="00B64A3F" w:rsidP="00B64A3F">
            <w:pPr>
              <w:pStyle w:val="BodyTextIndent2"/>
              <w:tabs>
                <w:tab w:val="left" w:pos="720"/>
              </w:tabs>
              <w:spacing w:line="259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will include initiatives and support:</w:t>
            </w:r>
          </w:p>
          <w:p w14:paraId="12642222" w14:textId="77777777" w:rsidR="00B64A3F" w:rsidRDefault="00B64A3F" w:rsidP="00B64A3F">
            <w:pPr>
              <w:pStyle w:val="BodyTextIndent2"/>
              <w:numPr>
                <w:ilvl w:val="1"/>
                <w:numId w:val="29"/>
              </w:numPr>
              <w:tabs>
                <w:tab w:val="left" w:pos="720"/>
              </w:tabs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Along a mental health continuum from building resilience and promoting positive mental health to trauma management and suicide prevention &amp; postvention in our Healthy Mind workstream</w:t>
            </w:r>
          </w:p>
          <w:p w14:paraId="267E2BAC" w14:textId="77777777" w:rsidR="00B64A3F" w:rsidRDefault="00B64A3F" w:rsidP="00B64A3F">
            <w:pPr>
              <w:pStyle w:val="BodyTextIndent2"/>
              <w:numPr>
                <w:ilvl w:val="1"/>
                <w:numId w:val="29"/>
              </w:numPr>
              <w:tabs>
                <w:tab w:val="left" w:pos="720"/>
              </w:tabs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Promoting physical health &amp; wellbeing with an emphasis on prevention &amp; early intervention in our Healthy Body workstream</w:t>
            </w:r>
          </w:p>
          <w:p w14:paraId="515E3D99" w14:textId="77777777" w:rsidR="00B64A3F" w:rsidRPr="00AB3928" w:rsidRDefault="00B64A3F" w:rsidP="00B64A3F">
            <w:pPr>
              <w:pStyle w:val="BodyTextIndent2"/>
              <w:numPr>
                <w:ilvl w:val="1"/>
                <w:numId w:val="29"/>
              </w:numPr>
              <w:tabs>
                <w:tab w:val="left" w:pos="720"/>
              </w:tabs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Contributing to creating a great place to work in our Healthy Workplace workstream.</w:t>
            </w:r>
          </w:p>
          <w:p w14:paraId="66193C9A" w14:textId="3BFECD2A" w:rsidR="00783C88" w:rsidRDefault="0038418E" w:rsidP="00B64A3F">
            <w:pPr>
              <w:pStyle w:val="Text"/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Actively seek employee and staff side</w:t>
            </w:r>
            <w:r w:rsidR="00841586">
              <w:rPr>
                <w:rFonts w:ascii="Arial" w:hAnsi="Arial" w:cs="Arial"/>
                <w:sz w:val="24"/>
                <w:szCs w:val="24"/>
              </w:rPr>
              <w:t xml:space="preserve"> views and feedback regarding health &amp; wellbeing activity and initiatives across the Service</w:t>
            </w:r>
            <w:r w:rsidR="001063F2">
              <w:rPr>
                <w:rFonts w:ascii="Arial" w:hAnsi="Arial" w:cs="Arial"/>
                <w:sz w:val="24"/>
                <w:szCs w:val="24"/>
              </w:rPr>
              <w:t>,</w:t>
            </w:r>
            <w:r w:rsidR="00841586">
              <w:rPr>
                <w:rFonts w:ascii="Arial" w:hAnsi="Arial" w:cs="Arial"/>
                <w:sz w:val="24"/>
                <w:szCs w:val="24"/>
              </w:rPr>
              <w:t xml:space="preserve"> in order to continually improve what we do</w:t>
            </w:r>
            <w:r w:rsidR="00ED0AD3">
              <w:rPr>
                <w:rFonts w:ascii="Arial" w:hAnsi="Arial" w:cs="Arial"/>
                <w:sz w:val="24"/>
                <w:szCs w:val="24"/>
              </w:rPr>
              <w:t xml:space="preserve"> and our employees’ experience within the Scottish Ambulance Service.</w:t>
            </w:r>
          </w:p>
          <w:p w14:paraId="7136E04B" w14:textId="16EF2391" w:rsidR="001063F2" w:rsidRDefault="009F3471" w:rsidP="00B64A3F">
            <w:pPr>
              <w:pStyle w:val="Text"/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Analyse and interpret wellbeing data and collate staff stories</w:t>
            </w:r>
            <w:r w:rsidR="00860261">
              <w:rPr>
                <w:rFonts w:ascii="Arial" w:hAnsi="Arial" w:cs="Arial"/>
                <w:sz w:val="24"/>
                <w:szCs w:val="24"/>
              </w:rPr>
              <w:t>, reporting and presenting key information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at Governance Committees and Board meetings</w:t>
            </w:r>
            <w:r w:rsidR="002F350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4D6C7E" w14:textId="6F3439E7" w:rsidR="00582387" w:rsidRDefault="00783C88" w:rsidP="00B64A3F">
            <w:pPr>
              <w:pStyle w:val="Text"/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</w:t>
            </w:r>
            <w:r w:rsidR="001063F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develop</w:t>
            </w:r>
            <w:r w:rsidR="001063F2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F37639">
              <w:rPr>
                <w:rFonts w:ascii="Arial" w:hAnsi="Arial" w:cs="Arial"/>
                <w:sz w:val="24"/>
                <w:szCs w:val="24"/>
              </w:rPr>
              <w:t>implement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creative and engaging approaches to health promotion activity with an annual calendar of wellbeing activities, campaigns and events</w:t>
            </w:r>
            <w:r w:rsidR="002F350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93A861" w14:textId="419E5704" w:rsidR="00012218" w:rsidRPr="0037409A" w:rsidRDefault="0037409A" w:rsidP="00B64A3F">
            <w:pPr>
              <w:pStyle w:val="Text"/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409A">
              <w:rPr>
                <w:rFonts w:ascii="Arial" w:hAnsi="Arial" w:cs="Arial"/>
                <w:sz w:val="24"/>
                <w:szCs w:val="24"/>
              </w:rPr>
              <w:t>Work alongside wor</w:t>
            </w:r>
            <w:r w:rsidR="006233F4">
              <w:rPr>
                <w:rFonts w:ascii="Arial" w:hAnsi="Arial" w:cs="Arial"/>
                <w:sz w:val="24"/>
                <w:szCs w:val="24"/>
              </w:rPr>
              <w:t>kforce analytics colleagues</w:t>
            </w:r>
            <w:r w:rsidRPr="0037409A">
              <w:rPr>
                <w:rFonts w:ascii="Arial" w:hAnsi="Arial" w:cs="Arial"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FF645C" w:rsidRPr="0037409A">
              <w:rPr>
                <w:rFonts w:ascii="Arial" w:hAnsi="Arial" w:cs="Arial"/>
                <w:sz w:val="24"/>
                <w:szCs w:val="24"/>
              </w:rPr>
              <w:t>evelop measurable outcomes</w:t>
            </w:r>
            <w:r w:rsidR="00D87497" w:rsidRPr="0037409A">
              <w:rPr>
                <w:rFonts w:ascii="Arial" w:hAnsi="Arial" w:cs="Arial"/>
                <w:sz w:val="24"/>
                <w:szCs w:val="24"/>
              </w:rPr>
              <w:t xml:space="preserve"> for</w:t>
            </w:r>
            <w:r w:rsidR="00ED0AD3" w:rsidRPr="003740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418E" w:rsidRPr="0037409A">
              <w:rPr>
                <w:rFonts w:ascii="Arial" w:hAnsi="Arial" w:cs="Arial"/>
                <w:sz w:val="24"/>
                <w:szCs w:val="24"/>
              </w:rPr>
              <w:t>health and wellbeing activity</w:t>
            </w:r>
            <w:r w:rsidR="00012218" w:rsidRPr="0037409A">
              <w:rPr>
                <w:rFonts w:ascii="Arial" w:hAnsi="Arial" w:cs="Arial"/>
                <w:sz w:val="24"/>
                <w:szCs w:val="24"/>
              </w:rPr>
              <w:t xml:space="preserve"> &amp; initiatives and evaluate the impact of our strategy</w:t>
            </w:r>
            <w:r w:rsidR="002F350B">
              <w:rPr>
                <w:rFonts w:ascii="Arial" w:hAnsi="Arial" w:cs="Arial"/>
                <w:sz w:val="24"/>
                <w:szCs w:val="24"/>
              </w:rPr>
              <w:t>.</w:t>
            </w:r>
            <w:r w:rsidRPr="003740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524675" w14:textId="727D1748" w:rsidR="00B32F29" w:rsidRDefault="00FF645C" w:rsidP="00B64A3F">
            <w:pPr>
              <w:pStyle w:val="Text"/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Implement a communications plan utilising a wide range of methods</w:t>
            </w:r>
            <w:r w:rsidR="00B32F29">
              <w:rPr>
                <w:rFonts w:ascii="Arial" w:hAnsi="Arial" w:cs="Arial"/>
                <w:sz w:val="24"/>
                <w:szCs w:val="24"/>
              </w:rPr>
              <w:t xml:space="preserve"> to effectively promote, communicate and interact with our workforce regarding health &amp; wellbeing </w:t>
            </w:r>
            <w:r>
              <w:rPr>
                <w:rFonts w:ascii="Arial" w:hAnsi="Arial" w:cs="Arial"/>
                <w:sz w:val="24"/>
                <w:szCs w:val="24"/>
              </w:rPr>
              <w:t xml:space="preserve">initiatives and </w:t>
            </w:r>
            <w:r w:rsidR="00B32F29">
              <w:rPr>
                <w:rFonts w:ascii="Arial" w:hAnsi="Arial" w:cs="Arial"/>
                <w:sz w:val="24"/>
                <w:szCs w:val="24"/>
              </w:rPr>
              <w:t>activity</w:t>
            </w:r>
            <w:r w:rsidR="002F350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65E613" w14:textId="77777777" w:rsidR="0029465C" w:rsidRPr="00C041C4" w:rsidRDefault="00582387" w:rsidP="0029465C">
            <w:pPr>
              <w:pStyle w:val="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Influencing &amp; </w:t>
            </w:r>
            <w:r w:rsidR="00C041C4">
              <w:rPr>
                <w:rFonts w:ascii="Arial" w:hAnsi="Arial" w:cs="Arial"/>
                <w:b/>
                <w:sz w:val="24"/>
                <w:szCs w:val="24"/>
              </w:rPr>
              <w:t>Collaboration</w:t>
            </w:r>
          </w:p>
          <w:p w14:paraId="02382C24" w14:textId="425FAA9D" w:rsidR="00685D90" w:rsidRDefault="00685D90" w:rsidP="00B64A3F">
            <w:pPr>
              <w:pStyle w:val="Text"/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effectively as a team pla</w:t>
            </w:r>
            <w:r w:rsidR="007F35F4">
              <w:rPr>
                <w:rFonts w:ascii="Arial" w:hAnsi="Arial" w:cs="Arial"/>
                <w:sz w:val="24"/>
                <w:szCs w:val="24"/>
              </w:rPr>
              <w:t>yer w</w:t>
            </w:r>
            <w:r w:rsidR="006233F4">
              <w:rPr>
                <w:rFonts w:ascii="Arial" w:hAnsi="Arial" w:cs="Arial"/>
                <w:sz w:val="24"/>
                <w:szCs w:val="24"/>
              </w:rPr>
              <w:t>ithin the wider OD &amp; Wellbeing</w:t>
            </w:r>
            <w:r w:rsidR="007F35F4">
              <w:rPr>
                <w:rFonts w:ascii="Arial" w:hAnsi="Arial" w:cs="Arial"/>
                <w:sz w:val="24"/>
                <w:szCs w:val="24"/>
              </w:rPr>
              <w:t xml:space="preserve"> Team</w:t>
            </w:r>
            <w:r w:rsidR="003B7381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4052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7639">
              <w:rPr>
                <w:rFonts w:ascii="Arial" w:hAnsi="Arial" w:cs="Arial"/>
                <w:sz w:val="24"/>
                <w:szCs w:val="24"/>
              </w:rPr>
              <w:t xml:space="preserve">Workforce Directorate departments, </w:t>
            </w:r>
            <w:r w:rsidR="006233F4">
              <w:rPr>
                <w:rFonts w:ascii="Arial" w:hAnsi="Arial" w:cs="Arial"/>
                <w:sz w:val="24"/>
                <w:szCs w:val="24"/>
              </w:rPr>
              <w:t xml:space="preserve">collaborating with colleagues </w:t>
            </w:r>
            <w:r w:rsidR="007F35F4">
              <w:rPr>
                <w:rFonts w:ascii="Arial" w:hAnsi="Arial" w:cs="Arial"/>
                <w:sz w:val="24"/>
                <w:szCs w:val="24"/>
              </w:rPr>
              <w:t xml:space="preserve">across the organisation to </w:t>
            </w:r>
            <w:r w:rsidR="00594F89">
              <w:rPr>
                <w:rFonts w:ascii="Arial" w:hAnsi="Arial" w:cs="Arial"/>
                <w:sz w:val="24"/>
                <w:szCs w:val="24"/>
              </w:rPr>
              <w:t>mainstream health &amp; wellbeing in the workplace and</w:t>
            </w:r>
            <w:r w:rsidR="008364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4F89">
              <w:rPr>
                <w:rFonts w:ascii="Arial" w:hAnsi="Arial" w:cs="Arial"/>
                <w:sz w:val="24"/>
                <w:szCs w:val="24"/>
              </w:rPr>
              <w:t xml:space="preserve">achieve </w:t>
            </w:r>
            <w:r w:rsidR="001063F2">
              <w:rPr>
                <w:rFonts w:ascii="Arial" w:hAnsi="Arial" w:cs="Arial"/>
                <w:sz w:val="24"/>
                <w:szCs w:val="24"/>
              </w:rPr>
              <w:t xml:space="preserve">local &amp; strategic </w:t>
            </w:r>
            <w:r w:rsidR="00DF4C25">
              <w:rPr>
                <w:rFonts w:ascii="Arial" w:hAnsi="Arial" w:cs="Arial"/>
                <w:sz w:val="24"/>
                <w:szCs w:val="24"/>
              </w:rPr>
              <w:t>health</w:t>
            </w:r>
            <w:r w:rsidR="004052CB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ED0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4C25">
              <w:rPr>
                <w:rFonts w:ascii="Arial" w:hAnsi="Arial" w:cs="Arial"/>
                <w:sz w:val="24"/>
                <w:szCs w:val="24"/>
              </w:rPr>
              <w:t xml:space="preserve">wellbeing </w:t>
            </w:r>
            <w:r w:rsidR="001063F2">
              <w:rPr>
                <w:rFonts w:ascii="Arial" w:hAnsi="Arial" w:cs="Arial"/>
                <w:sz w:val="24"/>
                <w:szCs w:val="24"/>
              </w:rPr>
              <w:t>objectives</w:t>
            </w:r>
            <w:r w:rsidR="008364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020E43" w14:textId="78B202B5" w:rsidR="001009B5" w:rsidRPr="001009B5" w:rsidRDefault="00DA6FFF" w:rsidP="00B64A3F">
            <w:pPr>
              <w:pStyle w:val="Text"/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col</w:t>
            </w:r>
            <w:r w:rsidR="006233F4">
              <w:rPr>
                <w:rFonts w:ascii="Arial" w:hAnsi="Arial" w:cs="Arial"/>
                <w:sz w:val="24"/>
                <w:szCs w:val="24"/>
              </w:rPr>
              <w:t>leagues</w:t>
            </w:r>
            <w:r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6233F4">
              <w:rPr>
                <w:rFonts w:ascii="Arial" w:hAnsi="Arial" w:cs="Arial"/>
                <w:sz w:val="24"/>
                <w:szCs w:val="24"/>
              </w:rPr>
              <w:t xml:space="preserve">further </w:t>
            </w:r>
            <w:r>
              <w:rPr>
                <w:rFonts w:ascii="Arial" w:hAnsi="Arial" w:cs="Arial"/>
                <w:sz w:val="24"/>
                <w:szCs w:val="24"/>
              </w:rPr>
              <w:t>develop</w:t>
            </w:r>
            <w:r w:rsidR="005373EE">
              <w:rPr>
                <w:rFonts w:ascii="Arial" w:hAnsi="Arial" w:cs="Arial"/>
                <w:sz w:val="24"/>
                <w:szCs w:val="24"/>
              </w:rPr>
              <w:t xml:space="preserve"> and establish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4B9F">
              <w:rPr>
                <w:rFonts w:ascii="Arial" w:hAnsi="Arial" w:cs="Arial"/>
                <w:sz w:val="24"/>
                <w:szCs w:val="24"/>
              </w:rPr>
              <w:t xml:space="preserve">our Wellbeing Network that collectively and proactively </w:t>
            </w:r>
            <w:r w:rsidR="00E91F6C">
              <w:rPr>
                <w:rFonts w:ascii="Arial" w:hAnsi="Arial" w:cs="Arial"/>
                <w:sz w:val="24"/>
                <w:szCs w:val="24"/>
              </w:rPr>
              <w:t>in</w:t>
            </w:r>
            <w:r w:rsidR="001009B5">
              <w:rPr>
                <w:rFonts w:ascii="Arial" w:hAnsi="Arial" w:cs="Arial"/>
                <w:sz w:val="24"/>
                <w:szCs w:val="24"/>
              </w:rPr>
              <w:t>fluence</w:t>
            </w:r>
            <w:r w:rsidR="00034B9F">
              <w:rPr>
                <w:rFonts w:ascii="Arial" w:hAnsi="Arial" w:cs="Arial"/>
                <w:sz w:val="24"/>
                <w:szCs w:val="24"/>
              </w:rPr>
              <w:t>s</w:t>
            </w:r>
            <w:r w:rsidR="001009B5">
              <w:rPr>
                <w:rFonts w:ascii="Arial" w:hAnsi="Arial" w:cs="Arial"/>
                <w:sz w:val="24"/>
                <w:szCs w:val="24"/>
              </w:rPr>
              <w:t xml:space="preserve"> and develop</w:t>
            </w:r>
            <w:r w:rsidR="00034B9F">
              <w:rPr>
                <w:rFonts w:ascii="Arial" w:hAnsi="Arial" w:cs="Arial"/>
                <w:sz w:val="24"/>
                <w:szCs w:val="24"/>
              </w:rPr>
              <w:t>s</w:t>
            </w:r>
            <w:r w:rsidR="001009B5">
              <w:rPr>
                <w:rFonts w:ascii="Arial" w:hAnsi="Arial" w:cs="Arial"/>
                <w:sz w:val="24"/>
                <w:szCs w:val="24"/>
              </w:rPr>
              <w:t xml:space="preserve"> sustainable improvements to employee health and wellbeing</w:t>
            </w:r>
            <w:r w:rsidR="004052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0AD3">
              <w:rPr>
                <w:rFonts w:ascii="Arial" w:hAnsi="Arial" w:cs="Arial"/>
                <w:sz w:val="24"/>
                <w:szCs w:val="24"/>
              </w:rPr>
              <w:t>in the Service</w:t>
            </w:r>
            <w:r w:rsidR="0089187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9E9E820" w14:textId="04638355" w:rsidR="001009B5" w:rsidRDefault="00E0202C" w:rsidP="00B64A3F">
            <w:pPr>
              <w:pStyle w:val="Text"/>
              <w:numPr>
                <w:ilvl w:val="0"/>
                <w:numId w:val="27"/>
              </w:num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collaboratively</w:t>
            </w:r>
            <w:r w:rsidR="00C041C4">
              <w:rPr>
                <w:rFonts w:ascii="Arial" w:hAnsi="Arial" w:cs="Arial"/>
                <w:sz w:val="24"/>
                <w:szCs w:val="24"/>
              </w:rPr>
              <w:t xml:space="preserve"> with </w:t>
            </w:r>
            <w:r w:rsidR="00EF461F">
              <w:rPr>
                <w:rFonts w:ascii="Arial" w:hAnsi="Arial" w:cs="Arial"/>
                <w:sz w:val="24"/>
                <w:szCs w:val="24"/>
              </w:rPr>
              <w:t>partners</w:t>
            </w:r>
            <w:r w:rsidR="00C041C4">
              <w:rPr>
                <w:rFonts w:ascii="Arial" w:hAnsi="Arial" w:cs="Arial"/>
                <w:sz w:val="24"/>
                <w:szCs w:val="24"/>
              </w:rPr>
              <w:t xml:space="preserve"> across Health &amp; Social Care,</w:t>
            </w:r>
            <w:r w:rsidR="00DA6FFF">
              <w:rPr>
                <w:rFonts w:ascii="Arial" w:hAnsi="Arial" w:cs="Arial"/>
                <w:sz w:val="24"/>
                <w:szCs w:val="24"/>
              </w:rPr>
              <w:t xml:space="preserve"> UK Ambulance </w:t>
            </w:r>
            <w:r w:rsidR="00891879">
              <w:rPr>
                <w:rFonts w:ascii="Arial" w:hAnsi="Arial" w:cs="Arial"/>
                <w:sz w:val="24"/>
                <w:szCs w:val="24"/>
              </w:rPr>
              <w:t>Services, Police Scotland</w:t>
            </w:r>
            <w:r w:rsidR="00C041C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91879">
              <w:rPr>
                <w:rFonts w:ascii="Arial" w:hAnsi="Arial" w:cs="Arial"/>
                <w:sz w:val="24"/>
                <w:szCs w:val="24"/>
              </w:rPr>
              <w:t xml:space="preserve">Scottish </w:t>
            </w:r>
            <w:r w:rsidR="00C041C4">
              <w:rPr>
                <w:rFonts w:ascii="Arial" w:hAnsi="Arial" w:cs="Arial"/>
                <w:sz w:val="24"/>
                <w:szCs w:val="24"/>
              </w:rPr>
              <w:t>Fire &amp; Rescue</w:t>
            </w:r>
            <w:r w:rsidR="00EF461F">
              <w:rPr>
                <w:rFonts w:ascii="Arial" w:hAnsi="Arial" w:cs="Arial"/>
                <w:sz w:val="24"/>
                <w:szCs w:val="24"/>
              </w:rPr>
              <w:t xml:space="preserve"> Service</w:t>
            </w:r>
            <w:r w:rsidR="00C041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461F">
              <w:rPr>
                <w:rFonts w:ascii="Arial" w:hAnsi="Arial" w:cs="Arial"/>
                <w:sz w:val="24"/>
                <w:szCs w:val="24"/>
              </w:rPr>
              <w:t>and other public and third sector organisations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to s</w:t>
            </w:r>
            <w:r w:rsidRPr="0029465C">
              <w:rPr>
                <w:rFonts w:ascii="Arial" w:hAnsi="Arial" w:cs="Arial"/>
                <w:sz w:val="24"/>
                <w:szCs w:val="24"/>
              </w:rPr>
              <w:t>tay abreast of latest thinking</w:t>
            </w:r>
            <w:r w:rsidR="00DA6FFF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share best practice</w:t>
            </w:r>
            <w:r w:rsidR="005823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6FFF">
              <w:rPr>
                <w:rFonts w:ascii="Arial" w:hAnsi="Arial" w:cs="Arial"/>
                <w:sz w:val="24"/>
                <w:szCs w:val="24"/>
              </w:rPr>
              <w:t>and collaborate on joint health &amp; wellbeing programmes as appropriate</w:t>
            </w:r>
            <w:r w:rsidR="0089187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D7ADE8F" w14:textId="77777777" w:rsidR="001009B5" w:rsidRPr="001009B5" w:rsidRDefault="001009B5" w:rsidP="001009B5">
            <w:pPr>
              <w:pStyle w:val="Tex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4416" w:rsidRPr="007942C9" w14:paraId="0293A380" w14:textId="77777777" w:rsidTr="00A270EB">
        <w:tc>
          <w:tcPr>
            <w:tcW w:w="5000" w:type="pct"/>
            <w:gridSpan w:val="2"/>
            <w:shd w:val="clear" w:color="auto" w:fill="CCECFF"/>
          </w:tcPr>
          <w:p w14:paraId="72B68A10" w14:textId="77777777" w:rsidR="00C44416" w:rsidRDefault="00C44416" w:rsidP="00C444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SYSTEMS &amp; EQUIPMENT</w:t>
            </w:r>
          </w:p>
          <w:p w14:paraId="5FDB7E92" w14:textId="77777777" w:rsidR="00C44416" w:rsidRPr="007942C9" w:rsidRDefault="00C44416" w:rsidP="00C44416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416" w:rsidRPr="007942C9" w14:paraId="20A24D99" w14:textId="77777777" w:rsidTr="007942C9">
        <w:tc>
          <w:tcPr>
            <w:tcW w:w="5000" w:type="pct"/>
            <w:gridSpan w:val="2"/>
          </w:tcPr>
          <w:p w14:paraId="74F40DA9" w14:textId="77777777" w:rsidR="007A0A49" w:rsidRPr="007A0A49" w:rsidRDefault="007A0A49" w:rsidP="007A0A49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 w:rsidRPr="007A0A49">
              <w:rPr>
                <w:rFonts w:ascii="Arial" w:hAnsi="Arial" w:cs="Arial"/>
                <w:bCs/>
                <w:sz w:val="24"/>
                <w:szCs w:val="24"/>
              </w:rPr>
              <w:t>Extensive use of Microsoft Office Package – Outlook, Wor</w:t>
            </w:r>
            <w:r w:rsidR="001502C6">
              <w:rPr>
                <w:rFonts w:ascii="Arial" w:hAnsi="Arial" w:cs="Arial"/>
                <w:bCs/>
                <w:sz w:val="24"/>
                <w:szCs w:val="24"/>
              </w:rPr>
              <w:t>d, Excel, PowerPoint to manage and develop wellbeing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communications, high quality presentations and reports.</w:t>
            </w:r>
          </w:p>
          <w:p w14:paraId="51BCF406" w14:textId="77777777" w:rsidR="007A0A49" w:rsidRDefault="007A0A49" w:rsidP="007A0A49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8EA5CAD" w14:textId="77777777" w:rsidR="00372776" w:rsidRDefault="00372776" w:rsidP="007A0A49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Regular use of laptop, audio visual aids and standard office equipment.  </w:t>
            </w:r>
          </w:p>
          <w:p w14:paraId="31F2322A" w14:textId="77777777" w:rsidR="00372776" w:rsidRDefault="00372776" w:rsidP="007A0A49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7B3C84" w14:textId="77777777" w:rsidR="00372776" w:rsidRDefault="00372776" w:rsidP="007A0A49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Extensive use of MS Teams </w:t>
            </w:r>
            <w:r w:rsidR="007624E5">
              <w:rPr>
                <w:rFonts w:ascii="Arial" w:hAnsi="Arial" w:cs="Arial"/>
                <w:bCs/>
                <w:sz w:val="24"/>
                <w:szCs w:val="24"/>
              </w:rPr>
              <w:t>and a</w:t>
            </w:r>
            <w:r w:rsidR="00947705">
              <w:rPr>
                <w:rFonts w:ascii="Arial" w:hAnsi="Arial" w:cs="Arial"/>
                <w:bCs/>
                <w:sz w:val="24"/>
                <w:szCs w:val="24"/>
              </w:rPr>
              <w:t>bility to deliver interactive health &amp; wellbeing</w:t>
            </w:r>
            <w:r w:rsidR="007624E5">
              <w:rPr>
                <w:rFonts w:ascii="Arial" w:hAnsi="Arial" w:cs="Arial"/>
                <w:bCs/>
                <w:sz w:val="24"/>
                <w:szCs w:val="24"/>
              </w:rPr>
              <w:t xml:space="preserve"> interventions in a blended approach of virtual and </w:t>
            </w:r>
            <w:r w:rsidR="00912A2F">
              <w:rPr>
                <w:rFonts w:ascii="Arial" w:hAnsi="Arial" w:cs="Arial"/>
                <w:bCs/>
                <w:sz w:val="24"/>
                <w:szCs w:val="24"/>
              </w:rPr>
              <w:t>face-to-face</w:t>
            </w:r>
            <w:r w:rsidR="007624E5">
              <w:rPr>
                <w:rFonts w:ascii="Arial" w:hAnsi="Arial" w:cs="Arial"/>
                <w:bCs/>
                <w:sz w:val="24"/>
                <w:szCs w:val="24"/>
              </w:rPr>
              <w:t xml:space="preserve"> delivery.</w:t>
            </w:r>
          </w:p>
          <w:p w14:paraId="19CD63D4" w14:textId="77777777" w:rsidR="00372776" w:rsidRPr="007A0A49" w:rsidRDefault="00372776" w:rsidP="007A0A49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7B879D" w14:textId="4BE17E66" w:rsidR="007A0A49" w:rsidRPr="007A0A49" w:rsidRDefault="00947705" w:rsidP="007A0A49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Use of</w:t>
            </w:r>
            <w:r w:rsidR="007A0A49" w:rsidRPr="007A0A49">
              <w:rPr>
                <w:rFonts w:ascii="Arial" w:hAnsi="Arial" w:cs="Arial"/>
                <w:bCs/>
                <w:sz w:val="24"/>
                <w:szCs w:val="24"/>
              </w:rPr>
              <w:t xml:space="preserve"> inform</w:t>
            </w:r>
            <w:r w:rsidR="007A0A49">
              <w:rPr>
                <w:rFonts w:ascii="Arial" w:hAnsi="Arial" w:cs="Arial"/>
                <w:bCs/>
                <w:sz w:val="24"/>
                <w:szCs w:val="24"/>
              </w:rPr>
              <w:t>ation and data systems</w:t>
            </w:r>
            <w:r w:rsidR="00372776">
              <w:rPr>
                <w:rFonts w:ascii="Arial" w:hAnsi="Arial" w:cs="Arial"/>
                <w:bCs/>
                <w:sz w:val="24"/>
                <w:szCs w:val="24"/>
              </w:rPr>
              <w:t xml:space="preserve"> to store, capture and utilise data and information</w:t>
            </w:r>
            <w:r w:rsidR="00504A72">
              <w:rPr>
                <w:rFonts w:ascii="Arial" w:hAnsi="Arial" w:cs="Arial"/>
                <w:bCs/>
                <w:sz w:val="24"/>
                <w:szCs w:val="24"/>
              </w:rPr>
              <w:t xml:space="preserve"> applicable to the </w:t>
            </w:r>
            <w:r w:rsidR="001502C6">
              <w:rPr>
                <w:rFonts w:ascii="Arial" w:hAnsi="Arial" w:cs="Arial"/>
                <w:bCs/>
                <w:sz w:val="24"/>
                <w:szCs w:val="24"/>
              </w:rPr>
              <w:t>Wellbeing</w:t>
            </w:r>
            <w:r w:rsidR="007624E5">
              <w:rPr>
                <w:rFonts w:ascii="Arial" w:hAnsi="Arial" w:cs="Arial"/>
                <w:bCs/>
                <w:sz w:val="24"/>
                <w:szCs w:val="24"/>
              </w:rPr>
              <w:t xml:space="preserve"> Lead role.</w:t>
            </w:r>
          </w:p>
          <w:p w14:paraId="590E9CCD" w14:textId="77777777" w:rsidR="00C44416" w:rsidRPr="007A0A49" w:rsidRDefault="007A0A49" w:rsidP="007A0A49">
            <w:pPr>
              <w:ind w:right="-1"/>
              <w:rPr>
                <w:rFonts w:ascii="Arial" w:hAnsi="Arial" w:cs="Arial"/>
                <w:bCs/>
                <w:sz w:val="24"/>
                <w:szCs w:val="24"/>
              </w:rPr>
            </w:pPr>
            <w:r w:rsidRPr="007A0A49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</w:tr>
      <w:tr w:rsidR="00C44416" w:rsidRPr="007942C9" w14:paraId="76C6DC86" w14:textId="77777777" w:rsidTr="00A270EB">
        <w:tc>
          <w:tcPr>
            <w:tcW w:w="5000" w:type="pct"/>
            <w:gridSpan w:val="2"/>
            <w:shd w:val="clear" w:color="auto" w:fill="CCECFF"/>
          </w:tcPr>
          <w:p w14:paraId="0D87BA5B" w14:textId="77777777" w:rsidR="00C44416" w:rsidRDefault="00C44416" w:rsidP="00C444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DECISIONS &amp; JUDGEMENTS</w:t>
            </w:r>
          </w:p>
          <w:p w14:paraId="2B04EB62" w14:textId="77777777" w:rsidR="00C44416" w:rsidRPr="007942C9" w:rsidRDefault="00C44416" w:rsidP="00C44416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416" w:rsidRPr="007942C9" w14:paraId="4CED51CA" w14:textId="77777777" w:rsidTr="007942C9">
        <w:tc>
          <w:tcPr>
            <w:tcW w:w="5000" w:type="pct"/>
            <w:gridSpan w:val="2"/>
          </w:tcPr>
          <w:p w14:paraId="4606FD49" w14:textId="44DDC676" w:rsidR="005A41CB" w:rsidRDefault="005A41CB" w:rsidP="005A41CB">
            <w:pPr>
              <w:rPr>
                <w:rFonts w:ascii="Arial" w:hAnsi="Arial" w:cs="Arial"/>
                <w:sz w:val="24"/>
                <w:szCs w:val="24"/>
              </w:rPr>
            </w:pPr>
            <w:r w:rsidRPr="00E6453A">
              <w:rPr>
                <w:rFonts w:ascii="Arial" w:hAnsi="Arial" w:cs="Arial"/>
                <w:sz w:val="24"/>
                <w:szCs w:val="24"/>
              </w:rPr>
              <w:t xml:space="preserve">The post </w:t>
            </w:r>
            <w:r w:rsidR="00034B9F">
              <w:rPr>
                <w:rFonts w:ascii="Arial" w:hAnsi="Arial" w:cs="Arial"/>
                <w:sz w:val="24"/>
                <w:szCs w:val="24"/>
              </w:rPr>
              <w:t>holder will have and continue to develop and maintain</w:t>
            </w:r>
            <w:r w:rsidRPr="00E6453A">
              <w:rPr>
                <w:rFonts w:ascii="Arial" w:hAnsi="Arial" w:cs="Arial"/>
                <w:sz w:val="24"/>
                <w:szCs w:val="24"/>
              </w:rPr>
              <w:t xml:space="preserve"> an extensive knowledge and understanding of the </w:t>
            </w:r>
            <w:r w:rsidR="005C09A3">
              <w:rPr>
                <w:rFonts w:ascii="Arial" w:hAnsi="Arial" w:cs="Arial"/>
                <w:sz w:val="24"/>
                <w:szCs w:val="24"/>
              </w:rPr>
              <w:t>research and evidence based resources, tools and techniques</w:t>
            </w:r>
            <w:r w:rsidRPr="00E6453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that</w:t>
            </w:r>
            <w:r w:rsidRPr="00E645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9A3">
              <w:rPr>
                <w:rFonts w:ascii="Arial" w:hAnsi="Arial" w:cs="Arial"/>
                <w:sz w:val="24"/>
                <w:szCs w:val="24"/>
              </w:rPr>
              <w:t>support and improve</w:t>
            </w:r>
            <w:r w:rsidR="003740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6E4D">
              <w:rPr>
                <w:rFonts w:ascii="Arial" w:hAnsi="Arial" w:cs="Arial"/>
                <w:sz w:val="24"/>
                <w:szCs w:val="24"/>
              </w:rPr>
              <w:t xml:space="preserve">staff </w:t>
            </w:r>
            <w:r w:rsidR="005C09A3">
              <w:rPr>
                <w:rFonts w:ascii="Arial" w:hAnsi="Arial" w:cs="Arial"/>
                <w:sz w:val="24"/>
                <w:szCs w:val="24"/>
              </w:rPr>
              <w:t>health</w:t>
            </w:r>
            <w:r w:rsidR="00496E4D">
              <w:rPr>
                <w:rFonts w:ascii="Arial" w:hAnsi="Arial" w:cs="Arial"/>
                <w:sz w:val="24"/>
                <w:szCs w:val="24"/>
              </w:rPr>
              <w:t>,</w:t>
            </w:r>
            <w:r w:rsidR="005C09A3">
              <w:rPr>
                <w:rFonts w:ascii="Arial" w:hAnsi="Arial" w:cs="Arial"/>
                <w:sz w:val="24"/>
                <w:szCs w:val="24"/>
              </w:rPr>
              <w:t xml:space="preserve"> wellbeing</w:t>
            </w:r>
            <w:r w:rsidR="00496E4D">
              <w:rPr>
                <w:rFonts w:ascii="Arial" w:hAnsi="Arial" w:cs="Arial"/>
                <w:sz w:val="24"/>
                <w:szCs w:val="24"/>
              </w:rPr>
              <w:t xml:space="preserve"> and welfare</w:t>
            </w:r>
            <w:r w:rsidRPr="00E6453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52FB60F" w14:textId="77777777" w:rsidR="005A41CB" w:rsidRDefault="005A41CB" w:rsidP="005A41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681D70" w14:textId="77777777" w:rsidR="00273174" w:rsidRDefault="005A41CB" w:rsidP="005A41CB">
            <w:pPr>
              <w:rPr>
                <w:rFonts w:ascii="Arial" w:hAnsi="Arial" w:cs="Arial"/>
                <w:sz w:val="24"/>
                <w:szCs w:val="24"/>
              </w:rPr>
            </w:pPr>
            <w:r w:rsidRPr="00E6453A">
              <w:rPr>
                <w:rFonts w:ascii="Arial" w:hAnsi="Arial" w:cs="Arial"/>
                <w:sz w:val="24"/>
                <w:szCs w:val="24"/>
              </w:rPr>
              <w:t xml:space="preserve">Skilled in analysing complex information, the post holder will </w:t>
            </w:r>
            <w:r w:rsidR="005C09A3">
              <w:rPr>
                <w:rFonts w:ascii="Arial" w:hAnsi="Arial" w:cs="Arial"/>
                <w:sz w:val="24"/>
                <w:szCs w:val="24"/>
              </w:rPr>
              <w:t>be required</w:t>
            </w:r>
            <w:r w:rsidRPr="00E6453A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273174">
              <w:rPr>
                <w:rFonts w:ascii="Arial" w:hAnsi="Arial" w:cs="Arial"/>
                <w:sz w:val="24"/>
                <w:szCs w:val="24"/>
              </w:rPr>
              <w:t>transform national policy</w:t>
            </w:r>
            <w:r w:rsidR="00374F7F">
              <w:rPr>
                <w:rFonts w:ascii="Arial" w:hAnsi="Arial" w:cs="Arial"/>
                <w:sz w:val="24"/>
                <w:szCs w:val="24"/>
              </w:rPr>
              <w:t>,</w:t>
            </w:r>
            <w:r w:rsidR="00273174">
              <w:rPr>
                <w:rFonts w:ascii="Arial" w:hAnsi="Arial" w:cs="Arial"/>
                <w:sz w:val="24"/>
                <w:szCs w:val="24"/>
              </w:rPr>
              <w:t xml:space="preserve"> strategy</w:t>
            </w:r>
            <w:r w:rsidR="00374F7F">
              <w:rPr>
                <w:rFonts w:ascii="Arial" w:hAnsi="Arial" w:cs="Arial"/>
                <w:sz w:val="24"/>
                <w:szCs w:val="24"/>
              </w:rPr>
              <w:t xml:space="preserve"> or specialist information</w:t>
            </w:r>
            <w:r w:rsidR="00273174">
              <w:rPr>
                <w:rFonts w:ascii="Arial" w:hAnsi="Arial" w:cs="Arial"/>
                <w:sz w:val="24"/>
                <w:szCs w:val="24"/>
              </w:rPr>
              <w:t xml:space="preserve"> into practical implementation, advising key stakeholders on the best course of action and ensuring accurate understanding at all levels of the organisation.</w:t>
            </w:r>
          </w:p>
          <w:p w14:paraId="4F3E302C" w14:textId="77777777" w:rsidR="00273174" w:rsidRDefault="00273174" w:rsidP="005A41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CAE3B3" w14:textId="4ACA59C2" w:rsidR="00273174" w:rsidRDefault="008C726E" w:rsidP="005A41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post holder requires a</w:t>
            </w:r>
            <w:r w:rsidR="00374F7F">
              <w:rPr>
                <w:rFonts w:ascii="Arial" w:hAnsi="Arial" w:cs="Arial"/>
                <w:sz w:val="24"/>
                <w:szCs w:val="24"/>
              </w:rPr>
              <w:t xml:space="preserve"> level of project ma</w:t>
            </w:r>
            <w:r w:rsidR="00496E4D">
              <w:rPr>
                <w:rFonts w:ascii="Arial" w:hAnsi="Arial" w:cs="Arial"/>
                <w:sz w:val="24"/>
                <w:szCs w:val="24"/>
              </w:rPr>
              <w:t>nagement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="00374F7F">
              <w:rPr>
                <w:rFonts w:ascii="Arial" w:hAnsi="Arial" w:cs="Arial"/>
                <w:sz w:val="24"/>
                <w:szCs w:val="24"/>
              </w:rPr>
              <w:t xml:space="preserve"> to enable </w:t>
            </w:r>
            <w:r w:rsidR="008F3E75">
              <w:rPr>
                <w:rFonts w:ascii="Arial" w:hAnsi="Arial" w:cs="Arial"/>
                <w:sz w:val="24"/>
                <w:szCs w:val="24"/>
              </w:rPr>
              <w:t xml:space="preserve">reporting and review of progress and </w:t>
            </w:r>
            <w:r w:rsidR="00374F7F">
              <w:rPr>
                <w:rFonts w:ascii="Arial" w:hAnsi="Arial" w:cs="Arial"/>
                <w:sz w:val="24"/>
                <w:szCs w:val="24"/>
              </w:rPr>
              <w:t>outcomes</w:t>
            </w:r>
            <w:r w:rsidR="008F3E75">
              <w:rPr>
                <w:rFonts w:ascii="Arial" w:hAnsi="Arial" w:cs="Arial"/>
                <w:sz w:val="24"/>
                <w:szCs w:val="24"/>
              </w:rPr>
              <w:t xml:space="preserve"> by the Head of OD &amp; Wellbeing, Directors, Programme Boards and Governance Committees as appropriate.</w:t>
            </w:r>
          </w:p>
          <w:p w14:paraId="458E0A17" w14:textId="77777777" w:rsidR="008F3E75" w:rsidRDefault="008F3E75" w:rsidP="005A41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351B75" w14:textId="77777777" w:rsidR="005C09A3" w:rsidRDefault="008F3E75" w:rsidP="008C7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post holder has a high degree of autonomy and freedom to work on their own initiative, managing and prioritising their</w:t>
            </w:r>
            <w:r w:rsidR="008C726E">
              <w:rPr>
                <w:rFonts w:ascii="Arial" w:hAnsi="Arial" w:cs="Arial"/>
                <w:sz w:val="24"/>
                <w:szCs w:val="24"/>
              </w:rPr>
              <w:t xml:space="preserve"> workload whilst operating within agreed objectives, set timescales and professional standards.</w:t>
            </w:r>
          </w:p>
          <w:p w14:paraId="7525F9CE" w14:textId="360BB540" w:rsidR="00E038FB" w:rsidRPr="007942C9" w:rsidRDefault="00E038FB" w:rsidP="008C72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416" w:rsidRPr="007942C9" w14:paraId="080AB39B" w14:textId="77777777" w:rsidTr="00A270EB">
        <w:tc>
          <w:tcPr>
            <w:tcW w:w="5000" w:type="pct"/>
            <w:gridSpan w:val="2"/>
            <w:shd w:val="clear" w:color="auto" w:fill="CCECFF"/>
          </w:tcPr>
          <w:p w14:paraId="47679942" w14:textId="77777777" w:rsidR="00C44416" w:rsidRDefault="00C44416" w:rsidP="00C444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COMMUNICATION &amp; RELATIONSHIPS</w:t>
            </w:r>
          </w:p>
          <w:p w14:paraId="6C6F61E0" w14:textId="77777777" w:rsidR="00C44416" w:rsidRPr="007942C9" w:rsidRDefault="00C44416" w:rsidP="00C44416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416" w:rsidRPr="007942C9" w14:paraId="727CA511" w14:textId="77777777" w:rsidTr="007942C9">
        <w:tc>
          <w:tcPr>
            <w:tcW w:w="5000" w:type="pct"/>
            <w:gridSpan w:val="2"/>
          </w:tcPr>
          <w:p w14:paraId="1D990412" w14:textId="77777777" w:rsidR="00D86A0E" w:rsidRDefault="00E0197A" w:rsidP="00E0197A">
            <w:pPr>
              <w:spacing w:after="120" w:line="259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post </w:t>
            </w:r>
            <w:r w:rsidR="00D86A0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holder requires</w:t>
            </w:r>
            <w:r w:rsidR="006E1F9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 engaging,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approachable</w:t>
            </w:r>
            <w:r w:rsidR="006E1F9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inclusive style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with e</w:t>
            </w:r>
            <w:r w:rsidR="00286C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xcellent</w:t>
            </w:r>
            <w:r w:rsidR="00286C50" w:rsidRPr="00286C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communica</w:t>
            </w:r>
            <w:r w:rsidR="009910C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ion and interpersonal skills</w:t>
            </w:r>
            <w:r w:rsidR="006E1F9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actively listen</w:t>
            </w:r>
            <w:r w:rsidR="006E1F9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ing to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build rapport and effective working relationships. </w:t>
            </w:r>
            <w:r w:rsidR="006E1F9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ability to gain and build trust and confidence quickly is crucial</w:t>
            </w:r>
            <w:r w:rsidR="00D86A0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with a high level of self-awareness and emotional intelligence.</w:t>
            </w:r>
            <w:r w:rsidR="006E1F9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123DFA50" w14:textId="77777777" w:rsidR="00E0197A" w:rsidRDefault="006E1F9A" w:rsidP="00E0197A">
            <w:pPr>
              <w:spacing w:after="120" w:line="259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Effectively influencing at all levels of the organisation requires a deep understanding of the challenging operating environment within the Service</w:t>
            </w:r>
            <w:r w:rsidR="00D86A0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the pressures and demands placed on stakeholders and the political context in which they operate.</w:t>
            </w:r>
          </w:p>
          <w:p w14:paraId="6EB88562" w14:textId="0017A3C5" w:rsidR="00286C50" w:rsidRDefault="00286C50" w:rsidP="000A0A92">
            <w:pPr>
              <w:spacing w:after="120" w:line="259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86C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post holder </w:t>
            </w:r>
            <w:r w:rsidR="00D86A0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 skilled in</w:t>
            </w:r>
            <w:r w:rsidR="009910C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122C8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analysing</w:t>
            </w:r>
            <w:r w:rsidR="009910C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managing</w:t>
            </w:r>
            <w:r w:rsidR="009910C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F601E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highly </w:t>
            </w:r>
            <w:r w:rsidRPr="00286C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complex</w:t>
            </w:r>
            <w:r w:rsidR="00D86A0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</w:t>
            </w:r>
            <w:r w:rsidRPr="00286C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sensitive </w:t>
            </w:r>
            <w:r w:rsidR="006E651A" w:rsidRPr="00286C5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information</w:t>
            </w:r>
            <w:r w:rsidR="006E65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translating</w:t>
            </w:r>
            <w:r w:rsidR="009910C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presenting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it in a</w:t>
            </w:r>
            <w:r w:rsidR="009910C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way that is understandable and appropriate for the intended audience.</w:t>
            </w:r>
          </w:p>
          <w:p w14:paraId="79557253" w14:textId="5B5AB172" w:rsidR="00237ED7" w:rsidRPr="00286C50" w:rsidRDefault="00237ED7" w:rsidP="001C0034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post holder </w:t>
            </w:r>
            <w:r w:rsidR="00F472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  <w:r w:rsidRPr="00237ED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eliver</w:t>
            </w:r>
            <w:r w:rsidR="00F472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Pr="00237ED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presentations and facilitate</w:t>
            </w:r>
            <w:r w:rsidR="001C003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Pr="00237ED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meetings and workshops in relation to health</w:t>
            </w:r>
            <w:r w:rsidR="0037409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wellbeing</w:t>
            </w:r>
            <w:r w:rsidR="00D166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</w:t>
            </w:r>
            <w:r w:rsidR="005573C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wide range of stakeholders</w:t>
            </w:r>
            <w:r w:rsidR="004E58E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37E1F4E4" w14:textId="38A39EB3" w:rsidR="00C44416" w:rsidRPr="00D82963" w:rsidRDefault="0084200B" w:rsidP="00DB7C80">
            <w:pPr>
              <w:spacing w:after="240" w:line="259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post holder works effectively in a team setting, building strong working relationships and networks that facilitates partnership working and collaboration.</w:t>
            </w:r>
            <w:r w:rsidR="003C02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Key relationships will be developed with a wide range of stakeholders including, but not limited to: Directo</w:t>
            </w:r>
            <w:r w:rsidR="00796A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rs, the Board, Senior Leadership</w:t>
            </w:r>
            <w:r w:rsidR="003C02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Teams and Heads of Department/Services, </w:t>
            </w:r>
            <w:r w:rsidR="00796A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Directorate </w:t>
            </w:r>
            <w:r w:rsidR="003C02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colleagues</w:t>
            </w:r>
            <w:r w:rsidR="00796A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003C02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our workforce, representatives of Trade Unions</w:t>
            </w:r>
            <w:r w:rsidR="0055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r w:rsidR="00D8296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Scottish Government, </w:t>
            </w:r>
            <w:r w:rsidR="00796A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colleagues in</w:t>
            </w:r>
            <w:r w:rsidR="003C02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Health &amp; Social Care</w:t>
            </w:r>
            <w:r w:rsidR="00796A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003C02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55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Police</w:t>
            </w:r>
            <w:r w:rsidR="00796A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Scotland</w:t>
            </w:r>
            <w:r w:rsidR="0055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00796A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Scottish</w:t>
            </w:r>
            <w:r w:rsidR="0055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3C02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Fire</w:t>
            </w:r>
            <w:r w:rsidR="0055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&amp; Rescue</w:t>
            </w:r>
            <w:r w:rsidR="00796AC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Service</w:t>
            </w:r>
            <w:r w:rsidR="0055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00DB7C8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3C02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Pris</w:t>
            </w:r>
            <w:r w:rsidR="00E019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 Services,</w:t>
            </w:r>
            <w:r w:rsidR="003C02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external agencies</w:t>
            </w:r>
            <w:r w:rsidR="0055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003C02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consultancies</w:t>
            </w:r>
            <w:r w:rsidR="005573C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public bodies and </w:t>
            </w:r>
            <w:r w:rsidR="00DB7C8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</w:t>
            </w:r>
            <w:r w:rsidR="0055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hird sector.</w:t>
            </w:r>
            <w:r w:rsidR="003C02F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44416" w:rsidRPr="007942C9" w14:paraId="6109D4F2" w14:textId="77777777" w:rsidTr="00A270EB">
        <w:tc>
          <w:tcPr>
            <w:tcW w:w="5000" w:type="pct"/>
            <w:gridSpan w:val="2"/>
            <w:shd w:val="clear" w:color="auto" w:fill="CCECFF"/>
          </w:tcPr>
          <w:p w14:paraId="32D58000" w14:textId="77777777" w:rsidR="00C44416" w:rsidRDefault="00C44416" w:rsidP="00C444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PHYSICAL, MENTAL &amp; EMOTIONAL DEMANDS OF THE JOB</w:t>
            </w:r>
          </w:p>
          <w:p w14:paraId="439C5F89" w14:textId="77777777" w:rsidR="00C44416" w:rsidRPr="007942C9" w:rsidRDefault="00C44416" w:rsidP="00C44416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416" w:rsidRPr="007942C9" w14:paraId="64C813D1" w14:textId="77777777" w:rsidTr="007942C9">
        <w:tc>
          <w:tcPr>
            <w:tcW w:w="5000" w:type="pct"/>
            <w:gridSpan w:val="2"/>
          </w:tcPr>
          <w:p w14:paraId="513B415F" w14:textId="77777777" w:rsidR="000A0A92" w:rsidRPr="000A0A92" w:rsidRDefault="000A0A92" w:rsidP="000A0A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0A92">
              <w:rPr>
                <w:rFonts w:ascii="Arial" w:hAnsi="Arial" w:cs="Arial"/>
                <w:b/>
                <w:sz w:val="24"/>
                <w:szCs w:val="24"/>
              </w:rPr>
              <w:t>Physical</w:t>
            </w:r>
          </w:p>
          <w:p w14:paraId="6947C435" w14:textId="77777777" w:rsidR="00F13588" w:rsidRDefault="000A0A92" w:rsidP="002F795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0A0A92">
              <w:rPr>
                <w:rFonts w:ascii="Arial" w:hAnsi="Arial" w:cs="Arial"/>
                <w:sz w:val="24"/>
                <w:szCs w:val="24"/>
              </w:rPr>
              <w:t>Keyboard skills</w:t>
            </w:r>
          </w:p>
          <w:p w14:paraId="013F1846" w14:textId="77777777" w:rsidR="00F13588" w:rsidRDefault="00F13588" w:rsidP="002F795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Sitting for long periods of time when working with ICT equip</w:t>
            </w:r>
            <w:r w:rsidR="00CA6EF8">
              <w:rPr>
                <w:rFonts w:ascii="Arial" w:hAnsi="Arial" w:cs="Arial"/>
                <w:sz w:val="24"/>
                <w:szCs w:val="24"/>
              </w:rPr>
              <w:t xml:space="preserve">ment e.g. producing </w:t>
            </w:r>
            <w:r>
              <w:rPr>
                <w:rFonts w:ascii="Arial" w:hAnsi="Arial" w:cs="Arial"/>
                <w:sz w:val="24"/>
                <w:szCs w:val="24"/>
              </w:rPr>
              <w:t xml:space="preserve">reports or participating in meetings </w:t>
            </w:r>
          </w:p>
          <w:p w14:paraId="6C92E1EF" w14:textId="77777777" w:rsidR="00F13588" w:rsidRPr="00716758" w:rsidRDefault="00716758" w:rsidP="0071675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Moving &amp; handling light equipment</w:t>
            </w:r>
          </w:p>
          <w:p w14:paraId="59F289FB" w14:textId="77777777" w:rsidR="000A0A92" w:rsidRPr="000A0A92" w:rsidRDefault="00F13588" w:rsidP="002F795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driving with occasional long journeys across Scotland – a full current driving license is required for the role</w:t>
            </w:r>
          </w:p>
          <w:p w14:paraId="48A446D0" w14:textId="77777777" w:rsidR="003C2F10" w:rsidRPr="003C2F10" w:rsidRDefault="003C2F10" w:rsidP="000A0A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3D713A" w14:textId="77777777" w:rsidR="003C2F10" w:rsidRPr="002B05C8" w:rsidRDefault="003C2F10" w:rsidP="002B05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0A0A92" w:rsidRPr="000A0A92">
              <w:rPr>
                <w:rFonts w:ascii="Arial" w:hAnsi="Arial" w:cs="Arial"/>
                <w:b/>
                <w:sz w:val="24"/>
                <w:szCs w:val="24"/>
              </w:rPr>
              <w:t xml:space="preserve">ental </w:t>
            </w:r>
          </w:p>
          <w:p w14:paraId="0D2DABD8" w14:textId="77777777" w:rsidR="000A0A92" w:rsidRPr="000A0A92" w:rsidRDefault="003C2F10" w:rsidP="002F7955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Co-ordinating simultaneous activities, m</w:t>
            </w:r>
            <w:r w:rsidR="000A0A92" w:rsidRPr="000A0A92">
              <w:rPr>
                <w:rFonts w:ascii="Arial" w:hAnsi="Arial" w:cs="Arial"/>
                <w:sz w:val="24"/>
                <w:szCs w:val="24"/>
              </w:rPr>
              <w:t xml:space="preserve">anaging competing priorities and </w:t>
            </w:r>
            <w:r w:rsidR="002B05C8">
              <w:rPr>
                <w:rFonts w:ascii="Arial" w:hAnsi="Arial" w:cs="Arial"/>
                <w:sz w:val="24"/>
                <w:szCs w:val="24"/>
              </w:rPr>
              <w:t xml:space="preserve">frequently reprioritising </w:t>
            </w:r>
            <w:r w:rsidR="000A0A92" w:rsidRPr="000A0A92">
              <w:rPr>
                <w:rFonts w:ascii="Arial" w:hAnsi="Arial" w:cs="Arial"/>
                <w:sz w:val="24"/>
                <w:szCs w:val="24"/>
              </w:rPr>
              <w:t xml:space="preserve">workload </w:t>
            </w:r>
            <w:r w:rsidR="002B05C8">
              <w:rPr>
                <w:rFonts w:ascii="Arial" w:hAnsi="Arial" w:cs="Arial"/>
                <w:sz w:val="24"/>
                <w:szCs w:val="24"/>
              </w:rPr>
              <w:t>in a fluid work envir</w:t>
            </w:r>
            <w:r w:rsidR="00D86A0E">
              <w:rPr>
                <w:rFonts w:ascii="Arial" w:hAnsi="Arial" w:cs="Arial"/>
                <w:sz w:val="24"/>
                <w:szCs w:val="24"/>
              </w:rPr>
              <w:t>o</w:t>
            </w:r>
            <w:r w:rsidR="002B05C8">
              <w:rPr>
                <w:rFonts w:ascii="Arial" w:hAnsi="Arial" w:cs="Arial"/>
                <w:sz w:val="24"/>
                <w:szCs w:val="24"/>
              </w:rPr>
              <w:t>nment</w:t>
            </w:r>
          </w:p>
          <w:p w14:paraId="2C2634EB" w14:textId="0BB605B4" w:rsidR="000A0A92" w:rsidRPr="000A0A92" w:rsidRDefault="003C2F10" w:rsidP="002F7955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Concentra</w:t>
            </w:r>
            <w:r w:rsidR="00716758">
              <w:rPr>
                <w:rFonts w:ascii="Arial" w:hAnsi="Arial" w:cs="Arial"/>
                <w:sz w:val="24"/>
                <w:szCs w:val="24"/>
              </w:rPr>
              <w:t xml:space="preserve">ting </w:t>
            </w:r>
            <w:r w:rsidR="006C7A90">
              <w:rPr>
                <w:rFonts w:ascii="Arial" w:hAnsi="Arial" w:cs="Arial"/>
                <w:sz w:val="24"/>
                <w:szCs w:val="24"/>
              </w:rPr>
              <w:t xml:space="preserve">occasionally </w:t>
            </w:r>
            <w:r w:rsidR="00716758">
              <w:rPr>
                <w:rFonts w:ascii="Arial" w:hAnsi="Arial" w:cs="Arial"/>
                <w:sz w:val="24"/>
                <w:szCs w:val="24"/>
              </w:rPr>
              <w:t>for prolonged periods and thinking creatively over sustained periods of time</w:t>
            </w:r>
          </w:p>
          <w:p w14:paraId="50C8DEBB" w14:textId="77777777" w:rsidR="000A0A92" w:rsidRPr="000A0A92" w:rsidRDefault="00716758" w:rsidP="002F7955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produce reports and</w:t>
            </w:r>
            <w:r w:rsidR="003C2F10">
              <w:rPr>
                <w:rFonts w:ascii="Arial" w:hAnsi="Arial" w:cs="Arial"/>
                <w:sz w:val="24"/>
                <w:szCs w:val="24"/>
              </w:rPr>
              <w:t xml:space="preserve"> pap</w:t>
            </w:r>
            <w:r>
              <w:rPr>
                <w:rFonts w:ascii="Arial" w:hAnsi="Arial" w:cs="Arial"/>
                <w:sz w:val="24"/>
                <w:szCs w:val="24"/>
              </w:rPr>
              <w:t>ers</w:t>
            </w:r>
            <w:r w:rsidR="003C2F10">
              <w:rPr>
                <w:rFonts w:ascii="Arial" w:hAnsi="Arial" w:cs="Arial"/>
                <w:sz w:val="24"/>
                <w:szCs w:val="24"/>
              </w:rPr>
              <w:t xml:space="preserve"> to a high standard, often working to tight deadlines</w:t>
            </w:r>
          </w:p>
          <w:p w14:paraId="45159116" w14:textId="77777777" w:rsidR="000A0A92" w:rsidRPr="000A0A92" w:rsidRDefault="000A0A92" w:rsidP="002F7955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0A0A92">
              <w:rPr>
                <w:rFonts w:ascii="Arial" w:hAnsi="Arial" w:cs="Arial"/>
                <w:sz w:val="24"/>
                <w:szCs w:val="24"/>
              </w:rPr>
              <w:t xml:space="preserve">Dealing with regular interruptions </w:t>
            </w:r>
            <w:r w:rsidR="003C2F10">
              <w:rPr>
                <w:rFonts w:ascii="Arial" w:hAnsi="Arial" w:cs="Arial"/>
                <w:sz w:val="24"/>
                <w:szCs w:val="24"/>
              </w:rPr>
              <w:t>that</w:t>
            </w:r>
            <w:r w:rsidRPr="000A0A92">
              <w:rPr>
                <w:rFonts w:ascii="Arial" w:hAnsi="Arial" w:cs="Arial"/>
                <w:sz w:val="24"/>
                <w:szCs w:val="24"/>
              </w:rPr>
              <w:t xml:space="preserve"> may require immediate action</w:t>
            </w:r>
          </w:p>
          <w:p w14:paraId="676BDB12" w14:textId="77777777" w:rsidR="000A0A92" w:rsidRPr="003C2F10" w:rsidRDefault="000A0A92" w:rsidP="000A0A9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C038D4" w14:textId="77777777" w:rsidR="000A0A92" w:rsidRPr="000A0A92" w:rsidRDefault="000A0A92" w:rsidP="000A0A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0A92">
              <w:rPr>
                <w:rFonts w:ascii="Arial" w:hAnsi="Arial" w:cs="Arial"/>
                <w:b/>
                <w:sz w:val="24"/>
                <w:szCs w:val="24"/>
              </w:rPr>
              <w:t xml:space="preserve">Emotional </w:t>
            </w:r>
          </w:p>
          <w:p w14:paraId="5F88C7CA" w14:textId="77777777" w:rsidR="002F350B" w:rsidRDefault="002F7955" w:rsidP="002F7955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Supporting individuals and teams </w:t>
            </w:r>
            <w:r w:rsidR="00477528">
              <w:rPr>
                <w:rFonts w:ascii="Arial" w:hAnsi="Arial" w:cs="Arial"/>
                <w:sz w:val="24"/>
                <w:szCs w:val="24"/>
              </w:rPr>
              <w:t>that work in very challenging environments</w:t>
            </w:r>
            <w:r w:rsidR="002B05C8">
              <w:rPr>
                <w:rFonts w:ascii="Arial" w:hAnsi="Arial" w:cs="Arial"/>
                <w:sz w:val="24"/>
                <w:szCs w:val="24"/>
              </w:rPr>
              <w:t xml:space="preserve"> or who have experienced significant trauma</w:t>
            </w:r>
          </w:p>
          <w:p w14:paraId="7C50D715" w14:textId="3BF86ACA" w:rsidR="002F7955" w:rsidRDefault="002F350B" w:rsidP="002F7955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Supporting bereaved individuals and teams who have lost </w:t>
            </w:r>
            <w:r w:rsidR="0015215F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work colleague</w:t>
            </w:r>
            <w:r w:rsidR="002B05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583811" w14:textId="77777777" w:rsidR="002F7955" w:rsidRDefault="002B05C8" w:rsidP="002F7955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Dealing with conflict situations</w:t>
            </w:r>
            <w:r w:rsidR="00477528">
              <w:rPr>
                <w:rFonts w:ascii="Arial" w:hAnsi="Arial" w:cs="Arial"/>
                <w:sz w:val="24"/>
                <w:szCs w:val="24"/>
              </w:rPr>
              <w:t>, challenging behaviours or attitudes e.g. emotionally charged meetings</w:t>
            </w:r>
          </w:p>
          <w:p w14:paraId="076BAC56" w14:textId="77777777" w:rsidR="00477528" w:rsidRPr="00477528" w:rsidRDefault="00477528" w:rsidP="00477528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Positively dealing with negative situations and emotions</w:t>
            </w:r>
          </w:p>
          <w:p w14:paraId="48BF0FA5" w14:textId="04FD0C96" w:rsidR="00496E4D" w:rsidRPr="007942C9" w:rsidRDefault="00496E4D" w:rsidP="00034B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416" w:rsidRPr="007942C9" w14:paraId="481820CA" w14:textId="77777777" w:rsidTr="00A270EB">
        <w:tc>
          <w:tcPr>
            <w:tcW w:w="5000" w:type="pct"/>
            <w:gridSpan w:val="2"/>
            <w:shd w:val="clear" w:color="auto" w:fill="CCECFF"/>
          </w:tcPr>
          <w:p w14:paraId="6AAD21D3" w14:textId="77777777" w:rsidR="00C44416" w:rsidRDefault="00C44416" w:rsidP="00C444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MOST CHALLENGING / DIFFICULT PARTS OF THE JOB</w:t>
            </w:r>
          </w:p>
          <w:p w14:paraId="0EF780E2" w14:textId="77777777" w:rsidR="00C44416" w:rsidRPr="003B08FB" w:rsidRDefault="00C44416" w:rsidP="00C44416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416" w:rsidRPr="007942C9" w14:paraId="7FF8CE51" w14:textId="77777777" w:rsidTr="007942C9">
        <w:tc>
          <w:tcPr>
            <w:tcW w:w="5000" w:type="pct"/>
            <w:gridSpan w:val="2"/>
          </w:tcPr>
          <w:p w14:paraId="60AEB22F" w14:textId="2293CF98" w:rsidR="000C5500" w:rsidRPr="00477528" w:rsidRDefault="000C5500" w:rsidP="00796AC2">
            <w:pPr>
              <w:pStyle w:val="BodyText"/>
              <w:numPr>
                <w:ilvl w:val="0"/>
                <w:numId w:val="22"/>
              </w:numPr>
              <w:tabs>
                <w:tab w:val="left" w:pos="9360"/>
              </w:tabs>
              <w:spacing w:after="0" w:line="264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with influence, rather than autho</w:t>
            </w:r>
            <w:r w:rsidR="00477528">
              <w:rPr>
                <w:rFonts w:ascii="Arial" w:hAnsi="Arial" w:cs="Arial"/>
                <w:sz w:val="24"/>
                <w:szCs w:val="24"/>
              </w:rPr>
              <w:t xml:space="preserve">rity </w:t>
            </w:r>
            <w:r w:rsidR="00796AC2">
              <w:rPr>
                <w:rFonts w:ascii="Arial" w:hAnsi="Arial" w:cs="Arial"/>
                <w:sz w:val="24"/>
                <w:szCs w:val="24"/>
              </w:rPr>
              <w:t xml:space="preserve">to progress the </w:t>
            </w:r>
            <w:r w:rsidR="00241CFF">
              <w:rPr>
                <w:rFonts w:ascii="Arial" w:hAnsi="Arial" w:cs="Arial"/>
                <w:sz w:val="24"/>
                <w:szCs w:val="24"/>
              </w:rPr>
              <w:t xml:space="preserve">staff </w:t>
            </w:r>
            <w:r w:rsidR="00796AC2">
              <w:rPr>
                <w:rFonts w:ascii="Arial" w:hAnsi="Arial" w:cs="Arial"/>
                <w:sz w:val="24"/>
                <w:szCs w:val="24"/>
              </w:rPr>
              <w:t>health</w:t>
            </w:r>
            <w:r w:rsidR="00241CFF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796AC2">
              <w:rPr>
                <w:rFonts w:ascii="Arial" w:hAnsi="Arial" w:cs="Arial"/>
                <w:sz w:val="24"/>
                <w:szCs w:val="24"/>
              </w:rPr>
              <w:t xml:space="preserve"> wellbeing</w:t>
            </w:r>
            <w:r w:rsidR="00241C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6AC2">
              <w:rPr>
                <w:rFonts w:ascii="Arial" w:hAnsi="Arial" w:cs="Arial"/>
                <w:sz w:val="24"/>
                <w:szCs w:val="24"/>
              </w:rPr>
              <w:t>agenda</w:t>
            </w:r>
          </w:p>
          <w:p w14:paraId="28F695E2" w14:textId="77777777" w:rsidR="00DB7C80" w:rsidRDefault="00DB7C80" w:rsidP="00DB7C80">
            <w:pPr>
              <w:pStyle w:val="BodyText"/>
              <w:numPr>
                <w:ilvl w:val="0"/>
                <w:numId w:val="22"/>
              </w:numPr>
              <w:tabs>
                <w:tab w:val="left" w:pos="9360"/>
              </w:tabs>
              <w:spacing w:after="0" w:line="264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Maintaining a high level of personal resilience in a highly demanding &amp; unpredictable environment</w:t>
            </w:r>
          </w:p>
          <w:p w14:paraId="4917FC6F" w14:textId="3E30B288" w:rsidR="000E4C88" w:rsidRPr="006B38AB" w:rsidRDefault="000C5500" w:rsidP="006B38AB">
            <w:pPr>
              <w:pStyle w:val="BodyText"/>
              <w:numPr>
                <w:ilvl w:val="0"/>
                <w:numId w:val="22"/>
              </w:numPr>
              <w:tabs>
                <w:tab w:val="left" w:pos="9360"/>
              </w:tabs>
              <w:spacing w:after="0" w:line="264" w:lineRule="auto"/>
              <w:ind w:right="24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Challenging inappropriate behaviours regardless of role and position in the organisation </w:t>
            </w:r>
          </w:p>
          <w:p w14:paraId="383BF907" w14:textId="77777777" w:rsidR="000E4C88" w:rsidRDefault="000E4C88" w:rsidP="000E4C88">
            <w:pPr>
              <w:pStyle w:val="BodyText"/>
              <w:numPr>
                <w:ilvl w:val="0"/>
                <w:numId w:val="22"/>
              </w:numPr>
              <w:tabs>
                <w:tab w:val="left" w:pos="9360"/>
              </w:tabs>
              <w:spacing w:after="0" w:line="264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0E4C88">
              <w:rPr>
                <w:rFonts w:ascii="Arial" w:hAnsi="Arial" w:cs="Arial"/>
                <w:sz w:val="24"/>
                <w:szCs w:val="24"/>
              </w:rPr>
              <w:t>eveloping flexible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adaptive</w:t>
            </w:r>
            <w:r w:rsidRPr="000E4C88">
              <w:rPr>
                <w:rFonts w:ascii="Arial" w:hAnsi="Arial" w:cs="Arial"/>
                <w:sz w:val="24"/>
                <w:szCs w:val="24"/>
              </w:rPr>
              <w:t xml:space="preserve"> approaches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practices</w:t>
            </w:r>
            <w:r w:rsidRPr="000E4C88">
              <w:rPr>
                <w:rFonts w:ascii="Arial" w:hAnsi="Arial" w:cs="Arial"/>
                <w:sz w:val="24"/>
                <w:szCs w:val="24"/>
              </w:rPr>
              <w:t xml:space="preserve"> that enable </w:t>
            </w:r>
            <w:r>
              <w:rPr>
                <w:rFonts w:ascii="Arial" w:hAnsi="Arial" w:cs="Arial"/>
                <w:sz w:val="24"/>
                <w:szCs w:val="24"/>
              </w:rPr>
              <w:t xml:space="preserve">objectives to be </w:t>
            </w:r>
            <w:r w:rsidRPr="000E4C88">
              <w:rPr>
                <w:rFonts w:ascii="Arial" w:hAnsi="Arial" w:cs="Arial"/>
                <w:sz w:val="24"/>
                <w:szCs w:val="24"/>
              </w:rPr>
              <w:t>achieved</w:t>
            </w:r>
            <w:r>
              <w:rPr>
                <w:rFonts w:ascii="Arial" w:hAnsi="Arial" w:cs="Arial"/>
                <w:sz w:val="24"/>
                <w:szCs w:val="24"/>
              </w:rPr>
              <w:t xml:space="preserve"> whilst operating in an uncertain, ambiguous and rapidly changing environment</w:t>
            </w:r>
          </w:p>
          <w:p w14:paraId="6FCD5F0D" w14:textId="7FBA6276" w:rsidR="000E4C88" w:rsidRDefault="00477528" w:rsidP="000E4C88">
            <w:pPr>
              <w:pStyle w:val="BodyText"/>
              <w:numPr>
                <w:ilvl w:val="0"/>
                <w:numId w:val="22"/>
              </w:numPr>
              <w:tabs>
                <w:tab w:val="left" w:pos="9360"/>
              </w:tabs>
              <w:spacing w:after="0" w:line="264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Managing competing priorities </w:t>
            </w:r>
            <w:r w:rsidR="005573C1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demands</w:t>
            </w:r>
            <w:r w:rsidR="000E4C88" w:rsidRPr="000E4C88">
              <w:rPr>
                <w:rFonts w:ascii="Arial" w:hAnsi="Arial" w:cs="Arial"/>
                <w:sz w:val="24"/>
                <w:szCs w:val="24"/>
              </w:rPr>
              <w:t xml:space="preserve"> to provide stakeholder satisfaction at all levels</w:t>
            </w:r>
          </w:p>
          <w:p w14:paraId="34C469F0" w14:textId="77777777" w:rsidR="000E4C88" w:rsidRPr="000E4C88" w:rsidRDefault="00D001A0" w:rsidP="000E4C88">
            <w:pPr>
              <w:pStyle w:val="BodyText"/>
              <w:numPr>
                <w:ilvl w:val="0"/>
                <w:numId w:val="22"/>
              </w:numPr>
              <w:tabs>
                <w:tab w:val="left" w:pos="9360"/>
              </w:tabs>
              <w:spacing w:after="0" w:line="264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Influencing and promoting change in a unionised environment</w:t>
            </w:r>
          </w:p>
          <w:p w14:paraId="6E20EB89" w14:textId="77777777" w:rsidR="000C5500" w:rsidRPr="000C5500" w:rsidRDefault="000C5500" w:rsidP="000C5500">
            <w:pPr>
              <w:pStyle w:val="BodyText"/>
              <w:tabs>
                <w:tab w:val="left" w:pos="9360"/>
              </w:tabs>
              <w:spacing w:after="0" w:line="264" w:lineRule="auto"/>
              <w:ind w:left="360" w:right="24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416" w:rsidRPr="007942C9" w14:paraId="7533E767" w14:textId="77777777" w:rsidTr="00A270EB">
        <w:tc>
          <w:tcPr>
            <w:tcW w:w="5000" w:type="pct"/>
            <w:gridSpan w:val="2"/>
            <w:shd w:val="clear" w:color="auto" w:fill="CCECFF"/>
          </w:tcPr>
          <w:p w14:paraId="070FFAD5" w14:textId="77777777" w:rsidR="00C44416" w:rsidRDefault="00C44416" w:rsidP="00C444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KNOWLEDGE, TRAINING &amp; EXPERIENCE REQUIRED TO DO THE JOB</w:t>
            </w:r>
          </w:p>
          <w:p w14:paraId="0B16652B" w14:textId="77777777" w:rsidR="00C44416" w:rsidRPr="003B08FB" w:rsidRDefault="00C44416" w:rsidP="00C44416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416" w:rsidRPr="007942C9" w14:paraId="1B479770" w14:textId="77777777" w:rsidTr="007942C9">
        <w:tc>
          <w:tcPr>
            <w:tcW w:w="5000" w:type="pct"/>
            <w:gridSpan w:val="2"/>
          </w:tcPr>
          <w:p w14:paraId="634150E1" w14:textId="167E867D" w:rsidR="0001671F" w:rsidRPr="0001671F" w:rsidRDefault="00496E4D" w:rsidP="0001671F">
            <w:pPr>
              <w:numPr>
                <w:ilvl w:val="0"/>
                <w:numId w:val="18"/>
              </w:num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Degree level q</w:t>
            </w:r>
            <w:r w:rsidR="0001671F" w:rsidRPr="000167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ualification</w:t>
            </w:r>
            <w:r w:rsidR="00C64ED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experience that demonstrates this level of knowledge and learning</w:t>
            </w:r>
          </w:p>
          <w:p w14:paraId="5BC8A852" w14:textId="77777777" w:rsidR="0001671F" w:rsidRDefault="00C64ED1" w:rsidP="0001671F">
            <w:pPr>
              <w:numPr>
                <w:ilvl w:val="0"/>
                <w:numId w:val="18"/>
              </w:num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Post graduate</w:t>
            </w:r>
            <w:r w:rsidR="0001671F" w:rsidRPr="000167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qualific</w:t>
            </w:r>
            <w:r w:rsidR="0060709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ation in health and wellbeing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related discipline </w:t>
            </w:r>
            <w:r w:rsidR="0001671F" w:rsidRPr="000167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 experience that demonstrates this le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vel of knowledge and learning</w:t>
            </w:r>
          </w:p>
          <w:p w14:paraId="3BEE30CC" w14:textId="3AED8DBC" w:rsidR="0001671F" w:rsidRDefault="0060709F" w:rsidP="0001671F">
            <w:pPr>
              <w:numPr>
                <w:ilvl w:val="0"/>
                <w:numId w:val="18"/>
              </w:num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Accredited qualification in mental health, counselling or coaching</w:t>
            </w:r>
            <w:r w:rsidR="00D866D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with </w:t>
            </w:r>
            <w:r w:rsidR="00F962F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extensive</w:t>
            </w:r>
            <w:r w:rsidR="00D866D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experience of </w:t>
            </w:r>
            <w:r w:rsidR="00F962F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supporting others on a 1-1 or team basis</w:t>
            </w:r>
          </w:p>
          <w:p w14:paraId="44664C50" w14:textId="238A65DE" w:rsidR="0015215F" w:rsidRDefault="0015215F" w:rsidP="0001671F">
            <w:pPr>
              <w:numPr>
                <w:ilvl w:val="0"/>
                <w:numId w:val="18"/>
              </w:num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Qualification in trauma management e.g. Trauma risk management (TRiM), Critical Incident Stress Management</w:t>
            </w:r>
          </w:p>
          <w:p w14:paraId="46634641" w14:textId="19CEB832" w:rsidR="00034B9F" w:rsidRPr="00034B9F" w:rsidRDefault="00034B9F" w:rsidP="00034B9F">
            <w:pPr>
              <w:numPr>
                <w:ilvl w:val="0"/>
                <w:numId w:val="18"/>
              </w:num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Significant e</w:t>
            </w:r>
            <w:r w:rsidRPr="000167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xp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erience and success in a wellbeing role, implementing organisation wide health and wellbeing initiatives</w:t>
            </w:r>
            <w:r w:rsidRPr="000167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 a complex and often uncertain environment within the public, private and/or third sector</w:t>
            </w:r>
          </w:p>
          <w:p w14:paraId="3BD2E83D" w14:textId="77777777" w:rsidR="0060709F" w:rsidRDefault="0060709F" w:rsidP="0060709F">
            <w:pPr>
              <w:numPr>
                <w:ilvl w:val="0"/>
                <w:numId w:val="18"/>
              </w:num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high degree of self-awareness, emotional intelligence and personal resilience</w:t>
            </w:r>
          </w:p>
          <w:p w14:paraId="252435BE" w14:textId="77777777" w:rsidR="0060709F" w:rsidRDefault="0060709F" w:rsidP="0060709F">
            <w:pPr>
              <w:numPr>
                <w:ilvl w:val="0"/>
                <w:numId w:val="18"/>
              </w:num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Highly developed interpersonal</w:t>
            </w:r>
            <w:r w:rsidR="00D866D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skills with a caring,</w:t>
            </w:r>
            <w:r w:rsidR="0054058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engaging and approachable manner</w:t>
            </w:r>
          </w:p>
          <w:p w14:paraId="792E7BBB" w14:textId="77777777" w:rsidR="00E96A28" w:rsidRDefault="00E96A28" w:rsidP="00E96A28">
            <w:pPr>
              <w:numPr>
                <w:ilvl w:val="0"/>
                <w:numId w:val="18"/>
              </w:num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Professional, inclusive and a role model in demonstrating the Service values</w:t>
            </w:r>
          </w:p>
          <w:p w14:paraId="074DC09B" w14:textId="77777777" w:rsidR="00E96A28" w:rsidRPr="0001671F" w:rsidRDefault="00E96A28" w:rsidP="00E96A28">
            <w:pPr>
              <w:numPr>
                <w:ilvl w:val="0"/>
                <w:numId w:val="18"/>
              </w:num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Strong ability to </w:t>
            </w:r>
            <w:r w:rsidRPr="000167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develop the trust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Pr="000167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credibility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working relationships that enable and influence</w:t>
            </w:r>
            <w:r w:rsidRPr="000167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effective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implementation of health &amp; wellbeing initiatives</w:t>
            </w:r>
            <w:r w:rsidR="00D866D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at all levels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throughout the organisation</w:t>
            </w:r>
          </w:p>
          <w:p w14:paraId="4CE29D99" w14:textId="1FA71A44" w:rsidR="007370E8" w:rsidRDefault="00540588" w:rsidP="00877B76">
            <w:pPr>
              <w:numPr>
                <w:ilvl w:val="0"/>
                <w:numId w:val="18"/>
              </w:num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4058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In-depth knowledge</w:t>
            </w:r>
            <w:r w:rsidR="003E1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understanding</w:t>
            </w:r>
            <w:r w:rsidRPr="0054058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the challenges employees face working in an emergency services environment</w:t>
            </w:r>
          </w:p>
          <w:p w14:paraId="2CC4E5A1" w14:textId="77777777" w:rsidR="00F962F6" w:rsidRDefault="00F962F6" w:rsidP="00877B76">
            <w:pPr>
              <w:numPr>
                <w:ilvl w:val="0"/>
                <w:numId w:val="18"/>
              </w:num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Extensive knowledge and understanding of practices and approaches that promote employee health and wellbeing, build personal resilience and </w:t>
            </w:r>
            <w:r w:rsidR="00F41E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contribute to positive staff experience</w:t>
            </w:r>
          </w:p>
          <w:p w14:paraId="18AA0C4F" w14:textId="77777777" w:rsidR="00F41E51" w:rsidRPr="00540588" w:rsidRDefault="00F41E51" w:rsidP="00877B76">
            <w:pPr>
              <w:numPr>
                <w:ilvl w:val="0"/>
                <w:numId w:val="18"/>
              </w:num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Committed to keeping abreast of latest health &amp; wellbeing best practice &amp; thinking and developing own continuing professional development in this area</w:t>
            </w:r>
          </w:p>
          <w:p w14:paraId="37169F53" w14:textId="1B3B00B5" w:rsidR="006B2CED" w:rsidRPr="00D92FFB" w:rsidRDefault="006B2CED">
            <w:pPr>
              <w:numPr>
                <w:ilvl w:val="0"/>
                <w:numId w:val="18"/>
              </w:num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92F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Research and data analysis skills to inform the design and development of </w:t>
            </w:r>
            <w:r w:rsidR="00D92FFB" w:rsidRPr="00D92F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health</w:t>
            </w:r>
            <w:r w:rsidR="004872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</w:t>
            </w:r>
            <w:r w:rsidR="00D92FFB" w:rsidRPr="00D92F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wellbeing initiatives </w:t>
            </w:r>
            <w:r w:rsidR="00D92F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and </w:t>
            </w:r>
            <w:r w:rsidRPr="00D92F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programmes</w:t>
            </w:r>
          </w:p>
          <w:p w14:paraId="773A5717" w14:textId="566841AE" w:rsidR="0001671F" w:rsidRPr="00E96A28" w:rsidRDefault="00D866D4" w:rsidP="00E96A28">
            <w:pPr>
              <w:numPr>
                <w:ilvl w:val="0"/>
                <w:numId w:val="18"/>
              </w:num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Ability to develop creative and innovative ways to implement </w:t>
            </w:r>
            <w:r w:rsidR="005573C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 embed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health</w:t>
            </w:r>
            <w:r w:rsidR="004872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</w:t>
            </w:r>
            <w:r w:rsidR="005573C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wellbeing</w:t>
            </w:r>
            <w:r w:rsidR="004872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314E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initiatives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activities</w:t>
            </w:r>
          </w:p>
          <w:p w14:paraId="142C004C" w14:textId="77777777" w:rsidR="007370E8" w:rsidRDefault="007370E8" w:rsidP="005D6A44">
            <w:pPr>
              <w:numPr>
                <w:ilvl w:val="0"/>
                <w:numId w:val="18"/>
              </w:num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63F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effectively lead</w:t>
            </w:r>
            <w:r w:rsidR="00F060ED" w:rsidRPr="00463F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Pr="00463F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co-ordi</w:t>
            </w:r>
            <w:r w:rsidR="00F060ED" w:rsidRPr="00463F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nate and inspire groups of individuals without having line management responsibility for them</w:t>
            </w:r>
          </w:p>
          <w:p w14:paraId="77142FA9" w14:textId="77777777" w:rsidR="00D866D4" w:rsidRPr="00D866D4" w:rsidRDefault="00D866D4" w:rsidP="00D866D4">
            <w:pPr>
              <w:numPr>
                <w:ilvl w:val="0"/>
                <w:numId w:val="18"/>
              </w:numPr>
              <w:spacing w:after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167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Ability to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work flexibly and adaptively to effectively </w:t>
            </w:r>
            <w:r w:rsidRPr="000167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manage ambiguity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competing priorities and deliver to tight deadlines</w:t>
            </w:r>
          </w:p>
          <w:p w14:paraId="5C754E3E" w14:textId="77777777" w:rsidR="00153BC4" w:rsidRPr="00153BC4" w:rsidRDefault="00F060ED" w:rsidP="00153BC4">
            <w:pPr>
              <w:numPr>
                <w:ilvl w:val="0"/>
                <w:numId w:val="18"/>
              </w:num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effective collaboration across agency and professional bounda</w:t>
            </w:r>
            <w:r w:rsidR="00153BC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ries to achieve joint objectives</w:t>
            </w:r>
          </w:p>
        </w:tc>
      </w:tr>
      <w:tr w:rsidR="00C44416" w:rsidRPr="007942C9" w14:paraId="6C7BD616" w14:textId="77777777" w:rsidTr="00A270EB">
        <w:tc>
          <w:tcPr>
            <w:tcW w:w="5000" w:type="pct"/>
            <w:gridSpan w:val="2"/>
            <w:shd w:val="clear" w:color="auto" w:fill="CCECFF"/>
          </w:tcPr>
          <w:p w14:paraId="24896148" w14:textId="77777777" w:rsidR="00C44416" w:rsidRDefault="00C44416" w:rsidP="00C444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DESCRIPTION AGREEMENT</w:t>
            </w:r>
          </w:p>
          <w:p w14:paraId="4565C678" w14:textId="77777777" w:rsidR="00C44416" w:rsidRPr="003B08FB" w:rsidRDefault="00C44416" w:rsidP="00C44416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416" w:rsidRPr="007942C9" w14:paraId="3A8BEB45" w14:textId="77777777" w:rsidTr="007942C9">
        <w:tc>
          <w:tcPr>
            <w:tcW w:w="5000" w:type="pct"/>
            <w:gridSpan w:val="2"/>
          </w:tcPr>
          <w:p w14:paraId="65D10ACB" w14:textId="77777777" w:rsidR="00C44416" w:rsidRDefault="00C44416" w:rsidP="00C444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97F0E1" w14:textId="77777777" w:rsidR="00153BC4" w:rsidRDefault="00153BC4" w:rsidP="00153BC4">
            <w:pPr>
              <w:tabs>
                <w:tab w:val="left" w:pos="67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Holder’s Signature: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  <w:t xml:space="preserve">     Date:</w:t>
            </w:r>
          </w:p>
          <w:p w14:paraId="2300A721" w14:textId="77777777" w:rsidR="00153BC4" w:rsidRDefault="00153BC4" w:rsidP="00153BC4">
            <w:pPr>
              <w:tabs>
                <w:tab w:val="left" w:pos="679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186A16" w14:textId="77777777" w:rsidR="00153BC4" w:rsidRDefault="00153BC4" w:rsidP="00153BC4">
            <w:pPr>
              <w:tabs>
                <w:tab w:val="left" w:pos="679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AACAAD" w14:textId="77777777" w:rsidR="00153BC4" w:rsidRDefault="00153BC4" w:rsidP="00153BC4">
            <w:pPr>
              <w:tabs>
                <w:tab w:val="left" w:pos="679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Head of Department Signature: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  <w:t xml:space="preserve">     Date:</w:t>
            </w:r>
          </w:p>
          <w:p w14:paraId="0D2E0BEB" w14:textId="77777777" w:rsidR="00153BC4" w:rsidRPr="00153BC4" w:rsidRDefault="00153BC4" w:rsidP="00DB7C80">
            <w:pPr>
              <w:tabs>
                <w:tab w:val="left" w:pos="6790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4CD990C" w14:textId="77777777" w:rsidR="00BB6049" w:rsidRPr="00BB6049" w:rsidRDefault="00BB6049" w:rsidP="00BB6049">
      <w:pPr>
        <w:rPr>
          <w:rFonts w:ascii="Arial" w:hAnsi="Arial" w:cs="Arial"/>
          <w:sz w:val="28"/>
          <w:szCs w:val="28"/>
        </w:rPr>
      </w:pPr>
    </w:p>
    <w:sectPr w:rsidR="00BB6049" w:rsidRPr="00BB6049" w:rsidSect="00E7751D">
      <w:footerReference w:type="default" r:id="rId9"/>
      <w:pgSz w:w="11906" w:h="16838"/>
      <w:pgMar w:top="73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48900" w14:textId="77777777" w:rsidR="003D7AB1" w:rsidRDefault="003D7AB1" w:rsidP="00DB7C80">
      <w:pPr>
        <w:spacing w:after="0" w:line="240" w:lineRule="auto"/>
      </w:pPr>
      <w:r>
        <w:separator/>
      </w:r>
    </w:p>
  </w:endnote>
  <w:endnote w:type="continuationSeparator" w:id="0">
    <w:p w14:paraId="2C7BF97F" w14:textId="77777777" w:rsidR="003D7AB1" w:rsidRDefault="003D7AB1" w:rsidP="00DB7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3426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90374B" w14:textId="176D6B18" w:rsidR="00E7751D" w:rsidRDefault="00E775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6F7302" w14:textId="77777777" w:rsidR="00E7751D" w:rsidRDefault="00E77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A6C43" w14:textId="77777777" w:rsidR="003D7AB1" w:rsidRDefault="003D7AB1" w:rsidP="00DB7C80">
      <w:pPr>
        <w:spacing w:after="0" w:line="240" w:lineRule="auto"/>
      </w:pPr>
      <w:r>
        <w:separator/>
      </w:r>
    </w:p>
  </w:footnote>
  <w:footnote w:type="continuationSeparator" w:id="0">
    <w:p w14:paraId="0D195875" w14:textId="77777777" w:rsidR="003D7AB1" w:rsidRDefault="003D7AB1" w:rsidP="00DB7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165A"/>
    <w:multiLevelType w:val="hybridMultilevel"/>
    <w:tmpl w:val="104CB9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A6489"/>
    <w:multiLevelType w:val="hybridMultilevel"/>
    <w:tmpl w:val="4A74B738"/>
    <w:lvl w:ilvl="0" w:tplc="514650A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A73EB"/>
    <w:multiLevelType w:val="hybridMultilevel"/>
    <w:tmpl w:val="A3381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D3B5E"/>
    <w:multiLevelType w:val="hybridMultilevel"/>
    <w:tmpl w:val="A636EB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F6D8B"/>
    <w:multiLevelType w:val="hybridMultilevel"/>
    <w:tmpl w:val="DFB24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263194"/>
    <w:multiLevelType w:val="hybridMultilevel"/>
    <w:tmpl w:val="8E56050E"/>
    <w:lvl w:ilvl="0" w:tplc="58B0CCA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70031"/>
    <w:multiLevelType w:val="hybridMultilevel"/>
    <w:tmpl w:val="F1027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8003C5"/>
    <w:multiLevelType w:val="hybridMultilevel"/>
    <w:tmpl w:val="BA54D6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7D07BF"/>
    <w:multiLevelType w:val="hybridMultilevel"/>
    <w:tmpl w:val="A79EC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13203"/>
    <w:multiLevelType w:val="hybridMultilevel"/>
    <w:tmpl w:val="30BE6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60030"/>
    <w:multiLevelType w:val="hybridMultilevel"/>
    <w:tmpl w:val="B9769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A0FC8"/>
    <w:multiLevelType w:val="hybridMultilevel"/>
    <w:tmpl w:val="2F96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996CF8"/>
    <w:multiLevelType w:val="hybridMultilevel"/>
    <w:tmpl w:val="57D04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658DE"/>
    <w:multiLevelType w:val="hybridMultilevel"/>
    <w:tmpl w:val="ADDC5A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D47AC0"/>
    <w:multiLevelType w:val="hybridMultilevel"/>
    <w:tmpl w:val="64300A9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3C20A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3A3AEC"/>
    <w:multiLevelType w:val="hybridMultilevel"/>
    <w:tmpl w:val="82A21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075B1"/>
    <w:multiLevelType w:val="hybridMultilevel"/>
    <w:tmpl w:val="6EEA72B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5BE3BEA"/>
    <w:multiLevelType w:val="hybridMultilevel"/>
    <w:tmpl w:val="7414A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D5AEC"/>
    <w:multiLevelType w:val="hybridMultilevel"/>
    <w:tmpl w:val="40322E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677D6D"/>
    <w:multiLevelType w:val="hybridMultilevel"/>
    <w:tmpl w:val="A08A519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5055F0"/>
    <w:multiLevelType w:val="hybridMultilevel"/>
    <w:tmpl w:val="5AE47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AB3CF9"/>
    <w:multiLevelType w:val="hybridMultilevel"/>
    <w:tmpl w:val="9CA26A6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E1A4994"/>
    <w:multiLevelType w:val="hybridMultilevel"/>
    <w:tmpl w:val="0298D4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A1298E"/>
    <w:multiLevelType w:val="hybridMultilevel"/>
    <w:tmpl w:val="2F2041E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C042DA"/>
    <w:multiLevelType w:val="hybridMultilevel"/>
    <w:tmpl w:val="D8386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366B7B"/>
    <w:multiLevelType w:val="hybridMultilevel"/>
    <w:tmpl w:val="434E77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021733B"/>
    <w:multiLevelType w:val="hybridMultilevel"/>
    <w:tmpl w:val="FE42DFE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809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80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80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809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7" w15:restartNumberingAfterBreak="0">
    <w:nsid w:val="7C7434D2"/>
    <w:multiLevelType w:val="hybridMultilevel"/>
    <w:tmpl w:val="3E966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896BD0"/>
    <w:multiLevelType w:val="hybridMultilevel"/>
    <w:tmpl w:val="BC4EA5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46691539">
    <w:abstractNumId w:val="7"/>
  </w:num>
  <w:num w:numId="2" w16cid:durableId="869076023">
    <w:abstractNumId w:val="13"/>
  </w:num>
  <w:num w:numId="3" w16cid:durableId="289282296">
    <w:abstractNumId w:val="24"/>
  </w:num>
  <w:num w:numId="4" w16cid:durableId="987973389">
    <w:abstractNumId w:val="17"/>
  </w:num>
  <w:num w:numId="5" w16cid:durableId="18103942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4986104">
    <w:abstractNumId w:val="16"/>
  </w:num>
  <w:num w:numId="7" w16cid:durableId="177670607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505355">
    <w:abstractNumId w:val="23"/>
  </w:num>
  <w:num w:numId="9" w16cid:durableId="2071030811">
    <w:abstractNumId w:val="19"/>
  </w:num>
  <w:num w:numId="10" w16cid:durableId="1870415804">
    <w:abstractNumId w:val="8"/>
  </w:num>
  <w:num w:numId="11" w16cid:durableId="1085492513">
    <w:abstractNumId w:val="9"/>
  </w:num>
  <w:num w:numId="12" w16cid:durableId="405541859">
    <w:abstractNumId w:val="25"/>
  </w:num>
  <w:num w:numId="13" w16cid:durableId="1706174520">
    <w:abstractNumId w:val="18"/>
  </w:num>
  <w:num w:numId="14" w16cid:durableId="1391225069">
    <w:abstractNumId w:val="27"/>
  </w:num>
  <w:num w:numId="15" w16cid:durableId="495347590">
    <w:abstractNumId w:val="20"/>
  </w:num>
  <w:num w:numId="16" w16cid:durableId="1769545516">
    <w:abstractNumId w:val="0"/>
  </w:num>
  <w:num w:numId="17" w16cid:durableId="1249075298">
    <w:abstractNumId w:val="22"/>
  </w:num>
  <w:num w:numId="18" w16cid:durableId="1117720630">
    <w:abstractNumId w:val="5"/>
  </w:num>
  <w:num w:numId="19" w16cid:durableId="1650207895">
    <w:abstractNumId w:val="3"/>
  </w:num>
  <w:num w:numId="20" w16cid:durableId="1192038665">
    <w:abstractNumId w:val="1"/>
  </w:num>
  <w:num w:numId="21" w16cid:durableId="1013534259">
    <w:abstractNumId w:val="15"/>
  </w:num>
  <w:num w:numId="22" w16cid:durableId="25445180">
    <w:abstractNumId w:val="28"/>
  </w:num>
  <w:num w:numId="23" w16cid:durableId="87383784">
    <w:abstractNumId w:val="10"/>
  </w:num>
  <w:num w:numId="24" w16cid:durableId="1493134598">
    <w:abstractNumId w:val="21"/>
  </w:num>
  <w:num w:numId="25" w16cid:durableId="2101561233">
    <w:abstractNumId w:val="12"/>
  </w:num>
  <w:num w:numId="26" w16cid:durableId="627317654">
    <w:abstractNumId w:val="2"/>
  </w:num>
  <w:num w:numId="27" w16cid:durableId="319702808">
    <w:abstractNumId w:val="4"/>
  </w:num>
  <w:num w:numId="28" w16cid:durableId="1021201917">
    <w:abstractNumId w:val="6"/>
  </w:num>
  <w:num w:numId="29" w16cid:durableId="20201560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49"/>
    <w:rsid w:val="00001B6F"/>
    <w:rsid w:val="00012218"/>
    <w:rsid w:val="000153BC"/>
    <w:rsid w:val="0001671F"/>
    <w:rsid w:val="00017C58"/>
    <w:rsid w:val="00025085"/>
    <w:rsid w:val="00034B9F"/>
    <w:rsid w:val="00041C30"/>
    <w:rsid w:val="000439A3"/>
    <w:rsid w:val="000704FF"/>
    <w:rsid w:val="000A0A92"/>
    <w:rsid w:val="000A2828"/>
    <w:rsid w:val="000C5500"/>
    <w:rsid w:val="000D52DA"/>
    <w:rsid w:val="000E1BA0"/>
    <w:rsid w:val="000E2D58"/>
    <w:rsid w:val="000E4C88"/>
    <w:rsid w:val="001009B5"/>
    <w:rsid w:val="001063F2"/>
    <w:rsid w:val="00122C80"/>
    <w:rsid w:val="001502C6"/>
    <w:rsid w:val="0015215F"/>
    <w:rsid w:val="00153BC4"/>
    <w:rsid w:val="00153BCE"/>
    <w:rsid w:val="001C0034"/>
    <w:rsid w:val="001C1DA9"/>
    <w:rsid w:val="001C5702"/>
    <w:rsid w:val="001F4F48"/>
    <w:rsid w:val="00210FE2"/>
    <w:rsid w:val="0021300D"/>
    <w:rsid w:val="00231955"/>
    <w:rsid w:val="00237ED7"/>
    <w:rsid w:val="002410CD"/>
    <w:rsid w:val="0024110E"/>
    <w:rsid w:val="00241CFF"/>
    <w:rsid w:val="00273174"/>
    <w:rsid w:val="00286C50"/>
    <w:rsid w:val="0029465C"/>
    <w:rsid w:val="002B05C8"/>
    <w:rsid w:val="002B6B05"/>
    <w:rsid w:val="002C22D0"/>
    <w:rsid w:val="002D5BFA"/>
    <w:rsid w:val="002F350B"/>
    <w:rsid w:val="002F7955"/>
    <w:rsid w:val="00303F8D"/>
    <w:rsid w:val="00314E89"/>
    <w:rsid w:val="00321B9A"/>
    <w:rsid w:val="00332BC4"/>
    <w:rsid w:val="00335DF9"/>
    <w:rsid w:val="00343680"/>
    <w:rsid w:val="003522EA"/>
    <w:rsid w:val="00366ECD"/>
    <w:rsid w:val="00372776"/>
    <w:rsid w:val="0037409A"/>
    <w:rsid w:val="00374F7F"/>
    <w:rsid w:val="00380FDF"/>
    <w:rsid w:val="0038418E"/>
    <w:rsid w:val="00384A78"/>
    <w:rsid w:val="00393F50"/>
    <w:rsid w:val="003A4B67"/>
    <w:rsid w:val="003B08FB"/>
    <w:rsid w:val="003B7381"/>
    <w:rsid w:val="003C02F9"/>
    <w:rsid w:val="003C2F10"/>
    <w:rsid w:val="003C6AAA"/>
    <w:rsid w:val="003D44E0"/>
    <w:rsid w:val="003D4CF0"/>
    <w:rsid w:val="003D7AB1"/>
    <w:rsid w:val="003E1B48"/>
    <w:rsid w:val="003E7ED3"/>
    <w:rsid w:val="00403E4C"/>
    <w:rsid w:val="004043C6"/>
    <w:rsid w:val="004052CB"/>
    <w:rsid w:val="004133FA"/>
    <w:rsid w:val="00417099"/>
    <w:rsid w:val="00446386"/>
    <w:rsid w:val="00455D69"/>
    <w:rsid w:val="00463F6E"/>
    <w:rsid w:val="00477528"/>
    <w:rsid w:val="004778C0"/>
    <w:rsid w:val="00487247"/>
    <w:rsid w:val="00496E4D"/>
    <w:rsid w:val="004C1B68"/>
    <w:rsid w:val="004D71A3"/>
    <w:rsid w:val="004E58E8"/>
    <w:rsid w:val="00504A72"/>
    <w:rsid w:val="00514131"/>
    <w:rsid w:val="005373EE"/>
    <w:rsid w:val="00537EFC"/>
    <w:rsid w:val="00540588"/>
    <w:rsid w:val="00553443"/>
    <w:rsid w:val="00554F8C"/>
    <w:rsid w:val="00556CD8"/>
    <w:rsid w:val="005573C1"/>
    <w:rsid w:val="00565FA4"/>
    <w:rsid w:val="00582387"/>
    <w:rsid w:val="00594F89"/>
    <w:rsid w:val="00595912"/>
    <w:rsid w:val="005A41CB"/>
    <w:rsid w:val="005C09A3"/>
    <w:rsid w:val="0060709F"/>
    <w:rsid w:val="006106A4"/>
    <w:rsid w:val="006233F4"/>
    <w:rsid w:val="0064060E"/>
    <w:rsid w:val="00657331"/>
    <w:rsid w:val="00676ACC"/>
    <w:rsid w:val="00685D90"/>
    <w:rsid w:val="0069407A"/>
    <w:rsid w:val="006B2CED"/>
    <w:rsid w:val="006B38AB"/>
    <w:rsid w:val="006B4D6A"/>
    <w:rsid w:val="006C7A90"/>
    <w:rsid w:val="006D5E4A"/>
    <w:rsid w:val="006D7752"/>
    <w:rsid w:val="006E1F9A"/>
    <w:rsid w:val="006E46D4"/>
    <w:rsid w:val="006E651A"/>
    <w:rsid w:val="00713562"/>
    <w:rsid w:val="00716758"/>
    <w:rsid w:val="00723171"/>
    <w:rsid w:val="007370E8"/>
    <w:rsid w:val="007624E5"/>
    <w:rsid w:val="0077334D"/>
    <w:rsid w:val="00783C88"/>
    <w:rsid w:val="007942C9"/>
    <w:rsid w:val="00796AC2"/>
    <w:rsid w:val="00796D96"/>
    <w:rsid w:val="007A0A49"/>
    <w:rsid w:val="007B20DE"/>
    <w:rsid w:val="007D08BD"/>
    <w:rsid w:val="007F16AA"/>
    <w:rsid w:val="007F35F4"/>
    <w:rsid w:val="00802693"/>
    <w:rsid w:val="00826714"/>
    <w:rsid w:val="008339CB"/>
    <w:rsid w:val="008364EE"/>
    <w:rsid w:val="00837EFC"/>
    <w:rsid w:val="00841586"/>
    <w:rsid w:val="0084200B"/>
    <w:rsid w:val="00843E81"/>
    <w:rsid w:val="00860261"/>
    <w:rsid w:val="00891879"/>
    <w:rsid w:val="008A396A"/>
    <w:rsid w:val="008B415B"/>
    <w:rsid w:val="008C726E"/>
    <w:rsid w:val="008D72E1"/>
    <w:rsid w:val="008E6ADB"/>
    <w:rsid w:val="008E791A"/>
    <w:rsid w:val="008F3E75"/>
    <w:rsid w:val="00912A2F"/>
    <w:rsid w:val="009202B5"/>
    <w:rsid w:val="00934F67"/>
    <w:rsid w:val="0094182C"/>
    <w:rsid w:val="009461D2"/>
    <w:rsid w:val="00947705"/>
    <w:rsid w:val="009910C4"/>
    <w:rsid w:val="009C4894"/>
    <w:rsid w:val="009E6ADC"/>
    <w:rsid w:val="009F3471"/>
    <w:rsid w:val="00A0174E"/>
    <w:rsid w:val="00A10C52"/>
    <w:rsid w:val="00A270EB"/>
    <w:rsid w:val="00A3488A"/>
    <w:rsid w:val="00A43443"/>
    <w:rsid w:val="00A7793C"/>
    <w:rsid w:val="00AB3928"/>
    <w:rsid w:val="00AC5B21"/>
    <w:rsid w:val="00AD05D3"/>
    <w:rsid w:val="00AD7CA8"/>
    <w:rsid w:val="00AF5284"/>
    <w:rsid w:val="00AF73F0"/>
    <w:rsid w:val="00B01061"/>
    <w:rsid w:val="00B202A4"/>
    <w:rsid w:val="00B32F29"/>
    <w:rsid w:val="00B562B3"/>
    <w:rsid w:val="00B63DAB"/>
    <w:rsid w:val="00B64A3F"/>
    <w:rsid w:val="00B65FB8"/>
    <w:rsid w:val="00B71661"/>
    <w:rsid w:val="00B93EB5"/>
    <w:rsid w:val="00BA175E"/>
    <w:rsid w:val="00BB6049"/>
    <w:rsid w:val="00BC60A6"/>
    <w:rsid w:val="00C041C4"/>
    <w:rsid w:val="00C1396C"/>
    <w:rsid w:val="00C332BC"/>
    <w:rsid w:val="00C44416"/>
    <w:rsid w:val="00C64ED1"/>
    <w:rsid w:val="00C71EA0"/>
    <w:rsid w:val="00C81EC5"/>
    <w:rsid w:val="00CA6EF8"/>
    <w:rsid w:val="00CF6351"/>
    <w:rsid w:val="00D001A0"/>
    <w:rsid w:val="00D02492"/>
    <w:rsid w:val="00D054E2"/>
    <w:rsid w:val="00D064EC"/>
    <w:rsid w:val="00D1661E"/>
    <w:rsid w:val="00D17A49"/>
    <w:rsid w:val="00D25EEC"/>
    <w:rsid w:val="00D50040"/>
    <w:rsid w:val="00D65B7C"/>
    <w:rsid w:val="00D7180A"/>
    <w:rsid w:val="00D82963"/>
    <w:rsid w:val="00D866D4"/>
    <w:rsid w:val="00D86A0E"/>
    <w:rsid w:val="00D87497"/>
    <w:rsid w:val="00D92FFB"/>
    <w:rsid w:val="00DA6FFF"/>
    <w:rsid w:val="00DB0917"/>
    <w:rsid w:val="00DB311E"/>
    <w:rsid w:val="00DB5122"/>
    <w:rsid w:val="00DB7C80"/>
    <w:rsid w:val="00DE2FDB"/>
    <w:rsid w:val="00DE560E"/>
    <w:rsid w:val="00DF4C25"/>
    <w:rsid w:val="00E0197A"/>
    <w:rsid w:val="00E0202C"/>
    <w:rsid w:val="00E038FB"/>
    <w:rsid w:val="00E03DDA"/>
    <w:rsid w:val="00E348FF"/>
    <w:rsid w:val="00E52141"/>
    <w:rsid w:val="00E7751D"/>
    <w:rsid w:val="00E8260D"/>
    <w:rsid w:val="00E91F6C"/>
    <w:rsid w:val="00E92565"/>
    <w:rsid w:val="00E95E0E"/>
    <w:rsid w:val="00E96A28"/>
    <w:rsid w:val="00E97377"/>
    <w:rsid w:val="00E97848"/>
    <w:rsid w:val="00EA19B9"/>
    <w:rsid w:val="00EA26D8"/>
    <w:rsid w:val="00ED0AD3"/>
    <w:rsid w:val="00EF461F"/>
    <w:rsid w:val="00EF5C95"/>
    <w:rsid w:val="00F027BB"/>
    <w:rsid w:val="00F060ED"/>
    <w:rsid w:val="00F13588"/>
    <w:rsid w:val="00F251B5"/>
    <w:rsid w:val="00F35D8F"/>
    <w:rsid w:val="00F37639"/>
    <w:rsid w:val="00F41E51"/>
    <w:rsid w:val="00F47256"/>
    <w:rsid w:val="00F601E2"/>
    <w:rsid w:val="00F962F6"/>
    <w:rsid w:val="00FA24D3"/>
    <w:rsid w:val="00FE49D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51660"/>
  <w15:chartTrackingRefBased/>
  <w15:docId w15:val="{79AD1077-18C0-4E52-9FA4-F26116E3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2C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779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7793C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77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793C"/>
    <w:rPr>
      <w:rFonts w:ascii="Times New Roman" w:eastAsia="Times New Roman" w:hAnsi="Times New Roman" w:cs="Times New Roman"/>
      <w:sz w:val="20"/>
      <w:szCs w:val="20"/>
    </w:rPr>
  </w:style>
  <w:style w:type="paragraph" w:customStyle="1" w:styleId="Text">
    <w:name w:val="Text"/>
    <w:basedOn w:val="Normal"/>
    <w:uiPriority w:val="99"/>
    <w:rsid w:val="0029465C"/>
    <w:pPr>
      <w:spacing w:before="130"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912A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12A2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5A41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A41CB"/>
  </w:style>
  <w:style w:type="paragraph" w:styleId="Header">
    <w:name w:val="header"/>
    <w:basedOn w:val="Normal"/>
    <w:link w:val="HeaderChar"/>
    <w:uiPriority w:val="99"/>
    <w:unhideWhenUsed/>
    <w:rsid w:val="00DB7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80"/>
  </w:style>
  <w:style w:type="paragraph" w:styleId="Footer">
    <w:name w:val="footer"/>
    <w:basedOn w:val="Normal"/>
    <w:link w:val="FooterChar"/>
    <w:uiPriority w:val="99"/>
    <w:unhideWhenUsed/>
    <w:rsid w:val="00DB7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80"/>
  </w:style>
  <w:style w:type="character" w:styleId="CommentReference">
    <w:name w:val="annotation reference"/>
    <w:basedOn w:val="DefaultParagraphFont"/>
    <w:uiPriority w:val="99"/>
    <w:semiHidden/>
    <w:unhideWhenUsed/>
    <w:rsid w:val="004463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38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3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Ferahi (SAS)</dc:creator>
  <cp:keywords/>
  <dc:description/>
  <cp:lastModifiedBy>Alison Ferahi (SAS)</cp:lastModifiedBy>
  <cp:revision>2</cp:revision>
  <dcterms:created xsi:type="dcterms:W3CDTF">2024-11-20T14:38:00Z</dcterms:created>
  <dcterms:modified xsi:type="dcterms:W3CDTF">2024-11-20T14:38:00Z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99b9c-a89e-442f-9799-431511f14748_Enabled">
    <vt:lpwstr>true</vt:lpwstr>
  </property>
  <property fmtid="{D5CDD505-2E9C-101B-9397-08002B2CF9AE}" pid="3" name="MSIP_Label_b4199b9c-a89e-442f-9799-431511f14748_SetDate">
    <vt:lpwstr>2023-11-30T05:44:31Z</vt:lpwstr>
  </property>
  <property fmtid="{D5CDD505-2E9C-101B-9397-08002B2CF9AE}" pid="4" name="MSIP_Label_b4199b9c-a89e-442f-9799-431511f14748_Method">
    <vt:lpwstr>Privileged</vt:lpwstr>
  </property>
  <property fmtid="{D5CDD505-2E9C-101B-9397-08002B2CF9AE}" pid="5" name="MSIP_Label_b4199b9c-a89e-442f-9799-431511f14748_Name">
    <vt:lpwstr>OFFICIAL</vt:lpwstr>
  </property>
  <property fmtid="{D5CDD505-2E9C-101B-9397-08002B2CF9AE}" pid="6" name="MSIP_Label_b4199b9c-a89e-442f-9799-431511f14748_SiteId">
    <vt:lpwstr>10efe0bd-a030-4bca-809c-b5e6745e499a</vt:lpwstr>
  </property>
  <property fmtid="{D5CDD505-2E9C-101B-9397-08002B2CF9AE}" pid="7" name="MSIP_Label_b4199b9c-a89e-442f-9799-431511f14748_ActionId">
    <vt:lpwstr>18e3434e-0372-4419-89d0-5cf95d547c7e</vt:lpwstr>
  </property>
  <property fmtid="{D5CDD505-2E9C-101B-9397-08002B2CF9AE}" pid="8" name="MSIP_Label_b4199b9c-a89e-442f-9799-431511f14748_ContentBits">
    <vt:lpwstr>0</vt:lpwstr>
  </property>
</Properties>
</file>