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7946"/>
      </w:tblGrid>
      <w:tr w:rsidR="000E5C93" w:rsidRPr="003D29FD" w14:paraId="2040B9E2" w14:textId="77777777" w:rsidTr="003D29FD">
        <w:trPr>
          <w:trHeight w:val="240"/>
        </w:trPr>
        <w:tc>
          <w:tcPr>
            <w:tcW w:w="2062" w:type="dxa"/>
          </w:tcPr>
          <w:p w14:paraId="1C626586" w14:textId="77777777" w:rsidR="000E5C93" w:rsidRPr="003D29FD" w:rsidRDefault="000E5C93" w:rsidP="00866206">
            <w:pPr>
              <w:rPr>
                <w:rFonts w:ascii="Arial" w:hAnsi="Arial" w:cs="Arial"/>
              </w:rPr>
            </w:pPr>
            <w:r w:rsidRPr="003D29FD">
              <w:rPr>
                <w:rFonts w:ascii="Arial" w:hAnsi="Arial" w:cs="Arial"/>
              </w:rPr>
              <w:t>Grade</w:t>
            </w:r>
          </w:p>
        </w:tc>
        <w:tc>
          <w:tcPr>
            <w:tcW w:w="7946" w:type="dxa"/>
          </w:tcPr>
          <w:p w14:paraId="05DD9243" w14:textId="3B77B2D9" w:rsidR="000E5C93" w:rsidRPr="009D69A5" w:rsidRDefault="004D4129" w:rsidP="00962DDE">
            <w:pPr>
              <w:rPr>
                <w:rFonts w:ascii="Arial" w:hAnsi="Arial" w:cs="Arial"/>
                <w:color w:val="000000"/>
              </w:rPr>
            </w:pPr>
            <w:r>
              <w:rPr>
                <w:rFonts w:ascii="Arial" w:hAnsi="Arial" w:cs="Arial"/>
                <w:color w:val="000000"/>
              </w:rPr>
              <w:t xml:space="preserve">Locum </w:t>
            </w:r>
            <w:r w:rsidR="0048045D">
              <w:rPr>
                <w:rFonts w:ascii="Arial" w:hAnsi="Arial" w:cs="Arial"/>
                <w:color w:val="000000"/>
              </w:rPr>
              <w:t>Consultant</w:t>
            </w:r>
            <w:r w:rsidR="00C62498" w:rsidRPr="009D69A5">
              <w:rPr>
                <w:rFonts w:ascii="Arial" w:hAnsi="Arial" w:cs="Arial"/>
                <w:color w:val="000000"/>
              </w:rPr>
              <w:t xml:space="preserve">  </w:t>
            </w:r>
            <w:r w:rsidR="002B518E">
              <w:rPr>
                <w:rFonts w:ascii="Arial" w:hAnsi="Arial" w:cs="Arial"/>
                <w:color w:val="000000"/>
              </w:rPr>
              <w:t xml:space="preserve">- 1 </w:t>
            </w:r>
            <w:r w:rsidR="00962DDE">
              <w:rPr>
                <w:rFonts w:ascii="Arial" w:hAnsi="Arial" w:cs="Arial"/>
                <w:color w:val="000000"/>
              </w:rPr>
              <w:t>Post</w:t>
            </w:r>
          </w:p>
        </w:tc>
      </w:tr>
      <w:tr w:rsidR="00201CCE" w:rsidRPr="003D29FD" w14:paraId="2B5D250B" w14:textId="77777777" w:rsidTr="001E65B7">
        <w:trPr>
          <w:trHeight w:val="240"/>
        </w:trPr>
        <w:tc>
          <w:tcPr>
            <w:tcW w:w="2062" w:type="dxa"/>
          </w:tcPr>
          <w:p w14:paraId="6E27C6A6" w14:textId="77777777" w:rsidR="00201CCE" w:rsidRPr="003D29FD" w:rsidRDefault="00201CCE" w:rsidP="00866206">
            <w:pPr>
              <w:rPr>
                <w:rFonts w:ascii="Arial" w:hAnsi="Arial" w:cs="Arial"/>
              </w:rPr>
            </w:pPr>
            <w:r w:rsidRPr="003D29FD">
              <w:rPr>
                <w:rFonts w:ascii="Arial" w:hAnsi="Arial" w:cs="Arial"/>
              </w:rPr>
              <w:t xml:space="preserve">Location </w:t>
            </w:r>
          </w:p>
        </w:tc>
        <w:tc>
          <w:tcPr>
            <w:tcW w:w="7946" w:type="dxa"/>
            <w:shd w:val="clear" w:color="auto" w:fill="auto"/>
          </w:tcPr>
          <w:p w14:paraId="06FCCD50" w14:textId="77777777" w:rsidR="00201CCE" w:rsidRPr="00427548" w:rsidRDefault="00315EA3" w:rsidP="00315EA3">
            <w:pPr>
              <w:rPr>
                <w:rFonts w:ascii="Arial" w:hAnsi="Arial" w:cs="Arial"/>
                <w:color w:val="000000"/>
                <w:highlight w:val="yellow"/>
              </w:rPr>
            </w:pPr>
            <w:r>
              <w:rPr>
                <w:rFonts w:ascii="Arial" w:hAnsi="Arial" w:cs="Arial"/>
                <w:color w:val="000000"/>
              </w:rPr>
              <w:t xml:space="preserve">University Hospital </w:t>
            </w:r>
            <w:r w:rsidR="00962DDE">
              <w:rPr>
                <w:rFonts w:ascii="Arial" w:hAnsi="Arial" w:cs="Arial"/>
                <w:color w:val="000000"/>
              </w:rPr>
              <w:t>Hairmyres</w:t>
            </w:r>
            <w:r>
              <w:rPr>
                <w:rFonts w:ascii="Arial" w:hAnsi="Arial" w:cs="Arial"/>
                <w:color w:val="000000"/>
              </w:rPr>
              <w:t xml:space="preserve"> -</w:t>
            </w:r>
            <w:r w:rsidR="00962DDE">
              <w:rPr>
                <w:rFonts w:ascii="Arial" w:hAnsi="Arial" w:cs="Arial"/>
                <w:color w:val="000000"/>
              </w:rPr>
              <w:t xml:space="preserve"> Regional Vascular Unit</w:t>
            </w:r>
          </w:p>
        </w:tc>
      </w:tr>
      <w:tr w:rsidR="00201CCE" w:rsidRPr="003D29FD" w14:paraId="664E0F21" w14:textId="77777777" w:rsidTr="001E65B7">
        <w:trPr>
          <w:trHeight w:val="240"/>
        </w:trPr>
        <w:tc>
          <w:tcPr>
            <w:tcW w:w="2062" w:type="dxa"/>
          </w:tcPr>
          <w:p w14:paraId="2F62EC91" w14:textId="77777777" w:rsidR="00201CCE" w:rsidRPr="003D29FD" w:rsidRDefault="00201CCE" w:rsidP="00866206">
            <w:pPr>
              <w:rPr>
                <w:rFonts w:ascii="Arial" w:hAnsi="Arial" w:cs="Arial"/>
              </w:rPr>
            </w:pPr>
            <w:r w:rsidRPr="003D29FD">
              <w:rPr>
                <w:rFonts w:ascii="Arial" w:hAnsi="Arial" w:cs="Arial"/>
              </w:rPr>
              <w:t>Hours / PA’s</w:t>
            </w:r>
          </w:p>
        </w:tc>
        <w:tc>
          <w:tcPr>
            <w:tcW w:w="7946" w:type="dxa"/>
            <w:shd w:val="clear" w:color="auto" w:fill="auto"/>
          </w:tcPr>
          <w:p w14:paraId="011A3ACA" w14:textId="77777777" w:rsidR="00201CCE" w:rsidRPr="00427548" w:rsidRDefault="00637B32" w:rsidP="0048045D">
            <w:pPr>
              <w:rPr>
                <w:rFonts w:ascii="Arial" w:hAnsi="Arial" w:cs="Arial"/>
                <w:color w:val="000000"/>
                <w:highlight w:val="yellow"/>
              </w:rPr>
            </w:pPr>
            <w:r>
              <w:rPr>
                <w:rFonts w:ascii="Arial" w:hAnsi="Arial" w:cs="Arial"/>
                <w:color w:val="000000"/>
              </w:rPr>
              <w:t>10</w:t>
            </w:r>
            <w:r w:rsidR="0048045D">
              <w:rPr>
                <w:rFonts w:ascii="Arial" w:hAnsi="Arial" w:cs="Arial"/>
                <w:color w:val="000000"/>
              </w:rPr>
              <w:t xml:space="preserve"> PAs per week</w:t>
            </w:r>
          </w:p>
        </w:tc>
      </w:tr>
      <w:tr w:rsidR="000E5C93" w:rsidRPr="003D29FD" w14:paraId="4F38F9AB" w14:textId="77777777" w:rsidTr="003D29FD">
        <w:trPr>
          <w:trHeight w:val="240"/>
        </w:trPr>
        <w:tc>
          <w:tcPr>
            <w:tcW w:w="2062" w:type="dxa"/>
          </w:tcPr>
          <w:p w14:paraId="5BA74439" w14:textId="77777777" w:rsidR="000E5C93" w:rsidRPr="003D29FD" w:rsidRDefault="000E5C93" w:rsidP="00866206">
            <w:pPr>
              <w:rPr>
                <w:rFonts w:ascii="Arial" w:hAnsi="Arial" w:cs="Arial"/>
              </w:rPr>
            </w:pPr>
            <w:r w:rsidRPr="003D29FD">
              <w:rPr>
                <w:rFonts w:ascii="Arial" w:hAnsi="Arial" w:cs="Arial"/>
              </w:rPr>
              <w:t>Salary Scale</w:t>
            </w:r>
          </w:p>
        </w:tc>
        <w:tc>
          <w:tcPr>
            <w:tcW w:w="7946" w:type="dxa"/>
          </w:tcPr>
          <w:p w14:paraId="3AF11ED7" w14:textId="4027FE89" w:rsidR="000E5C93" w:rsidRPr="0048045D" w:rsidRDefault="003F6E9A" w:rsidP="002F4745">
            <w:pPr>
              <w:rPr>
                <w:rFonts w:ascii="Arial" w:hAnsi="Arial" w:cs="Arial"/>
                <w:color w:val="000000"/>
                <w:highlight w:val="yellow"/>
              </w:rPr>
            </w:pPr>
            <w:r w:rsidRPr="003F6E9A">
              <w:rPr>
                <w:rFonts w:ascii="Arial" w:hAnsi="Arial" w:cs="Arial"/>
                <w:color w:val="000000"/>
              </w:rPr>
              <w:t>£107,144 - £142,369 based on 10PAs per week</w:t>
            </w:r>
          </w:p>
        </w:tc>
      </w:tr>
      <w:tr w:rsidR="000E5C93" w:rsidRPr="003D29FD" w14:paraId="645057FD" w14:textId="77777777" w:rsidTr="003D29FD">
        <w:trPr>
          <w:trHeight w:val="240"/>
        </w:trPr>
        <w:tc>
          <w:tcPr>
            <w:tcW w:w="2062" w:type="dxa"/>
          </w:tcPr>
          <w:p w14:paraId="57CEED9C" w14:textId="594179DB" w:rsidR="000E5C93" w:rsidRPr="003D29FD" w:rsidRDefault="00AB5200" w:rsidP="00866206">
            <w:pPr>
              <w:rPr>
                <w:rFonts w:ascii="Arial" w:hAnsi="Arial" w:cs="Arial"/>
              </w:rPr>
            </w:pPr>
            <w:r>
              <w:rPr>
                <w:rFonts w:ascii="Arial" w:hAnsi="Arial" w:cs="Arial"/>
              </w:rPr>
              <w:t>Interview</w:t>
            </w:r>
            <w:r w:rsidR="000E5C93" w:rsidRPr="003D29FD">
              <w:rPr>
                <w:rFonts w:ascii="Arial" w:hAnsi="Arial" w:cs="Arial"/>
              </w:rPr>
              <w:t xml:space="preserve"> Date </w:t>
            </w:r>
          </w:p>
        </w:tc>
        <w:tc>
          <w:tcPr>
            <w:tcW w:w="7946" w:type="dxa"/>
          </w:tcPr>
          <w:p w14:paraId="387E675E" w14:textId="2A7257A1" w:rsidR="000E5C93" w:rsidRPr="009D69A5" w:rsidRDefault="00AB5200" w:rsidP="00EA502E">
            <w:pPr>
              <w:rPr>
                <w:rFonts w:ascii="Arial" w:hAnsi="Arial" w:cs="Arial"/>
                <w:color w:val="000000"/>
              </w:rPr>
            </w:pPr>
            <w:r>
              <w:rPr>
                <w:rFonts w:ascii="Arial" w:hAnsi="Arial" w:cs="Arial"/>
                <w:color w:val="000000"/>
              </w:rPr>
              <w:t>TBC</w:t>
            </w:r>
          </w:p>
        </w:tc>
      </w:tr>
    </w:tbl>
    <w:p w14:paraId="794C72C0" w14:textId="77777777" w:rsidR="00385273" w:rsidRPr="002F2963" w:rsidRDefault="00385273">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006"/>
        <w:gridCol w:w="3402"/>
        <w:gridCol w:w="2529"/>
      </w:tblGrid>
      <w:tr w:rsidR="00315BC6" w:rsidRPr="003D29FD" w14:paraId="49179294" w14:textId="77777777" w:rsidTr="003D29FD">
        <w:trPr>
          <w:trHeight w:val="300"/>
        </w:trPr>
        <w:tc>
          <w:tcPr>
            <w:tcW w:w="2071" w:type="dxa"/>
          </w:tcPr>
          <w:p w14:paraId="04DB3AE5" w14:textId="77777777" w:rsidR="00315BC6" w:rsidRPr="003D29FD" w:rsidRDefault="00315BC6" w:rsidP="003D29FD">
            <w:pPr>
              <w:jc w:val="both"/>
              <w:rPr>
                <w:rFonts w:ascii="Arial" w:hAnsi="Arial" w:cs="Arial"/>
                <w:color w:val="000000"/>
              </w:rPr>
            </w:pPr>
            <w:r w:rsidRPr="003D29FD">
              <w:rPr>
                <w:rFonts w:ascii="Arial" w:hAnsi="Arial" w:cs="Arial"/>
                <w:color w:val="000000"/>
              </w:rPr>
              <w:t xml:space="preserve">Your Application </w:t>
            </w:r>
          </w:p>
          <w:p w14:paraId="696F2281" w14:textId="77777777" w:rsidR="00315BC6" w:rsidRPr="003D29FD" w:rsidRDefault="00315BC6" w:rsidP="003D29FD">
            <w:pPr>
              <w:jc w:val="both"/>
              <w:rPr>
                <w:rFonts w:ascii="Arial" w:hAnsi="Arial" w:cs="Arial"/>
                <w:color w:val="000000"/>
              </w:rPr>
            </w:pPr>
          </w:p>
          <w:p w14:paraId="678B9B5B" w14:textId="77777777" w:rsidR="00315BC6" w:rsidRPr="003D29FD" w:rsidRDefault="00315BC6" w:rsidP="003D29FD">
            <w:pPr>
              <w:jc w:val="both"/>
              <w:rPr>
                <w:rFonts w:ascii="Arial" w:hAnsi="Arial" w:cs="Arial"/>
                <w:color w:val="000000"/>
              </w:rPr>
            </w:pPr>
          </w:p>
        </w:tc>
        <w:tc>
          <w:tcPr>
            <w:tcW w:w="7937" w:type="dxa"/>
            <w:gridSpan w:val="3"/>
          </w:tcPr>
          <w:p w14:paraId="18CA26A1" w14:textId="77777777" w:rsidR="00B8442B" w:rsidRPr="009D0B69" w:rsidRDefault="00B8442B" w:rsidP="00B8442B">
            <w:pPr>
              <w:jc w:val="both"/>
              <w:rPr>
                <w:rFonts w:ascii="Arial" w:hAnsi="Arial" w:cs="Arial"/>
                <w:color w:val="000000"/>
              </w:rPr>
            </w:pPr>
            <w:r w:rsidRPr="009D0B69">
              <w:rPr>
                <w:rFonts w:ascii="Arial" w:hAnsi="Arial" w:cs="Arial"/>
                <w:color w:val="000000"/>
              </w:rPr>
              <w:t xml:space="preserve">Thank you for expressing an interest in the above job within NHS Lanarkshire. </w:t>
            </w:r>
          </w:p>
          <w:p w14:paraId="1E38B4D9" w14:textId="77777777" w:rsidR="00B8442B" w:rsidRPr="009D0B69" w:rsidRDefault="00B8442B" w:rsidP="00B8442B">
            <w:pPr>
              <w:jc w:val="both"/>
              <w:rPr>
                <w:rFonts w:ascii="Arial" w:hAnsi="Arial" w:cs="Arial"/>
                <w:color w:val="000000"/>
              </w:rPr>
            </w:pPr>
          </w:p>
          <w:p w14:paraId="007EB1D1" w14:textId="77777777" w:rsidR="00B8442B" w:rsidRDefault="00B8442B" w:rsidP="00B8442B">
            <w:pPr>
              <w:jc w:val="both"/>
              <w:rPr>
                <w:rFonts w:ascii="Arial" w:hAnsi="Arial" w:cs="Arial"/>
                <w:color w:val="000000"/>
              </w:rPr>
            </w:pPr>
            <w:r w:rsidRPr="009D0B69">
              <w:rPr>
                <w:rFonts w:ascii="Arial" w:hAnsi="Arial" w:cs="Arial"/>
                <w:color w:val="000000"/>
              </w:rPr>
              <w:t>All applications for the job are made through</w:t>
            </w:r>
            <w:r>
              <w:rPr>
                <w:rFonts w:ascii="Arial" w:hAnsi="Arial" w:cs="Arial"/>
                <w:color w:val="000000"/>
              </w:rPr>
              <w:t xml:space="preserve"> </w:t>
            </w:r>
            <w:hyperlink w:history="1">
              <w:r w:rsidRPr="00514794">
                <w:rPr>
                  <w:rStyle w:val="Hyperlink"/>
                  <w:rFonts w:ascii="Arial" w:hAnsi="Arial" w:cs="Arial"/>
                </w:rPr>
                <w:t>https://apply.jobs.scot.nhs.uk/vacancies.aspx</w:t>
              </w:r>
            </w:hyperlink>
            <w:r>
              <w:rPr>
                <w:rFonts w:ascii="Arial" w:hAnsi="Arial" w:cs="Arial"/>
                <w:color w:val="000000"/>
              </w:rPr>
              <w:t xml:space="preserve"> </w:t>
            </w:r>
            <w:r w:rsidRPr="009D0B69">
              <w:rPr>
                <w:rFonts w:ascii="Arial" w:hAnsi="Arial" w:cs="Arial"/>
                <w:color w:val="000000"/>
              </w:rPr>
              <w:t xml:space="preserve">Guidance notes for the completion of the Medical &amp; Dental Application Form are available on the advert. </w:t>
            </w:r>
            <w:r>
              <w:rPr>
                <w:rFonts w:ascii="Arial" w:hAnsi="Arial" w:cs="Arial"/>
                <w:color w:val="000000"/>
              </w:rPr>
              <w:t xml:space="preserve"> </w:t>
            </w:r>
            <w:r w:rsidRPr="009D0B69">
              <w:rPr>
                <w:rFonts w:ascii="Arial" w:hAnsi="Arial" w:cs="Arial"/>
                <w:color w:val="000000"/>
              </w:rPr>
              <w:t xml:space="preserve">Please note CV’s will not be accepted. </w:t>
            </w:r>
          </w:p>
          <w:p w14:paraId="17784F42" w14:textId="77777777" w:rsidR="00B8442B" w:rsidRDefault="00B8442B" w:rsidP="00B8442B">
            <w:pPr>
              <w:jc w:val="both"/>
              <w:rPr>
                <w:rFonts w:ascii="Arial" w:hAnsi="Arial" w:cs="Arial"/>
                <w:color w:val="000000"/>
              </w:rPr>
            </w:pPr>
          </w:p>
          <w:p w14:paraId="7D855085" w14:textId="77777777" w:rsidR="00B8442B" w:rsidRPr="000622FC" w:rsidRDefault="00B8442B" w:rsidP="00B8442B">
            <w:pPr>
              <w:jc w:val="both"/>
              <w:rPr>
                <w:rFonts w:ascii="Arial" w:hAnsi="Arial" w:cs="Arial"/>
              </w:rPr>
            </w:pPr>
            <w:r w:rsidRPr="000622FC">
              <w:rPr>
                <w:rFonts w:ascii="Arial" w:hAnsi="Arial" w:cs="Arial"/>
              </w:rPr>
              <w:t xml:space="preserve">Please follow the link below should you wish any further information on NHS Lanarkshire </w:t>
            </w:r>
          </w:p>
          <w:p w14:paraId="7E6EF6D6" w14:textId="77777777" w:rsidR="00B8442B" w:rsidRPr="000622FC" w:rsidRDefault="002976E3" w:rsidP="00B8442B">
            <w:pPr>
              <w:jc w:val="both"/>
              <w:rPr>
                <w:rFonts w:ascii="Arial" w:hAnsi="Arial" w:cs="Arial"/>
              </w:rPr>
            </w:pPr>
            <w:hyperlink w:history="1">
              <w:r w:rsidR="00B8442B" w:rsidRPr="000622FC">
                <w:rPr>
                  <w:rFonts w:ascii="Arial" w:hAnsi="Arial" w:cs="Arial"/>
                  <w:color w:val="0000FF"/>
                  <w:u w:val="single"/>
                </w:rPr>
                <w:t>Recruitment | NHS Lanarkshire (scot.nhs.uk)</w:t>
              </w:r>
            </w:hyperlink>
          </w:p>
          <w:p w14:paraId="0200635C" w14:textId="77777777" w:rsidR="00B8442B" w:rsidRDefault="00B8442B" w:rsidP="00B8442B">
            <w:pPr>
              <w:jc w:val="both"/>
              <w:rPr>
                <w:rFonts w:ascii="Arial" w:hAnsi="Arial" w:cs="Arial"/>
                <w:iCs/>
              </w:rPr>
            </w:pPr>
          </w:p>
          <w:p w14:paraId="63F07E63" w14:textId="7DE52248" w:rsidR="00B8442B" w:rsidRPr="00896138" w:rsidRDefault="00B8442B" w:rsidP="00B8442B">
            <w:pPr>
              <w:jc w:val="both"/>
              <w:rPr>
                <w:rFonts w:ascii="Arial" w:hAnsi="Arial" w:cs="Arial"/>
                <w:iCs/>
                <w:sz w:val="22"/>
                <w:szCs w:val="22"/>
                <w:lang w:val="en-GB"/>
              </w:rPr>
            </w:pPr>
            <w:r w:rsidRPr="00896138">
              <w:rPr>
                <w:rFonts w:ascii="Arial" w:hAnsi="Arial" w:cs="Arial"/>
                <w:iCs/>
              </w:rPr>
              <w:t>NHS Lanarkshire are happy to consider requests for this publication to be in another accessible format i.e. large print, braille, etc.  Please contact us via either of the undernoted methods clearly stating which format is required:</w:t>
            </w:r>
          </w:p>
          <w:p w14:paraId="1C2D7E20" w14:textId="77777777" w:rsidR="00B8442B" w:rsidRPr="009D0B69" w:rsidRDefault="00B8442B" w:rsidP="00B8442B">
            <w:pPr>
              <w:jc w:val="both"/>
              <w:rPr>
                <w:rFonts w:ascii="Arial" w:hAnsi="Arial" w:cs="Arial"/>
                <w:color w:val="000000"/>
              </w:rPr>
            </w:pPr>
          </w:p>
          <w:p w14:paraId="184C5A29" w14:textId="77777777" w:rsidR="00B8442B" w:rsidRDefault="00B8442B" w:rsidP="00B8442B">
            <w:pPr>
              <w:rPr>
                <w:rFonts w:ascii="Arial" w:hAnsi="Arial" w:cs="Arial"/>
                <w:b/>
                <w:color w:val="000000"/>
              </w:rPr>
            </w:pPr>
            <w:r w:rsidRPr="009D0B69">
              <w:rPr>
                <w:rFonts w:ascii="Arial" w:hAnsi="Arial" w:cs="Arial"/>
                <w:b/>
                <w:color w:val="000000"/>
              </w:rPr>
              <w:t xml:space="preserve">For any application queries, please contact </w:t>
            </w:r>
          </w:p>
          <w:p w14:paraId="442B83C7" w14:textId="0260BF0B" w:rsidR="00B8442B" w:rsidRPr="009D0B69" w:rsidRDefault="00B8442B" w:rsidP="00B8442B">
            <w:pPr>
              <w:rPr>
                <w:rFonts w:ascii="Arial" w:hAnsi="Arial" w:cs="Arial"/>
                <w:b/>
                <w:color w:val="000000"/>
              </w:rPr>
            </w:pPr>
            <w:r>
              <w:rPr>
                <w:rFonts w:ascii="Arial" w:hAnsi="Arial" w:cs="Arial"/>
                <w:b/>
                <w:color w:val="000000"/>
              </w:rPr>
              <w:t>Nicole Hetherington</w:t>
            </w:r>
            <w:r w:rsidRPr="009D0B69">
              <w:rPr>
                <w:rFonts w:ascii="Arial" w:hAnsi="Arial" w:cs="Arial"/>
                <w:b/>
                <w:color w:val="000000"/>
              </w:rPr>
              <w:t xml:space="preserve">, </w:t>
            </w:r>
            <w:r>
              <w:rPr>
                <w:rFonts w:ascii="Arial" w:hAnsi="Arial" w:cs="Arial"/>
                <w:b/>
                <w:color w:val="000000"/>
              </w:rPr>
              <w:t xml:space="preserve">Senior </w:t>
            </w:r>
            <w:r w:rsidRPr="009D0B69">
              <w:rPr>
                <w:rFonts w:ascii="Arial" w:hAnsi="Arial" w:cs="Arial"/>
                <w:b/>
                <w:color w:val="000000"/>
              </w:rPr>
              <w:t xml:space="preserve">HR Assistant on 01698 </w:t>
            </w:r>
            <w:r>
              <w:rPr>
                <w:rFonts w:ascii="Arial" w:hAnsi="Arial" w:cs="Arial"/>
                <w:b/>
                <w:color w:val="000000"/>
              </w:rPr>
              <w:t>754350</w:t>
            </w:r>
            <w:r w:rsidRPr="009D0B69">
              <w:rPr>
                <w:rFonts w:ascii="Arial" w:hAnsi="Arial" w:cs="Arial"/>
                <w:b/>
                <w:color w:val="000000"/>
              </w:rPr>
              <w:t xml:space="preserve"> or email </w:t>
            </w:r>
            <w:hyperlink w:history="1">
              <w:r w:rsidRPr="00DB304E">
                <w:rPr>
                  <w:rStyle w:val="Hyperlink"/>
                  <w:rFonts w:ascii="Arial" w:hAnsi="Arial" w:cs="Arial"/>
                  <w:b/>
                </w:rPr>
                <w:t>medical.dentalSAS@lanarkshire.scot.nhs.uk</w:t>
              </w:r>
            </w:hyperlink>
          </w:p>
          <w:p w14:paraId="546B3B90" w14:textId="77777777" w:rsidR="00B8442B" w:rsidRPr="009D0B69" w:rsidRDefault="00B8442B" w:rsidP="00B8442B">
            <w:pPr>
              <w:jc w:val="both"/>
              <w:rPr>
                <w:rFonts w:ascii="Arial" w:hAnsi="Arial" w:cs="Arial"/>
                <w:color w:val="000000"/>
              </w:rPr>
            </w:pPr>
          </w:p>
          <w:p w14:paraId="184C7B01" w14:textId="30D8EE16" w:rsidR="00315BC6" w:rsidRPr="003D29FD" w:rsidRDefault="00B8442B" w:rsidP="00B8442B">
            <w:pPr>
              <w:jc w:val="both"/>
              <w:rPr>
                <w:rFonts w:ascii="Arial" w:hAnsi="Arial" w:cs="Arial"/>
                <w:color w:val="000000"/>
              </w:rPr>
            </w:pPr>
            <w:r w:rsidRPr="009D0B69">
              <w:rPr>
                <w:rFonts w:ascii="Arial" w:hAnsi="Arial" w:cs="Arial"/>
                <w:color w:val="000000"/>
              </w:rPr>
              <w:t>Should you require further information regarding this post you can contact the HR Medical &amp; Dental team or make informal enquiries with the department using the contact details</w:t>
            </w:r>
            <w:r>
              <w:rPr>
                <w:rFonts w:ascii="Arial" w:hAnsi="Arial" w:cs="Arial"/>
                <w:color w:val="000000"/>
              </w:rPr>
              <w:t xml:space="preserve"> below:</w:t>
            </w:r>
          </w:p>
        </w:tc>
      </w:tr>
      <w:tr w:rsidR="00315BC6" w:rsidRPr="003D29FD" w14:paraId="64807E77" w14:textId="77777777" w:rsidTr="003D29FD">
        <w:trPr>
          <w:trHeight w:val="300"/>
        </w:trPr>
        <w:tc>
          <w:tcPr>
            <w:tcW w:w="10008" w:type="dxa"/>
            <w:gridSpan w:val="4"/>
          </w:tcPr>
          <w:p w14:paraId="285F20F7" w14:textId="77777777" w:rsidR="00315BC6" w:rsidRPr="003D29FD" w:rsidRDefault="00315BC6" w:rsidP="009974ED">
            <w:pPr>
              <w:rPr>
                <w:rFonts w:ascii="Arial" w:hAnsi="Arial" w:cs="Arial"/>
                <w:color w:val="000000"/>
              </w:rPr>
            </w:pPr>
          </w:p>
        </w:tc>
      </w:tr>
      <w:tr w:rsidR="002A6257" w:rsidRPr="003D29FD" w14:paraId="584F8B3D" w14:textId="77777777" w:rsidTr="003D29FD">
        <w:trPr>
          <w:trHeight w:val="225"/>
        </w:trPr>
        <w:tc>
          <w:tcPr>
            <w:tcW w:w="2071" w:type="dxa"/>
            <w:vMerge w:val="restart"/>
          </w:tcPr>
          <w:p w14:paraId="174FBA92" w14:textId="77777777" w:rsidR="002A6257" w:rsidRPr="003D29FD" w:rsidRDefault="002A6257" w:rsidP="00866206">
            <w:pPr>
              <w:rPr>
                <w:rFonts w:ascii="Arial" w:hAnsi="Arial" w:cs="Arial"/>
              </w:rPr>
            </w:pPr>
            <w:r w:rsidRPr="003D29FD">
              <w:rPr>
                <w:rFonts w:ascii="Arial" w:hAnsi="Arial" w:cs="Arial"/>
              </w:rPr>
              <w:t>Additional Arrangements</w:t>
            </w:r>
          </w:p>
          <w:p w14:paraId="68B53DD1" w14:textId="77777777" w:rsidR="002A6257" w:rsidRPr="003D29FD" w:rsidRDefault="002A6257" w:rsidP="00866206">
            <w:pPr>
              <w:rPr>
                <w:rFonts w:ascii="Arial" w:hAnsi="Arial" w:cs="Arial"/>
              </w:rPr>
            </w:pPr>
          </w:p>
          <w:p w14:paraId="0C115F68" w14:textId="77777777" w:rsidR="002A6257" w:rsidRPr="003D29FD" w:rsidRDefault="002A6257" w:rsidP="00866206">
            <w:pPr>
              <w:rPr>
                <w:rFonts w:ascii="Arial" w:hAnsi="Arial" w:cs="Arial"/>
              </w:rPr>
            </w:pPr>
          </w:p>
        </w:tc>
        <w:tc>
          <w:tcPr>
            <w:tcW w:w="7937" w:type="dxa"/>
            <w:gridSpan w:val="3"/>
          </w:tcPr>
          <w:p w14:paraId="1185E284" w14:textId="77777777" w:rsidR="002A6257" w:rsidRPr="003D29FD" w:rsidRDefault="002A6257" w:rsidP="003D29FD">
            <w:pPr>
              <w:jc w:val="both"/>
              <w:rPr>
                <w:rFonts w:ascii="Arial" w:hAnsi="Arial" w:cs="Arial"/>
                <w:color w:val="000000"/>
              </w:rPr>
            </w:pPr>
            <w:r w:rsidRPr="003D29FD">
              <w:rPr>
                <w:rFonts w:ascii="Arial" w:hAnsi="Arial" w:cs="Arial"/>
                <w:color w:val="000000"/>
              </w:rPr>
              <w:t xml:space="preserve">Informal enquiries regarding this post will be welcomed by:- </w:t>
            </w:r>
          </w:p>
        </w:tc>
      </w:tr>
      <w:tr w:rsidR="00962DDE" w:rsidRPr="003D29FD" w14:paraId="79EF15D2" w14:textId="77777777" w:rsidTr="009D69A5">
        <w:trPr>
          <w:trHeight w:val="210"/>
        </w:trPr>
        <w:tc>
          <w:tcPr>
            <w:tcW w:w="2071" w:type="dxa"/>
            <w:vMerge/>
          </w:tcPr>
          <w:p w14:paraId="7E9D8038" w14:textId="77777777" w:rsidR="00962DDE" w:rsidRPr="003D29FD" w:rsidRDefault="00962DDE" w:rsidP="00866206">
            <w:pPr>
              <w:rPr>
                <w:rFonts w:ascii="Arial" w:hAnsi="Arial" w:cs="Arial"/>
              </w:rPr>
            </w:pPr>
          </w:p>
        </w:tc>
        <w:tc>
          <w:tcPr>
            <w:tcW w:w="2006" w:type="dxa"/>
          </w:tcPr>
          <w:p w14:paraId="7B4CD51C" w14:textId="77777777" w:rsidR="00962DDE" w:rsidRPr="00962DDE" w:rsidRDefault="0048045D" w:rsidP="009A5B07">
            <w:pPr>
              <w:rPr>
                <w:rFonts w:ascii="Arial" w:hAnsi="Arial" w:cs="Arial"/>
                <w:color w:val="000000"/>
              </w:rPr>
            </w:pPr>
            <w:r>
              <w:rPr>
                <w:rFonts w:ascii="Arial" w:hAnsi="Arial" w:cs="Arial"/>
                <w:color w:val="000000"/>
              </w:rPr>
              <w:t>Mr T Siddiqui</w:t>
            </w:r>
          </w:p>
          <w:p w14:paraId="4D987B3F" w14:textId="77777777" w:rsidR="00962DDE" w:rsidRDefault="00962DDE" w:rsidP="009A5B07">
            <w:pPr>
              <w:jc w:val="both"/>
              <w:rPr>
                <w:rFonts w:ascii="Arial" w:hAnsi="Arial" w:cs="Arial"/>
                <w:color w:val="000000"/>
              </w:rPr>
            </w:pPr>
          </w:p>
          <w:p w14:paraId="6DBD0543" w14:textId="77777777" w:rsidR="0048045D" w:rsidRDefault="0048045D" w:rsidP="009A5B07">
            <w:pPr>
              <w:jc w:val="both"/>
              <w:rPr>
                <w:rFonts w:ascii="Arial" w:hAnsi="Arial" w:cs="Arial"/>
                <w:color w:val="000000"/>
              </w:rPr>
            </w:pPr>
            <w:r>
              <w:rPr>
                <w:rFonts w:ascii="Arial" w:hAnsi="Arial" w:cs="Arial"/>
                <w:color w:val="000000"/>
              </w:rPr>
              <w:t>Dr A Mitchell</w:t>
            </w:r>
          </w:p>
          <w:p w14:paraId="077FD254" w14:textId="25362D48" w:rsidR="00FE55EE" w:rsidRPr="00962DDE" w:rsidRDefault="00FE55EE" w:rsidP="000245F3">
            <w:pPr>
              <w:jc w:val="both"/>
              <w:rPr>
                <w:rFonts w:ascii="Arial" w:hAnsi="Arial" w:cs="Arial"/>
                <w:color w:val="000000"/>
              </w:rPr>
            </w:pPr>
            <w:r>
              <w:rPr>
                <w:rFonts w:ascii="Arial" w:hAnsi="Arial" w:cs="Arial"/>
                <w:color w:val="000000"/>
              </w:rPr>
              <w:t xml:space="preserve">Mr </w:t>
            </w:r>
            <w:r w:rsidR="000245F3">
              <w:rPr>
                <w:rFonts w:ascii="Arial" w:hAnsi="Arial" w:cs="Arial"/>
                <w:color w:val="000000"/>
              </w:rPr>
              <w:t>David Wallace</w:t>
            </w:r>
          </w:p>
        </w:tc>
        <w:tc>
          <w:tcPr>
            <w:tcW w:w="3402" w:type="dxa"/>
          </w:tcPr>
          <w:p w14:paraId="4DB4A513" w14:textId="77777777" w:rsidR="00962DDE" w:rsidRDefault="00FE55EE" w:rsidP="009A5B07">
            <w:pPr>
              <w:rPr>
                <w:rFonts w:ascii="Arial" w:hAnsi="Arial" w:cs="Arial"/>
                <w:color w:val="000000"/>
              </w:rPr>
            </w:pPr>
            <w:r>
              <w:rPr>
                <w:rFonts w:ascii="Arial" w:hAnsi="Arial" w:cs="Arial"/>
                <w:color w:val="000000"/>
              </w:rPr>
              <w:t>Deputy Clinical director and Vascular Surgeon</w:t>
            </w:r>
          </w:p>
          <w:p w14:paraId="262DAB76" w14:textId="77777777" w:rsidR="0048045D" w:rsidRDefault="0048045D" w:rsidP="009A5B07">
            <w:pPr>
              <w:rPr>
                <w:rFonts w:ascii="Arial" w:hAnsi="Arial" w:cs="Arial"/>
                <w:color w:val="000000"/>
              </w:rPr>
            </w:pPr>
            <w:r>
              <w:rPr>
                <w:rFonts w:ascii="Arial" w:hAnsi="Arial" w:cs="Arial"/>
                <w:color w:val="000000"/>
              </w:rPr>
              <w:t>Clinical Director of Surgery</w:t>
            </w:r>
          </w:p>
          <w:p w14:paraId="41179460" w14:textId="77777777" w:rsidR="00FE55EE" w:rsidRPr="00A12BBB" w:rsidRDefault="00FE55EE" w:rsidP="009A5B07">
            <w:pPr>
              <w:rPr>
                <w:rFonts w:ascii="Arial" w:hAnsi="Arial" w:cs="Arial"/>
                <w:color w:val="000000"/>
              </w:rPr>
            </w:pPr>
            <w:r>
              <w:rPr>
                <w:rFonts w:ascii="Arial" w:hAnsi="Arial" w:cs="Arial"/>
                <w:color w:val="000000"/>
              </w:rPr>
              <w:t>Vascular Lead Clinician</w:t>
            </w:r>
          </w:p>
        </w:tc>
        <w:tc>
          <w:tcPr>
            <w:tcW w:w="2529" w:type="dxa"/>
          </w:tcPr>
          <w:p w14:paraId="40A3FDCB" w14:textId="77777777" w:rsidR="00962DDE" w:rsidRDefault="00962DDE" w:rsidP="009A5B07">
            <w:pPr>
              <w:jc w:val="both"/>
              <w:rPr>
                <w:rFonts w:ascii="Arial" w:hAnsi="Arial" w:cs="Arial"/>
                <w:color w:val="000000"/>
              </w:rPr>
            </w:pPr>
          </w:p>
          <w:p w14:paraId="6E4C2332" w14:textId="77777777" w:rsidR="00962DDE" w:rsidRPr="00A12BBB" w:rsidRDefault="00962DDE" w:rsidP="003B402F">
            <w:pPr>
              <w:jc w:val="both"/>
              <w:rPr>
                <w:rFonts w:ascii="Arial" w:hAnsi="Arial" w:cs="Arial"/>
                <w:color w:val="000000"/>
              </w:rPr>
            </w:pPr>
            <w:r w:rsidRPr="00303294">
              <w:rPr>
                <w:rFonts w:ascii="Arial" w:hAnsi="Arial" w:cs="Arial"/>
                <w:color w:val="000000"/>
              </w:rPr>
              <w:t>01355</w:t>
            </w:r>
            <w:r>
              <w:rPr>
                <w:rFonts w:ascii="Arial" w:hAnsi="Arial" w:cs="Arial"/>
                <w:color w:val="000000"/>
              </w:rPr>
              <w:t xml:space="preserve"> </w:t>
            </w:r>
            <w:r w:rsidRPr="00303294">
              <w:rPr>
                <w:rFonts w:ascii="Arial" w:hAnsi="Arial" w:cs="Arial"/>
                <w:color w:val="000000"/>
              </w:rPr>
              <w:t>58</w:t>
            </w:r>
            <w:r w:rsidR="003B402F">
              <w:rPr>
                <w:rFonts w:ascii="Arial" w:hAnsi="Arial" w:cs="Arial"/>
                <w:color w:val="000000"/>
              </w:rPr>
              <w:t>5000</w:t>
            </w:r>
          </w:p>
        </w:tc>
      </w:tr>
      <w:tr w:rsidR="00725806" w:rsidRPr="003D29FD" w14:paraId="7A677586" w14:textId="77777777" w:rsidTr="003D29FD">
        <w:trPr>
          <w:trHeight w:val="161"/>
        </w:trPr>
        <w:tc>
          <w:tcPr>
            <w:tcW w:w="10008" w:type="dxa"/>
            <w:gridSpan w:val="4"/>
          </w:tcPr>
          <w:p w14:paraId="6424FF6A" w14:textId="77777777" w:rsidR="00725806" w:rsidRPr="003D29FD" w:rsidRDefault="00725806" w:rsidP="00866206">
            <w:pPr>
              <w:rPr>
                <w:rFonts w:ascii="Arial" w:hAnsi="Arial" w:cs="Arial"/>
                <w:color w:val="000000"/>
              </w:rPr>
            </w:pPr>
          </w:p>
        </w:tc>
      </w:tr>
      <w:tr w:rsidR="00725806" w:rsidRPr="003D29FD" w14:paraId="0F4D1C2D" w14:textId="77777777" w:rsidTr="003D29FD">
        <w:trPr>
          <w:trHeight w:val="161"/>
        </w:trPr>
        <w:tc>
          <w:tcPr>
            <w:tcW w:w="2071" w:type="dxa"/>
          </w:tcPr>
          <w:p w14:paraId="6E1484B9" w14:textId="77777777" w:rsidR="00725806" w:rsidRPr="003D29FD" w:rsidRDefault="00725806" w:rsidP="00866206">
            <w:pPr>
              <w:rPr>
                <w:rFonts w:ascii="Arial" w:hAnsi="Arial" w:cs="Arial"/>
              </w:rPr>
            </w:pPr>
            <w:r w:rsidRPr="003D29FD">
              <w:rPr>
                <w:rFonts w:ascii="Arial" w:hAnsi="Arial" w:cs="Arial"/>
                <w:color w:val="000000"/>
              </w:rPr>
              <w:t xml:space="preserve">Date when the post is Vacant  </w:t>
            </w:r>
          </w:p>
        </w:tc>
        <w:tc>
          <w:tcPr>
            <w:tcW w:w="7937" w:type="dxa"/>
            <w:gridSpan w:val="3"/>
          </w:tcPr>
          <w:p w14:paraId="24348E8A" w14:textId="77777777" w:rsidR="00725806" w:rsidRPr="003D29FD" w:rsidRDefault="00725806" w:rsidP="00866206">
            <w:pPr>
              <w:rPr>
                <w:rFonts w:ascii="Arial" w:hAnsi="Arial" w:cs="Arial"/>
                <w:color w:val="000000"/>
              </w:rPr>
            </w:pPr>
            <w:r w:rsidRPr="003D29FD">
              <w:rPr>
                <w:rFonts w:ascii="Arial" w:hAnsi="Arial" w:cs="Arial"/>
                <w:bCs/>
                <w:iCs/>
                <w:color w:val="000000"/>
              </w:rPr>
              <w:t xml:space="preserve">The post is vacant immediately and a start date will be agreed with the successful candidate.  </w:t>
            </w:r>
          </w:p>
        </w:tc>
      </w:tr>
      <w:tr w:rsidR="00725806" w:rsidRPr="003D29FD" w14:paraId="2BAEFD01" w14:textId="77777777" w:rsidTr="003D29FD">
        <w:trPr>
          <w:trHeight w:val="161"/>
        </w:trPr>
        <w:tc>
          <w:tcPr>
            <w:tcW w:w="10008" w:type="dxa"/>
            <w:gridSpan w:val="4"/>
          </w:tcPr>
          <w:p w14:paraId="1C3EAE3C" w14:textId="77777777" w:rsidR="00725806" w:rsidRPr="003D29FD" w:rsidRDefault="00725806" w:rsidP="00866206">
            <w:pPr>
              <w:rPr>
                <w:rFonts w:ascii="Arial" w:hAnsi="Arial" w:cs="Arial"/>
                <w:color w:val="000000"/>
              </w:rPr>
            </w:pPr>
          </w:p>
        </w:tc>
      </w:tr>
      <w:tr w:rsidR="00725806" w:rsidRPr="003D29FD" w14:paraId="786B4AD7" w14:textId="77777777" w:rsidTr="003D29FD">
        <w:trPr>
          <w:trHeight w:val="161"/>
        </w:trPr>
        <w:tc>
          <w:tcPr>
            <w:tcW w:w="2071" w:type="dxa"/>
          </w:tcPr>
          <w:p w14:paraId="732CD498" w14:textId="77777777" w:rsidR="00725806" w:rsidRPr="003D29FD" w:rsidRDefault="00725806" w:rsidP="00866206">
            <w:pPr>
              <w:rPr>
                <w:rFonts w:ascii="Arial" w:hAnsi="Arial" w:cs="Arial"/>
              </w:rPr>
            </w:pPr>
            <w:r w:rsidRPr="003D29FD">
              <w:rPr>
                <w:rFonts w:ascii="Arial" w:hAnsi="Arial" w:cs="Arial"/>
              </w:rPr>
              <w:t xml:space="preserve">NHS Lanarkshire </w:t>
            </w:r>
          </w:p>
        </w:tc>
        <w:tc>
          <w:tcPr>
            <w:tcW w:w="7937" w:type="dxa"/>
            <w:gridSpan w:val="3"/>
          </w:tcPr>
          <w:p w14:paraId="19E4C521" w14:textId="54973279" w:rsidR="00725806" w:rsidRPr="003D29FD" w:rsidRDefault="00B8442B" w:rsidP="00505562">
            <w:pPr>
              <w:rPr>
                <w:rFonts w:ascii="Arial" w:hAnsi="Arial" w:cs="Arial"/>
                <w:color w:val="000000"/>
              </w:rPr>
            </w:pPr>
            <w:r w:rsidRPr="003D29FD">
              <w:rPr>
                <w:rFonts w:ascii="Arial" w:hAnsi="Arial" w:cs="Arial"/>
                <w:color w:val="000000"/>
              </w:rPr>
              <w:t xml:space="preserve">For further information regarding NHS Lanarkshire and it’s hospitals, please visit our website:- </w:t>
            </w:r>
            <w:hyperlink w:history="1">
              <w:r w:rsidRPr="00122564">
                <w:rPr>
                  <w:rStyle w:val="Hyperlink"/>
                  <w:rFonts w:ascii="Arial" w:hAnsi="Arial" w:cs="Arial"/>
                </w:rPr>
                <w:t>https://www.nhslanarkshire.scot.nhs.uk/</w:t>
              </w:r>
            </w:hyperlink>
          </w:p>
        </w:tc>
      </w:tr>
      <w:tr w:rsidR="00725806" w:rsidRPr="003D29FD" w14:paraId="29D1ADB8" w14:textId="77777777" w:rsidTr="003D29FD">
        <w:trPr>
          <w:trHeight w:val="161"/>
        </w:trPr>
        <w:tc>
          <w:tcPr>
            <w:tcW w:w="10008" w:type="dxa"/>
            <w:gridSpan w:val="4"/>
          </w:tcPr>
          <w:p w14:paraId="472321BA" w14:textId="77777777" w:rsidR="00725806" w:rsidRPr="003D29FD" w:rsidRDefault="00725806" w:rsidP="00866206">
            <w:pPr>
              <w:rPr>
                <w:rFonts w:ascii="Arial" w:hAnsi="Arial" w:cs="Arial"/>
                <w:color w:val="000000"/>
              </w:rPr>
            </w:pPr>
          </w:p>
        </w:tc>
      </w:tr>
      <w:tr w:rsidR="00725806" w:rsidRPr="003D29FD" w14:paraId="2C974F00" w14:textId="77777777" w:rsidTr="003D29FD">
        <w:trPr>
          <w:trHeight w:val="320"/>
        </w:trPr>
        <w:tc>
          <w:tcPr>
            <w:tcW w:w="10008" w:type="dxa"/>
            <w:gridSpan w:val="4"/>
          </w:tcPr>
          <w:p w14:paraId="6C023AD1" w14:textId="77777777" w:rsidR="00725806" w:rsidRPr="003D29FD" w:rsidRDefault="00725806" w:rsidP="008608B0">
            <w:pPr>
              <w:rPr>
                <w:rFonts w:ascii="Arial" w:hAnsi="Arial" w:cs="Arial"/>
                <w:color w:val="000000"/>
              </w:rPr>
            </w:pPr>
            <w:r w:rsidRPr="003D29FD">
              <w:rPr>
                <w:rFonts w:ascii="Arial" w:hAnsi="Arial" w:cs="Arial"/>
                <w:color w:val="000000"/>
              </w:rPr>
              <w:lastRenderedPageBreak/>
              <w:t xml:space="preserve">We are an Equal Opportunities Employer and </w:t>
            </w:r>
            <w:r w:rsidR="00505562">
              <w:rPr>
                <w:rFonts w:ascii="Arial" w:hAnsi="Arial" w:cs="Arial"/>
                <w:color w:val="000000"/>
              </w:rPr>
              <w:t>Disability Confident Employer</w:t>
            </w:r>
            <w:r w:rsidRPr="003D29FD">
              <w:rPr>
                <w:rFonts w:ascii="Arial" w:hAnsi="Arial" w:cs="Arial"/>
                <w:color w:val="000000"/>
              </w:rPr>
              <w:t>.</w:t>
            </w:r>
            <w:r w:rsidR="00505562">
              <w:rPr>
                <w:noProof/>
                <w:lang w:val="en-GB" w:eastAsia="en-GB"/>
              </w:rPr>
              <w:t xml:space="preserve"> </w:t>
            </w:r>
          </w:p>
        </w:tc>
      </w:tr>
    </w:tbl>
    <w:p w14:paraId="43BE7C34" w14:textId="77777777" w:rsidR="00DB1552" w:rsidRDefault="00DB1552" w:rsidP="008C2335">
      <w:pPr>
        <w:jc w:val="both"/>
      </w:pPr>
    </w:p>
    <w:p w14:paraId="7DAFC27C" w14:textId="77777777" w:rsidR="00DB1552" w:rsidRDefault="00DB1552" w:rsidP="008C2335">
      <w:pPr>
        <w:jc w:val="both"/>
      </w:pPr>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855B05" w:rsidRPr="00BC3026" w14:paraId="22411EB1" w14:textId="77777777" w:rsidTr="002C5363">
        <w:trPr>
          <w:trHeight w:val="571"/>
        </w:trPr>
        <w:tc>
          <w:tcPr>
            <w:tcW w:w="10314" w:type="dxa"/>
          </w:tcPr>
          <w:p w14:paraId="0A71147C" w14:textId="77777777" w:rsidR="00B8442B" w:rsidRPr="00863FBD" w:rsidRDefault="00B8442B" w:rsidP="00B8442B">
            <w:pPr>
              <w:jc w:val="both"/>
              <w:rPr>
                <w:rFonts w:ascii="Arial" w:eastAsia="Calibri" w:hAnsi="Arial" w:cs="Arial"/>
                <w:b/>
                <w:u w:val="single"/>
                <w:lang w:val="en-GB"/>
              </w:rPr>
            </w:pPr>
            <w:r w:rsidRPr="00863FBD">
              <w:rPr>
                <w:rFonts w:ascii="Arial" w:eastAsia="Calibri" w:hAnsi="Arial" w:cs="Arial"/>
                <w:b/>
                <w:u w:val="single"/>
                <w:lang w:val="en-GB"/>
              </w:rPr>
              <w:lastRenderedPageBreak/>
              <w:t>Integrated Health and Social Care Partnerships</w:t>
            </w:r>
          </w:p>
          <w:p w14:paraId="2F2B95F7" w14:textId="77777777" w:rsidR="00B8442B" w:rsidRPr="00863FBD" w:rsidRDefault="00B8442B" w:rsidP="00B8442B">
            <w:pPr>
              <w:jc w:val="both"/>
              <w:rPr>
                <w:rFonts w:ascii="Arial" w:eastAsia="Calibri" w:hAnsi="Arial" w:cs="Arial"/>
                <w:b/>
                <w:u w:val="single"/>
                <w:lang w:val="en-GB"/>
              </w:rPr>
            </w:pPr>
          </w:p>
          <w:p w14:paraId="3624F20F" w14:textId="77777777" w:rsidR="00B8442B" w:rsidRPr="00863FBD" w:rsidRDefault="00B8442B" w:rsidP="00B8442B">
            <w:pPr>
              <w:jc w:val="both"/>
              <w:rPr>
                <w:rFonts w:ascii="Arial" w:eastAsia="Calibri" w:hAnsi="Arial" w:cs="Arial"/>
                <w:lang w:val="en-GB"/>
              </w:rPr>
            </w:pPr>
            <w:r w:rsidRPr="00863FBD">
              <w:rPr>
                <w:rFonts w:ascii="Arial" w:eastAsia="Calibri" w:hAnsi="Arial" w:cs="Arial"/>
                <w:lang w:val="en-GB"/>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14:paraId="4266EE4F" w14:textId="77777777" w:rsidR="00B8442B" w:rsidRPr="00863FBD" w:rsidRDefault="00B8442B" w:rsidP="00B8442B">
            <w:pPr>
              <w:jc w:val="both"/>
              <w:rPr>
                <w:rFonts w:ascii="Arial" w:eastAsia="Calibri" w:hAnsi="Arial" w:cs="Arial"/>
                <w:lang w:val="en-GB"/>
              </w:rPr>
            </w:pPr>
          </w:p>
          <w:p w14:paraId="01D123C5" w14:textId="77777777" w:rsidR="00B8442B" w:rsidRPr="00863FBD" w:rsidRDefault="00B8442B" w:rsidP="00B8442B">
            <w:pPr>
              <w:jc w:val="both"/>
              <w:rPr>
                <w:rFonts w:ascii="Arial" w:eastAsia="Calibri" w:hAnsi="Arial" w:cs="Arial"/>
                <w:lang w:val="en-GB"/>
              </w:rPr>
            </w:pPr>
            <w:r w:rsidRPr="00863FBD">
              <w:rPr>
                <w:rFonts w:ascii="Arial" w:eastAsia="Calibri" w:hAnsi="Arial" w:cs="Arial"/>
                <w:lang w:val="en-GB"/>
              </w:rPr>
              <w:t>NHS Lanarkshire, our Local Authority Partners in North and South Lanarkshire Councils, our third sector partners and the people of Lanarkshire recognise the importance of a system of health and social care that is robust, effective and efficient and which reliably ensures a high quality of support and care which is the right of the people of Lanarkshire.</w:t>
            </w:r>
          </w:p>
          <w:p w14:paraId="4F55F297" w14:textId="77777777" w:rsidR="00B8442B" w:rsidRPr="00863FBD" w:rsidRDefault="00B8442B" w:rsidP="00B8442B">
            <w:pPr>
              <w:jc w:val="both"/>
              <w:rPr>
                <w:rFonts w:ascii="Arial" w:eastAsia="Calibri" w:hAnsi="Arial" w:cs="Arial"/>
                <w:lang w:val="en-GB"/>
              </w:rPr>
            </w:pPr>
          </w:p>
          <w:p w14:paraId="2F486346" w14:textId="77777777" w:rsidR="00B8442B" w:rsidRPr="00863FBD" w:rsidRDefault="00B8442B" w:rsidP="00B8442B">
            <w:pPr>
              <w:jc w:val="both"/>
              <w:rPr>
                <w:rFonts w:ascii="Arial" w:eastAsia="Calibri" w:hAnsi="Arial" w:cs="Arial"/>
                <w:lang w:val="en-GB"/>
              </w:rPr>
            </w:pPr>
            <w:r w:rsidRPr="00863FBD">
              <w:rPr>
                <w:rFonts w:ascii="Arial" w:eastAsia="Calibri" w:hAnsi="Arial" w:cs="Arial"/>
                <w:lang w:val="en-GB"/>
              </w:rPr>
              <w:t xml:space="preserve">Further details on the Integration of Adult Health and Social Care are available at:  </w:t>
            </w:r>
            <w:hyperlink w:history="1">
              <w:r w:rsidRPr="00863FBD">
                <w:rPr>
                  <w:rFonts w:ascii="Arial" w:eastAsia="Calibri" w:hAnsi="Arial" w:cs="Arial"/>
                  <w:color w:val="0000FF"/>
                  <w:u w:val="single"/>
                  <w:lang w:val="en-GB"/>
                </w:rPr>
                <w:t>www.scotland.gov.uk/publications/2012/07/5082/0</w:t>
              </w:r>
            </w:hyperlink>
          </w:p>
          <w:p w14:paraId="07154BCD" w14:textId="77777777" w:rsidR="00B8442B" w:rsidRPr="0005278E" w:rsidRDefault="00B8442B" w:rsidP="00B8442B">
            <w:pPr>
              <w:shd w:val="clear" w:color="auto" w:fill="FFFFFF"/>
              <w:jc w:val="both"/>
              <w:rPr>
                <w:rFonts w:ascii="Arial" w:hAnsi="Arial" w:cs="Arial"/>
                <w:color w:val="000000"/>
                <w:sz w:val="22"/>
                <w:szCs w:val="22"/>
                <w:lang w:val="en-GB"/>
              </w:rPr>
            </w:pPr>
          </w:p>
          <w:p w14:paraId="5709A301" w14:textId="77777777" w:rsidR="00B8442B" w:rsidRPr="00BC573A" w:rsidRDefault="00B8442B" w:rsidP="00B8442B">
            <w:pPr>
              <w:shd w:val="clear" w:color="auto" w:fill="FFFFFF"/>
              <w:rPr>
                <w:rFonts w:ascii="Arial" w:hAnsi="Arial" w:cs="Arial"/>
                <w:b/>
                <w:bCs/>
                <w:color w:val="000000"/>
                <w:szCs w:val="22"/>
                <w:u w:val="single"/>
                <w:lang w:val="en-GB"/>
              </w:rPr>
            </w:pPr>
            <w:r w:rsidRPr="00BC573A">
              <w:rPr>
                <w:rFonts w:ascii="Arial" w:hAnsi="Arial" w:cs="Arial"/>
                <w:b/>
                <w:bCs/>
                <w:color w:val="000000"/>
                <w:szCs w:val="22"/>
                <w:u w:val="single"/>
                <w:lang w:val="en-GB"/>
              </w:rPr>
              <w:t>The Monklands Replacement Project team welcome approval of Wester Moffat as preferred site for new hospital</w:t>
            </w:r>
          </w:p>
          <w:p w14:paraId="27BF4BA9" w14:textId="77777777" w:rsidR="00B8442B" w:rsidRPr="0005278E" w:rsidRDefault="00B8442B" w:rsidP="00B8442B">
            <w:pPr>
              <w:shd w:val="clear" w:color="auto" w:fill="FFFFFF"/>
              <w:jc w:val="center"/>
              <w:rPr>
                <w:rFonts w:ascii="Arial" w:hAnsi="Arial" w:cs="Arial"/>
                <w:color w:val="000000"/>
                <w:sz w:val="22"/>
                <w:szCs w:val="22"/>
                <w:lang w:val="en-GB"/>
              </w:rPr>
            </w:pPr>
          </w:p>
          <w:p w14:paraId="70C65441" w14:textId="77777777" w:rsidR="00B8442B" w:rsidRDefault="00B8442B" w:rsidP="00B8442B">
            <w:pPr>
              <w:shd w:val="clear" w:color="auto" w:fill="FFFFFF"/>
              <w:jc w:val="both"/>
              <w:rPr>
                <w:rFonts w:ascii="Arial" w:hAnsi="Arial" w:cs="Arial"/>
                <w:color w:val="000000"/>
                <w:szCs w:val="22"/>
                <w:lang w:val="en-GB"/>
              </w:rPr>
            </w:pPr>
            <w:r w:rsidRPr="0005278E">
              <w:rPr>
                <w:rFonts w:ascii="Arial" w:hAnsi="Arial" w:cs="Arial"/>
                <w:color w:val="000000"/>
                <w:szCs w:val="22"/>
                <w:lang w:val="en-GB"/>
              </w:rPr>
              <w:t>The Monklands Replacement Project (MRP) team are delighted that Wester Moffat has been selected as the preferred site for the new, state-of-the-art University Hospital Monklands. This will be Scotland’s first digital hospital and through the use of available technologies, we will enhance the patient journey and staff experience. The project team look forward to working with all stakeholders and will share our exciting plans in the coming months to ensure the public and our staff are fully aware of developments and can continue to provide input.</w:t>
            </w:r>
          </w:p>
          <w:p w14:paraId="039B34DB" w14:textId="77777777" w:rsidR="00B8442B" w:rsidRDefault="00B8442B" w:rsidP="00B8442B">
            <w:pPr>
              <w:shd w:val="clear" w:color="auto" w:fill="FFFFFF"/>
              <w:jc w:val="both"/>
              <w:rPr>
                <w:rFonts w:ascii="Arial" w:hAnsi="Arial" w:cs="Arial"/>
                <w:color w:val="000000"/>
                <w:szCs w:val="22"/>
                <w:lang w:val="en-GB"/>
              </w:rPr>
            </w:pPr>
          </w:p>
          <w:p w14:paraId="7447771E" w14:textId="77777777" w:rsidR="00B8442B" w:rsidRPr="00EE165D" w:rsidRDefault="00B8442B" w:rsidP="00B8442B">
            <w:pPr>
              <w:shd w:val="clear" w:color="auto" w:fill="FFFFFF"/>
              <w:jc w:val="both"/>
              <w:rPr>
                <w:rFonts w:ascii="Arial" w:hAnsi="Arial" w:cs="Arial"/>
                <w:color w:val="000000"/>
                <w:szCs w:val="22"/>
                <w:lang w:val="en-GB"/>
              </w:rPr>
            </w:pPr>
            <w:r w:rsidRPr="00EE165D">
              <w:rPr>
                <w:rFonts w:ascii="Arial" w:hAnsi="Arial" w:cs="Arial"/>
                <w:color w:val="000000"/>
                <w:szCs w:val="22"/>
                <w:lang w:val="en-GB"/>
              </w:rPr>
              <w:t>Exciting plans to replace University Hospital Monklands with a new landmark facility have taken a giant leap forward following Scottish Government approval of the outline business case.</w:t>
            </w:r>
          </w:p>
          <w:p w14:paraId="74B1B7A0" w14:textId="77777777" w:rsidR="00B8442B" w:rsidRPr="00EE165D" w:rsidRDefault="00B8442B" w:rsidP="00B8442B">
            <w:pPr>
              <w:shd w:val="clear" w:color="auto" w:fill="FFFFFF"/>
              <w:jc w:val="both"/>
              <w:rPr>
                <w:rFonts w:ascii="Arial" w:hAnsi="Arial" w:cs="Arial"/>
                <w:color w:val="000000"/>
                <w:szCs w:val="22"/>
                <w:lang w:val="en-GB"/>
              </w:rPr>
            </w:pPr>
          </w:p>
          <w:p w14:paraId="60DE6D88" w14:textId="77777777" w:rsidR="00B8442B" w:rsidRPr="00EE165D" w:rsidRDefault="00B8442B" w:rsidP="00B8442B">
            <w:pPr>
              <w:shd w:val="clear" w:color="auto" w:fill="FFFFFF"/>
              <w:jc w:val="both"/>
              <w:rPr>
                <w:rFonts w:ascii="Arial" w:hAnsi="Arial" w:cs="Arial"/>
                <w:color w:val="000000"/>
                <w:szCs w:val="22"/>
                <w:lang w:val="en-GB"/>
              </w:rPr>
            </w:pPr>
            <w:r w:rsidRPr="00EE165D">
              <w:rPr>
                <w:rFonts w:ascii="Arial" w:hAnsi="Arial" w:cs="Arial"/>
                <w:color w:val="000000"/>
                <w:szCs w:val="22"/>
                <w:lang w:val="en-GB"/>
              </w:rPr>
              <w:t>The approval gives NHS Lanarkshire and the people of Lanarkshire an extra special reason to celebrate the NHS’s 75th Anniversary as they look to a future with a trailblazing fully-digital hospital set to be the most advanced in Scotland when it opens.</w:t>
            </w:r>
          </w:p>
          <w:p w14:paraId="501CF6B6" w14:textId="77777777" w:rsidR="00B8442B" w:rsidRPr="00EE165D" w:rsidRDefault="00B8442B" w:rsidP="00B8442B">
            <w:pPr>
              <w:shd w:val="clear" w:color="auto" w:fill="FFFFFF"/>
              <w:jc w:val="both"/>
              <w:rPr>
                <w:rFonts w:ascii="Arial" w:hAnsi="Arial" w:cs="Arial"/>
                <w:color w:val="000000"/>
                <w:szCs w:val="22"/>
                <w:lang w:val="en-GB"/>
              </w:rPr>
            </w:pPr>
          </w:p>
          <w:p w14:paraId="02318B13" w14:textId="77777777" w:rsidR="00B8442B" w:rsidRPr="00EE165D" w:rsidRDefault="00B8442B" w:rsidP="00B8442B">
            <w:pPr>
              <w:shd w:val="clear" w:color="auto" w:fill="FFFFFF"/>
              <w:jc w:val="both"/>
              <w:rPr>
                <w:rFonts w:ascii="Arial" w:hAnsi="Arial" w:cs="Arial"/>
                <w:color w:val="000000"/>
                <w:szCs w:val="22"/>
                <w:lang w:val="en-GB"/>
              </w:rPr>
            </w:pPr>
            <w:r w:rsidRPr="00EE165D">
              <w:rPr>
                <w:rFonts w:ascii="Arial" w:hAnsi="Arial" w:cs="Arial"/>
                <w:color w:val="000000"/>
                <w:szCs w:val="22"/>
                <w:lang w:val="en-GB"/>
              </w:rPr>
              <w:t>The new hospital is a hugely significant capital project with massive benefits for healthcare, the economy and local community across Lanarkshire and Scotland.</w:t>
            </w:r>
          </w:p>
          <w:p w14:paraId="41B0FB0B" w14:textId="77777777" w:rsidR="00B8442B" w:rsidRPr="00EE165D" w:rsidRDefault="00B8442B" w:rsidP="00B8442B">
            <w:pPr>
              <w:shd w:val="clear" w:color="auto" w:fill="FFFFFF"/>
              <w:jc w:val="both"/>
              <w:rPr>
                <w:rFonts w:ascii="Arial" w:hAnsi="Arial" w:cs="Arial"/>
                <w:color w:val="000000"/>
                <w:szCs w:val="22"/>
                <w:lang w:val="en-GB"/>
              </w:rPr>
            </w:pPr>
          </w:p>
          <w:p w14:paraId="3D9BB61B" w14:textId="77777777" w:rsidR="00B8442B" w:rsidRDefault="00B8442B" w:rsidP="00B8442B">
            <w:pPr>
              <w:shd w:val="clear" w:color="auto" w:fill="FFFFFF"/>
              <w:jc w:val="both"/>
              <w:rPr>
                <w:rFonts w:ascii="Arial" w:hAnsi="Arial" w:cs="Arial"/>
                <w:color w:val="000000"/>
                <w:szCs w:val="22"/>
                <w:lang w:val="en-GB"/>
              </w:rPr>
            </w:pPr>
            <w:r w:rsidRPr="00EE165D">
              <w:rPr>
                <w:rFonts w:ascii="Arial" w:hAnsi="Arial" w:cs="Arial"/>
                <w:color w:val="000000"/>
                <w:szCs w:val="22"/>
                <w:lang w:val="en-GB"/>
              </w:rPr>
              <w:t>Following a thorough review at the highest levels, including support from the First Minister, the Scottish Government has invited NHS Lanarkshire to submit a full business case for the Monklands Replacement Project (MRP).</w:t>
            </w:r>
            <w:r>
              <w:t xml:space="preserve"> </w:t>
            </w:r>
            <w:r w:rsidRPr="00E37CB1">
              <w:rPr>
                <w:rFonts w:ascii="Arial" w:hAnsi="Arial" w:cs="Arial"/>
                <w:color w:val="000000"/>
                <w:szCs w:val="22"/>
                <w:lang w:val="en-GB"/>
              </w:rPr>
              <w:t>The final programme timescales and cost will be agreed when the full business case is submitted in 2024.</w:t>
            </w:r>
          </w:p>
          <w:p w14:paraId="4FBF4942" w14:textId="77777777" w:rsidR="00DF36C6" w:rsidRDefault="00DF36C6" w:rsidP="00855B05">
            <w:pPr>
              <w:pStyle w:val="NormalWeb"/>
              <w:spacing w:before="0" w:beforeAutospacing="0" w:after="0"/>
              <w:jc w:val="both"/>
              <w:rPr>
                <w:rFonts w:ascii="Arial" w:hAnsi="Arial" w:cs="Arial"/>
              </w:rPr>
            </w:pPr>
          </w:p>
          <w:p w14:paraId="786A54B8" w14:textId="77777777" w:rsidR="00855B05" w:rsidRPr="00A155A8" w:rsidRDefault="00855B05" w:rsidP="00855B05">
            <w:pPr>
              <w:jc w:val="both"/>
              <w:rPr>
                <w:rFonts w:ascii="Arial" w:hAnsi="Arial" w:cs="Arial"/>
                <w:color w:val="000000"/>
              </w:rPr>
            </w:pPr>
          </w:p>
        </w:tc>
      </w:tr>
    </w:tbl>
    <w:p w14:paraId="37432BEA" w14:textId="77777777" w:rsidR="0009240F" w:rsidRDefault="0009240F" w:rsidP="0009240F">
      <w:pPr>
        <w:jc w:val="both"/>
        <w:rPr>
          <w:rFonts w:ascii="Arial" w:hAnsi="Arial" w:cs="Arial"/>
          <w:sz w:val="20"/>
          <w:szCs w:val="20"/>
        </w:rPr>
      </w:pPr>
    </w:p>
    <w:p w14:paraId="26F89204" w14:textId="77777777" w:rsidR="006060D0" w:rsidRDefault="006060D0" w:rsidP="0009240F">
      <w:pPr>
        <w:jc w:val="both"/>
        <w:rPr>
          <w:rFonts w:ascii="Arial" w:hAnsi="Arial" w:cs="Arial"/>
          <w:sz w:val="20"/>
          <w:szCs w:val="20"/>
        </w:rPr>
      </w:pPr>
    </w:p>
    <w:p w14:paraId="29066D69" w14:textId="77777777" w:rsidR="006060D0" w:rsidRDefault="006060D0" w:rsidP="0009240F">
      <w:pPr>
        <w:jc w:val="both"/>
        <w:rPr>
          <w:rFonts w:ascii="Arial" w:hAnsi="Arial" w:cs="Arial"/>
          <w:sz w:val="20"/>
          <w:szCs w:val="20"/>
        </w:rPr>
      </w:pPr>
    </w:p>
    <w:p w14:paraId="2A619760" w14:textId="5235CF3B" w:rsidR="006060D0" w:rsidRDefault="006060D0" w:rsidP="0009240F">
      <w:pPr>
        <w:jc w:val="both"/>
        <w:rPr>
          <w:rFonts w:ascii="Arial" w:hAnsi="Arial" w:cs="Arial"/>
          <w:sz w:val="20"/>
          <w:szCs w:val="20"/>
        </w:rPr>
      </w:pPr>
    </w:p>
    <w:p w14:paraId="7CF90BA6" w14:textId="77777777" w:rsidR="00400F72" w:rsidRDefault="00400F72" w:rsidP="0009240F">
      <w:pPr>
        <w:jc w:val="both"/>
        <w:rPr>
          <w:rFonts w:ascii="Arial" w:hAnsi="Arial" w:cs="Arial"/>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937"/>
      </w:tblGrid>
      <w:tr w:rsidR="005B60D6" w:rsidRPr="00BC3026" w14:paraId="7C05F393" w14:textId="77777777" w:rsidTr="00E300F2">
        <w:trPr>
          <w:trHeight w:val="2028"/>
        </w:trPr>
        <w:tc>
          <w:tcPr>
            <w:tcW w:w="2071" w:type="dxa"/>
          </w:tcPr>
          <w:p w14:paraId="7940CDF8" w14:textId="77777777" w:rsidR="005B60D6" w:rsidRPr="00A155A8" w:rsidRDefault="005B60D6" w:rsidP="00E300F2">
            <w:pPr>
              <w:jc w:val="both"/>
              <w:rPr>
                <w:rFonts w:ascii="Arial" w:hAnsi="Arial" w:cs="Arial"/>
                <w:b/>
              </w:rPr>
            </w:pPr>
            <w:r w:rsidRPr="00A155A8">
              <w:rPr>
                <w:rFonts w:ascii="Arial" w:hAnsi="Arial" w:cs="Arial"/>
                <w:b/>
              </w:rPr>
              <w:lastRenderedPageBreak/>
              <w:t xml:space="preserve">Management Structure </w:t>
            </w:r>
          </w:p>
          <w:p w14:paraId="462AAE3C" w14:textId="77777777" w:rsidR="005B60D6" w:rsidRPr="00BC3026" w:rsidRDefault="005B60D6" w:rsidP="00E300F2">
            <w:pPr>
              <w:rPr>
                <w:rFonts w:ascii="Arial" w:hAnsi="Arial" w:cs="Arial"/>
              </w:rPr>
            </w:pPr>
          </w:p>
        </w:tc>
        <w:tc>
          <w:tcPr>
            <w:tcW w:w="7937" w:type="dxa"/>
          </w:tcPr>
          <w:p w14:paraId="6E6B1979" w14:textId="77777777" w:rsidR="005B60D6" w:rsidRDefault="005B60D6" w:rsidP="00E300F2">
            <w:pPr>
              <w:jc w:val="both"/>
              <w:rPr>
                <w:rFonts w:ascii="Arial" w:hAnsi="Arial" w:cs="Arial"/>
              </w:rPr>
            </w:pPr>
            <w:r>
              <w:rPr>
                <w:rFonts w:ascii="Arial" w:hAnsi="Arial" w:cs="Arial"/>
              </w:rPr>
              <w:t>The supporting operational and clinical management</w:t>
            </w:r>
            <w:r w:rsidRPr="00A155A8">
              <w:rPr>
                <w:rFonts w:ascii="Arial" w:hAnsi="Arial" w:cs="Arial"/>
              </w:rPr>
              <w:t xml:space="preserve"> structure</w:t>
            </w:r>
            <w:r>
              <w:rPr>
                <w:rFonts w:ascii="Arial" w:hAnsi="Arial" w:cs="Arial"/>
              </w:rPr>
              <w:t>s</w:t>
            </w:r>
            <w:r w:rsidRPr="00A155A8">
              <w:rPr>
                <w:rFonts w:ascii="Arial" w:hAnsi="Arial" w:cs="Arial"/>
              </w:rPr>
              <w:t xml:space="preserve"> </w:t>
            </w:r>
            <w:r>
              <w:rPr>
                <w:rFonts w:ascii="Arial" w:hAnsi="Arial" w:cs="Arial"/>
              </w:rPr>
              <w:t>are focused on enhancing patient safety, quality improvement and</w:t>
            </w:r>
            <w:r w:rsidRPr="00A155A8">
              <w:rPr>
                <w:rFonts w:ascii="Arial" w:hAnsi="Arial" w:cs="Arial"/>
              </w:rPr>
              <w:t xml:space="preserve"> local delivery at hospital level,</w:t>
            </w:r>
            <w:r>
              <w:rPr>
                <w:rFonts w:ascii="Arial" w:hAnsi="Arial" w:cs="Arial"/>
              </w:rPr>
              <w:t xml:space="preserve"> with</w:t>
            </w:r>
            <w:r w:rsidRPr="00A155A8">
              <w:rPr>
                <w:rFonts w:ascii="Arial" w:hAnsi="Arial" w:cs="Arial"/>
              </w:rPr>
              <w:t xml:space="preserve"> visibility</w:t>
            </w:r>
            <w:r>
              <w:rPr>
                <w:rFonts w:ascii="Arial" w:hAnsi="Arial" w:cs="Arial"/>
              </w:rPr>
              <w:t xml:space="preserve"> of clinical leadership</w:t>
            </w:r>
            <w:r w:rsidRPr="00A155A8">
              <w:rPr>
                <w:rFonts w:ascii="Arial" w:hAnsi="Arial" w:cs="Arial"/>
              </w:rPr>
              <w:t xml:space="preserve"> </w:t>
            </w:r>
            <w:r>
              <w:rPr>
                <w:rFonts w:ascii="Arial" w:hAnsi="Arial" w:cs="Arial"/>
              </w:rPr>
              <w:t>and support for individual professional accountability.</w:t>
            </w:r>
            <w:r w:rsidRPr="00A155A8">
              <w:rPr>
                <w:rFonts w:ascii="Arial" w:hAnsi="Arial" w:cs="Arial"/>
              </w:rPr>
              <w:t xml:space="preserve"> Our Medical Managers will provide professional leadership to medical staff, ensuring that they are effectively developed, </w:t>
            </w:r>
            <w:proofErr w:type="spellStart"/>
            <w:r w:rsidRPr="00A155A8">
              <w:rPr>
                <w:rFonts w:ascii="Arial" w:hAnsi="Arial" w:cs="Arial"/>
              </w:rPr>
              <w:t>organised</w:t>
            </w:r>
            <w:proofErr w:type="spellEnd"/>
            <w:r w:rsidRPr="00A155A8">
              <w:rPr>
                <w:rFonts w:ascii="Arial" w:hAnsi="Arial" w:cs="Arial"/>
              </w:rPr>
              <w:t>, integrated and managed to support the strategic aims of each Division and meet the needs of the patient.</w:t>
            </w:r>
          </w:p>
          <w:p w14:paraId="1DBD2375" w14:textId="77777777" w:rsidR="005B60D6" w:rsidRPr="00A155A8" w:rsidRDefault="005B60D6" w:rsidP="00E300F2">
            <w:pPr>
              <w:jc w:val="both"/>
              <w:rPr>
                <w:rFonts w:ascii="Arial" w:hAnsi="Arial" w:cs="Arial"/>
                <w:color w:val="000000"/>
              </w:rPr>
            </w:pPr>
          </w:p>
        </w:tc>
      </w:tr>
      <w:tr w:rsidR="005B60D6" w:rsidRPr="00BC3026" w14:paraId="0B6853DF" w14:textId="77777777" w:rsidTr="00E300F2">
        <w:trPr>
          <w:trHeight w:val="3859"/>
        </w:trPr>
        <w:tc>
          <w:tcPr>
            <w:tcW w:w="10008" w:type="dxa"/>
            <w:gridSpan w:val="2"/>
          </w:tcPr>
          <w:p w14:paraId="0B5E57D3" w14:textId="77777777" w:rsidR="005B60D6" w:rsidRDefault="0035002B" w:rsidP="00E300F2">
            <w:pPr>
              <w:jc w:val="center"/>
              <w:rPr>
                <w:rFonts w:ascii="Arial" w:hAnsi="Arial" w:cs="Arial"/>
                <w:color w:val="000000"/>
              </w:rPr>
            </w:pPr>
            <w:r w:rsidRPr="003D5DFF">
              <w:rPr>
                <w:rFonts w:ascii="Arial" w:hAnsi="Arial" w:cs="Arial"/>
                <w:noProof/>
                <w:color w:val="FF0000"/>
              </w:rPr>
              <w:object w:dxaOrig="5750" w:dyaOrig="2730" w14:anchorId="23C1B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192pt;mso-width-percent:0;mso-height-percent:0;mso-width-percent:0;mso-height-percent:0" o:ole="">
                  <v:imagedata r:id="rId13" o:title=""/>
                </v:shape>
              </w:object>
            </w:r>
          </w:p>
          <w:p w14:paraId="3D5BF239" w14:textId="77777777" w:rsidR="005B60D6" w:rsidRDefault="005B60D6" w:rsidP="00E300F2">
            <w:pPr>
              <w:jc w:val="both"/>
              <w:rPr>
                <w:rFonts w:ascii="Arial" w:hAnsi="Arial" w:cs="Arial"/>
              </w:rPr>
            </w:pPr>
          </w:p>
        </w:tc>
      </w:tr>
    </w:tbl>
    <w:p w14:paraId="3C66395A" w14:textId="77777777" w:rsidR="005B60D6" w:rsidRDefault="005B60D6" w:rsidP="005B60D6">
      <w:pPr>
        <w:jc w:val="both"/>
        <w:rPr>
          <w:rFonts w:ascii="Arial" w:hAnsi="Arial" w:cs="Arial"/>
          <w:b/>
          <w:color w:val="FF0000"/>
          <w:sz w:val="20"/>
          <w:szCs w:val="20"/>
        </w:rPr>
      </w:pPr>
    </w:p>
    <w:p w14:paraId="38B2F309" w14:textId="77777777" w:rsidR="005B60D6" w:rsidRDefault="005B60D6" w:rsidP="005B60D6">
      <w:pPr>
        <w:jc w:val="both"/>
        <w:rPr>
          <w:rFonts w:ascii="Arial" w:hAnsi="Arial" w:cs="Arial"/>
          <w:b/>
          <w:color w:val="FF0000"/>
          <w:sz w:val="20"/>
          <w:szCs w:val="20"/>
        </w:rPr>
      </w:pPr>
    </w:p>
    <w:p w14:paraId="442262BB" w14:textId="77777777" w:rsidR="005B60D6" w:rsidRDefault="005B60D6" w:rsidP="005B60D6">
      <w:pPr>
        <w:jc w:val="both"/>
        <w:rPr>
          <w:rFonts w:ascii="Arial" w:hAnsi="Arial" w:cs="Arial"/>
          <w:b/>
          <w:color w:val="FF0000"/>
          <w:sz w:val="20"/>
          <w:szCs w:val="20"/>
        </w:rPr>
      </w:pPr>
    </w:p>
    <w:p w14:paraId="76327E31" w14:textId="77777777" w:rsidR="002812EC" w:rsidRDefault="002812EC" w:rsidP="002812EC">
      <w:pPr>
        <w:jc w:val="both"/>
        <w:rPr>
          <w:rFonts w:ascii="Arial" w:hAnsi="Arial" w:cs="Arial"/>
          <w:b/>
          <w:color w:val="FF0000"/>
          <w:sz w:val="20"/>
          <w:szCs w:val="20"/>
        </w:rPr>
      </w:pPr>
    </w:p>
    <w:p w14:paraId="0A200AFA" w14:textId="77777777" w:rsidR="002812EC" w:rsidRDefault="002812EC" w:rsidP="002812EC">
      <w:pPr>
        <w:jc w:val="both"/>
        <w:rPr>
          <w:rFonts w:ascii="Arial" w:hAnsi="Arial" w:cs="Arial"/>
          <w:b/>
          <w:color w:val="FF0000"/>
          <w:sz w:val="20"/>
          <w:szCs w:val="20"/>
        </w:rPr>
      </w:pPr>
    </w:p>
    <w:p w14:paraId="0A51BEF6" w14:textId="77777777" w:rsidR="002812EC" w:rsidRDefault="002812EC" w:rsidP="002812EC">
      <w:pPr>
        <w:jc w:val="both"/>
        <w:rPr>
          <w:rFonts w:ascii="Arial" w:hAnsi="Arial" w:cs="Arial"/>
          <w:b/>
          <w:color w:val="FF0000"/>
          <w:sz w:val="20"/>
          <w:szCs w:val="20"/>
        </w:rPr>
      </w:pPr>
    </w:p>
    <w:p w14:paraId="7D17A84C" w14:textId="77777777" w:rsidR="002812EC" w:rsidRDefault="002812EC" w:rsidP="002812EC">
      <w:pPr>
        <w:jc w:val="both"/>
        <w:rPr>
          <w:rFonts w:ascii="Arial" w:hAnsi="Arial" w:cs="Arial"/>
          <w:b/>
          <w:color w:val="FF0000"/>
          <w:sz w:val="20"/>
          <w:szCs w:val="20"/>
        </w:rPr>
      </w:pPr>
    </w:p>
    <w:p w14:paraId="0FA07003" w14:textId="77777777" w:rsidR="00400F72" w:rsidRDefault="00400F72" w:rsidP="0009240F">
      <w:pPr>
        <w:jc w:val="both"/>
        <w:rPr>
          <w:rFonts w:ascii="Arial" w:hAnsi="Arial" w:cs="Arial"/>
          <w:sz w:val="20"/>
          <w:szCs w:val="20"/>
        </w:rPr>
      </w:pPr>
    </w:p>
    <w:p w14:paraId="18F5D512" w14:textId="77777777" w:rsidR="005A4A36" w:rsidRPr="00A155A8" w:rsidRDefault="005A4A36" w:rsidP="008C2335">
      <w:pPr>
        <w:jc w:val="both"/>
        <w:rPr>
          <w:rFonts w:ascii="Arial" w:hAnsi="Arial" w:cs="Arial"/>
          <w:b/>
          <w:color w:val="FF0000"/>
          <w:sz w:val="20"/>
          <w:szCs w:val="20"/>
        </w:rPr>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937"/>
      </w:tblGrid>
      <w:tr w:rsidR="00F51E2E" w:rsidRPr="003D29FD" w14:paraId="3BF1CBE9" w14:textId="77777777" w:rsidTr="003D29FD">
        <w:trPr>
          <w:trHeight w:val="161"/>
        </w:trPr>
        <w:tc>
          <w:tcPr>
            <w:tcW w:w="10008" w:type="dxa"/>
            <w:gridSpan w:val="2"/>
          </w:tcPr>
          <w:p w14:paraId="29FBCCF0" w14:textId="77777777" w:rsidR="00F51E2E" w:rsidRPr="003D29FD" w:rsidRDefault="00F51E2E" w:rsidP="009974ED">
            <w:pPr>
              <w:rPr>
                <w:rFonts w:ascii="Arial" w:hAnsi="Arial" w:cs="Arial"/>
                <w:color w:val="000000"/>
              </w:rPr>
            </w:pPr>
            <w:r w:rsidRPr="003D29FD">
              <w:rPr>
                <w:rFonts w:ascii="Arial" w:hAnsi="Arial" w:cs="Arial"/>
                <w:b/>
              </w:rPr>
              <w:lastRenderedPageBreak/>
              <w:t>POST INFORMATION</w:t>
            </w:r>
          </w:p>
        </w:tc>
      </w:tr>
      <w:tr w:rsidR="00725806" w:rsidRPr="003D29FD" w14:paraId="0615B14F" w14:textId="77777777" w:rsidTr="003D29FD">
        <w:trPr>
          <w:trHeight w:val="571"/>
        </w:trPr>
        <w:tc>
          <w:tcPr>
            <w:tcW w:w="2071" w:type="dxa"/>
          </w:tcPr>
          <w:p w14:paraId="46287060" w14:textId="77777777" w:rsidR="00725806" w:rsidRPr="003D29FD" w:rsidRDefault="00725806" w:rsidP="009974ED">
            <w:pPr>
              <w:rPr>
                <w:rFonts w:ascii="Arial" w:hAnsi="Arial" w:cs="Arial"/>
              </w:rPr>
            </w:pPr>
            <w:r w:rsidRPr="003D29FD">
              <w:rPr>
                <w:rFonts w:ascii="Arial" w:hAnsi="Arial" w:cs="Arial"/>
              </w:rPr>
              <w:t xml:space="preserve">The Post </w:t>
            </w:r>
          </w:p>
        </w:tc>
        <w:tc>
          <w:tcPr>
            <w:tcW w:w="7937" w:type="dxa"/>
          </w:tcPr>
          <w:p w14:paraId="186BFEB3" w14:textId="3E02C650" w:rsidR="00962DDE" w:rsidRDefault="00637B32" w:rsidP="00962DDE">
            <w:pPr>
              <w:jc w:val="both"/>
              <w:rPr>
                <w:rFonts w:ascii="Arial" w:hAnsi="Arial" w:cs="Arial"/>
              </w:rPr>
            </w:pPr>
            <w:r>
              <w:rPr>
                <w:rFonts w:ascii="Arial" w:hAnsi="Arial" w:cs="Arial"/>
              </w:rPr>
              <w:t xml:space="preserve">This </w:t>
            </w:r>
            <w:r w:rsidR="000245F3">
              <w:rPr>
                <w:rFonts w:ascii="Arial" w:hAnsi="Arial" w:cs="Arial"/>
              </w:rPr>
              <w:t xml:space="preserve">initial </w:t>
            </w:r>
            <w:r w:rsidR="00B8442B">
              <w:rPr>
                <w:rFonts w:ascii="Arial" w:hAnsi="Arial" w:cs="Arial"/>
              </w:rPr>
              <w:t>12-month</w:t>
            </w:r>
            <w:r w:rsidR="004D4129">
              <w:rPr>
                <w:rFonts w:ascii="Arial" w:hAnsi="Arial" w:cs="Arial"/>
              </w:rPr>
              <w:t xml:space="preserve"> locum </w:t>
            </w:r>
            <w:r w:rsidR="00E04811">
              <w:rPr>
                <w:rFonts w:ascii="Arial" w:hAnsi="Arial" w:cs="Arial"/>
              </w:rPr>
              <w:t>Consultant Vascular Surgeon</w:t>
            </w:r>
            <w:r w:rsidR="00B07AF9">
              <w:rPr>
                <w:rFonts w:ascii="Arial" w:hAnsi="Arial" w:cs="Arial"/>
              </w:rPr>
              <w:t xml:space="preserve"> </w:t>
            </w:r>
            <w:r w:rsidR="0048045D">
              <w:rPr>
                <w:rFonts w:ascii="Arial" w:hAnsi="Arial" w:cs="Arial"/>
              </w:rPr>
              <w:t>post is</w:t>
            </w:r>
            <w:r w:rsidR="00E04811">
              <w:rPr>
                <w:rFonts w:ascii="Arial" w:hAnsi="Arial" w:cs="Arial"/>
              </w:rPr>
              <w:t xml:space="preserve"> </w:t>
            </w:r>
            <w:r w:rsidR="00DB503A">
              <w:rPr>
                <w:rFonts w:ascii="Arial" w:hAnsi="Arial" w:cs="Arial"/>
              </w:rPr>
              <w:t>for</w:t>
            </w:r>
            <w:r>
              <w:rPr>
                <w:rFonts w:ascii="Arial" w:hAnsi="Arial" w:cs="Arial"/>
              </w:rPr>
              <w:t xml:space="preserve"> </w:t>
            </w:r>
            <w:r w:rsidR="00922449">
              <w:rPr>
                <w:rFonts w:ascii="Arial" w:hAnsi="Arial" w:cs="Arial"/>
              </w:rPr>
              <w:t xml:space="preserve">the South West Scotland Vascular </w:t>
            </w:r>
            <w:r w:rsidR="00671565">
              <w:rPr>
                <w:rFonts w:ascii="Arial" w:hAnsi="Arial" w:cs="Arial"/>
              </w:rPr>
              <w:t xml:space="preserve">Network </w:t>
            </w:r>
            <w:r w:rsidR="00EA3A27">
              <w:rPr>
                <w:rFonts w:ascii="Arial" w:hAnsi="Arial" w:cs="Arial"/>
              </w:rPr>
              <w:t xml:space="preserve">(SWSVN) </w:t>
            </w:r>
            <w:r w:rsidR="00922449">
              <w:rPr>
                <w:rFonts w:ascii="Arial" w:hAnsi="Arial" w:cs="Arial"/>
              </w:rPr>
              <w:t xml:space="preserve">based at University Hospital Hairmyres. </w:t>
            </w:r>
            <w:r w:rsidR="0027295A">
              <w:rPr>
                <w:rFonts w:ascii="Arial" w:hAnsi="Arial" w:cs="Arial"/>
              </w:rPr>
              <w:t>This is the</w:t>
            </w:r>
            <w:r>
              <w:rPr>
                <w:rFonts w:ascii="Arial" w:hAnsi="Arial" w:cs="Arial"/>
              </w:rPr>
              <w:t xml:space="preserve"> </w:t>
            </w:r>
            <w:r w:rsidR="00962DDE">
              <w:rPr>
                <w:rFonts w:ascii="Arial" w:hAnsi="Arial" w:cs="Arial"/>
              </w:rPr>
              <w:t xml:space="preserve">second major vascular unit in the West of Scotland </w:t>
            </w:r>
            <w:r w:rsidR="00DB503A">
              <w:rPr>
                <w:rFonts w:ascii="Arial" w:hAnsi="Arial" w:cs="Arial"/>
              </w:rPr>
              <w:t>providing elective and emergency vascular services for</w:t>
            </w:r>
            <w:r w:rsidR="00962DDE">
              <w:rPr>
                <w:rFonts w:ascii="Arial" w:hAnsi="Arial" w:cs="Arial"/>
              </w:rPr>
              <w:t xml:space="preserve"> the populations of NHS Lanarkshire, Ayrshire and Arran and </w:t>
            </w:r>
            <w:r>
              <w:rPr>
                <w:rFonts w:ascii="Arial" w:hAnsi="Arial" w:cs="Arial"/>
              </w:rPr>
              <w:t>Dumfries and Galloway</w:t>
            </w:r>
            <w:r w:rsidR="004008C3">
              <w:rPr>
                <w:rFonts w:ascii="Arial" w:hAnsi="Arial" w:cs="Arial"/>
              </w:rPr>
              <w:t xml:space="preserve">. </w:t>
            </w:r>
            <w:r w:rsidR="00EA3A27">
              <w:rPr>
                <w:rFonts w:ascii="Arial" w:hAnsi="Arial" w:cs="Arial"/>
              </w:rPr>
              <w:t>This post</w:t>
            </w:r>
            <w:r w:rsidR="00962DDE">
              <w:rPr>
                <w:rFonts w:ascii="Arial" w:hAnsi="Arial" w:cs="Arial"/>
              </w:rPr>
              <w:t xml:space="preserve"> offer</w:t>
            </w:r>
            <w:r w:rsidR="004008C3">
              <w:rPr>
                <w:rFonts w:ascii="Arial" w:hAnsi="Arial" w:cs="Arial"/>
              </w:rPr>
              <w:t>s</w:t>
            </w:r>
            <w:r w:rsidR="00962DDE">
              <w:rPr>
                <w:rFonts w:ascii="Arial" w:hAnsi="Arial" w:cs="Arial"/>
              </w:rPr>
              <w:t xml:space="preserve"> an excellent opportunity </w:t>
            </w:r>
            <w:r w:rsidR="0093462B">
              <w:rPr>
                <w:rFonts w:ascii="Arial" w:hAnsi="Arial" w:cs="Arial"/>
              </w:rPr>
              <w:t xml:space="preserve">to </w:t>
            </w:r>
            <w:r w:rsidR="004008C3">
              <w:rPr>
                <w:rFonts w:ascii="Arial" w:hAnsi="Arial" w:cs="Arial"/>
              </w:rPr>
              <w:t>contribute to</w:t>
            </w:r>
            <w:r w:rsidR="00962DDE">
              <w:rPr>
                <w:rFonts w:ascii="Arial" w:hAnsi="Arial" w:cs="Arial"/>
              </w:rPr>
              <w:t xml:space="preserve"> vascular and endovascular surgery in a large, expanding unit serv</w:t>
            </w:r>
            <w:r w:rsidR="00EA3A27">
              <w:rPr>
                <w:rFonts w:ascii="Arial" w:hAnsi="Arial" w:cs="Arial"/>
              </w:rPr>
              <w:t>ing</w:t>
            </w:r>
            <w:r w:rsidR="00962DDE">
              <w:rPr>
                <w:rFonts w:ascii="Arial" w:hAnsi="Arial" w:cs="Arial"/>
              </w:rPr>
              <w:t xml:space="preserve"> </w:t>
            </w:r>
            <w:r w:rsidR="00EA3A27">
              <w:rPr>
                <w:rFonts w:ascii="Arial" w:hAnsi="Arial" w:cs="Arial"/>
              </w:rPr>
              <w:t xml:space="preserve">a population of </w:t>
            </w:r>
            <w:r w:rsidR="00962DDE">
              <w:rPr>
                <w:rFonts w:ascii="Arial" w:hAnsi="Arial" w:cs="Arial"/>
              </w:rPr>
              <w:t xml:space="preserve">approximately </w:t>
            </w:r>
            <w:r w:rsidR="004008C3">
              <w:rPr>
                <w:rFonts w:ascii="Arial" w:hAnsi="Arial" w:cs="Arial"/>
              </w:rPr>
              <w:t>1</w:t>
            </w:r>
            <w:r w:rsidR="00EA3A27">
              <w:rPr>
                <w:rFonts w:ascii="Arial" w:hAnsi="Arial" w:cs="Arial"/>
              </w:rPr>
              <w:t>.2</w:t>
            </w:r>
            <w:r w:rsidR="004008C3">
              <w:rPr>
                <w:rFonts w:ascii="Arial" w:hAnsi="Arial" w:cs="Arial"/>
              </w:rPr>
              <w:t xml:space="preserve"> million</w:t>
            </w:r>
            <w:r w:rsidR="00EA3A27">
              <w:rPr>
                <w:rFonts w:ascii="Arial" w:hAnsi="Arial" w:cs="Arial"/>
              </w:rPr>
              <w:t xml:space="preserve"> </w:t>
            </w:r>
            <w:r w:rsidR="004008C3">
              <w:rPr>
                <w:rFonts w:ascii="Arial" w:hAnsi="Arial" w:cs="Arial"/>
              </w:rPr>
              <w:t>and</w:t>
            </w:r>
            <w:r w:rsidR="00962DDE">
              <w:rPr>
                <w:rFonts w:ascii="Arial" w:hAnsi="Arial" w:cs="Arial"/>
              </w:rPr>
              <w:t xml:space="preserve"> </w:t>
            </w:r>
            <w:r w:rsidR="00EA3A27">
              <w:rPr>
                <w:rFonts w:ascii="Arial" w:hAnsi="Arial" w:cs="Arial"/>
              </w:rPr>
              <w:t>therefore</w:t>
            </w:r>
            <w:r w:rsidR="00962DDE">
              <w:rPr>
                <w:rFonts w:ascii="Arial" w:hAnsi="Arial" w:cs="Arial"/>
              </w:rPr>
              <w:t xml:space="preserve"> one of the largest vascular units in Scotland.  </w:t>
            </w:r>
            <w:r w:rsidR="00EA3A27">
              <w:rPr>
                <w:rFonts w:ascii="Arial" w:hAnsi="Arial" w:cs="Arial"/>
              </w:rPr>
              <w:t xml:space="preserve">Significant </w:t>
            </w:r>
            <w:r w:rsidR="00DB503A">
              <w:rPr>
                <w:rFonts w:ascii="Arial" w:hAnsi="Arial" w:cs="Arial"/>
              </w:rPr>
              <w:t xml:space="preserve">investment and </w:t>
            </w:r>
            <w:r w:rsidR="00EA3A27">
              <w:rPr>
                <w:rFonts w:ascii="Arial" w:hAnsi="Arial" w:cs="Arial"/>
              </w:rPr>
              <w:t xml:space="preserve">infrastructure has been put in place to support the centralized unit including </w:t>
            </w:r>
            <w:r w:rsidR="00962DDE">
              <w:rPr>
                <w:rFonts w:ascii="Arial" w:hAnsi="Arial" w:cs="Arial"/>
              </w:rPr>
              <w:t xml:space="preserve">a </w:t>
            </w:r>
            <w:r w:rsidR="00EA3A27">
              <w:rPr>
                <w:rFonts w:ascii="Arial" w:hAnsi="Arial" w:cs="Arial"/>
              </w:rPr>
              <w:t>state-of-the-art</w:t>
            </w:r>
            <w:r w:rsidR="00962DDE">
              <w:rPr>
                <w:rFonts w:ascii="Arial" w:hAnsi="Arial" w:cs="Arial"/>
              </w:rPr>
              <w:t xml:space="preserve"> hybrid </w:t>
            </w:r>
            <w:r w:rsidR="00EA3A27">
              <w:rPr>
                <w:rFonts w:ascii="Arial" w:hAnsi="Arial" w:cs="Arial"/>
              </w:rPr>
              <w:t xml:space="preserve">endovascular </w:t>
            </w:r>
            <w:r w:rsidR="00962DDE">
              <w:rPr>
                <w:rFonts w:ascii="Arial" w:hAnsi="Arial" w:cs="Arial"/>
              </w:rPr>
              <w:t>operating theatre</w:t>
            </w:r>
            <w:r w:rsidR="00EA3A27">
              <w:rPr>
                <w:rFonts w:ascii="Arial" w:hAnsi="Arial" w:cs="Arial"/>
              </w:rPr>
              <w:t xml:space="preserve"> and refurbished angiography suite</w:t>
            </w:r>
            <w:r w:rsidR="00962DDE">
              <w:rPr>
                <w:rFonts w:ascii="Arial" w:hAnsi="Arial" w:cs="Arial"/>
              </w:rPr>
              <w:t xml:space="preserve"> to compliment the </w:t>
            </w:r>
            <w:r w:rsidR="00E04811">
              <w:rPr>
                <w:rFonts w:ascii="Arial" w:hAnsi="Arial" w:cs="Arial"/>
              </w:rPr>
              <w:t xml:space="preserve">fantastic </w:t>
            </w:r>
            <w:r w:rsidR="00962DDE">
              <w:rPr>
                <w:rFonts w:ascii="Arial" w:hAnsi="Arial" w:cs="Arial"/>
              </w:rPr>
              <w:t>surgical facilities already available.</w:t>
            </w:r>
          </w:p>
          <w:p w14:paraId="0216DB1E" w14:textId="77777777" w:rsidR="00962DDE" w:rsidRDefault="00962DDE" w:rsidP="00962DDE">
            <w:pPr>
              <w:jc w:val="both"/>
              <w:rPr>
                <w:rFonts w:ascii="Arial" w:hAnsi="Arial" w:cs="Arial"/>
              </w:rPr>
            </w:pPr>
          </w:p>
          <w:p w14:paraId="679803D7" w14:textId="77777777" w:rsidR="00831F1A" w:rsidRDefault="00831F1A" w:rsidP="00962DDE">
            <w:pPr>
              <w:jc w:val="both"/>
              <w:rPr>
                <w:rFonts w:ascii="Arial" w:hAnsi="Arial" w:cs="Arial"/>
              </w:rPr>
            </w:pPr>
          </w:p>
          <w:p w14:paraId="4DD830A9" w14:textId="25670534" w:rsidR="00962DDE" w:rsidRDefault="00EA3A27" w:rsidP="00962DDE">
            <w:pPr>
              <w:jc w:val="both"/>
              <w:rPr>
                <w:rFonts w:ascii="Arial" w:hAnsi="Arial" w:cs="Arial"/>
              </w:rPr>
            </w:pPr>
            <w:r>
              <w:rPr>
                <w:rFonts w:ascii="Arial" w:hAnsi="Arial" w:cs="Arial"/>
              </w:rPr>
              <w:t>T</w:t>
            </w:r>
            <w:r w:rsidR="005D73A1">
              <w:rPr>
                <w:rFonts w:ascii="Arial" w:hAnsi="Arial" w:cs="Arial"/>
              </w:rPr>
              <w:t xml:space="preserve">he successful applicant will be </w:t>
            </w:r>
            <w:r w:rsidR="005D73A1" w:rsidRPr="00DC504A">
              <w:rPr>
                <w:rFonts w:ascii="Arial" w:hAnsi="Arial" w:cs="Arial"/>
              </w:rPr>
              <w:t>based</w:t>
            </w:r>
            <w:r w:rsidR="005D73A1">
              <w:rPr>
                <w:rFonts w:ascii="Arial" w:hAnsi="Arial" w:cs="Arial"/>
              </w:rPr>
              <w:t xml:space="preserve"> </w:t>
            </w:r>
            <w:r>
              <w:rPr>
                <w:rFonts w:ascii="Arial" w:hAnsi="Arial" w:cs="Arial"/>
              </w:rPr>
              <w:t>at</w:t>
            </w:r>
            <w:r w:rsidR="005D73A1">
              <w:rPr>
                <w:rFonts w:ascii="Arial" w:hAnsi="Arial" w:cs="Arial"/>
              </w:rPr>
              <w:t xml:space="preserve"> University Hospital Hairmyres</w:t>
            </w:r>
            <w:r>
              <w:rPr>
                <w:rFonts w:ascii="Arial" w:hAnsi="Arial" w:cs="Arial"/>
              </w:rPr>
              <w:t xml:space="preserve"> which is the</w:t>
            </w:r>
            <w:r w:rsidR="00E04811">
              <w:rPr>
                <w:rFonts w:ascii="Arial" w:hAnsi="Arial" w:cs="Arial"/>
              </w:rPr>
              <w:t xml:space="preserve"> </w:t>
            </w:r>
            <w:proofErr w:type="spellStart"/>
            <w:r w:rsidR="00E04811">
              <w:rPr>
                <w:rFonts w:ascii="Arial" w:hAnsi="Arial" w:cs="Arial"/>
              </w:rPr>
              <w:t>centre</w:t>
            </w:r>
            <w:proofErr w:type="spellEnd"/>
            <w:r w:rsidR="00E04811">
              <w:rPr>
                <w:rFonts w:ascii="Arial" w:hAnsi="Arial" w:cs="Arial"/>
              </w:rPr>
              <w:t xml:space="preserve"> </w:t>
            </w:r>
            <w:r>
              <w:rPr>
                <w:rFonts w:ascii="Arial" w:hAnsi="Arial" w:cs="Arial"/>
              </w:rPr>
              <w:t>of the South West Scotland Vascular Network. T</w:t>
            </w:r>
            <w:r w:rsidR="005D73A1">
              <w:rPr>
                <w:rFonts w:ascii="Arial" w:hAnsi="Arial" w:cs="Arial"/>
              </w:rPr>
              <w:t xml:space="preserve">here may also be allocated sessional commitments to clinics, ward rounds, theatre and other elective vascular activities in NHS Ayrshire and Arran where clinical sessions are delivered in University Hospital </w:t>
            </w:r>
            <w:proofErr w:type="spellStart"/>
            <w:r w:rsidR="005D73A1">
              <w:rPr>
                <w:rFonts w:ascii="Arial" w:hAnsi="Arial" w:cs="Arial"/>
              </w:rPr>
              <w:t>Crossho</w:t>
            </w:r>
            <w:r w:rsidR="004D4129">
              <w:rPr>
                <w:rFonts w:ascii="Arial" w:hAnsi="Arial" w:cs="Arial"/>
              </w:rPr>
              <w:t>use</w:t>
            </w:r>
            <w:proofErr w:type="spellEnd"/>
            <w:r w:rsidR="004D4129">
              <w:rPr>
                <w:rFonts w:ascii="Arial" w:hAnsi="Arial" w:cs="Arial"/>
              </w:rPr>
              <w:t xml:space="preserve"> and University Hospital </w:t>
            </w:r>
            <w:proofErr w:type="spellStart"/>
            <w:r w:rsidR="004D4129">
              <w:rPr>
                <w:rFonts w:ascii="Arial" w:hAnsi="Arial" w:cs="Arial"/>
              </w:rPr>
              <w:t>Ayr</w:t>
            </w:r>
            <w:proofErr w:type="spellEnd"/>
            <w:r w:rsidR="004D4129">
              <w:rPr>
                <w:rFonts w:ascii="Arial" w:hAnsi="Arial" w:cs="Arial"/>
              </w:rPr>
              <w:t xml:space="preserve">. </w:t>
            </w:r>
            <w:r w:rsidR="00962DDE">
              <w:rPr>
                <w:rFonts w:ascii="Arial" w:hAnsi="Arial" w:cs="Arial"/>
              </w:rPr>
              <w:t>The emphasis will be on building a strong team structure to support all aspects o</w:t>
            </w:r>
            <w:r w:rsidR="00665281">
              <w:rPr>
                <w:rFonts w:ascii="Arial" w:hAnsi="Arial" w:cs="Arial"/>
              </w:rPr>
              <w:t>f the regional vascular service</w:t>
            </w:r>
            <w:r w:rsidR="00962DDE">
              <w:rPr>
                <w:rFonts w:ascii="Arial" w:hAnsi="Arial" w:cs="Arial"/>
              </w:rPr>
              <w:t xml:space="preserve">.  </w:t>
            </w:r>
          </w:p>
          <w:p w14:paraId="79CFB043" w14:textId="77777777" w:rsidR="005D73A1" w:rsidRDefault="005D73A1" w:rsidP="00962DDE">
            <w:pPr>
              <w:jc w:val="both"/>
              <w:rPr>
                <w:rFonts w:ascii="Arial" w:hAnsi="Arial" w:cs="Arial"/>
                <w:color w:val="000000"/>
                <w:szCs w:val="23"/>
              </w:rPr>
            </w:pPr>
          </w:p>
          <w:p w14:paraId="5E4F29A0" w14:textId="77777777" w:rsidR="00EA3A27" w:rsidRDefault="004008C3" w:rsidP="00962DDE">
            <w:pPr>
              <w:jc w:val="both"/>
              <w:rPr>
                <w:rFonts w:ascii="Arial" w:hAnsi="Arial" w:cs="Arial"/>
                <w:color w:val="000000"/>
                <w:szCs w:val="23"/>
              </w:rPr>
            </w:pPr>
            <w:r>
              <w:rPr>
                <w:rFonts w:ascii="Arial" w:hAnsi="Arial" w:cs="Arial"/>
                <w:color w:val="000000"/>
                <w:szCs w:val="23"/>
              </w:rPr>
              <w:t>This</w:t>
            </w:r>
            <w:r w:rsidR="00962DDE" w:rsidRPr="000D12BB">
              <w:rPr>
                <w:rFonts w:ascii="Arial" w:hAnsi="Arial" w:cs="Arial"/>
                <w:color w:val="000000"/>
                <w:szCs w:val="23"/>
              </w:rPr>
              <w:t xml:space="preserve"> post</w:t>
            </w:r>
            <w:r>
              <w:rPr>
                <w:rFonts w:ascii="Arial" w:hAnsi="Arial" w:cs="Arial"/>
                <w:color w:val="000000"/>
                <w:szCs w:val="23"/>
              </w:rPr>
              <w:t xml:space="preserve"> is</w:t>
            </w:r>
            <w:r w:rsidR="00962DDE">
              <w:rPr>
                <w:rFonts w:ascii="Arial" w:hAnsi="Arial" w:cs="Arial"/>
                <w:color w:val="000000"/>
                <w:szCs w:val="23"/>
              </w:rPr>
              <w:t xml:space="preserve"> for</w:t>
            </w:r>
            <w:r w:rsidR="00637B32">
              <w:rPr>
                <w:rFonts w:ascii="Arial" w:hAnsi="Arial" w:cs="Arial"/>
                <w:color w:val="000000"/>
                <w:szCs w:val="23"/>
              </w:rPr>
              <w:t xml:space="preserve"> a </w:t>
            </w:r>
            <w:r w:rsidR="00EA3A27">
              <w:rPr>
                <w:rFonts w:ascii="Arial" w:hAnsi="Arial" w:cs="Arial"/>
                <w:color w:val="000000"/>
                <w:szCs w:val="23"/>
              </w:rPr>
              <w:t>full-time</w:t>
            </w:r>
            <w:r w:rsidR="00FE55EE">
              <w:rPr>
                <w:rFonts w:ascii="Arial" w:hAnsi="Arial" w:cs="Arial"/>
                <w:color w:val="000000"/>
                <w:szCs w:val="23"/>
              </w:rPr>
              <w:t xml:space="preserve"> </w:t>
            </w:r>
            <w:r>
              <w:rPr>
                <w:rFonts w:ascii="Arial" w:hAnsi="Arial" w:cs="Arial"/>
                <w:color w:val="000000"/>
                <w:szCs w:val="23"/>
              </w:rPr>
              <w:t xml:space="preserve">consultant </w:t>
            </w:r>
            <w:r w:rsidR="00EA3A27">
              <w:rPr>
                <w:rFonts w:ascii="Arial" w:hAnsi="Arial" w:cs="Arial"/>
                <w:color w:val="000000"/>
                <w:szCs w:val="23"/>
              </w:rPr>
              <w:t xml:space="preserve">vascular surgeon </w:t>
            </w:r>
            <w:r w:rsidR="00962DDE" w:rsidRPr="000D12BB">
              <w:rPr>
                <w:rFonts w:ascii="Arial" w:hAnsi="Arial" w:cs="Arial"/>
                <w:color w:val="000000"/>
                <w:szCs w:val="23"/>
              </w:rPr>
              <w:t xml:space="preserve">to support </w:t>
            </w:r>
            <w:r w:rsidR="00962DDE">
              <w:rPr>
                <w:rFonts w:ascii="Arial" w:hAnsi="Arial" w:cs="Arial"/>
                <w:color w:val="000000"/>
                <w:szCs w:val="23"/>
              </w:rPr>
              <w:t xml:space="preserve">the </w:t>
            </w:r>
            <w:r w:rsidR="00962DDE" w:rsidRPr="000D12BB">
              <w:rPr>
                <w:rFonts w:ascii="Arial" w:hAnsi="Arial" w:cs="Arial"/>
                <w:color w:val="000000"/>
                <w:szCs w:val="23"/>
              </w:rPr>
              <w:t>elective</w:t>
            </w:r>
            <w:r w:rsidR="00B413F4">
              <w:rPr>
                <w:rFonts w:ascii="Arial" w:hAnsi="Arial" w:cs="Arial"/>
                <w:color w:val="000000"/>
                <w:szCs w:val="23"/>
              </w:rPr>
              <w:t xml:space="preserve"> </w:t>
            </w:r>
            <w:r w:rsidR="00EA3A27">
              <w:rPr>
                <w:rFonts w:ascii="Arial" w:hAnsi="Arial" w:cs="Arial"/>
                <w:color w:val="000000"/>
                <w:szCs w:val="23"/>
              </w:rPr>
              <w:t xml:space="preserve">and emergency </w:t>
            </w:r>
            <w:r w:rsidR="00962DDE">
              <w:rPr>
                <w:rFonts w:ascii="Arial" w:hAnsi="Arial" w:cs="Arial"/>
                <w:color w:val="000000"/>
                <w:szCs w:val="23"/>
              </w:rPr>
              <w:t xml:space="preserve">vascular </w:t>
            </w:r>
            <w:r w:rsidR="00962DDE" w:rsidRPr="000D12BB">
              <w:rPr>
                <w:rFonts w:ascii="Arial" w:hAnsi="Arial" w:cs="Arial"/>
                <w:color w:val="000000"/>
                <w:szCs w:val="23"/>
              </w:rPr>
              <w:t>workload</w:t>
            </w:r>
            <w:r w:rsidR="00EA3A27">
              <w:rPr>
                <w:rFonts w:ascii="Arial" w:hAnsi="Arial" w:cs="Arial"/>
                <w:color w:val="000000"/>
                <w:szCs w:val="23"/>
              </w:rPr>
              <w:t xml:space="preserve">. </w:t>
            </w:r>
          </w:p>
          <w:p w14:paraId="07F0F820" w14:textId="77777777" w:rsidR="00EA3A27" w:rsidRDefault="00EA3A27" w:rsidP="00962DDE">
            <w:pPr>
              <w:jc w:val="both"/>
              <w:rPr>
                <w:rFonts w:ascii="Arial" w:hAnsi="Arial" w:cs="Arial"/>
                <w:color w:val="000000"/>
                <w:szCs w:val="23"/>
              </w:rPr>
            </w:pPr>
          </w:p>
          <w:p w14:paraId="2FA9F79F" w14:textId="5362FAFB" w:rsidR="00962DDE" w:rsidRDefault="00EA3A27" w:rsidP="00EA3A27">
            <w:pPr>
              <w:rPr>
                <w:rFonts w:ascii="Arial" w:hAnsi="Arial" w:cs="Arial"/>
                <w:color w:val="000000"/>
                <w:szCs w:val="23"/>
              </w:rPr>
            </w:pPr>
            <w:r>
              <w:rPr>
                <w:rFonts w:ascii="Arial" w:hAnsi="Arial" w:cs="Arial"/>
                <w:color w:val="000000"/>
                <w:szCs w:val="23"/>
              </w:rPr>
              <w:t>The constituents of the team are the following-</w:t>
            </w:r>
            <w:r w:rsidR="00B413F4">
              <w:rPr>
                <w:rFonts w:ascii="Arial" w:hAnsi="Arial" w:cs="Arial"/>
                <w:color w:val="000000"/>
                <w:szCs w:val="23"/>
              </w:rPr>
              <w:t xml:space="preserve"> </w:t>
            </w:r>
            <w:r w:rsidR="00962DDE">
              <w:rPr>
                <w:rFonts w:ascii="Arial" w:hAnsi="Arial" w:cs="Arial"/>
                <w:color w:val="000000"/>
                <w:szCs w:val="23"/>
              </w:rPr>
              <w:br/>
            </w:r>
          </w:p>
          <w:p w14:paraId="183DC147" w14:textId="77777777" w:rsidR="00FE55EE" w:rsidRPr="00FE55EE" w:rsidRDefault="00FE55EE" w:rsidP="00962DDE">
            <w:pPr>
              <w:jc w:val="both"/>
              <w:rPr>
                <w:rFonts w:ascii="Arial" w:hAnsi="Arial" w:cs="Arial"/>
                <w:color w:val="FF0000"/>
                <w:szCs w:val="23"/>
              </w:rPr>
            </w:pPr>
          </w:p>
          <w:p w14:paraId="1EB40E94" w14:textId="0E974C6C" w:rsidR="00EA3A27" w:rsidRDefault="000245F3" w:rsidP="00962DDE">
            <w:pPr>
              <w:numPr>
                <w:ilvl w:val="0"/>
                <w:numId w:val="11"/>
              </w:numPr>
              <w:jc w:val="both"/>
              <w:rPr>
                <w:rFonts w:ascii="Arial" w:hAnsi="Arial" w:cs="Arial"/>
                <w:color w:val="000000"/>
                <w:szCs w:val="23"/>
              </w:rPr>
            </w:pPr>
            <w:r>
              <w:rPr>
                <w:rFonts w:ascii="Arial" w:hAnsi="Arial" w:cs="Arial"/>
                <w:color w:val="000000"/>
                <w:szCs w:val="23"/>
              </w:rPr>
              <w:t>x10</w:t>
            </w:r>
            <w:r w:rsidR="00962DDE">
              <w:rPr>
                <w:rFonts w:ascii="Arial" w:hAnsi="Arial" w:cs="Arial"/>
                <w:color w:val="000000"/>
                <w:szCs w:val="23"/>
              </w:rPr>
              <w:t xml:space="preserve"> </w:t>
            </w:r>
            <w:r w:rsidR="00EA3A27">
              <w:rPr>
                <w:rFonts w:ascii="Arial" w:hAnsi="Arial" w:cs="Arial"/>
                <w:color w:val="000000"/>
                <w:szCs w:val="23"/>
              </w:rPr>
              <w:t>P</w:t>
            </w:r>
            <w:r w:rsidR="00962DDE">
              <w:rPr>
                <w:rFonts w:ascii="Arial" w:hAnsi="Arial" w:cs="Arial"/>
                <w:color w:val="000000"/>
                <w:szCs w:val="23"/>
              </w:rPr>
              <w:t xml:space="preserve">ermanent </w:t>
            </w:r>
            <w:r w:rsidR="00EA3A27">
              <w:rPr>
                <w:rFonts w:ascii="Arial" w:hAnsi="Arial" w:cs="Arial"/>
                <w:color w:val="000000"/>
                <w:szCs w:val="23"/>
              </w:rPr>
              <w:t>V</w:t>
            </w:r>
            <w:r w:rsidR="00962DDE">
              <w:rPr>
                <w:rFonts w:ascii="Arial" w:hAnsi="Arial" w:cs="Arial"/>
                <w:color w:val="000000"/>
                <w:szCs w:val="23"/>
              </w:rPr>
              <w:t xml:space="preserve">ascular </w:t>
            </w:r>
            <w:r w:rsidR="00EA3A27">
              <w:rPr>
                <w:rFonts w:ascii="Arial" w:hAnsi="Arial" w:cs="Arial"/>
                <w:color w:val="000000"/>
                <w:szCs w:val="23"/>
              </w:rPr>
              <w:t>C</w:t>
            </w:r>
            <w:r w:rsidR="00962DDE">
              <w:rPr>
                <w:rFonts w:ascii="Arial" w:hAnsi="Arial" w:cs="Arial"/>
                <w:color w:val="000000"/>
                <w:szCs w:val="23"/>
              </w:rPr>
              <w:t>onsultants</w:t>
            </w:r>
          </w:p>
          <w:p w14:paraId="32EFABC0" w14:textId="176FA483" w:rsidR="00EA3A27" w:rsidRDefault="00EA3A27" w:rsidP="00962DDE">
            <w:pPr>
              <w:numPr>
                <w:ilvl w:val="0"/>
                <w:numId w:val="11"/>
              </w:numPr>
              <w:jc w:val="both"/>
              <w:rPr>
                <w:rFonts w:ascii="Arial" w:hAnsi="Arial" w:cs="Arial"/>
                <w:color w:val="000000"/>
                <w:szCs w:val="23"/>
              </w:rPr>
            </w:pPr>
            <w:r>
              <w:rPr>
                <w:rFonts w:ascii="Arial" w:hAnsi="Arial" w:cs="Arial"/>
                <w:color w:val="000000"/>
                <w:szCs w:val="23"/>
              </w:rPr>
              <w:t>x</w:t>
            </w:r>
            <w:r w:rsidR="000245F3">
              <w:rPr>
                <w:rFonts w:ascii="Arial" w:hAnsi="Arial" w:cs="Arial"/>
                <w:color w:val="000000"/>
                <w:szCs w:val="23"/>
              </w:rPr>
              <w:t>3</w:t>
            </w:r>
            <w:r w:rsidR="00962DDE">
              <w:rPr>
                <w:rFonts w:ascii="Arial" w:hAnsi="Arial" w:cs="Arial"/>
                <w:color w:val="000000"/>
                <w:szCs w:val="23"/>
              </w:rPr>
              <w:t xml:space="preserve"> </w:t>
            </w:r>
            <w:r>
              <w:rPr>
                <w:rFonts w:ascii="Arial" w:hAnsi="Arial" w:cs="Arial"/>
                <w:color w:val="000000"/>
                <w:szCs w:val="23"/>
              </w:rPr>
              <w:t>S</w:t>
            </w:r>
            <w:r w:rsidR="00962DDE">
              <w:rPr>
                <w:rFonts w:ascii="Arial" w:hAnsi="Arial" w:cs="Arial"/>
                <w:color w:val="000000"/>
                <w:szCs w:val="23"/>
              </w:rPr>
              <w:t xml:space="preserve">pecialty </w:t>
            </w:r>
            <w:r>
              <w:rPr>
                <w:rFonts w:ascii="Arial" w:hAnsi="Arial" w:cs="Arial"/>
                <w:color w:val="000000"/>
                <w:szCs w:val="23"/>
              </w:rPr>
              <w:t>Vascular T</w:t>
            </w:r>
            <w:r w:rsidR="00962DDE">
              <w:rPr>
                <w:rFonts w:ascii="Arial" w:hAnsi="Arial" w:cs="Arial"/>
                <w:color w:val="000000"/>
                <w:szCs w:val="23"/>
              </w:rPr>
              <w:t>rainees</w:t>
            </w:r>
            <w:r>
              <w:rPr>
                <w:rFonts w:ascii="Arial" w:hAnsi="Arial" w:cs="Arial"/>
                <w:color w:val="000000"/>
                <w:szCs w:val="23"/>
              </w:rPr>
              <w:t xml:space="preserve"> – allocated by Specialty Training Programme</w:t>
            </w:r>
          </w:p>
          <w:p w14:paraId="2B68171B" w14:textId="014E35A3" w:rsidR="00EA3A27" w:rsidRDefault="00EA3A27" w:rsidP="00962DDE">
            <w:pPr>
              <w:numPr>
                <w:ilvl w:val="0"/>
                <w:numId w:val="11"/>
              </w:numPr>
              <w:jc w:val="both"/>
              <w:rPr>
                <w:rFonts w:ascii="Arial" w:hAnsi="Arial" w:cs="Arial"/>
                <w:color w:val="000000"/>
                <w:szCs w:val="23"/>
              </w:rPr>
            </w:pPr>
            <w:r>
              <w:rPr>
                <w:rFonts w:ascii="Arial" w:hAnsi="Arial" w:cs="Arial"/>
                <w:color w:val="000000"/>
                <w:szCs w:val="23"/>
              </w:rPr>
              <w:t>x3 Vascular Specialty Doctors</w:t>
            </w:r>
          </w:p>
          <w:p w14:paraId="54D71E1B" w14:textId="24A9EE4F" w:rsidR="00EA3A27" w:rsidRDefault="00EA3A27" w:rsidP="00962DDE">
            <w:pPr>
              <w:numPr>
                <w:ilvl w:val="0"/>
                <w:numId w:val="11"/>
              </w:numPr>
              <w:jc w:val="both"/>
              <w:rPr>
                <w:rFonts w:ascii="Arial" w:hAnsi="Arial" w:cs="Arial"/>
                <w:color w:val="000000"/>
                <w:szCs w:val="23"/>
              </w:rPr>
            </w:pPr>
            <w:r>
              <w:rPr>
                <w:rFonts w:ascii="Arial" w:hAnsi="Arial" w:cs="Arial"/>
                <w:color w:val="000000"/>
                <w:szCs w:val="23"/>
              </w:rPr>
              <w:t>x2 Final Year 1 Doctors (FY1s)</w:t>
            </w:r>
          </w:p>
          <w:p w14:paraId="50AA2891" w14:textId="26280EDD" w:rsidR="00EA3A27" w:rsidRDefault="00EA3A27" w:rsidP="00962DDE">
            <w:pPr>
              <w:numPr>
                <w:ilvl w:val="0"/>
                <w:numId w:val="11"/>
              </w:numPr>
              <w:jc w:val="both"/>
              <w:rPr>
                <w:rFonts w:ascii="Arial" w:hAnsi="Arial" w:cs="Arial"/>
                <w:color w:val="000000"/>
                <w:szCs w:val="23"/>
              </w:rPr>
            </w:pPr>
            <w:r>
              <w:rPr>
                <w:rFonts w:ascii="Arial" w:hAnsi="Arial" w:cs="Arial"/>
                <w:color w:val="000000"/>
                <w:szCs w:val="23"/>
              </w:rPr>
              <w:t>x2 Vascular Nurse Specialists</w:t>
            </w:r>
          </w:p>
          <w:p w14:paraId="69CEF6AB" w14:textId="161865B7" w:rsidR="00EA3A27" w:rsidRDefault="00EA3A27" w:rsidP="00962DDE">
            <w:pPr>
              <w:numPr>
                <w:ilvl w:val="0"/>
                <w:numId w:val="11"/>
              </w:numPr>
              <w:jc w:val="both"/>
              <w:rPr>
                <w:rFonts w:ascii="Arial" w:hAnsi="Arial" w:cs="Arial"/>
                <w:color w:val="000000"/>
                <w:szCs w:val="23"/>
              </w:rPr>
            </w:pPr>
            <w:r>
              <w:rPr>
                <w:rFonts w:ascii="Arial" w:hAnsi="Arial" w:cs="Arial"/>
                <w:color w:val="000000"/>
                <w:szCs w:val="23"/>
              </w:rPr>
              <w:t>x1 Vascular Physician Associate</w:t>
            </w:r>
          </w:p>
          <w:p w14:paraId="0F436EF1" w14:textId="259A55E1" w:rsidR="00EA3A27" w:rsidRDefault="00EA3A27" w:rsidP="00962DDE">
            <w:pPr>
              <w:numPr>
                <w:ilvl w:val="0"/>
                <w:numId w:val="11"/>
              </w:numPr>
              <w:jc w:val="both"/>
              <w:rPr>
                <w:rFonts w:ascii="Arial" w:hAnsi="Arial" w:cs="Arial"/>
                <w:color w:val="000000"/>
                <w:szCs w:val="23"/>
              </w:rPr>
            </w:pPr>
            <w:r>
              <w:rPr>
                <w:rFonts w:ascii="Arial" w:hAnsi="Arial" w:cs="Arial"/>
                <w:color w:val="000000"/>
                <w:szCs w:val="23"/>
              </w:rPr>
              <w:t>x2 Vascular Scientists</w:t>
            </w:r>
          </w:p>
          <w:p w14:paraId="2CDD4CF7" w14:textId="34D9C608" w:rsidR="000245F3" w:rsidRDefault="000245F3" w:rsidP="00962DDE">
            <w:pPr>
              <w:numPr>
                <w:ilvl w:val="0"/>
                <w:numId w:val="11"/>
              </w:numPr>
              <w:jc w:val="both"/>
              <w:rPr>
                <w:rFonts w:ascii="Arial" w:hAnsi="Arial" w:cs="Arial"/>
                <w:color w:val="000000"/>
                <w:szCs w:val="23"/>
              </w:rPr>
            </w:pPr>
            <w:r>
              <w:rPr>
                <w:rFonts w:ascii="Arial" w:hAnsi="Arial" w:cs="Arial"/>
                <w:color w:val="000000"/>
                <w:szCs w:val="23"/>
              </w:rPr>
              <w:t>Perioperative Medicine for Older People Undergoing Surgery (POPS) Team</w:t>
            </w:r>
          </w:p>
          <w:p w14:paraId="0A46F7CB" w14:textId="77777777" w:rsidR="002F35E7" w:rsidRDefault="002F35E7" w:rsidP="002F35E7">
            <w:pPr>
              <w:jc w:val="both"/>
              <w:rPr>
                <w:rFonts w:ascii="Arial" w:hAnsi="Arial" w:cs="Arial"/>
                <w:color w:val="000000"/>
                <w:szCs w:val="23"/>
              </w:rPr>
            </w:pPr>
          </w:p>
          <w:p w14:paraId="51E08711" w14:textId="15BF2CF7" w:rsidR="00E47573" w:rsidRPr="00637B32" w:rsidRDefault="00651788" w:rsidP="00EA3A27">
            <w:pPr>
              <w:jc w:val="both"/>
              <w:rPr>
                <w:rFonts w:ascii="Arial" w:hAnsi="Arial" w:cs="Arial"/>
                <w:color w:val="000000"/>
                <w:sz w:val="16"/>
                <w:szCs w:val="23"/>
              </w:rPr>
            </w:pPr>
            <w:r w:rsidRPr="002F35E7">
              <w:rPr>
                <w:rFonts w:ascii="Arial" w:hAnsi="Arial" w:cs="Arial"/>
                <w:szCs w:val="23"/>
              </w:rPr>
              <w:t>There is close collaboration and team working with colleagues in Interventional Vascul</w:t>
            </w:r>
            <w:r w:rsidR="009D0EDA">
              <w:rPr>
                <w:rFonts w:ascii="Arial" w:hAnsi="Arial" w:cs="Arial"/>
                <w:szCs w:val="23"/>
              </w:rPr>
              <w:t>ar Radiology of whom there are 5</w:t>
            </w:r>
            <w:r w:rsidR="00FE55EE">
              <w:rPr>
                <w:rFonts w:ascii="Arial" w:hAnsi="Arial" w:cs="Arial"/>
                <w:szCs w:val="23"/>
              </w:rPr>
              <w:t xml:space="preserve"> substantive consultant</w:t>
            </w:r>
            <w:r w:rsidRPr="002F35E7">
              <w:rPr>
                <w:rFonts w:ascii="Arial" w:hAnsi="Arial" w:cs="Arial"/>
                <w:szCs w:val="23"/>
              </w:rPr>
              <w:t xml:space="preserve"> </w:t>
            </w:r>
            <w:r w:rsidR="00B413F4">
              <w:rPr>
                <w:rFonts w:ascii="Arial" w:hAnsi="Arial" w:cs="Arial"/>
                <w:szCs w:val="23"/>
              </w:rPr>
              <w:t xml:space="preserve">posts </w:t>
            </w:r>
            <w:r w:rsidRPr="002F35E7">
              <w:rPr>
                <w:rFonts w:ascii="Arial" w:hAnsi="Arial" w:cs="Arial"/>
                <w:szCs w:val="23"/>
              </w:rPr>
              <w:t>based at the Hairmyres site</w:t>
            </w:r>
            <w:r w:rsidR="007D0E31">
              <w:rPr>
                <w:rFonts w:ascii="Arial" w:hAnsi="Arial" w:cs="Arial"/>
                <w:szCs w:val="23"/>
              </w:rPr>
              <w:t xml:space="preserve"> </w:t>
            </w:r>
            <w:r w:rsidR="00EA3A27">
              <w:rPr>
                <w:rFonts w:ascii="Arial" w:hAnsi="Arial" w:cs="Arial"/>
                <w:color w:val="000000"/>
                <w:szCs w:val="23"/>
              </w:rPr>
              <w:t>and a further 2</w:t>
            </w:r>
            <w:r w:rsidR="00EA3A27" w:rsidRPr="002F35E7">
              <w:rPr>
                <w:rFonts w:ascii="Arial" w:hAnsi="Arial" w:cs="Arial"/>
                <w:color w:val="000000"/>
                <w:szCs w:val="23"/>
              </w:rPr>
              <w:t xml:space="preserve"> interventional radiologists at </w:t>
            </w:r>
            <w:r w:rsidR="00E04811">
              <w:rPr>
                <w:rFonts w:ascii="Arial" w:hAnsi="Arial" w:cs="Arial"/>
                <w:color w:val="000000"/>
                <w:szCs w:val="23"/>
              </w:rPr>
              <w:t xml:space="preserve">University Hospital </w:t>
            </w:r>
            <w:proofErr w:type="spellStart"/>
            <w:r w:rsidR="00EA3A27" w:rsidRPr="002F35E7">
              <w:rPr>
                <w:rFonts w:ascii="Arial" w:hAnsi="Arial" w:cs="Arial"/>
                <w:color w:val="000000"/>
                <w:szCs w:val="23"/>
              </w:rPr>
              <w:t>Ayr</w:t>
            </w:r>
            <w:proofErr w:type="spellEnd"/>
            <w:r w:rsidR="00E04811">
              <w:rPr>
                <w:rFonts w:ascii="Arial" w:hAnsi="Arial" w:cs="Arial"/>
                <w:color w:val="000000"/>
                <w:szCs w:val="23"/>
              </w:rPr>
              <w:t xml:space="preserve">, </w:t>
            </w:r>
            <w:r w:rsidRPr="002F35E7">
              <w:rPr>
                <w:rFonts w:ascii="Arial" w:hAnsi="Arial" w:cs="Arial"/>
                <w:szCs w:val="23"/>
              </w:rPr>
              <w:t>w</w:t>
            </w:r>
            <w:r w:rsidR="00962DDE" w:rsidRPr="002F35E7">
              <w:rPr>
                <w:rFonts w:ascii="Arial" w:hAnsi="Arial" w:cs="Arial"/>
                <w:szCs w:val="23"/>
              </w:rPr>
              <w:t xml:space="preserve">ho provide </w:t>
            </w:r>
            <w:r w:rsidR="00962DDE" w:rsidRPr="00F61C19">
              <w:rPr>
                <w:rFonts w:ascii="Arial" w:hAnsi="Arial" w:cs="Arial"/>
                <w:color w:val="000000"/>
                <w:szCs w:val="23"/>
              </w:rPr>
              <w:t xml:space="preserve">an interventional </w:t>
            </w:r>
            <w:r w:rsidR="00E04811">
              <w:rPr>
                <w:rFonts w:ascii="Arial" w:hAnsi="Arial" w:cs="Arial"/>
                <w:color w:val="000000"/>
                <w:szCs w:val="23"/>
              </w:rPr>
              <w:lastRenderedPageBreak/>
              <w:t xml:space="preserve">radiology </w:t>
            </w:r>
            <w:r w:rsidR="00637B32">
              <w:rPr>
                <w:rFonts w:ascii="Arial" w:hAnsi="Arial" w:cs="Arial"/>
                <w:color w:val="000000"/>
                <w:szCs w:val="23"/>
              </w:rPr>
              <w:t xml:space="preserve">day time </w:t>
            </w:r>
            <w:r w:rsidR="00962DDE" w:rsidRPr="00F61C19">
              <w:rPr>
                <w:rFonts w:ascii="Arial" w:hAnsi="Arial" w:cs="Arial"/>
                <w:color w:val="000000"/>
                <w:szCs w:val="23"/>
              </w:rPr>
              <w:t xml:space="preserve">on-call </w:t>
            </w:r>
            <w:proofErr w:type="spellStart"/>
            <w:r w:rsidR="00962DDE" w:rsidRPr="00F61C19">
              <w:rPr>
                <w:rFonts w:ascii="Arial" w:hAnsi="Arial" w:cs="Arial"/>
                <w:color w:val="000000"/>
                <w:szCs w:val="23"/>
              </w:rPr>
              <w:t>rota</w:t>
            </w:r>
            <w:proofErr w:type="spellEnd"/>
            <w:r w:rsidR="00EA3A27">
              <w:rPr>
                <w:rFonts w:ascii="Arial" w:hAnsi="Arial" w:cs="Arial"/>
                <w:color w:val="000000"/>
                <w:szCs w:val="23"/>
              </w:rPr>
              <w:t xml:space="preserve"> and contribute to an out of hours regional West of Scotland </w:t>
            </w:r>
            <w:r w:rsidR="00E04811">
              <w:rPr>
                <w:rFonts w:ascii="Arial" w:hAnsi="Arial" w:cs="Arial"/>
                <w:color w:val="000000"/>
                <w:szCs w:val="23"/>
              </w:rPr>
              <w:t>i</w:t>
            </w:r>
            <w:r w:rsidR="00EA3A27">
              <w:rPr>
                <w:rFonts w:ascii="Arial" w:hAnsi="Arial" w:cs="Arial"/>
                <w:color w:val="000000"/>
                <w:szCs w:val="23"/>
              </w:rPr>
              <w:t xml:space="preserve">nterventional </w:t>
            </w:r>
            <w:r w:rsidR="00E04811">
              <w:rPr>
                <w:rFonts w:ascii="Arial" w:hAnsi="Arial" w:cs="Arial"/>
                <w:color w:val="000000"/>
                <w:szCs w:val="23"/>
              </w:rPr>
              <w:t>r</w:t>
            </w:r>
            <w:r w:rsidR="00EA3A27">
              <w:rPr>
                <w:rFonts w:ascii="Arial" w:hAnsi="Arial" w:cs="Arial"/>
                <w:color w:val="000000"/>
                <w:szCs w:val="23"/>
              </w:rPr>
              <w:t xml:space="preserve">adiology </w:t>
            </w:r>
            <w:proofErr w:type="spellStart"/>
            <w:r w:rsidR="00EA3A27">
              <w:rPr>
                <w:rFonts w:ascii="Arial" w:hAnsi="Arial" w:cs="Arial"/>
                <w:color w:val="000000"/>
                <w:szCs w:val="23"/>
              </w:rPr>
              <w:t>rota</w:t>
            </w:r>
            <w:proofErr w:type="spellEnd"/>
            <w:r w:rsidR="00962DDE" w:rsidRPr="00F61C19">
              <w:rPr>
                <w:rFonts w:ascii="Arial" w:hAnsi="Arial" w:cs="Arial"/>
                <w:color w:val="000000"/>
                <w:szCs w:val="23"/>
              </w:rPr>
              <w:t xml:space="preserve">. </w:t>
            </w:r>
            <w:r w:rsidR="00E04811">
              <w:rPr>
                <w:rFonts w:ascii="Arial" w:hAnsi="Arial" w:cs="Arial"/>
                <w:color w:val="000000"/>
                <w:szCs w:val="23"/>
              </w:rPr>
              <w:t>The SWSVN is renowned for the excellent relationships between vascular surgery and interventional radiology and there will be a</w:t>
            </w:r>
            <w:r w:rsidR="00962DDE" w:rsidRPr="00F61C19">
              <w:rPr>
                <w:rFonts w:ascii="Arial" w:hAnsi="Arial" w:cs="Arial"/>
                <w:color w:val="000000"/>
                <w:szCs w:val="23"/>
              </w:rPr>
              <w:t xml:space="preserve">mple opportunities </w:t>
            </w:r>
            <w:r w:rsidR="00E04811">
              <w:rPr>
                <w:rFonts w:ascii="Arial" w:hAnsi="Arial" w:cs="Arial"/>
                <w:color w:val="000000"/>
                <w:szCs w:val="23"/>
              </w:rPr>
              <w:t>and encouragement provided to develop an endovascular practice.</w:t>
            </w:r>
          </w:p>
          <w:p w14:paraId="2DAA7763" w14:textId="77777777" w:rsidR="00637B32" w:rsidRDefault="00637B32" w:rsidP="00637B32">
            <w:pPr>
              <w:pStyle w:val="ListParagraph"/>
              <w:rPr>
                <w:rFonts w:ascii="Arial" w:hAnsi="Arial" w:cs="Arial"/>
                <w:color w:val="000000"/>
                <w:sz w:val="16"/>
                <w:szCs w:val="23"/>
              </w:rPr>
            </w:pPr>
          </w:p>
          <w:p w14:paraId="7FB2CD21" w14:textId="253FFC4A" w:rsidR="005D73A1" w:rsidRPr="00637B32" w:rsidRDefault="005D73A1" w:rsidP="005D73A1">
            <w:pPr>
              <w:jc w:val="both"/>
              <w:rPr>
                <w:rFonts w:ascii="Arial" w:hAnsi="Arial" w:cs="Arial"/>
                <w:color w:val="000000"/>
              </w:rPr>
            </w:pPr>
            <w:r w:rsidRPr="00637B32">
              <w:rPr>
                <w:rFonts w:ascii="Arial" w:hAnsi="Arial" w:cs="Arial"/>
                <w:color w:val="000000"/>
              </w:rPr>
              <w:t xml:space="preserve">The successful applicant will take part in </w:t>
            </w:r>
            <w:r w:rsidR="009D0EDA">
              <w:rPr>
                <w:rFonts w:ascii="Arial" w:hAnsi="Arial" w:cs="Arial"/>
                <w:color w:val="000000"/>
              </w:rPr>
              <w:t>a</w:t>
            </w:r>
            <w:r w:rsidR="00DA149A">
              <w:rPr>
                <w:rFonts w:ascii="Arial" w:hAnsi="Arial" w:cs="Arial"/>
                <w:color w:val="000000"/>
              </w:rPr>
              <w:t xml:space="preserve"> </w:t>
            </w:r>
            <w:r w:rsidR="009D0EDA">
              <w:rPr>
                <w:rFonts w:ascii="Arial" w:hAnsi="Arial" w:cs="Arial"/>
                <w:color w:val="000000"/>
              </w:rPr>
              <w:t>1 in</w:t>
            </w:r>
            <w:r w:rsidR="000245F3">
              <w:rPr>
                <w:rFonts w:ascii="Arial" w:hAnsi="Arial" w:cs="Arial"/>
                <w:color w:val="000000"/>
              </w:rPr>
              <w:t xml:space="preserve"> 10</w:t>
            </w:r>
            <w:r>
              <w:rPr>
                <w:rFonts w:ascii="Arial" w:hAnsi="Arial" w:cs="Arial"/>
                <w:color w:val="000000"/>
              </w:rPr>
              <w:t xml:space="preserve"> on call </w:t>
            </w:r>
            <w:proofErr w:type="spellStart"/>
            <w:r>
              <w:rPr>
                <w:rFonts w:ascii="Arial" w:hAnsi="Arial" w:cs="Arial"/>
                <w:color w:val="000000"/>
              </w:rPr>
              <w:t>rota</w:t>
            </w:r>
            <w:proofErr w:type="spellEnd"/>
            <w:r w:rsidR="00EA3A27">
              <w:rPr>
                <w:rFonts w:ascii="Arial" w:hAnsi="Arial" w:cs="Arial"/>
                <w:color w:val="000000"/>
              </w:rPr>
              <w:t>.</w:t>
            </w:r>
          </w:p>
          <w:p w14:paraId="097465B9" w14:textId="77777777" w:rsidR="001D59AF" w:rsidRPr="00F61C19" w:rsidRDefault="001D59AF" w:rsidP="00962DDE">
            <w:pPr>
              <w:jc w:val="both"/>
              <w:rPr>
                <w:rFonts w:ascii="Arial" w:hAnsi="Arial" w:cs="Arial"/>
                <w:color w:val="000000"/>
                <w:szCs w:val="23"/>
              </w:rPr>
            </w:pPr>
          </w:p>
          <w:p w14:paraId="516F3210" w14:textId="77EB3019" w:rsidR="00962DDE" w:rsidRDefault="00651788" w:rsidP="00962DDE">
            <w:pPr>
              <w:jc w:val="both"/>
              <w:rPr>
                <w:rFonts w:ascii="Arial" w:hAnsi="Arial" w:cs="Arial"/>
                <w:color w:val="000000"/>
              </w:rPr>
            </w:pPr>
            <w:r w:rsidRPr="00651788">
              <w:rPr>
                <w:rFonts w:ascii="Arial" w:hAnsi="Arial" w:cs="Arial"/>
                <w:color w:val="000000"/>
                <w:szCs w:val="23"/>
              </w:rPr>
              <w:t>Th</w:t>
            </w:r>
            <w:r w:rsidRPr="002F35E7">
              <w:rPr>
                <w:rFonts w:ascii="Arial" w:hAnsi="Arial" w:cs="Arial"/>
                <w:szCs w:val="23"/>
              </w:rPr>
              <w:t xml:space="preserve">e </w:t>
            </w:r>
            <w:r w:rsidR="00EA3A27">
              <w:rPr>
                <w:rFonts w:ascii="Arial" w:hAnsi="Arial" w:cs="Arial"/>
                <w:szCs w:val="23"/>
              </w:rPr>
              <w:t xml:space="preserve">SWSVN undertakes the full remit </w:t>
            </w:r>
            <w:r w:rsidR="0027295A">
              <w:rPr>
                <w:rFonts w:ascii="Arial" w:hAnsi="Arial" w:cs="Arial"/>
                <w:szCs w:val="23"/>
              </w:rPr>
              <w:t>of open</w:t>
            </w:r>
            <w:r w:rsidR="00E04811">
              <w:rPr>
                <w:rFonts w:ascii="Arial" w:hAnsi="Arial" w:cs="Arial"/>
                <w:szCs w:val="23"/>
              </w:rPr>
              <w:t xml:space="preserve"> and endovascular </w:t>
            </w:r>
            <w:r w:rsidR="00EA3A27">
              <w:rPr>
                <w:rFonts w:ascii="Arial" w:hAnsi="Arial" w:cs="Arial"/>
                <w:szCs w:val="23"/>
              </w:rPr>
              <w:t>surgery</w:t>
            </w:r>
            <w:r w:rsidR="00962DDE" w:rsidRPr="00F61C19">
              <w:rPr>
                <w:rFonts w:ascii="Arial" w:hAnsi="Arial" w:cs="Arial"/>
                <w:color w:val="000000"/>
                <w:szCs w:val="23"/>
              </w:rPr>
              <w:t xml:space="preserve">. These include </w:t>
            </w:r>
            <w:r w:rsidR="00962DDE">
              <w:rPr>
                <w:rFonts w:ascii="Arial" w:hAnsi="Arial" w:cs="Arial"/>
                <w:color w:val="000000"/>
              </w:rPr>
              <w:t>including</w:t>
            </w:r>
            <w:r w:rsidR="00E04811">
              <w:rPr>
                <w:rFonts w:ascii="Arial" w:hAnsi="Arial" w:cs="Arial"/>
                <w:color w:val="000000"/>
              </w:rPr>
              <w:t xml:space="preserve"> complex open aortic interventions for occlusive and aneurysmal disease,</w:t>
            </w:r>
            <w:r w:rsidR="00962DDE">
              <w:rPr>
                <w:rFonts w:ascii="Arial" w:hAnsi="Arial" w:cs="Arial"/>
                <w:color w:val="000000"/>
              </w:rPr>
              <w:t xml:space="preserve"> </w:t>
            </w:r>
            <w:r w:rsidR="00EA3A27">
              <w:rPr>
                <w:rFonts w:ascii="Arial" w:hAnsi="Arial" w:cs="Arial"/>
                <w:color w:val="000000"/>
              </w:rPr>
              <w:t xml:space="preserve">EVAR, TEVAR and FEVAR, </w:t>
            </w:r>
            <w:r w:rsidR="00962DDE">
              <w:rPr>
                <w:rFonts w:ascii="Arial" w:hAnsi="Arial" w:cs="Arial"/>
                <w:color w:val="000000"/>
              </w:rPr>
              <w:t xml:space="preserve">carotid artery surgery (with clear referral pathways from stroke / </w:t>
            </w:r>
            <w:r w:rsidR="0031610C">
              <w:rPr>
                <w:rFonts w:ascii="Arial" w:hAnsi="Arial" w:cs="Arial"/>
                <w:color w:val="000000"/>
              </w:rPr>
              <w:t>ophthalmology</w:t>
            </w:r>
            <w:r w:rsidR="00962DDE">
              <w:rPr>
                <w:rFonts w:ascii="Arial" w:hAnsi="Arial" w:cs="Arial"/>
                <w:color w:val="000000"/>
              </w:rPr>
              <w:t xml:space="preserve"> teams to the vascular service), </w:t>
            </w:r>
            <w:r w:rsidR="00EA3A27">
              <w:rPr>
                <w:rFonts w:ascii="Arial" w:hAnsi="Arial" w:cs="Arial"/>
                <w:color w:val="000000"/>
              </w:rPr>
              <w:t xml:space="preserve">complex open and endovascular </w:t>
            </w:r>
            <w:r w:rsidR="00962DDE">
              <w:rPr>
                <w:rFonts w:ascii="Arial" w:hAnsi="Arial" w:cs="Arial"/>
                <w:color w:val="000000"/>
              </w:rPr>
              <w:t>peripheral vascular reconstruction</w:t>
            </w:r>
            <w:r w:rsidR="00EA3A27">
              <w:rPr>
                <w:rFonts w:ascii="Arial" w:hAnsi="Arial" w:cs="Arial"/>
                <w:color w:val="000000"/>
              </w:rPr>
              <w:t>s</w:t>
            </w:r>
            <w:r w:rsidR="00962DDE">
              <w:rPr>
                <w:rFonts w:ascii="Arial" w:hAnsi="Arial" w:cs="Arial"/>
                <w:color w:val="000000"/>
              </w:rPr>
              <w:t xml:space="preserve"> </w:t>
            </w:r>
            <w:r w:rsidR="00EA3A27">
              <w:rPr>
                <w:rFonts w:ascii="Arial" w:hAnsi="Arial" w:cs="Arial"/>
                <w:color w:val="000000"/>
              </w:rPr>
              <w:t xml:space="preserve">including </w:t>
            </w:r>
            <w:proofErr w:type="spellStart"/>
            <w:r w:rsidR="00EA3A27">
              <w:rPr>
                <w:rFonts w:ascii="Arial" w:hAnsi="Arial" w:cs="Arial"/>
                <w:color w:val="000000"/>
              </w:rPr>
              <w:t>atherectomy</w:t>
            </w:r>
            <w:proofErr w:type="spellEnd"/>
            <w:r w:rsidR="00EA3A27">
              <w:rPr>
                <w:rFonts w:ascii="Arial" w:hAnsi="Arial" w:cs="Arial"/>
                <w:color w:val="000000"/>
              </w:rPr>
              <w:t xml:space="preserve"> and intravascular lithotripsy, </w:t>
            </w:r>
            <w:proofErr w:type="spellStart"/>
            <w:r w:rsidR="00962DDE">
              <w:rPr>
                <w:rFonts w:ascii="Arial" w:hAnsi="Arial" w:cs="Arial"/>
                <w:color w:val="000000"/>
              </w:rPr>
              <w:t>endovenous</w:t>
            </w:r>
            <w:proofErr w:type="spellEnd"/>
            <w:r w:rsidR="00962DDE">
              <w:rPr>
                <w:rFonts w:ascii="Arial" w:hAnsi="Arial" w:cs="Arial"/>
                <w:color w:val="000000"/>
              </w:rPr>
              <w:t xml:space="preserve"> </w:t>
            </w:r>
            <w:r w:rsidR="00EA3A27">
              <w:rPr>
                <w:rFonts w:ascii="Arial" w:hAnsi="Arial" w:cs="Arial"/>
                <w:color w:val="000000"/>
              </w:rPr>
              <w:t>interventions for superficial and deep venous disease</w:t>
            </w:r>
            <w:r w:rsidR="00962DDE">
              <w:rPr>
                <w:rFonts w:ascii="Arial" w:hAnsi="Arial" w:cs="Arial"/>
                <w:color w:val="000000"/>
              </w:rPr>
              <w:t xml:space="preserve">, and renal access surgery. </w:t>
            </w:r>
          </w:p>
          <w:p w14:paraId="31E07112" w14:textId="77777777" w:rsidR="001D59AF" w:rsidRDefault="001D59AF" w:rsidP="00962DDE">
            <w:pPr>
              <w:jc w:val="both"/>
              <w:rPr>
                <w:rFonts w:ascii="Arial" w:hAnsi="Arial" w:cs="Arial"/>
                <w:color w:val="000000"/>
              </w:rPr>
            </w:pPr>
          </w:p>
          <w:p w14:paraId="0A5E908A" w14:textId="3231FF07" w:rsidR="00A90FE6" w:rsidRDefault="00A90FE6" w:rsidP="00A90FE6">
            <w:pPr>
              <w:jc w:val="both"/>
              <w:rPr>
                <w:rFonts w:ascii="Arial" w:hAnsi="Arial" w:cs="Arial"/>
                <w:color w:val="000000"/>
              </w:rPr>
            </w:pPr>
            <w:r>
              <w:rPr>
                <w:rFonts w:ascii="Arial" w:hAnsi="Arial" w:cs="Arial"/>
                <w:color w:val="000000"/>
              </w:rPr>
              <w:t xml:space="preserve">The unit treats patients </w:t>
            </w:r>
            <w:r w:rsidR="007D0E31">
              <w:rPr>
                <w:rFonts w:ascii="Arial" w:hAnsi="Arial" w:cs="Arial"/>
                <w:color w:val="000000"/>
              </w:rPr>
              <w:t>identified through</w:t>
            </w:r>
            <w:r>
              <w:rPr>
                <w:rFonts w:ascii="Arial" w:hAnsi="Arial" w:cs="Arial"/>
                <w:color w:val="000000"/>
              </w:rPr>
              <w:t xml:space="preserve"> the National Abdominal Aortic Aneurysm Screening Programme (NAAASP)</w:t>
            </w:r>
            <w:r w:rsidR="00EA3A27">
              <w:rPr>
                <w:rFonts w:ascii="Arial" w:hAnsi="Arial" w:cs="Arial"/>
                <w:color w:val="000000"/>
              </w:rPr>
              <w:t xml:space="preserve">; </w:t>
            </w:r>
            <w:r>
              <w:rPr>
                <w:rFonts w:ascii="Arial" w:hAnsi="Arial" w:cs="Arial"/>
                <w:color w:val="000000"/>
              </w:rPr>
              <w:t>NHS Lanarkshire is currently amongst the top performing Health Boards exceeding the NAAASP key performance indicators</w:t>
            </w:r>
            <w:r w:rsidR="00DB503A">
              <w:rPr>
                <w:rFonts w:ascii="Arial" w:hAnsi="Arial" w:cs="Arial"/>
                <w:color w:val="000000"/>
              </w:rPr>
              <w:t xml:space="preserve"> underlining</w:t>
            </w:r>
            <w:r>
              <w:rPr>
                <w:rFonts w:ascii="Arial" w:hAnsi="Arial" w:cs="Arial"/>
                <w:color w:val="000000"/>
              </w:rPr>
              <w:t xml:space="preserve"> the team’s commitment to excellence. </w:t>
            </w:r>
          </w:p>
          <w:p w14:paraId="054DFC84" w14:textId="77777777" w:rsidR="001D59AF" w:rsidRDefault="001D59AF" w:rsidP="00962DDE">
            <w:pPr>
              <w:jc w:val="both"/>
              <w:rPr>
                <w:rFonts w:ascii="Arial" w:hAnsi="Arial" w:cs="Arial"/>
                <w:color w:val="000000"/>
              </w:rPr>
            </w:pPr>
          </w:p>
          <w:p w14:paraId="1BDD0628" w14:textId="34E82A16" w:rsidR="00A90FE6" w:rsidRDefault="00EA3A27" w:rsidP="00A90FE6">
            <w:pPr>
              <w:jc w:val="both"/>
              <w:rPr>
                <w:rFonts w:ascii="Arial" w:hAnsi="Arial" w:cs="Arial"/>
                <w:color w:val="000000"/>
              </w:rPr>
            </w:pPr>
            <w:r>
              <w:rPr>
                <w:rFonts w:ascii="Arial" w:hAnsi="Arial" w:cs="Arial"/>
                <w:color w:val="000000"/>
              </w:rPr>
              <w:t>The SWSVN had a reputation for innovation and excellence and the team have consistently been at the forefront of adopting new technology.</w:t>
            </w:r>
            <w:r w:rsidR="00A90FE6">
              <w:rPr>
                <w:rFonts w:ascii="Arial" w:hAnsi="Arial" w:cs="Arial"/>
                <w:color w:val="000000"/>
              </w:rPr>
              <w:t xml:space="preserve"> The va</w:t>
            </w:r>
            <w:r w:rsidR="00671565">
              <w:rPr>
                <w:rFonts w:ascii="Arial" w:hAnsi="Arial" w:cs="Arial"/>
                <w:color w:val="000000"/>
              </w:rPr>
              <w:t>scular unit continues</w:t>
            </w:r>
            <w:r w:rsidR="00A90FE6">
              <w:rPr>
                <w:rFonts w:ascii="Arial" w:hAnsi="Arial" w:cs="Arial"/>
                <w:color w:val="000000"/>
              </w:rPr>
              <w:t xml:space="preserve"> to push the boundaries of modern vascular surgery </w:t>
            </w:r>
            <w:r>
              <w:rPr>
                <w:rFonts w:ascii="Arial" w:hAnsi="Arial" w:cs="Arial"/>
                <w:color w:val="000000"/>
              </w:rPr>
              <w:t>with infrastructure support</w:t>
            </w:r>
            <w:r w:rsidR="00A90FE6">
              <w:rPr>
                <w:rFonts w:ascii="Arial" w:hAnsi="Arial" w:cs="Arial"/>
                <w:color w:val="000000"/>
              </w:rPr>
              <w:t xml:space="preserve"> </w:t>
            </w:r>
            <w:r>
              <w:rPr>
                <w:rFonts w:ascii="Arial" w:hAnsi="Arial" w:cs="Arial"/>
                <w:color w:val="000000"/>
              </w:rPr>
              <w:t xml:space="preserve">including a </w:t>
            </w:r>
            <w:r w:rsidR="00DB503A">
              <w:rPr>
                <w:rFonts w:ascii="Arial" w:hAnsi="Arial" w:cs="Arial"/>
                <w:color w:val="000000"/>
              </w:rPr>
              <w:t>state-of-the-art</w:t>
            </w:r>
            <w:r>
              <w:rPr>
                <w:rFonts w:ascii="Arial" w:hAnsi="Arial" w:cs="Arial"/>
                <w:color w:val="000000"/>
              </w:rPr>
              <w:t xml:space="preserve"> modern vascular hybrid theatre and refurbished angiography suite with the latest imaging technology.</w:t>
            </w:r>
            <w:r w:rsidR="00671565">
              <w:rPr>
                <w:rFonts w:ascii="Arial" w:hAnsi="Arial" w:cs="Arial"/>
                <w:color w:val="000000"/>
              </w:rPr>
              <w:t xml:space="preserve"> </w:t>
            </w:r>
            <w:r w:rsidR="00A90FE6">
              <w:rPr>
                <w:rFonts w:ascii="Arial" w:hAnsi="Arial" w:cs="Arial"/>
                <w:color w:val="000000"/>
              </w:rPr>
              <w:t xml:space="preserve">Our team goal is to ensure high quality care for our patients and excellent training and development opportunities for trainees and middle grade staff, via a strong team working ethic.  </w:t>
            </w:r>
          </w:p>
          <w:p w14:paraId="0941FAD6" w14:textId="77777777" w:rsidR="00962DDE" w:rsidRDefault="00962DDE" w:rsidP="00962DDE">
            <w:pPr>
              <w:jc w:val="both"/>
              <w:rPr>
                <w:rFonts w:ascii="Arial" w:hAnsi="Arial" w:cs="Arial"/>
                <w:color w:val="000000"/>
              </w:rPr>
            </w:pPr>
          </w:p>
          <w:p w14:paraId="4340901A" w14:textId="607C4FD2" w:rsidR="00A90FE6" w:rsidRPr="00EF2D15" w:rsidRDefault="00962DDE" w:rsidP="00A90FE6">
            <w:pPr>
              <w:jc w:val="both"/>
              <w:rPr>
                <w:rFonts w:ascii="Arial" w:hAnsi="Arial" w:cs="Arial"/>
                <w:color w:val="000000"/>
              </w:rPr>
            </w:pPr>
            <w:r>
              <w:rPr>
                <w:rFonts w:ascii="Arial" w:hAnsi="Arial" w:cs="Arial"/>
                <w:color w:val="000000"/>
                <w:szCs w:val="23"/>
              </w:rPr>
              <w:t xml:space="preserve">The department has a strong commitment to teaching, training and career advancement. </w:t>
            </w:r>
            <w:r w:rsidR="00A90FE6">
              <w:rPr>
                <w:rFonts w:ascii="Arial" w:hAnsi="Arial" w:cs="Arial"/>
                <w:color w:val="000000"/>
                <w:szCs w:val="23"/>
              </w:rPr>
              <w:t xml:space="preserve">As a result of the experience and training provided in the unit, a </w:t>
            </w:r>
            <w:r w:rsidR="009D0EDA">
              <w:rPr>
                <w:rFonts w:ascii="Arial" w:hAnsi="Arial" w:cs="Arial"/>
                <w:color w:val="000000"/>
                <w:szCs w:val="23"/>
              </w:rPr>
              <w:t>number of our Specialty Doctors</w:t>
            </w:r>
            <w:r w:rsidR="00A90FE6">
              <w:rPr>
                <w:rFonts w:ascii="Arial" w:hAnsi="Arial" w:cs="Arial"/>
                <w:color w:val="000000"/>
                <w:szCs w:val="23"/>
              </w:rPr>
              <w:t xml:space="preserve"> have </w:t>
            </w:r>
            <w:r w:rsidR="00E04811">
              <w:rPr>
                <w:rFonts w:ascii="Arial" w:hAnsi="Arial" w:cs="Arial"/>
                <w:color w:val="000000"/>
                <w:szCs w:val="23"/>
              </w:rPr>
              <w:t>been appointed</w:t>
            </w:r>
            <w:r w:rsidR="00A90FE6">
              <w:rPr>
                <w:rFonts w:ascii="Arial" w:hAnsi="Arial" w:cs="Arial"/>
                <w:color w:val="000000"/>
                <w:szCs w:val="23"/>
              </w:rPr>
              <w:t xml:space="preserve"> to substantive consultant posts in prestigious vascular units across the </w:t>
            </w:r>
            <w:r w:rsidR="00EA3A27">
              <w:rPr>
                <w:rFonts w:ascii="Arial" w:hAnsi="Arial" w:cs="Arial"/>
                <w:color w:val="000000"/>
                <w:szCs w:val="23"/>
              </w:rPr>
              <w:t>United Kingdom</w:t>
            </w:r>
            <w:r w:rsidR="00A90FE6">
              <w:rPr>
                <w:rFonts w:ascii="Arial" w:hAnsi="Arial" w:cs="Arial"/>
                <w:color w:val="000000"/>
                <w:szCs w:val="23"/>
              </w:rPr>
              <w:t>.</w:t>
            </w:r>
            <w:r w:rsidR="00EA3A27">
              <w:rPr>
                <w:rFonts w:ascii="Arial" w:hAnsi="Arial" w:cs="Arial"/>
                <w:color w:val="000000"/>
                <w:szCs w:val="23"/>
              </w:rPr>
              <w:t xml:space="preserve"> This has been both through the Specialty Training Programme and also via Certificate of Eligibility for Specialist Registration (CESR).</w:t>
            </w:r>
          </w:p>
          <w:p w14:paraId="1EE4FD4E" w14:textId="77777777" w:rsidR="00962DDE" w:rsidRPr="00EF2D15" w:rsidRDefault="00962DDE" w:rsidP="00962DDE">
            <w:pPr>
              <w:jc w:val="both"/>
              <w:rPr>
                <w:rFonts w:ascii="Arial" w:hAnsi="Arial" w:cs="Arial"/>
                <w:color w:val="000000"/>
              </w:rPr>
            </w:pPr>
          </w:p>
          <w:p w14:paraId="51D6543B" w14:textId="40AAA388" w:rsidR="00962DDE" w:rsidRDefault="00B413F4" w:rsidP="00962DDE">
            <w:pPr>
              <w:jc w:val="both"/>
              <w:rPr>
                <w:rFonts w:ascii="Arial" w:hAnsi="Arial" w:cs="Arial"/>
                <w:color w:val="000000"/>
              </w:rPr>
            </w:pPr>
            <w:r>
              <w:rPr>
                <w:rFonts w:ascii="Arial" w:hAnsi="Arial" w:cs="Arial"/>
              </w:rPr>
              <w:t>This</w:t>
            </w:r>
            <w:r w:rsidR="00962DDE" w:rsidRPr="007E19A4">
              <w:rPr>
                <w:rFonts w:ascii="Arial" w:hAnsi="Arial" w:cs="Arial"/>
              </w:rPr>
              <w:t xml:space="preserve"> job</w:t>
            </w:r>
            <w:r>
              <w:rPr>
                <w:rFonts w:ascii="Arial" w:hAnsi="Arial" w:cs="Arial"/>
              </w:rPr>
              <w:t xml:space="preserve"> is</w:t>
            </w:r>
            <w:r w:rsidR="00962DDE" w:rsidRPr="007E19A4">
              <w:rPr>
                <w:rFonts w:ascii="Arial" w:hAnsi="Arial" w:cs="Arial"/>
              </w:rPr>
              <w:t xml:space="preserve"> offered </w:t>
            </w:r>
            <w:r w:rsidR="001250B1">
              <w:rPr>
                <w:rFonts w:ascii="Arial" w:hAnsi="Arial" w:cs="Arial"/>
              </w:rPr>
              <w:t>as 10</w:t>
            </w:r>
            <w:r w:rsidR="00962DDE" w:rsidRPr="007E19A4">
              <w:rPr>
                <w:rFonts w:ascii="Arial" w:hAnsi="Arial" w:cs="Arial"/>
              </w:rPr>
              <w:t xml:space="preserve"> P</w:t>
            </w:r>
            <w:r w:rsidR="00962DDE">
              <w:rPr>
                <w:rFonts w:ascii="Arial" w:hAnsi="Arial" w:cs="Arial"/>
              </w:rPr>
              <w:t xml:space="preserve">rogrammed Activities </w:t>
            </w:r>
            <w:r w:rsidR="001250B1">
              <w:rPr>
                <w:rFonts w:ascii="Arial" w:hAnsi="Arial" w:cs="Arial"/>
              </w:rPr>
              <w:t>- 9</w:t>
            </w:r>
            <w:r w:rsidR="00962DDE">
              <w:rPr>
                <w:rFonts w:ascii="Arial" w:hAnsi="Arial" w:cs="Arial"/>
              </w:rPr>
              <w:t xml:space="preserve"> direct clinical care (DCC) and 1 supporting professional activity (SPA)</w:t>
            </w:r>
            <w:r w:rsidR="00962DDE" w:rsidRPr="007E19A4">
              <w:rPr>
                <w:rFonts w:ascii="Arial" w:hAnsi="Arial" w:cs="Arial"/>
              </w:rPr>
              <w:t>. Applications will be considered from those wishing to work less than full-time</w:t>
            </w:r>
            <w:r w:rsidR="00962DDE">
              <w:rPr>
                <w:rFonts w:ascii="Arial" w:hAnsi="Arial" w:cs="Arial"/>
              </w:rPr>
              <w:t>.</w:t>
            </w:r>
            <w:r w:rsidR="00962DDE" w:rsidRPr="007E19A4">
              <w:rPr>
                <w:rFonts w:ascii="Arial" w:hAnsi="Arial" w:cs="Arial"/>
              </w:rPr>
              <w:t xml:space="preserve"> </w:t>
            </w:r>
            <w:r w:rsidR="001250B1">
              <w:rPr>
                <w:rFonts w:ascii="Arial" w:hAnsi="Arial" w:cs="Arial"/>
              </w:rPr>
              <w:t xml:space="preserve">Up to 2 </w:t>
            </w:r>
            <w:r w:rsidR="00B8442B">
              <w:rPr>
                <w:rFonts w:ascii="Arial" w:hAnsi="Arial" w:cs="Arial"/>
              </w:rPr>
              <w:t>additional EPA’s</w:t>
            </w:r>
            <w:r w:rsidR="001250B1">
              <w:rPr>
                <w:rFonts w:ascii="Arial" w:hAnsi="Arial" w:cs="Arial"/>
              </w:rPr>
              <w:t xml:space="preserve"> may be negotiated depending on the circumstances. </w:t>
            </w:r>
            <w:r w:rsidR="001D59AF" w:rsidRPr="00EF2D15">
              <w:rPr>
                <w:rFonts w:ascii="Arial" w:hAnsi="Arial" w:cs="Arial"/>
                <w:color w:val="000000"/>
              </w:rPr>
              <w:t xml:space="preserve">The </w:t>
            </w:r>
            <w:r w:rsidR="001D59AF" w:rsidRPr="00EF2D15">
              <w:rPr>
                <w:rFonts w:ascii="Arial" w:hAnsi="Arial" w:cs="Arial"/>
                <w:color w:val="000000"/>
              </w:rPr>
              <w:lastRenderedPageBreak/>
              <w:t>precise details of the job plan will be dependent on the successful candidate’s subspecialty training and interests.</w:t>
            </w:r>
          </w:p>
          <w:p w14:paraId="266A2C6F" w14:textId="77777777" w:rsidR="00962DDE" w:rsidRPr="00EF2D15" w:rsidRDefault="00962DDE" w:rsidP="00962DDE">
            <w:pPr>
              <w:jc w:val="both"/>
              <w:rPr>
                <w:rFonts w:ascii="Arial" w:hAnsi="Arial" w:cs="Arial"/>
                <w:color w:val="000000"/>
              </w:rPr>
            </w:pPr>
          </w:p>
          <w:p w14:paraId="52375F5C" w14:textId="77777777" w:rsidR="00962DDE" w:rsidRDefault="00962DDE" w:rsidP="00962DDE">
            <w:pPr>
              <w:jc w:val="both"/>
              <w:rPr>
                <w:rFonts w:ascii="Arial" w:hAnsi="Arial" w:cs="Arial"/>
                <w:color w:val="000000"/>
              </w:rPr>
            </w:pPr>
            <w:r>
              <w:rPr>
                <w:rFonts w:ascii="Arial" w:hAnsi="Arial" w:cs="Arial"/>
                <w:color w:val="000000"/>
              </w:rPr>
              <w:t>We are</w:t>
            </w:r>
            <w:r w:rsidRPr="00EF2D15">
              <w:rPr>
                <w:rFonts w:ascii="Arial" w:hAnsi="Arial" w:cs="Arial"/>
                <w:color w:val="000000"/>
              </w:rPr>
              <w:t xml:space="preserve"> supportive of applications from individuals with well</w:t>
            </w:r>
            <w:r>
              <w:rPr>
                <w:rFonts w:ascii="Arial" w:hAnsi="Arial" w:cs="Arial"/>
                <w:color w:val="000000"/>
              </w:rPr>
              <w:t>-</w:t>
            </w:r>
            <w:r w:rsidRPr="00EF2D15">
              <w:rPr>
                <w:rFonts w:ascii="Arial" w:hAnsi="Arial" w:cs="Arial"/>
                <w:color w:val="000000"/>
              </w:rPr>
              <w:t>developed ideas for improving services who are able to demonstrate a commitment to quality improvement, patient safety (including human factors training), Medical Education and Research &amp; Development</w:t>
            </w:r>
            <w:r>
              <w:rPr>
                <w:rFonts w:ascii="Arial" w:hAnsi="Arial" w:cs="Arial"/>
                <w:color w:val="000000"/>
              </w:rPr>
              <w:t xml:space="preserve">. </w:t>
            </w:r>
          </w:p>
          <w:p w14:paraId="31523FBD" w14:textId="77777777" w:rsidR="00962DDE" w:rsidRDefault="00962DDE" w:rsidP="00962DDE">
            <w:pPr>
              <w:jc w:val="both"/>
              <w:rPr>
                <w:rFonts w:ascii="Arial" w:hAnsi="Arial" w:cs="Arial"/>
                <w:color w:val="000000"/>
              </w:rPr>
            </w:pPr>
          </w:p>
          <w:p w14:paraId="3B63FE0B" w14:textId="70BE9FAB" w:rsidR="00725806" w:rsidRPr="003D29FD" w:rsidRDefault="00962DDE" w:rsidP="00962DDE">
            <w:pPr>
              <w:jc w:val="both"/>
              <w:rPr>
                <w:rFonts w:ascii="Arial" w:hAnsi="Arial" w:cs="Arial"/>
                <w:color w:val="000000"/>
              </w:rPr>
            </w:pPr>
            <w:r>
              <w:rPr>
                <w:rFonts w:ascii="Arial" w:hAnsi="Arial" w:cs="Arial"/>
                <w:color w:val="000000"/>
              </w:rPr>
              <w:t xml:space="preserve">Our team goal is to </w:t>
            </w:r>
            <w:r w:rsidR="00E04811">
              <w:rPr>
                <w:rFonts w:ascii="Arial" w:hAnsi="Arial" w:cs="Arial"/>
                <w:color w:val="000000"/>
              </w:rPr>
              <w:t xml:space="preserve">provide a fantastic vascular service in </w:t>
            </w:r>
            <w:r>
              <w:rPr>
                <w:rFonts w:ascii="Arial" w:hAnsi="Arial" w:cs="Arial"/>
                <w:color w:val="000000"/>
              </w:rPr>
              <w:t>a large regional center of excellence in vascular and endovascular surgery.</w:t>
            </w:r>
          </w:p>
        </w:tc>
      </w:tr>
      <w:tr w:rsidR="00725806" w:rsidRPr="003D29FD" w14:paraId="714889DA" w14:textId="77777777" w:rsidTr="003D29FD">
        <w:trPr>
          <w:trHeight w:val="161"/>
        </w:trPr>
        <w:tc>
          <w:tcPr>
            <w:tcW w:w="10008" w:type="dxa"/>
            <w:gridSpan w:val="2"/>
          </w:tcPr>
          <w:p w14:paraId="093FD7DA" w14:textId="77777777" w:rsidR="00725806" w:rsidRPr="003D29FD" w:rsidRDefault="00725806" w:rsidP="009974ED">
            <w:pPr>
              <w:rPr>
                <w:rFonts w:ascii="Arial" w:hAnsi="Arial" w:cs="Arial"/>
                <w:color w:val="000000"/>
              </w:rPr>
            </w:pPr>
          </w:p>
        </w:tc>
      </w:tr>
      <w:tr w:rsidR="00725806" w:rsidRPr="003D29FD" w14:paraId="4CD3677F" w14:textId="77777777" w:rsidTr="003D29FD">
        <w:trPr>
          <w:trHeight w:val="161"/>
        </w:trPr>
        <w:tc>
          <w:tcPr>
            <w:tcW w:w="2071" w:type="dxa"/>
          </w:tcPr>
          <w:p w14:paraId="06DD713A" w14:textId="77777777" w:rsidR="00725806" w:rsidRPr="003D29FD" w:rsidRDefault="00725806" w:rsidP="009974ED">
            <w:pPr>
              <w:rPr>
                <w:rFonts w:ascii="Arial" w:hAnsi="Arial" w:cs="Arial"/>
              </w:rPr>
            </w:pPr>
            <w:r w:rsidRPr="003D29FD">
              <w:rPr>
                <w:rFonts w:ascii="Arial" w:hAnsi="Arial" w:cs="Arial"/>
              </w:rPr>
              <w:t>General Provisions</w:t>
            </w:r>
          </w:p>
        </w:tc>
        <w:tc>
          <w:tcPr>
            <w:tcW w:w="7937" w:type="dxa"/>
          </w:tcPr>
          <w:p w14:paraId="784D6973" w14:textId="77777777" w:rsidR="00725806" w:rsidRPr="003D29FD" w:rsidRDefault="00725806" w:rsidP="00EA502E">
            <w:pPr>
              <w:jc w:val="both"/>
              <w:rPr>
                <w:rFonts w:ascii="Arial" w:hAnsi="Arial" w:cs="Arial"/>
                <w:color w:val="000000"/>
              </w:rPr>
            </w:pPr>
            <w:r w:rsidRPr="003D29FD">
              <w:rPr>
                <w:rFonts w:ascii="Arial" w:hAnsi="Arial" w:cs="Arial"/>
                <w:color w:val="000000"/>
              </w:rPr>
              <w:t xml:space="preserve">You will </w:t>
            </w:r>
            <w:r>
              <w:rPr>
                <w:rFonts w:ascii="Arial" w:hAnsi="Arial" w:cs="Arial"/>
                <w:color w:val="000000"/>
              </w:rPr>
              <w:t>report to the Clinical Director</w:t>
            </w:r>
            <w:r w:rsidRPr="003D29FD">
              <w:rPr>
                <w:rFonts w:ascii="Arial" w:hAnsi="Arial" w:cs="Arial"/>
                <w:color w:val="000000"/>
              </w:rPr>
              <w:t>, who will agree your job plan.</w:t>
            </w:r>
          </w:p>
        </w:tc>
      </w:tr>
      <w:tr w:rsidR="00725806" w:rsidRPr="003D29FD" w14:paraId="729DBD2D" w14:textId="77777777" w:rsidTr="003D29FD">
        <w:trPr>
          <w:trHeight w:val="269"/>
        </w:trPr>
        <w:tc>
          <w:tcPr>
            <w:tcW w:w="10008" w:type="dxa"/>
            <w:gridSpan w:val="2"/>
          </w:tcPr>
          <w:p w14:paraId="653663C1" w14:textId="77777777" w:rsidR="00725806" w:rsidRPr="003D29FD" w:rsidRDefault="00725806" w:rsidP="003D29FD">
            <w:pPr>
              <w:jc w:val="both"/>
              <w:rPr>
                <w:rFonts w:ascii="Arial" w:hAnsi="Arial" w:cs="Arial"/>
                <w:color w:val="000000"/>
              </w:rPr>
            </w:pPr>
          </w:p>
        </w:tc>
      </w:tr>
      <w:tr w:rsidR="00725806" w:rsidRPr="003D29FD" w14:paraId="05E45CD9" w14:textId="77777777" w:rsidTr="003D29FD">
        <w:trPr>
          <w:trHeight w:val="571"/>
        </w:trPr>
        <w:tc>
          <w:tcPr>
            <w:tcW w:w="2071" w:type="dxa"/>
          </w:tcPr>
          <w:p w14:paraId="286F4DED" w14:textId="77777777" w:rsidR="00725806" w:rsidRPr="003D29FD" w:rsidRDefault="00725806" w:rsidP="009974ED">
            <w:pPr>
              <w:rPr>
                <w:rFonts w:ascii="Arial" w:hAnsi="Arial" w:cs="Arial"/>
              </w:rPr>
            </w:pPr>
            <w:r w:rsidRPr="003D29FD">
              <w:rPr>
                <w:rFonts w:ascii="Arial" w:hAnsi="Arial" w:cs="Arial"/>
              </w:rPr>
              <w:t xml:space="preserve">Health and Safety </w:t>
            </w:r>
          </w:p>
        </w:tc>
        <w:tc>
          <w:tcPr>
            <w:tcW w:w="7937" w:type="dxa"/>
          </w:tcPr>
          <w:p w14:paraId="510D4A33" w14:textId="77777777" w:rsidR="0037293F" w:rsidRPr="003D29FD" w:rsidRDefault="00725806" w:rsidP="00962DDE">
            <w:pPr>
              <w:jc w:val="both"/>
              <w:rPr>
                <w:rFonts w:ascii="Arial" w:hAnsi="Arial" w:cs="Arial"/>
                <w:color w:val="000000"/>
              </w:rPr>
            </w:pPr>
            <w:r w:rsidRPr="003D29FD">
              <w:rPr>
                <w:rFonts w:ascii="Arial" w:hAnsi="Arial" w:cs="Arial"/>
                <w:color w:val="000000"/>
              </w:rPr>
              <w:t>You are required to comply with NHS Lanarkshire Health and Safety Policies.</w:t>
            </w:r>
          </w:p>
        </w:tc>
      </w:tr>
      <w:tr w:rsidR="00725806" w:rsidRPr="003D29FD" w14:paraId="0E7E2BD2" w14:textId="77777777" w:rsidTr="003D29FD">
        <w:trPr>
          <w:trHeight w:val="161"/>
        </w:trPr>
        <w:tc>
          <w:tcPr>
            <w:tcW w:w="10008" w:type="dxa"/>
            <w:gridSpan w:val="2"/>
          </w:tcPr>
          <w:p w14:paraId="24CAADE7" w14:textId="77777777" w:rsidR="00725806" w:rsidRPr="003D29FD" w:rsidRDefault="00725806" w:rsidP="009974ED">
            <w:pPr>
              <w:rPr>
                <w:rFonts w:ascii="Arial" w:hAnsi="Arial" w:cs="Arial"/>
                <w:color w:val="000000"/>
              </w:rPr>
            </w:pPr>
          </w:p>
        </w:tc>
      </w:tr>
      <w:tr w:rsidR="00725806" w:rsidRPr="003D29FD" w14:paraId="1BABEB6E" w14:textId="77777777" w:rsidTr="003D29FD">
        <w:trPr>
          <w:trHeight w:val="571"/>
        </w:trPr>
        <w:tc>
          <w:tcPr>
            <w:tcW w:w="2071" w:type="dxa"/>
          </w:tcPr>
          <w:p w14:paraId="1963D3E9" w14:textId="77777777" w:rsidR="00725806" w:rsidRPr="003D29FD" w:rsidRDefault="00725806" w:rsidP="009974ED">
            <w:pPr>
              <w:rPr>
                <w:rFonts w:ascii="Arial" w:hAnsi="Arial" w:cs="Arial"/>
              </w:rPr>
            </w:pPr>
            <w:r w:rsidRPr="003D29FD">
              <w:rPr>
                <w:rFonts w:ascii="Arial" w:hAnsi="Arial" w:cs="Arial"/>
                <w:bCs/>
                <w:color w:val="000000"/>
              </w:rPr>
              <w:t>Junior Medical Staff</w:t>
            </w:r>
          </w:p>
        </w:tc>
        <w:tc>
          <w:tcPr>
            <w:tcW w:w="7937" w:type="dxa"/>
          </w:tcPr>
          <w:p w14:paraId="25C54319" w14:textId="77777777" w:rsidR="0037293F" w:rsidRPr="003D29FD" w:rsidRDefault="00725806" w:rsidP="00962DDE">
            <w:pPr>
              <w:jc w:val="both"/>
              <w:rPr>
                <w:rFonts w:ascii="Arial" w:hAnsi="Arial" w:cs="Arial"/>
                <w:color w:val="000000"/>
              </w:rPr>
            </w:pPr>
            <w:r w:rsidRPr="003D29FD">
              <w:rPr>
                <w:rFonts w:ascii="Arial" w:hAnsi="Arial" w:cs="Arial"/>
                <w:color w:val="000000"/>
              </w:rPr>
              <w:t>You will be responsible for the training and supervision of Junior Medical staff who work with you, and you will be expected to devote time to this on a regular basis. In addition, you will be expected to ensure that staff have access to advice and counseling. If appropriate, you will be named in the contracts of Doctors in training grades as the person responsible for overseeing their training and as the initial source of advice to such Doctors on their career.</w:t>
            </w:r>
          </w:p>
        </w:tc>
      </w:tr>
    </w:tbl>
    <w:p w14:paraId="2D738A2B" w14:textId="77777777" w:rsidR="00DF36C6" w:rsidRDefault="00DF36C6"/>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937"/>
      </w:tblGrid>
      <w:tr w:rsidR="00725806" w:rsidRPr="003D29FD" w14:paraId="6B08A83A" w14:textId="77777777" w:rsidTr="003D29FD">
        <w:trPr>
          <w:trHeight w:val="360"/>
        </w:trPr>
        <w:tc>
          <w:tcPr>
            <w:tcW w:w="2071" w:type="dxa"/>
            <w:vMerge w:val="restart"/>
          </w:tcPr>
          <w:p w14:paraId="448857BB" w14:textId="77777777" w:rsidR="00725806" w:rsidRPr="003D29FD" w:rsidRDefault="00725806" w:rsidP="009974ED">
            <w:pPr>
              <w:rPr>
                <w:rFonts w:ascii="Arial" w:hAnsi="Arial" w:cs="Arial"/>
              </w:rPr>
            </w:pPr>
            <w:r w:rsidRPr="003D29FD">
              <w:rPr>
                <w:rFonts w:ascii="Arial" w:hAnsi="Arial" w:cs="Arial"/>
              </w:rPr>
              <w:t>Resources</w:t>
            </w:r>
          </w:p>
        </w:tc>
        <w:tc>
          <w:tcPr>
            <w:tcW w:w="7937" w:type="dxa"/>
          </w:tcPr>
          <w:p w14:paraId="3D9A7F0B" w14:textId="77777777" w:rsidR="00725806" w:rsidRPr="00962DDE" w:rsidRDefault="00725806" w:rsidP="00962DDE">
            <w:pPr>
              <w:rPr>
                <w:rFonts w:ascii="Arial" w:hAnsi="Arial" w:cs="Arial"/>
                <w:color w:val="000000"/>
              </w:rPr>
            </w:pPr>
            <w:r w:rsidRPr="00962DDE">
              <w:rPr>
                <w:rFonts w:ascii="Arial" w:hAnsi="Arial" w:cs="Arial"/>
                <w:color w:val="000000"/>
              </w:rPr>
              <w:t xml:space="preserve">The </w:t>
            </w:r>
            <w:r w:rsidR="00962DDE" w:rsidRPr="00962DDE">
              <w:rPr>
                <w:rFonts w:ascii="Arial" w:hAnsi="Arial" w:cs="Arial"/>
                <w:color w:val="000000"/>
              </w:rPr>
              <w:t xml:space="preserve">successful candidates will work within the </w:t>
            </w:r>
            <w:r w:rsidRPr="00962DDE">
              <w:rPr>
                <w:rFonts w:ascii="Arial" w:hAnsi="Arial" w:cs="Arial"/>
                <w:color w:val="000000"/>
              </w:rPr>
              <w:t xml:space="preserve">following </w:t>
            </w:r>
            <w:r w:rsidR="00962DDE" w:rsidRPr="00962DDE">
              <w:rPr>
                <w:rFonts w:ascii="Arial" w:hAnsi="Arial" w:cs="Arial"/>
                <w:color w:val="000000"/>
              </w:rPr>
              <w:t>teams</w:t>
            </w:r>
            <w:r w:rsidRPr="00962DDE">
              <w:rPr>
                <w:rFonts w:ascii="Arial" w:hAnsi="Arial" w:cs="Arial"/>
                <w:color w:val="000000"/>
              </w:rPr>
              <w:t>:-</w:t>
            </w:r>
          </w:p>
        </w:tc>
      </w:tr>
      <w:tr w:rsidR="00962DDE" w:rsidRPr="003D29FD" w14:paraId="02EF3AAB" w14:textId="77777777" w:rsidTr="009A5B07">
        <w:trPr>
          <w:trHeight w:val="1420"/>
        </w:trPr>
        <w:tc>
          <w:tcPr>
            <w:tcW w:w="2071" w:type="dxa"/>
            <w:vMerge/>
          </w:tcPr>
          <w:p w14:paraId="462AB41A" w14:textId="77777777" w:rsidR="00962DDE" w:rsidRPr="003D29FD" w:rsidRDefault="00962DDE" w:rsidP="009974ED">
            <w:pPr>
              <w:rPr>
                <w:rFonts w:ascii="Arial" w:hAnsi="Arial" w:cs="Arial"/>
              </w:rPr>
            </w:pPr>
          </w:p>
        </w:tc>
        <w:tc>
          <w:tcPr>
            <w:tcW w:w="7937" w:type="dxa"/>
          </w:tcPr>
          <w:p w14:paraId="6F4C2D2C" w14:textId="77777777" w:rsidR="00A90FE6" w:rsidRDefault="00A90FE6" w:rsidP="00A90FE6">
            <w:pPr>
              <w:rPr>
                <w:rFonts w:ascii="Arial" w:hAnsi="Arial" w:cs="Arial"/>
                <w:color w:val="000000"/>
                <w:highlight w:val="yellow"/>
              </w:rPr>
            </w:pPr>
            <w:r w:rsidRPr="00C37368">
              <w:rPr>
                <w:rFonts w:ascii="Arial" w:hAnsi="Arial" w:cs="Arial"/>
                <w:b/>
                <w:color w:val="000000"/>
              </w:rPr>
              <w:t>Consultant</w:t>
            </w:r>
            <w:r>
              <w:rPr>
                <w:rFonts w:ascii="Arial" w:hAnsi="Arial" w:cs="Arial"/>
                <w:b/>
                <w:color w:val="000000"/>
              </w:rPr>
              <w:t xml:space="preserve"> Vascular Surgeons</w:t>
            </w:r>
          </w:p>
          <w:p w14:paraId="0B6EBFE9" w14:textId="7498F687" w:rsidR="00671565" w:rsidRDefault="00A90FE6" w:rsidP="00A90FE6">
            <w:pPr>
              <w:rPr>
                <w:rFonts w:ascii="Arial" w:hAnsi="Arial" w:cs="Arial"/>
                <w:color w:val="000000"/>
              </w:rPr>
            </w:pPr>
            <w:r>
              <w:rPr>
                <w:rFonts w:ascii="Arial" w:hAnsi="Arial" w:cs="Arial"/>
                <w:color w:val="000000"/>
              </w:rPr>
              <w:t xml:space="preserve">Mr S Boom </w:t>
            </w:r>
          </w:p>
          <w:p w14:paraId="32C50E89" w14:textId="0C091843" w:rsidR="00A90FE6" w:rsidRDefault="00A90FE6" w:rsidP="00A90FE6">
            <w:pPr>
              <w:rPr>
                <w:rFonts w:ascii="Arial" w:hAnsi="Arial" w:cs="Arial"/>
                <w:color w:val="000000"/>
              </w:rPr>
            </w:pPr>
            <w:r>
              <w:rPr>
                <w:rFonts w:ascii="Arial" w:hAnsi="Arial" w:cs="Arial"/>
                <w:color w:val="000000"/>
              </w:rPr>
              <w:t xml:space="preserve">Miss S Montgomery </w:t>
            </w:r>
          </w:p>
          <w:p w14:paraId="53F4845A" w14:textId="3FFA3640" w:rsidR="000245F3" w:rsidRDefault="000245F3" w:rsidP="00A90FE6">
            <w:pPr>
              <w:rPr>
                <w:rFonts w:ascii="Arial" w:hAnsi="Arial" w:cs="Arial"/>
                <w:color w:val="000000"/>
              </w:rPr>
            </w:pPr>
            <w:r>
              <w:rPr>
                <w:rFonts w:ascii="Arial" w:hAnsi="Arial" w:cs="Arial"/>
                <w:color w:val="000000"/>
              </w:rPr>
              <w:t>Mr M Nair</w:t>
            </w:r>
          </w:p>
          <w:p w14:paraId="30B35BA5" w14:textId="06ABD69D" w:rsidR="00A90FE6" w:rsidRDefault="00A90FE6" w:rsidP="00A90FE6">
            <w:pPr>
              <w:rPr>
                <w:rFonts w:ascii="Arial" w:hAnsi="Arial" w:cs="Arial"/>
                <w:color w:val="000000"/>
              </w:rPr>
            </w:pPr>
            <w:r>
              <w:rPr>
                <w:rFonts w:ascii="Arial" w:hAnsi="Arial" w:cs="Arial"/>
                <w:color w:val="000000"/>
              </w:rPr>
              <w:t xml:space="preserve">Mr J </w:t>
            </w:r>
            <w:proofErr w:type="spellStart"/>
            <w:r>
              <w:rPr>
                <w:rFonts w:ascii="Arial" w:hAnsi="Arial" w:cs="Arial"/>
                <w:color w:val="000000"/>
              </w:rPr>
              <w:t>Sathianathan</w:t>
            </w:r>
            <w:proofErr w:type="spellEnd"/>
            <w:r>
              <w:rPr>
                <w:rFonts w:ascii="Arial" w:hAnsi="Arial" w:cs="Arial"/>
                <w:color w:val="000000"/>
              </w:rPr>
              <w:t xml:space="preserve"> </w:t>
            </w:r>
          </w:p>
          <w:p w14:paraId="6BCF8D80" w14:textId="3971ABAE" w:rsidR="00A90FE6" w:rsidRDefault="00A90FE6" w:rsidP="00A90FE6">
            <w:pPr>
              <w:rPr>
                <w:rFonts w:ascii="Arial" w:hAnsi="Arial" w:cs="Arial"/>
                <w:color w:val="000000"/>
              </w:rPr>
            </w:pPr>
            <w:r>
              <w:rPr>
                <w:rFonts w:ascii="Arial" w:hAnsi="Arial" w:cs="Arial"/>
                <w:color w:val="000000"/>
              </w:rPr>
              <w:t xml:space="preserve">Mr T Siddiqui </w:t>
            </w:r>
            <w:r w:rsidR="00E04811">
              <w:rPr>
                <w:rFonts w:ascii="Arial" w:hAnsi="Arial" w:cs="Arial"/>
                <w:color w:val="000000"/>
              </w:rPr>
              <w:t>-</w:t>
            </w:r>
            <w:r w:rsidR="00EA3A27">
              <w:rPr>
                <w:rFonts w:ascii="Arial" w:hAnsi="Arial" w:cs="Arial"/>
                <w:color w:val="000000"/>
              </w:rPr>
              <w:t xml:space="preserve"> </w:t>
            </w:r>
            <w:r w:rsidR="00E04811">
              <w:rPr>
                <w:rFonts w:ascii="Arial" w:hAnsi="Arial" w:cs="Arial"/>
                <w:color w:val="000000"/>
              </w:rPr>
              <w:t>(</w:t>
            </w:r>
            <w:r w:rsidR="00FE55EE">
              <w:rPr>
                <w:rFonts w:ascii="Arial" w:hAnsi="Arial" w:cs="Arial"/>
                <w:color w:val="000000"/>
              </w:rPr>
              <w:t>Deputy Clinical Director</w:t>
            </w:r>
            <w:r w:rsidR="00E04811">
              <w:rPr>
                <w:rFonts w:ascii="Arial" w:hAnsi="Arial" w:cs="Arial"/>
                <w:color w:val="000000"/>
              </w:rPr>
              <w:t>)</w:t>
            </w:r>
            <w:r w:rsidR="00671565">
              <w:rPr>
                <w:rFonts w:ascii="Arial" w:hAnsi="Arial" w:cs="Arial"/>
                <w:color w:val="000000"/>
              </w:rPr>
              <w:t xml:space="preserve"> </w:t>
            </w:r>
          </w:p>
          <w:p w14:paraId="4C238B1B" w14:textId="2F7EB737" w:rsidR="00A90FE6" w:rsidRDefault="00A90FE6" w:rsidP="00A90FE6">
            <w:pPr>
              <w:rPr>
                <w:rFonts w:ascii="Arial" w:hAnsi="Arial" w:cs="Arial"/>
                <w:color w:val="000000"/>
              </w:rPr>
            </w:pPr>
            <w:r>
              <w:rPr>
                <w:rFonts w:ascii="Arial" w:hAnsi="Arial" w:cs="Arial"/>
                <w:color w:val="000000"/>
              </w:rPr>
              <w:t xml:space="preserve">Mr A Vesey </w:t>
            </w:r>
          </w:p>
          <w:p w14:paraId="0A9C6FAA" w14:textId="52B34DDF" w:rsidR="00A90FE6" w:rsidRDefault="00A90FE6" w:rsidP="00A90FE6">
            <w:pPr>
              <w:rPr>
                <w:rFonts w:ascii="Arial" w:hAnsi="Arial" w:cs="Arial"/>
                <w:color w:val="000000"/>
              </w:rPr>
            </w:pPr>
            <w:r>
              <w:rPr>
                <w:rFonts w:ascii="Arial" w:hAnsi="Arial" w:cs="Arial"/>
                <w:color w:val="000000"/>
              </w:rPr>
              <w:t xml:space="preserve">Mr D Wallace </w:t>
            </w:r>
            <w:r w:rsidR="000245F3">
              <w:rPr>
                <w:rFonts w:ascii="Arial" w:hAnsi="Arial" w:cs="Arial"/>
                <w:color w:val="000000"/>
              </w:rPr>
              <w:t>- (Lead Vascular Consultant)</w:t>
            </w:r>
          </w:p>
          <w:p w14:paraId="5B80F0A6" w14:textId="5D8B602C" w:rsidR="00FE55EE" w:rsidRDefault="00FE55EE" w:rsidP="00FE55EE">
            <w:pPr>
              <w:rPr>
                <w:rFonts w:ascii="Arial" w:hAnsi="Arial" w:cs="Arial"/>
                <w:color w:val="000000"/>
              </w:rPr>
            </w:pPr>
            <w:r>
              <w:rPr>
                <w:rFonts w:ascii="Arial" w:hAnsi="Arial" w:cs="Arial"/>
                <w:color w:val="000000"/>
              </w:rPr>
              <w:t>Vacan</w:t>
            </w:r>
            <w:r w:rsidR="00E04811">
              <w:rPr>
                <w:rFonts w:ascii="Arial" w:hAnsi="Arial" w:cs="Arial"/>
                <w:color w:val="000000"/>
              </w:rPr>
              <w:t>cy</w:t>
            </w:r>
            <w:r>
              <w:rPr>
                <w:rFonts w:ascii="Arial" w:hAnsi="Arial" w:cs="Arial"/>
                <w:color w:val="000000"/>
              </w:rPr>
              <w:t xml:space="preserve"> </w:t>
            </w:r>
            <w:r w:rsidR="00E04811">
              <w:rPr>
                <w:rFonts w:ascii="Arial" w:hAnsi="Arial" w:cs="Arial"/>
                <w:color w:val="000000"/>
              </w:rPr>
              <w:t>-</w:t>
            </w:r>
            <w:r>
              <w:rPr>
                <w:rFonts w:ascii="Arial" w:hAnsi="Arial" w:cs="Arial"/>
                <w:color w:val="000000"/>
              </w:rPr>
              <w:t xml:space="preserve"> this post </w:t>
            </w:r>
          </w:p>
          <w:p w14:paraId="7C9CEF76" w14:textId="77777777" w:rsidR="00962DDE" w:rsidRDefault="00962DDE" w:rsidP="00962DDE">
            <w:pPr>
              <w:rPr>
                <w:rFonts w:ascii="Arial" w:hAnsi="Arial" w:cs="Arial"/>
                <w:b/>
                <w:color w:val="000000"/>
              </w:rPr>
            </w:pPr>
          </w:p>
          <w:p w14:paraId="5A117662" w14:textId="7C235808" w:rsidR="00EA3A27" w:rsidRDefault="00962DDE" w:rsidP="00962DDE">
            <w:pPr>
              <w:rPr>
                <w:rFonts w:ascii="Arial" w:hAnsi="Arial" w:cs="Arial"/>
                <w:b/>
                <w:color w:val="000000"/>
              </w:rPr>
            </w:pPr>
            <w:r w:rsidRPr="00C37368">
              <w:rPr>
                <w:rFonts w:ascii="Arial" w:hAnsi="Arial" w:cs="Arial"/>
                <w:b/>
                <w:color w:val="000000"/>
              </w:rPr>
              <w:t>Consultant</w:t>
            </w:r>
            <w:r>
              <w:rPr>
                <w:rFonts w:ascii="Arial" w:hAnsi="Arial" w:cs="Arial"/>
                <w:b/>
                <w:color w:val="000000"/>
              </w:rPr>
              <w:t xml:space="preserve"> Interventional Vascular Radiologists </w:t>
            </w:r>
          </w:p>
          <w:p w14:paraId="72F51EAB" w14:textId="5D8B7FBE" w:rsidR="000245F3" w:rsidRPr="000245F3" w:rsidRDefault="000245F3" w:rsidP="00962DDE">
            <w:pPr>
              <w:rPr>
                <w:rFonts w:ascii="Arial" w:hAnsi="Arial" w:cs="Arial"/>
                <w:color w:val="000000"/>
              </w:rPr>
            </w:pPr>
            <w:r w:rsidRPr="000245F3">
              <w:rPr>
                <w:rFonts w:ascii="Arial" w:hAnsi="Arial" w:cs="Arial"/>
                <w:color w:val="000000"/>
              </w:rPr>
              <w:t>Dr S Hasan</w:t>
            </w:r>
          </w:p>
          <w:p w14:paraId="0608133E" w14:textId="77777777" w:rsidR="00962DDE" w:rsidRPr="003118D7" w:rsidRDefault="00962DDE" w:rsidP="00962DDE">
            <w:pPr>
              <w:rPr>
                <w:rFonts w:ascii="Arial" w:hAnsi="Arial" w:cs="Arial"/>
                <w:color w:val="000000"/>
              </w:rPr>
            </w:pPr>
            <w:r w:rsidRPr="003118D7">
              <w:rPr>
                <w:rFonts w:ascii="Arial" w:hAnsi="Arial" w:cs="Arial"/>
                <w:color w:val="000000"/>
              </w:rPr>
              <w:t>Dr F Lau</w:t>
            </w:r>
          </w:p>
          <w:p w14:paraId="7ED6D496" w14:textId="77777777" w:rsidR="00962DDE" w:rsidRDefault="00962DDE" w:rsidP="00962DDE">
            <w:pPr>
              <w:rPr>
                <w:rFonts w:ascii="Arial" w:hAnsi="Arial" w:cs="Arial"/>
                <w:color w:val="000000"/>
              </w:rPr>
            </w:pPr>
            <w:r>
              <w:rPr>
                <w:rFonts w:ascii="Arial" w:hAnsi="Arial" w:cs="Arial"/>
                <w:color w:val="000000"/>
              </w:rPr>
              <w:t>Dr N Mathias</w:t>
            </w:r>
          </w:p>
          <w:p w14:paraId="12A67EFF" w14:textId="16A4060F" w:rsidR="00F22099" w:rsidRDefault="00F22099" w:rsidP="00962DDE">
            <w:pPr>
              <w:rPr>
                <w:rFonts w:ascii="Arial" w:hAnsi="Arial" w:cs="Arial"/>
                <w:color w:val="000000"/>
              </w:rPr>
            </w:pPr>
            <w:r>
              <w:rPr>
                <w:rFonts w:ascii="Arial" w:hAnsi="Arial" w:cs="Arial"/>
                <w:color w:val="000000"/>
              </w:rPr>
              <w:t xml:space="preserve">Dr C </w:t>
            </w:r>
            <w:proofErr w:type="spellStart"/>
            <w:r>
              <w:rPr>
                <w:rFonts w:ascii="Arial" w:hAnsi="Arial" w:cs="Arial"/>
                <w:color w:val="000000"/>
              </w:rPr>
              <w:t>Murch</w:t>
            </w:r>
            <w:proofErr w:type="spellEnd"/>
            <w:r>
              <w:rPr>
                <w:rFonts w:ascii="Arial" w:hAnsi="Arial" w:cs="Arial"/>
                <w:color w:val="000000"/>
              </w:rPr>
              <w:t xml:space="preserve"> </w:t>
            </w:r>
            <w:r w:rsidR="00EA3A27">
              <w:rPr>
                <w:rFonts w:ascii="Arial" w:hAnsi="Arial" w:cs="Arial"/>
                <w:color w:val="000000"/>
              </w:rPr>
              <w:t>– L</w:t>
            </w:r>
            <w:r>
              <w:rPr>
                <w:rFonts w:ascii="Arial" w:hAnsi="Arial" w:cs="Arial"/>
                <w:color w:val="000000"/>
              </w:rPr>
              <w:t>ocum</w:t>
            </w:r>
          </w:p>
          <w:p w14:paraId="2D892100" w14:textId="294046EF" w:rsidR="000245F3" w:rsidRDefault="000245F3" w:rsidP="00962DDE">
            <w:pPr>
              <w:rPr>
                <w:rFonts w:ascii="Arial" w:hAnsi="Arial" w:cs="Arial"/>
                <w:color w:val="000000"/>
              </w:rPr>
            </w:pPr>
            <w:r>
              <w:rPr>
                <w:rFonts w:ascii="Arial" w:hAnsi="Arial" w:cs="Arial"/>
                <w:color w:val="000000"/>
              </w:rPr>
              <w:t xml:space="preserve">Dr G </w:t>
            </w:r>
            <w:proofErr w:type="spellStart"/>
            <w:r>
              <w:rPr>
                <w:rFonts w:ascii="Arial" w:hAnsi="Arial" w:cs="Arial"/>
                <w:color w:val="000000"/>
              </w:rPr>
              <w:t>Sundar</w:t>
            </w:r>
            <w:proofErr w:type="spellEnd"/>
          </w:p>
          <w:p w14:paraId="4FFB81F8" w14:textId="2BF8EEF8" w:rsidR="00EA3A27" w:rsidRDefault="00EA3A27" w:rsidP="00962DDE">
            <w:pPr>
              <w:rPr>
                <w:rFonts w:ascii="Arial" w:hAnsi="Arial" w:cs="Arial"/>
                <w:color w:val="000000"/>
              </w:rPr>
            </w:pPr>
            <w:r>
              <w:rPr>
                <w:rFonts w:ascii="Arial" w:hAnsi="Arial" w:cs="Arial"/>
                <w:color w:val="000000"/>
              </w:rPr>
              <w:t xml:space="preserve">Dr M </w:t>
            </w:r>
            <w:proofErr w:type="spellStart"/>
            <w:r>
              <w:rPr>
                <w:rFonts w:ascii="Arial" w:hAnsi="Arial" w:cs="Arial"/>
                <w:color w:val="000000"/>
              </w:rPr>
              <w:t>Ablett</w:t>
            </w:r>
            <w:proofErr w:type="spellEnd"/>
          </w:p>
          <w:p w14:paraId="07F45EBD" w14:textId="3C7D82A7" w:rsidR="00EA3A27" w:rsidRDefault="00EA3A27" w:rsidP="00962DDE">
            <w:pPr>
              <w:rPr>
                <w:rFonts w:ascii="Arial" w:hAnsi="Arial" w:cs="Arial"/>
                <w:color w:val="000000"/>
              </w:rPr>
            </w:pPr>
            <w:r>
              <w:rPr>
                <w:rFonts w:ascii="Arial" w:hAnsi="Arial" w:cs="Arial"/>
                <w:color w:val="000000"/>
              </w:rPr>
              <w:t>Dr J P Charon</w:t>
            </w:r>
          </w:p>
          <w:p w14:paraId="06966FC8" w14:textId="1B6FBA57" w:rsidR="00962DDE" w:rsidRDefault="00962DDE" w:rsidP="00962DDE">
            <w:pPr>
              <w:rPr>
                <w:rFonts w:ascii="Arial" w:hAnsi="Arial" w:cs="Arial"/>
                <w:color w:val="000000"/>
              </w:rPr>
            </w:pPr>
          </w:p>
          <w:p w14:paraId="121E0ED5" w14:textId="77777777" w:rsidR="00EA3A27" w:rsidRPr="003118D7" w:rsidRDefault="00EA3A27" w:rsidP="00EA3A27">
            <w:pPr>
              <w:rPr>
                <w:rFonts w:ascii="Arial" w:hAnsi="Arial" w:cs="Arial"/>
                <w:b/>
                <w:color w:val="000000"/>
              </w:rPr>
            </w:pPr>
            <w:r>
              <w:rPr>
                <w:rFonts w:ascii="Arial" w:hAnsi="Arial" w:cs="Arial"/>
                <w:b/>
                <w:color w:val="000000"/>
              </w:rPr>
              <w:t>Specialty Trainees in Vascular Surgery</w:t>
            </w:r>
            <w:r w:rsidRPr="003118D7">
              <w:rPr>
                <w:rFonts w:ascii="Arial" w:hAnsi="Arial" w:cs="Arial"/>
                <w:b/>
                <w:color w:val="000000"/>
              </w:rPr>
              <w:t>:</w:t>
            </w:r>
          </w:p>
          <w:p w14:paraId="284C4C76" w14:textId="5C8DB467" w:rsidR="00EA3A27" w:rsidRDefault="000245F3" w:rsidP="00962DDE">
            <w:pPr>
              <w:rPr>
                <w:rFonts w:ascii="Arial" w:hAnsi="Arial" w:cs="Arial"/>
                <w:color w:val="000000"/>
              </w:rPr>
            </w:pPr>
            <w:r>
              <w:rPr>
                <w:rFonts w:ascii="Arial" w:hAnsi="Arial" w:cs="Arial"/>
                <w:color w:val="000000"/>
              </w:rPr>
              <w:t>X3</w:t>
            </w:r>
          </w:p>
          <w:p w14:paraId="58F580D2" w14:textId="77777777" w:rsidR="00EA3A27" w:rsidRDefault="00EA3A27" w:rsidP="00962DDE">
            <w:pPr>
              <w:rPr>
                <w:rFonts w:ascii="Arial" w:hAnsi="Arial" w:cs="Arial"/>
                <w:color w:val="000000"/>
              </w:rPr>
            </w:pPr>
          </w:p>
          <w:p w14:paraId="544B09B2" w14:textId="77777777" w:rsidR="00962DDE" w:rsidRPr="003118D7" w:rsidRDefault="00962DDE" w:rsidP="00962DDE">
            <w:pPr>
              <w:rPr>
                <w:rFonts w:ascii="Arial" w:hAnsi="Arial" w:cs="Arial"/>
                <w:b/>
                <w:color w:val="000000"/>
              </w:rPr>
            </w:pPr>
            <w:r w:rsidRPr="003118D7">
              <w:rPr>
                <w:rFonts w:ascii="Arial" w:hAnsi="Arial" w:cs="Arial"/>
                <w:b/>
                <w:color w:val="000000"/>
              </w:rPr>
              <w:t>Specialty Doctors:</w:t>
            </w:r>
          </w:p>
          <w:p w14:paraId="24394B28" w14:textId="61047B20" w:rsidR="00A90FE6" w:rsidRDefault="00A90FE6" w:rsidP="00A90FE6">
            <w:pPr>
              <w:rPr>
                <w:rFonts w:ascii="Arial" w:hAnsi="Arial" w:cs="Arial"/>
                <w:color w:val="000000"/>
              </w:rPr>
            </w:pPr>
            <w:r>
              <w:rPr>
                <w:rFonts w:ascii="Arial" w:hAnsi="Arial" w:cs="Arial"/>
                <w:color w:val="000000"/>
              </w:rPr>
              <w:t xml:space="preserve">Dr C Chua </w:t>
            </w:r>
          </w:p>
          <w:p w14:paraId="03F45884" w14:textId="368325FC" w:rsidR="00EA3A27" w:rsidRDefault="00EA3A27" w:rsidP="00A90FE6">
            <w:pPr>
              <w:rPr>
                <w:rFonts w:ascii="Arial" w:hAnsi="Arial" w:cs="Arial"/>
                <w:color w:val="000000"/>
              </w:rPr>
            </w:pPr>
            <w:r>
              <w:rPr>
                <w:rFonts w:ascii="Arial" w:hAnsi="Arial" w:cs="Arial"/>
                <w:color w:val="000000"/>
              </w:rPr>
              <w:t>Dr U Prasad</w:t>
            </w:r>
          </w:p>
          <w:p w14:paraId="6A0BE67B" w14:textId="77777777" w:rsidR="00A90FE6" w:rsidRDefault="00A90FE6" w:rsidP="00A90FE6">
            <w:pPr>
              <w:rPr>
                <w:rFonts w:ascii="Arial" w:hAnsi="Arial" w:cs="Arial"/>
                <w:color w:val="000000"/>
              </w:rPr>
            </w:pPr>
            <w:r>
              <w:rPr>
                <w:rFonts w:ascii="Arial" w:hAnsi="Arial" w:cs="Arial"/>
                <w:color w:val="000000"/>
              </w:rPr>
              <w:t xml:space="preserve">Dr P Yang </w:t>
            </w:r>
          </w:p>
          <w:p w14:paraId="3280DB60" w14:textId="22CF12DD" w:rsidR="00EA3A27" w:rsidRDefault="00EA3A27" w:rsidP="00EA3A27">
            <w:pPr>
              <w:rPr>
                <w:rFonts w:ascii="Arial" w:hAnsi="Arial" w:cs="Arial"/>
                <w:color w:val="000000"/>
              </w:rPr>
            </w:pPr>
          </w:p>
          <w:p w14:paraId="25EF754B" w14:textId="47F88F94" w:rsidR="00EA3A27" w:rsidRPr="00EA3A27" w:rsidRDefault="00EA3A27" w:rsidP="00EA3A27">
            <w:pPr>
              <w:rPr>
                <w:rFonts w:ascii="Arial" w:hAnsi="Arial" w:cs="Arial"/>
                <w:b/>
                <w:bCs/>
                <w:color w:val="000000"/>
              </w:rPr>
            </w:pPr>
            <w:r w:rsidRPr="00EA3A27">
              <w:rPr>
                <w:rFonts w:ascii="Arial" w:hAnsi="Arial" w:cs="Arial"/>
                <w:b/>
                <w:bCs/>
                <w:color w:val="000000"/>
              </w:rPr>
              <w:t>Vascular Nurse Specialists:</w:t>
            </w:r>
          </w:p>
          <w:p w14:paraId="25A90279" w14:textId="60AF4D91" w:rsidR="00EA3A27" w:rsidRDefault="00EA3A27" w:rsidP="00EA3A27">
            <w:pPr>
              <w:rPr>
                <w:rFonts w:ascii="Arial" w:hAnsi="Arial" w:cs="Arial"/>
                <w:color w:val="000000"/>
              </w:rPr>
            </w:pPr>
            <w:r>
              <w:rPr>
                <w:rFonts w:ascii="Arial" w:hAnsi="Arial" w:cs="Arial"/>
                <w:color w:val="000000"/>
              </w:rPr>
              <w:t>Ms. Nicole Simpson</w:t>
            </w:r>
          </w:p>
          <w:p w14:paraId="3D7A7A01" w14:textId="057F2155" w:rsidR="00EA3A27" w:rsidRDefault="00EA3A27" w:rsidP="00EA3A27">
            <w:pPr>
              <w:rPr>
                <w:rFonts w:ascii="Arial" w:hAnsi="Arial" w:cs="Arial"/>
                <w:color w:val="000000"/>
              </w:rPr>
            </w:pPr>
            <w:r>
              <w:rPr>
                <w:rFonts w:ascii="Arial" w:hAnsi="Arial" w:cs="Arial"/>
                <w:color w:val="000000"/>
              </w:rPr>
              <w:t xml:space="preserve">Mr </w:t>
            </w:r>
            <w:r w:rsidR="000245F3">
              <w:rPr>
                <w:rFonts w:ascii="Arial" w:hAnsi="Arial" w:cs="Arial"/>
                <w:color w:val="000000"/>
              </w:rPr>
              <w:t>Gavin Byres</w:t>
            </w:r>
          </w:p>
          <w:p w14:paraId="295A2B3A" w14:textId="77777777" w:rsidR="00EA3A27" w:rsidRDefault="00EA3A27" w:rsidP="00962DDE">
            <w:pPr>
              <w:rPr>
                <w:rFonts w:ascii="Arial" w:hAnsi="Arial" w:cs="Arial"/>
                <w:color w:val="000000"/>
              </w:rPr>
            </w:pPr>
          </w:p>
          <w:p w14:paraId="003EB751" w14:textId="77777777" w:rsidR="00962DDE" w:rsidRDefault="00962DDE" w:rsidP="00962DDE">
            <w:pPr>
              <w:rPr>
                <w:rFonts w:ascii="Arial" w:hAnsi="Arial" w:cs="Arial"/>
                <w:color w:val="000000"/>
              </w:rPr>
            </w:pPr>
          </w:p>
          <w:p w14:paraId="010B3BBA" w14:textId="69B4B8F4" w:rsidR="00A90FE6" w:rsidRDefault="00962DDE" w:rsidP="00A90FE6">
            <w:pPr>
              <w:rPr>
                <w:rFonts w:ascii="Arial" w:hAnsi="Arial" w:cs="Arial"/>
                <w:color w:val="000000"/>
              </w:rPr>
            </w:pPr>
            <w:r>
              <w:rPr>
                <w:rFonts w:ascii="Arial" w:hAnsi="Arial" w:cs="Arial"/>
                <w:color w:val="000000"/>
              </w:rPr>
              <w:t xml:space="preserve">10 Bed ITU, 4 bed HDU, </w:t>
            </w:r>
            <w:r w:rsidR="00EA3A27">
              <w:rPr>
                <w:rFonts w:ascii="Arial" w:hAnsi="Arial" w:cs="Arial"/>
                <w:color w:val="000000"/>
              </w:rPr>
              <w:t xml:space="preserve">2 bed vascular level 1 care area, </w:t>
            </w:r>
            <w:r>
              <w:rPr>
                <w:rFonts w:ascii="Arial" w:hAnsi="Arial" w:cs="Arial"/>
                <w:color w:val="000000"/>
              </w:rPr>
              <w:t xml:space="preserve">28 bed vascular ward </w:t>
            </w:r>
          </w:p>
          <w:p w14:paraId="26FF02E0" w14:textId="77777777" w:rsidR="00F636F3" w:rsidRDefault="00F636F3" w:rsidP="00962DDE">
            <w:pPr>
              <w:rPr>
                <w:rFonts w:ascii="Arial" w:hAnsi="Arial" w:cs="Arial"/>
              </w:rPr>
            </w:pPr>
          </w:p>
          <w:p w14:paraId="3AB1F9C9" w14:textId="77777777" w:rsidR="005F773C" w:rsidRPr="002F35E7" w:rsidRDefault="005F773C" w:rsidP="00962DDE">
            <w:pPr>
              <w:rPr>
                <w:rFonts w:ascii="Arial" w:hAnsi="Arial" w:cs="Arial"/>
              </w:rPr>
            </w:pPr>
          </w:p>
          <w:p w14:paraId="58C85D60" w14:textId="77777777" w:rsidR="00962DDE" w:rsidRPr="002F35E7" w:rsidRDefault="005F773C" w:rsidP="00962DDE">
            <w:pPr>
              <w:rPr>
                <w:rFonts w:ascii="Arial" w:hAnsi="Arial" w:cs="Arial"/>
              </w:rPr>
            </w:pPr>
            <w:r w:rsidRPr="002F35E7">
              <w:rPr>
                <w:rFonts w:ascii="Arial" w:hAnsi="Arial" w:cs="Arial"/>
              </w:rPr>
              <w:t xml:space="preserve">An excellent Pre assessment service with access to a respiratory lab with CEPX facilities </w:t>
            </w:r>
          </w:p>
          <w:p w14:paraId="19B2FF0C" w14:textId="77777777" w:rsidR="00962DDE" w:rsidRPr="00725806" w:rsidRDefault="00962DDE" w:rsidP="00962DDE">
            <w:pPr>
              <w:rPr>
                <w:rFonts w:ascii="Arial" w:hAnsi="Arial" w:cs="Arial"/>
                <w:color w:val="000000"/>
                <w:highlight w:val="yellow"/>
              </w:rPr>
            </w:pPr>
          </w:p>
        </w:tc>
      </w:tr>
      <w:tr w:rsidR="00EA3A27" w:rsidRPr="003D29FD" w14:paraId="3B0D339A" w14:textId="77777777" w:rsidTr="009A5B07">
        <w:trPr>
          <w:trHeight w:val="1420"/>
        </w:trPr>
        <w:tc>
          <w:tcPr>
            <w:tcW w:w="2071" w:type="dxa"/>
          </w:tcPr>
          <w:p w14:paraId="096CC70A" w14:textId="77777777" w:rsidR="00EA3A27" w:rsidRPr="003D29FD" w:rsidRDefault="00EA3A27" w:rsidP="009974ED">
            <w:pPr>
              <w:rPr>
                <w:rFonts w:ascii="Arial" w:hAnsi="Arial" w:cs="Arial"/>
              </w:rPr>
            </w:pPr>
          </w:p>
        </w:tc>
        <w:tc>
          <w:tcPr>
            <w:tcW w:w="7937" w:type="dxa"/>
          </w:tcPr>
          <w:p w14:paraId="2D1C8AFF" w14:textId="77777777" w:rsidR="00EA3A27" w:rsidRPr="00C37368" w:rsidRDefault="00EA3A27" w:rsidP="00A90FE6">
            <w:pPr>
              <w:rPr>
                <w:rFonts w:ascii="Arial" w:hAnsi="Arial" w:cs="Arial"/>
                <w:b/>
                <w:color w:val="000000"/>
              </w:rPr>
            </w:pPr>
          </w:p>
        </w:tc>
      </w:tr>
    </w:tbl>
    <w:p w14:paraId="2EAA544A" w14:textId="77777777" w:rsidR="0037293F" w:rsidRDefault="0037293F"/>
    <w:p w14:paraId="57706E21" w14:textId="77777777" w:rsidR="0037293F" w:rsidRDefault="0037293F"/>
    <w:p w14:paraId="0F3DD144" w14:textId="77777777" w:rsidR="0037293F" w:rsidRDefault="0037293F"/>
    <w:p w14:paraId="5191D90C" w14:textId="77777777" w:rsidR="0037293F" w:rsidRDefault="0037293F"/>
    <w:p w14:paraId="634075CD" w14:textId="77777777" w:rsidR="0037293F" w:rsidRDefault="0037293F"/>
    <w:p w14:paraId="3AF42E83" w14:textId="77777777" w:rsidR="0037293F" w:rsidRDefault="0037293F"/>
    <w:p w14:paraId="44A926CA" w14:textId="77777777" w:rsidR="0037293F" w:rsidRDefault="0037293F"/>
    <w:p w14:paraId="2841ED00" w14:textId="77777777" w:rsidR="0037293F" w:rsidRDefault="0037293F"/>
    <w:p w14:paraId="042DD5C5" w14:textId="77777777" w:rsidR="0037293F" w:rsidRDefault="0037293F"/>
    <w:p w14:paraId="6D6EA5F4" w14:textId="6989992A" w:rsidR="0037293F" w:rsidRDefault="0037293F"/>
    <w:p w14:paraId="5EC5D718" w14:textId="42C77DEF" w:rsidR="00B8442B" w:rsidRDefault="00B8442B"/>
    <w:p w14:paraId="7A371C34" w14:textId="785EECE1" w:rsidR="00B8442B" w:rsidRDefault="00B8442B"/>
    <w:p w14:paraId="6CB25C43" w14:textId="74B1482E" w:rsidR="00B8442B" w:rsidRDefault="00B8442B"/>
    <w:p w14:paraId="502B0904" w14:textId="2E480C06" w:rsidR="00B8442B" w:rsidRDefault="00B8442B"/>
    <w:p w14:paraId="1D0201CC" w14:textId="62560CBF" w:rsidR="00B8442B" w:rsidRDefault="00B8442B"/>
    <w:p w14:paraId="1A33EE8E" w14:textId="164CCA64" w:rsidR="00B8442B" w:rsidRDefault="00B8442B"/>
    <w:p w14:paraId="1AFD2237" w14:textId="77777777" w:rsidR="00B8442B" w:rsidRDefault="00B8442B"/>
    <w:p w14:paraId="48E1751B" w14:textId="77777777" w:rsidR="0037293F" w:rsidRDefault="0037293F"/>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84"/>
        <w:gridCol w:w="910"/>
        <w:gridCol w:w="2471"/>
        <w:gridCol w:w="3083"/>
      </w:tblGrid>
      <w:tr w:rsidR="00725806" w:rsidRPr="003D29FD" w14:paraId="692885EC" w14:textId="77777777" w:rsidTr="003D29FD">
        <w:trPr>
          <w:trHeight w:val="161"/>
        </w:trPr>
        <w:tc>
          <w:tcPr>
            <w:tcW w:w="10008" w:type="dxa"/>
            <w:gridSpan w:val="5"/>
          </w:tcPr>
          <w:p w14:paraId="0C566334" w14:textId="77777777" w:rsidR="00725806" w:rsidRPr="003D29FD" w:rsidRDefault="00725806" w:rsidP="009974ED">
            <w:pPr>
              <w:rPr>
                <w:rFonts w:ascii="Arial" w:hAnsi="Arial" w:cs="Arial"/>
                <w:color w:val="000000"/>
              </w:rPr>
            </w:pPr>
            <w:r>
              <w:rPr>
                <w:rFonts w:ascii="Arial" w:hAnsi="Arial" w:cs="Arial"/>
                <w:b/>
              </w:rPr>
              <w:lastRenderedPageBreak/>
              <w:t>D</w:t>
            </w:r>
            <w:r w:rsidRPr="003D29FD">
              <w:rPr>
                <w:rFonts w:ascii="Arial" w:hAnsi="Arial" w:cs="Arial"/>
                <w:b/>
              </w:rPr>
              <w:t>UTIES AND RESPONSIBILITIES</w:t>
            </w:r>
          </w:p>
        </w:tc>
      </w:tr>
      <w:tr w:rsidR="00725806" w:rsidRPr="003D29FD" w14:paraId="4DED2A0C" w14:textId="77777777" w:rsidTr="005D6AE3">
        <w:trPr>
          <w:trHeight w:val="571"/>
        </w:trPr>
        <w:tc>
          <w:tcPr>
            <w:tcW w:w="2060" w:type="dxa"/>
          </w:tcPr>
          <w:p w14:paraId="52A6AC3D" w14:textId="77777777" w:rsidR="00725806" w:rsidRPr="003D29FD" w:rsidRDefault="00725806" w:rsidP="009974ED">
            <w:pPr>
              <w:rPr>
                <w:rFonts w:ascii="Arial" w:hAnsi="Arial" w:cs="Arial"/>
              </w:rPr>
            </w:pPr>
            <w:r w:rsidRPr="003D29FD">
              <w:rPr>
                <w:rFonts w:ascii="Arial" w:hAnsi="Arial" w:cs="Arial"/>
              </w:rPr>
              <w:t xml:space="preserve">Main Duties </w:t>
            </w:r>
          </w:p>
          <w:p w14:paraId="5F2A8383" w14:textId="77777777" w:rsidR="00725806" w:rsidRPr="003D29FD" w:rsidRDefault="00725806" w:rsidP="009974ED">
            <w:pPr>
              <w:rPr>
                <w:rFonts w:ascii="Arial" w:hAnsi="Arial" w:cs="Arial"/>
              </w:rPr>
            </w:pPr>
          </w:p>
        </w:tc>
        <w:tc>
          <w:tcPr>
            <w:tcW w:w="7948" w:type="dxa"/>
            <w:gridSpan w:val="4"/>
          </w:tcPr>
          <w:p w14:paraId="7D04333E" w14:textId="77777777" w:rsidR="00962DDE" w:rsidRDefault="00962DDE" w:rsidP="00962DDE">
            <w:pPr>
              <w:jc w:val="both"/>
              <w:rPr>
                <w:rFonts w:ascii="Arial" w:hAnsi="Arial" w:cs="Arial"/>
              </w:rPr>
            </w:pPr>
            <w:r w:rsidRPr="000D12BB">
              <w:rPr>
                <w:rFonts w:ascii="Arial" w:hAnsi="Arial" w:cs="Arial"/>
              </w:rPr>
              <w:t xml:space="preserve">The duties and responsibilities </w:t>
            </w:r>
            <w:r>
              <w:rPr>
                <w:rFonts w:ascii="Arial" w:hAnsi="Arial" w:cs="Arial"/>
              </w:rPr>
              <w:t>will be</w:t>
            </w:r>
            <w:r w:rsidRPr="000D12BB">
              <w:rPr>
                <w:rFonts w:ascii="Arial" w:hAnsi="Arial" w:cs="Arial"/>
              </w:rPr>
              <w:t xml:space="preserve"> supported b</w:t>
            </w:r>
            <w:r>
              <w:rPr>
                <w:rFonts w:ascii="Arial" w:hAnsi="Arial" w:cs="Arial"/>
              </w:rPr>
              <w:t xml:space="preserve">y a job plan and work </w:t>
            </w:r>
            <w:proofErr w:type="spellStart"/>
            <w:r>
              <w:rPr>
                <w:rFonts w:ascii="Arial" w:hAnsi="Arial" w:cs="Arial"/>
              </w:rPr>
              <w:t>programme</w:t>
            </w:r>
            <w:proofErr w:type="spellEnd"/>
            <w:r>
              <w:rPr>
                <w:rFonts w:ascii="Arial" w:hAnsi="Arial" w:cs="Arial"/>
              </w:rPr>
              <w:t xml:space="preserve">. </w:t>
            </w:r>
            <w:r w:rsidRPr="000D12BB">
              <w:rPr>
                <w:rFonts w:ascii="Arial" w:hAnsi="Arial" w:cs="Arial"/>
              </w:rPr>
              <w:t>(the details</w:t>
            </w:r>
            <w:r>
              <w:rPr>
                <w:rFonts w:ascii="Arial" w:hAnsi="Arial" w:cs="Arial"/>
              </w:rPr>
              <w:t xml:space="preserve"> of which</w:t>
            </w:r>
            <w:r w:rsidRPr="000D12BB">
              <w:rPr>
                <w:rFonts w:ascii="Arial" w:hAnsi="Arial" w:cs="Arial"/>
              </w:rPr>
              <w:t xml:space="preserve"> will be agreed between the successful applicant and the Clinical Director):</w:t>
            </w:r>
          </w:p>
          <w:p w14:paraId="252EDEFD" w14:textId="77777777" w:rsidR="00962DDE" w:rsidRDefault="00962DDE" w:rsidP="00962DDE">
            <w:pPr>
              <w:jc w:val="both"/>
              <w:rPr>
                <w:rFonts w:ascii="Arial" w:hAnsi="Arial" w:cs="Arial"/>
              </w:rPr>
            </w:pPr>
          </w:p>
          <w:p w14:paraId="122D675B" w14:textId="77777777" w:rsidR="00962DDE" w:rsidRDefault="00962DDE" w:rsidP="00962DDE">
            <w:pPr>
              <w:jc w:val="both"/>
              <w:rPr>
                <w:rFonts w:ascii="Arial" w:hAnsi="Arial" w:cs="Arial"/>
              </w:rPr>
            </w:pPr>
            <w:r w:rsidRPr="000D12BB">
              <w:rPr>
                <w:rFonts w:ascii="Arial" w:hAnsi="Arial" w:cs="Arial"/>
              </w:rPr>
              <w:t xml:space="preserve">At </w:t>
            </w:r>
            <w:r>
              <w:rPr>
                <w:rFonts w:ascii="Arial" w:hAnsi="Arial" w:cs="Arial"/>
              </w:rPr>
              <w:t xml:space="preserve">University Hospital </w:t>
            </w:r>
            <w:r w:rsidRPr="000D12BB">
              <w:rPr>
                <w:rFonts w:ascii="Arial" w:hAnsi="Arial" w:cs="Arial"/>
              </w:rPr>
              <w:t>Hairmyres you will be expected to work closely with</w:t>
            </w:r>
            <w:r>
              <w:rPr>
                <w:rFonts w:ascii="Arial" w:hAnsi="Arial" w:cs="Arial"/>
              </w:rPr>
              <w:t xml:space="preserve"> colleagues </w:t>
            </w:r>
            <w:r w:rsidRPr="000D12BB">
              <w:rPr>
                <w:rFonts w:ascii="Arial" w:hAnsi="Arial" w:cs="Arial"/>
              </w:rPr>
              <w:t xml:space="preserve">providing </w:t>
            </w:r>
            <w:r>
              <w:rPr>
                <w:rFonts w:ascii="Arial" w:hAnsi="Arial" w:cs="Arial"/>
              </w:rPr>
              <w:t>team based delivery of care including team ward rounds a</w:t>
            </w:r>
            <w:r w:rsidR="00C63FFB">
              <w:rPr>
                <w:rFonts w:ascii="Arial" w:hAnsi="Arial" w:cs="Arial"/>
              </w:rPr>
              <w:t>nd reviews, out-patient clinics and elective/emergency theatre.</w:t>
            </w:r>
          </w:p>
          <w:p w14:paraId="72E2C08F" w14:textId="77777777" w:rsidR="00962DDE" w:rsidRDefault="00962DDE" w:rsidP="00962DDE">
            <w:pPr>
              <w:jc w:val="both"/>
              <w:rPr>
                <w:rFonts w:ascii="Arial" w:hAnsi="Arial" w:cs="Arial"/>
              </w:rPr>
            </w:pPr>
          </w:p>
          <w:p w14:paraId="00021820" w14:textId="31871CC7" w:rsidR="00962DDE" w:rsidRDefault="00962DDE" w:rsidP="00962DDE">
            <w:pPr>
              <w:jc w:val="both"/>
              <w:rPr>
                <w:rFonts w:ascii="Arial" w:hAnsi="Arial" w:cs="Arial"/>
              </w:rPr>
            </w:pPr>
            <w:r>
              <w:rPr>
                <w:rFonts w:ascii="Arial" w:hAnsi="Arial" w:cs="Arial"/>
              </w:rPr>
              <w:t xml:space="preserve">Clinical activities at </w:t>
            </w:r>
            <w:r w:rsidR="007D0E31">
              <w:rPr>
                <w:rFonts w:ascii="Arial" w:hAnsi="Arial" w:cs="Arial"/>
              </w:rPr>
              <w:t xml:space="preserve">University Hospital </w:t>
            </w:r>
            <w:proofErr w:type="spellStart"/>
            <w:r w:rsidR="00F22099">
              <w:rPr>
                <w:rFonts w:ascii="Arial" w:hAnsi="Arial" w:cs="Arial"/>
              </w:rPr>
              <w:t>Crosshouse</w:t>
            </w:r>
            <w:proofErr w:type="spellEnd"/>
            <w:r w:rsidR="00F22099">
              <w:rPr>
                <w:rFonts w:ascii="Arial" w:hAnsi="Arial" w:cs="Arial"/>
              </w:rPr>
              <w:t xml:space="preserve">, </w:t>
            </w:r>
            <w:r w:rsidR="007D0E31">
              <w:rPr>
                <w:rFonts w:ascii="Arial" w:hAnsi="Arial" w:cs="Arial"/>
              </w:rPr>
              <w:t xml:space="preserve">University Hospital </w:t>
            </w:r>
            <w:proofErr w:type="spellStart"/>
            <w:r>
              <w:rPr>
                <w:rFonts w:ascii="Arial" w:hAnsi="Arial" w:cs="Arial"/>
              </w:rPr>
              <w:t>Ayr</w:t>
            </w:r>
            <w:proofErr w:type="spellEnd"/>
            <w:r>
              <w:rPr>
                <w:rFonts w:ascii="Arial" w:hAnsi="Arial" w:cs="Arial"/>
              </w:rPr>
              <w:t xml:space="preserve"> </w:t>
            </w:r>
            <w:r w:rsidR="00C63FFB">
              <w:rPr>
                <w:rFonts w:ascii="Arial" w:hAnsi="Arial" w:cs="Arial"/>
              </w:rPr>
              <w:t>may</w:t>
            </w:r>
            <w:r>
              <w:rPr>
                <w:rFonts w:ascii="Arial" w:hAnsi="Arial" w:cs="Arial"/>
              </w:rPr>
              <w:t xml:space="preserve"> be integrated into the job plan and may include electi</w:t>
            </w:r>
            <w:r w:rsidR="007D0E31">
              <w:rPr>
                <w:rFonts w:ascii="Arial" w:hAnsi="Arial" w:cs="Arial"/>
              </w:rPr>
              <w:t>ve theatre, clinic, and ward</w:t>
            </w:r>
            <w:r>
              <w:rPr>
                <w:rFonts w:ascii="Arial" w:hAnsi="Arial" w:cs="Arial"/>
              </w:rPr>
              <w:t xml:space="preserve"> </w:t>
            </w:r>
            <w:r w:rsidR="000245F3">
              <w:rPr>
                <w:rFonts w:ascii="Arial" w:hAnsi="Arial" w:cs="Arial"/>
              </w:rPr>
              <w:t>review of referrals.</w:t>
            </w:r>
          </w:p>
          <w:p w14:paraId="6B6445EF" w14:textId="77777777" w:rsidR="00962DDE" w:rsidRDefault="00962DDE" w:rsidP="00962DDE">
            <w:pPr>
              <w:jc w:val="both"/>
              <w:rPr>
                <w:rFonts w:ascii="Arial" w:hAnsi="Arial" w:cs="Arial"/>
              </w:rPr>
            </w:pPr>
          </w:p>
          <w:p w14:paraId="00DBD884" w14:textId="77777777" w:rsidR="00962DDE" w:rsidRDefault="00962DDE" w:rsidP="00962DDE">
            <w:pPr>
              <w:jc w:val="both"/>
              <w:rPr>
                <w:rFonts w:ascii="Arial" w:hAnsi="Arial" w:cs="Arial"/>
              </w:rPr>
            </w:pPr>
            <w:r>
              <w:rPr>
                <w:rFonts w:ascii="Arial" w:hAnsi="Arial" w:cs="Arial"/>
              </w:rPr>
              <w:t>Time will be allocated for clinical admin</w:t>
            </w:r>
            <w:r w:rsidR="00A90FE6">
              <w:rPr>
                <w:rFonts w:ascii="Arial" w:hAnsi="Arial" w:cs="Arial"/>
              </w:rPr>
              <w:t>istration</w:t>
            </w:r>
            <w:r>
              <w:rPr>
                <w:rFonts w:ascii="Arial" w:hAnsi="Arial" w:cs="Arial"/>
              </w:rPr>
              <w:t xml:space="preserve">. </w:t>
            </w:r>
          </w:p>
          <w:p w14:paraId="0D0DF694" w14:textId="77777777" w:rsidR="00962DDE" w:rsidRDefault="00962DDE" w:rsidP="00962DDE">
            <w:pPr>
              <w:jc w:val="both"/>
              <w:rPr>
                <w:rFonts w:ascii="Arial" w:hAnsi="Arial" w:cs="Arial"/>
              </w:rPr>
            </w:pPr>
          </w:p>
          <w:p w14:paraId="6BB94F33" w14:textId="77777777" w:rsidR="00962DDE" w:rsidRDefault="00962DDE" w:rsidP="00962DDE">
            <w:pPr>
              <w:jc w:val="both"/>
              <w:rPr>
                <w:rFonts w:ascii="Arial" w:hAnsi="Arial" w:cs="Arial"/>
              </w:rPr>
            </w:pPr>
            <w:r>
              <w:rPr>
                <w:rFonts w:ascii="Arial" w:hAnsi="Arial" w:cs="Arial"/>
              </w:rPr>
              <w:t xml:space="preserve">You will be expected to work towards achieving targets in respect of early intervention for symptomatic carotid patients, early assessment and treatment of Screen Detected Aortic Aneurysm patients, ensuring maximum native fistula rates in the renal dialysis patient population, and out-patient and treatment time targets. </w:t>
            </w:r>
          </w:p>
          <w:p w14:paraId="3F204F27" w14:textId="77777777" w:rsidR="00962DDE" w:rsidRPr="000D12BB" w:rsidRDefault="00962DDE" w:rsidP="00962DDE">
            <w:pPr>
              <w:jc w:val="both"/>
              <w:rPr>
                <w:rFonts w:ascii="Arial" w:hAnsi="Arial" w:cs="Arial"/>
              </w:rPr>
            </w:pPr>
          </w:p>
          <w:p w14:paraId="55895186" w14:textId="77777777" w:rsidR="00962DDE" w:rsidRDefault="00962DDE" w:rsidP="00962DDE">
            <w:pPr>
              <w:jc w:val="both"/>
              <w:rPr>
                <w:rFonts w:ascii="Arial" w:hAnsi="Arial" w:cs="Arial"/>
              </w:rPr>
            </w:pPr>
            <w:r w:rsidRPr="000D12BB">
              <w:rPr>
                <w:rFonts w:ascii="Arial" w:hAnsi="Arial" w:cs="Arial"/>
              </w:rPr>
              <w:t xml:space="preserve">Opportunities for </w:t>
            </w:r>
            <w:r>
              <w:rPr>
                <w:rFonts w:ascii="Arial" w:hAnsi="Arial" w:cs="Arial"/>
              </w:rPr>
              <w:t>continued professional development will be provided.</w:t>
            </w:r>
          </w:p>
          <w:p w14:paraId="10097107" w14:textId="77777777" w:rsidR="00962DDE" w:rsidRPr="000D12BB" w:rsidRDefault="00962DDE" w:rsidP="00962DDE">
            <w:pPr>
              <w:jc w:val="both"/>
              <w:rPr>
                <w:rFonts w:ascii="Arial" w:hAnsi="Arial" w:cs="Arial"/>
              </w:rPr>
            </w:pPr>
          </w:p>
          <w:p w14:paraId="5541C9DF" w14:textId="77777777" w:rsidR="00962DDE" w:rsidRPr="00962DDE" w:rsidRDefault="00962DDE" w:rsidP="00962DDE">
            <w:pPr>
              <w:jc w:val="both"/>
              <w:rPr>
                <w:rFonts w:ascii="Arial" w:hAnsi="Arial" w:cs="Arial"/>
                <w:i/>
              </w:rPr>
            </w:pPr>
            <w:r w:rsidRPr="00962DDE">
              <w:rPr>
                <w:rFonts w:ascii="Arial" w:hAnsi="Arial" w:cs="Arial"/>
                <w:i/>
              </w:rPr>
              <w:t>In addition to the above, other activities not occurring at fixed times include:</w:t>
            </w:r>
          </w:p>
          <w:p w14:paraId="57EA4FEB" w14:textId="77777777" w:rsidR="00962DDE" w:rsidRPr="000D12BB" w:rsidRDefault="00962DDE" w:rsidP="00962DDE">
            <w:pPr>
              <w:tabs>
                <w:tab w:val="left" w:pos="0"/>
                <w:tab w:val="left" w:pos="540"/>
              </w:tabs>
              <w:jc w:val="both"/>
              <w:rPr>
                <w:rFonts w:ascii="Arial" w:hAnsi="Arial" w:cs="Arial"/>
              </w:rPr>
            </w:pPr>
          </w:p>
          <w:p w14:paraId="5308D764" w14:textId="77777777" w:rsidR="00962DDE" w:rsidRPr="000D12BB" w:rsidRDefault="00962DDE" w:rsidP="0034466C">
            <w:pPr>
              <w:numPr>
                <w:ilvl w:val="0"/>
                <w:numId w:val="13"/>
              </w:numPr>
              <w:tabs>
                <w:tab w:val="left" w:pos="0"/>
                <w:tab w:val="left" w:pos="540"/>
              </w:tabs>
              <w:suppressAutoHyphens/>
              <w:jc w:val="both"/>
              <w:rPr>
                <w:rFonts w:ascii="Arial" w:hAnsi="Arial" w:cs="Arial"/>
              </w:rPr>
            </w:pPr>
            <w:r w:rsidRPr="000D12BB">
              <w:rPr>
                <w:rFonts w:ascii="Arial" w:hAnsi="Arial" w:cs="Arial"/>
              </w:rPr>
              <w:t>Provision of cover for colleagues during period of annual, study or sickness leave within the terms and conditions of service.</w:t>
            </w:r>
          </w:p>
          <w:p w14:paraId="153BFC2F" w14:textId="77777777" w:rsidR="00962DDE" w:rsidRPr="000D12BB" w:rsidRDefault="00962DDE" w:rsidP="00962DDE">
            <w:pPr>
              <w:tabs>
                <w:tab w:val="left" w:pos="0"/>
                <w:tab w:val="left" w:pos="540"/>
              </w:tabs>
              <w:ind w:left="360"/>
              <w:jc w:val="both"/>
              <w:rPr>
                <w:rFonts w:ascii="Arial" w:hAnsi="Arial" w:cs="Arial"/>
              </w:rPr>
            </w:pPr>
          </w:p>
          <w:p w14:paraId="39465D48" w14:textId="77777777" w:rsidR="00962DDE" w:rsidRPr="000D12BB" w:rsidRDefault="00962DDE" w:rsidP="0034466C">
            <w:pPr>
              <w:numPr>
                <w:ilvl w:val="0"/>
                <w:numId w:val="13"/>
              </w:numPr>
              <w:tabs>
                <w:tab w:val="left" w:pos="0"/>
                <w:tab w:val="left" w:pos="540"/>
              </w:tabs>
              <w:suppressAutoHyphens/>
              <w:jc w:val="both"/>
              <w:rPr>
                <w:rFonts w:ascii="Arial" w:hAnsi="Arial" w:cs="Arial"/>
              </w:rPr>
            </w:pPr>
            <w:r w:rsidRPr="000D12BB">
              <w:rPr>
                <w:rFonts w:ascii="Arial" w:hAnsi="Arial" w:cs="Arial"/>
              </w:rPr>
              <w:t>P</w:t>
            </w:r>
            <w:r>
              <w:rPr>
                <w:rFonts w:ascii="Arial" w:hAnsi="Arial" w:cs="Arial"/>
              </w:rPr>
              <w:t>articipation in the supervision and</w:t>
            </w:r>
            <w:r w:rsidRPr="000D12BB">
              <w:rPr>
                <w:rFonts w:ascii="Arial" w:hAnsi="Arial" w:cs="Arial"/>
              </w:rPr>
              <w:t xml:space="preserve"> training of junior medical staff.</w:t>
            </w:r>
          </w:p>
          <w:p w14:paraId="5B757490" w14:textId="77777777" w:rsidR="00962DDE" w:rsidRPr="000D12BB" w:rsidRDefault="00962DDE" w:rsidP="00962DDE">
            <w:pPr>
              <w:tabs>
                <w:tab w:val="left" w:pos="0"/>
                <w:tab w:val="left" w:pos="540"/>
              </w:tabs>
              <w:jc w:val="both"/>
              <w:rPr>
                <w:rFonts w:ascii="Arial" w:hAnsi="Arial" w:cs="Arial"/>
              </w:rPr>
            </w:pPr>
          </w:p>
          <w:p w14:paraId="4405973F" w14:textId="77777777" w:rsidR="00962DDE" w:rsidRPr="000D12BB" w:rsidRDefault="00962DDE" w:rsidP="0034466C">
            <w:pPr>
              <w:numPr>
                <w:ilvl w:val="0"/>
                <w:numId w:val="13"/>
              </w:numPr>
              <w:tabs>
                <w:tab w:val="left" w:pos="0"/>
                <w:tab w:val="left" w:pos="540"/>
              </w:tabs>
              <w:suppressAutoHyphens/>
              <w:jc w:val="both"/>
              <w:rPr>
                <w:rFonts w:ascii="Arial" w:hAnsi="Arial" w:cs="Arial"/>
              </w:rPr>
            </w:pPr>
            <w:r w:rsidRPr="000D12BB">
              <w:rPr>
                <w:rFonts w:ascii="Arial" w:hAnsi="Arial" w:cs="Arial"/>
              </w:rPr>
              <w:t>Involvement in undergraduate and</w:t>
            </w:r>
            <w:r>
              <w:rPr>
                <w:rFonts w:ascii="Arial" w:hAnsi="Arial" w:cs="Arial"/>
              </w:rPr>
              <w:t xml:space="preserve"> postgraduate teaching</w:t>
            </w:r>
            <w:r w:rsidRPr="000D12BB">
              <w:rPr>
                <w:rFonts w:ascii="Arial" w:hAnsi="Arial" w:cs="Arial"/>
              </w:rPr>
              <w:t>.</w:t>
            </w:r>
          </w:p>
          <w:p w14:paraId="25882B0C" w14:textId="77777777" w:rsidR="00962DDE" w:rsidRPr="000D12BB" w:rsidRDefault="00962DDE" w:rsidP="00962DDE">
            <w:pPr>
              <w:tabs>
                <w:tab w:val="left" w:pos="0"/>
                <w:tab w:val="left" w:pos="540"/>
              </w:tabs>
              <w:ind w:left="360"/>
              <w:jc w:val="both"/>
              <w:rPr>
                <w:rFonts w:ascii="Arial" w:hAnsi="Arial" w:cs="Arial"/>
              </w:rPr>
            </w:pPr>
          </w:p>
          <w:p w14:paraId="73E8390F" w14:textId="77777777" w:rsidR="00962DDE" w:rsidRDefault="00962DDE" w:rsidP="0034466C">
            <w:pPr>
              <w:numPr>
                <w:ilvl w:val="0"/>
                <w:numId w:val="13"/>
              </w:numPr>
              <w:tabs>
                <w:tab w:val="left" w:pos="0"/>
                <w:tab w:val="left" w:pos="540"/>
              </w:tabs>
              <w:suppressAutoHyphens/>
              <w:jc w:val="both"/>
              <w:rPr>
                <w:rFonts w:ascii="Arial" w:hAnsi="Arial" w:cs="Arial"/>
              </w:rPr>
            </w:pPr>
            <w:r w:rsidRPr="000D12BB">
              <w:rPr>
                <w:rFonts w:ascii="Arial" w:hAnsi="Arial" w:cs="Arial"/>
              </w:rPr>
              <w:t>Compliance with recommendations on Continuing Medical Education.</w:t>
            </w:r>
          </w:p>
          <w:p w14:paraId="2EE1DC27" w14:textId="77777777" w:rsidR="006F0B27" w:rsidRPr="000D12BB" w:rsidRDefault="006F0B27" w:rsidP="006F0B27">
            <w:pPr>
              <w:tabs>
                <w:tab w:val="left" w:pos="0"/>
                <w:tab w:val="left" w:pos="540"/>
              </w:tabs>
              <w:suppressAutoHyphens/>
              <w:jc w:val="both"/>
              <w:rPr>
                <w:rFonts w:ascii="Arial" w:hAnsi="Arial" w:cs="Arial"/>
              </w:rPr>
            </w:pPr>
          </w:p>
          <w:p w14:paraId="29C786A2" w14:textId="77777777" w:rsidR="00962DDE" w:rsidRPr="000D12BB" w:rsidRDefault="00962DDE" w:rsidP="0034466C">
            <w:pPr>
              <w:numPr>
                <w:ilvl w:val="0"/>
                <w:numId w:val="13"/>
              </w:numPr>
              <w:tabs>
                <w:tab w:val="left" w:pos="0"/>
                <w:tab w:val="left" w:pos="540"/>
              </w:tabs>
              <w:suppressAutoHyphens/>
              <w:jc w:val="both"/>
              <w:rPr>
                <w:rFonts w:ascii="Arial" w:hAnsi="Arial" w:cs="Arial"/>
              </w:rPr>
            </w:pPr>
            <w:r w:rsidRPr="000D12BB">
              <w:rPr>
                <w:rFonts w:ascii="Arial" w:hAnsi="Arial" w:cs="Arial"/>
              </w:rPr>
              <w:t>Participation in clinical audit.</w:t>
            </w:r>
          </w:p>
          <w:p w14:paraId="6684ACBF" w14:textId="77777777" w:rsidR="00962DDE" w:rsidRPr="000D12BB" w:rsidRDefault="00962DDE" w:rsidP="00962DDE">
            <w:pPr>
              <w:tabs>
                <w:tab w:val="left" w:pos="0"/>
                <w:tab w:val="left" w:pos="540"/>
              </w:tabs>
              <w:ind w:left="360"/>
              <w:jc w:val="both"/>
              <w:rPr>
                <w:rFonts w:ascii="Arial" w:hAnsi="Arial" w:cs="Arial"/>
              </w:rPr>
            </w:pPr>
          </w:p>
          <w:p w14:paraId="0AE40890" w14:textId="77777777" w:rsidR="00AA2ED6" w:rsidRDefault="00962DDE" w:rsidP="00AA2ED6">
            <w:pPr>
              <w:numPr>
                <w:ilvl w:val="0"/>
                <w:numId w:val="13"/>
              </w:numPr>
              <w:tabs>
                <w:tab w:val="left" w:pos="0"/>
                <w:tab w:val="left" w:pos="540"/>
              </w:tabs>
              <w:suppressAutoHyphens/>
              <w:jc w:val="both"/>
              <w:rPr>
                <w:rFonts w:ascii="Arial" w:hAnsi="Arial" w:cs="Arial"/>
              </w:rPr>
            </w:pPr>
            <w:r w:rsidRPr="000D12BB">
              <w:rPr>
                <w:rFonts w:ascii="Arial" w:hAnsi="Arial" w:cs="Arial"/>
              </w:rPr>
              <w:t xml:space="preserve">Participation in </w:t>
            </w:r>
            <w:r>
              <w:rPr>
                <w:rFonts w:ascii="Arial" w:hAnsi="Arial" w:cs="Arial"/>
              </w:rPr>
              <w:t xml:space="preserve">annual </w:t>
            </w:r>
            <w:r w:rsidRPr="000D12BB">
              <w:rPr>
                <w:rFonts w:ascii="Arial" w:hAnsi="Arial" w:cs="Arial"/>
              </w:rPr>
              <w:t>appraisal</w:t>
            </w:r>
            <w:r>
              <w:rPr>
                <w:rFonts w:ascii="Arial" w:hAnsi="Arial" w:cs="Arial"/>
              </w:rPr>
              <w:t xml:space="preserve"> and revalidation</w:t>
            </w:r>
            <w:r w:rsidRPr="000D12BB">
              <w:rPr>
                <w:rFonts w:ascii="Arial" w:hAnsi="Arial" w:cs="Arial"/>
              </w:rPr>
              <w:t>.</w:t>
            </w:r>
          </w:p>
          <w:p w14:paraId="69292260" w14:textId="77777777" w:rsidR="00AA2ED6" w:rsidRDefault="00AA2ED6" w:rsidP="00AA2ED6">
            <w:pPr>
              <w:pStyle w:val="ListParagraph"/>
              <w:rPr>
                <w:rFonts w:ascii="Arial" w:hAnsi="Arial" w:cs="Arial"/>
              </w:rPr>
            </w:pPr>
          </w:p>
          <w:p w14:paraId="6A18A134" w14:textId="77777777" w:rsidR="00962DDE" w:rsidRPr="00AA2ED6" w:rsidRDefault="00962DDE" w:rsidP="00AA2ED6">
            <w:pPr>
              <w:numPr>
                <w:ilvl w:val="0"/>
                <w:numId w:val="13"/>
              </w:numPr>
              <w:tabs>
                <w:tab w:val="left" w:pos="0"/>
                <w:tab w:val="left" w:pos="540"/>
              </w:tabs>
              <w:suppressAutoHyphens/>
              <w:jc w:val="both"/>
              <w:rPr>
                <w:rFonts w:ascii="Arial" w:hAnsi="Arial" w:cs="Arial"/>
              </w:rPr>
            </w:pPr>
            <w:r w:rsidRPr="00AA2ED6">
              <w:rPr>
                <w:rFonts w:ascii="Arial" w:hAnsi="Arial" w:cs="Arial"/>
              </w:rPr>
              <w:t>Participation in appropriate internal and external quality assurance activities.</w:t>
            </w:r>
          </w:p>
        </w:tc>
      </w:tr>
      <w:tr w:rsidR="00725806" w:rsidRPr="003D29FD" w14:paraId="38F80190" w14:textId="77777777" w:rsidTr="003D29FD">
        <w:trPr>
          <w:trHeight w:val="161"/>
        </w:trPr>
        <w:tc>
          <w:tcPr>
            <w:tcW w:w="10008" w:type="dxa"/>
            <w:gridSpan w:val="5"/>
          </w:tcPr>
          <w:p w14:paraId="1E72E641" w14:textId="77777777" w:rsidR="00725806" w:rsidRPr="003D29FD" w:rsidRDefault="00725806" w:rsidP="009974ED">
            <w:pPr>
              <w:rPr>
                <w:rFonts w:ascii="Arial" w:hAnsi="Arial" w:cs="Arial"/>
                <w:color w:val="000000"/>
              </w:rPr>
            </w:pPr>
          </w:p>
        </w:tc>
      </w:tr>
      <w:tr w:rsidR="00725806" w:rsidRPr="003D29FD" w14:paraId="029DB64D" w14:textId="77777777" w:rsidTr="005D6AE3">
        <w:trPr>
          <w:trHeight w:val="161"/>
        </w:trPr>
        <w:tc>
          <w:tcPr>
            <w:tcW w:w="2060" w:type="dxa"/>
          </w:tcPr>
          <w:p w14:paraId="1D60C2C3" w14:textId="77777777" w:rsidR="00725806" w:rsidRPr="003D29FD" w:rsidRDefault="00725806" w:rsidP="009974ED">
            <w:pPr>
              <w:rPr>
                <w:rFonts w:ascii="Arial" w:hAnsi="Arial" w:cs="Arial"/>
              </w:rPr>
            </w:pPr>
            <w:r w:rsidRPr="003D29FD">
              <w:rPr>
                <w:rFonts w:ascii="Arial" w:hAnsi="Arial" w:cs="Arial"/>
              </w:rPr>
              <w:lastRenderedPageBreak/>
              <w:t>Work Programme</w:t>
            </w:r>
          </w:p>
        </w:tc>
        <w:tc>
          <w:tcPr>
            <w:tcW w:w="7948" w:type="dxa"/>
            <w:gridSpan w:val="4"/>
          </w:tcPr>
          <w:p w14:paraId="241C7754" w14:textId="77777777" w:rsidR="00725806" w:rsidRPr="003D29FD" w:rsidRDefault="00725806" w:rsidP="003D29FD">
            <w:pPr>
              <w:jc w:val="both"/>
              <w:rPr>
                <w:rFonts w:ascii="Arial" w:hAnsi="Arial" w:cs="Arial"/>
              </w:rPr>
            </w:pPr>
            <w:r w:rsidRPr="003D29FD">
              <w:rPr>
                <w:rFonts w:ascii="Arial" w:hAnsi="Arial" w:cs="Arial"/>
              </w:rPr>
              <w:t xml:space="preserve">As required under Section 3 of the Terms and Conditions of Service, the duties and responsibilities are supported by a job plan and work </w:t>
            </w:r>
            <w:proofErr w:type="spellStart"/>
            <w:r w:rsidRPr="003D29FD">
              <w:rPr>
                <w:rFonts w:ascii="Arial" w:hAnsi="Arial" w:cs="Arial"/>
              </w:rPr>
              <w:t>programme</w:t>
            </w:r>
            <w:proofErr w:type="spellEnd"/>
            <w:r w:rsidRPr="003D29FD">
              <w:rPr>
                <w:rFonts w:ascii="Arial" w:hAnsi="Arial" w:cs="Arial"/>
              </w:rPr>
              <w:t xml:space="preserve"> detailed as follows:</w:t>
            </w:r>
          </w:p>
          <w:p w14:paraId="731A85BD" w14:textId="77777777" w:rsidR="00725806" w:rsidRPr="003D29FD" w:rsidRDefault="00725806" w:rsidP="003D29FD">
            <w:pPr>
              <w:jc w:val="both"/>
              <w:rPr>
                <w:rFonts w:ascii="Arial" w:hAnsi="Arial" w:cs="Arial"/>
                <w:bCs/>
                <w:iCs/>
              </w:rPr>
            </w:pPr>
          </w:p>
          <w:p w14:paraId="5B8994A7" w14:textId="77777777" w:rsidR="00725806" w:rsidRPr="003D29FD" w:rsidRDefault="00725806" w:rsidP="003D29FD">
            <w:pPr>
              <w:jc w:val="both"/>
              <w:rPr>
                <w:rFonts w:ascii="Arial" w:hAnsi="Arial" w:cs="Arial"/>
                <w:b/>
                <w:bCs/>
                <w:iCs/>
              </w:rPr>
            </w:pPr>
            <w:r w:rsidRPr="003D29FD">
              <w:rPr>
                <w:rFonts w:ascii="Arial" w:hAnsi="Arial" w:cs="Arial"/>
                <w:b/>
                <w:bCs/>
                <w:iCs/>
              </w:rPr>
              <w:t>Job Planning/Programmed Activities</w:t>
            </w:r>
          </w:p>
          <w:p w14:paraId="4818A136" w14:textId="77777777" w:rsidR="00725806" w:rsidRDefault="00725806" w:rsidP="003D29FD">
            <w:pPr>
              <w:jc w:val="both"/>
              <w:rPr>
                <w:rFonts w:ascii="Arial" w:hAnsi="Arial" w:cs="Arial"/>
              </w:rPr>
            </w:pPr>
            <w:r w:rsidRPr="0090456C">
              <w:rPr>
                <w:rFonts w:ascii="Arial" w:hAnsi="Arial" w:cs="Arial"/>
              </w:rPr>
              <w:t>SPA will be included in the job plan</w:t>
            </w:r>
            <w:r>
              <w:rPr>
                <w:rFonts w:ascii="Arial" w:hAnsi="Arial" w:cs="Arial"/>
              </w:rPr>
              <w:t xml:space="preserve"> but please refer to the guidance above under the general description of the post.</w:t>
            </w:r>
          </w:p>
          <w:p w14:paraId="73ED6696" w14:textId="77777777" w:rsidR="00827BDF" w:rsidRDefault="00827BDF" w:rsidP="003D29FD">
            <w:pPr>
              <w:jc w:val="both"/>
              <w:rPr>
                <w:rFonts w:ascii="Arial" w:hAnsi="Arial" w:cs="Arial"/>
              </w:rPr>
            </w:pPr>
          </w:p>
          <w:p w14:paraId="75857DC1" w14:textId="77777777" w:rsidR="00725806" w:rsidRPr="003D29FD" w:rsidRDefault="00725806" w:rsidP="003D29FD">
            <w:pPr>
              <w:jc w:val="both"/>
              <w:rPr>
                <w:rFonts w:ascii="Arial" w:hAnsi="Arial" w:cs="Arial"/>
              </w:rPr>
            </w:pPr>
            <w:r w:rsidRPr="0090456C">
              <w:rPr>
                <w:rFonts w:ascii="Arial" w:hAnsi="Arial" w:cs="Arial"/>
                <w:color w:val="000000"/>
              </w:rPr>
              <w:t xml:space="preserve">On taking up post a Job Plan will be agreed between the person appointed and the Clinical Director. </w:t>
            </w:r>
            <w:r w:rsidRPr="003D29FD">
              <w:rPr>
                <w:rFonts w:ascii="Arial" w:hAnsi="Arial" w:cs="Arial"/>
                <w:color w:val="000000"/>
              </w:rPr>
              <w:t>This job plan is subject to review at least once a year by the post holder and the Clinical Director</w:t>
            </w:r>
            <w:r>
              <w:rPr>
                <w:rFonts w:ascii="Arial" w:hAnsi="Arial" w:cs="Arial"/>
                <w:color w:val="000000"/>
              </w:rPr>
              <w:t xml:space="preserve"> </w:t>
            </w:r>
            <w:r w:rsidRPr="003D29FD">
              <w:rPr>
                <w:rFonts w:ascii="Arial" w:hAnsi="Arial" w:cs="Arial"/>
                <w:color w:val="000000"/>
              </w:rPr>
              <w:t>as noted in the terms and conditions. The procedures set out in the ‘Terms &amp; Conditions of Service’ must be followed if it is not possible to agree a job plan, either initially or at an annual review.</w:t>
            </w:r>
          </w:p>
          <w:p w14:paraId="1D36394B" w14:textId="77777777" w:rsidR="00725806" w:rsidRDefault="00725806" w:rsidP="00364CDF">
            <w:pPr>
              <w:jc w:val="both"/>
              <w:rPr>
                <w:rFonts w:ascii="Arial" w:hAnsi="Arial" w:cs="Arial"/>
              </w:rPr>
            </w:pPr>
          </w:p>
          <w:p w14:paraId="4440C68A" w14:textId="77777777" w:rsidR="00725806" w:rsidRPr="0090456C" w:rsidRDefault="00725806" w:rsidP="00364CDF">
            <w:pPr>
              <w:jc w:val="both"/>
              <w:rPr>
                <w:rFonts w:ascii="Arial" w:hAnsi="Arial" w:cs="Arial"/>
              </w:rPr>
            </w:pPr>
            <w:r>
              <w:rPr>
                <w:rFonts w:ascii="Arial" w:hAnsi="Arial" w:cs="Arial"/>
              </w:rPr>
              <w:t>T</w:t>
            </w:r>
            <w:r w:rsidRPr="0090456C">
              <w:rPr>
                <w:rFonts w:ascii="Arial" w:hAnsi="Arial" w:cs="Arial"/>
              </w:rPr>
              <w:t>he timetable is indicative and subject to negotiation with the</w:t>
            </w:r>
            <w:r w:rsidR="009C61F5">
              <w:rPr>
                <w:rFonts w:ascii="Arial" w:hAnsi="Arial" w:cs="Arial"/>
              </w:rPr>
              <w:t xml:space="preserve"> Clinical Director. A core 10 </w:t>
            </w:r>
            <w:r w:rsidRPr="0090456C">
              <w:rPr>
                <w:rFonts w:ascii="Arial" w:hAnsi="Arial" w:cs="Arial"/>
              </w:rPr>
              <w:t xml:space="preserve">PA </w:t>
            </w:r>
            <w:r w:rsidR="009C61F5">
              <w:rPr>
                <w:rFonts w:ascii="Arial" w:hAnsi="Arial" w:cs="Arial"/>
              </w:rPr>
              <w:t xml:space="preserve">working week will be based on 9 </w:t>
            </w:r>
            <w:r w:rsidRPr="0090456C">
              <w:rPr>
                <w:rFonts w:ascii="Arial" w:hAnsi="Arial" w:cs="Arial"/>
              </w:rPr>
              <w:t xml:space="preserve">PA’s of Direct Clinical Care (DCC) duties and 1 PA of SPA time for </w:t>
            </w:r>
            <w:r w:rsidR="009C61F5">
              <w:rPr>
                <w:rFonts w:ascii="Arial" w:hAnsi="Arial" w:cs="Arial"/>
              </w:rPr>
              <w:t>this part</w:t>
            </w:r>
            <w:r w:rsidRPr="0090456C">
              <w:rPr>
                <w:rFonts w:ascii="Arial" w:hAnsi="Arial" w:cs="Arial"/>
              </w:rPr>
              <w:t xml:space="preserve">-time post-holder. </w:t>
            </w:r>
            <w:r>
              <w:rPr>
                <w:rFonts w:ascii="Arial" w:hAnsi="Arial" w:cs="Arial"/>
              </w:rPr>
              <w:t xml:space="preserve">This will be pro-rata for </w:t>
            </w:r>
            <w:r w:rsidR="00827BDF">
              <w:rPr>
                <w:rFonts w:ascii="Arial" w:hAnsi="Arial" w:cs="Arial"/>
              </w:rPr>
              <w:t>part-time posts.</w:t>
            </w:r>
            <w:r>
              <w:rPr>
                <w:rFonts w:ascii="Arial" w:hAnsi="Arial" w:cs="Arial"/>
              </w:rPr>
              <w:t xml:space="preserve"> </w:t>
            </w:r>
          </w:p>
          <w:p w14:paraId="040D833D" w14:textId="77777777" w:rsidR="00725806" w:rsidRPr="0090456C" w:rsidRDefault="00725806" w:rsidP="00364CDF">
            <w:pPr>
              <w:jc w:val="both"/>
              <w:rPr>
                <w:rFonts w:ascii="Arial" w:hAnsi="Arial" w:cs="Arial"/>
              </w:rPr>
            </w:pPr>
          </w:p>
          <w:p w14:paraId="15706C3E" w14:textId="77777777" w:rsidR="00914266" w:rsidRDefault="00725806" w:rsidP="00722D19">
            <w:pPr>
              <w:jc w:val="both"/>
              <w:rPr>
                <w:rFonts w:ascii="Arial" w:hAnsi="Arial" w:cs="Arial"/>
              </w:rPr>
            </w:pPr>
            <w:r>
              <w:rPr>
                <w:rFonts w:ascii="Arial" w:hAnsi="Arial" w:cs="Arial"/>
              </w:rPr>
              <w:t xml:space="preserve">The </w:t>
            </w:r>
            <w:r w:rsidR="001250B1">
              <w:rPr>
                <w:rFonts w:ascii="Arial" w:hAnsi="Arial" w:cs="Arial"/>
              </w:rPr>
              <w:t xml:space="preserve">10 </w:t>
            </w:r>
            <w:r w:rsidR="0034466C">
              <w:rPr>
                <w:rFonts w:ascii="Arial" w:hAnsi="Arial" w:cs="Arial"/>
              </w:rPr>
              <w:t>PA</w:t>
            </w:r>
            <w:r w:rsidR="00914266">
              <w:rPr>
                <w:rFonts w:ascii="Arial" w:hAnsi="Arial" w:cs="Arial"/>
              </w:rPr>
              <w:t xml:space="preserve"> </w:t>
            </w:r>
            <w:r>
              <w:rPr>
                <w:rFonts w:ascii="Arial" w:hAnsi="Arial" w:cs="Arial"/>
              </w:rPr>
              <w:t xml:space="preserve">timetable below </w:t>
            </w:r>
            <w:r w:rsidRPr="00722D19">
              <w:rPr>
                <w:rFonts w:ascii="Arial" w:hAnsi="Arial" w:cs="Arial"/>
                <w:b/>
                <w:u w:val="single"/>
              </w:rPr>
              <w:t xml:space="preserve">is for illustration </w:t>
            </w:r>
            <w:r w:rsidR="00722D19" w:rsidRPr="00722D19">
              <w:rPr>
                <w:rFonts w:ascii="Arial" w:hAnsi="Arial" w:cs="Arial"/>
                <w:b/>
                <w:u w:val="single"/>
              </w:rPr>
              <w:t>only</w:t>
            </w:r>
            <w:r w:rsidR="00722D19">
              <w:rPr>
                <w:rFonts w:ascii="Arial" w:hAnsi="Arial" w:cs="Arial"/>
              </w:rPr>
              <w:t xml:space="preserve"> </w:t>
            </w:r>
            <w:r>
              <w:rPr>
                <w:rFonts w:ascii="Arial" w:hAnsi="Arial" w:cs="Arial"/>
              </w:rPr>
              <w:t xml:space="preserve">and may be subject to change </w:t>
            </w:r>
            <w:r w:rsidR="00722D19">
              <w:rPr>
                <w:rFonts w:ascii="Arial" w:hAnsi="Arial" w:cs="Arial"/>
              </w:rPr>
              <w:t xml:space="preserve">prior to commencement of the post and </w:t>
            </w:r>
            <w:r>
              <w:rPr>
                <w:rFonts w:ascii="Arial" w:hAnsi="Arial" w:cs="Arial"/>
              </w:rPr>
              <w:t>dependent on negotiation with the Clinical Director</w:t>
            </w:r>
            <w:r w:rsidR="00914266">
              <w:rPr>
                <w:rFonts w:ascii="Arial" w:hAnsi="Arial" w:cs="Arial"/>
              </w:rPr>
              <w:t>.</w:t>
            </w:r>
          </w:p>
          <w:p w14:paraId="14F53907" w14:textId="77777777" w:rsidR="00914266" w:rsidRDefault="00914266" w:rsidP="00722D19">
            <w:pPr>
              <w:jc w:val="both"/>
              <w:rPr>
                <w:rFonts w:ascii="Arial" w:hAnsi="Arial" w:cs="Arial"/>
              </w:rPr>
            </w:pPr>
          </w:p>
          <w:p w14:paraId="1E99855B" w14:textId="77777777" w:rsidR="00722D19" w:rsidRPr="003D29FD" w:rsidRDefault="00914266" w:rsidP="00722D19">
            <w:pPr>
              <w:jc w:val="both"/>
              <w:rPr>
                <w:rFonts w:ascii="Arial" w:hAnsi="Arial" w:cs="Arial"/>
                <w:color w:val="000000"/>
              </w:rPr>
            </w:pPr>
            <w:r>
              <w:rPr>
                <w:rFonts w:ascii="Arial" w:hAnsi="Arial" w:cs="Arial"/>
              </w:rPr>
              <w:t xml:space="preserve">2 </w:t>
            </w:r>
            <w:r w:rsidR="0034466C">
              <w:rPr>
                <w:rFonts w:ascii="Arial" w:hAnsi="Arial" w:cs="Arial"/>
              </w:rPr>
              <w:t>PA</w:t>
            </w:r>
            <w:r>
              <w:rPr>
                <w:rFonts w:ascii="Arial" w:hAnsi="Arial" w:cs="Arial"/>
              </w:rPr>
              <w:t xml:space="preserve">s / week </w:t>
            </w:r>
            <w:r w:rsidR="0034466C">
              <w:rPr>
                <w:rFonts w:ascii="Arial" w:hAnsi="Arial" w:cs="Arial"/>
              </w:rPr>
              <w:t>are</w:t>
            </w:r>
            <w:r>
              <w:rPr>
                <w:rFonts w:ascii="Arial" w:hAnsi="Arial" w:cs="Arial"/>
              </w:rPr>
              <w:t xml:space="preserve"> provided for </w:t>
            </w:r>
            <w:r w:rsidR="0034466C">
              <w:rPr>
                <w:rFonts w:ascii="Arial" w:hAnsi="Arial" w:cs="Arial"/>
              </w:rPr>
              <w:t>on-</w:t>
            </w:r>
            <w:r>
              <w:rPr>
                <w:rFonts w:ascii="Arial" w:hAnsi="Arial" w:cs="Arial"/>
              </w:rPr>
              <w:t>call</w:t>
            </w:r>
            <w:r w:rsidR="00725806">
              <w:rPr>
                <w:rFonts w:ascii="Arial" w:hAnsi="Arial" w:cs="Arial"/>
              </w:rPr>
              <w:t>.</w:t>
            </w:r>
          </w:p>
        </w:tc>
      </w:tr>
      <w:tr w:rsidR="00725806" w:rsidRPr="003D29FD" w14:paraId="48B30EF1" w14:textId="77777777" w:rsidTr="005D6AE3">
        <w:trPr>
          <w:trHeight w:val="269"/>
        </w:trPr>
        <w:tc>
          <w:tcPr>
            <w:tcW w:w="2060" w:type="dxa"/>
            <w:vMerge w:val="restart"/>
          </w:tcPr>
          <w:p w14:paraId="77674AF6" w14:textId="77777777" w:rsidR="00725806" w:rsidRPr="003D29FD" w:rsidRDefault="00725806" w:rsidP="009974ED">
            <w:pPr>
              <w:rPr>
                <w:rFonts w:ascii="Arial" w:hAnsi="Arial" w:cs="Arial"/>
              </w:rPr>
            </w:pPr>
            <w:r w:rsidRPr="003D29FD">
              <w:rPr>
                <w:rFonts w:ascii="Arial" w:hAnsi="Arial" w:cs="Arial"/>
              </w:rPr>
              <w:t>Fixed Commitments</w:t>
            </w:r>
          </w:p>
          <w:p w14:paraId="50B3B8E7" w14:textId="77777777" w:rsidR="00725806" w:rsidRPr="003D29FD" w:rsidRDefault="00725806" w:rsidP="009974ED">
            <w:pPr>
              <w:rPr>
                <w:rFonts w:ascii="Arial" w:hAnsi="Arial" w:cs="Arial"/>
              </w:rPr>
            </w:pPr>
          </w:p>
          <w:p w14:paraId="19C9584D" w14:textId="77777777" w:rsidR="00725806" w:rsidRPr="003D29FD" w:rsidRDefault="00725806" w:rsidP="003D29FD">
            <w:pPr>
              <w:tabs>
                <w:tab w:val="left" w:pos="1080"/>
              </w:tabs>
              <w:rPr>
                <w:rFonts w:ascii="Arial" w:hAnsi="Arial" w:cs="Arial"/>
              </w:rPr>
            </w:pPr>
          </w:p>
        </w:tc>
        <w:tc>
          <w:tcPr>
            <w:tcW w:w="1484" w:type="dxa"/>
          </w:tcPr>
          <w:p w14:paraId="5C4D4867" w14:textId="77777777" w:rsidR="00725806" w:rsidRPr="00722D19" w:rsidRDefault="00725806" w:rsidP="003D29FD">
            <w:pPr>
              <w:jc w:val="both"/>
              <w:rPr>
                <w:rFonts w:ascii="Arial" w:hAnsi="Arial" w:cs="Arial"/>
                <w:b/>
                <w:color w:val="000000"/>
              </w:rPr>
            </w:pPr>
            <w:r w:rsidRPr="00722D19">
              <w:rPr>
                <w:rFonts w:ascii="Arial" w:hAnsi="Arial" w:cs="Arial"/>
                <w:b/>
                <w:color w:val="000000"/>
              </w:rPr>
              <w:t>Days</w:t>
            </w:r>
          </w:p>
        </w:tc>
        <w:tc>
          <w:tcPr>
            <w:tcW w:w="910" w:type="dxa"/>
          </w:tcPr>
          <w:p w14:paraId="1BDF8DBB" w14:textId="77777777" w:rsidR="00725806" w:rsidRPr="00722D19" w:rsidRDefault="00725806" w:rsidP="003D29FD">
            <w:pPr>
              <w:jc w:val="both"/>
              <w:rPr>
                <w:rFonts w:ascii="Arial" w:hAnsi="Arial" w:cs="Arial"/>
                <w:b/>
                <w:color w:val="000000"/>
              </w:rPr>
            </w:pPr>
            <w:r w:rsidRPr="00722D19">
              <w:rPr>
                <w:rFonts w:ascii="Arial" w:hAnsi="Arial" w:cs="Arial"/>
                <w:b/>
                <w:color w:val="000000"/>
              </w:rPr>
              <w:t>Hours</w:t>
            </w:r>
          </w:p>
        </w:tc>
        <w:tc>
          <w:tcPr>
            <w:tcW w:w="2471" w:type="dxa"/>
          </w:tcPr>
          <w:p w14:paraId="6A4D1181" w14:textId="77777777" w:rsidR="00725806" w:rsidRPr="00722D19" w:rsidRDefault="00725806" w:rsidP="003D29FD">
            <w:pPr>
              <w:jc w:val="both"/>
              <w:rPr>
                <w:rFonts w:ascii="Arial" w:hAnsi="Arial" w:cs="Arial"/>
                <w:b/>
                <w:color w:val="000000"/>
              </w:rPr>
            </w:pPr>
            <w:r w:rsidRPr="00722D19">
              <w:rPr>
                <w:rFonts w:ascii="Arial" w:hAnsi="Arial" w:cs="Arial"/>
                <w:b/>
                <w:color w:val="000000"/>
              </w:rPr>
              <w:t>Type of Work</w:t>
            </w:r>
          </w:p>
        </w:tc>
        <w:tc>
          <w:tcPr>
            <w:tcW w:w="3083" w:type="dxa"/>
          </w:tcPr>
          <w:p w14:paraId="29A56226" w14:textId="77777777" w:rsidR="00725806" w:rsidRPr="00722D19" w:rsidRDefault="00725806" w:rsidP="003D29FD">
            <w:pPr>
              <w:jc w:val="both"/>
              <w:rPr>
                <w:rFonts w:ascii="Arial" w:hAnsi="Arial" w:cs="Arial"/>
                <w:b/>
                <w:color w:val="000000"/>
              </w:rPr>
            </w:pPr>
            <w:r w:rsidRPr="00722D19">
              <w:rPr>
                <w:rFonts w:ascii="Arial" w:hAnsi="Arial" w:cs="Arial"/>
                <w:b/>
                <w:color w:val="000000"/>
              </w:rPr>
              <w:t>Location</w:t>
            </w:r>
          </w:p>
        </w:tc>
      </w:tr>
      <w:tr w:rsidR="00722D19" w:rsidRPr="003D29FD" w14:paraId="1F57C074" w14:textId="77777777" w:rsidTr="005D6AE3">
        <w:trPr>
          <w:trHeight w:val="269"/>
        </w:trPr>
        <w:tc>
          <w:tcPr>
            <w:tcW w:w="2060" w:type="dxa"/>
            <w:vMerge/>
          </w:tcPr>
          <w:p w14:paraId="185103CD" w14:textId="77777777" w:rsidR="00722D19" w:rsidRPr="003D29FD" w:rsidRDefault="00722D19" w:rsidP="009974ED">
            <w:pPr>
              <w:rPr>
                <w:rFonts w:ascii="Arial" w:hAnsi="Arial" w:cs="Arial"/>
              </w:rPr>
            </w:pPr>
          </w:p>
        </w:tc>
        <w:tc>
          <w:tcPr>
            <w:tcW w:w="1484" w:type="dxa"/>
          </w:tcPr>
          <w:p w14:paraId="770B978D" w14:textId="77777777" w:rsidR="00722D19" w:rsidRPr="003D29FD" w:rsidRDefault="00722D19" w:rsidP="003D29FD">
            <w:pPr>
              <w:jc w:val="both"/>
              <w:rPr>
                <w:rFonts w:ascii="Arial" w:hAnsi="Arial" w:cs="Arial"/>
                <w:color w:val="000000"/>
              </w:rPr>
            </w:pPr>
            <w:r w:rsidRPr="003D29FD">
              <w:rPr>
                <w:rFonts w:ascii="Arial" w:hAnsi="Arial" w:cs="Arial"/>
                <w:color w:val="000000"/>
              </w:rPr>
              <w:t xml:space="preserve">Monday </w:t>
            </w:r>
          </w:p>
        </w:tc>
        <w:tc>
          <w:tcPr>
            <w:tcW w:w="910" w:type="dxa"/>
          </w:tcPr>
          <w:p w14:paraId="12C1F263" w14:textId="77777777" w:rsidR="00722D19" w:rsidRPr="00B8442B" w:rsidRDefault="00722D19" w:rsidP="003D29FD">
            <w:pPr>
              <w:jc w:val="both"/>
              <w:rPr>
                <w:rFonts w:ascii="Arial" w:hAnsi="Arial" w:cs="Arial"/>
                <w:color w:val="000000"/>
              </w:rPr>
            </w:pPr>
            <w:r w:rsidRPr="00B8442B">
              <w:rPr>
                <w:rFonts w:ascii="Arial" w:hAnsi="Arial" w:cs="Arial"/>
                <w:color w:val="000000"/>
              </w:rPr>
              <w:t>AM</w:t>
            </w:r>
          </w:p>
        </w:tc>
        <w:tc>
          <w:tcPr>
            <w:tcW w:w="2471" w:type="dxa"/>
          </w:tcPr>
          <w:p w14:paraId="357C84AD" w14:textId="424FE958" w:rsidR="00722D19" w:rsidRPr="00B8442B" w:rsidRDefault="004D4129" w:rsidP="009A5B07">
            <w:pPr>
              <w:rPr>
                <w:rFonts w:ascii="Arial" w:hAnsi="Arial" w:cs="Arial"/>
                <w:color w:val="000000"/>
              </w:rPr>
            </w:pPr>
            <w:r w:rsidRPr="00B8442B">
              <w:rPr>
                <w:rFonts w:ascii="Arial" w:hAnsi="Arial" w:cs="Arial"/>
                <w:color w:val="000000"/>
              </w:rPr>
              <w:t>SPA</w:t>
            </w:r>
          </w:p>
        </w:tc>
        <w:tc>
          <w:tcPr>
            <w:tcW w:w="3083" w:type="dxa"/>
          </w:tcPr>
          <w:p w14:paraId="04FAA9FB" w14:textId="173D3379" w:rsidR="005D6AE3" w:rsidRPr="00B8442B" w:rsidRDefault="004D4129" w:rsidP="009A5B07">
            <w:pPr>
              <w:jc w:val="both"/>
              <w:rPr>
                <w:rFonts w:ascii="Arial" w:hAnsi="Arial" w:cs="Arial"/>
                <w:color w:val="000000"/>
              </w:rPr>
            </w:pPr>
            <w:r w:rsidRPr="00B8442B">
              <w:rPr>
                <w:rFonts w:ascii="Arial" w:hAnsi="Arial" w:cs="Arial"/>
                <w:color w:val="000000"/>
              </w:rPr>
              <w:t>Hairmyres</w:t>
            </w:r>
          </w:p>
        </w:tc>
      </w:tr>
      <w:tr w:rsidR="005D6AE3" w:rsidRPr="003D29FD" w14:paraId="47790BDD" w14:textId="77777777" w:rsidTr="005D6AE3">
        <w:trPr>
          <w:trHeight w:val="269"/>
        </w:trPr>
        <w:tc>
          <w:tcPr>
            <w:tcW w:w="2060" w:type="dxa"/>
            <w:vMerge/>
          </w:tcPr>
          <w:p w14:paraId="047ED373" w14:textId="77777777" w:rsidR="005D6AE3" w:rsidRPr="003D29FD" w:rsidRDefault="005D6AE3" w:rsidP="009974ED">
            <w:pPr>
              <w:rPr>
                <w:rFonts w:ascii="Arial" w:hAnsi="Arial" w:cs="Arial"/>
              </w:rPr>
            </w:pPr>
          </w:p>
        </w:tc>
        <w:tc>
          <w:tcPr>
            <w:tcW w:w="1484" w:type="dxa"/>
          </w:tcPr>
          <w:p w14:paraId="108283D3" w14:textId="77777777" w:rsidR="005D6AE3" w:rsidRPr="003D29FD" w:rsidRDefault="005D6AE3" w:rsidP="003D29FD">
            <w:pPr>
              <w:jc w:val="both"/>
              <w:rPr>
                <w:rFonts w:ascii="Arial" w:hAnsi="Arial" w:cs="Arial"/>
                <w:color w:val="000000"/>
              </w:rPr>
            </w:pPr>
          </w:p>
        </w:tc>
        <w:tc>
          <w:tcPr>
            <w:tcW w:w="910" w:type="dxa"/>
          </w:tcPr>
          <w:p w14:paraId="7A07ED19" w14:textId="77777777" w:rsidR="005D6AE3" w:rsidRPr="00B8442B" w:rsidRDefault="005D6AE3" w:rsidP="003D29FD">
            <w:pPr>
              <w:jc w:val="both"/>
              <w:rPr>
                <w:rFonts w:ascii="Arial" w:hAnsi="Arial" w:cs="Arial"/>
                <w:color w:val="000000"/>
              </w:rPr>
            </w:pPr>
            <w:r w:rsidRPr="00B8442B">
              <w:rPr>
                <w:rFonts w:ascii="Arial" w:hAnsi="Arial" w:cs="Arial"/>
                <w:color w:val="000000"/>
              </w:rPr>
              <w:t>PM</w:t>
            </w:r>
          </w:p>
        </w:tc>
        <w:tc>
          <w:tcPr>
            <w:tcW w:w="2471" w:type="dxa"/>
          </w:tcPr>
          <w:p w14:paraId="1D1FC1CF" w14:textId="33AF4BD5" w:rsidR="005D6AE3" w:rsidRPr="00B8442B" w:rsidRDefault="005D6AE3" w:rsidP="009A5B07">
            <w:pPr>
              <w:rPr>
                <w:rFonts w:ascii="Arial" w:hAnsi="Arial" w:cs="Arial"/>
                <w:color w:val="000000"/>
              </w:rPr>
            </w:pPr>
          </w:p>
        </w:tc>
        <w:tc>
          <w:tcPr>
            <w:tcW w:w="3083" w:type="dxa"/>
          </w:tcPr>
          <w:p w14:paraId="665AE110" w14:textId="4DE37655" w:rsidR="005D6AE3" w:rsidRPr="00B8442B" w:rsidRDefault="005D6AE3" w:rsidP="009A5B07">
            <w:pPr>
              <w:jc w:val="both"/>
              <w:rPr>
                <w:rFonts w:ascii="Arial" w:hAnsi="Arial" w:cs="Arial"/>
                <w:color w:val="000000"/>
              </w:rPr>
            </w:pPr>
          </w:p>
        </w:tc>
      </w:tr>
      <w:tr w:rsidR="005D6AE3" w:rsidRPr="003D29FD" w14:paraId="526C0DBF" w14:textId="77777777" w:rsidTr="005D6AE3">
        <w:trPr>
          <w:trHeight w:val="269"/>
        </w:trPr>
        <w:tc>
          <w:tcPr>
            <w:tcW w:w="2060" w:type="dxa"/>
            <w:vMerge/>
          </w:tcPr>
          <w:p w14:paraId="09C8EA17" w14:textId="77777777" w:rsidR="005D6AE3" w:rsidRPr="003D29FD" w:rsidRDefault="005D6AE3" w:rsidP="009974ED">
            <w:pPr>
              <w:rPr>
                <w:rFonts w:ascii="Arial" w:hAnsi="Arial" w:cs="Arial"/>
              </w:rPr>
            </w:pPr>
          </w:p>
        </w:tc>
        <w:tc>
          <w:tcPr>
            <w:tcW w:w="1484" w:type="dxa"/>
          </w:tcPr>
          <w:p w14:paraId="7BC92ECC" w14:textId="77777777" w:rsidR="005D6AE3" w:rsidRPr="003D29FD" w:rsidRDefault="005D6AE3" w:rsidP="003D29FD">
            <w:pPr>
              <w:jc w:val="both"/>
              <w:rPr>
                <w:rFonts w:ascii="Arial" w:hAnsi="Arial" w:cs="Arial"/>
                <w:color w:val="000000"/>
              </w:rPr>
            </w:pPr>
            <w:r w:rsidRPr="003D29FD">
              <w:rPr>
                <w:rFonts w:ascii="Arial" w:hAnsi="Arial" w:cs="Arial"/>
                <w:color w:val="000000"/>
              </w:rPr>
              <w:t xml:space="preserve">Tuesday </w:t>
            </w:r>
          </w:p>
        </w:tc>
        <w:tc>
          <w:tcPr>
            <w:tcW w:w="910" w:type="dxa"/>
          </w:tcPr>
          <w:p w14:paraId="70153C05" w14:textId="77777777" w:rsidR="005D6AE3" w:rsidRPr="00B8442B" w:rsidRDefault="005D6AE3" w:rsidP="003D29FD">
            <w:pPr>
              <w:jc w:val="both"/>
              <w:rPr>
                <w:rFonts w:ascii="Arial" w:hAnsi="Arial" w:cs="Arial"/>
                <w:color w:val="000000"/>
              </w:rPr>
            </w:pPr>
            <w:r w:rsidRPr="00B8442B">
              <w:rPr>
                <w:rFonts w:ascii="Arial" w:hAnsi="Arial" w:cs="Arial"/>
                <w:color w:val="000000"/>
              </w:rPr>
              <w:t>AM</w:t>
            </w:r>
          </w:p>
        </w:tc>
        <w:tc>
          <w:tcPr>
            <w:tcW w:w="2471" w:type="dxa"/>
          </w:tcPr>
          <w:p w14:paraId="79AC8C04" w14:textId="2E74DB5D" w:rsidR="005D6AE3" w:rsidRPr="00B8442B" w:rsidRDefault="005D6AE3" w:rsidP="004D4129">
            <w:pPr>
              <w:rPr>
                <w:rFonts w:ascii="Arial" w:hAnsi="Arial" w:cs="Arial"/>
                <w:color w:val="000000"/>
              </w:rPr>
            </w:pPr>
            <w:r w:rsidRPr="00B8442B">
              <w:rPr>
                <w:rFonts w:ascii="Arial" w:hAnsi="Arial" w:cs="Arial"/>
                <w:color w:val="000000"/>
              </w:rPr>
              <w:t xml:space="preserve"> </w:t>
            </w:r>
            <w:r w:rsidR="004D4129" w:rsidRPr="00B8442B">
              <w:rPr>
                <w:rFonts w:ascii="Arial" w:hAnsi="Arial" w:cs="Arial"/>
                <w:color w:val="000000"/>
              </w:rPr>
              <w:t xml:space="preserve">Outpatient Clinic </w:t>
            </w:r>
          </w:p>
        </w:tc>
        <w:tc>
          <w:tcPr>
            <w:tcW w:w="3083" w:type="dxa"/>
          </w:tcPr>
          <w:p w14:paraId="6B846D90" w14:textId="7CA8487B" w:rsidR="005D6AE3" w:rsidRPr="00B8442B" w:rsidRDefault="004D4129" w:rsidP="009A5B07">
            <w:pPr>
              <w:jc w:val="both"/>
              <w:rPr>
                <w:rFonts w:ascii="Arial" w:hAnsi="Arial" w:cs="Arial"/>
                <w:color w:val="000000"/>
              </w:rPr>
            </w:pPr>
            <w:r w:rsidRPr="00B8442B">
              <w:rPr>
                <w:rFonts w:ascii="Arial" w:hAnsi="Arial" w:cs="Arial"/>
                <w:color w:val="000000"/>
              </w:rPr>
              <w:t>Monklands</w:t>
            </w:r>
          </w:p>
        </w:tc>
      </w:tr>
      <w:tr w:rsidR="004D4129" w:rsidRPr="003D29FD" w14:paraId="60FABB8D" w14:textId="77777777" w:rsidTr="005D6AE3">
        <w:trPr>
          <w:trHeight w:val="269"/>
        </w:trPr>
        <w:tc>
          <w:tcPr>
            <w:tcW w:w="2060" w:type="dxa"/>
            <w:vMerge/>
          </w:tcPr>
          <w:p w14:paraId="16582989" w14:textId="77777777" w:rsidR="004D4129" w:rsidRPr="003D29FD" w:rsidRDefault="004D4129" w:rsidP="004D4129">
            <w:pPr>
              <w:rPr>
                <w:rFonts w:ascii="Arial" w:hAnsi="Arial" w:cs="Arial"/>
              </w:rPr>
            </w:pPr>
          </w:p>
        </w:tc>
        <w:tc>
          <w:tcPr>
            <w:tcW w:w="1484" w:type="dxa"/>
          </w:tcPr>
          <w:p w14:paraId="4F3E3BBE" w14:textId="77777777" w:rsidR="004D4129" w:rsidRPr="003D29FD" w:rsidRDefault="004D4129" w:rsidP="004D4129">
            <w:pPr>
              <w:jc w:val="both"/>
              <w:rPr>
                <w:rFonts w:ascii="Arial" w:hAnsi="Arial" w:cs="Arial"/>
                <w:color w:val="000000"/>
              </w:rPr>
            </w:pPr>
          </w:p>
        </w:tc>
        <w:tc>
          <w:tcPr>
            <w:tcW w:w="910" w:type="dxa"/>
          </w:tcPr>
          <w:p w14:paraId="2186D319" w14:textId="77777777" w:rsidR="004D4129" w:rsidRPr="00B8442B" w:rsidRDefault="004D4129" w:rsidP="004D4129">
            <w:pPr>
              <w:jc w:val="both"/>
              <w:rPr>
                <w:rFonts w:ascii="Arial" w:hAnsi="Arial" w:cs="Arial"/>
                <w:color w:val="000000"/>
              </w:rPr>
            </w:pPr>
            <w:r w:rsidRPr="00B8442B">
              <w:rPr>
                <w:rFonts w:ascii="Arial" w:hAnsi="Arial" w:cs="Arial"/>
                <w:color w:val="000000"/>
              </w:rPr>
              <w:t>PM</w:t>
            </w:r>
          </w:p>
        </w:tc>
        <w:tc>
          <w:tcPr>
            <w:tcW w:w="2471" w:type="dxa"/>
          </w:tcPr>
          <w:p w14:paraId="4C5D2F36" w14:textId="32F80C11" w:rsidR="004D4129" w:rsidRPr="00B8442B" w:rsidRDefault="004D4129" w:rsidP="004D4129">
            <w:pPr>
              <w:rPr>
                <w:rFonts w:ascii="Arial" w:hAnsi="Arial" w:cs="Arial"/>
                <w:color w:val="000000"/>
              </w:rPr>
            </w:pPr>
            <w:r w:rsidRPr="00B8442B">
              <w:rPr>
                <w:rFonts w:ascii="Arial" w:hAnsi="Arial" w:cs="Arial"/>
                <w:color w:val="000000"/>
              </w:rPr>
              <w:t xml:space="preserve">Outpatient Clinic </w:t>
            </w:r>
          </w:p>
        </w:tc>
        <w:tc>
          <w:tcPr>
            <w:tcW w:w="3083" w:type="dxa"/>
          </w:tcPr>
          <w:p w14:paraId="2DE90F3F" w14:textId="6FE51A00" w:rsidR="004D4129" w:rsidRPr="00B8442B" w:rsidRDefault="004D4129" w:rsidP="004D4129">
            <w:pPr>
              <w:jc w:val="both"/>
              <w:rPr>
                <w:rFonts w:ascii="Arial" w:hAnsi="Arial" w:cs="Arial"/>
                <w:color w:val="000000"/>
              </w:rPr>
            </w:pPr>
            <w:r w:rsidRPr="00B8442B">
              <w:rPr>
                <w:rFonts w:ascii="Arial" w:hAnsi="Arial" w:cs="Arial"/>
                <w:color w:val="000000"/>
              </w:rPr>
              <w:t>Hairmyres</w:t>
            </w:r>
          </w:p>
        </w:tc>
      </w:tr>
      <w:tr w:rsidR="004D4129" w:rsidRPr="003D29FD" w14:paraId="36BEEB02" w14:textId="77777777" w:rsidTr="005D6AE3">
        <w:trPr>
          <w:trHeight w:val="269"/>
        </w:trPr>
        <w:tc>
          <w:tcPr>
            <w:tcW w:w="2060" w:type="dxa"/>
            <w:vMerge/>
          </w:tcPr>
          <w:p w14:paraId="0DF9FDFF" w14:textId="77777777" w:rsidR="004D4129" w:rsidRPr="003D29FD" w:rsidRDefault="004D4129" w:rsidP="004D4129">
            <w:pPr>
              <w:rPr>
                <w:rFonts w:ascii="Arial" w:hAnsi="Arial" w:cs="Arial"/>
              </w:rPr>
            </w:pPr>
          </w:p>
        </w:tc>
        <w:tc>
          <w:tcPr>
            <w:tcW w:w="1484" w:type="dxa"/>
          </w:tcPr>
          <w:p w14:paraId="4A91D715" w14:textId="77777777" w:rsidR="004D4129" w:rsidRPr="003D29FD" w:rsidRDefault="004D4129" w:rsidP="004D4129">
            <w:pPr>
              <w:jc w:val="both"/>
              <w:rPr>
                <w:rFonts w:ascii="Arial" w:hAnsi="Arial" w:cs="Arial"/>
                <w:color w:val="000000"/>
              </w:rPr>
            </w:pPr>
            <w:r w:rsidRPr="003D29FD">
              <w:rPr>
                <w:rFonts w:ascii="Arial" w:hAnsi="Arial" w:cs="Arial"/>
                <w:color w:val="000000"/>
              </w:rPr>
              <w:t>Wednesday</w:t>
            </w:r>
          </w:p>
        </w:tc>
        <w:tc>
          <w:tcPr>
            <w:tcW w:w="910" w:type="dxa"/>
          </w:tcPr>
          <w:p w14:paraId="57F52A5A" w14:textId="77777777" w:rsidR="004D4129" w:rsidRPr="00B8442B" w:rsidRDefault="004D4129" w:rsidP="004D4129">
            <w:pPr>
              <w:jc w:val="both"/>
              <w:rPr>
                <w:rFonts w:ascii="Arial" w:hAnsi="Arial" w:cs="Arial"/>
                <w:color w:val="000000"/>
              </w:rPr>
            </w:pPr>
            <w:r w:rsidRPr="00B8442B">
              <w:rPr>
                <w:rFonts w:ascii="Arial" w:hAnsi="Arial" w:cs="Arial"/>
                <w:color w:val="000000"/>
              </w:rPr>
              <w:t>AM</w:t>
            </w:r>
          </w:p>
        </w:tc>
        <w:tc>
          <w:tcPr>
            <w:tcW w:w="2471" w:type="dxa"/>
          </w:tcPr>
          <w:p w14:paraId="7366A3D8" w14:textId="77777777" w:rsidR="004D4129" w:rsidRPr="00B8442B" w:rsidRDefault="004D4129" w:rsidP="004D4129">
            <w:pPr>
              <w:rPr>
                <w:rFonts w:ascii="Arial" w:hAnsi="Arial" w:cs="Arial"/>
                <w:color w:val="000000"/>
              </w:rPr>
            </w:pPr>
            <w:r w:rsidRPr="00B8442B">
              <w:rPr>
                <w:rFonts w:ascii="Arial" w:hAnsi="Arial" w:cs="Arial"/>
                <w:color w:val="000000"/>
              </w:rPr>
              <w:t>Ward round</w:t>
            </w:r>
          </w:p>
        </w:tc>
        <w:tc>
          <w:tcPr>
            <w:tcW w:w="3083" w:type="dxa"/>
          </w:tcPr>
          <w:p w14:paraId="43A89DEA" w14:textId="77777777" w:rsidR="004D4129" w:rsidRPr="00B8442B" w:rsidRDefault="004D4129" w:rsidP="004D4129">
            <w:pPr>
              <w:jc w:val="both"/>
              <w:rPr>
                <w:rFonts w:ascii="Arial" w:hAnsi="Arial" w:cs="Arial"/>
                <w:color w:val="000000"/>
              </w:rPr>
            </w:pPr>
            <w:r w:rsidRPr="00B8442B">
              <w:rPr>
                <w:rFonts w:ascii="Arial" w:hAnsi="Arial" w:cs="Arial"/>
                <w:color w:val="000000"/>
              </w:rPr>
              <w:t xml:space="preserve">Hairmyres </w:t>
            </w:r>
          </w:p>
        </w:tc>
      </w:tr>
      <w:tr w:rsidR="004D4129" w:rsidRPr="003D29FD" w14:paraId="0AC59637" w14:textId="77777777" w:rsidTr="005D6AE3">
        <w:trPr>
          <w:trHeight w:val="269"/>
        </w:trPr>
        <w:tc>
          <w:tcPr>
            <w:tcW w:w="2060" w:type="dxa"/>
            <w:vMerge/>
          </w:tcPr>
          <w:p w14:paraId="554A6CC3" w14:textId="77777777" w:rsidR="004D4129" w:rsidRPr="003D29FD" w:rsidRDefault="004D4129" w:rsidP="004D4129">
            <w:pPr>
              <w:rPr>
                <w:rFonts w:ascii="Arial" w:hAnsi="Arial" w:cs="Arial"/>
              </w:rPr>
            </w:pPr>
          </w:p>
        </w:tc>
        <w:tc>
          <w:tcPr>
            <w:tcW w:w="1484" w:type="dxa"/>
          </w:tcPr>
          <w:p w14:paraId="233B6828" w14:textId="77777777" w:rsidR="004D4129" w:rsidRPr="003D29FD" w:rsidRDefault="004D4129" w:rsidP="004D4129">
            <w:pPr>
              <w:jc w:val="both"/>
              <w:rPr>
                <w:rFonts w:ascii="Arial" w:hAnsi="Arial" w:cs="Arial"/>
                <w:color w:val="000000"/>
              </w:rPr>
            </w:pPr>
          </w:p>
        </w:tc>
        <w:tc>
          <w:tcPr>
            <w:tcW w:w="910" w:type="dxa"/>
          </w:tcPr>
          <w:p w14:paraId="39178EEA" w14:textId="77777777" w:rsidR="004D4129" w:rsidRPr="00B8442B" w:rsidRDefault="004D4129" w:rsidP="004D4129">
            <w:pPr>
              <w:jc w:val="both"/>
              <w:rPr>
                <w:rFonts w:ascii="Arial" w:hAnsi="Arial" w:cs="Arial"/>
                <w:color w:val="000000"/>
              </w:rPr>
            </w:pPr>
            <w:r w:rsidRPr="00B8442B">
              <w:rPr>
                <w:rFonts w:ascii="Arial" w:hAnsi="Arial" w:cs="Arial"/>
                <w:color w:val="000000"/>
              </w:rPr>
              <w:t>PM</w:t>
            </w:r>
          </w:p>
        </w:tc>
        <w:tc>
          <w:tcPr>
            <w:tcW w:w="2471" w:type="dxa"/>
          </w:tcPr>
          <w:p w14:paraId="57D26C51" w14:textId="77777777" w:rsidR="004D4129" w:rsidRPr="00B8442B" w:rsidRDefault="004D4129" w:rsidP="004D4129">
            <w:pPr>
              <w:rPr>
                <w:rFonts w:ascii="Arial" w:hAnsi="Arial" w:cs="Arial"/>
                <w:color w:val="000000"/>
              </w:rPr>
            </w:pPr>
            <w:r w:rsidRPr="00B8442B">
              <w:rPr>
                <w:rFonts w:ascii="Arial" w:hAnsi="Arial" w:cs="Arial"/>
                <w:color w:val="000000"/>
              </w:rPr>
              <w:t>SPA</w:t>
            </w:r>
          </w:p>
        </w:tc>
        <w:tc>
          <w:tcPr>
            <w:tcW w:w="3083" w:type="dxa"/>
          </w:tcPr>
          <w:p w14:paraId="3E9239F1" w14:textId="77777777" w:rsidR="004D4129" w:rsidRPr="00B8442B" w:rsidRDefault="004D4129" w:rsidP="004D4129">
            <w:pPr>
              <w:jc w:val="both"/>
              <w:rPr>
                <w:rFonts w:ascii="Arial" w:hAnsi="Arial" w:cs="Arial"/>
                <w:color w:val="000000"/>
              </w:rPr>
            </w:pPr>
            <w:r w:rsidRPr="00B8442B">
              <w:rPr>
                <w:rFonts w:ascii="Arial" w:hAnsi="Arial" w:cs="Arial"/>
                <w:color w:val="000000"/>
              </w:rPr>
              <w:t xml:space="preserve">Hairmyres </w:t>
            </w:r>
          </w:p>
        </w:tc>
      </w:tr>
      <w:tr w:rsidR="004D4129" w:rsidRPr="003D29FD" w14:paraId="452AD02A" w14:textId="77777777" w:rsidTr="005D6AE3">
        <w:trPr>
          <w:trHeight w:val="269"/>
        </w:trPr>
        <w:tc>
          <w:tcPr>
            <w:tcW w:w="2060" w:type="dxa"/>
            <w:vMerge/>
          </w:tcPr>
          <w:p w14:paraId="59207047" w14:textId="77777777" w:rsidR="004D4129" w:rsidRPr="003D29FD" w:rsidRDefault="004D4129" w:rsidP="004D4129">
            <w:pPr>
              <w:rPr>
                <w:rFonts w:ascii="Arial" w:hAnsi="Arial" w:cs="Arial"/>
              </w:rPr>
            </w:pPr>
          </w:p>
        </w:tc>
        <w:tc>
          <w:tcPr>
            <w:tcW w:w="1484" w:type="dxa"/>
          </w:tcPr>
          <w:p w14:paraId="4C804BC1" w14:textId="77777777" w:rsidR="004D4129" w:rsidRPr="003D29FD" w:rsidRDefault="004D4129" w:rsidP="004D4129">
            <w:pPr>
              <w:jc w:val="both"/>
              <w:rPr>
                <w:rFonts w:ascii="Arial" w:hAnsi="Arial" w:cs="Arial"/>
                <w:color w:val="000000"/>
              </w:rPr>
            </w:pPr>
            <w:r w:rsidRPr="003D29FD">
              <w:rPr>
                <w:rFonts w:ascii="Arial" w:hAnsi="Arial" w:cs="Arial"/>
                <w:color w:val="000000"/>
              </w:rPr>
              <w:t>Thursday</w:t>
            </w:r>
          </w:p>
        </w:tc>
        <w:tc>
          <w:tcPr>
            <w:tcW w:w="910" w:type="dxa"/>
          </w:tcPr>
          <w:p w14:paraId="70E6FD88" w14:textId="77777777" w:rsidR="004D4129" w:rsidRPr="00B8442B" w:rsidRDefault="004D4129" w:rsidP="004D4129">
            <w:pPr>
              <w:jc w:val="both"/>
              <w:rPr>
                <w:rFonts w:ascii="Arial" w:hAnsi="Arial" w:cs="Arial"/>
                <w:color w:val="000000"/>
              </w:rPr>
            </w:pPr>
            <w:r w:rsidRPr="00B8442B">
              <w:rPr>
                <w:rFonts w:ascii="Arial" w:hAnsi="Arial" w:cs="Arial"/>
                <w:color w:val="000000"/>
              </w:rPr>
              <w:t>AM</w:t>
            </w:r>
          </w:p>
        </w:tc>
        <w:tc>
          <w:tcPr>
            <w:tcW w:w="2471" w:type="dxa"/>
          </w:tcPr>
          <w:p w14:paraId="6899431D" w14:textId="77777777" w:rsidR="004D4129" w:rsidRPr="00B8442B" w:rsidRDefault="004D4129" w:rsidP="004D4129">
            <w:pPr>
              <w:jc w:val="both"/>
              <w:rPr>
                <w:rFonts w:ascii="Arial" w:hAnsi="Arial" w:cs="Arial"/>
                <w:color w:val="000000"/>
              </w:rPr>
            </w:pPr>
            <w:r w:rsidRPr="00B8442B">
              <w:rPr>
                <w:rFonts w:ascii="Arial" w:hAnsi="Arial" w:cs="Arial"/>
                <w:color w:val="000000"/>
              </w:rPr>
              <w:t>Theatre</w:t>
            </w:r>
          </w:p>
        </w:tc>
        <w:tc>
          <w:tcPr>
            <w:tcW w:w="3083" w:type="dxa"/>
          </w:tcPr>
          <w:p w14:paraId="5AB0A15A" w14:textId="77777777" w:rsidR="004D4129" w:rsidRPr="00B8442B" w:rsidRDefault="004D4129" w:rsidP="004D4129">
            <w:pPr>
              <w:jc w:val="both"/>
              <w:rPr>
                <w:rFonts w:ascii="Arial" w:hAnsi="Arial" w:cs="Arial"/>
                <w:color w:val="000000"/>
              </w:rPr>
            </w:pPr>
            <w:r w:rsidRPr="00B8442B">
              <w:rPr>
                <w:rFonts w:ascii="Arial" w:hAnsi="Arial" w:cs="Arial"/>
                <w:color w:val="000000"/>
              </w:rPr>
              <w:t xml:space="preserve">Hairmyres </w:t>
            </w:r>
          </w:p>
        </w:tc>
      </w:tr>
      <w:tr w:rsidR="004D4129" w:rsidRPr="003D29FD" w14:paraId="286839AD" w14:textId="77777777" w:rsidTr="005D6AE3">
        <w:trPr>
          <w:trHeight w:val="269"/>
        </w:trPr>
        <w:tc>
          <w:tcPr>
            <w:tcW w:w="2060" w:type="dxa"/>
            <w:vMerge/>
          </w:tcPr>
          <w:p w14:paraId="1680A644" w14:textId="77777777" w:rsidR="004D4129" w:rsidRPr="003D29FD" w:rsidRDefault="004D4129" w:rsidP="004D4129">
            <w:pPr>
              <w:rPr>
                <w:rFonts w:ascii="Arial" w:hAnsi="Arial" w:cs="Arial"/>
              </w:rPr>
            </w:pPr>
          </w:p>
        </w:tc>
        <w:tc>
          <w:tcPr>
            <w:tcW w:w="1484" w:type="dxa"/>
          </w:tcPr>
          <w:p w14:paraId="60772B5C" w14:textId="77777777" w:rsidR="004D4129" w:rsidRPr="003D29FD" w:rsidRDefault="004D4129" w:rsidP="004D4129">
            <w:pPr>
              <w:jc w:val="both"/>
              <w:rPr>
                <w:rFonts w:ascii="Arial" w:hAnsi="Arial" w:cs="Arial"/>
                <w:color w:val="000000"/>
              </w:rPr>
            </w:pPr>
          </w:p>
        </w:tc>
        <w:tc>
          <w:tcPr>
            <w:tcW w:w="910" w:type="dxa"/>
          </w:tcPr>
          <w:p w14:paraId="56C74C26" w14:textId="77777777" w:rsidR="004D4129" w:rsidRPr="00B8442B" w:rsidRDefault="004D4129" w:rsidP="004D4129">
            <w:pPr>
              <w:jc w:val="both"/>
              <w:rPr>
                <w:rFonts w:ascii="Arial" w:hAnsi="Arial" w:cs="Arial"/>
                <w:color w:val="000000"/>
              </w:rPr>
            </w:pPr>
            <w:r w:rsidRPr="00B8442B">
              <w:rPr>
                <w:rFonts w:ascii="Arial" w:hAnsi="Arial" w:cs="Arial"/>
                <w:color w:val="000000"/>
              </w:rPr>
              <w:t>PM</w:t>
            </w:r>
          </w:p>
        </w:tc>
        <w:tc>
          <w:tcPr>
            <w:tcW w:w="2471" w:type="dxa"/>
          </w:tcPr>
          <w:p w14:paraId="36C144F1" w14:textId="77777777" w:rsidR="004D4129" w:rsidRPr="00B8442B" w:rsidRDefault="004D4129" w:rsidP="004D4129">
            <w:pPr>
              <w:jc w:val="both"/>
              <w:rPr>
                <w:rFonts w:ascii="Arial" w:hAnsi="Arial" w:cs="Arial"/>
                <w:color w:val="000000"/>
              </w:rPr>
            </w:pPr>
            <w:r w:rsidRPr="00B8442B">
              <w:rPr>
                <w:rFonts w:ascii="Arial" w:hAnsi="Arial" w:cs="Arial"/>
                <w:color w:val="000000"/>
              </w:rPr>
              <w:t>Theatre</w:t>
            </w:r>
          </w:p>
        </w:tc>
        <w:tc>
          <w:tcPr>
            <w:tcW w:w="3083" w:type="dxa"/>
          </w:tcPr>
          <w:p w14:paraId="2F7EA40C" w14:textId="77777777" w:rsidR="004D4129" w:rsidRPr="00B8442B" w:rsidRDefault="004D4129" w:rsidP="004D4129">
            <w:pPr>
              <w:jc w:val="both"/>
              <w:rPr>
                <w:rFonts w:ascii="Arial" w:hAnsi="Arial" w:cs="Arial"/>
                <w:color w:val="000000"/>
              </w:rPr>
            </w:pPr>
            <w:r w:rsidRPr="00B8442B">
              <w:rPr>
                <w:rFonts w:ascii="Arial" w:hAnsi="Arial" w:cs="Arial"/>
                <w:color w:val="000000"/>
              </w:rPr>
              <w:t xml:space="preserve">Hairmyres </w:t>
            </w:r>
          </w:p>
        </w:tc>
      </w:tr>
      <w:tr w:rsidR="004D4129" w:rsidRPr="003D29FD" w14:paraId="5037E625" w14:textId="77777777" w:rsidTr="005D6AE3">
        <w:trPr>
          <w:trHeight w:val="269"/>
        </w:trPr>
        <w:tc>
          <w:tcPr>
            <w:tcW w:w="2060" w:type="dxa"/>
            <w:vMerge/>
          </w:tcPr>
          <w:p w14:paraId="4179691B" w14:textId="77777777" w:rsidR="004D4129" w:rsidRPr="003D29FD" w:rsidRDefault="004D4129" w:rsidP="004D4129">
            <w:pPr>
              <w:rPr>
                <w:rFonts w:ascii="Arial" w:hAnsi="Arial" w:cs="Arial"/>
              </w:rPr>
            </w:pPr>
          </w:p>
        </w:tc>
        <w:tc>
          <w:tcPr>
            <w:tcW w:w="1484" w:type="dxa"/>
          </w:tcPr>
          <w:p w14:paraId="69C200AE" w14:textId="77777777" w:rsidR="004D4129" w:rsidRPr="003D29FD" w:rsidRDefault="004D4129" w:rsidP="004D4129">
            <w:pPr>
              <w:jc w:val="both"/>
              <w:rPr>
                <w:rFonts w:ascii="Arial" w:hAnsi="Arial" w:cs="Arial"/>
                <w:color w:val="000000"/>
              </w:rPr>
            </w:pPr>
            <w:r w:rsidRPr="003D29FD">
              <w:rPr>
                <w:rFonts w:ascii="Arial" w:hAnsi="Arial" w:cs="Arial"/>
                <w:color w:val="000000"/>
              </w:rPr>
              <w:t xml:space="preserve">Friday </w:t>
            </w:r>
          </w:p>
        </w:tc>
        <w:tc>
          <w:tcPr>
            <w:tcW w:w="910" w:type="dxa"/>
          </w:tcPr>
          <w:p w14:paraId="52A1052D" w14:textId="77777777" w:rsidR="004D4129" w:rsidRPr="00B8442B" w:rsidRDefault="004D4129" w:rsidP="004D4129">
            <w:pPr>
              <w:jc w:val="both"/>
              <w:rPr>
                <w:rFonts w:ascii="Arial" w:hAnsi="Arial" w:cs="Arial"/>
                <w:color w:val="000000"/>
              </w:rPr>
            </w:pPr>
            <w:r w:rsidRPr="00B8442B">
              <w:rPr>
                <w:rFonts w:ascii="Arial" w:hAnsi="Arial" w:cs="Arial"/>
                <w:color w:val="000000"/>
              </w:rPr>
              <w:t>AM</w:t>
            </w:r>
          </w:p>
        </w:tc>
        <w:tc>
          <w:tcPr>
            <w:tcW w:w="2471" w:type="dxa"/>
          </w:tcPr>
          <w:p w14:paraId="065073C1" w14:textId="77777777" w:rsidR="004D4129" w:rsidRPr="00B8442B" w:rsidRDefault="004D4129" w:rsidP="004D4129">
            <w:pPr>
              <w:rPr>
                <w:rFonts w:ascii="Arial" w:hAnsi="Arial" w:cs="Arial"/>
                <w:color w:val="000000"/>
              </w:rPr>
            </w:pPr>
            <w:r w:rsidRPr="00B8442B">
              <w:rPr>
                <w:rFonts w:ascii="Arial" w:hAnsi="Arial" w:cs="Arial"/>
                <w:color w:val="000000"/>
              </w:rPr>
              <w:t>Ward Round / MDT</w:t>
            </w:r>
          </w:p>
        </w:tc>
        <w:tc>
          <w:tcPr>
            <w:tcW w:w="3083" w:type="dxa"/>
          </w:tcPr>
          <w:p w14:paraId="577575E0" w14:textId="77777777" w:rsidR="004D4129" w:rsidRPr="00B8442B" w:rsidRDefault="004D4129" w:rsidP="004D4129">
            <w:pPr>
              <w:jc w:val="both"/>
              <w:rPr>
                <w:rFonts w:ascii="Arial" w:hAnsi="Arial" w:cs="Arial"/>
                <w:color w:val="000000"/>
              </w:rPr>
            </w:pPr>
            <w:r w:rsidRPr="00B8442B">
              <w:rPr>
                <w:rFonts w:ascii="Arial" w:hAnsi="Arial" w:cs="Arial"/>
                <w:color w:val="000000"/>
              </w:rPr>
              <w:t>Hairmyres</w:t>
            </w:r>
          </w:p>
        </w:tc>
      </w:tr>
      <w:tr w:rsidR="004D4129" w:rsidRPr="003D29FD" w14:paraId="0C37FD1C" w14:textId="77777777" w:rsidTr="005D6AE3">
        <w:trPr>
          <w:trHeight w:val="269"/>
        </w:trPr>
        <w:tc>
          <w:tcPr>
            <w:tcW w:w="2060" w:type="dxa"/>
            <w:vMerge/>
          </w:tcPr>
          <w:p w14:paraId="0B84F622" w14:textId="77777777" w:rsidR="004D4129" w:rsidRPr="003D29FD" w:rsidRDefault="004D4129" w:rsidP="004D4129">
            <w:pPr>
              <w:rPr>
                <w:rFonts w:ascii="Arial" w:hAnsi="Arial" w:cs="Arial"/>
              </w:rPr>
            </w:pPr>
          </w:p>
        </w:tc>
        <w:tc>
          <w:tcPr>
            <w:tcW w:w="1484" w:type="dxa"/>
          </w:tcPr>
          <w:p w14:paraId="06E31DEB" w14:textId="77777777" w:rsidR="004D4129" w:rsidRPr="003D29FD" w:rsidRDefault="004D4129" w:rsidP="004D4129">
            <w:pPr>
              <w:jc w:val="both"/>
              <w:rPr>
                <w:rFonts w:ascii="Arial" w:hAnsi="Arial" w:cs="Arial"/>
                <w:color w:val="000000"/>
              </w:rPr>
            </w:pPr>
          </w:p>
        </w:tc>
        <w:tc>
          <w:tcPr>
            <w:tcW w:w="910" w:type="dxa"/>
          </w:tcPr>
          <w:p w14:paraId="51FF7040" w14:textId="77777777" w:rsidR="004D4129" w:rsidRPr="003D29FD" w:rsidRDefault="004D4129" w:rsidP="004D4129">
            <w:pPr>
              <w:jc w:val="both"/>
              <w:rPr>
                <w:rFonts w:ascii="Arial" w:hAnsi="Arial" w:cs="Arial"/>
                <w:color w:val="000000"/>
              </w:rPr>
            </w:pPr>
            <w:r w:rsidRPr="003D29FD">
              <w:rPr>
                <w:rFonts w:ascii="Arial" w:hAnsi="Arial" w:cs="Arial"/>
                <w:color w:val="000000"/>
              </w:rPr>
              <w:t>PM</w:t>
            </w:r>
          </w:p>
        </w:tc>
        <w:tc>
          <w:tcPr>
            <w:tcW w:w="2471" w:type="dxa"/>
          </w:tcPr>
          <w:p w14:paraId="4F8223B6" w14:textId="77777777" w:rsidR="004D4129" w:rsidRPr="00722D19" w:rsidRDefault="004D4129" w:rsidP="004D4129">
            <w:pPr>
              <w:rPr>
                <w:rFonts w:ascii="Arial" w:hAnsi="Arial" w:cs="Arial"/>
                <w:color w:val="000000"/>
              </w:rPr>
            </w:pPr>
          </w:p>
        </w:tc>
        <w:tc>
          <w:tcPr>
            <w:tcW w:w="3083" w:type="dxa"/>
          </w:tcPr>
          <w:p w14:paraId="4EA0DC80" w14:textId="77777777" w:rsidR="004D4129" w:rsidRPr="00722D19" w:rsidRDefault="004D4129" w:rsidP="004D4129">
            <w:pPr>
              <w:jc w:val="both"/>
              <w:rPr>
                <w:rFonts w:ascii="Arial" w:hAnsi="Arial" w:cs="Arial"/>
                <w:color w:val="000000"/>
              </w:rPr>
            </w:pPr>
          </w:p>
        </w:tc>
      </w:tr>
      <w:tr w:rsidR="004D4129" w:rsidRPr="003D29FD" w14:paraId="233F0564" w14:textId="77777777" w:rsidTr="003D29FD">
        <w:trPr>
          <w:trHeight w:val="269"/>
        </w:trPr>
        <w:tc>
          <w:tcPr>
            <w:tcW w:w="10008" w:type="dxa"/>
            <w:gridSpan w:val="5"/>
          </w:tcPr>
          <w:p w14:paraId="5AF5D025" w14:textId="77777777" w:rsidR="004D4129" w:rsidRPr="003D29FD" w:rsidRDefault="004D4129" w:rsidP="004D4129">
            <w:pPr>
              <w:jc w:val="both"/>
              <w:rPr>
                <w:rFonts w:ascii="Arial" w:hAnsi="Arial" w:cs="Arial"/>
                <w:color w:val="000000"/>
              </w:rPr>
            </w:pPr>
          </w:p>
        </w:tc>
      </w:tr>
      <w:tr w:rsidR="004D4129" w:rsidRPr="003D29FD" w14:paraId="4E704202" w14:textId="77777777" w:rsidTr="005D6AE3">
        <w:trPr>
          <w:trHeight w:val="1298"/>
        </w:trPr>
        <w:tc>
          <w:tcPr>
            <w:tcW w:w="2060" w:type="dxa"/>
          </w:tcPr>
          <w:p w14:paraId="43BEA106" w14:textId="77777777" w:rsidR="004D4129" w:rsidRPr="003D29FD" w:rsidRDefault="004D4129" w:rsidP="004D4129">
            <w:pPr>
              <w:tabs>
                <w:tab w:val="left" w:pos="1080"/>
              </w:tabs>
              <w:rPr>
                <w:rFonts w:ascii="Arial" w:hAnsi="Arial" w:cs="Arial"/>
                <w:color w:val="000000"/>
              </w:rPr>
            </w:pPr>
            <w:r w:rsidRPr="003D29FD">
              <w:rPr>
                <w:rFonts w:ascii="Arial" w:hAnsi="Arial" w:cs="Arial"/>
                <w:color w:val="000000"/>
              </w:rPr>
              <w:t>In addition, other activities not occurring at fixed times.</w:t>
            </w:r>
          </w:p>
          <w:p w14:paraId="033438E7" w14:textId="77777777" w:rsidR="004D4129" w:rsidRPr="003D29FD" w:rsidRDefault="004D4129" w:rsidP="004D4129">
            <w:pPr>
              <w:rPr>
                <w:rFonts w:ascii="Arial" w:hAnsi="Arial" w:cs="Arial"/>
              </w:rPr>
            </w:pPr>
          </w:p>
        </w:tc>
        <w:tc>
          <w:tcPr>
            <w:tcW w:w="7948" w:type="dxa"/>
            <w:gridSpan w:val="4"/>
          </w:tcPr>
          <w:p w14:paraId="0577A19B" w14:textId="77777777" w:rsidR="004D4129" w:rsidRPr="00A12BBB"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t>Reviewing new admissions.</w:t>
            </w:r>
          </w:p>
          <w:p w14:paraId="597F66D0" w14:textId="77777777" w:rsidR="004D4129" w:rsidRPr="00A12BBB"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t>Discussin</w:t>
            </w:r>
            <w:r>
              <w:rPr>
                <w:rFonts w:ascii="Arial" w:hAnsi="Arial" w:cs="Arial"/>
                <w:color w:val="000000"/>
              </w:rPr>
              <w:t>g referrals, in- patient and out-patient with Colleagues</w:t>
            </w:r>
            <w:r w:rsidRPr="00A12BBB">
              <w:rPr>
                <w:rFonts w:ascii="Arial" w:hAnsi="Arial" w:cs="Arial"/>
                <w:color w:val="000000"/>
              </w:rPr>
              <w:t>.</w:t>
            </w:r>
          </w:p>
          <w:p w14:paraId="0798308B" w14:textId="77777777" w:rsidR="004D4129"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t>Discussing management/investigation of patients with colleagues in other appropriate Clinical Support Services</w:t>
            </w:r>
          </w:p>
          <w:p w14:paraId="748AF9C4" w14:textId="77777777" w:rsidR="004D4129" w:rsidRPr="001A601F" w:rsidRDefault="004D4129" w:rsidP="004D4129">
            <w:pPr>
              <w:numPr>
                <w:ilvl w:val="0"/>
                <w:numId w:val="6"/>
              </w:numPr>
              <w:tabs>
                <w:tab w:val="clear" w:pos="570"/>
                <w:tab w:val="num" w:pos="434"/>
              </w:tabs>
              <w:ind w:left="434"/>
              <w:rPr>
                <w:rFonts w:ascii="Arial" w:hAnsi="Arial" w:cs="Arial"/>
                <w:color w:val="000000"/>
              </w:rPr>
            </w:pPr>
            <w:r w:rsidRPr="001A601F">
              <w:rPr>
                <w:rFonts w:ascii="Arial" w:hAnsi="Arial" w:cs="Arial"/>
                <w:color w:val="000000"/>
              </w:rPr>
              <w:t>Discussing patient management/ reviewing patients with doctors, nursing and other s</w:t>
            </w:r>
            <w:r>
              <w:rPr>
                <w:rFonts w:ascii="Arial" w:hAnsi="Arial" w:cs="Arial"/>
                <w:color w:val="000000"/>
              </w:rPr>
              <w:t>taff.</w:t>
            </w:r>
          </w:p>
          <w:p w14:paraId="129CDA07" w14:textId="77777777" w:rsidR="004D4129" w:rsidRPr="00A12BBB"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t>Speaking to GP’s, outpatients re results</w:t>
            </w:r>
            <w:r>
              <w:rPr>
                <w:rFonts w:ascii="Arial" w:hAnsi="Arial" w:cs="Arial"/>
                <w:color w:val="000000"/>
              </w:rPr>
              <w:t xml:space="preserve"> etc</w:t>
            </w:r>
            <w:r w:rsidRPr="00A12BBB">
              <w:rPr>
                <w:rFonts w:ascii="Arial" w:hAnsi="Arial" w:cs="Arial"/>
                <w:color w:val="000000"/>
              </w:rPr>
              <w:t>.</w:t>
            </w:r>
          </w:p>
          <w:p w14:paraId="266501E8" w14:textId="77777777" w:rsidR="004D4129" w:rsidRPr="00A12BBB"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lastRenderedPageBreak/>
              <w:t>Vetting Fast Track clinic referrals/</w:t>
            </w:r>
            <w:r>
              <w:rPr>
                <w:rFonts w:ascii="Arial" w:hAnsi="Arial" w:cs="Arial"/>
                <w:color w:val="000000"/>
              </w:rPr>
              <w:t xml:space="preserve"> allocating appointments</w:t>
            </w:r>
            <w:r w:rsidRPr="00A12BBB">
              <w:rPr>
                <w:rFonts w:ascii="Arial" w:hAnsi="Arial" w:cs="Arial"/>
                <w:color w:val="000000"/>
              </w:rPr>
              <w:t>.</w:t>
            </w:r>
          </w:p>
          <w:p w14:paraId="0C06E013" w14:textId="77777777" w:rsidR="004D4129" w:rsidRDefault="004D4129" w:rsidP="004D4129">
            <w:pPr>
              <w:numPr>
                <w:ilvl w:val="0"/>
                <w:numId w:val="6"/>
              </w:numPr>
              <w:tabs>
                <w:tab w:val="clear" w:pos="570"/>
                <w:tab w:val="num" w:pos="434"/>
              </w:tabs>
              <w:ind w:left="434"/>
              <w:rPr>
                <w:rFonts w:ascii="Arial" w:hAnsi="Arial" w:cs="Arial"/>
                <w:color w:val="000000"/>
              </w:rPr>
            </w:pPr>
            <w:r>
              <w:rPr>
                <w:rFonts w:ascii="Arial" w:hAnsi="Arial" w:cs="Arial"/>
                <w:color w:val="000000"/>
              </w:rPr>
              <w:t xml:space="preserve">Dealing with results, discharge summaries </w:t>
            </w:r>
          </w:p>
          <w:p w14:paraId="7ECEF49E" w14:textId="77777777" w:rsidR="004D4129" w:rsidRPr="00A12BBB"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t>CPD and Appraisal</w:t>
            </w:r>
          </w:p>
          <w:p w14:paraId="648B48AF" w14:textId="77777777" w:rsidR="004D4129" w:rsidRPr="003D29FD" w:rsidRDefault="004D4129" w:rsidP="004D4129">
            <w:pPr>
              <w:numPr>
                <w:ilvl w:val="0"/>
                <w:numId w:val="6"/>
              </w:numPr>
              <w:tabs>
                <w:tab w:val="clear" w:pos="570"/>
                <w:tab w:val="num" w:pos="434"/>
              </w:tabs>
              <w:ind w:left="434"/>
              <w:rPr>
                <w:rFonts w:ascii="Arial" w:hAnsi="Arial" w:cs="Arial"/>
                <w:color w:val="000000"/>
              </w:rPr>
            </w:pPr>
            <w:r w:rsidRPr="00A12BBB">
              <w:rPr>
                <w:rFonts w:ascii="Arial" w:hAnsi="Arial" w:cs="Arial"/>
                <w:color w:val="000000"/>
              </w:rPr>
              <w:t>Audit</w:t>
            </w:r>
          </w:p>
        </w:tc>
      </w:tr>
      <w:tr w:rsidR="004D4129" w:rsidRPr="003D29FD" w14:paraId="161ADB7B" w14:textId="77777777" w:rsidTr="003D29FD">
        <w:trPr>
          <w:trHeight w:val="161"/>
        </w:trPr>
        <w:tc>
          <w:tcPr>
            <w:tcW w:w="10008" w:type="dxa"/>
            <w:gridSpan w:val="5"/>
          </w:tcPr>
          <w:p w14:paraId="43A117CD" w14:textId="77777777" w:rsidR="004D4129" w:rsidRPr="003D29FD" w:rsidRDefault="004D4129" w:rsidP="004D4129">
            <w:pPr>
              <w:jc w:val="both"/>
              <w:rPr>
                <w:rFonts w:ascii="Arial" w:hAnsi="Arial" w:cs="Arial"/>
                <w:color w:val="000000"/>
              </w:rPr>
            </w:pPr>
          </w:p>
        </w:tc>
      </w:tr>
      <w:tr w:rsidR="004D4129" w:rsidRPr="003D29FD" w14:paraId="528A904C" w14:textId="77777777" w:rsidTr="005D6AE3">
        <w:trPr>
          <w:trHeight w:val="161"/>
        </w:trPr>
        <w:tc>
          <w:tcPr>
            <w:tcW w:w="2060" w:type="dxa"/>
          </w:tcPr>
          <w:p w14:paraId="1F62C684" w14:textId="77777777" w:rsidR="004D4129" w:rsidRPr="003D29FD" w:rsidRDefault="004D4129" w:rsidP="004D4129">
            <w:pPr>
              <w:rPr>
                <w:rFonts w:ascii="Arial" w:hAnsi="Arial" w:cs="Arial"/>
              </w:rPr>
            </w:pPr>
            <w:r w:rsidRPr="003D29FD">
              <w:rPr>
                <w:rFonts w:ascii="Arial" w:hAnsi="Arial" w:cs="Arial"/>
                <w:color w:val="000000"/>
              </w:rPr>
              <w:t>Audit and research</w:t>
            </w:r>
          </w:p>
        </w:tc>
        <w:tc>
          <w:tcPr>
            <w:tcW w:w="7948" w:type="dxa"/>
            <w:gridSpan w:val="4"/>
          </w:tcPr>
          <w:p w14:paraId="2B667EB6" w14:textId="77777777" w:rsidR="004D4129" w:rsidRDefault="004D4129" w:rsidP="004D4129">
            <w:pPr>
              <w:jc w:val="both"/>
              <w:rPr>
                <w:rFonts w:ascii="Arial" w:hAnsi="Arial" w:cs="Arial"/>
                <w:color w:val="000000"/>
              </w:rPr>
            </w:pPr>
            <w:r w:rsidRPr="003D29FD">
              <w:rPr>
                <w:rFonts w:ascii="Arial" w:hAnsi="Arial" w:cs="Arial"/>
                <w:color w:val="000000"/>
              </w:rPr>
              <w:t>The successful candidate will be expected to participate in audit processes and there is an active clinical audit department available to assist</w:t>
            </w:r>
            <w:r w:rsidRPr="005B7588">
              <w:rPr>
                <w:rFonts w:ascii="Arial" w:hAnsi="Arial" w:cs="Arial"/>
                <w:color w:val="000000"/>
              </w:rPr>
              <w:t xml:space="preserve">.   </w:t>
            </w:r>
          </w:p>
          <w:p w14:paraId="1617CDE8" w14:textId="77777777" w:rsidR="004D4129" w:rsidRDefault="004D4129" w:rsidP="004D4129">
            <w:pPr>
              <w:jc w:val="both"/>
              <w:rPr>
                <w:rFonts w:ascii="Arial" w:hAnsi="Arial" w:cs="Arial"/>
                <w:color w:val="000000"/>
              </w:rPr>
            </w:pPr>
          </w:p>
          <w:p w14:paraId="2A430331" w14:textId="77777777" w:rsidR="004D4129" w:rsidRDefault="004D4129" w:rsidP="004D4129">
            <w:pPr>
              <w:jc w:val="both"/>
              <w:rPr>
                <w:rFonts w:ascii="Arial" w:hAnsi="Arial" w:cs="Arial"/>
                <w:color w:val="000000"/>
              </w:rPr>
            </w:pPr>
            <w:r>
              <w:rPr>
                <w:rFonts w:ascii="Arial" w:hAnsi="Arial" w:cs="Arial"/>
                <w:color w:val="000000"/>
              </w:rPr>
              <w:t>We are also</w:t>
            </w:r>
            <w:r w:rsidRPr="005B7588">
              <w:rPr>
                <w:rFonts w:ascii="Arial" w:hAnsi="Arial" w:cs="Arial"/>
                <w:color w:val="000000"/>
              </w:rPr>
              <w:t xml:space="preserve"> ambitious to build a portfolio of research projects backed by enthusiastic and dynamic individuals. </w:t>
            </w:r>
            <w:r>
              <w:rPr>
                <w:rFonts w:ascii="Arial" w:hAnsi="Arial" w:cs="Arial"/>
                <w:color w:val="000000"/>
              </w:rPr>
              <w:t xml:space="preserve">There is </w:t>
            </w:r>
            <w:r w:rsidRPr="005B7588">
              <w:rPr>
                <w:rFonts w:ascii="Arial" w:hAnsi="Arial" w:cs="Arial"/>
                <w:color w:val="000000"/>
              </w:rPr>
              <w:t>an active Research and Development department and would welcome discussion regarding a potential research interest.</w:t>
            </w:r>
          </w:p>
          <w:p w14:paraId="67DE3455" w14:textId="77777777" w:rsidR="004D4129" w:rsidRPr="003D29FD" w:rsidRDefault="004D4129" w:rsidP="004D4129">
            <w:pPr>
              <w:jc w:val="both"/>
              <w:rPr>
                <w:rFonts w:ascii="Arial" w:hAnsi="Arial" w:cs="Arial"/>
                <w:color w:val="000000"/>
              </w:rPr>
            </w:pPr>
          </w:p>
        </w:tc>
      </w:tr>
      <w:tr w:rsidR="004D4129" w:rsidRPr="003D29FD" w14:paraId="17A7DFDB" w14:textId="77777777" w:rsidTr="003D29FD">
        <w:trPr>
          <w:trHeight w:val="161"/>
        </w:trPr>
        <w:tc>
          <w:tcPr>
            <w:tcW w:w="10008" w:type="dxa"/>
            <w:gridSpan w:val="5"/>
          </w:tcPr>
          <w:p w14:paraId="28CE9145" w14:textId="77777777" w:rsidR="004D4129" w:rsidRPr="003D29FD" w:rsidRDefault="004D4129" w:rsidP="004D4129">
            <w:pPr>
              <w:rPr>
                <w:rFonts w:ascii="Arial" w:hAnsi="Arial" w:cs="Arial"/>
                <w:color w:val="000000"/>
              </w:rPr>
            </w:pPr>
          </w:p>
        </w:tc>
      </w:tr>
      <w:tr w:rsidR="004D4129" w:rsidRPr="003D29FD" w14:paraId="17FEB0B3" w14:textId="77777777" w:rsidTr="005D6AE3">
        <w:trPr>
          <w:trHeight w:val="161"/>
        </w:trPr>
        <w:tc>
          <w:tcPr>
            <w:tcW w:w="2060" w:type="dxa"/>
          </w:tcPr>
          <w:p w14:paraId="1E439B98" w14:textId="77777777" w:rsidR="004D4129" w:rsidRPr="003D29FD" w:rsidRDefault="004D4129" w:rsidP="004D4129">
            <w:pPr>
              <w:rPr>
                <w:rFonts w:ascii="Arial" w:hAnsi="Arial" w:cs="Arial"/>
              </w:rPr>
            </w:pPr>
            <w:r w:rsidRPr="003D29FD">
              <w:rPr>
                <w:rFonts w:ascii="Arial" w:hAnsi="Arial" w:cs="Arial"/>
                <w:color w:val="000000"/>
              </w:rPr>
              <w:t>Continuing Professional Development</w:t>
            </w:r>
          </w:p>
        </w:tc>
        <w:tc>
          <w:tcPr>
            <w:tcW w:w="7948" w:type="dxa"/>
            <w:gridSpan w:val="4"/>
          </w:tcPr>
          <w:p w14:paraId="22B4D130" w14:textId="77777777" w:rsidR="004D4129" w:rsidRDefault="004D4129" w:rsidP="004D4129">
            <w:pPr>
              <w:rPr>
                <w:rFonts w:ascii="Arial" w:hAnsi="Arial" w:cs="Arial"/>
                <w:color w:val="000000"/>
              </w:rPr>
            </w:pPr>
            <w:r w:rsidRPr="003D29FD">
              <w:rPr>
                <w:rFonts w:ascii="Arial" w:hAnsi="Arial" w:cs="Arial"/>
                <w:color w:val="000000"/>
              </w:rPr>
              <w:t>Study leave is available within the terms and conditions of service with the approval of the Clinical Director.  The appointee will be required to fulfill such demands for continuing professional development as the Royal College</w:t>
            </w:r>
            <w:r>
              <w:rPr>
                <w:rFonts w:ascii="Arial" w:hAnsi="Arial" w:cs="Arial"/>
                <w:color w:val="000000"/>
              </w:rPr>
              <w:t xml:space="preserve"> of Surgeons </w:t>
            </w:r>
            <w:r w:rsidRPr="003D29FD">
              <w:rPr>
                <w:rFonts w:ascii="Arial" w:hAnsi="Arial" w:cs="Arial"/>
                <w:color w:val="000000"/>
              </w:rPr>
              <w:t xml:space="preserve">(or other relevant bodies) may make.   </w:t>
            </w:r>
          </w:p>
          <w:p w14:paraId="0DC9F668" w14:textId="77777777" w:rsidR="004D4129" w:rsidRPr="003D29FD" w:rsidRDefault="004D4129" w:rsidP="004D4129">
            <w:pPr>
              <w:rPr>
                <w:rFonts w:ascii="Arial" w:hAnsi="Arial" w:cs="Arial"/>
                <w:color w:val="000000"/>
              </w:rPr>
            </w:pPr>
            <w:r w:rsidRPr="003D29FD">
              <w:rPr>
                <w:rFonts w:ascii="Arial" w:hAnsi="Arial" w:cs="Arial"/>
                <w:color w:val="000000"/>
              </w:rPr>
              <w:t xml:space="preserve">   </w:t>
            </w:r>
          </w:p>
        </w:tc>
      </w:tr>
      <w:tr w:rsidR="004D4129" w:rsidRPr="003D29FD" w14:paraId="0927B7EC" w14:textId="77777777" w:rsidTr="003D29FD">
        <w:trPr>
          <w:trHeight w:val="161"/>
        </w:trPr>
        <w:tc>
          <w:tcPr>
            <w:tcW w:w="10008" w:type="dxa"/>
            <w:gridSpan w:val="5"/>
          </w:tcPr>
          <w:p w14:paraId="20CD905B" w14:textId="77777777" w:rsidR="004D4129" w:rsidRPr="003D29FD" w:rsidRDefault="004D4129" w:rsidP="004D4129">
            <w:pPr>
              <w:rPr>
                <w:rFonts w:ascii="Arial" w:hAnsi="Arial" w:cs="Arial"/>
                <w:color w:val="000000"/>
              </w:rPr>
            </w:pPr>
          </w:p>
        </w:tc>
      </w:tr>
      <w:tr w:rsidR="004D4129" w:rsidRPr="003D29FD" w14:paraId="2A223352" w14:textId="77777777" w:rsidTr="005D6AE3">
        <w:trPr>
          <w:trHeight w:val="1293"/>
        </w:trPr>
        <w:tc>
          <w:tcPr>
            <w:tcW w:w="2060" w:type="dxa"/>
          </w:tcPr>
          <w:p w14:paraId="53C78970" w14:textId="77777777" w:rsidR="004D4129" w:rsidRPr="003D29FD" w:rsidRDefault="004D4129" w:rsidP="004D4129">
            <w:pPr>
              <w:rPr>
                <w:rFonts w:ascii="Arial" w:hAnsi="Arial" w:cs="Arial"/>
              </w:rPr>
            </w:pPr>
            <w:r w:rsidRPr="003D29FD">
              <w:rPr>
                <w:rFonts w:ascii="Arial" w:hAnsi="Arial" w:cs="Arial"/>
                <w:bCs/>
                <w:iCs/>
                <w:color w:val="000000"/>
              </w:rPr>
              <w:t>Honorary Academic Status</w:t>
            </w:r>
          </w:p>
        </w:tc>
        <w:tc>
          <w:tcPr>
            <w:tcW w:w="7948" w:type="dxa"/>
            <w:gridSpan w:val="4"/>
          </w:tcPr>
          <w:p w14:paraId="28F06A13" w14:textId="77777777" w:rsidR="004D4129" w:rsidRPr="005B7588" w:rsidRDefault="004D4129" w:rsidP="004D4129">
            <w:pPr>
              <w:jc w:val="both"/>
              <w:rPr>
                <w:rFonts w:ascii="Arial" w:hAnsi="Arial" w:cs="Arial"/>
                <w:color w:val="000000"/>
              </w:rPr>
            </w:pPr>
            <w:r w:rsidRPr="005B7588">
              <w:rPr>
                <w:rFonts w:ascii="Arial" w:hAnsi="Arial" w:cs="Arial"/>
                <w:color w:val="000000"/>
              </w:rPr>
              <w:t>If involved in undergraduate teaching status can be applied for.  Applications can be made via the Hospital Sub-dean and then to the appropriate academic department within the University.</w:t>
            </w:r>
          </w:p>
        </w:tc>
      </w:tr>
    </w:tbl>
    <w:p w14:paraId="7D179126" w14:textId="77777777" w:rsidR="00B47233" w:rsidRDefault="00B47233" w:rsidP="009974ED">
      <w:pPr>
        <w:rPr>
          <w:rFonts w:ascii="Arial" w:hAnsi="Arial" w:cs="Arial"/>
          <w:b/>
        </w:rPr>
      </w:pPr>
    </w:p>
    <w:p w14:paraId="0C286022" w14:textId="77777777" w:rsidR="0090456C" w:rsidRDefault="0090456C" w:rsidP="009974ED">
      <w:pPr>
        <w:rPr>
          <w:rFonts w:ascii="Arial" w:hAnsi="Arial" w:cs="Arial"/>
          <w:b/>
        </w:rPr>
      </w:pPr>
    </w:p>
    <w:p w14:paraId="03FCBF9D" w14:textId="77777777" w:rsidR="0090456C" w:rsidRDefault="0090456C" w:rsidP="009974ED">
      <w:pPr>
        <w:rPr>
          <w:rFonts w:ascii="Arial" w:hAnsi="Arial" w:cs="Arial"/>
          <w:b/>
        </w:rPr>
      </w:pPr>
    </w:p>
    <w:p w14:paraId="124F938C" w14:textId="77777777" w:rsidR="0090456C" w:rsidRDefault="0090456C" w:rsidP="009974ED">
      <w:pPr>
        <w:rPr>
          <w:rFonts w:ascii="Arial" w:hAnsi="Arial" w:cs="Arial"/>
          <w:b/>
        </w:rPr>
      </w:pPr>
    </w:p>
    <w:p w14:paraId="11DC2D77" w14:textId="77777777" w:rsidR="002970CC" w:rsidRDefault="002970CC" w:rsidP="009974ED">
      <w:pPr>
        <w:rPr>
          <w:rFonts w:ascii="Arial" w:hAnsi="Arial" w:cs="Arial"/>
          <w:b/>
        </w:rPr>
      </w:pPr>
    </w:p>
    <w:p w14:paraId="46C8EC45" w14:textId="77777777" w:rsidR="00C02FB0" w:rsidRDefault="00C02FB0" w:rsidP="009974ED">
      <w:pPr>
        <w:rPr>
          <w:rFonts w:ascii="Arial" w:hAnsi="Arial" w:cs="Arial"/>
          <w:b/>
        </w:rPr>
      </w:pPr>
    </w:p>
    <w:p w14:paraId="251CFC31" w14:textId="746B314C" w:rsidR="005B7588" w:rsidRDefault="005B7588" w:rsidP="009974ED">
      <w:pPr>
        <w:rPr>
          <w:rFonts w:ascii="Arial" w:hAnsi="Arial" w:cs="Arial"/>
          <w:b/>
        </w:rPr>
      </w:pPr>
    </w:p>
    <w:p w14:paraId="4F4F2BCA" w14:textId="5B8BE0DF" w:rsidR="00B8442B" w:rsidRDefault="00B8442B" w:rsidP="009974ED">
      <w:pPr>
        <w:rPr>
          <w:rFonts w:ascii="Arial" w:hAnsi="Arial" w:cs="Arial"/>
          <w:b/>
        </w:rPr>
      </w:pPr>
    </w:p>
    <w:p w14:paraId="203EB470" w14:textId="1C4C9FBC" w:rsidR="00B8442B" w:rsidRDefault="00B8442B" w:rsidP="009974ED">
      <w:pPr>
        <w:rPr>
          <w:rFonts w:ascii="Arial" w:hAnsi="Arial" w:cs="Arial"/>
          <w:b/>
        </w:rPr>
      </w:pPr>
    </w:p>
    <w:p w14:paraId="4298B0B6" w14:textId="05178FD0" w:rsidR="00B8442B" w:rsidRDefault="00B8442B" w:rsidP="009974ED">
      <w:pPr>
        <w:rPr>
          <w:rFonts w:ascii="Arial" w:hAnsi="Arial" w:cs="Arial"/>
          <w:b/>
        </w:rPr>
      </w:pPr>
    </w:p>
    <w:p w14:paraId="73F4C200" w14:textId="41A9E4DD" w:rsidR="00B8442B" w:rsidRDefault="00B8442B" w:rsidP="009974ED">
      <w:pPr>
        <w:rPr>
          <w:rFonts w:ascii="Arial" w:hAnsi="Arial" w:cs="Arial"/>
          <w:b/>
        </w:rPr>
      </w:pPr>
    </w:p>
    <w:p w14:paraId="2DBDC947" w14:textId="24A33B81" w:rsidR="00B8442B" w:rsidRDefault="00B8442B" w:rsidP="009974ED">
      <w:pPr>
        <w:rPr>
          <w:rFonts w:ascii="Arial" w:hAnsi="Arial" w:cs="Arial"/>
          <w:b/>
        </w:rPr>
      </w:pPr>
    </w:p>
    <w:p w14:paraId="252E8D38" w14:textId="4C7CDA2E" w:rsidR="00B8442B" w:rsidRDefault="00B8442B" w:rsidP="009974ED">
      <w:pPr>
        <w:rPr>
          <w:rFonts w:ascii="Arial" w:hAnsi="Arial" w:cs="Arial"/>
          <w:b/>
        </w:rPr>
      </w:pPr>
    </w:p>
    <w:p w14:paraId="6CCAFD6F" w14:textId="7B56CF52" w:rsidR="00B8442B" w:rsidRDefault="00B8442B" w:rsidP="009974ED">
      <w:pPr>
        <w:rPr>
          <w:rFonts w:ascii="Arial" w:hAnsi="Arial" w:cs="Arial"/>
          <w:b/>
        </w:rPr>
      </w:pPr>
    </w:p>
    <w:p w14:paraId="4C5C7B31" w14:textId="2ACD4762" w:rsidR="00B8442B" w:rsidRDefault="00B8442B" w:rsidP="009974ED">
      <w:pPr>
        <w:rPr>
          <w:rFonts w:ascii="Arial" w:hAnsi="Arial" w:cs="Arial"/>
          <w:b/>
        </w:rPr>
      </w:pPr>
    </w:p>
    <w:p w14:paraId="20383F50" w14:textId="77777777" w:rsidR="00B8442B" w:rsidRDefault="00B8442B" w:rsidP="009974ED">
      <w:pPr>
        <w:rPr>
          <w:rFonts w:ascii="Arial" w:hAnsi="Arial" w:cs="Arial"/>
          <w:b/>
        </w:rPr>
      </w:pPr>
    </w:p>
    <w:p w14:paraId="6403B792" w14:textId="77777777" w:rsidR="005B7588" w:rsidRDefault="005B7588" w:rsidP="009974ED">
      <w:pPr>
        <w:rPr>
          <w:rFonts w:ascii="Arial" w:hAnsi="Arial" w:cs="Arial"/>
          <w:b/>
        </w:rPr>
      </w:pPr>
    </w:p>
    <w:p w14:paraId="7DA638B9" w14:textId="77777777" w:rsidR="002A534A" w:rsidRDefault="002A534A" w:rsidP="009974ED">
      <w:pPr>
        <w:rPr>
          <w:rFonts w:ascii="Arial" w:hAnsi="Arial" w:cs="Arial"/>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2"/>
        <w:gridCol w:w="2311"/>
        <w:gridCol w:w="803"/>
        <w:gridCol w:w="255"/>
        <w:gridCol w:w="3946"/>
      </w:tblGrid>
      <w:tr w:rsidR="001A601F" w:rsidRPr="003D29FD" w14:paraId="296EAF62" w14:textId="77777777" w:rsidTr="00665281">
        <w:trPr>
          <w:trHeight w:val="161"/>
        </w:trPr>
        <w:tc>
          <w:tcPr>
            <w:tcW w:w="10008" w:type="dxa"/>
            <w:gridSpan w:val="6"/>
          </w:tcPr>
          <w:p w14:paraId="6CDB057E" w14:textId="77777777" w:rsidR="001A601F" w:rsidRPr="003D29FD" w:rsidRDefault="001A601F" w:rsidP="00665281">
            <w:pPr>
              <w:rPr>
                <w:rFonts w:ascii="Arial" w:hAnsi="Arial" w:cs="Arial"/>
                <w:color w:val="000000"/>
              </w:rPr>
            </w:pPr>
            <w:r w:rsidRPr="003D29FD">
              <w:rPr>
                <w:rFonts w:ascii="Arial" w:hAnsi="Arial" w:cs="Arial"/>
                <w:b/>
              </w:rPr>
              <w:lastRenderedPageBreak/>
              <w:t>PERSON PROFILE</w:t>
            </w:r>
          </w:p>
        </w:tc>
      </w:tr>
      <w:tr w:rsidR="001A601F" w:rsidRPr="003D29FD" w14:paraId="0F1AF14B" w14:textId="77777777" w:rsidTr="00AB5200">
        <w:trPr>
          <w:trHeight w:val="305"/>
        </w:trPr>
        <w:tc>
          <w:tcPr>
            <w:tcW w:w="1951" w:type="dxa"/>
          </w:tcPr>
          <w:p w14:paraId="164AF8C7" w14:textId="77777777" w:rsidR="001A601F" w:rsidRPr="00AB5200" w:rsidRDefault="001A601F" w:rsidP="00665281">
            <w:pPr>
              <w:rPr>
                <w:rFonts w:ascii="Arial" w:hAnsi="Arial" w:cs="Arial"/>
              </w:rPr>
            </w:pPr>
            <w:r w:rsidRPr="00AB5200">
              <w:rPr>
                <w:rFonts w:ascii="Arial" w:hAnsi="Arial" w:cs="Arial"/>
              </w:rPr>
              <w:t xml:space="preserve">Attributes </w:t>
            </w:r>
          </w:p>
        </w:tc>
        <w:tc>
          <w:tcPr>
            <w:tcW w:w="3856" w:type="dxa"/>
            <w:gridSpan w:val="3"/>
          </w:tcPr>
          <w:p w14:paraId="5536AA48" w14:textId="77777777" w:rsidR="001A601F" w:rsidRPr="00AB5200" w:rsidRDefault="001A601F" w:rsidP="00665281">
            <w:pPr>
              <w:jc w:val="both"/>
              <w:rPr>
                <w:rFonts w:ascii="Arial" w:hAnsi="Arial" w:cs="Arial"/>
                <w:b/>
                <w:color w:val="000000"/>
              </w:rPr>
            </w:pPr>
            <w:r w:rsidRPr="00AB5200">
              <w:rPr>
                <w:rFonts w:ascii="Arial" w:hAnsi="Arial" w:cs="Arial"/>
                <w:b/>
                <w:color w:val="000000"/>
              </w:rPr>
              <w:t xml:space="preserve">Essential </w:t>
            </w:r>
          </w:p>
        </w:tc>
        <w:tc>
          <w:tcPr>
            <w:tcW w:w="4201" w:type="dxa"/>
            <w:gridSpan w:val="2"/>
          </w:tcPr>
          <w:p w14:paraId="2D2F6AA4" w14:textId="77777777" w:rsidR="001A601F" w:rsidRPr="00AB5200" w:rsidRDefault="001A601F" w:rsidP="00665281">
            <w:pPr>
              <w:jc w:val="both"/>
              <w:rPr>
                <w:rFonts w:ascii="Arial" w:hAnsi="Arial" w:cs="Arial"/>
                <w:b/>
                <w:color w:val="000000"/>
              </w:rPr>
            </w:pPr>
            <w:r w:rsidRPr="00AB5200">
              <w:rPr>
                <w:rFonts w:ascii="Arial" w:hAnsi="Arial" w:cs="Arial"/>
                <w:b/>
                <w:color w:val="000000"/>
              </w:rPr>
              <w:t xml:space="preserve">Desirable </w:t>
            </w:r>
          </w:p>
        </w:tc>
      </w:tr>
      <w:tr w:rsidR="001A601F" w:rsidRPr="003D29FD" w14:paraId="0E708A33" w14:textId="77777777" w:rsidTr="00AB5200">
        <w:trPr>
          <w:trHeight w:val="161"/>
        </w:trPr>
        <w:tc>
          <w:tcPr>
            <w:tcW w:w="1951" w:type="dxa"/>
          </w:tcPr>
          <w:p w14:paraId="17A78A50" w14:textId="77777777" w:rsidR="001A601F" w:rsidRPr="00AB5200" w:rsidRDefault="001A601F" w:rsidP="00665281">
            <w:pPr>
              <w:rPr>
                <w:rFonts w:ascii="Arial" w:hAnsi="Arial" w:cs="Arial"/>
              </w:rPr>
            </w:pPr>
            <w:r w:rsidRPr="00AB5200">
              <w:rPr>
                <w:rFonts w:ascii="Arial" w:hAnsi="Arial" w:cs="Arial"/>
              </w:rPr>
              <w:t>Qualifications</w:t>
            </w:r>
          </w:p>
        </w:tc>
        <w:tc>
          <w:tcPr>
            <w:tcW w:w="3856" w:type="dxa"/>
            <w:gridSpan w:val="3"/>
          </w:tcPr>
          <w:p w14:paraId="1171DE28" w14:textId="77777777" w:rsidR="001A601F" w:rsidRPr="00AB5200" w:rsidRDefault="001A601F" w:rsidP="00665281">
            <w:pPr>
              <w:jc w:val="both"/>
              <w:rPr>
                <w:rFonts w:ascii="Arial" w:hAnsi="Arial" w:cs="Arial"/>
              </w:rPr>
            </w:pPr>
            <w:proofErr w:type="spellStart"/>
            <w:r w:rsidRPr="00AB5200">
              <w:rPr>
                <w:rFonts w:ascii="Arial" w:hAnsi="Arial" w:cs="Arial"/>
              </w:rPr>
              <w:t>MBChB</w:t>
            </w:r>
            <w:proofErr w:type="spellEnd"/>
            <w:r w:rsidRPr="00AB5200">
              <w:rPr>
                <w:rFonts w:ascii="Arial" w:hAnsi="Arial" w:cs="Arial"/>
              </w:rPr>
              <w:t xml:space="preserve"> or equivalent.</w:t>
            </w:r>
          </w:p>
          <w:p w14:paraId="586455C2" w14:textId="77777777" w:rsidR="001A601F" w:rsidRPr="00AB5200" w:rsidRDefault="001A601F" w:rsidP="00665281">
            <w:pPr>
              <w:jc w:val="both"/>
              <w:rPr>
                <w:rFonts w:ascii="Arial" w:hAnsi="Arial" w:cs="Arial"/>
              </w:rPr>
            </w:pPr>
          </w:p>
          <w:p w14:paraId="1C3ADA48" w14:textId="77777777" w:rsidR="001A601F" w:rsidRPr="00AB5200" w:rsidRDefault="001A601F" w:rsidP="00665281">
            <w:pPr>
              <w:rPr>
                <w:rFonts w:ascii="Arial" w:hAnsi="Arial" w:cs="Arial"/>
              </w:rPr>
            </w:pPr>
            <w:r w:rsidRPr="00AB5200">
              <w:rPr>
                <w:rFonts w:ascii="Arial" w:hAnsi="Arial" w:cs="Arial"/>
              </w:rPr>
              <w:t>FRCS (or equivalent).</w:t>
            </w:r>
          </w:p>
          <w:p w14:paraId="18D4B7BA" w14:textId="77777777" w:rsidR="001A601F" w:rsidRPr="00AB5200" w:rsidRDefault="001A601F" w:rsidP="00665281">
            <w:pPr>
              <w:jc w:val="both"/>
              <w:rPr>
                <w:rFonts w:ascii="Arial" w:hAnsi="Arial" w:cs="Arial"/>
              </w:rPr>
            </w:pPr>
          </w:p>
          <w:p w14:paraId="33991D8F" w14:textId="77777777" w:rsidR="001A601F" w:rsidRPr="00AB5200" w:rsidRDefault="001A601F" w:rsidP="00665281">
            <w:pPr>
              <w:jc w:val="both"/>
              <w:rPr>
                <w:rFonts w:ascii="Arial" w:hAnsi="Arial" w:cs="Arial"/>
              </w:rPr>
            </w:pPr>
            <w:r w:rsidRPr="00AB5200">
              <w:rPr>
                <w:rFonts w:ascii="Arial" w:hAnsi="Arial" w:cs="Arial"/>
              </w:rPr>
              <w:t>Current full reg</w:t>
            </w:r>
            <w:r w:rsidR="00A90FE6" w:rsidRPr="00AB5200">
              <w:rPr>
                <w:rFonts w:ascii="Arial" w:hAnsi="Arial" w:cs="Arial"/>
              </w:rPr>
              <w:t>istration with GMC with a licens</w:t>
            </w:r>
            <w:r w:rsidRPr="00AB5200">
              <w:rPr>
                <w:rFonts w:ascii="Arial" w:hAnsi="Arial" w:cs="Arial"/>
              </w:rPr>
              <w:t>e to practice.</w:t>
            </w:r>
          </w:p>
          <w:p w14:paraId="140FB944" w14:textId="77777777" w:rsidR="001A601F" w:rsidRPr="00AB5200" w:rsidRDefault="001A601F" w:rsidP="00665281">
            <w:pPr>
              <w:jc w:val="both"/>
              <w:rPr>
                <w:rFonts w:ascii="Arial" w:hAnsi="Arial" w:cs="Arial"/>
              </w:rPr>
            </w:pPr>
          </w:p>
          <w:p w14:paraId="3A430FAA" w14:textId="09477705" w:rsidR="001A601F" w:rsidRPr="00AB5200" w:rsidRDefault="001A601F" w:rsidP="00665281">
            <w:pPr>
              <w:jc w:val="both"/>
              <w:rPr>
                <w:rFonts w:ascii="Arial" w:hAnsi="Arial" w:cs="Arial"/>
              </w:rPr>
            </w:pPr>
            <w:r w:rsidRPr="00AB5200">
              <w:rPr>
                <w:rFonts w:ascii="Arial" w:hAnsi="Arial" w:cs="Arial"/>
              </w:rPr>
              <w:t>.</w:t>
            </w:r>
          </w:p>
          <w:p w14:paraId="39BCBBCF" w14:textId="77777777" w:rsidR="001A601F" w:rsidRPr="00AB5200" w:rsidRDefault="001A601F" w:rsidP="00665281">
            <w:pPr>
              <w:rPr>
                <w:rFonts w:ascii="Arial" w:hAnsi="Arial" w:cs="Arial"/>
                <w:color w:val="000000"/>
              </w:rPr>
            </w:pPr>
          </w:p>
        </w:tc>
        <w:tc>
          <w:tcPr>
            <w:tcW w:w="4201" w:type="dxa"/>
            <w:gridSpan w:val="2"/>
          </w:tcPr>
          <w:p w14:paraId="1218EE95" w14:textId="77777777" w:rsidR="00AB5200" w:rsidRPr="00AB5200" w:rsidRDefault="00AB5200" w:rsidP="00AB5200">
            <w:pPr>
              <w:jc w:val="both"/>
              <w:rPr>
                <w:rFonts w:ascii="Arial" w:hAnsi="Arial" w:cs="Arial"/>
              </w:rPr>
            </w:pPr>
            <w:r w:rsidRPr="00AB5200">
              <w:rPr>
                <w:rFonts w:ascii="Arial" w:hAnsi="Arial" w:cs="Arial"/>
              </w:rPr>
              <w:t xml:space="preserve">Higher Degree or other Diploma. </w:t>
            </w:r>
          </w:p>
          <w:p w14:paraId="61858D6A" w14:textId="77777777" w:rsidR="00AB5200" w:rsidRPr="00AB5200" w:rsidRDefault="00AB5200" w:rsidP="00AB5200">
            <w:pPr>
              <w:jc w:val="both"/>
              <w:rPr>
                <w:rFonts w:ascii="Arial" w:hAnsi="Arial" w:cs="Arial"/>
              </w:rPr>
            </w:pPr>
          </w:p>
          <w:p w14:paraId="5B8EF9B1" w14:textId="77777777" w:rsidR="00AB5200" w:rsidRPr="00AB5200" w:rsidRDefault="00AB5200" w:rsidP="00AB5200">
            <w:pPr>
              <w:jc w:val="both"/>
              <w:rPr>
                <w:rFonts w:ascii="Arial" w:hAnsi="Arial" w:cs="Arial"/>
              </w:rPr>
            </w:pPr>
            <w:r w:rsidRPr="00AB5200">
              <w:rPr>
                <w:rFonts w:ascii="Arial" w:hAnsi="Arial" w:cs="Arial"/>
              </w:rPr>
              <w:t xml:space="preserve">Further educational certificates, diploma </w:t>
            </w:r>
            <w:proofErr w:type="spellStart"/>
            <w:r w:rsidRPr="00AB5200">
              <w:rPr>
                <w:rFonts w:ascii="Arial" w:hAnsi="Arial" w:cs="Arial"/>
              </w:rPr>
              <w:t>etc</w:t>
            </w:r>
            <w:proofErr w:type="spellEnd"/>
          </w:p>
          <w:p w14:paraId="170DE181" w14:textId="77777777" w:rsidR="00AB5200" w:rsidRPr="00AB5200" w:rsidRDefault="00AB5200" w:rsidP="00AB5200">
            <w:pPr>
              <w:jc w:val="both"/>
              <w:rPr>
                <w:rFonts w:ascii="Arial" w:hAnsi="Arial" w:cs="Arial"/>
              </w:rPr>
            </w:pPr>
          </w:p>
          <w:p w14:paraId="0A90E26A" w14:textId="77777777" w:rsidR="00AB5200" w:rsidRPr="00AB5200" w:rsidRDefault="00AB5200" w:rsidP="00AB5200">
            <w:pPr>
              <w:jc w:val="both"/>
              <w:rPr>
                <w:rFonts w:ascii="Arial" w:hAnsi="Arial" w:cs="Arial"/>
              </w:rPr>
            </w:pPr>
            <w:r w:rsidRPr="00AB5200">
              <w:rPr>
                <w:rFonts w:ascii="Arial" w:hAnsi="Arial" w:cs="Arial"/>
              </w:rPr>
              <w:t>Postgraduate exam (or equivalent).</w:t>
            </w:r>
          </w:p>
          <w:p w14:paraId="734ABA19" w14:textId="77777777" w:rsidR="00AB5200" w:rsidRPr="00AB5200" w:rsidRDefault="00AB5200" w:rsidP="00AB5200">
            <w:pPr>
              <w:jc w:val="both"/>
              <w:rPr>
                <w:rFonts w:ascii="Arial" w:hAnsi="Arial" w:cs="Arial"/>
                <w:highlight w:val="yellow"/>
              </w:rPr>
            </w:pPr>
          </w:p>
          <w:p w14:paraId="2F9CBD83" w14:textId="5F8B9D0C" w:rsidR="001A601F" w:rsidRPr="00AB5200" w:rsidRDefault="00AB5200" w:rsidP="00AB5200">
            <w:pPr>
              <w:jc w:val="both"/>
              <w:rPr>
                <w:rFonts w:ascii="Arial" w:hAnsi="Arial" w:cs="Arial"/>
                <w:color w:val="000000"/>
              </w:rPr>
            </w:pPr>
            <w:r w:rsidRPr="00AB5200">
              <w:rPr>
                <w:rFonts w:ascii="Arial" w:hAnsi="Arial" w:cs="Arial"/>
              </w:rPr>
              <w:t>Other e.g. ALS Provider</w:t>
            </w:r>
            <w:r w:rsidRPr="00AB5200">
              <w:rPr>
                <w:rFonts w:ascii="Arial" w:hAnsi="Arial" w:cs="Arial"/>
                <w:color w:val="000000"/>
              </w:rPr>
              <w:t xml:space="preserve"> </w:t>
            </w:r>
          </w:p>
          <w:p w14:paraId="32525D92" w14:textId="77777777" w:rsidR="00B8442B" w:rsidRPr="00AB5200" w:rsidRDefault="00B8442B" w:rsidP="00B8442B">
            <w:pPr>
              <w:jc w:val="both"/>
              <w:rPr>
                <w:rFonts w:ascii="Arial" w:hAnsi="Arial" w:cs="Arial"/>
              </w:rPr>
            </w:pPr>
            <w:r w:rsidRPr="00AB5200">
              <w:rPr>
                <w:rFonts w:ascii="Arial" w:hAnsi="Arial" w:cs="Arial"/>
              </w:rPr>
              <w:t xml:space="preserve">Inclusion on GMC’s Specialist Register or within 6 months of CCT at interview. CESR route doctors must be awarded CESR at time of interview. </w:t>
            </w:r>
          </w:p>
          <w:p w14:paraId="7480DB78" w14:textId="7A4B2378" w:rsidR="00B8442B" w:rsidRPr="00AB5200" w:rsidRDefault="00B8442B" w:rsidP="00665281">
            <w:pPr>
              <w:jc w:val="both"/>
              <w:rPr>
                <w:rFonts w:ascii="Arial" w:hAnsi="Arial" w:cs="Arial"/>
                <w:color w:val="000000"/>
              </w:rPr>
            </w:pPr>
          </w:p>
        </w:tc>
      </w:tr>
      <w:tr w:rsidR="001A601F" w:rsidRPr="003D29FD" w14:paraId="7B4A9BF5" w14:textId="77777777" w:rsidTr="00AB5200">
        <w:trPr>
          <w:trHeight w:val="161"/>
        </w:trPr>
        <w:tc>
          <w:tcPr>
            <w:tcW w:w="1951" w:type="dxa"/>
          </w:tcPr>
          <w:p w14:paraId="0E7286E5" w14:textId="77777777" w:rsidR="001A601F" w:rsidRPr="00AB5200" w:rsidRDefault="001A601F" w:rsidP="00665281">
            <w:pPr>
              <w:rPr>
                <w:rFonts w:ascii="Arial" w:hAnsi="Arial" w:cs="Arial"/>
              </w:rPr>
            </w:pPr>
            <w:r w:rsidRPr="00AB5200">
              <w:rPr>
                <w:rFonts w:ascii="Arial" w:hAnsi="Arial" w:cs="Arial"/>
              </w:rPr>
              <w:t>Training</w:t>
            </w:r>
          </w:p>
        </w:tc>
        <w:tc>
          <w:tcPr>
            <w:tcW w:w="3856" w:type="dxa"/>
            <w:gridSpan w:val="3"/>
          </w:tcPr>
          <w:p w14:paraId="5AADB3CA" w14:textId="40BB06AD" w:rsidR="001A601F" w:rsidRPr="00AB5200" w:rsidRDefault="00AB5200" w:rsidP="00665281">
            <w:pPr>
              <w:jc w:val="both"/>
              <w:rPr>
                <w:rFonts w:ascii="Arial" w:hAnsi="Arial" w:cs="Arial"/>
              </w:rPr>
            </w:pPr>
            <w:r w:rsidRPr="00AB5200">
              <w:rPr>
                <w:rFonts w:ascii="Arial" w:hAnsi="Arial" w:cs="Arial"/>
              </w:rPr>
              <w:t>In keeping with completion of Specialist Training or equivalent.</w:t>
            </w:r>
            <w:r w:rsidR="001A601F" w:rsidRPr="00AB5200">
              <w:rPr>
                <w:rFonts w:ascii="Arial" w:hAnsi="Arial" w:cs="Arial"/>
              </w:rPr>
              <w:t xml:space="preserve"> </w:t>
            </w:r>
          </w:p>
          <w:p w14:paraId="54D739DA" w14:textId="77777777" w:rsidR="001A601F" w:rsidRPr="00AB5200" w:rsidRDefault="001A601F" w:rsidP="00665281">
            <w:pPr>
              <w:jc w:val="both"/>
              <w:rPr>
                <w:rFonts w:ascii="Arial" w:hAnsi="Arial" w:cs="Arial"/>
              </w:rPr>
            </w:pPr>
          </w:p>
          <w:p w14:paraId="5FD3487E" w14:textId="4683CB6F" w:rsidR="00AB5200" w:rsidRPr="00AB5200" w:rsidRDefault="00AB5200" w:rsidP="00AB5200">
            <w:pPr>
              <w:jc w:val="both"/>
              <w:rPr>
                <w:rFonts w:ascii="Arial" w:hAnsi="Arial" w:cs="Arial"/>
                <w:color w:val="000000"/>
              </w:rPr>
            </w:pPr>
          </w:p>
        </w:tc>
        <w:tc>
          <w:tcPr>
            <w:tcW w:w="4201" w:type="dxa"/>
            <w:gridSpan w:val="2"/>
          </w:tcPr>
          <w:p w14:paraId="479103FB" w14:textId="77777777" w:rsidR="001A601F" w:rsidRPr="00AB5200" w:rsidRDefault="001A601F" w:rsidP="00665281">
            <w:pPr>
              <w:jc w:val="both"/>
              <w:rPr>
                <w:rFonts w:ascii="Arial" w:hAnsi="Arial" w:cs="Arial"/>
              </w:rPr>
            </w:pPr>
            <w:r w:rsidRPr="00AB5200">
              <w:rPr>
                <w:rFonts w:ascii="Arial" w:hAnsi="Arial" w:cs="Arial"/>
              </w:rPr>
              <w:t>Courses relevant to vascular surgery and trauma.</w:t>
            </w:r>
          </w:p>
          <w:p w14:paraId="215297D7" w14:textId="77777777" w:rsidR="001A601F" w:rsidRPr="00AB5200" w:rsidRDefault="001A601F" w:rsidP="00665281">
            <w:pPr>
              <w:jc w:val="both"/>
              <w:rPr>
                <w:rFonts w:ascii="Arial" w:hAnsi="Arial" w:cs="Arial"/>
                <w:color w:val="000000"/>
              </w:rPr>
            </w:pPr>
          </w:p>
          <w:p w14:paraId="7897DCE8" w14:textId="77777777" w:rsidR="001A601F" w:rsidRPr="00AB5200" w:rsidRDefault="001A601F" w:rsidP="00665281">
            <w:pPr>
              <w:jc w:val="both"/>
              <w:rPr>
                <w:rFonts w:ascii="Arial" w:hAnsi="Arial" w:cs="Arial"/>
                <w:color w:val="000000"/>
              </w:rPr>
            </w:pPr>
            <w:r w:rsidRPr="00AB5200">
              <w:rPr>
                <w:rFonts w:ascii="Arial" w:hAnsi="Arial" w:cs="Arial"/>
                <w:color w:val="000000"/>
              </w:rPr>
              <w:t>Training at ST/SPR level in communication teaching or management.</w:t>
            </w:r>
          </w:p>
          <w:p w14:paraId="7502AD42" w14:textId="77777777" w:rsidR="001A601F" w:rsidRPr="00AB5200" w:rsidRDefault="001A601F" w:rsidP="00665281">
            <w:pPr>
              <w:jc w:val="both"/>
              <w:rPr>
                <w:rFonts w:ascii="Arial" w:hAnsi="Arial" w:cs="Arial"/>
                <w:color w:val="000000"/>
              </w:rPr>
            </w:pPr>
          </w:p>
          <w:p w14:paraId="02BDBC49" w14:textId="77777777" w:rsidR="001A601F" w:rsidRPr="00AB5200" w:rsidRDefault="001A601F" w:rsidP="00665281">
            <w:pPr>
              <w:jc w:val="both"/>
              <w:rPr>
                <w:rFonts w:ascii="Arial" w:hAnsi="Arial" w:cs="Arial"/>
                <w:color w:val="000000"/>
              </w:rPr>
            </w:pPr>
            <w:r w:rsidRPr="00AB5200">
              <w:rPr>
                <w:rFonts w:ascii="Arial" w:hAnsi="Arial" w:cs="Arial"/>
                <w:color w:val="000000"/>
              </w:rPr>
              <w:t>Experience within UK training establishments.</w:t>
            </w:r>
          </w:p>
          <w:p w14:paraId="43ECE102" w14:textId="77777777" w:rsidR="001A601F" w:rsidRPr="00AB5200" w:rsidRDefault="001A601F" w:rsidP="00665281">
            <w:pPr>
              <w:jc w:val="both"/>
              <w:rPr>
                <w:rFonts w:ascii="Arial" w:hAnsi="Arial" w:cs="Arial"/>
                <w:color w:val="000000"/>
              </w:rPr>
            </w:pPr>
          </w:p>
          <w:p w14:paraId="1555AF36" w14:textId="64A368BA" w:rsidR="001A601F" w:rsidRDefault="001A601F" w:rsidP="00665281">
            <w:pPr>
              <w:jc w:val="both"/>
              <w:rPr>
                <w:rFonts w:ascii="Arial" w:hAnsi="Arial" w:cs="Arial"/>
                <w:color w:val="000000"/>
              </w:rPr>
            </w:pPr>
            <w:r w:rsidRPr="00AB5200">
              <w:rPr>
                <w:rFonts w:ascii="Arial" w:hAnsi="Arial" w:cs="Arial"/>
                <w:color w:val="000000"/>
              </w:rPr>
              <w:t>Human Factors Training</w:t>
            </w:r>
          </w:p>
          <w:p w14:paraId="6BF58E38" w14:textId="57A84B1F" w:rsidR="00AB5200" w:rsidRDefault="00AB5200" w:rsidP="00665281">
            <w:pPr>
              <w:jc w:val="both"/>
              <w:rPr>
                <w:rFonts w:ascii="Arial" w:hAnsi="Arial" w:cs="Arial"/>
                <w:color w:val="000000"/>
              </w:rPr>
            </w:pPr>
          </w:p>
          <w:p w14:paraId="6E56C90A" w14:textId="148DBFBB" w:rsidR="00AB5200" w:rsidRDefault="00AB5200" w:rsidP="00665281">
            <w:pPr>
              <w:jc w:val="both"/>
              <w:rPr>
                <w:rFonts w:ascii="Arial" w:hAnsi="Arial" w:cs="Arial"/>
                <w:color w:val="000000"/>
              </w:rPr>
            </w:pPr>
            <w:r w:rsidRPr="00AB5200">
              <w:rPr>
                <w:rFonts w:ascii="Arial" w:hAnsi="Arial" w:cs="Arial"/>
                <w:color w:val="000000"/>
              </w:rPr>
              <w:t>In possession of CCT/awarded CESR at the time of interview or be within 6 months of CCT.</w:t>
            </w:r>
          </w:p>
          <w:p w14:paraId="7180F52C" w14:textId="0B249430" w:rsidR="00AB5200" w:rsidRPr="00AB5200" w:rsidRDefault="00AB5200" w:rsidP="00665281">
            <w:pPr>
              <w:jc w:val="both"/>
              <w:rPr>
                <w:rFonts w:ascii="Arial" w:hAnsi="Arial" w:cs="Arial"/>
                <w:color w:val="000000"/>
              </w:rPr>
            </w:pPr>
          </w:p>
        </w:tc>
      </w:tr>
      <w:tr w:rsidR="001A601F" w:rsidRPr="003D29FD" w14:paraId="0AEB260F" w14:textId="77777777" w:rsidTr="00AB5200">
        <w:trPr>
          <w:trHeight w:val="161"/>
        </w:trPr>
        <w:tc>
          <w:tcPr>
            <w:tcW w:w="1951" w:type="dxa"/>
          </w:tcPr>
          <w:p w14:paraId="784DF352" w14:textId="77777777" w:rsidR="001A601F" w:rsidRPr="00AB5200" w:rsidRDefault="001A601F" w:rsidP="00665281">
            <w:pPr>
              <w:rPr>
                <w:rFonts w:ascii="Arial" w:hAnsi="Arial" w:cs="Arial"/>
              </w:rPr>
            </w:pPr>
            <w:r w:rsidRPr="00AB5200">
              <w:rPr>
                <w:rFonts w:ascii="Arial" w:hAnsi="Arial" w:cs="Arial"/>
              </w:rPr>
              <w:t>Experience</w:t>
            </w:r>
          </w:p>
        </w:tc>
        <w:tc>
          <w:tcPr>
            <w:tcW w:w="3856" w:type="dxa"/>
            <w:gridSpan w:val="3"/>
          </w:tcPr>
          <w:p w14:paraId="617C9197" w14:textId="77777777" w:rsidR="001A601F" w:rsidRPr="00AB5200" w:rsidRDefault="001A601F" w:rsidP="00665281">
            <w:pPr>
              <w:jc w:val="both"/>
              <w:rPr>
                <w:rFonts w:ascii="Arial" w:hAnsi="Arial" w:cs="Arial"/>
              </w:rPr>
            </w:pPr>
            <w:r w:rsidRPr="00AB5200">
              <w:rPr>
                <w:rFonts w:ascii="Arial" w:hAnsi="Arial" w:cs="Arial"/>
              </w:rPr>
              <w:t>Recent and relevant clinical Experience in Vascular surgery including open and endovascular surgery.</w:t>
            </w:r>
          </w:p>
          <w:p w14:paraId="02EA30FD" w14:textId="77777777" w:rsidR="001A601F" w:rsidRPr="00AB5200" w:rsidRDefault="001A601F" w:rsidP="00665281">
            <w:pPr>
              <w:jc w:val="both"/>
              <w:rPr>
                <w:rFonts w:ascii="Arial" w:hAnsi="Arial" w:cs="Arial"/>
              </w:rPr>
            </w:pPr>
          </w:p>
          <w:p w14:paraId="6D66194C" w14:textId="77777777" w:rsidR="001A601F" w:rsidRPr="00AB5200" w:rsidRDefault="001A601F" w:rsidP="00665281">
            <w:pPr>
              <w:jc w:val="both"/>
              <w:rPr>
                <w:rFonts w:ascii="Arial" w:hAnsi="Arial" w:cs="Arial"/>
                <w:color w:val="000000"/>
              </w:rPr>
            </w:pPr>
            <w:r w:rsidRPr="00AB5200">
              <w:rPr>
                <w:rFonts w:ascii="Arial" w:hAnsi="Arial" w:cs="Arial"/>
              </w:rPr>
              <w:t>Recent and relevant experience in renal access surgery.</w:t>
            </w:r>
          </w:p>
          <w:p w14:paraId="00E56C15" w14:textId="77777777" w:rsidR="001A601F" w:rsidRPr="00AB5200" w:rsidRDefault="001A601F" w:rsidP="00665281">
            <w:pPr>
              <w:jc w:val="both"/>
              <w:rPr>
                <w:rFonts w:ascii="Arial" w:hAnsi="Arial" w:cs="Arial"/>
              </w:rPr>
            </w:pPr>
          </w:p>
          <w:p w14:paraId="7C700238"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Recent and relevant experience and personal qualities to work in a busy unit dealing with the high </w:t>
            </w:r>
            <w:r w:rsidRPr="00AB5200">
              <w:rPr>
                <w:rFonts w:ascii="Arial" w:hAnsi="Arial" w:cs="Arial"/>
                <w:color w:val="000000"/>
              </w:rPr>
              <w:lastRenderedPageBreak/>
              <w:t xml:space="preserve">turnover of planned and unscheduled admissions. </w:t>
            </w:r>
          </w:p>
          <w:p w14:paraId="70121F12" w14:textId="77777777" w:rsidR="001A601F" w:rsidRPr="00AB5200" w:rsidRDefault="001A601F" w:rsidP="00665281">
            <w:pPr>
              <w:jc w:val="both"/>
              <w:rPr>
                <w:rFonts w:ascii="Arial" w:hAnsi="Arial" w:cs="Arial"/>
                <w:color w:val="000000"/>
              </w:rPr>
            </w:pPr>
          </w:p>
          <w:p w14:paraId="023EDD2B"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Ability to supervise the clinical work of doctors in training and relevant staff in other disciplines. </w:t>
            </w:r>
          </w:p>
          <w:p w14:paraId="40B77630" w14:textId="77777777" w:rsidR="001A601F" w:rsidRPr="00AB5200" w:rsidRDefault="001A601F" w:rsidP="00665281">
            <w:pPr>
              <w:jc w:val="both"/>
              <w:rPr>
                <w:rFonts w:ascii="Arial" w:hAnsi="Arial" w:cs="Arial"/>
                <w:color w:val="000000"/>
              </w:rPr>
            </w:pPr>
          </w:p>
          <w:p w14:paraId="593DF8CA" w14:textId="77777777" w:rsidR="001A601F" w:rsidRPr="00AB5200" w:rsidRDefault="001A601F" w:rsidP="00665281">
            <w:pPr>
              <w:jc w:val="both"/>
              <w:rPr>
                <w:rFonts w:ascii="Arial" w:hAnsi="Arial" w:cs="Arial"/>
                <w:color w:val="000000"/>
              </w:rPr>
            </w:pPr>
            <w:r w:rsidRPr="00AB5200">
              <w:rPr>
                <w:rFonts w:ascii="Arial" w:hAnsi="Arial" w:cs="Arial"/>
                <w:color w:val="000000"/>
              </w:rPr>
              <w:t>Confident with indirect supervision of varying grades of doctors in training.</w:t>
            </w:r>
          </w:p>
        </w:tc>
        <w:tc>
          <w:tcPr>
            <w:tcW w:w="4201" w:type="dxa"/>
            <w:gridSpan w:val="2"/>
          </w:tcPr>
          <w:p w14:paraId="397E36B3" w14:textId="77777777" w:rsidR="001A601F" w:rsidRPr="00AB5200" w:rsidRDefault="001A601F" w:rsidP="00665281">
            <w:pPr>
              <w:rPr>
                <w:rFonts w:ascii="Arial" w:hAnsi="Arial" w:cs="Arial"/>
              </w:rPr>
            </w:pPr>
            <w:r w:rsidRPr="00AB5200">
              <w:rPr>
                <w:rFonts w:ascii="Arial" w:hAnsi="Arial" w:cs="Arial"/>
              </w:rPr>
              <w:lastRenderedPageBreak/>
              <w:t>Familiarity with working processes in NHS.</w:t>
            </w:r>
          </w:p>
          <w:p w14:paraId="3A053849" w14:textId="77777777" w:rsidR="001A601F" w:rsidRPr="00AB5200" w:rsidRDefault="001A601F" w:rsidP="00665281">
            <w:pPr>
              <w:rPr>
                <w:rFonts w:ascii="Arial" w:hAnsi="Arial" w:cs="Arial"/>
              </w:rPr>
            </w:pPr>
          </w:p>
          <w:p w14:paraId="754D1864" w14:textId="55A7C174" w:rsidR="001A601F" w:rsidRPr="00AB5200" w:rsidRDefault="00AB5200" w:rsidP="00665281">
            <w:pPr>
              <w:rPr>
                <w:rFonts w:ascii="Arial" w:hAnsi="Arial" w:cs="Arial"/>
                <w:color w:val="000000"/>
              </w:rPr>
            </w:pPr>
            <w:r w:rsidRPr="00AB5200">
              <w:rPr>
                <w:rFonts w:ascii="Arial" w:hAnsi="Arial" w:cs="Arial"/>
              </w:rPr>
              <w:t>Well-developed</w:t>
            </w:r>
            <w:r w:rsidR="001A601F" w:rsidRPr="00AB5200">
              <w:rPr>
                <w:rFonts w:ascii="Arial" w:hAnsi="Arial" w:cs="Arial"/>
              </w:rPr>
              <w:t xml:space="preserve"> </w:t>
            </w:r>
            <w:r w:rsidR="001A601F" w:rsidRPr="00AB5200">
              <w:rPr>
                <w:rFonts w:ascii="Arial" w:hAnsi="Arial" w:cs="Arial"/>
                <w:color w:val="000000"/>
              </w:rPr>
              <w:t>subspecialty interest.</w:t>
            </w:r>
          </w:p>
          <w:p w14:paraId="29ADA64C" w14:textId="77777777" w:rsidR="001A601F" w:rsidRPr="00AB5200" w:rsidRDefault="001A601F" w:rsidP="00665281">
            <w:pPr>
              <w:jc w:val="both"/>
              <w:rPr>
                <w:rFonts w:ascii="Arial" w:hAnsi="Arial" w:cs="Arial"/>
                <w:color w:val="000000"/>
              </w:rPr>
            </w:pPr>
          </w:p>
          <w:p w14:paraId="05D16FBB" w14:textId="77777777" w:rsidR="001A601F" w:rsidRPr="00AB5200" w:rsidRDefault="001A601F" w:rsidP="00665281">
            <w:pPr>
              <w:rPr>
                <w:rFonts w:ascii="Arial" w:hAnsi="Arial" w:cs="Arial"/>
                <w:color w:val="000000"/>
              </w:rPr>
            </w:pPr>
            <w:r w:rsidRPr="00AB5200">
              <w:rPr>
                <w:rFonts w:ascii="Arial" w:hAnsi="Arial" w:cs="Arial"/>
                <w:color w:val="000000"/>
              </w:rPr>
              <w:t>Administrative / Management experience.</w:t>
            </w:r>
          </w:p>
          <w:p w14:paraId="4EB7FC4D" w14:textId="77777777" w:rsidR="001A601F" w:rsidRPr="00AB5200" w:rsidRDefault="001A601F" w:rsidP="00665281">
            <w:pPr>
              <w:rPr>
                <w:rFonts w:ascii="Arial" w:hAnsi="Arial" w:cs="Arial"/>
                <w:color w:val="000000"/>
              </w:rPr>
            </w:pPr>
          </w:p>
          <w:p w14:paraId="0356E5A0" w14:textId="77777777" w:rsidR="001A601F" w:rsidRPr="00AB5200" w:rsidRDefault="001A601F" w:rsidP="00665281">
            <w:pPr>
              <w:rPr>
                <w:rFonts w:ascii="Arial" w:hAnsi="Arial" w:cs="Arial"/>
              </w:rPr>
            </w:pPr>
            <w:r w:rsidRPr="00AB5200">
              <w:rPr>
                <w:rFonts w:ascii="Arial" w:hAnsi="Arial" w:cs="Arial"/>
              </w:rPr>
              <w:t>Previous experience in organizing NHS Services or equivalent.</w:t>
            </w:r>
          </w:p>
          <w:p w14:paraId="37B3E1D3" w14:textId="77777777" w:rsidR="001A601F" w:rsidRPr="00AB5200" w:rsidRDefault="001A601F" w:rsidP="00665281">
            <w:pPr>
              <w:jc w:val="both"/>
              <w:rPr>
                <w:rFonts w:ascii="Arial" w:hAnsi="Arial" w:cs="Arial"/>
              </w:rPr>
            </w:pPr>
          </w:p>
        </w:tc>
      </w:tr>
      <w:tr w:rsidR="001A601F" w:rsidRPr="003D29FD" w14:paraId="4012C04B" w14:textId="77777777" w:rsidTr="00AB5200">
        <w:trPr>
          <w:trHeight w:val="161"/>
        </w:trPr>
        <w:tc>
          <w:tcPr>
            <w:tcW w:w="1951" w:type="dxa"/>
          </w:tcPr>
          <w:p w14:paraId="7A1FCF15" w14:textId="77777777" w:rsidR="001A601F" w:rsidRPr="00AB5200" w:rsidRDefault="001A601F" w:rsidP="00665281">
            <w:pPr>
              <w:rPr>
                <w:rFonts w:ascii="Arial" w:hAnsi="Arial" w:cs="Arial"/>
              </w:rPr>
            </w:pPr>
            <w:r w:rsidRPr="00AB5200">
              <w:rPr>
                <w:rFonts w:ascii="Arial" w:hAnsi="Arial" w:cs="Arial"/>
              </w:rPr>
              <w:t xml:space="preserve">Audit/Research </w:t>
            </w:r>
          </w:p>
        </w:tc>
        <w:tc>
          <w:tcPr>
            <w:tcW w:w="3856" w:type="dxa"/>
            <w:gridSpan w:val="3"/>
          </w:tcPr>
          <w:p w14:paraId="31585D54" w14:textId="77777777" w:rsidR="001A601F" w:rsidRPr="00AB5200" w:rsidRDefault="001A601F" w:rsidP="00665281">
            <w:pPr>
              <w:jc w:val="both"/>
              <w:rPr>
                <w:rFonts w:ascii="Arial" w:hAnsi="Arial" w:cs="Arial"/>
                <w:color w:val="000000"/>
              </w:rPr>
            </w:pPr>
            <w:r w:rsidRPr="00AB5200">
              <w:rPr>
                <w:rFonts w:ascii="Arial" w:hAnsi="Arial" w:cs="Arial"/>
                <w:color w:val="000000"/>
              </w:rPr>
              <w:t>Understanding of the principles of medical audit.</w:t>
            </w:r>
          </w:p>
          <w:p w14:paraId="26012D5E" w14:textId="77777777" w:rsidR="001A601F" w:rsidRPr="00AB5200" w:rsidRDefault="001A601F" w:rsidP="00665281">
            <w:pPr>
              <w:rPr>
                <w:rFonts w:ascii="Arial" w:hAnsi="Arial" w:cs="Arial"/>
              </w:rPr>
            </w:pPr>
          </w:p>
          <w:p w14:paraId="16363E6D" w14:textId="77777777" w:rsidR="001A601F" w:rsidRPr="00AB5200" w:rsidRDefault="001A601F" w:rsidP="00665281">
            <w:pPr>
              <w:rPr>
                <w:rFonts w:ascii="Arial" w:hAnsi="Arial" w:cs="Arial"/>
                <w:color w:val="000000"/>
              </w:rPr>
            </w:pPr>
            <w:r w:rsidRPr="00AB5200">
              <w:rPr>
                <w:rFonts w:ascii="Arial" w:hAnsi="Arial" w:cs="Arial"/>
              </w:rPr>
              <w:t>Evidence of contribution to audit at least at local level.</w:t>
            </w:r>
          </w:p>
          <w:p w14:paraId="3A0595D1" w14:textId="77777777" w:rsidR="001A601F" w:rsidRPr="00AB5200" w:rsidRDefault="001A601F" w:rsidP="00665281">
            <w:pPr>
              <w:jc w:val="both"/>
              <w:rPr>
                <w:rFonts w:ascii="Arial" w:hAnsi="Arial" w:cs="Arial"/>
              </w:rPr>
            </w:pPr>
          </w:p>
          <w:p w14:paraId="28958046" w14:textId="77777777" w:rsidR="001A601F" w:rsidRDefault="001A601F" w:rsidP="00665281">
            <w:pPr>
              <w:jc w:val="both"/>
              <w:rPr>
                <w:rFonts w:ascii="Arial" w:hAnsi="Arial" w:cs="Arial"/>
              </w:rPr>
            </w:pPr>
            <w:r w:rsidRPr="00AB5200">
              <w:rPr>
                <w:rFonts w:ascii="Arial" w:hAnsi="Arial" w:cs="Arial"/>
              </w:rPr>
              <w:t xml:space="preserve">Awareness of principles of research with an ability to critically </w:t>
            </w:r>
            <w:proofErr w:type="spellStart"/>
            <w:r w:rsidRPr="00AB5200">
              <w:rPr>
                <w:rFonts w:ascii="Arial" w:hAnsi="Arial" w:cs="Arial"/>
              </w:rPr>
              <w:t>analyse</w:t>
            </w:r>
            <w:proofErr w:type="spellEnd"/>
            <w:r w:rsidRPr="00AB5200">
              <w:rPr>
                <w:rFonts w:ascii="Arial" w:hAnsi="Arial" w:cs="Arial"/>
              </w:rPr>
              <w:t xml:space="preserve"> medical literature.</w:t>
            </w:r>
          </w:p>
          <w:p w14:paraId="035151F0" w14:textId="220157E4" w:rsidR="00AB5200" w:rsidRPr="00AB5200" w:rsidRDefault="00AB5200" w:rsidP="00665281">
            <w:pPr>
              <w:jc w:val="both"/>
              <w:rPr>
                <w:rFonts w:ascii="Arial" w:hAnsi="Arial" w:cs="Arial"/>
                <w:color w:val="000000"/>
              </w:rPr>
            </w:pPr>
          </w:p>
        </w:tc>
        <w:tc>
          <w:tcPr>
            <w:tcW w:w="4201" w:type="dxa"/>
            <w:gridSpan w:val="2"/>
          </w:tcPr>
          <w:p w14:paraId="61C123F3" w14:textId="77777777" w:rsidR="001A601F" w:rsidRPr="00AB5200" w:rsidRDefault="001A601F" w:rsidP="00665281">
            <w:pPr>
              <w:jc w:val="both"/>
              <w:rPr>
                <w:rFonts w:ascii="Arial" w:hAnsi="Arial" w:cs="Arial"/>
              </w:rPr>
            </w:pPr>
            <w:r w:rsidRPr="00AB5200">
              <w:rPr>
                <w:rFonts w:ascii="Arial" w:hAnsi="Arial" w:cs="Arial"/>
              </w:rPr>
              <w:t>Experience and interest in Audit of surgical practice and experience of design of audit</w:t>
            </w:r>
          </w:p>
          <w:p w14:paraId="498D1139" w14:textId="77777777" w:rsidR="001A601F" w:rsidRPr="00AB5200" w:rsidRDefault="001A601F" w:rsidP="00665281">
            <w:pPr>
              <w:jc w:val="both"/>
              <w:rPr>
                <w:rFonts w:ascii="Arial" w:hAnsi="Arial" w:cs="Arial"/>
              </w:rPr>
            </w:pPr>
          </w:p>
          <w:p w14:paraId="43DA906C" w14:textId="77777777" w:rsidR="001A601F" w:rsidRPr="00AB5200" w:rsidRDefault="001A601F" w:rsidP="00665281">
            <w:pPr>
              <w:jc w:val="both"/>
              <w:rPr>
                <w:rFonts w:ascii="Arial" w:hAnsi="Arial" w:cs="Arial"/>
              </w:rPr>
            </w:pPr>
            <w:r w:rsidRPr="00AB5200">
              <w:rPr>
                <w:rFonts w:ascii="Arial" w:hAnsi="Arial" w:cs="Arial"/>
              </w:rPr>
              <w:t>Research within general or vascular surgery</w:t>
            </w:r>
          </w:p>
          <w:p w14:paraId="32E35B79" w14:textId="77777777" w:rsidR="001A601F" w:rsidRPr="00AB5200" w:rsidRDefault="001A601F" w:rsidP="00665281">
            <w:pPr>
              <w:jc w:val="both"/>
              <w:rPr>
                <w:rFonts w:ascii="Arial" w:hAnsi="Arial" w:cs="Arial"/>
              </w:rPr>
            </w:pPr>
          </w:p>
          <w:p w14:paraId="5738FB6F" w14:textId="77777777" w:rsidR="001A601F" w:rsidRPr="00AB5200" w:rsidRDefault="001A601F" w:rsidP="00665281">
            <w:pPr>
              <w:jc w:val="both"/>
              <w:rPr>
                <w:rFonts w:ascii="Arial" w:hAnsi="Arial" w:cs="Arial"/>
                <w:color w:val="000000"/>
              </w:rPr>
            </w:pPr>
            <w:r w:rsidRPr="00AB5200">
              <w:rPr>
                <w:rFonts w:ascii="Arial" w:hAnsi="Arial" w:cs="Arial"/>
              </w:rPr>
              <w:t>Involved in design of research relevant to clinical practice</w:t>
            </w:r>
          </w:p>
        </w:tc>
      </w:tr>
      <w:tr w:rsidR="001A601F" w:rsidRPr="003D29FD" w14:paraId="258EB63F" w14:textId="77777777" w:rsidTr="00AB5200">
        <w:trPr>
          <w:trHeight w:val="161"/>
        </w:trPr>
        <w:tc>
          <w:tcPr>
            <w:tcW w:w="1951" w:type="dxa"/>
          </w:tcPr>
          <w:p w14:paraId="2A67D776" w14:textId="77777777" w:rsidR="001A601F" w:rsidRPr="00AB5200" w:rsidRDefault="001A601F" w:rsidP="00665281">
            <w:pPr>
              <w:rPr>
                <w:rFonts w:ascii="Arial" w:hAnsi="Arial" w:cs="Arial"/>
              </w:rPr>
            </w:pPr>
            <w:r w:rsidRPr="00AB5200">
              <w:rPr>
                <w:rFonts w:ascii="Arial" w:hAnsi="Arial" w:cs="Arial"/>
              </w:rPr>
              <w:t>Publications</w:t>
            </w:r>
          </w:p>
        </w:tc>
        <w:tc>
          <w:tcPr>
            <w:tcW w:w="3856" w:type="dxa"/>
            <w:gridSpan w:val="3"/>
          </w:tcPr>
          <w:p w14:paraId="6CC19804" w14:textId="77777777" w:rsidR="001A601F" w:rsidRPr="00AB5200" w:rsidRDefault="001A601F" w:rsidP="00665281">
            <w:pPr>
              <w:rPr>
                <w:rFonts w:ascii="Arial" w:hAnsi="Arial" w:cs="Arial"/>
              </w:rPr>
            </w:pPr>
            <w:r w:rsidRPr="00AB5200">
              <w:rPr>
                <w:rFonts w:ascii="Arial" w:hAnsi="Arial" w:cs="Arial"/>
              </w:rPr>
              <w:t xml:space="preserve">Named author on published research. </w:t>
            </w:r>
          </w:p>
          <w:p w14:paraId="59F1BC99" w14:textId="77777777" w:rsidR="001A601F" w:rsidRPr="00AB5200" w:rsidRDefault="001A601F" w:rsidP="00665281">
            <w:pPr>
              <w:rPr>
                <w:rFonts w:ascii="Arial" w:hAnsi="Arial" w:cs="Arial"/>
                <w:color w:val="000000"/>
              </w:rPr>
            </w:pPr>
          </w:p>
        </w:tc>
        <w:tc>
          <w:tcPr>
            <w:tcW w:w="4201" w:type="dxa"/>
            <w:gridSpan w:val="2"/>
          </w:tcPr>
          <w:p w14:paraId="29DD3032" w14:textId="77777777" w:rsidR="001A601F" w:rsidRPr="00AB5200" w:rsidRDefault="001A601F" w:rsidP="00665281">
            <w:pPr>
              <w:rPr>
                <w:rFonts w:ascii="Arial" w:hAnsi="Arial" w:cs="Arial"/>
                <w:color w:val="000000"/>
              </w:rPr>
            </w:pPr>
            <w:r w:rsidRPr="00AB5200">
              <w:rPr>
                <w:rFonts w:ascii="Arial" w:hAnsi="Arial" w:cs="Arial"/>
              </w:rPr>
              <w:t xml:space="preserve">Presentations including posters at national meetings </w:t>
            </w:r>
          </w:p>
        </w:tc>
      </w:tr>
      <w:tr w:rsidR="001A601F" w:rsidRPr="003D29FD" w14:paraId="473D2D4F" w14:textId="77777777" w:rsidTr="00AB5200">
        <w:trPr>
          <w:trHeight w:val="161"/>
        </w:trPr>
        <w:tc>
          <w:tcPr>
            <w:tcW w:w="1951" w:type="dxa"/>
          </w:tcPr>
          <w:p w14:paraId="6EF25EAF" w14:textId="77777777" w:rsidR="001A601F" w:rsidRPr="00AB5200" w:rsidRDefault="001A601F" w:rsidP="00665281">
            <w:pPr>
              <w:rPr>
                <w:rFonts w:ascii="Arial" w:hAnsi="Arial" w:cs="Arial"/>
              </w:rPr>
            </w:pPr>
            <w:r w:rsidRPr="00AB5200">
              <w:rPr>
                <w:rFonts w:ascii="Arial" w:hAnsi="Arial" w:cs="Arial"/>
              </w:rPr>
              <w:t xml:space="preserve">Teaching </w:t>
            </w:r>
          </w:p>
        </w:tc>
        <w:tc>
          <w:tcPr>
            <w:tcW w:w="3856" w:type="dxa"/>
            <w:gridSpan w:val="3"/>
          </w:tcPr>
          <w:p w14:paraId="63274A92" w14:textId="77777777" w:rsidR="001A601F" w:rsidRPr="00AB5200" w:rsidRDefault="001A601F" w:rsidP="00665281">
            <w:pPr>
              <w:jc w:val="both"/>
              <w:rPr>
                <w:rFonts w:ascii="Arial" w:hAnsi="Arial" w:cs="Arial"/>
              </w:rPr>
            </w:pPr>
            <w:r w:rsidRPr="00AB5200">
              <w:rPr>
                <w:rFonts w:ascii="Arial" w:hAnsi="Arial" w:cs="Arial"/>
              </w:rPr>
              <w:t>Previous involvement in the delivery of undergraduate or postgraduate teaching.</w:t>
            </w:r>
          </w:p>
          <w:p w14:paraId="7564AB90" w14:textId="77777777" w:rsidR="001A601F" w:rsidRPr="00AB5200" w:rsidRDefault="001A601F" w:rsidP="00665281">
            <w:pPr>
              <w:rPr>
                <w:rFonts w:ascii="Arial" w:hAnsi="Arial" w:cs="Arial"/>
              </w:rPr>
            </w:pPr>
            <w:r w:rsidRPr="00AB5200">
              <w:rPr>
                <w:rFonts w:ascii="Arial" w:hAnsi="Arial" w:cs="Arial"/>
              </w:rPr>
              <w:t xml:space="preserve"> </w:t>
            </w:r>
          </w:p>
          <w:p w14:paraId="32169C10" w14:textId="77777777" w:rsidR="001A601F" w:rsidRPr="00AB5200" w:rsidRDefault="001A601F" w:rsidP="00665281">
            <w:pPr>
              <w:jc w:val="both"/>
              <w:rPr>
                <w:rFonts w:ascii="Arial" w:hAnsi="Arial" w:cs="Arial"/>
                <w:color w:val="000000"/>
              </w:rPr>
            </w:pPr>
            <w:r w:rsidRPr="00AB5200">
              <w:rPr>
                <w:rFonts w:ascii="Arial" w:hAnsi="Arial" w:cs="Arial"/>
              </w:rPr>
              <w:t>Experience of providing supervision and or mentorship</w:t>
            </w:r>
          </w:p>
        </w:tc>
        <w:tc>
          <w:tcPr>
            <w:tcW w:w="4201" w:type="dxa"/>
            <w:gridSpan w:val="2"/>
          </w:tcPr>
          <w:p w14:paraId="286DE941" w14:textId="77777777" w:rsidR="001A601F" w:rsidRPr="00AB5200" w:rsidRDefault="001A601F" w:rsidP="00665281">
            <w:pPr>
              <w:jc w:val="both"/>
              <w:rPr>
                <w:rFonts w:ascii="Arial" w:hAnsi="Arial" w:cs="Arial"/>
              </w:rPr>
            </w:pPr>
            <w:r w:rsidRPr="00AB5200">
              <w:rPr>
                <w:rFonts w:ascii="Arial" w:hAnsi="Arial" w:cs="Arial"/>
              </w:rPr>
              <w:t>Interest in and commitment to teaching and training.</w:t>
            </w:r>
          </w:p>
          <w:p w14:paraId="1B9A3B7B" w14:textId="77777777" w:rsidR="001A601F" w:rsidRPr="00AB5200" w:rsidRDefault="001A601F" w:rsidP="00665281">
            <w:pPr>
              <w:jc w:val="both"/>
              <w:rPr>
                <w:rFonts w:ascii="Arial" w:hAnsi="Arial" w:cs="Arial"/>
              </w:rPr>
            </w:pPr>
          </w:p>
          <w:p w14:paraId="06E8A17F" w14:textId="77777777" w:rsidR="001A601F" w:rsidRPr="00AB5200" w:rsidRDefault="001A601F" w:rsidP="00665281">
            <w:pPr>
              <w:jc w:val="both"/>
              <w:rPr>
                <w:rFonts w:ascii="Arial" w:hAnsi="Arial" w:cs="Arial"/>
              </w:rPr>
            </w:pPr>
            <w:r w:rsidRPr="00AB5200">
              <w:rPr>
                <w:rFonts w:ascii="Arial" w:hAnsi="Arial" w:cs="Arial"/>
              </w:rPr>
              <w:t>Experience of providing problem-based teaching.</w:t>
            </w:r>
          </w:p>
          <w:p w14:paraId="25884760" w14:textId="77777777" w:rsidR="001A601F" w:rsidRPr="00AB5200" w:rsidRDefault="001A601F" w:rsidP="00665281">
            <w:pPr>
              <w:jc w:val="both"/>
              <w:rPr>
                <w:rFonts w:ascii="Arial" w:hAnsi="Arial" w:cs="Arial"/>
                <w:color w:val="000000"/>
              </w:rPr>
            </w:pPr>
          </w:p>
          <w:p w14:paraId="7826F73A"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Experience of </w:t>
            </w:r>
            <w:proofErr w:type="spellStart"/>
            <w:r w:rsidRPr="00AB5200">
              <w:rPr>
                <w:rFonts w:ascii="Arial" w:hAnsi="Arial" w:cs="Arial"/>
                <w:color w:val="000000"/>
              </w:rPr>
              <w:t>organising</w:t>
            </w:r>
            <w:proofErr w:type="spellEnd"/>
            <w:r w:rsidRPr="00AB5200">
              <w:rPr>
                <w:rFonts w:ascii="Arial" w:hAnsi="Arial" w:cs="Arial"/>
                <w:color w:val="000000"/>
              </w:rPr>
              <w:t xml:space="preserve"> teaching </w:t>
            </w:r>
            <w:proofErr w:type="spellStart"/>
            <w:r w:rsidRPr="00AB5200">
              <w:rPr>
                <w:rFonts w:ascii="Arial" w:hAnsi="Arial" w:cs="Arial"/>
                <w:color w:val="000000"/>
              </w:rPr>
              <w:t>programmes</w:t>
            </w:r>
            <w:proofErr w:type="spellEnd"/>
            <w:r w:rsidRPr="00AB5200">
              <w:rPr>
                <w:rFonts w:ascii="Arial" w:hAnsi="Arial" w:cs="Arial"/>
                <w:color w:val="000000"/>
              </w:rPr>
              <w:t>.</w:t>
            </w:r>
          </w:p>
          <w:p w14:paraId="09E7659C" w14:textId="77777777" w:rsidR="001A601F" w:rsidRPr="00AB5200" w:rsidRDefault="001A601F" w:rsidP="00665281">
            <w:pPr>
              <w:jc w:val="both"/>
              <w:rPr>
                <w:rFonts w:ascii="Arial" w:hAnsi="Arial" w:cs="Arial"/>
                <w:color w:val="000000"/>
              </w:rPr>
            </w:pPr>
          </w:p>
          <w:p w14:paraId="0D31B6C4"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Formal training in educational/clinical supervision. </w:t>
            </w:r>
          </w:p>
        </w:tc>
      </w:tr>
      <w:tr w:rsidR="001A601F" w:rsidRPr="003D29FD" w14:paraId="2554A998" w14:textId="77777777" w:rsidTr="00AB5200">
        <w:trPr>
          <w:trHeight w:val="161"/>
        </w:trPr>
        <w:tc>
          <w:tcPr>
            <w:tcW w:w="1951" w:type="dxa"/>
          </w:tcPr>
          <w:p w14:paraId="10FFFAB5" w14:textId="77777777" w:rsidR="001A601F" w:rsidRPr="00AB5200" w:rsidRDefault="001A601F" w:rsidP="00665281">
            <w:pPr>
              <w:rPr>
                <w:rFonts w:ascii="Arial" w:hAnsi="Arial" w:cs="Arial"/>
              </w:rPr>
            </w:pPr>
            <w:r w:rsidRPr="00AB5200">
              <w:rPr>
                <w:rFonts w:ascii="Arial" w:hAnsi="Arial" w:cs="Arial"/>
              </w:rPr>
              <w:t xml:space="preserve">Knowledge and </w:t>
            </w:r>
          </w:p>
          <w:p w14:paraId="47419E69" w14:textId="77777777" w:rsidR="001A601F" w:rsidRPr="00AB5200" w:rsidRDefault="001A601F" w:rsidP="00665281">
            <w:pPr>
              <w:rPr>
                <w:rFonts w:ascii="Arial" w:hAnsi="Arial" w:cs="Arial"/>
              </w:rPr>
            </w:pPr>
            <w:r w:rsidRPr="00AB5200">
              <w:rPr>
                <w:rFonts w:ascii="Arial" w:hAnsi="Arial" w:cs="Arial"/>
              </w:rPr>
              <w:t>Skills</w:t>
            </w:r>
          </w:p>
        </w:tc>
        <w:tc>
          <w:tcPr>
            <w:tcW w:w="3856" w:type="dxa"/>
            <w:gridSpan w:val="3"/>
          </w:tcPr>
          <w:p w14:paraId="3B6705E0" w14:textId="77777777" w:rsidR="001A601F" w:rsidRPr="00AB5200" w:rsidRDefault="001A601F" w:rsidP="00665281">
            <w:pPr>
              <w:jc w:val="both"/>
              <w:rPr>
                <w:rFonts w:ascii="Arial" w:hAnsi="Arial" w:cs="Arial"/>
              </w:rPr>
            </w:pPr>
            <w:r w:rsidRPr="00AB5200">
              <w:rPr>
                <w:rFonts w:ascii="Arial" w:hAnsi="Arial" w:cs="Arial"/>
              </w:rPr>
              <w:t>In keeping with a fully trained consultant vascular surgeon.</w:t>
            </w:r>
          </w:p>
          <w:p w14:paraId="7A593325" w14:textId="77777777" w:rsidR="001A601F" w:rsidRPr="00AB5200" w:rsidRDefault="001A601F" w:rsidP="00665281">
            <w:pPr>
              <w:jc w:val="both"/>
              <w:rPr>
                <w:rFonts w:ascii="Arial" w:hAnsi="Arial" w:cs="Arial"/>
              </w:rPr>
            </w:pPr>
          </w:p>
          <w:p w14:paraId="4B0C0B4D" w14:textId="77777777" w:rsidR="001A601F" w:rsidRPr="00AB5200" w:rsidRDefault="001A601F" w:rsidP="00665281">
            <w:pPr>
              <w:jc w:val="both"/>
              <w:rPr>
                <w:rFonts w:ascii="Arial" w:hAnsi="Arial" w:cs="Arial"/>
                <w:color w:val="000000"/>
              </w:rPr>
            </w:pPr>
            <w:r w:rsidRPr="00AB5200">
              <w:rPr>
                <w:rFonts w:ascii="Arial" w:hAnsi="Arial" w:cs="Arial"/>
              </w:rPr>
              <w:t xml:space="preserve">Broad based </w:t>
            </w:r>
            <w:r w:rsidRPr="00AB5200">
              <w:rPr>
                <w:rFonts w:ascii="Arial" w:hAnsi="Arial" w:cs="Arial"/>
                <w:color w:val="000000"/>
              </w:rPr>
              <w:t xml:space="preserve">knowledge and skills in diagnosis and clinical management within the Specialty and </w:t>
            </w:r>
            <w:r w:rsidRPr="00AB5200">
              <w:rPr>
                <w:rFonts w:ascii="Arial" w:hAnsi="Arial" w:cs="Arial"/>
              </w:rPr>
              <w:t xml:space="preserve">encompassing most sub-disciplines.    </w:t>
            </w:r>
          </w:p>
        </w:tc>
        <w:tc>
          <w:tcPr>
            <w:tcW w:w="4201" w:type="dxa"/>
            <w:gridSpan w:val="2"/>
          </w:tcPr>
          <w:p w14:paraId="281A625D" w14:textId="77777777" w:rsidR="001A601F" w:rsidRPr="00AB5200" w:rsidRDefault="001A601F" w:rsidP="00665281">
            <w:pPr>
              <w:jc w:val="both"/>
              <w:rPr>
                <w:rFonts w:ascii="Arial" w:hAnsi="Arial" w:cs="Arial"/>
              </w:rPr>
            </w:pPr>
            <w:r w:rsidRPr="00AB5200">
              <w:rPr>
                <w:rFonts w:ascii="Arial" w:hAnsi="Arial" w:cs="Arial"/>
                <w:color w:val="000000"/>
              </w:rPr>
              <w:t>Able to manage broad range of unplanned activity and emergency surgery that is admitted during on call period.</w:t>
            </w:r>
          </w:p>
          <w:p w14:paraId="173C5803" w14:textId="77777777" w:rsidR="001A601F" w:rsidRPr="00AB5200" w:rsidRDefault="001A601F" w:rsidP="00665281">
            <w:pPr>
              <w:jc w:val="both"/>
              <w:rPr>
                <w:rFonts w:ascii="Arial" w:hAnsi="Arial" w:cs="Arial"/>
              </w:rPr>
            </w:pPr>
          </w:p>
          <w:p w14:paraId="010936D9" w14:textId="77777777" w:rsidR="001A601F" w:rsidRPr="00AB5200" w:rsidRDefault="001A601F" w:rsidP="00665281">
            <w:pPr>
              <w:jc w:val="both"/>
              <w:rPr>
                <w:rFonts w:ascii="Arial" w:hAnsi="Arial" w:cs="Arial"/>
              </w:rPr>
            </w:pPr>
            <w:r w:rsidRPr="00AB5200">
              <w:rPr>
                <w:rFonts w:ascii="Arial" w:hAnsi="Arial" w:cs="Arial"/>
              </w:rPr>
              <w:t xml:space="preserve">Further educational certificates, diploma’s, </w:t>
            </w:r>
            <w:proofErr w:type="spellStart"/>
            <w:r w:rsidRPr="00AB5200">
              <w:rPr>
                <w:rFonts w:ascii="Arial" w:hAnsi="Arial" w:cs="Arial"/>
              </w:rPr>
              <w:t>etc</w:t>
            </w:r>
            <w:proofErr w:type="spellEnd"/>
            <w:r w:rsidRPr="00AB5200">
              <w:rPr>
                <w:rFonts w:ascii="Arial" w:hAnsi="Arial" w:cs="Arial"/>
              </w:rPr>
              <w:t xml:space="preserve"> </w:t>
            </w:r>
          </w:p>
          <w:p w14:paraId="5989C872" w14:textId="77777777" w:rsidR="001A601F" w:rsidRPr="00AB5200" w:rsidRDefault="001A601F" w:rsidP="00665281">
            <w:pPr>
              <w:jc w:val="both"/>
              <w:rPr>
                <w:rFonts w:ascii="Arial" w:hAnsi="Arial" w:cs="Arial"/>
              </w:rPr>
            </w:pPr>
          </w:p>
          <w:p w14:paraId="15DB9E4D" w14:textId="77777777" w:rsidR="001A601F" w:rsidRPr="00AB5200" w:rsidRDefault="001A601F" w:rsidP="00665281">
            <w:pPr>
              <w:jc w:val="both"/>
              <w:rPr>
                <w:rFonts w:ascii="Arial" w:hAnsi="Arial" w:cs="Arial"/>
                <w:color w:val="000000"/>
              </w:rPr>
            </w:pPr>
            <w:r w:rsidRPr="00AB5200">
              <w:rPr>
                <w:rFonts w:ascii="Arial" w:hAnsi="Arial" w:cs="Arial"/>
                <w:color w:val="000000"/>
              </w:rPr>
              <w:t>Good IT skills.</w:t>
            </w:r>
          </w:p>
        </w:tc>
      </w:tr>
      <w:tr w:rsidR="001A601F" w:rsidRPr="003D29FD" w14:paraId="3FCB8F75" w14:textId="77777777" w:rsidTr="00AB5200">
        <w:trPr>
          <w:trHeight w:val="161"/>
        </w:trPr>
        <w:tc>
          <w:tcPr>
            <w:tcW w:w="1951" w:type="dxa"/>
          </w:tcPr>
          <w:p w14:paraId="3BFAF9D8" w14:textId="77777777" w:rsidR="001A601F" w:rsidRPr="00AB5200" w:rsidRDefault="001A601F" w:rsidP="00665281">
            <w:pPr>
              <w:rPr>
                <w:rFonts w:ascii="Arial" w:hAnsi="Arial" w:cs="Arial"/>
              </w:rPr>
            </w:pPr>
            <w:r w:rsidRPr="00AB5200">
              <w:rPr>
                <w:rFonts w:ascii="Arial" w:hAnsi="Arial" w:cs="Arial"/>
              </w:rPr>
              <w:lastRenderedPageBreak/>
              <w:t>Disposition</w:t>
            </w:r>
          </w:p>
        </w:tc>
        <w:tc>
          <w:tcPr>
            <w:tcW w:w="3856" w:type="dxa"/>
            <w:gridSpan w:val="3"/>
          </w:tcPr>
          <w:p w14:paraId="264FB434" w14:textId="77777777" w:rsidR="001A601F" w:rsidRPr="00AB5200" w:rsidRDefault="001A601F" w:rsidP="00665281">
            <w:pPr>
              <w:jc w:val="both"/>
              <w:rPr>
                <w:rFonts w:ascii="Arial" w:hAnsi="Arial" w:cs="Arial"/>
              </w:rPr>
            </w:pPr>
            <w:r w:rsidRPr="00AB5200">
              <w:rPr>
                <w:rFonts w:ascii="Arial" w:hAnsi="Arial" w:cs="Arial"/>
              </w:rPr>
              <w:t>Committed to Quality Patient Care.</w:t>
            </w:r>
          </w:p>
          <w:p w14:paraId="5AC0F579" w14:textId="77777777" w:rsidR="001A601F" w:rsidRPr="00AB5200" w:rsidRDefault="001A601F" w:rsidP="00665281">
            <w:pPr>
              <w:jc w:val="both"/>
              <w:rPr>
                <w:rFonts w:ascii="Arial" w:hAnsi="Arial" w:cs="Arial"/>
              </w:rPr>
            </w:pPr>
          </w:p>
          <w:p w14:paraId="379600D8" w14:textId="77777777" w:rsidR="001A601F" w:rsidRPr="00AB5200" w:rsidRDefault="001A601F" w:rsidP="00665281">
            <w:pPr>
              <w:jc w:val="both"/>
              <w:rPr>
                <w:rFonts w:ascii="Arial" w:hAnsi="Arial" w:cs="Arial"/>
                <w:color w:val="000000"/>
              </w:rPr>
            </w:pPr>
            <w:r w:rsidRPr="00AB5200">
              <w:rPr>
                <w:rFonts w:ascii="Arial" w:hAnsi="Arial" w:cs="Arial"/>
                <w:color w:val="000000"/>
              </w:rPr>
              <w:t>Able to be understanding of and sensitive to the needs of patients.</w:t>
            </w:r>
          </w:p>
          <w:p w14:paraId="10AB28CD" w14:textId="77777777" w:rsidR="001A601F" w:rsidRPr="00AB5200" w:rsidRDefault="001A601F" w:rsidP="00665281">
            <w:pPr>
              <w:jc w:val="both"/>
              <w:rPr>
                <w:rFonts w:ascii="Arial" w:hAnsi="Arial" w:cs="Arial"/>
              </w:rPr>
            </w:pPr>
          </w:p>
          <w:p w14:paraId="1148FB25" w14:textId="77777777" w:rsidR="001A601F" w:rsidRPr="00AB5200" w:rsidRDefault="001A601F" w:rsidP="00665281">
            <w:pPr>
              <w:jc w:val="both"/>
              <w:rPr>
                <w:rFonts w:ascii="Arial" w:hAnsi="Arial" w:cs="Arial"/>
                <w:color w:val="000000"/>
              </w:rPr>
            </w:pPr>
            <w:r w:rsidRPr="00AB5200">
              <w:rPr>
                <w:rFonts w:ascii="Arial" w:hAnsi="Arial" w:cs="Arial"/>
                <w:color w:val="000000"/>
              </w:rPr>
              <w:t>Excellent communication skills (verbal and written)</w:t>
            </w:r>
          </w:p>
          <w:p w14:paraId="37D77689" w14:textId="77777777" w:rsidR="001A601F" w:rsidRPr="00AB5200" w:rsidRDefault="001A601F" w:rsidP="00665281">
            <w:pPr>
              <w:jc w:val="both"/>
              <w:rPr>
                <w:rFonts w:ascii="Arial" w:hAnsi="Arial" w:cs="Arial"/>
              </w:rPr>
            </w:pPr>
          </w:p>
          <w:p w14:paraId="5FEB332B" w14:textId="77777777" w:rsidR="001A601F" w:rsidRPr="00AB5200" w:rsidRDefault="001A601F" w:rsidP="00665281">
            <w:pPr>
              <w:jc w:val="both"/>
              <w:rPr>
                <w:rFonts w:ascii="Arial" w:hAnsi="Arial" w:cs="Arial"/>
              </w:rPr>
            </w:pPr>
            <w:r w:rsidRPr="00AB5200">
              <w:rPr>
                <w:rFonts w:ascii="Arial" w:hAnsi="Arial" w:cs="Arial"/>
              </w:rPr>
              <w:t>Ability to work under pressure.</w:t>
            </w:r>
          </w:p>
          <w:p w14:paraId="5D16EACF" w14:textId="77777777" w:rsidR="001A601F" w:rsidRPr="00AB5200" w:rsidRDefault="001A601F" w:rsidP="00665281">
            <w:pPr>
              <w:jc w:val="both"/>
              <w:rPr>
                <w:rFonts w:ascii="Arial" w:hAnsi="Arial" w:cs="Arial"/>
              </w:rPr>
            </w:pPr>
          </w:p>
          <w:p w14:paraId="533B0082" w14:textId="77777777" w:rsidR="001A601F" w:rsidRPr="00AB5200" w:rsidRDefault="001A601F" w:rsidP="00665281">
            <w:pPr>
              <w:jc w:val="both"/>
              <w:rPr>
                <w:rFonts w:ascii="Arial" w:hAnsi="Arial" w:cs="Arial"/>
              </w:rPr>
            </w:pPr>
            <w:r w:rsidRPr="00AB5200">
              <w:rPr>
                <w:rFonts w:ascii="Arial" w:hAnsi="Arial" w:cs="Arial"/>
              </w:rPr>
              <w:t>Ability to work effectively in a multidisciplinary team.</w:t>
            </w:r>
          </w:p>
          <w:p w14:paraId="198F57FE" w14:textId="77777777" w:rsidR="001A601F" w:rsidRPr="00AB5200" w:rsidRDefault="001A601F" w:rsidP="00665281">
            <w:pPr>
              <w:jc w:val="both"/>
              <w:rPr>
                <w:rFonts w:ascii="Arial" w:hAnsi="Arial" w:cs="Arial"/>
              </w:rPr>
            </w:pPr>
          </w:p>
          <w:p w14:paraId="2B2F59CE" w14:textId="77777777" w:rsidR="001A601F" w:rsidRPr="00AB5200" w:rsidRDefault="001A601F" w:rsidP="00665281">
            <w:pPr>
              <w:jc w:val="both"/>
              <w:rPr>
                <w:rFonts w:ascii="Arial" w:hAnsi="Arial" w:cs="Arial"/>
              </w:rPr>
            </w:pPr>
            <w:r w:rsidRPr="00AB5200">
              <w:rPr>
                <w:rFonts w:ascii="Arial" w:hAnsi="Arial" w:cs="Arial"/>
              </w:rPr>
              <w:t xml:space="preserve">Responsive to change and innovation, promoting a culture for </w:t>
            </w:r>
            <w:proofErr w:type="spellStart"/>
            <w:r w:rsidRPr="00AB5200">
              <w:rPr>
                <w:rFonts w:ascii="Arial" w:hAnsi="Arial" w:cs="Arial"/>
              </w:rPr>
              <w:t>organisational</w:t>
            </w:r>
            <w:proofErr w:type="spellEnd"/>
            <w:r w:rsidRPr="00AB5200">
              <w:rPr>
                <w:rFonts w:ascii="Arial" w:hAnsi="Arial" w:cs="Arial"/>
              </w:rPr>
              <w:t xml:space="preserve"> development.</w:t>
            </w:r>
          </w:p>
          <w:p w14:paraId="529505F5" w14:textId="77777777" w:rsidR="001A601F" w:rsidRPr="00AB5200" w:rsidRDefault="001A601F" w:rsidP="00665281">
            <w:pPr>
              <w:jc w:val="both"/>
              <w:rPr>
                <w:rFonts w:ascii="Arial" w:hAnsi="Arial" w:cs="Arial"/>
              </w:rPr>
            </w:pPr>
          </w:p>
          <w:p w14:paraId="3A1264D7" w14:textId="77777777" w:rsidR="001A601F" w:rsidRPr="00AB5200" w:rsidRDefault="001A601F" w:rsidP="00665281">
            <w:pPr>
              <w:rPr>
                <w:rFonts w:ascii="Arial" w:hAnsi="Arial" w:cs="Arial"/>
              </w:rPr>
            </w:pPr>
            <w:r w:rsidRPr="00AB5200">
              <w:rPr>
                <w:rFonts w:ascii="Arial" w:hAnsi="Arial" w:cs="Arial"/>
              </w:rPr>
              <w:t>A flexible approach to duties, which satisfies the needs of the Service in a changing environment.</w:t>
            </w:r>
          </w:p>
          <w:p w14:paraId="6EB367F7" w14:textId="77777777" w:rsidR="001A601F" w:rsidRPr="00AB5200" w:rsidRDefault="001A601F" w:rsidP="00665281">
            <w:pPr>
              <w:jc w:val="both"/>
              <w:rPr>
                <w:rFonts w:ascii="Arial" w:hAnsi="Arial" w:cs="Arial"/>
              </w:rPr>
            </w:pPr>
          </w:p>
          <w:p w14:paraId="73A86317" w14:textId="77777777" w:rsidR="001A601F" w:rsidRPr="00AB5200" w:rsidRDefault="001A601F" w:rsidP="00665281">
            <w:pPr>
              <w:jc w:val="both"/>
              <w:rPr>
                <w:rFonts w:ascii="Arial" w:hAnsi="Arial" w:cs="Arial"/>
              </w:rPr>
            </w:pPr>
            <w:r w:rsidRPr="00AB5200">
              <w:rPr>
                <w:rFonts w:ascii="Arial" w:hAnsi="Arial" w:cs="Arial"/>
              </w:rPr>
              <w:t>Ability to demonstrate reflective practice with evidence of regular appraisal with clear Personal Development Plan relating to Continuing Professional and Personal Development.</w:t>
            </w:r>
          </w:p>
          <w:p w14:paraId="1DEE6D02" w14:textId="77777777" w:rsidR="001A601F" w:rsidRPr="00AB5200" w:rsidRDefault="001A601F" w:rsidP="00665281">
            <w:pPr>
              <w:jc w:val="both"/>
              <w:rPr>
                <w:rFonts w:ascii="Arial" w:hAnsi="Arial" w:cs="Arial"/>
                <w:color w:val="000000"/>
              </w:rPr>
            </w:pPr>
          </w:p>
          <w:p w14:paraId="5ED89EBF"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Good time management and </w:t>
            </w:r>
            <w:proofErr w:type="spellStart"/>
            <w:r w:rsidRPr="00AB5200">
              <w:rPr>
                <w:rFonts w:ascii="Arial" w:hAnsi="Arial" w:cs="Arial"/>
                <w:color w:val="000000"/>
              </w:rPr>
              <w:t>organisation</w:t>
            </w:r>
            <w:proofErr w:type="spellEnd"/>
            <w:r w:rsidRPr="00AB5200">
              <w:rPr>
                <w:rFonts w:ascii="Arial" w:hAnsi="Arial" w:cs="Arial"/>
                <w:color w:val="000000"/>
              </w:rPr>
              <w:t>.</w:t>
            </w:r>
          </w:p>
          <w:p w14:paraId="374EE7FE" w14:textId="77777777" w:rsidR="001A601F" w:rsidRPr="00AB5200" w:rsidRDefault="001A601F" w:rsidP="00665281">
            <w:pPr>
              <w:jc w:val="both"/>
              <w:rPr>
                <w:rFonts w:ascii="Arial" w:hAnsi="Arial" w:cs="Arial"/>
                <w:color w:val="000000"/>
              </w:rPr>
            </w:pPr>
          </w:p>
          <w:p w14:paraId="6926D69C"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Demonstrates commitment and enthusiasm to service delivery. </w:t>
            </w:r>
          </w:p>
        </w:tc>
        <w:tc>
          <w:tcPr>
            <w:tcW w:w="4201" w:type="dxa"/>
            <w:gridSpan w:val="2"/>
          </w:tcPr>
          <w:p w14:paraId="120408A0" w14:textId="77777777" w:rsidR="001A601F" w:rsidRPr="00AB5200" w:rsidRDefault="001A601F" w:rsidP="00665281">
            <w:pPr>
              <w:jc w:val="both"/>
              <w:rPr>
                <w:rFonts w:ascii="Arial" w:hAnsi="Arial" w:cs="Arial"/>
                <w:color w:val="000000"/>
              </w:rPr>
            </w:pPr>
          </w:p>
        </w:tc>
      </w:tr>
      <w:tr w:rsidR="001A601F" w:rsidRPr="003D29FD" w14:paraId="2427B4AB" w14:textId="77777777" w:rsidTr="00AB5200">
        <w:trPr>
          <w:trHeight w:val="161"/>
        </w:trPr>
        <w:tc>
          <w:tcPr>
            <w:tcW w:w="1951" w:type="dxa"/>
          </w:tcPr>
          <w:p w14:paraId="7F4B5138" w14:textId="77777777" w:rsidR="001A601F" w:rsidRPr="00AB5200" w:rsidRDefault="001A601F" w:rsidP="00665281">
            <w:pPr>
              <w:rPr>
                <w:rFonts w:ascii="Arial" w:hAnsi="Arial" w:cs="Arial"/>
              </w:rPr>
            </w:pPr>
            <w:r w:rsidRPr="00AB5200">
              <w:rPr>
                <w:rFonts w:ascii="Arial" w:hAnsi="Arial" w:cs="Arial"/>
              </w:rPr>
              <w:t xml:space="preserve">Managerial </w:t>
            </w:r>
          </w:p>
        </w:tc>
        <w:tc>
          <w:tcPr>
            <w:tcW w:w="3856" w:type="dxa"/>
            <w:gridSpan w:val="3"/>
          </w:tcPr>
          <w:p w14:paraId="0777C9C2" w14:textId="77777777" w:rsidR="001A601F" w:rsidRPr="00AB5200" w:rsidRDefault="001A601F" w:rsidP="00665281">
            <w:pPr>
              <w:rPr>
                <w:rFonts w:ascii="Arial" w:hAnsi="Arial" w:cs="Arial"/>
              </w:rPr>
            </w:pPr>
            <w:r w:rsidRPr="00AB5200">
              <w:rPr>
                <w:rFonts w:ascii="Arial" w:hAnsi="Arial" w:cs="Arial"/>
              </w:rPr>
              <w:t xml:space="preserve">Knowledge of service provision at a local level. </w:t>
            </w:r>
          </w:p>
          <w:p w14:paraId="1983C70F" w14:textId="77777777" w:rsidR="001A601F" w:rsidRPr="00AB5200" w:rsidRDefault="001A601F" w:rsidP="00665281">
            <w:pPr>
              <w:rPr>
                <w:rFonts w:ascii="Arial" w:hAnsi="Arial" w:cs="Arial"/>
              </w:rPr>
            </w:pPr>
          </w:p>
          <w:p w14:paraId="6F784B09" w14:textId="77777777" w:rsidR="001A601F" w:rsidRPr="00AB5200" w:rsidRDefault="001A601F" w:rsidP="00665281">
            <w:pPr>
              <w:rPr>
                <w:rFonts w:ascii="Arial" w:hAnsi="Arial" w:cs="Arial"/>
              </w:rPr>
            </w:pPr>
            <w:r w:rsidRPr="00AB5200">
              <w:rPr>
                <w:rFonts w:ascii="Arial" w:hAnsi="Arial" w:cs="Arial"/>
              </w:rPr>
              <w:t>Awareness of the principles and core practices involved in service management, project management and effective meetings.</w:t>
            </w:r>
          </w:p>
          <w:p w14:paraId="74E38822" w14:textId="77777777" w:rsidR="001A601F" w:rsidRPr="00AB5200" w:rsidRDefault="001A601F" w:rsidP="00665281">
            <w:pPr>
              <w:jc w:val="both"/>
              <w:rPr>
                <w:rFonts w:ascii="Arial" w:hAnsi="Arial" w:cs="Arial"/>
                <w:color w:val="000000"/>
              </w:rPr>
            </w:pPr>
          </w:p>
        </w:tc>
        <w:tc>
          <w:tcPr>
            <w:tcW w:w="4201" w:type="dxa"/>
            <w:gridSpan w:val="2"/>
          </w:tcPr>
          <w:p w14:paraId="57EA87E5" w14:textId="77777777" w:rsidR="001A601F" w:rsidRPr="00AB5200" w:rsidRDefault="001A601F" w:rsidP="00665281">
            <w:pPr>
              <w:jc w:val="both"/>
              <w:rPr>
                <w:rFonts w:ascii="Arial" w:hAnsi="Arial" w:cs="Arial"/>
                <w:color w:val="000000"/>
              </w:rPr>
            </w:pPr>
            <w:r w:rsidRPr="00AB5200">
              <w:rPr>
                <w:rFonts w:ascii="Arial" w:hAnsi="Arial" w:cs="Arial"/>
                <w:color w:val="000000"/>
              </w:rPr>
              <w:t>Involvement in service re-design.</w:t>
            </w:r>
          </w:p>
          <w:p w14:paraId="5B6C4CA8" w14:textId="77777777" w:rsidR="001A601F" w:rsidRPr="00AB5200" w:rsidRDefault="001A601F" w:rsidP="00665281">
            <w:pPr>
              <w:jc w:val="both"/>
              <w:rPr>
                <w:rFonts w:ascii="Arial" w:hAnsi="Arial" w:cs="Arial"/>
                <w:color w:val="000000"/>
              </w:rPr>
            </w:pPr>
          </w:p>
          <w:p w14:paraId="64C5BB85" w14:textId="77777777" w:rsidR="001A601F" w:rsidRPr="00AB5200" w:rsidRDefault="001A601F" w:rsidP="00665281">
            <w:pPr>
              <w:jc w:val="both"/>
              <w:rPr>
                <w:rFonts w:ascii="Arial" w:hAnsi="Arial" w:cs="Arial"/>
                <w:color w:val="000000"/>
              </w:rPr>
            </w:pPr>
            <w:r w:rsidRPr="00AB5200">
              <w:rPr>
                <w:rFonts w:ascii="Arial" w:hAnsi="Arial" w:cs="Arial"/>
                <w:color w:val="000000"/>
              </w:rPr>
              <w:t>Involvement in project delivery.</w:t>
            </w:r>
          </w:p>
          <w:p w14:paraId="10B7CC23" w14:textId="77777777" w:rsidR="001A601F" w:rsidRPr="00AB5200" w:rsidRDefault="001A601F" w:rsidP="00665281">
            <w:pPr>
              <w:jc w:val="both"/>
              <w:rPr>
                <w:rFonts w:ascii="Arial" w:hAnsi="Arial" w:cs="Arial"/>
                <w:color w:val="000000"/>
              </w:rPr>
            </w:pPr>
          </w:p>
          <w:p w14:paraId="761F26FD" w14:textId="77777777" w:rsidR="001A601F" w:rsidRPr="00AB5200" w:rsidRDefault="001A601F" w:rsidP="00665281">
            <w:pPr>
              <w:jc w:val="both"/>
              <w:rPr>
                <w:rFonts w:ascii="Arial" w:hAnsi="Arial" w:cs="Arial"/>
                <w:color w:val="000000"/>
              </w:rPr>
            </w:pPr>
            <w:r w:rsidRPr="00AB5200">
              <w:rPr>
                <w:rFonts w:ascii="Arial" w:hAnsi="Arial" w:cs="Arial"/>
                <w:color w:val="000000"/>
              </w:rPr>
              <w:t>Involvement in NHS-related meetings.</w:t>
            </w:r>
          </w:p>
        </w:tc>
      </w:tr>
      <w:tr w:rsidR="001A601F" w:rsidRPr="003D29FD" w14:paraId="67084EE0" w14:textId="77777777" w:rsidTr="00AB5200">
        <w:trPr>
          <w:trHeight w:val="161"/>
        </w:trPr>
        <w:tc>
          <w:tcPr>
            <w:tcW w:w="1951" w:type="dxa"/>
          </w:tcPr>
          <w:p w14:paraId="224AC83C" w14:textId="77777777" w:rsidR="001A601F" w:rsidRPr="00AB5200" w:rsidRDefault="001A601F" w:rsidP="00665281">
            <w:pPr>
              <w:rPr>
                <w:rFonts w:ascii="Arial" w:hAnsi="Arial" w:cs="Arial"/>
              </w:rPr>
            </w:pPr>
            <w:r w:rsidRPr="00AB5200">
              <w:rPr>
                <w:rFonts w:ascii="Arial" w:hAnsi="Arial" w:cs="Arial"/>
              </w:rPr>
              <w:lastRenderedPageBreak/>
              <w:t xml:space="preserve">Leadership </w:t>
            </w:r>
          </w:p>
        </w:tc>
        <w:tc>
          <w:tcPr>
            <w:tcW w:w="3856" w:type="dxa"/>
            <w:gridSpan w:val="3"/>
          </w:tcPr>
          <w:p w14:paraId="29F05D8C" w14:textId="77777777" w:rsidR="001A601F" w:rsidRPr="00AB5200" w:rsidRDefault="001A601F" w:rsidP="00665281">
            <w:pPr>
              <w:jc w:val="both"/>
              <w:rPr>
                <w:rFonts w:ascii="Arial" w:hAnsi="Arial" w:cs="Arial"/>
                <w:color w:val="000000"/>
              </w:rPr>
            </w:pPr>
            <w:r w:rsidRPr="00AB5200">
              <w:rPr>
                <w:rFonts w:ascii="Arial" w:hAnsi="Arial" w:cs="Arial"/>
                <w:color w:val="000000"/>
              </w:rPr>
              <w:t>Awareness of the principles of team leadership and effective people management.</w:t>
            </w:r>
          </w:p>
          <w:p w14:paraId="05417CBC" w14:textId="77777777" w:rsidR="001A601F" w:rsidRPr="00AB5200" w:rsidRDefault="001A601F" w:rsidP="00665281">
            <w:pPr>
              <w:jc w:val="both"/>
              <w:rPr>
                <w:rFonts w:ascii="Arial" w:hAnsi="Arial" w:cs="Arial"/>
                <w:color w:val="000000"/>
              </w:rPr>
            </w:pPr>
          </w:p>
          <w:p w14:paraId="3CD367DD" w14:textId="7FD159CF" w:rsidR="001A601F" w:rsidRDefault="001A601F" w:rsidP="00665281">
            <w:pPr>
              <w:jc w:val="both"/>
              <w:rPr>
                <w:rFonts w:ascii="Arial" w:hAnsi="Arial" w:cs="Arial"/>
                <w:color w:val="000000"/>
              </w:rPr>
            </w:pPr>
            <w:r w:rsidRPr="00AB5200">
              <w:rPr>
                <w:rFonts w:ascii="Arial" w:hAnsi="Arial" w:cs="Arial"/>
                <w:color w:val="000000"/>
              </w:rPr>
              <w:t xml:space="preserve">Commitment to the Values of NHS </w:t>
            </w:r>
            <w:r w:rsidR="00AB5200" w:rsidRPr="00AB5200">
              <w:rPr>
                <w:rFonts w:ascii="Arial" w:hAnsi="Arial" w:cs="Arial"/>
                <w:color w:val="000000"/>
              </w:rPr>
              <w:t>Lanarkshire: -</w:t>
            </w:r>
            <w:r w:rsidRPr="00AB5200">
              <w:rPr>
                <w:rFonts w:ascii="Arial" w:hAnsi="Arial" w:cs="Arial"/>
                <w:color w:val="000000"/>
              </w:rPr>
              <w:t xml:space="preserve"> Fairness, Respect, Quality, Working Together.</w:t>
            </w:r>
          </w:p>
          <w:p w14:paraId="3C5AE69A" w14:textId="07DCCDE4" w:rsidR="00AB5200" w:rsidRPr="00AB5200" w:rsidRDefault="00AB5200" w:rsidP="00665281">
            <w:pPr>
              <w:jc w:val="both"/>
              <w:rPr>
                <w:rFonts w:ascii="Arial" w:hAnsi="Arial" w:cs="Arial"/>
                <w:color w:val="000000"/>
              </w:rPr>
            </w:pPr>
          </w:p>
        </w:tc>
        <w:tc>
          <w:tcPr>
            <w:tcW w:w="4201" w:type="dxa"/>
            <w:gridSpan w:val="2"/>
          </w:tcPr>
          <w:p w14:paraId="064D8587" w14:textId="77777777" w:rsidR="001A601F" w:rsidRPr="00AB5200" w:rsidRDefault="001A601F" w:rsidP="00665281">
            <w:pPr>
              <w:jc w:val="both"/>
              <w:rPr>
                <w:rFonts w:ascii="Arial" w:hAnsi="Arial" w:cs="Arial"/>
                <w:color w:val="000000"/>
              </w:rPr>
            </w:pPr>
            <w:r w:rsidRPr="00AB5200">
              <w:rPr>
                <w:rFonts w:ascii="Arial" w:hAnsi="Arial" w:cs="Arial"/>
                <w:color w:val="000000"/>
              </w:rPr>
              <w:t>Evidence of role as leader within groups.</w:t>
            </w:r>
          </w:p>
        </w:tc>
      </w:tr>
      <w:tr w:rsidR="001A601F" w:rsidRPr="003D29FD" w14:paraId="22DCAEEB" w14:textId="77777777" w:rsidTr="00AB5200">
        <w:trPr>
          <w:trHeight w:val="161"/>
        </w:trPr>
        <w:tc>
          <w:tcPr>
            <w:tcW w:w="1951" w:type="dxa"/>
          </w:tcPr>
          <w:p w14:paraId="44C6E87A" w14:textId="77777777" w:rsidR="001A601F" w:rsidRPr="00AB5200" w:rsidRDefault="001A601F" w:rsidP="00665281">
            <w:pPr>
              <w:rPr>
                <w:rFonts w:ascii="Arial" w:hAnsi="Arial" w:cs="Arial"/>
              </w:rPr>
            </w:pPr>
            <w:r w:rsidRPr="00AB5200">
              <w:rPr>
                <w:rFonts w:ascii="Arial" w:hAnsi="Arial" w:cs="Arial"/>
              </w:rPr>
              <w:t>Other</w:t>
            </w:r>
          </w:p>
        </w:tc>
        <w:tc>
          <w:tcPr>
            <w:tcW w:w="3856" w:type="dxa"/>
            <w:gridSpan w:val="3"/>
          </w:tcPr>
          <w:p w14:paraId="1DD168E3"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Satisfactory medical clearance by NHS Lanarkshire Occupational Health Service. </w:t>
            </w:r>
          </w:p>
          <w:p w14:paraId="05B19AC5" w14:textId="77777777" w:rsidR="001A601F" w:rsidRPr="00AB5200" w:rsidRDefault="001A601F" w:rsidP="00665281">
            <w:pPr>
              <w:jc w:val="both"/>
              <w:rPr>
                <w:rFonts w:ascii="Arial" w:hAnsi="Arial" w:cs="Arial"/>
                <w:color w:val="000000"/>
              </w:rPr>
            </w:pPr>
          </w:p>
          <w:p w14:paraId="098B23ED"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Satisfactory PVG Check. </w:t>
            </w:r>
          </w:p>
          <w:p w14:paraId="39EE02F4" w14:textId="77777777" w:rsidR="001A601F" w:rsidRPr="00AB5200" w:rsidRDefault="001A601F" w:rsidP="00665281">
            <w:pPr>
              <w:rPr>
                <w:rFonts w:ascii="Arial" w:hAnsi="Arial" w:cs="Arial"/>
              </w:rPr>
            </w:pPr>
          </w:p>
          <w:p w14:paraId="46AF37BA" w14:textId="77777777" w:rsidR="001A601F" w:rsidRDefault="001A601F" w:rsidP="00665281">
            <w:pPr>
              <w:rPr>
                <w:rFonts w:ascii="Arial" w:hAnsi="Arial" w:cs="Arial"/>
              </w:rPr>
            </w:pPr>
            <w:r w:rsidRPr="00AB5200">
              <w:rPr>
                <w:rFonts w:ascii="Arial" w:hAnsi="Arial" w:cs="Arial"/>
              </w:rPr>
              <w:t>Fluent in medical English and evidence of ability to communicate in stressful situations.</w:t>
            </w:r>
          </w:p>
          <w:p w14:paraId="7AF42BE5" w14:textId="1A804A4D" w:rsidR="00AB5200" w:rsidRPr="00AB5200" w:rsidRDefault="00AB5200" w:rsidP="00665281">
            <w:pPr>
              <w:rPr>
                <w:rFonts w:ascii="Arial" w:hAnsi="Arial" w:cs="Arial"/>
                <w:color w:val="000000"/>
              </w:rPr>
            </w:pPr>
          </w:p>
        </w:tc>
        <w:tc>
          <w:tcPr>
            <w:tcW w:w="4201" w:type="dxa"/>
            <w:gridSpan w:val="2"/>
          </w:tcPr>
          <w:p w14:paraId="0444E78E" w14:textId="77777777" w:rsidR="001A601F" w:rsidRPr="00AB5200" w:rsidRDefault="001A601F" w:rsidP="00665281">
            <w:pPr>
              <w:rPr>
                <w:rFonts w:ascii="Arial" w:hAnsi="Arial" w:cs="Arial"/>
              </w:rPr>
            </w:pPr>
            <w:r w:rsidRPr="00AB5200">
              <w:rPr>
                <w:rFonts w:ascii="Arial" w:hAnsi="Arial" w:cs="Arial"/>
              </w:rPr>
              <w:t>Preference to work in a District General Hospital.</w:t>
            </w:r>
          </w:p>
          <w:p w14:paraId="6273F3B2" w14:textId="77777777" w:rsidR="001A601F" w:rsidRPr="00AB5200" w:rsidRDefault="001A601F" w:rsidP="00665281">
            <w:pPr>
              <w:rPr>
                <w:rFonts w:ascii="Arial" w:hAnsi="Arial" w:cs="Arial"/>
              </w:rPr>
            </w:pPr>
          </w:p>
          <w:p w14:paraId="1558EDF3" w14:textId="77777777" w:rsidR="001A601F" w:rsidRPr="00AB5200" w:rsidRDefault="001A601F" w:rsidP="00665281">
            <w:pPr>
              <w:jc w:val="both"/>
              <w:rPr>
                <w:rFonts w:ascii="Arial" w:hAnsi="Arial" w:cs="Arial"/>
                <w:color w:val="000000"/>
              </w:rPr>
            </w:pPr>
            <w:r w:rsidRPr="00AB5200">
              <w:rPr>
                <w:rFonts w:ascii="Arial" w:hAnsi="Arial" w:cs="Arial"/>
                <w:color w:val="000000"/>
              </w:rPr>
              <w:t xml:space="preserve">Current full driving </w:t>
            </w:r>
            <w:proofErr w:type="spellStart"/>
            <w:r w:rsidRPr="00AB5200">
              <w:rPr>
                <w:rFonts w:ascii="Arial" w:hAnsi="Arial" w:cs="Arial"/>
                <w:color w:val="000000"/>
              </w:rPr>
              <w:t>licence</w:t>
            </w:r>
            <w:proofErr w:type="spellEnd"/>
            <w:r w:rsidRPr="00AB5200">
              <w:rPr>
                <w:rFonts w:ascii="Arial" w:hAnsi="Arial" w:cs="Arial"/>
                <w:color w:val="000000"/>
              </w:rPr>
              <w:t>.</w:t>
            </w:r>
          </w:p>
          <w:p w14:paraId="0FAD478A" w14:textId="77777777" w:rsidR="001A601F" w:rsidRPr="00AB5200" w:rsidRDefault="001A601F" w:rsidP="00665281">
            <w:pPr>
              <w:jc w:val="both"/>
              <w:rPr>
                <w:rFonts w:ascii="Arial" w:hAnsi="Arial" w:cs="Arial"/>
                <w:color w:val="000000"/>
              </w:rPr>
            </w:pPr>
          </w:p>
          <w:p w14:paraId="059E3ED2" w14:textId="77777777" w:rsidR="001A601F" w:rsidRPr="00AB5200" w:rsidRDefault="001A601F" w:rsidP="00665281">
            <w:pPr>
              <w:jc w:val="both"/>
              <w:rPr>
                <w:rFonts w:ascii="Arial" w:hAnsi="Arial" w:cs="Arial"/>
                <w:color w:val="000000"/>
              </w:rPr>
            </w:pPr>
            <w:r w:rsidRPr="00AB5200">
              <w:rPr>
                <w:rFonts w:ascii="Arial" w:hAnsi="Arial" w:cs="Arial"/>
                <w:color w:val="000000"/>
              </w:rPr>
              <w:t>Personal &amp; Organisational skills to contribute to running a busy service.</w:t>
            </w:r>
          </w:p>
        </w:tc>
      </w:tr>
      <w:tr w:rsidR="001A601F" w:rsidRPr="003D29FD" w14:paraId="60A753B1" w14:textId="77777777" w:rsidTr="00665281">
        <w:trPr>
          <w:trHeight w:val="161"/>
        </w:trPr>
        <w:tc>
          <w:tcPr>
            <w:tcW w:w="5004" w:type="dxa"/>
            <w:gridSpan w:val="3"/>
          </w:tcPr>
          <w:p w14:paraId="072F42CB" w14:textId="77777777" w:rsidR="001A601F" w:rsidRPr="00AB5200" w:rsidRDefault="001A601F" w:rsidP="00665281">
            <w:pPr>
              <w:rPr>
                <w:rFonts w:ascii="Arial" w:hAnsi="Arial" w:cs="Arial"/>
              </w:rPr>
            </w:pPr>
            <w:r w:rsidRPr="00AB5200">
              <w:rPr>
                <w:rFonts w:ascii="Arial" w:hAnsi="Arial" w:cs="Arial"/>
              </w:rPr>
              <w:t>If there is any reason why a disabled person should not be considered suitable for this post, please provide details:</w:t>
            </w:r>
          </w:p>
          <w:p w14:paraId="3B221BEB" w14:textId="77777777" w:rsidR="001A601F" w:rsidRPr="00AB5200" w:rsidRDefault="001A601F" w:rsidP="00665281">
            <w:pPr>
              <w:rPr>
                <w:rFonts w:ascii="Arial" w:hAnsi="Arial" w:cs="Arial"/>
                <w:color w:val="000000"/>
              </w:rPr>
            </w:pPr>
          </w:p>
        </w:tc>
        <w:tc>
          <w:tcPr>
            <w:tcW w:w="5004" w:type="dxa"/>
            <w:gridSpan w:val="3"/>
          </w:tcPr>
          <w:p w14:paraId="2695ECBA" w14:textId="77777777" w:rsidR="001A601F" w:rsidRPr="00AB5200" w:rsidRDefault="001A601F" w:rsidP="00665281">
            <w:pPr>
              <w:rPr>
                <w:rFonts w:ascii="Arial" w:hAnsi="Arial" w:cs="Arial"/>
                <w:color w:val="000000"/>
              </w:rPr>
            </w:pPr>
            <w:r w:rsidRPr="00AB5200">
              <w:rPr>
                <w:rFonts w:ascii="Arial" w:hAnsi="Arial" w:cs="Arial"/>
                <w:color w:val="000000"/>
              </w:rPr>
              <w:t>The post requires physical dexterity. Uncorrected motor, visual or hearing defect would be incompatible with the nature of the work.</w:t>
            </w:r>
          </w:p>
        </w:tc>
      </w:tr>
      <w:tr w:rsidR="001A601F" w:rsidRPr="003D29FD" w14:paraId="7C2DD45E" w14:textId="77777777" w:rsidTr="00665281">
        <w:trPr>
          <w:trHeight w:val="161"/>
        </w:trPr>
        <w:tc>
          <w:tcPr>
            <w:tcW w:w="2693" w:type="dxa"/>
            <w:gridSpan w:val="2"/>
          </w:tcPr>
          <w:p w14:paraId="0E428904" w14:textId="77777777" w:rsidR="001A601F" w:rsidRPr="00AB5200" w:rsidRDefault="001A601F" w:rsidP="00665281">
            <w:pPr>
              <w:rPr>
                <w:rFonts w:ascii="Arial" w:hAnsi="Arial" w:cs="Arial"/>
              </w:rPr>
            </w:pPr>
          </w:p>
        </w:tc>
        <w:tc>
          <w:tcPr>
            <w:tcW w:w="3369" w:type="dxa"/>
            <w:gridSpan w:val="3"/>
          </w:tcPr>
          <w:p w14:paraId="298F1E85" w14:textId="77777777" w:rsidR="001A601F" w:rsidRPr="00AB5200" w:rsidRDefault="001A601F" w:rsidP="00665281">
            <w:pPr>
              <w:rPr>
                <w:rFonts w:ascii="Arial" w:hAnsi="Arial" w:cs="Arial"/>
                <w:color w:val="000000"/>
              </w:rPr>
            </w:pPr>
            <w:r w:rsidRPr="00AB5200">
              <w:rPr>
                <w:rFonts w:ascii="Arial" w:hAnsi="Arial" w:cs="Arial"/>
                <w:color w:val="000000"/>
              </w:rPr>
              <w:t>Prepared By:-</w:t>
            </w:r>
          </w:p>
        </w:tc>
        <w:tc>
          <w:tcPr>
            <w:tcW w:w="3946" w:type="dxa"/>
          </w:tcPr>
          <w:p w14:paraId="72929367" w14:textId="77777777" w:rsidR="001A601F" w:rsidRPr="00AB5200" w:rsidRDefault="001A601F" w:rsidP="00665281">
            <w:pPr>
              <w:rPr>
                <w:rFonts w:ascii="Arial" w:hAnsi="Arial" w:cs="Arial"/>
                <w:color w:val="000000"/>
              </w:rPr>
            </w:pPr>
            <w:r w:rsidRPr="00AB5200">
              <w:rPr>
                <w:rFonts w:ascii="Arial" w:hAnsi="Arial" w:cs="Arial"/>
                <w:color w:val="000000"/>
              </w:rPr>
              <w:t>Approved By:-</w:t>
            </w:r>
          </w:p>
        </w:tc>
      </w:tr>
      <w:tr w:rsidR="001A601F" w:rsidRPr="003D29FD" w14:paraId="2933FC88" w14:textId="77777777" w:rsidTr="00665281">
        <w:trPr>
          <w:trHeight w:val="161"/>
        </w:trPr>
        <w:tc>
          <w:tcPr>
            <w:tcW w:w="2693" w:type="dxa"/>
            <w:gridSpan w:val="2"/>
          </w:tcPr>
          <w:p w14:paraId="05392764" w14:textId="77777777" w:rsidR="001A601F" w:rsidRPr="00AB5200" w:rsidRDefault="001A601F" w:rsidP="00665281">
            <w:pPr>
              <w:rPr>
                <w:rFonts w:ascii="Arial" w:hAnsi="Arial" w:cs="Arial"/>
              </w:rPr>
            </w:pPr>
            <w:r w:rsidRPr="00AB5200">
              <w:rPr>
                <w:rFonts w:ascii="Arial" w:hAnsi="Arial" w:cs="Arial"/>
              </w:rPr>
              <w:t>Name</w:t>
            </w:r>
          </w:p>
        </w:tc>
        <w:tc>
          <w:tcPr>
            <w:tcW w:w="3369" w:type="dxa"/>
            <w:gridSpan w:val="3"/>
          </w:tcPr>
          <w:p w14:paraId="7CA8E9F0" w14:textId="77777777" w:rsidR="001A601F" w:rsidRPr="00AB5200" w:rsidRDefault="001A601F" w:rsidP="00665281">
            <w:pPr>
              <w:rPr>
                <w:rFonts w:ascii="Arial" w:hAnsi="Arial" w:cs="Arial"/>
                <w:color w:val="000000"/>
              </w:rPr>
            </w:pPr>
            <w:r w:rsidRPr="00AB5200">
              <w:rPr>
                <w:rFonts w:ascii="Arial" w:hAnsi="Arial" w:cs="Arial"/>
                <w:color w:val="000000"/>
              </w:rPr>
              <w:t>Dr A Mitchell</w:t>
            </w:r>
          </w:p>
        </w:tc>
        <w:tc>
          <w:tcPr>
            <w:tcW w:w="3946" w:type="dxa"/>
          </w:tcPr>
          <w:p w14:paraId="77238862" w14:textId="22B64BF0" w:rsidR="001A601F" w:rsidRPr="00AB5200" w:rsidRDefault="001A601F" w:rsidP="00665281">
            <w:pPr>
              <w:rPr>
                <w:rFonts w:ascii="Arial" w:hAnsi="Arial" w:cs="Arial"/>
              </w:rPr>
            </w:pPr>
          </w:p>
        </w:tc>
      </w:tr>
      <w:tr w:rsidR="001A601F" w:rsidRPr="003D29FD" w14:paraId="00C9B5C5" w14:textId="77777777" w:rsidTr="00665281">
        <w:trPr>
          <w:trHeight w:val="161"/>
        </w:trPr>
        <w:tc>
          <w:tcPr>
            <w:tcW w:w="2693" w:type="dxa"/>
            <w:gridSpan w:val="2"/>
          </w:tcPr>
          <w:p w14:paraId="4A6BBAA8" w14:textId="77777777" w:rsidR="001A601F" w:rsidRPr="00AB5200" w:rsidRDefault="001A601F" w:rsidP="00665281">
            <w:pPr>
              <w:rPr>
                <w:rFonts w:ascii="Arial" w:hAnsi="Arial" w:cs="Arial"/>
              </w:rPr>
            </w:pPr>
            <w:r w:rsidRPr="00AB5200">
              <w:rPr>
                <w:rFonts w:ascii="Arial" w:hAnsi="Arial" w:cs="Arial"/>
              </w:rPr>
              <w:t>Designation</w:t>
            </w:r>
          </w:p>
        </w:tc>
        <w:tc>
          <w:tcPr>
            <w:tcW w:w="3369" w:type="dxa"/>
            <w:gridSpan w:val="3"/>
          </w:tcPr>
          <w:p w14:paraId="21E4A34A" w14:textId="77777777" w:rsidR="001A601F" w:rsidRPr="00AB5200" w:rsidRDefault="001A601F" w:rsidP="00665281">
            <w:pPr>
              <w:rPr>
                <w:rFonts w:ascii="Arial" w:hAnsi="Arial" w:cs="Arial"/>
                <w:color w:val="000000"/>
              </w:rPr>
            </w:pPr>
            <w:r w:rsidRPr="00AB5200">
              <w:rPr>
                <w:rFonts w:ascii="Arial" w:hAnsi="Arial" w:cs="Arial"/>
                <w:color w:val="000000"/>
              </w:rPr>
              <w:t>Clinical Director Surgery</w:t>
            </w:r>
          </w:p>
        </w:tc>
        <w:tc>
          <w:tcPr>
            <w:tcW w:w="3946" w:type="dxa"/>
          </w:tcPr>
          <w:p w14:paraId="5B5902B5" w14:textId="636286F5" w:rsidR="001A601F" w:rsidRPr="00AB5200" w:rsidRDefault="001A601F" w:rsidP="00665281">
            <w:pPr>
              <w:rPr>
                <w:rFonts w:ascii="Arial" w:hAnsi="Arial" w:cs="Arial"/>
              </w:rPr>
            </w:pPr>
          </w:p>
        </w:tc>
      </w:tr>
      <w:tr w:rsidR="001A601F" w:rsidRPr="003D29FD" w14:paraId="2D3247B5" w14:textId="77777777" w:rsidTr="00665281">
        <w:trPr>
          <w:trHeight w:val="161"/>
        </w:trPr>
        <w:tc>
          <w:tcPr>
            <w:tcW w:w="2693" w:type="dxa"/>
            <w:gridSpan w:val="2"/>
          </w:tcPr>
          <w:p w14:paraId="554EFC24" w14:textId="77777777" w:rsidR="001A601F" w:rsidRPr="00AB5200" w:rsidRDefault="001A601F" w:rsidP="00665281">
            <w:pPr>
              <w:rPr>
                <w:rFonts w:ascii="Arial" w:hAnsi="Arial" w:cs="Arial"/>
              </w:rPr>
            </w:pPr>
            <w:r w:rsidRPr="00AB5200">
              <w:rPr>
                <w:rFonts w:ascii="Arial" w:hAnsi="Arial" w:cs="Arial"/>
              </w:rPr>
              <w:t>Date</w:t>
            </w:r>
          </w:p>
        </w:tc>
        <w:tc>
          <w:tcPr>
            <w:tcW w:w="3369" w:type="dxa"/>
            <w:gridSpan w:val="3"/>
          </w:tcPr>
          <w:p w14:paraId="522BC60C" w14:textId="2D6E9B81" w:rsidR="001A601F" w:rsidRPr="00AB5200" w:rsidRDefault="002976E3" w:rsidP="00665281">
            <w:pPr>
              <w:rPr>
                <w:rFonts w:ascii="Arial" w:hAnsi="Arial" w:cs="Arial"/>
                <w:color w:val="000000"/>
              </w:rPr>
            </w:pPr>
            <w:r>
              <w:rPr>
                <w:rFonts w:ascii="Arial" w:hAnsi="Arial" w:cs="Arial"/>
                <w:color w:val="000000"/>
              </w:rPr>
              <w:t>05/12/2024</w:t>
            </w:r>
          </w:p>
        </w:tc>
        <w:tc>
          <w:tcPr>
            <w:tcW w:w="3946" w:type="dxa"/>
          </w:tcPr>
          <w:p w14:paraId="74599EE9" w14:textId="25475C03" w:rsidR="001A601F" w:rsidRPr="00AB5200" w:rsidRDefault="001A601F" w:rsidP="00665281">
            <w:pPr>
              <w:rPr>
                <w:rFonts w:ascii="Arial" w:hAnsi="Arial" w:cs="Arial"/>
              </w:rPr>
            </w:pPr>
          </w:p>
        </w:tc>
      </w:tr>
    </w:tbl>
    <w:p w14:paraId="7CF5B65A" w14:textId="77777777" w:rsidR="0031610C" w:rsidRDefault="0031610C"/>
    <w:p w14:paraId="7961A576" w14:textId="51FF6A3D" w:rsidR="0031610C" w:rsidRDefault="0031610C"/>
    <w:p w14:paraId="4E9B94D4" w14:textId="2014C558" w:rsidR="00AB5200" w:rsidRDefault="00AB5200"/>
    <w:p w14:paraId="57E3836E" w14:textId="4F4632CE" w:rsidR="00AB5200" w:rsidRDefault="00AB5200"/>
    <w:p w14:paraId="5317F16F" w14:textId="4D5128A7" w:rsidR="00AB5200" w:rsidRDefault="00AB5200"/>
    <w:p w14:paraId="3D916CEE" w14:textId="20AEBAE1" w:rsidR="00AB5200" w:rsidRDefault="00AB5200"/>
    <w:p w14:paraId="6A440CA6" w14:textId="105B25DB" w:rsidR="00AB5200" w:rsidRDefault="00AB5200"/>
    <w:p w14:paraId="13C7FDC1" w14:textId="7BA3345C" w:rsidR="00AB5200" w:rsidRDefault="00AB5200"/>
    <w:p w14:paraId="3F1CA78E" w14:textId="4108CDB8" w:rsidR="00AB5200" w:rsidRDefault="00AB5200"/>
    <w:p w14:paraId="09C8E8AF" w14:textId="669EF772" w:rsidR="00AB5200" w:rsidRDefault="00AB5200"/>
    <w:p w14:paraId="7B87B81D" w14:textId="45922246" w:rsidR="00AB5200" w:rsidRDefault="00AB5200"/>
    <w:p w14:paraId="1239B8C4" w14:textId="3718F0D7" w:rsidR="00AB5200" w:rsidRDefault="00AB5200"/>
    <w:p w14:paraId="52DC49F6" w14:textId="3540D288" w:rsidR="00AB5200" w:rsidRDefault="00AB5200"/>
    <w:p w14:paraId="12D977FC" w14:textId="6E6E6C4A" w:rsidR="00AB5200" w:rsidRDefault="00AB5200"/>
    <w:p w14:paraId="1D3D34AB" w14:textId="11A3165E" w:rsidR="00AB5200" w:rsidRDefault="00AB5200"/>
    <w:p w14:paraId="389DC4A1" w14:textId="5337DAC9" w:rsidR="00AB5200" w:rsidRDefault="00AB5200"/>
    <w:p w14:paraId="20D12338" w14:textId="79915B3E" w:rsidR="00AB5200" w:rsidRDefault="00AB5200"/>
    <w:p w14:paraId="5866602B" w14:textId="3B26AB69" w:rsidR="00AB5200" w:rsidRDefault="00AB5200"/>
    <w:p w14:paraId="558A9BBB" w14:textId="77777777" w:rsidR="00AB5200" w:rsidRDefault="00AB5200"/>
    <w:p w14:paraId="321588FE" w14:textId="77777777" w:rsidR="0031610C" w:rsidRDefault="0031610C"/>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AB5200" w:rsidRPr="003D29FD" w14:paraId="4CE0C008" w14:textId="77777777" w:rsidTr="008A166F">
        <w:trPr>
          <w:trHeight w:val="161"/>
        </w:trPr>
        <w:tc>
          <w:tcPr>
            <w:tcW w:w="10314" w:type="dxa"/>
          </w:tcPr>
          <w:p w14:paraId="69D3D976" w14:textId="77777777" w:rsidR="00AB5200" w:rsidRDefault="00AB5200" w:rsidP="008A166F">
            <w:pPr>
              <w:rPr>
                <w:rFonts w:ascii="Arial" w:hAnsi="Arial" w:cs="Arial"/>
                <w:b/>
              </w:rPr>
            </w:pPr>
            <w:bookmarkStart w:id="0" w:name="OLE_LINK3"/>
            <w:bookmarkStart w:id="1" w:name="OLE_LINK4"/>
            <w:bookmarkEnd w:id="0"/>
            <w:bookmarkEnd w:id="1"/>
          </w:p>
          <w:p w14:paraId="33EE3F84" w14:textId="77777777" w:rsidR="002976E3" w:rsidRDefault="002976E3" w:rsidP="002976E3">
            <w:pPr>
              <w:rPr>
                <w:rFonts w:ascii="Arial" w:hAnsi="Arial" w:cs="Arial"/>
                <w:b/>
              </w:rPr>
            </w:pPr>
            <w:r w:rsidRPr="003D29FD">
              <w:rPr>
                <w:rFonts w:ascii="Arial" w:hAnsi="Arial" w:cs="Arial"/>
                <w:b/>
              </w:rPr>
              <w:t xml:space="preserve">TERMS AND CONDITIONS </w:t>
            </w:r>
          </w:p>
          <w:p w14:paraId="5607737C" w14:textId="77777777" w:rsidR="002976E3" w:rsidRDefault="002976E3" w:rsidP="002976E3">
            <w:pPr>
              <w:rPr>
                <w:rFonts w:ascii="Arial" w:hAnsi="Arial" w:cs="Arial"/>
                <w:b/>
              </w:rPr>
            </w:pPr>
          </w:p>
          <w:p w14:paraId="76E62F4A" w14:textId="77777777" w:rsidR="002976E3" w:rsidRPr="00907CB5" w:rsidRDefault="002976E3" w:rsidP="002976E3">
            <w:pPr>
              <w:pStyle w:val="ListParagraph"/>
              <w:numPr>
                <w:ilvl w:val="0"/>
                <w:numId w:val="9"/>
              </w:numPr>
              <w:ind w:left="540" w:hanging="540"/>
              <w:jc w:val="both"/>
              <w:rPr>
                <w:rFonts w:ascii="Arial" w:hAnsi="Arial" w:cs="Arial"/>
                <w:color w:val="000000"/>
              </w:rPr>
            </w:pPr>
            <w:r w:rsidRPr="00907CB5">
              <w:rPr>
                <w:rFonts w:ascii="Arial" w:hAnsi="Arial" w:cs="Arial"/>
                <w:color w:val="000000"/>
              </w:rPr>
              <w:t xml:space="preserve">This appointment is offered on the Terms and Conditions of the Consultant Contract on a locum basis. </w:t>
            </w:r>
          </w:p>
          <w:p w14:paraId="77B12284" w14:textId="77777777" w:rsidR="002976E3" w:rsidRDefault="002976E3" w:rsidP="002976E3">
            <w:pPr>
              <w:pStyle w:val="ListParagraph"/>
              <w:ind w:left="426"/>
              <w:jc w:val="both"/>
              <w:rPr>
                <w:rFonts w:ascii="Arial" w:hAnsi="Arial" w:cs="Arial"/>
                <w:color w:val="000000"/>
              </w:rPr>
            </w:pPr>
          </w:p>
          <w:p w14:paraId="61860CE0" w14:textId="77777777" w:rsidR="002976E3" w:rsidRPr="00806A3F" w:rsidRDefault="002976E3" w:rsidP="002976E3">
            <w:pPr>
              <w:pStyle w:val="ListParagraph"/>
              <w:ind w:left="426"/>
              <w:jc w:val="both"/>
              <w:rPr>
                <w:rFonts w:ascii="Arial" w:hAnsi="Arial" w:cs="Arial"/>
                <w:color w:val="000000"/>
              </w:rPr>
            </w:pPr>
            <w:r w:rsidRPr="00806A3F">
              <w:rPr>
                <w:rFonts w:ascii="Arial" w:hAnsi="Arial" w:cs="Arial"/>
                <w:color w:val="000000"/>
              </w:rPr>
              <w:t>Additional NHS Lanarkshire Policies which support the Contract are listed below and are available on request:</w:t>
            </w:r>
          </w:p>
          <w:p w14:paraId="6EA8CF01" w14:textId="77777777" w:rsidR="002976E3" w:rsidRPr="003D29FD" w:rsidRDefault="002976E3" w:rsidP="002976E3">
            <w:pPr>
              <w:ind w:left="720"/>
              <w:jc w:val="both"/>
              <w:rPr>
                <w:rFonts w:ascii="Arial" w:hAnsi="Arial" w:cs="Arial"/>
              </w:rPr>
            </w:pPr>
          </w:p>
          <w:p w14:paraId="5D1A4D33" w14:textId="77777777" w:rsidR="002976E3" w:rsidRDefault="002976E3" w:rsidP="002976E3">
            <w:pPr>
              <w:pStyle w:val="ListParagraph"/>
              <w:numPr>
                <w:ilvl w:val="0"/>
                <w:numId w:val="14"/>
              </w:numPr>
              <w:tabs>
                <w:tab w:val="left" w:pos="851"/>
              </w:tabs>
              <w:jc w:val="both"/>
              <w:rPr>
                <w:rFonts w:ascii="Arial" w:hAnsi="Arial" w:cs="Arial"/>
                <w:color w:val="000000"/>
              </w:rPr>
            </w:pPr>
            <w:r>
              <w:rPr>
                <w:rFonts w:ascii="Arial" w:hAnsi="Arial" w:cs="Arial"/>
                <w:color w:val="000000"/>
              </w:rPr>
              <w:t xml:space="preserve">Non-Direct Clinical Care Activities </w:t>
            </w:r>
          </w:p>
          <w:p w14:paraId="551096D6" w14:textId="77777777" w:rsidR="002976E3" w:rsidRDefault="002976E3" w:rsidP="002976E3">
            <w:pPr>
              <w:pStyle w:val="ListParagraph"/>
              <w:numPr>
                <w:ilvl w:val="0"/>
                <w:numId w:val="14"/>
              </w:numPr>
              <w:tabs>
                <w:tab w:val="left" w:pos="851"/>
              </w:tabs>
              <w:jc w:val="both"/>
              <w:rPr>
                <w:rFonts w:ascii="Arial" w:hAnsi="Arial" w:cs="Arial"/>
                <w:color w:val="000000"/>
              </w:rPr>
            </w:pPr>
            <w:r>
              <w:rPr>
                <w:rFonts w:ascii="Arial" w:hAnsi="Arial" w:cs="Arial"/>
                <w:color w:val="000000"/>
              </w:rPr>
              <w:t>Fee-</w:t>
            </w:r>
            <w:r w:rsidRPr="00806A3F">
              <w:rPr>
                <w:rFonts w:ascii="Arial" w:hAnsi="Arial" w:cs="Arial"/>
                <w:color w:val="000000"/>
              </w:rPr>
              <w:t>Paying Work in the New Consultant Contract</w:t>
            </w:r>
          </w:p>
          <w:p w14:paraId="78776C80" w14:textId="77777777" w:rsidR="002976E3" w:rsidRDefault="002976E3" w:rsidP="002976E3">
            <w:pPr>
              <w:pStyle w:val="ListParagraph"/>
              <w:numPr>
                <w:ilvl w:val="0"/>
                <w:numId w:val="14"/>
              </w:numPr>
              <w:tabs>
                <w:tab w:val="left" w:pos="851"/>
              </w:tabs>
              <w:jc w:val="both"/>
              <w:rPr>
                <w:rFonts w:ascii="Arial" w:hAnsi="Arial" w:cs="Arial"/>
                <w:color w:val="000000"/>
              </w:rPr>
            </w:pPr>
            <w:r w:rsidRPr="00806A3F">
              <w:rPr>
                <w:rFonts w:ascii="Arial" w:hAnsi="Arial" w:cs="Arial"/>
                <w:color w:val="000000"/>
              </w:rPr>
              <w:t xml:space="preserve">On-Call Availability and Payment of Supplement </w:t>
            </w:r>
          </w:p>
          <w:p w14:paraId="188A65C3" w14:textId="77777777" w:rsidR="002976E3" w:rsidRDefault="002976E3" w:rsidP="002976E3">
            <w:pPr>
              <w:pStyle w:val="ListParagraph"/>
              <w:numPr>
                <w:ilvl w:val="0"/>
                <w:numId w:val="14"/>
              </w:numPr>
              <w:tabs>
                <w:tab w:val="left" w:pos="851"/>
              </w:tabs>
              <w:jc w:val="both"/>
              <w:rPr>
                <w:rFonts w:ascii="Arial" w:hAnsi="Arial" w:cs="Arial"/>
                <w:color w:val="000000"/>
              </w:rPr>
            </w:pPr>
            <w:r w:rsidRPr="00806A3F">
              <w:rPr>
                <w:rFonts w:ascii="Arial" w:hAnsi="Arial" w:cs="Arial"/>
                <w:color w:val="000000"/>
              </w:rPr>
              <w:t>Generic Objectives</w:t>
            </w:r>
          </w:p>
          <w:p w14:paraId="106E95AD" w14:textId="77777777" w:rsidR="002976E3" w:rsidRDefault="002976E3" w:rsidP="002976E3">
            <w:pPr>
              <w:pStyle w:val="ListParagraph"/>
              <w:numPr>
                <w:ilvl w:val="0"/>
                <w:numId w:val="14"/>
              </w:numPr>
              <w:tabs>
                <w:tab w:val="left" w:pos="851"/>
              </w:tabs>
              <w:jc w:val="both"/>
              <w:rPr>
                <w:rFonts w:ascii="Arial" w:hAnsi="Arial" w:cs="Arial"/>
                <w:color w:val="000000"/>
              </w:rPr>
            </w:pPr>
            <w:r w:rsidRPr="00806A3F">
              <w:rPr>
                <w:rFonts w:ascii="Arial" w:hAnsi="Arial" w:cs="Arial"/>
                <w:color w:val="000000"/>
              </w:rPr>
              <w:t>Resident On-Call Duties</w:t>
            </w:r>
          </w:p>
          <w:p w14:paraId="7D70CB49" w14:textId="77777777" w:rsidR="002976E3" w:rsidRDefault="002976E3" w:rsidP="002976E3">
            <w:pPr>
              <w:pStyle w:val="ListParagraph"/>
              <w:numPr>
                <w:ilvl w:val="0"/>
                <w:numId w:val="14"/>
              </w:numPr>
              <w:tabs>
                <w:tab w:val="left" w:pos="851"/>
              </w:tabs>
              <w:jc w:val="both"/>
              <w:rPr>
                <w:rFonts w:ascii="Arial" w:hAnsi="Arial" w:cs="Arial"/>
                <w:color w:val="000000"/>
              </w:rPr>
            </w:pPr>
            <w:r w:rsidRPr="00806A3F">
              <w:rPr>
                <w:rFonts w:ascii="Arial" w:hAnsi="Arial" w:cs="Arial"/>
                <w:color w:val="000000"/>
              </w:rPr>
              <w:t>Waiting List/Additional Sessions</w:t>
            </w:r>
          </w:p>
          <w:p w14:paraId="6B33AD9F" w14:textId="77777777" w:rsidR="002976E3" w:rsidRPr="00806A3F" w:rsidRDefault="002976E3" w:rsidP="002976E3">
            <w:pPr>
              <w:pStyle w:val="ListParagraph"/>
              <w:numPr>
                <w:ilvl w:val="0"/>
                <w:numId w:val="14"/>
              </w:numPr>
              <w:tabs>
                <w:tab w:val="left" w:pos="851"/>
              </w:tabs>
              <w:jc w:val="both"/>
              <w:rPr>
                <w:rFonts w:ascii="Arial" w:hAnsi="Arial" w:cs="Arial"/>
                <w:color w:val="000000"/>
              </w:rPr>
            </w:pPr>
            <w:r>
              <w:rPr>
                <w:rFonts w:ascii="Arial" w:hAnsi="Arial" w:cs="Arial"/>
                <w:color w:val="000000"/>
              </w:rPr>
              <w:t xml:space="preserve">Job Plan Review </w:t>
            </w:r>
          </w:p>
          <w:p w14:paraId="3898A193" w14:textId="77777777" w:rsidR="002976E3" w:rsidRPr="00806A3F" w:rsidRDefault="002976E3" w:rsidP="002976E3">
            <w:pPr>
              <w:jc w:val="both"/>
              <w:rPr>
                <w:rFonts w:ascii="Arial" w:hAnsi="Arial" w:cs="Arial"/>
                <w:color w:val="000000"/>
              </w:rPr>
            </w:pPr>
          </w:p>
          <w:p w14:paraId="527B6522" w14:textId="77777777" w:rsidR="002976E3" w:rsidRDefault="002976E3" w:rsidP="002976E3">
            <w:pPr>
              <w:pStyle w:val="ListParagraph"/>
              <w:numPr>
                <w:ilvl w:val="0"/>
                <w:numId w:val="9"/>
              </w:numPr>
              <w:ind w:left="426" w:hanging="426"/>
              <w:jc w:val="both"/>
              <w:rPr>
                <w:rFonts w:ascii="Arial" w:hAnsi="Arial" w:cs="Arial"/>
              </w:rPr>
            </w:pPr>
            <w:r w:rsidRPr="008762A3">
              <w:rPr>
                <w:rFonts w:ascii="Arial" w:hAnsi="Arial" w:cs="Arial"/>
              </w:rPr>
              <w:t>On 1</w:t>
            </w:r>
            <w:r w:rsidRPr="008762A3">
              <w:rPr>
                <w:rFonts w:ascii="Arial" w:hAnsi="Arial" w:cs="Arial"/>
                <w:vertAlign w:val="superscript"/>
              </w:rPr>
              <w:t>st</w:t>
            </w:r>
            <w:r w:rsidRPr="008762A3">
              <w:rPr>
                <w:rFonts w:ascii="Arial" w:hAnsi="Arial" w:cs="Arial"/>
              </w:rPr>
              <w:t xml:space="preserve"> April 2015 a new NHS Pension scheme (NHS 2015) was introduced. If you are joining the NHS Pension Scheme for the first time you will be in the 2015 scheme and your normal pension age (NPA) will be equal to your state pension age (SPA). If you have re-joined the scheme after a break of five years or more, you will be a member of the NHS 2015 scheme. All new employees commencing employment will automatically become a member of the pension scheme. Further information on the scheme, protection and/or members guides are available at </w:t>
            </w:r>
            <w:hyperlink w:history="1">
              <w:r w:rsidRPr="008762A3">
                <w:rPr>
                  <w:rStyle w:val="Hyperlink"/>
                  <w:rFonts w:ascii="Arial" w:hAnsi="Arial" w:cs="Arial"/>
                </w:rPr>
                <w:t>www.sppa.gov.uk</w:t>
              </w:r>
            </w:hyperlink>
            <w:r w:rsidRPr="008762A3">
              <w:rPr>
                <w:rFonts w:ascii="Arial" w:hAnsi="Arial" w:cs="Arial"/>
              </w:rPr>
              <w:t>. Alternatively contact an advisor of The Scottish Public Pensions Agency (SPPA) Tel: 01896 893000</w:t>
            </w:r>
            <w:r>
              <w:rPr>
                <w:rFonts w:ascii="Arial" w:hAnsi="Arial" w:cs="Arial"/>
              </w:rPr>
              <w:t>.</w:t>
            </w:r>
          </w:p>
          <w:p w14:paraId="62E3B64C" w14:textId="77777777" w:rsidR="002976E3" w:rsidRDefault="002976E3" w:rsidP="002976E3">
            <w:pPr>
              <w:pStyle w:val="ListParagraph"/>
              <w:ind w:left="426"/>
              <w:jc w:val="both"/>
              <w:rPr>
                <w:rFonts w:ascii="Arial" w:hAnsi="Arial" w:cs="Arial"/>
              </w:rPr>
            </w:pPr>
          </w:p>
          <w:p w14:paraId="54D55F7E" w14:textId="77777777" w:rsidR="002976E3" w:rsidRDefault="002976E3" w:rsidP="002976E3">
            <w:pPr>
              <w:pStyle w:val="ListParagraph"/>
              <w:numPr>
                <w:ilvl w:val="0"/>
                <w:numId w:val="9"/>
              </w:numPr>
              <w:ind w:left="426" w:hanging="426"/>
              <w:jc w:val="both"/>
              <w:rPr>
                <w:rFonts w:ascii="Arial" w:hAnsi="Arial" w:cs="Arial"/>
              </w:rPr>
            </w:pPr>
            <w:r w:rsidRPr="00907CB5">
              <w:rPr>
                <w:rFonts w:ascii="Arial" w:hAnsi="Arial" w:cs="Arial"/>
                <w:color w:val="000000"/>
              </w:rPr>
              <w:t>The employment is subject to 1 months’ notice on either side subject always to the          appeal and other provisions of paragraphs 10.4 &amp; 10.5 of the Terms and Conditions of Service of Hospital Medical and Dental Staff and Doctors in Public Health and the Community Health Service Consultant Grade.</w:t>
            </w:r>
            <w:r w:rsidRPr="003D29FD">
              <w:rPr>
                <w:rFonts w:ascii="Arial" w:hAnsi="Arial" w:cs="Arial"/>
              </w:rPr>
              <w:t xml:space="preserve"> </w:t>
            </w:r>
          </w:p>
          <w:p w14:paraId="18BD5578" w14:textId="77777777" w:rsidR="002976E3" w:rsidRDefault="002976E3" w:rsidP="002976E3">
            <w:pPr>
              <w:pStyle w:val="ListParagraph"/>
              <w:rPr>
                <w:rFonts w:ascii="Arial" w:hAnsi="Arial" w:cs="Arial"/>
              </w:rPr>
            </w:pPr>
          </w:p>
          <w:p w14:paraId="32849744" w14:textId="77777777" w:rsidR="002976E3" w:rsidRDefault="002976E3" w:rsidP="002976E3">
            <w:pPr>
              <w:pStyle w:val="ListParagraph"/>
              <w:numPr>
                <w:ilvl w:val="0"/>
                <w:numId w:val="9"/>
              </w:numPr>
              <w:ind w:left="426" w:hanging="426"/>
              <w:jc w:val="both"/>
              <w:rPr>
                <w:rFonts w:ascii="Arial" w:hAnsi="Arial" w:cs="Arial"/>
              </w:rPr>
            </w:pPr>
            <w:r w:rsidRPr="00907CB5">
              <w:rPr>
                <w:rFonts w:ascii="Arial" w:hAnsi="Arial" w:cs="Arial"/>
              </w:rPr>
              <w:t>The successful candidate must be contactable throughout any on-call period.  NHS Lanarkshire will provide the facility for this.</w:t>
            </w:r>
          </w:p>
          <w:p w14:paraId="23ABC7CC" w14:textId="77777777" w:rsidR="002976E3" w:rsidRDefault="002976E3" w:rsidP="002976E3">
            <w:pPr>
              <w:pStyle w:val="ListParagraph"/>
              <w:rPr>
                <w:rFonts w:ascii="Arial" w:hAnsi="Arial" w:cs="Arial"/>
              </w:rPr>
            </w:pPr>
          </w:p>
          <w:p w14:paraId="101CAA83" w14:textId="77777777" w:rsidR="002976E3" w:rsidRDefault="002976E3" w:rsidP="002976E3">
            <w:pPr>
              <w:pStyle w:val="ListParagraph"/>
              <w:numPr>
                <w:ilvl w:val="0"/>
                <w:numId w:val="9"/>
              </w:numPr>
              <w:ind w:left="426" w:hanging="426"/>
              <w:jc w:val="both"/>
              <w:rPr>
                <w:rFonts w:ascii="Arial" w:hAnsi="Arial" w:cs="Arial"/>
              </w:rPr>
            </w:pPr>
            <w:r w:rsidRPr="00907CB5">
              <w:rPr>
                <w:rFonts w:ascii="Arial" w:hAnsi="Arial" w:cs="Arial"/>
              </w:rPr>
              <w:t>The successful candidate, if not already employed by the NHS Lanarkshire, will be required to complete a medical questionnaire to obtain medical clearance from the Occupational Health Physician</w:t>
            </w:r>
            <w:r>
              <w:rPr>
                <w:rFonts w:ascii="Arial" w:hAnsi="Arial" w:cs="Arial"/>
              </w:rPr>
              <w:t>.</w:t>
            </w:r>
          </w:p>
          <w:p w14:paraId="36C62F6B" w14:textId="77777777" w:rsidR="002976E3" w:rsidRDefault="002976E3" w:rsidP="002976E3">
            <w:pPr>
              <w:pStyle w:val="ListParagraph"/>
              <w:rPr>
                <w:rFonts w:ascii="Arial" w:hAnsi="Arial" w:cs="Arial"/>
              </w:rPr>
            </w:pPr>
          </w:p>
          <w:p w14:paraId="6C15EED0" w14:textId="77777777" w:rsidR="002976E3" w:rsidRPr="00681049" w:rsidRDefault="002976E3" w:rsidP="002976E3">
            <w:pPr>
              <w:pStyle w:val="ListParagraph"/>
              <w:numPr>
                <w:ilvl w:val="0"/>
                <w:numId w:val="9"/>
              </w:numPr>
              <w:ind w:left="426" w:hanging="426"/>
              <w:jc w:val="both"/>
              <w:rPr>
                <w:rFonts w:ascii="Arial" w:hAnsi="Arial" w:cs="Arial"/>
              </w:rPr>
            </w:pPr>
            <w:r w:rsidRPr="00681049">
              <w:rPr>
                <w:rFonts w:ascii="Arial" w:hAnsi="Arial" w:cs="Arial"/>
              </w:rPr>
              <w:t xml:space="preserve">The successful candidate will be required to complete a Disclosure Scotland PVG   </w:t>
            </w:r>
            <w:proofErr w:type="gramStart"/>
            <w:r w:rsidRPr="00681049">
              <w:rPr>
                <w:rFonts w:ascii="Arial" w:hAnsi="Arial" w:cs="Arial"/>
              </w:rPr>
              <w:t xml:space="preserve">   (</w:t>
            </w:r>
            <w:proofErr w:type="gramEnd"/>
            <w:r w:rsidRPr="00681049">
              <w:rPr>
                <w:rFonts w:ascii="Arial" w:hAnsi="Arial" w:cs="Arial"/>
              </w:rPr>
              <w:t xml:space="preserve">Protecting Vulnerable Groups Scheme) form.  An email link will be sent to the successful candidate for completion.  No approach will be made without written permission of the </w:t>
            </w:r>
            <w:r w:rsidRPr="00681049">
              <w:rPr>
                <w:rFonts w:ascii="Arial" w:hAnsi="Arial" w:cs="Arial"/>
              </w:rPr>
              <w:lastRenderedPageBreak/>
              <w:t xml:space="preserve">successful applicant who will be asked to sign and complete a disclosure PVG application, giving </w:t>
            </w:r>
            <w:proofErr w:type="spellStart"/>
            <w:r w:rsidRPr="00681049">
              <w:rPr>
                <w:rFonts w:ascii="Arial" w:hAnsi="Arial" w:cs="Arial"/>
              </w:rPr>
              <w:t>authorisation</w:t>
            </w:r>
            <w:proofErr w:type="spellEnd"/>
            <w:r w:rsidRPr="00681049">
              <w:rPr>
                <w:rFonts w:ascii="Arial" w:hAnsi="Arial" w:cs="Arial"/>
              </w:rPr>
              <w:t xml:space="preserve">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14:paraId="2077A4B0" w14:textId="77777777" w:rsidR="002976E3" w:rsidRDefault="002976E3" w:rsidP="002976E3">
            <w:pPr>
              <w:pStyle w:val="ListParagraph"/>
              <w:rPr>
                <w:rFonts w:ascii="Arial" w:hAnsi="Arial" w:cs="Arial"/>
              </w:rPr>
            </w:pPr>
          </w:p>
          <w:p w14:paraId="0F97C74F" w14:textId="77777777" w:rsidR="002976E3" w:rsidRPr="002976E3" w:rsidRDefault="002976E3" w:rsidP="002976E3">
            <w:pPr>
              <w:pStyle w:val="ListParagraph"/>
              <w:numPr>
                <w:ilvl w:val="0"/>
                <w:numId w:val="9"/>
              </w:numPr>
              <w:ind w:left="426" w:hanging="426"/>
              <w:jc w:val="both"/>
              <w:rPr>
                <w:rFonts w:ascii="Arial" w:hAnsi="Arial" w:cs="Arial"/>
                <w:b/>
                <w:i/>
                <w:color w:val="000000"/>
              </w:rPr>
            </w:pPr>
            <w:r w:rsidRPr="00907CB5">
              <w:rPr>
                <w:rFonts w:ascii="Arial" w:hAnsi="Arial" w:cs="Arial"/>
              </w:rPr>
              <w:t>NHS Lanarkshire does not negotiate salary placements. On commencement the salary will be in line with paragraph 5.1 of the terms and conditions of the consultant contract.  Appointees start on the scale minimum except in the circumstances of paragraphs 5.1.2 – 5.1.7 of the terms and conditions of service.</w:t>
            </w:r>
          </w:p>
          <w:p w14:paraId="0AAD3554" w14:textId="77777777" w:rsidR="002976E3" w:rsidRPr="002976E3" w:rsidRDefault="002976E3" w:rsidP="002976E3">
            <w:pPr>
              <w:pStyle w:val="ListParagraph"/>
              <w:rPr>
                <w:rFonts w:ascii="Arial" w:hAnsi="Arial" w:cs="Arial"/>
                <w:color w:val="000000"/>
              </w:rPr>
            </w:pPr>
          </w:p>
          <w:p w14:paraId="509D901E" w14:textId="3414734B" w:rsidR="002976E3" w:rsidRPr="002976E3" w:rsidRDefault="002976E3" w:rsidP="002976E3">
            <w:pPr>
              <w:pStyle w:val="ListParagraph"/>
              <w:numPr>
                <w:ilvl w:val="0"/>
                <w:numId w:val="9"/>
              </w:numPr>
              <w:ind w:left="426" w:hanging="426"/>
              <w:jc w:val="both"/>
              <w:rPr>
                <w:rFonts w:ascii="Arial" w:hAnsi="Arial" w:cs="Arial"/>
                <w:b/>
                <w:i/>
                <w:color w:val="000000"/>
              </w:rPr>
            </w:pPr>
            <w:bookmarkStart w:id="2" w:name="_GoBack"/>
            <w:bookmarkEnd w:id="2"/>
            <w:r w:rsidRPr="002976E3">
              <w:rPr>
                <w:rFonts w:ascii="Arial" w:hAnsi="Arial" w:cs="Arial"/>
                <w:color w:val="000000"/>
              </w:rPr>
              <w:t xml:space="preserve"> From 1</w:t>
            </w:r>
            <w:r w:rsidRPr="002976E3">
              <w:rPr>
                <w:rFonts w:ascii="Arial" w:hAnsi="Arial" w:cs="Arial"/>
                <w:color w:val="000000"/>
                <w:vertAlign w:val="superscript"/>
              </w:rPr>
              <w:t>st</w:t>
            </w:r>
            <w:r w:rsidRPr="002976E3">
              <w:rPr>
                <w:rFonts w:ascii="Arial" w:hAnsi="Arial" w:cs="Arial"/>
                <w:color w:val="000000"/>
              </w:rPr>
              <w:t xml:space="preserve"> April 2024 the starting salary for the post is £107,144 per annum (based on 10 Programmed Activities per week). The successful candidate’s total salary will be dependent on his/her previous service history. Remuneration for any extra programmed activities will be dependent upon the job plan agreed at the time of appointment.</w:t>
            </w:r>
          </w:p>
          <w:p w14:paraId="082D4C9C" w14:textId="77777777" w:rsidR="00AB5200" w:rsidRPr="003D29FD" w:rsidRDefault="00AB5200" w:rsidP="008A166F">
            <w:pPr>
              <w:pStyle w:val="ListParagraph"/>
              <w:jc w:val="both"/>
              <w:rPr>
                <w:rFonts w:ascii="Arial" w:hAnsi="Arial" w:cs="Arial"/>
                <w:color w:val="000000"/>
              </w:rPr>
            </w:pPr>
          </w:p>
        </w:tc>
      </w:tr>
    </w:tbl>
    <w:p w14:paraId="6533D80F" w14:textId="77777777" w:rsidR="00AB5200" w:rsidRDefault="00AB5200" w:rsidP="00AB5200">
      <w:pPr>
        <w:rPr>
          <w:rFonts w:ascii="Arial" w:hAnsi="Arial" w:cs="Arial"/>
        </w:rPr>
      </w:pPr>
    </w:p>
    <w:p w14:paraId="10F49989" w14:textId="77777777" w:rsidR="00AB5200" w:rsidRDefault="00AB5200" w:rsidP="00AB5200">
      <w:pPr>
        <w:rPr>
          <w:rFonts w:ascii="Arial" w:hAnsi="Arial" w:cs="Arial"/>
        </w:rPr>
      </w:pPr>
    </w:p>
    <w:p w14:paraId="12B2C755" w14:textId="77777777" w:rsidR="00AB5200" w:rsidRDefault="00AB5200" w:rsidP="00AB5200">
      <w:pPr>
        <w:rPr>
          <w:rFonts w:ascii="Arial" w:hAnsi="Arial" w:cs="Arial"/>
        </w:rPr>
      </w:pPr>
    </w:p>
    <w:p w14:paraId="39E0AAC8" w14:textId="77777777" w:rsidR="00070B3C" w:rsidRDefault="00070B3C" w:rsidP="00AB5200">
      <w:pPr>
        <w:rPr>
          <w:rFonts w:ascii="Arial" w:hAnsi="Arial" w:cs="Arial"/>
        </w:rPr>
      </w:pPr>
    </w:p>
    <w:sectPr w:rsidR="00070B3C" w:rsidSect="00B47233">
      <w:headerReference w:type="default" r:id="rId16"/>
      <w:footerReference w:type="even" r:id="rId17"/>
      <w:footerReference w:type="default" r:id="rId18"/>
      <w:pgSz w:w="12240" w:h="15840"/>
      <w:pgMar w:top="527"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7682D" w14:textId="77777777" w:rsidR="0035002B" w:rsidRDefault="0035002B">
      <w:r>
        <w:separator/>
      </w:r>
    </w:p>
  </w:endnote>
  <w:endnote w:type="continuationSeparator" w:id="0">
    <w:p w14:paraId="1EB666D9" w14:textId="77777777" w:rsidR="0035002B" w:rsidRDefault="0035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4BAC" w14:textId="77777777" w:rsidR="00665281" w:rsidRDefault="00665281" w:rsidP="00997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7CC960" w14:textId="77777777" w:rsidR="00665281" w:rsidRDefault="00665281" w:rsidP="00A23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FA15" w14:textId="100A7A38" w:rsidR="00665281" w:rsidRPr="00A23FF0" w:rsidRDefault="00665281"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Pr="00A23FF0">
      <w:rPr>
        <w:rStyle w:val="PageNumber"/>
        <w:rFonts w:ascii="Arial" w:hAnsi="Arial" w:cs="Arial"/>
        <w:sz w:val="20"/>
        <w:szCs w:val="20"/>
      </w:rPr>
      <w:fldChar w:fldCharType="separate"/>
    </w:r>
    <w:r w:rsidR="002976E3">
      <w:rPr>
        <w:rStyle w:val="PageNumber"/>
        <w:rFonts w:ascii="Arial" w:hAnsi="Arial" w:cs="Arial"/>
        <w:noProof/>
        <w:sz w:val="20"/>
        <w:szCs w:val="20"/>
      </w:rPr>
      <w:t>16</w:t>
    </w:r>
    <w:r w:rsidRPr="00A23FF0">
      <w:rPr>
        <w:rStyle w:val="PageNumber"/>
        <w:rFonts w:ascii="Arial" w:hAnsi="Arial" w:cs="Arial"/>
        <w:sz w:val="20"/>
        <w:szCs w:val="20"/>
      </w:rPr>
      <w:fldChar w:fldCharType="end"/>
    </w:r>
  </w:p>
  <w:p w14:paraId="2A27A4D0" w14:textId="77777777" w:rsidR="00665281" w:rsidRDefault="00665281" w:rsidP="00A23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9FD32" w14:textId="77777777" w:rsidR="0035002B" w:rsidRDefault="0035002B">
      <w:r>
        <w:separator/>
      </w:r>
    </w:p>
  </w:footnote>
  <w:footnote w:type="continuationSeparator" w:id="0">
    <w:p w14:paraId="36413DC0" w14:textId="77777777" w:rsidR="0035002B" w:rsidRDefault="0035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819"/>
      <w:gridCol w:w="1464"/>
      <w:gridCol w:w="2113"/>
    </w:tblGrid>
    <w:tr w:rsidR="00665281" w:rsidRPr="003D29FD" w14:paraId="4F9D9C17" w14:textId="77777777" w:rsidTr="003D29FD">
      <w:trPr>
        <w:trHeight w:val="1176"/>
      </w:trPr>
      <w:tc>
        <w:tcPr>
          <w:tcW w:w="6819" w:type="dxa"/>
        </w:tcPr>
        <w:p w14:paraId="13136859" w14:textId="77777777" w:rsidR="00B8442B" w:rsidRDefault="00B8442B" w:rsidP="00B8442B">
          <w:pPr>
            <w:rPr>
              <w:rFonts w:ascii="Arial" w:hAnsi="Arial" w:cs="Arial"/>
              <w:sz w:val="28"/>
              <w:szCs w:val="28"/>
            </w:rPr>
          </w:pPr>
          <w:r>
            <w:rPr>
              <w:rFonts w:ascii="Arial" w:hAnsi="Arial" w:cs="Arial"/>
              <w:sz w:val="28"/>
              <w:szCs w:val="28"/>
            </w:rPr>
            <w:t xml:space="preserve">South West Scotland Regional Vascular Network </w:t>
          </w:r>
        </w:p>
        <w:p w14:paraId="6A96CD29" w14:textId="77777777" w:rsidR="00B8442B" w:rsidRPr="003D29FD" w:rsidRDefault="00B8442B" w:rsidP="00B8442B">
          <w:pPr>
            <w:rPr>
              <w:rFonts w:ascii="Arial" w:hAnsi="Arial" w:cs="Arial"/>
              <w:sz w:val="28"/>
              <w:szCs w:val="28"/>
            </w:rPr>
          </w:pPr>
          <w:r w:rsidRPr="003D29FD">
            <w:rPr>
              <w:rFonts w:ascii="Arial" w:hAnsi="Arial" w:cs="Arial"/>
              <w:sz w:val="28"/>
              <w:szCs w:val="28"/>
            </w:rPr>
            <w:t>Information Pack</w:t>
          </w:r>
        </w:p>
        <w:p w14:paraId="129257DE" w14:textId="77777777" w:rsidR="00665281" w:rsidRPr="003D29FD" w:rsidRDefault="00665281" w:rsidP="009974ED">
          <w:pPr>
            <w:rPr>
              <w:rFonts w:ascii="Arial" w:hAnsi="Arial" w:cs="Arial"/>
              <w:sz w:val="28"/>
              <w:szCs w:val="28"/>
            </w:rPr>
          </w:pPr>
        </w:p>
        <w:p w14:paraId="1341A52F" w14:textId="41C17C13" w:rsidR="00665281" w:rsidRPr="003D29FD" w:rsidRDefault="00665281" w:rsidP="0048045D">
          <w:pPr>
            <w:rPr>
              <w:rFonts w:ascii="Arial" w:hAnsi="Arial" w:cs="Arial"/>
              <w:sz w:val="28"/>
              <w:szCs w:val="28"/>
            </w:rPr>
          </w:pPr>
          <w:r w:rsidRPr="003D29FD">
            <w:rPr>
              <w:rFonts w:ascii="Arial" w:hAnsi="Arial" w:cs="Arial"/>
              <w:sz w:val="28"/>
              <w:szCs w:val="28"/>
            </w:rPr>
            <w:t xml:space="preserve">POSITION:  </w:t>
          </w:r>
          <w:r w:rsidR="00B8442B">
            <w:rPr>
              <w:rFonts w:ascii="Arial" w:hAnsi="Arial" w:cs="Arial"/>
              <w:sz w:val="28"/>
              <w:szCs w:val="28"/>
            </w:rPr>
            <w:t xml:space="preserve">Locum </w:t>
          </w:r>
          <w:r>
            <w:rPr>
              <w:rFonts w:ascii="Arial" w:hAnsi="Arial" w:cs="Arial"/>
              <w:sz w:val="28"/>
              <w:szCs w:val="28"/>
            </w:rPr>
            <w:t>Consultant in Vascular Surgery</w:t>
          </w:r>
        </w:p>
      </w:tc>
      <w:tc>
        <w:tcPr>
          <w:tcW w:w="1464" w:type="dxa"/>
        </w:tcPr>
        <w:p w14:paraId="586AC521" w14:textId="77777777" w:rsidR="00665281" w:rsidRPr="003D29FD" w:rsidRDefault="00665281" w:rsidP="004430B5">
          <w:pPr>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58240" behindDoc="1" locked="0" layoutInCell="1" allowOverlap="1" wp14:anchorId="5CD75A18" wp14:editId="4CA831BF">
                <wp:simplePos x="0" y="0"/>
                <wp:positionH relativeFrom="column">
                  <wp:posOffset>200025</wp:posOffset>
                </wp:positionH>
                <wp:positionV relativeFrom="paragraph">
                  <wp:posOffset>124460</wp:posOffset>
                </wp:positionV>
                <wp:extent cx="1040130" cy="502920"/>
                <wp:effectExtent l="19050" t="0" r="7620" b="0"/>
                <wp:wrapNone/>
                <wp:docPr id="14" name="Picture 1" descr="C:\Users\cockburnn\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ckburnn\AppData\Local\Microsoft\Windows\Temporary Internet Files\Content.Word\employer_small.png"/>
                        <pic:cNvPicPr>
                          <a:picLocks noChangeAspect="1" noChangeArrowheads="1"/>
                        </pic:cNvPicPr>
                      </pic:nvPicPr>
                      <pic:blipFill>
                        <a:blip r:embed="rId1"/>
                        <a:srcRect/>
                        <a:stretch>
                          <a:fillRect/>
                        </a:stretch>
                      </pic:blipFill>
                      <pic:spPr bwMode="auto">
                        <a:xfrm>
                          <a:off x="0" y="0"/>
                          <a:ext cx="1040130" cy="502920"/>
                        </a:xfrm>
                        <a:prstGeom prst="rect">
                          <a:avLst/>
                        </a:prstGeom>
                        <a:noFill/>
                        <a:ln w="9525">
                          <a:noFill/>
                          <a:miter lim="800000"/>
                          <a:headEnd/>
                          <a:tailEnd/>
                        </a:ln>
                      </pic:spPr>
                    </pic:pic>
                  </a:graphicData>
                </a:graphic>
              </wp:anchor>
            </w:drawing>
          </w:r>
        </w:p>
      </w:tc>
      <w:tc>
        <w:tcPr>
          <w:tcW w:w="2113" w:type="dxa"/>
        </w:tcPr>
        <w:p w14:paraId="131960A7" w14:textId="77777777" w:rsidR="00665281" w:rsidRPr="003D29FD" w:rsidRDefault="00665281" w:rsidP="003D29FD">
          <w:pPr>
            <w:jc w:val="right"/>
            <w:rPr>
              <w:rFonts w:ascii="Arial" w:hAnsi="Arial" w:cs="Arial"/>
              <w:color w:val="000000"/>
              <w:sz w:val="20"/>
              <w:szCs w:val="20"/>
            </w:rPr>
          </w:pPr>
          <w:r>
            <w:rPr>
              <w:noProof/>
              <w:lang w:val="en-GB" w:eastAsia="en-GB"/>
            </w:rPr>
            <w:drawing>
              <wp:anchor distT="0" distB="0" distL="114300" distR="114300" simplePos="0" relativeHeight="251657216" behindDoc="1" locked="0" layoutInCell="1" allowOverlap="1" wp14:anchorId="6B893CDB" wp14:editId="0AF0A0E9">
                <wp:simplePos x="0" y="0"/>
                <wp:positionH relativeFrom="column">
                  <wp:posOffset>549275</wp:posOffset>
                </wp:positionH>
                <wp:positionV relativeFrom="paragraph">
                  <wp:posOffset>0</wp:posOffset>
                </wp:positionV>
                <wp:extent cx="718185" cy="584835"/>
                <wp:effectExtent l="19050" t="0" r="5715" b="0"/>
                <wp:wrapTight wrapText="bothSides">
                  <wp:wrapPolygon edited="0">
                    <wp:start x="-573" y="0"/>
                    <wp:lineTo x="-573" y="21107"/>
                    <wp:lineTo x="21772" y="21107"/>
                    <wp:lineTo x="21772" y="0"/>
                    <wp:lineTo x="-573" y="0"/>
                  </wp:wrapPolygon>
                </wp:wrapTight>
                <wp:docPr id="9" name="Picture 3" descr="sps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home"/>
                        <pic:cNvPicPr>
                          <a:picLocks noChangeAspect="1" noChangeArrowheads="1"/>
                        </pic:cNvPicPr>
                      </pic:nvPicPr>
                      <pic:blipFill>
                        <a:blip r:embed="rId2"/>
                        <a:srcRect/>
                        <a:stretch>
                          <a:fillRect/>
                        </a:stretch>
                      </pic:blipFill>
                      <pic:spPr bwMode="auto">
                        <a:xfrm>
                          <a:off x="0" y="0"/>
                          <a:ext cx="718185" cy="584835"/>
                        </a:xfrm>
                        <a:prstGeom prst="rect">
                          <a:avLst/>
                        </a:prstGeom>
                        <a:noFill/>
                        <a:ln w="9525">
                          <a:noFill/>
                          <a:miter lim="800000"/>
                          <a:headEnd/>
                          <a:tailEnd/>
                        </a:ln>
                      </pic:spPr>
                    </pic:pic>
                  </a:graphicData>
                </a:graphic>
              </wp:anchor>
            </w:drawing>
          </w:r>
        </w:p>
      </w:tc>
    </w:tr>
  </w:tbl>
  <w:p w14:paraId="6C7A0BC0" w14:textId="77777777" w:rsidR="00665281" w:rsidRDefault="00665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21"/>
    <w:lvl w:ilvl="0">
      <w:start w:val="1"/>
      <w:numFmt w:val="bullet"/>
      <w:lvlText w:val=""/>
      <w:lvlJc w:val="left"/>
      <w:pPr>
        <w:tabs>
          <w:tab w:val="num" w:pos="720"/>
        </w:tabs>
        <w:ind w:left="720" w:hanging="360"/>
      </w:pPr>
      <w:rPr>
        <w:rFonts w:ascii="Symbol" w:hAnsi="Symbol"/>
      </w:rPr>
    </w:lvl>
  </w:abstractNum>
  <w:abstractNum w:abstractNumId="1" w15:restartNumberingAfterBreak="0">
    <w:nsid w:val="049D2A5D"/>
    <w:multiLevelType w:val="hybridMultilevel"/>
    <w:tmpl w:val="DE3414BC"/>
    <w:lvl w:ilvl="0" w:tplc="C696DE7A">
      <w:start w:val="1"/>
      <w:numFmt w:val="lowerLetter"/>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238B1"/>
    <w:multiLevelType w:val="hybridMultilevel"/>
    <w:tmpl w:val="1F7A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C1486"/>
    <w:multiLevelType w:val="hybridMultilevel"/>
    <w:tmpl w:val="A0C6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0ECA"/>
    <w:multiLevelType w:val="hybridMultilevel"/>
    <w:tmpl w:val="A3D0E0D2"/>
    <w:lvl w:ilvl="0" w:tplc="005E7616">
      <w:start w:val="1"/>
      <w:numFmt w:val="lowerRoman"/>
      <w:lvlText w:val="%1)"/>
      <w:lvlJc w:val="left"/>
      <w:pPr>
        <w:tabs>
          <w:tab w:val="num" w:pos="1080"/>
        </w:tabs>
        <w:ind w:left="1080" w:hanging="72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BE000C"/>
    <w:multiLevelType w:val="hybridMultilevel"/>
    <w:tmpl w:val="E08AB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E324F"/>
    <w:multiLevelType w:val="hybridMultilevel"/>
    <w:tmpl w:val="9F9C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E2472"/>
    <w:multiLevelType w:val="hybridMultilevel"/>
    <w:tmpl w:val="D93EC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EB77D6"/>
    <w:multiLevelType w:val="hybridMultilevel"/>
    <w:tmpl w:val="5BBA73C6"/>
    <w:lvl w:ilvl="0" w:tplc="04090001">
      <w:start w:val="1"/>
      <w:numFmt w:val="bullet"/>
      <w:lvlText w:val=""/>
      <w:lvlJc w:val="left"/>
      <w:pPr>
        <w:tabs>
          <w:tab w:val="num" w:pos="570"/>
        </w:tabs>
        <w:ind w:left="570" w:hanging="360"/>
      </w:pPr>
      <w:rPr>
        <w:rFonts w:ascii="Symbol" w:hAnsi="Symbol"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9" w15:restartNumberingAfterBreak="0">
    <w:nsid w:val="5E5A5BBA"/>
    <w:multiLevelType w:val="hybridMultilevel"/>
    <w:tmpl w:val="8072F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672B56"/>
    <w:multiLevelType w:val="hybridMultilevel"/>
    <w:tmpl w:val="6F1C1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F11D4C"/>
    <w:multiLevelType w:val="hybridMultilevel"/>
    <w:tmpl w:val="9A926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E84235"/>
    <w:multiLevelType w:val="hybridMultilevel"/>
    <w:tmpl w:val="A8A09D4E"/>
    <w:lvl w:ilvl="0" w:tplc="D416CE4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E24FAC"/>
    <w:multiLevelType w:val="hybridMultilevel"/>
    <w:tmpl w:val="8A1250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5"/>
  </w:num>
  <w:num w:numId="3">
    <w:abstractNumId w:val="9"/>
  </w:num>
  <w:num w:numId="4">
    <w:abstractNumId w:val="11"/>
  </w:num>
  <w:num w:numId="5">
    <w:abstractNumId w:val="10"/>
  </w:num>
  <w:num w:numId="6">
    <w:abstractNumId w:val="8"/>
  </w:num>
  <w:num w:numId="7">
    <w:abstractNumId w:val="13"/>
  </w:num>
  <w:num w:numId="8">
    <w:abstractNumId w:val="4"/>
  </w:num>
  <w:num w:numId="9">
    <w:abstractNumId w:val="1"/>
  </w:num>
  <w:num w:numId="10">
    <w:abstractNumId w:val="12"/>
  </w:num>
  <w:num w:numId="11">
    <w:abstractNumId w:val="2"/>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93"/>
    <w:rsid w:val="00023C44"/>
    <w:rsid w:val="000245F3"/>
    <w:rsid w:val="000515AF"/>
    <w:rsid w:val="00053749"/>
    <w:rsid w:val="00053777"/>
    <w:rsid w:val="00067D65"/>
    <w:rsid w:val="00070B3C"/>
    <w:rsid w:val="00081A00"/>
    <w:rsid w:val="0009240F"/>
    <w:rsid w:val="000A552F"/>
    <w:rsid w:val="000D1BA0"/>
    <w:rsid w:val="000D63DB"/>
    <w:rsid w:val="000E5C93"/>
    <w:rsid w:val="00102036"/>
    <w:rsid w:val="001250B1"/>
    <w:rsid w:val="00143731"/>
    <w:rsid w:val="00150D6C"/>
    <w:rsid w:val="0016269B"/>
    <w:rsid w:val="00187EBA"/>
    <w:rsid w:val="00192F91"/>
    <w:rsid w:val="001A1F60"/>
    <w:rsid w:val="001A43F2"/>
    <w:rsid w:val="001A601F"/>
    <w:rsid w:val="001B462A"/>
    <w:rsid w:val="001D59AF"/>
    <w:rsid w:val="001D7563"/>
    <w:rsid w:val="001E54B3"/>
    <w:rsid w:val="001E65B7"/>
    <w:rsid w:val="001F1E8A"/>
    <w:rsid w:val="00201CCE"/>
    <w:rsid w:val="002034E5"/>
    <w:rsid w:val="002145F6"/>
    <w:rsid w:val="0024075F"/>
    <w:rsid w:val="0024634C"/>
    <w:rsid w:val="0027295A"/>
    <w:rsid w:val="002812EC"/>
    <w:rsid w:val="00284A5F"/>
    <w:rsid w:val="002903FD"/>
    <w:rsid w:val="00290BC9"/>
    <w:rsid w:val="00293A52"/>
    <w:rsid w:val="002970CC"/>
    <w:rsid w:val="002976E3"/>
    <w:rsid w:val="002A088F"/>
    <w:rsid w:val="002A534A"/>
    <w:rsid w:val="002A6257"/>
    <w:rsid w:val="002B518E"/>
    <w:rsid w:val="002C4ECE"/>
    <w:rsid w:val="002C5363"/>
    <w:rsid w:val="002E25EE"/>
    <w:rsid w:val="002E7177"/>
    <w:rsid w:val="002F2963"/>
    <w:rsid w:val="002F35E7"/>
    <w:rsid w:val="002F44F0"/>
    <w:rsid w:val="002F4745"/>
    <w:rsid w:val="00300C5B"/>
    <w:rsid w:val="0030347D"/>
    <w:rsid w:val="00315BC6"/>
    <w:rsid w:val="00315EA3"/>
    <w:rsid w:val="0031610C"/>
    <w:rsid w:val="0033386D"/>
    <w:rsid w:val="00335399"/>
    <w:rsid w:val="0034466C"/>
    <w:rsid w:val="0035002B"/>
    <w:rsid w:val="00364CDF"/>
    <w:rsid w:val="00372260"/>
    <w:rsid w:val="0037293F"/>
    <w:rsid w:val="0037443C"/>
    <w:rsid w:val="00376EBE"/>
    <w:rsid w:val="003810E3"/>
    <w:rsid w:val="00385273"/>
    <w:rsid w:val="00392607"/>
    <w:rsid w:val="003A1364"/>
    <w:rsid w:val="003B2DAB"/>
    <w:rsid w:val="003B402F"/>
    <w:rsid w:val="003C27F7"/>
    <w:rsid w:val="003C7F33"/>
    <w:rsid w:val="003D2435"/>
    <w:rsid w:val="003D29FD"/>
    <w:rsid w:val="003D5DFF"/>
    <w:rsid w:val="003F6E9A"/>
    <w:rsid w:val="004008C3"/>
    <w:rsid w:val="00400F72"/>
    <w:rsid w:val="004170C5"/>
    <w:rsid w:val="00423012"/>
    <w:rsid w:val="00427548"/>
    <w:rsid w:val="004430B5"/>
    <w:rsid w:val="00452F77"/>
    <w:rsid w:val="00460725"/>
    <w:rsid w:val="0048045D"/>
    <w:rsid w:val="00482CB4"/>
    <w:rsid w:val="00484B50"/>
    <w:rsid w:val="00491A95"/>
    <w:rsid w:val="004A303D"/>
    <w:rsid w:val="004A6470"/>
    <w:rsid w:val="004C219E"/>
    <w:rsid w:val="004D4129"/>
    <w:rsid w:val="004E3C6F"/>
    <w:rsid w:val="004F6257"/>
    <w:rsid w:val="00505562"/>
    <w:rsid w:val="0051270F"/>
    <w:rsid w:val="0054420E"/>
    <w:rsid w:val="00544ACE"/>
    <w:rsid w:val="00545015"/>
    <w:rsid w:val="0056324F"/>
    <w:rsid w:val="00577E35"/>
    <w:rsid w:val="00592C8D"/>
    <w:rsid w:val="00597203"/>
    <w:rsid w:val="00597282"/>
    <w:rsid w:val="005A4A36"/>
    <w:rsid w:val="005B08BE"/>
    <w:rsid w:val="005B60D6"/>
    <w:rsid w:val="005B7588"/>
    <w:rsid w:val="005C52B2"/>
    <w:rsid w:val="005D4085"/>
    <w:rsid w:val="005D4E91"/>
    <w:rsid w:val="005D6AE3"/>
    <w:rsid w:val="005D73A1"/>
    <w:rsid w:val="005E6037"/>
    <w:rsid w:val="005F5264"/>
    <w:rsid w:val="005F773C"/>
    <w:rsid w:val="00600084"/>
    <w:rsid w:val="006060D0"/>
    <w:rsid w:val="00620D23"/>
    <w:rsid w:val="00637B32"/>
    <w:rsid w:val="006436DB"/>
    <w:rsid w:val="00645064"/>
    <w:rsid w:val="00651100"/>
    <w:rsid w:val="00651788"/>
    <w:rsid w:val="0066434D"/>
    <w:rsid w:val="00665281"/>
    <w:rsid w:val="00671565"/>
    <w:rsid w:val="00673550"/>
    <w:rsid w:val="00675FE7"/>
    <w:rsid w:val="00677E67"/>
    <w:rsid w:val="00690F86"/>
    <w:rsid w:val="006B28DC"/>
    <w:rsid w:val="006B3A09"/>
    <w:rsid w:val="006C515E"/>
    <w:rsid w:val="006D1739"/>
    <w:rsid w:val="006E44B9"/>
    <w:rsid w:val="006F0B27"/>
    <w:rsid w:val="006F35A7"/>
    <w:rsid w:val="0070645D"/>
    <w:rsid w:val="007137B9"/>
    <w:rsid w:val="00722D19"/>
    <w:rsid w:val="00725806"/>
    <w:rsid w:val="00747FE0"/>
    <w:rsid w:val="00753F5D"/>
    <w:rsid w:val="00757A6C"/>
    <w:rsid w:val="00786ECE"/>
    <w:rsid w:val="007A59DC"/>
    <w:rsid w:val="007C1261"/>
    <w:rsid w:val="007D0E31"/>
    <w:rsid w:val="007E5B63"/>
    <w:rsid w:val="007F009B"/>
    <w:rsid w:val="00800F54"/>
    <w:rsid w:val="00802FAC"/>
    <w:rsid w:val="00803E66"/>
    <w:rsid w:val="00805925"/>
    <w:rsid w:val="00805B1D"/>
    <w:rsid w:val="00810021"/>
    <w:rsid w:val="008103E5"/>
    <w:rsid w:val="00814DFD"/>
    <w:rsid w:val="008269C2"/>
    <w:rsid w:val="00827BDF"/>
    <w:rsid w:val="00831F1A"/>
    <w:rsid w:val="0083493B"/>
    <w:rsid w:val="008368C0"/>
    <w:rsid w:val="0084300F"/>
    <w:rsid w:val="00845081"/>
    <w:rsid w:val="00855B05"/>
    <w:rsid w:val="008608B0"/>
    <w:rsid w:val="00866206"/>
    <w:rsid w:val="00867307"/>
    <w:rsid w:val="00876744"/>
    <w:rsid w:val="008902A1"/>
    <w:rsid w:val="008965FD"/>
    <w:rsid w:val="00896AA0"/>
    <w:rsid w:val="008C2335"/>
    <w:rsid w:val="008D716B"/>
    <w:rsid w:val="008E5146"/>
    <w:rsid w:val="008F08CF"/>
    <w:rsid w:val="0090456C"/>
    <w:rsid w:val="00914266"/>
    <w:rsid w:val="00922449"/>
    <w:rsid w:val="009334F8"/>
    <w:rsid w:val="0093462B"/>
    <w:rsid w:val="00960356"/>
    <w:rsid w:val="00962DDE"/>
    <w:rsid w:val="0098278E"/>
    <w:rsid w:val="009925DD"/>
    <w:rsid w:val="009974ED"/>
    <w:rsid w:val="009A5B07"/>
    <w:rsid w:val="009C61F5"/>
    <w:rsid w:val="009C64D9"/>
    <w:rsid w:val="009D02B8"/>
    <w:rsid w:val="009D0EDA"/>
    <w:rsid w:val="009D69A5"/>
    <w:rsid w:val="009E33AD"/>
    <w:rsid w:val="009F3F92"/>
    <w:rsid w:val="00A02DB3"/>
    <w:rsid w:val="00A147ED"/>
    <w:rsid w:val="00A23FF0"/>
    <w:rsid w:val="00A2747A"/>
    <w:rsid w:val="00A7358C"/>
    <w:rsid w:val="00A835EE"/>
    <w:rsid w:val="00A90FE6"/>
    <w:rsid w:val="00A941FB"/>
    <w:rsid w:val="00AA2ED6"/>
    <w:rsid w:val="00AA648A"/>
    <w:rsid w:val="00AB1CA4"/>
    <w:rsid w:val="00AB5200"/>
    <w:rsid w:val="00AE214E"/>
    <w:rsid w:val="00AF28C4"/>
    <w:rsid w:val="00B01BDA"/>
    <w:rsid w:val="00B07AF9"/>
    <w:rsid w:val="00B15194"/>
    <w:rsid w:val="00B2502F"/>
    <w:rsid w:val="00B413F4"/>
    <w:rsid w:val="00B47233"/>
    <w:rsid w:val="00B47A5D"/>
    <w:rsid w:val="00B84267"/>
    <w:rsid w:val="00B8442B"/>
    <w:rsid w:val="00BD2556"/>
    <w:rsid w:val="00BD54B8"/>
    <w:rsid w:val="00BD62F4"/>
    <w:rsid w:val="00BD6405"/>
    <w:rsid w:val="00C02FB0"/>
    <w:rsid w:val="00C067BB"/>
    <w:rsid w:val="00C06869"/>
    <w:rsid w:val="00C33C8A"/>
    <w:rsid w:val="00C3404E"/>
    <w:rsid w:val="00C36004"/>
    <w:rsid w:val="00C379E3"/>
    <w:rsid w:val="00C55F1E"/>
    <w:rsid w:val="00C62498"/>
    <w:rsid w:val="00C62858"/>
    <w:rsid w:val="00C63FFB"/>
    <w:rsid w:val="00C7339E"/>
    <w:rsid w:val="00C85107"/>
    <w:rsid w:val="00C9063D"/>
    <w:rsid w:val="00CA25E7"/>
    <w:rsid w:val="00CA2A41"/>
    <w:rsid w:val="00CE1FB3"/>
    <w:rsid w:val="00CF569F"/>
    <w:rsid w:val="00D042A9"/>
    <w:rsid w:val="00D130C2"/>
    <w:rsid w:val="00D1476C"/>
    <w:rsid w:val="00D20122"/>
    <w:rsid w:val="00D24F9A"/>
    <w:rsid w:val="00D31716"/>
    <w:rsid w:val="00D34C02"/>
    <w:rsid w:val="00D35960"/>
    <w:rsid w:val="00D56C83"/>
    <w:rsid w:val="00D64DEB"/>
    <w:rsid w:val="00D71C6B"/>
    <w:rsid w:val="00D90711"/>
    <w:rsid w:val="00DA149A"/>
    <w:rsid w:val="00DA3448"/>
    <w:rsid w:val="00DA5A28"/>
    <w:rsid w:val="00DB1552"/>
    <w:rsid w:val="00DB503A"/>
    <w:rsid w:val="00DD4969"/>
    <w:rsid w:val="00DF14C1"/>
    <w:rsid w:val="00DF36C6"/>
    <w:rsid w:val="00E04811"/>
    <w:rsid w:val="00E127C3"/>
    <w:rsid w:val="00E300F2"/>
    <w:rsid w:val="00E47573"/>
    <w:rsid w:val="00E664DD"/>
    <w:rsid w:val="00E66A94"/>
    <w:rsid w:val="00E7111B"/>
    <w:rsid w:val="00E817D8"/>
    <w:rsid w:val="00E83C30"/>
    <w:rsid w:val="00E94C54"/>
    <w:rsid w:val="00E965F1"/>
    <w:rsid w:val="00EA3A27"/>
    <w:rsid w:val="00EA502E"/>
    <w:rsid w:val="00ED1F0F"/>
    <w:rsid w:val="00ED4FDA"/>
    <w:rsid w:val="00EE439B"/>
    <w:rsid w:val="00F15385"/>
    <w:rsid w:val="00F22099"/>
    <w:rsid w:val="00F22E5C"/>
    <w:rsid w:val="00F23755"/>
    <w:rsid w:val="00F3203F"/>
    <w:rsid w:val="00F4476A"/>
    <w:rsid w:val="00F47714"/>
    <w:rsid w:val="00F51E2E"/>
    <w:rsid w:val="00F5223A"/>
    <w:rsid w:val="00F61C19"/>
    <w:rsid w:val="00F636F3"/>
    <w:rsid w:val="00F67527"/>
    <w:rsid w:val="00F67858"/>
    <w:rsid w:val="00F76484"/>
    <w:rsid w:val="00F86B67"/>
    <w:rsid w:val="00F90349"/>
    <w:rsid w:val="00F939FD"/>
    <w:rsid w:val="00F97A3B"/>
    <w:rsid w:val="00FA51CC"/>
    <w:rsid w:val="00FC5FB8"/>
    <w:rsid w:val="00FD2074"/>
    <w:rsid w:val="00FD33AC"/>
    <w:rsid w:val="00FE5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46A142"/>
  <w15:docId w15:val="{40A4B74E-A691-4B6C-BE32-3360E726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9E"/>
    <w:rPr>
      <w:sz w:val="24"/>
      <w:szCs w:val="24"/>
      <w:lang w:val="en-US" w:eastAsia="en-US"/>
    </w:rPr>
  </w:style>
  <w:style w:type="paragraph" w:styleId="Heading1">
    <w:name w:val="heading 1"/>
    <w:basedOn w:val="Normal"/>
    <w:next w:val="Normal"/>
    <w:qFormat/>
    <w:rsid w:val="009334F8"/>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677E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5273"/>
    <w:pPr>
      <w:tabs>
        <w:tab w:val="center" w:pos="4320"/>
        <w:tab w:val="right" w:pos="8640"/>
      </w:tabs>
    </w:pPr>
  </w:style>
  <w:style w:type="paragraph" w:styleId="Footer">
    <w:name w:val="footer"/>
    <w:basedOn w:val="Normal"/>
    <w:rsid w:val="00385273"/>
    <w:pPr>
      <w:tabs>
        <w:tab w:val="center" w:pos="4320"/>
        <w:tab w:val="right" w:pos="8640"/>
      </w:tabs>
    </w:pPr>
  </w:style>
  <w:style w:type="paragraph" w:styleId="BalloonText">
    <w:name w:val="Balloon Text"/>
    <w:basedOn w:val="Normal"/>
    <w:semiHidden/>
    <w:rsid w:val="00BD2556"/>
    <w:rPr>
      <w:rFonts w:ascii="Tahoma" w:hAnsi="Tahoma" w:cs="Tahoma"/>
      <w:sz w:val="16"/>
      <w:szCs w:val="16"/>
    </w:rPr>
  </w:style>
  <w:style w:type="paragraph" w:styleId="BodyText2">
    <w:name w:val="Body Text 2"/>
    <w:basedOn w:val="Normal"/>
    <w:rsid w:val="00BD2556"/>
    <w:pPr>
      <w:spacing w:after="120" w:line="480" w:lineRule="auto"/>
    </w:pPr>
  </w:style>
  <w:style w:type="character" w:styleId="PageNumber">
    <w:name w:val="page number"/>
    <w:basedOn w:val="DefaultParagraphFont"/>
    <w:rsid w:val="00A23FF0"/>
  </w:style>
  <w:style w:type="paragraph" w:styleId="BodyText">
    <w:name w:val="Body Text"/>
    <w:basedOn w:val="Normal"/>
    <w:rsid w:val="009334F8"/>
    <w:pPr>
      <w:spacing w:after="120"/>
    </w:pPr>
  </w:style>
  <w:style w:type="character" w:styleId="Hyperlink">
    <w:name w:val="Hyperlink"/>
    <w:rsid w:val="00C06869"/>
    <w:rPr>
      <w:color w:val="0000FF"/>
      <w:u w:val="single"/>
    </w:rPr>
  </w:style>
  <w:style w:type="paragraph" w:styleId="NormalWeb">
    <w:name w:val="Normal (Web)"/>
    <w:basedOn w:val="Normal"/>
    <w:uiPriority w:val="99"/>
    <w:unhideWhenUsed/>
    <w:rsid w:val="00855B05"/>
    <w:pPr>
      <w:spacing w:before="100" w:beforeAutospacing="1" w:after="192"/>
    </w:pPr>
    <w:rPr>
      <w:lang w:val="en-GB" w:eastAsia="en-GB"/>
    </w:rPr>
  </w:style>
  <w:style w:type="paragraph" w:styleId="ListParagraph">
    <w:name w:val="List Paragraph"/>
    <w:basedOn w:val="Normal"/>
    <w:uiPriority w:val="34"/>
    <w:qFormat/>
    <w:rsid w:val="00070B3C"/>
    <w:pPr>
      <w:ind w:left="720"/>
      <w:contextualSpacing/>
    </w:pPr>
  </w:style>
  <w:style w:type="character" w:styleId="CommentReference">
    <w:name w:val="annotation reference"/>
    <w:basedOn w:val="DefaultParagraphFont"/>
    <w:rsid w:val="00F61C19"/>
    <w:rPr>
      <w:sz w:val="16"/>
      <w:szCs w:val="16"/>
    </w:rPr>
  </w:style>
  <w:style w:type="paragraph" w:styleId="CommentText">
    <w:name w:val="annotation text"/>
    <w:basedOn w:val="Normal"/>
    <w:link w:val="CommentTextChar"/>
    <w:rsid w:val="00F61C19"/>
    <w:rPr>
      <w:sz w:val="20"/>
      <w:szCs w:val="20"/>
    </w:rPr>
  </w:style>
  <w:style w:type="character" w:customStyle="1" w:styleId="CommentTextChar">
    <w:name w:val="Comment Text Char"/>
    <w:basedOn w:val="DefaultParagraphFont"/>
    <w:link w:val="CommentText"/>
    <w:rsid w:val="00F61C19"/>
    <w:rPr>
      <w:lang w:val="en-US" w:eastAsia="en-US"/>
    </w:rPr>
  </w:style>
  <w:style w:type="paragraph" w:styleId="CommentSubject">
    <w:name w:val="annotation subject"/>
    <w:basedOn w:val="CommentText"/>
    <w:next w:val="CommentText"/>
    <w:link w:val="CommentSubjectChar"/>
    <w:rsid w:val="00F61C19"/>
    <w:rPr>
      <w:b/>
      <w:bCs/>
    </w:rPr>
  </w:style>
  <w:style w:type="character" w:customStyle="1" w:styleId="CommentSubjectChar">
    <w:name w:val="Comment Subject Char"/>
    <w:basedOn w:val="CommentTextChar"/>
    <w:link w:val="CommentSubject"/>
    <w:rsid w:val="00F61C19"/>
    <w:rPr>
      <w:b/>
      <w:bCs/>
      <w:lang w:val="en-US" w:eastAsia="en-US"/>
    </w:rPr>
  </w:style>
  <w:style w:type="paragraph" w:customStyle="1" w:styleId="Default">
    <w:name w:val="Default"/>
    <w:basedOn w:val="Normal"/>
    <w:rsid w:val="00ED1F0F"/>
    <w:pPr>
      <w:autoSpaceDE w:val="0"/>
      <w:autoSpaceDN w:val="0"/>
    </w:pPr>
    <w:rPr>
      <w:rFonts w:ascii="Arial" w:eastAsia="Calibri"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3931">
      <w:bodyDiv w:val="1"/>
      <w:marLeft w:val="0"/>
      <w:marRight w:val="0"/>
      <w:marTop w:val="0"/>
      <w:marBottom w:val="0"/>
      <w:divBdr>
        <w:top w:val="none" w:sz="0" w:space="0" w:color="auto"/>
        <w:left w:val="none" w:sz="0" w:space="0" w:color="auto"/>
        <w:bottom w:val="none" w:sz="0" w:space="0" w:color="auto"/>
        <w:right w:val="none" w:sz="0" w:space="0" w:color="auto"/>
      </w:divBdr>
    </w:div>
    <w:div w:id="18384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image" Target="media/image1.wmf" /><Relationship Id="rId18"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oleObject" Target="embeddings/oleObject1.bin"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3519</Words>
  <Characters>20909</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24380</CharactersWithSpaces>
  <SharedDoc>false</SharedDoc>
  <HLinks>
    <vt:vector size="30" baseType="variant">
      <vt:variant>
        <vt:i4>2883621</vt:i4>
      </vt:variant>
      <vt:variant>
        <vt:i4>15</vt:i4>
      </vt:variant>
      <vt:variant>
        <vt:i4>0</vt:i4>
      </vt:variant>
      <vt:variant>
        <vt:i4>5</vt:i4>
      </vt:variant>
      <vt:variant>
        <vt:lpwstr>http://www.sppa.gov.uk/</vt:lpwstr>
      </vt:variant>
      <vt:variant>
        <vt:lpwstr/>
      </vt:variant>
      <vt:variant>
        <vt:i4>2883618</vt:i4>
      </vt:variant>
      <vt:variant>
        <vt:i4>9</vt:i4>
      </vt:variant>
      <vt:variant>
        <vt:i4>0</vt:i4>
      </vt:variant>
      <vt:variant>
        <vt:i4>5</vt:i4>
      </vt:variant>
      <vt:variant>
        <vt:lpwstr>http://www.scotland.gov.uk/publications/2012/07/5082/0</vt:lpwstr>
      </vt:variant>
      <vt:variant>
        <vt:lpwstr/>
      </vt:variant>
      <vt:variant>
        <vt:i4>5046303</vt:i4>
      </vt:variant>
      <vt:variant>
        <vt:i4>6</vt:i4>
      </vt:variant>
      <vt:variant>
        <vt:i4>0</vt:i4>
      </vt:variant>
      <vt:variant>
        <vt:i4>5</vt:i4>
      </vt:variant>
      <vt:variant>
        <vt:lpwstr>http://www.medicaljobs.scot.nhs.uk/nhs-employers/nhs-lanarkshire/</vt:lpwstr>
      </vt:variant>
      <vt:variant>
        <vt:lpwstr/>
      </vt:variant>
      <vt:variant>
        <vt:i4>2359385</vt:i4>
      </vt:variant>
      <vt:variant>
        <vt:i4>0</vt:i4>
      </vt:variant>
      <vt:variant>
        <vt:i4>0</vt:i4>
      </vt:variant>
      <vt:variant>
        <vt:i4>5</vt:i4>
      </vt:variant>
      <vt:variant>
        <vt:lpwstr>mailto:Lynn.Cliens@lanarkshire.scot.nhs.uk</vt:lpwstr>
      </vt:variant>
      <vt:variant>
        <vt:lpwstr/>
      </vt:variant>
      <vt:variant>
        <vt:i4>5374072</vt:i4>
      </vt:variant>
      <vt:variant>
        <vt:i4>-1</vt:i4>
      </vt:variant>
      <vt:variant>
        <vt:i4>1031</vt:i4>
      </vt:variant>
      <vt:variant>
        <vt:i4>1</vt:i4>
      </vt:variant>
      <vt:variant>
        <vt:lpwstr>http://www.jobcentreplus.gov.uk/JCP/stellent/groups/public/documents/websitecontent/dev_001066.gif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creator>cockburnn</dc:creator>
  <cp:lastModifiedBy>Hetherington, Nicole</cp:lastModifiedBy>
  <cp:revision>5</cp:revision>
  <cp:lastPrinted>2018-10-10T10:43:00Z</cp:lastPrinted>
  <dcterms:created xsi:type="dcterms:W3CDTF">2024-10-21T11:49:00Z</dcterms:created>
  <dcterms:modified xsi:type="dcterms:W3CDTF">2024-12-05T14:00:00Z</dcterms:modified>
</cp:coreProperties>
</file>