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32" w:rsidRPr="00224117" w:rsidRDefault="00EB449E" w:rsidP="00A87332">
      <w:pPr>
        <w:pStyle w:val="Heading4"/>
        <w:jc w:val="center"/>
        <w:rPr>
          <w:rFonts w:ascii="Arial" w:hAnsi="Arial" w:cs="Arial"/>
          <w:b w:val="0"/>
          <w:sz w:val="24"/>
          <w:szCs w:val="24"/>
        </w:rPr>
      </w:pPr>
      <w:r>
        <w:rPr>
          <w:rFonts w:ascii="Arial" w:hAnsi="Arial" w:cs="Arial"/>
          <w:noProof/>
          <w:sz w:val="24"/>
          <w:szCs w:val="24"/>
          <w:lang w:eastAsia="en-GB"/>
        </w:rPr>
        <w:drawing>
          <wp:inline distT="0" distB="0" distL="0" distR="0">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A87332" w:rsidRPr="00224117" w:rsidRDefault="00A87332" w:rsidP="00A87332">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A87332" w:rsidRPr="00224117" w:rsidTr="00A87332">
        <w:tc>
          <w:tcPr>
            <w:tcW w:w="10440" w:type="dxa"/>
          </w:tcPr>
          <w:p w:rsidR="00A87332" w:rsidRPr="00224117" w:rsidRDefault="00A87332" w:rsidP="0039746E">
            <w:pPr>
              <w:pStyle w:val="Heading3"/>
              <w:numPr>
                <w:ilvl w:val="0"/>
                <w:numId w:val="1"/>
              </w:numPr>
              <w:spacing w:before="120" w:after="120"/>
              <w:jc w:val="both"/>
              <w:rPr>
                <w:sz w:val="24"/>
                <w:szCs w:val="24"/>
              </w:rPr>
            </w:pPr>
            <w:r w:rsidRPr="00224117">
              <w:rPr>
                <w:sz w:val="24"/>
                <w:szCs w:val="24"/>
              </w:rPr>
              <w:t>JOB IDENTIFICATION</w:t>
            </w:r>
          </w:p>
        </w:tc>
      </w:tr>
      <w:tr w:rsidR="00A87332" w:rsidRPr="009D509E" w:rsidTr="00A87332">
        <w:tc>
          <w:tcPr>
            <w:tcW w:w="10440" w:type="dxa"/>
          </w:tcPr>
          <w:p w:rsidR="00A87332" w:rsidRPr="00224117" w:rsidRDefault="00A87332" w:rsidP="00A87332">
            <w:pPr>
              <w:pStyle w:val="BodyText"/>
              <w:rPr>
                <w:rFonts w:ascii="Arial" w:hAnsi="Arial" w:cs="Arial"/>
                <w:szCs w:val="24"/>
              </w:rPr>
            </w:pPr>
            <w:r w:rsidRPr="00224117">
              <w:rPr>
                <w:rFonts w:ascii="Arial" w:hAnsi="Arial" w:cs="Arial"/>
                <w:szCs w:val="24"/>
              </w:rPr>
              <w:t xml:space="preserve"> </w:t>
            </w:r>
          </w:p>
          <w:p w:rsidR="00A87332" w:rsidRPr="009D509E" w:rsidRDefault="00A87332" w:rsidP="00A87332">
            <w:pPr>
              <w:rPr>
                <w:rFonts w:ascii="Arial" w:hAnsi="Arial" w:cs="Arial"/>
                <w:sz w:val="24"/>
                <w:szCs w:val="24"/>
              </w:rPr>
            </w:pPr>
            <w:r w:rsidRPr="009D509E">
              <w:rPr>
                <w:rFonts w:ascii="Arial" w:hAnsi="Arial" w:cs="Arial"/>
                <w:sz w:val="24"/>
                <w:szCs w:val="24"/>
              </w:rPr>
              <w:t>Job Title</w:t>
            </w:r>
            <w:r w:rsidR="00BC3D8F">
              <w:rPr>
                <w:rFonts w:ascii="Arial" w:hAnsi="Arial" w:cs="Arial"/>
                <w:sz w:val="24"/>
                <w:szCs w:val="24"/>
              </w:rPr>
              <w:t xml:space="preserve">: </w:t>
            </w:r>
            <w:r w:rsidR="00EB449E" w:rsidRPr="009D509E">
              <w:rPr>
                <w:rFonts w:ascii="Arial" w:hAnsi="Arial" w:cs="Arial"/>
                <w:b/>
                <w:sz w:val="24"/>
                <w:szCs w:val="24"/>
              </w:rPr>
              <w:t xml:space="preserve"> </w:t>
            </w:r>
            <w:r w:rsidR="00BC3D8F">
              <w:rPr>
                <w:rFonts w:ascii="Arial" w:hAnsi="Arial" w:cs="Arial"/>
                <w:sz w:val="24"/>
                <w:szCs w:val="24"/>
              </w:rPr>
              <w:t>Frailty Specialist Physiotherapist</w:t>
            </w:r>
            <w:r w:rsidR="00101DB3">
              <w:rPr>
                <w:rFonts w:ascii="Arial" w:hAnsi="Arial" w:cs="Arial"/>
                <w:sz w:val="24"/>
                <w:szCs w:val="24"/>
              </w:rPr>
              <w:t xml:space="preserve"> or Occupational Therapist</w:t>
            </w:r>
            <w:r w:rsidR="00BC3D8F">
              <w:rPr>
                <w:rFonts w:ascii="Arial" w:hAnsi="Arial" w:cs="Arial"/>
                <w:sz w:val="24"/>
                <w:szCs w:val="24"/>
              </w:rPr>
              <w:t xml:space="preserve">  - </w:t>
            </w:r>
            <w:r w:rsidR="00101DB3">
              <w:rPr>
                <w:rFonts w:ascii="Arial" w:hAnsi="Arial" w:cs="Arial"/>
                <w:sz w:val="24"/>
                <w:szCs w:val="24"/>
              </w:rPr>
              <w:t>Frailty</w:t>
            </w:r>
            <w:r w:rsidR="00BC3D8F">
              <w:rPr>
                <w:rFonts w:ascii="Arial" w:hAnsi="Arial" w:cs="Arial"/>
                <w:sz w:val="24"/>
                <w:szCs w:val="24"/>
              </w:rPr>
              <w:t xml:space="preserve"> Team</w:t>
            </w:r>
          </w:p>
          <w:p w:rsidR="00A87332" w:rsidRPr="009D509E" w:rsidRDefault="00A87332" w:rsidP="00A87332">
            <w:pPr>
              <w:jc w:val="both"/>
              <w:rPr>
                <w:rFonts w:ascii="Arial" w:hAnsi="Arial" w:cs="Arial"/>
                <w:sz w:val="24"/>
                <w:szCs w:val="24"/>
              </w:rPr>
            </w:pPr>
          </w:p>
          <w:p w:rsidR="00A87332" w:rsidRPr="009D509E" w:rsidRDefault="00A87332" w:rsidP="00A87332">
            <w:pPr>
              <w:jc w:val="both"/>
              <w:rPr>
                <w:rFonts w:ascii="Arial" w:hAnsi="Arial" w:cs="Arial"/>
                <w:sz w:val="24"/>
                <w:szCs w:val="24"/>
              </w:rPr>
            </w:pPr>
          </w:p>
          <w:p w:rsidR="00A87332" w:rsidRPr="009D509E" w:rsidRDefault="00A87332" w:rsidP="00A87332">
            <w:pPr>
              <w:rPr>
                <w:rFonts w:ascii="Arial" w:hAnsi="Arial" w:cs="Arial"/>
                <w:sz w:val="24"/>
                <w:szCs w:val="24"/>
              </w:rPr>
            </w:pPr>
            <w:r w:rsidRPr="009D509E">
              <w:rPr>
                <w:rFonts w:ascii="Arial" w:hAnsi="Arial" w:cs="Arial"/>
                <w:sz w:val="24"/>
                <w:szCs w:val="24"/>
              </w:rPr>
              <w:t xml:space="preserve">Responsible to: </w:t>
            </w:r>
            <w:r w:rsidR="00274351" w:rsidRPr="009D509E">
              <w:rPr>
                <w:rFonts w:ascii="Arial" w:hAnsi="Arial" w:cs="Arial"/>
                <w:sz w:val="24"/>
                <w:szCs w:val="24"/>
              </w:rPr>
              <w:t xml:space="preserve"> </w:t>
            </w:r>
            <w:r w:rsidR="00101DB3">
              <w:rPr>
                <w:rFonts w:ascii="Arial" w:hAnsi="Arial" w:cs="Arial"/>
                <w:sz w:val="24"/>
                <w:szCs w:val="24"/>
              </w:rPr>
              <w:t xml:space="preserve">          Frailty Team Lead </w:t>
            </w:r>
          </w:p>
          <w:p w:rsidR="00EB449E" w:rsidRPr="009D509E" w:rsidRDefault="00A87332" w:rsidP="00C07051">
            <w:pPr>
              <w:ind w:left="360"/>
              <w:rPr>
                <w:rFonts w:ascii="Arial" w:hAnsi="Arial" w:cs="Arial"/>
                <w:bCs/>
                <w:sz w:val="24"/>
                <w:szCs w:val="24"/>
              </w:rPr>
            </w:pPr>
            <w:r w:rsidRPr="009D509E">
              <w:rPr>
                <w:rFonts w:ascii="Arial" w:hAnsi="Arial" w:cs="Arial"/>
                <w:b/>
                <w:sz w:val="24"/>
                <w:szCs w:val="24"/>
              </w:rPr>
              <w:tab/>
            </w:r>
            <w:r w:rsidRPr="009D509E">
              <w:rPr>
                <w:rFonts w:ascii="Arial" w:hAnsi="Arial" w:cs="Arial"/>
                <w:b/>
                <w:sz w:val="24"/>
                <w:szCs w:val="24"/>
              </w:rPr>
              <w:tab/>
              <w:t xml:space="preserve">     </w:t>
            </w:r>
            <w:r w:rsidR="00EB449E" w:rsidRPr="009D509E">
              <w:rPr>
                <w:rFonts w:ascii="Arial" w:hAnsi="Arial" w:cs="Arial"/>
                <w:bCs/>
                <w:sz w:val="24"/>
                <w:szCs w:val="24"/>
              </w:rPr>
              <w:t xml:space="preserve">                    </w:t>
            </w:r>
          </w:p>
          <w:p w:rsidR="00A87332" w:rsidRPr="009D509E" w:rsidRDefault="00A87332" w:rsidP="00A87332">
            <w:pPr>
              <w:jc w:val="both"/>
              <w:rPr>
                <w:rFonts w:ascii="Arial" w:hAnsi="Arial" w:cs="Arial"/>
                <w:sz w:val="24"/>
                <w:szCs w:val="24"/>
              </w:rPr>
            </w:pPr>
          </w:p>
          <w:p w:rsidR="00A87332" w:rsidRPr="009D509E" w:rsidRDefault="00A87332" w:rsidP="00A87332">
            <w:pPr>
              <w:jc w:val="both"/>
              <w:rPr>
                <w:rFonts w:ascii="Arial" w:hAnsi="Arial" w:cs="Arial"/>
                <w:sz w:val="24"/>
                <w:szCs w:val="24"/>
              </w:rPr>
            </w:pPr>
            <w:r w:rsidRPr="009D509E">
              <w:rPr>
                <w:rFonts w:ascii="Arial" w:hAnsi="Arial" w:cs="Arial"/>
                <w:sz w:val="24"/>
                <w:szCs w:val="24"/>
              </w:rPr>
              <w:t xml:space="preserve">Department(s):  </w:t>
            </w:r>
            <w:r w:rsidR="00101DB3">
              <w:rPr>
                <w:rFonts w:ascii="Arial" w:hAnsi="Arial" w:cs="Arial"/>
                <w:sz w:val="24"/>
                <w:szCs w:val="24"/>
              </w:rPr>
              <w:t xml:space="preserve">         Frailty Team</w:t>
            </w:r>
          </w:p>
          <w:p w:rsidR="00A87332" w:rsidRPr="009D509E" w:rsidRDefault="00A87332" w:rsidP="00A87332">
            <w:pPr>
              <w:jc w:val="both"/>
              <w:rPr>
                <w:rFonts w:ascii="Arial" w:hAnsi="Arial" w:cs="Arial"/>
                <w:sz w:val="24"/>
                <w:szCs w:val="24"/>
              </w:rPr>
            </w:pPr>
          </w:p>
          <w:p w:rsidR="00A87332" w:rsidRPr="009D509E" w:rsidRDefault="00A87332" w:rsidP="00A87332">
            <w:pPr>
              <w:rPr>
                <w:rFonts w:ascii="Arial" w:hAnsi="Arial" w:cs="Arial"/>
                <w:b/>
                <w:sz w:val="24"/>
                <w:szCs w:val="24"/>
              </w:rPr>
            </w:pPr>
            <w:r w:rsidRPr="009D509E">
              <w:rPr>
                <w:rFonts w:ascii="Arial" w:hAnsi="Arial" w:cs="Arial"/>
                <w:sz w:val="24"/>
                <w:szCs w:val="24"/>
              </w:rPr>
              <w:t xml:space="preserve">Directorate:      </w:t>
            </w:r>
            <w:r w:rsidR="00BC3D8F">
              <w:rPr>
                <w:rFonts w:ascii="Arial" w:hAnsi="Arial" w:cs="Arial"/>
                <w:sz w:val="24"/>
                <w:szCs w:val="24"/>
              </w:rPr>
              <w:t xml:space="preserve"> </w:t>
            </w:r>
            <w:r w:rsidR="006564D0">
              <w:rPr>
                <w:rFonts w:ascii="Arial" w:hAnsi="Arial" w:cs="Arial"/>
                <w:sz w:val="24"/>
                <w:szCs w:val="24"/>
              </w:rPr>
              <w:t xml:space="preserve">           </w:t>
            </w:r>
            <w:r w:rsidR="00C07051">
              <w:rPr>
                <w:rFonts w:ascii="Arial" w:hAnsi="Arial" w:cs="Arial"/>
                <w:sz w:val="24"/>
                <w:szCs w:val="24"/>
              </w:rPr>
              <w:t>Emergency Care Directorate</w:t>
            </w:r>
          </w:p>
          <w:p w:rsidR="00A87332" w:rsidRPr="009D509E" w:rsidRDefault="00A87332" w:rsidP="00A87332">
            <w:pPr>
              <w:jc w:val="both"/>
              <w:rPr>
                <w:rFonts w:ascii="Arial" w:hAnsi="Arial" w:cs="Arial"/>
                <w:sz w:val="24"/>
                <w:szCs w:val="24"/>
              </w:rPr>
            </w:pPr>
          </w:p>
          <w:p w:rsidR="00A87332" w:rsidRDefault="00A87332" w:rsidP="00A87332">
            <w:pPr>
              <w:jc w:val="both"/>
              <w:rPr>
                <w:rFonts w:ascii="Arial" w:hAnsi="Arial" w:cs="Arial"/>
                <w:sz w:val="24"/>
                <w:szCs w:val="24"/>
              </w:rPr>
            </w:pPr>
            <w:r w:rsidRPr="009D509E">
              <w:rPr>
                <w:rFonts w:ascii="Arial" w:hAnsi="Arial" w:cs="Arial"/>
                <w:sz w:val="24"/>
                <w:szCs w:val="24"/>
              </w:rPr>
              <w:t xml:space="preserve">Operating Division: </w:t>
            </w:r>
            <w:r w:rsidR="006564D0">
              <w:rPr>
                <w:rFonts w:ascii="Arial" w:hAnsi="Arial" w:cs="Arial"/>
                <w:sz w:val="24"/>
                <w:szCs w:val="24"/>
              </w:rPr>
              <w:t xml:space="preserve">     </w:t>
            </w:r>
            <w:r w:rsidR="00057924">
              <w:rPr>
                <w:rFonts w:ascii="Arial" w:hAnsi="Arial" w:cs="Arial"/>
                <w:sz w:val="24"/>
                <w:szCs w:val="24"/>
              </w:rPr>
              <w:t>Acute</w:t>
            </w:r>
          </w:p>
          <w:p w:rsidR="00BC3D8F" w:rsidRDefault="00BC3D8F" w:rsidP="00A87332">
            <w:pPr>
              <w:jc w:val="both"/>
              <w:rPr>
                <w:rFonts w:ascii="Arial" w:hAnsi="Arial" w:cs="Arial"/>
                <w:sz w:val="24"/>
                <w:szCs w:val="24"/>
              </w:rPr>
            </w:pPr>
          </w:p>
          <w:p w:rsidR="00BC3D8F" w:rsidRDefault="00BC3D8F" w:rsidP="00A87332">
            <w:pPr>
              <w:jc w:val="both"/>
              <w:rPr>
                <w:rFonts w:ascii="Arial" w:hAnsi="Arial" w:cs="Arial"/>
                <w:sz w:val="24"/>
                <w:szCs w:val="24"/>
              </w:rPr>
            </w:pPr>
            <w:r>
              <w:rPr>
                <w:rFonts w:ascii="Arial" w:hAnsi="Arial" w:cs="Arial"/>
                <w:sz w:val="24"/>
                <w:szCs w:val="24"/>
              </w:rPr>
              <w:t>Job Locat</w:t>
            </w:r>
            <w:r w:rsidR="006564D0">
              <w:rPr>
                <w:rFonts w:ascii="Arial" w:hAnsi="Arial" w:cs="Arial"/>
                <w:sz w:val="24"/>
                <w:szCs w:val="24"/>
              </w:rPr>
              <w:t>ion</w:t>
            </w:r>
            <w:r>
              <w:rPr>
                <w:rFonts w:ascii="Arial" w:hAnsi="Arial" w:cs="Arial"/>
                <w:sz w:val="24"/>
                <w:szCs w:val="24"/>
              </w:rPr>
              <w:t>:</w:t>
            </w:r>
            <w:r w:rsidR="006564D0">
              <w:rPr>
                <w:rFonts w:ascii="Arial" w:hAnsi="Arial" w:cs="Arial"/>
                <w:sz w:val="24"/>
                <w:szCs w:val="24"/>
              </w:rPr>
              <w:t xml:space="preserve">     </w:t>
            </w:r>
            <w:r>
              <w:rPr>
                <w:rFonts w:ascii="Arial" w:hAnsi="Arial" w:cs="Arial"/>
                <w:sz w:val="24"/>
                <w:szCs w:val="24"/>
              </w:rPr>
              <w:t xml:space="preserve"> </w:t>
            </w:r>
            <w:r w:rsidR="006564D0">
              <w:rPr>
                <w:rFonts w:ascii="Arial" w:hAnsi="Arial" w:cs="Arial"/>
                <w:sz w:val="24"/>
                <w:szCs w:val="24"/>
              </w:rPr>
              <w:t xml:space="preserve">         </w:t>
            </w:r>
            <w:r w:rsidR="00101DB3">
              <w:rPr>
                <w:rFonts w:ascii="Arial" w:hAnsi="Arial" w:cs="Arial"/>
                <w:sz w:val="24"/>
                <w:szCs w:val="24"/>
              </w:rPr>
              <w:t>Front Door (AU1, AU2 and Emergency Department</w:t>
            </w:r>
            <w:r>
              <w:rPr>
                <w:rFonts w:ascii="Arial" w:hAnsi="Arial" w:cs="Arial"/>
                <w:sz w:val="24"/>
                <w:szCs w:val="24"/>
              </w:rPr>
              <w:t>, VHK</w:t>
            </w:r>
            <w:r w:rsidR="00101DB3">
              <w:rPr>
                <w:rFonts w:ascii="Arial" w:hAnsi="Arial" w:cs="Arial"/>
                <w:sz w:val="24"/>
                <w:szCs w:val="24"/>
              </w:rPr>
              <w:t>)</w:t>
            </w:r>
          </w:p>
          <w:p w:rsidR="006564D0" w:rsidRDefault="006564D0" w:rsidP="00A87332">
            <w:pPr>
              <w:jc w:val="both"/>
              <w:rPr>
                <w:rFonts w:ascii="Arial" w:hAnsi="Arial" w:cs="Arial"/>
                <w:sz w:val="24"/>
                <w:szCs w:val="24"/>
              </w:rPr>
            </w:pPr>
          </w:p>
          <w:p w:rsidR="006564D0" w:rsidRPr="009D509E" w:rsidRDefault="006564D0" w:rsidP="00A87332">
            <w:pPr>
              <w:jc w:val="both"/>
              <w:rPr>
                <w:rFonts w:ascii="Arial" w:hAnsi="Arial" w:cs="Arial"/>
                <w:sz w:val="24"/>
                <w:szCs w:val="24"/>
              </w:rPr>
            </w:pPr>
            <w:r>
              <w:rPr>
                <w:rFonts w:ascii="Arial" w:hAnsi="Arial" w:cs="Arial"/>
                <w:sz w:val="24"/>
                <w:szCs w:val="24"/>
              </w:rPr>
              <w:t xml:space="preserve">Hours/Work Pattern:    </w:t>
            </w:r>
            <w:r w:rsidR="00885510">
              <w:rPr>
                <w:rFonts w:ascii="Arial" w:hAnsi="Arial" w:cs="Arial"/>
                <w:sz w:val="24"/>
                <w:szCs w:val="24"/>
              </w:rPr>
              <w:t xml:space="preserve">equates to </w:t>
            </w:r>
            <w:r w:rsidR="00565233">
              <w:rPr>
                <w:rFonts w:ascii="Arial" w:hAnsi="Arial" w:cs="Arial"/>
                <w:sz w:val="24"/>
                <w:szCs w:val="24"/>
              </w:rPr>
              <w:t>37</w:t>
            </w:r>
            <w:r>
              <w:rPr>
                <w:rFonts w:ascii="Arial" w:hAnsi="Arial" w:cs="Arial"/>
                <w:sz w:val="24"/>
                <w:szCs w:val="24"/>
              </w:rPr>
              <w:t xml:space="preserve"> hours</w:t>
            </w:r>
            <w:r w:rsidR="00885510">
              <w:rPr>
                <w:rFonts w:ascii="Arial" w:hAnsi="Arial" w:cs="Arial"/>
                <w:sz w:val="24"/>
                <w:szCs w:val="24"/>
              </w:rPr>
              <w:t xml:space="preserve"> per week</w:t>
            </w:r>
            <w:r>
              <w:rPr>
                <w:rFonts w:ascii="Arial" w:hAnsi="Arial" w:cs="Arial"/>
                <w:sz w:val="24"/>
                <w:szCs w:val="24"/>
              </w:rPr>
              <w:t>, 12</w:t>
            </w:r>
            <w:r w:rsidR="00565233">
              <w:rPr>
                <w:rFonts w:ascii="Arial" w:hAnsi="Arial" w:cs="Arial"/>
                <w:sz w:val="24"/>
                <w:szCs w:val="24"/>
              </w:rPr>
              <w:t>.</w:t>
            </w:r>
            <w:r w:rsidR="00C66BBB">
              <w:rPr>
                <w:rFonts w:ascii="Arial" w:hAnsi="Arial" w:cs="Arial"/>
                <w:sz w:val="24"/>
                <w:szCs w:val="24"/>
              </w:rPr>
              <w:t>3</w:t>
            </w:r>
            <w:r w:rsidR="00885510">
              <w:rPr>
                <w:rFonts w:ascii="Arial" w:hAnsi="Arial" w:cs="Arial"/>
                <w:sz w:val="24"/>
                <w:szCs w:val="24"/>
              </w:rPr>
              <w:t xml:space="preserve"> hour shifts, across 7 days</w:t>
            </w:r>
          </w:p>
          <w:p w:rsidR="00A87332" w:rsidRPr="009D509E" w:rsidRDefault="00A87332" w:rsidP="00A87332">
            <w:pPr>
              <w:jc w:val="both"/>
              <w:rPr>
                <w:rFonts w:ascii="Arial" w:hAnsi="Arial" w:cs="Arial"/>
                <w:sz w:val="24"/>
                <w:szCs w:val="24"/>
              </w:rPr>
            </w:pPr>
          </w:p>
          <w:p w:rsidR="00A87332" w:rsidRPr="009D509E" w:rsidRDefault="00A87332" w:rsidP="00A87332">
            <w:pPr>
              <w:jc w:val="both"/>
              <w:rPr>
                <w:rFonts w:ascii="Arial" w:hAnsi="Arial" w:cs="Arial"/>
                <w:sz w:val="24"/>
                <w:szCs w:val="24"/>
              </w:rPr>
            </w:pPr>
            <w:r w:rsidRPr="009D509E">
              <w:rPr>
                <w:rFonts w:ascii="Arial" w:hAnsi="Arial" w:cs="Arial"/>
                <w:sz w:val="24"/>
                <w:szCs w:val="24"/>
              </w:rPr>
              <w:t xml:space="preserve">Job Reference:       </w:t>
            </w:r>
            <w:r w:rsidR="006564D0">
              <w:rPr>
                <w:rFonts w:ascii="Arial" w:hAnsi="Arial" w:cs="Arial"/>
                <w:sz w:val="24"/>
                <w:szCs w:val="24"/>
              </w:rPr>
              <w:t xml:space="preserve">     </w:t>
            </w:r>
            <w:r w:rsidR="00EB449E" w:rsidRPr="009D509E">
              <w:rPr>
                <w:rFonts w:ascii="Arial" w:hAnsi="Arial" w:cs="Arial"/>
                <w:sz w:val="24"/>
                <w:szCs w:val="24"/>
              </w:rPr>
              <w:t xml:space="preserve">Band </w:t>
            </w:r>
            <w:r w:rsidR="00BC3D8F">
              <w:rPr>
                <w:rFonts w:ascii="Arial" w:hAnsi="Arial" w:cs="Arial"/>
                <w:sz w:val="24"/>
                <w:szCs w:val="24"/>
              </w:rPr>
              <w:t>6</w:t>
            </w:r>
          </w:p>
          <w:p w:rsidR="00A87332" w:rsidRPr="009D509E" w:rsidRDefault="00A87332" w:rsidP="00A87332">
            <w:pPr>
              <w:jc w:val="both"/>
              <w:rPr>
                <w:rFonts w:ascii="Arial" w:hAnsi="Arial" w:cs="Arial"/>
                <w:sz w:val="24"/>
                <w:szCs w:val="24"/>
              </w:rPr>
            </w:pPr>
          </w:p>
          <w:p w:rsidR="00A87332" w:rsidRPr="009D509E" w:rsidRDefault="00B6440F" w:rsidP="00A87332">
            <w:pPr>
              <w:jc w:val="both"/>
              <w:rPr>
                <w:rFonts w:ascii="Arial" w:hAnsi="Arial" w:cs="Arial"/>
                <w:sz w:val="24"/>
                <w:szCs w:val="24"/>
              </w:rPr>
            </w:pPr>
            <w:r w:rsidRPr="009D509E">
              <w:rPr>
                <w:rFonts w:ascii="Arial" w:hAnsi="Arial" w:cs="Arial"/>
                <w:sz w:val="24"/>
                <w:szCs w:val="24"/>
              </w:rPr>
              <w:t xml:space="preserve">No of Job Holders: </w:t>
            </w:r>
            <w:r w:rsidR="006564D0">
              <w:rPr>
                <w:rFonts w:ascii="Arial" w:hAnsi="Arial" w:cs="Arial"/>
                <w:sz w:val="24"/>
                <w:szCs w:val="24"/>
              </w:rPr>
              <w:t xml:space="preserve">     </w:t>
            </w:r>
            <w:r w:rsidR="00BC3D8F">
              <w:rPr>
                <w:rFonts w:ascii="Arial" w:hAnsi="Arial" w:cs="Arial"/>
                <w:sz w:val="24"/>
                <w:szCs w:val="24"/>
              </w:rPr>
              <w:t>1</w:t>
            </w:r>
          </w:p>
          <w:p w:rsidR="00A87332" w:rsidRPr="009D509E" w:rsidRDefault="00A87332" w:rsidP="00A87332">
            <w:pPr>
              <w:jc w:val="both"/>
              <w:rPr>
                <w:rFonts w:ascii="Arial" w:hAnsi="Arial" w:cs="Arial"/>
                <w:sz w:val="24"/>
                <w:szCs w:val="24"/>
              </w:rPr>
            </w:pPr>
          </w:p>
          <w:p w:rsidR="00A87332" w:rsidRPr="009D509E" w:rsidRDefault="00A87332" w:rsidP="00A87332">
            <w:pPr>
              <w:jc w:val="both"/>
              <w:rPr>
                <w:rFonts w:ascii="Arial" w:hAnsi="Arial" w:cs="Arial"/>
                <w:strike/>
                <w:sz w:val="24"/>
                <w:szCs w:val="24"/>
              </w:rPr>
            </w:pPr>
            <w:r w:rsidRPr="009D509E">
              <w:rPr>
                <w:rFonts w:ascii="Arial" w:hAnsi="Arial" w:cs="Arial"/>
                <w:sz w:val="24"/>
                <w:szCs w:val="24"/>
              </w:rPr>
              <w:t xml:space="preserve">Last Update : </w:t>
            </w:r>
            <w:r w:rsidR="006564D0">
              <w:rPr>
                <w:rFonts w:ascii="Arial" w:hAnsi="Arial" w:cs="Arial"/>
                <w:sz w:val="24"/>
                <w:szCs w:val="24"/>
              </w:rPr>
              <w:t xml:space="preserve">             </w:t>
            </w:r>
            <w:r w:rsidR="00C66BBB">
              <w:rPr>
                <w:rFonts w:ascii="Arial" w:hAnsi="Arial" w:cs="Arial"/>
                <w:sz w:val="24"/>
                <w:szCs w:val="24"/>
              </w:rPr>
              <w:t>August 2024</w:t>
            </w:r>
          </w:p>
          <w:p w:rsidR="00A87332" w:rsidRPr="009D509E" w:rsidRDefault="00A87332" w:rsidP="00A87332">
            <w:pPr>
              <w:jc w:val="both"/>
              <w:rPr>
                <w:rFonts w:ascii="Arial" w:hAnsi="Arial" w:cs="Arial"/>
                <w:sz w:val="24"/>
                <w:szCs w:val="24"/>
              </w:rPr>
            </w:pPr>
          </w:p>
        </w:tc>
      </w:tr>
      <w:tr w:rsidR="00EB449E" w:rsidRPr="009D509E" w:rsidTr="00A87332">
        <w:tc>
          <w:tcPr>
            <w:tcW w:w="10440" w:type="dxa"/>
          </w:tcPr>
          <w:p w:rsidR="00EB449E" w:rsidRPr="009D509E" w:rsidRDefault="00EB449E" w:rsidP="00A87332">
            <w:pPr>
              <w:pStyle w:val="BodyText"/>
              <w:rPr>
                <w:rFonts w:ascii="Arial" w:hAnsi="Arial" w:cs="Arial"/>
                <w:szCs w:val="24"/>
              </w:rPr>
            </w:pPr>
          </w:p>
        </w:tc>
      </w:tr>
    </w:tbl>
    <w:p w:rsidR="00A87332" w:rsidRPr="009D509E" w:rsidRDefault="00A87332" w:rsidP="00A87332">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87332" w:rsidRPr="009D509E" w:rsidTr="00A87332">
        <w:tc>
          <w:tcPr>
            <w:tcW w:w="10440" w:type="dxa"/>
          </w:tcPr>
          <w:p w:rsidR="00A87332" w:rsidRPr="009D509E" w:rsidRDefault="00A87332" w:rsidP="00A87332">
            <w:pPr>
              <w:pStyle w:val="Heading3"/>
              <w:spacing w:before="120" w:after="120"/>
              <w:rPr>
                <w:sz w:val="24"/>
                <w:szCs w:val="24"/>
              </w:rPr>
            </w:pPr>
            <w:r w:rsidRPr="009D509E">
              <w:rPr>
                <w:sz w:val="24"/>
                <w:szCs w:val="24"/>
              </w:rPr>
              <w:t>2.  JOB PURPOSE</w:t>
            </w:r>
          </w:p>
        </w:tc>
      </w:tr>
      <w:tr w:rsidR="00A87332" w:rsidRPr="009D509E" w:rsidTr="00A87332">
        <w:trPr>
          <w:trHeight w:val="1813"/>
        </w:trPr>
        <w:tc>
          <w:tcPr>
            <w:tcW w:w="10440" w:type="dxa"/>
          </w:tcPr>
          <w:p w:rsidR="00101DB3" w:rsidRDefault="00101DB3" w:rsidP="00101DB3">
            <w:pPr>
              <w:pStyle w:val="NormalWeb"/>
            </w:pPr>
          </w:p>
          <w:p w:rsidR="00101DB3" w:rsidRPr="00EA3E94" w:rsidRDefault="00101DB3" w:rsidP="00101DB3">
            <w:pPr>
              <w:pStyle w:val="NormalWeb"/>
              <w:rPr>
                <w:rFonts w:ascii="Arial" w:hAnsi="Arial" w:cs="Arial"/>
              </w:rPr>
            </w:pPr>
            <w:r w:rsidRPr="00EA3E94">
              <w:rPr>
                <w:rFonts w:ascii="Arial" w:hAnsi="Arial" w:cs="Arial"/>
              </w:rPr>
              <w:t>Work as part of dynamic healthcare team dedicated to delivering exceptional, evidence-based care for patients living with frailty. In this vital role, you will ensure high-quality, patient-</w:t>
            </w:r>
            <w:proofErr w:type="spellStart"/>
            <w:r w:rsidRPr="00EA3E94">
              <w:rPr>
                <w:rFonts w:ascii="Arial" w:hAnsi="Arial" w:cs="Arial"/>
              </w:rPr>
              <w:t>centered</w:t>
            </w:r>
            <w:proofErr w:type="spellEnd"/>
            <w:r w:rsidRPr="00EA3E94">
              <w:rPr>
                <w:rFonts w:ascii="Arial" w:hAnsi="Arial" w:cs="Arial"/>
              </w:rPr>
              <w:t xml:space="preserve"> care across Admissions Unit 1 (AU1), Accident and Emergency, Admissions Unit 2, the GP Assessment and Rapid Triage Unit, and, when needed, the wider hospital setting. Your expertise will be crucial in developing, coordinating, and elevating therapy standards for older adults and individuals identified as frail within NHS Fife.</w:t>
            </w:r>
          </w:p>
          <w:p w:rsidR="00274351" w:rsidRDefault="00101DB3" w:rsidP="00101DB3">
            <w:pPr>
              <w:pStyle w:val="NormalWeb"/>
              <w:rPr>
                <w:rFonts w:ascii="Arial" w:hAnsi="Arial" w:cs="Arial"/>
              </w:rPr>
            </w:pPr>
            <w:r w:rsidRPr="00EA3E94">
              <w:rPr>
                <w:rFonts w:ascii="Arial" w:hAnsi="Arial" w:cs="Arial"/>
              </w:rPr>
              <w:t xml:space="preserve">As a key leader in the identification and management of frailty at the hospital's “front door,” you will play a pivotal role in shaping the </w:t>
            </w:r>
            <w:proofErr w:type="gramStart"/>
            <w:r w:rsidRPr="00EA3E94">
              <w:rPr>
                <w:rFonts w:ascii="Arial" w:hAnsi="Arial" w:cs="Arial"/>
              </w:rPr>
              <w:t>teams</w:t>
            </w:r>
            <w:proofErr w:type="gramEnd"/>
            <w:r w:rsidRPr="00EA3E94">
              <w:rPr>
                <w:rFonts w:ascii="Arial" w:hAnsi="Arial" w:cs="Arial"/>
              </w:rPr>
              <w:t xml:space="preserve"> therapy practices. You’ll leverage your proficiency in comprehensive geriatric assessment to deliver personalised, compassionate care tailored to each patient and their family, while fostering collaboration within a dedicated multi-disciplinary team. Ideally making a meaningful impact on the lives of vulnerable patients while advancing frailty care in a progressive clinical environment</w:t>
            </w:r>
          </w:p>
          <w:p w:rsidR="00EA3E94" w:rsidRPr="00101DB3" w:rsidRDefault="00EA3E94" w:rsidP="00101DB3">
            <w:pPr>
              <w:pStyle w:val="NormalWeb"/>
            </w:pPr>
          </w:p>
        </w:tc>
      </w:tr>
    </w:tbl>
    <w:p w:rsidR="00A87332" w:rsidRPr="009D509E" w:rsidRDefault="00A87332" w:rsidP="00A87332">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A87332" w:rsidRPr="009D509E" w:rsidTr="00A87332">
        <w:trPr>
          <w:trHeight w:val="629"/>
        </w:trPr>
        <w:tc>
          <w:tcPr>
            <w:tcW w:w="10440" w:type="dxa"/>
          </w:tcPr>
          <w:p w:rsidR="00A87332" w:rsidRPr="009D509E" w:rsidRDefault="00A87332" w:rsidP="0039746E">
            <w:pPr>
              <w:numPr>
                <w:ilvl w:val="0"/>
                <w:numId w:val="9"/>
              </w:numPr>
              <w:spacing w:before="120" w:after="120"/>
              <w:jc w:val="both"/>
              <w:rPr>
                <w:rFonts w:ascii="Arial" w:hAnsi="Arial" w:cs="Arial"/>
                <w:b/>
                <w:bCs/>
                <w:sz w:val="24"/>
                <w:szCs w:val="24"/>
              </w:rPr>
            </w:pPr>
            <w:r w:rsidRPr="009D509E">
              <w:rPr>
                <w:rFonts w:ascii="Arial" w:hAnsi="Arial" w:cs="Arial"/>
                <w:b/>
                <w:sz w:val="24"/>
                <w:szCs w:val="24"/>
              </w:rPr>
              <w:lastRenderedPageBreak/>
              <w:t>DIMENSIONS</w:t>
            </w:r>
          </w:p>
        </w:tc>
      </w:tr>
      <w:tr w:rsidR="00A87332" w:rsidRPr="009D509E" w:rsidTr="00A87332">
        <w:trPr>
          <w:trHeight w:val="883"/>
        </w:trPr>
        <w:tc>
          <w:tcPr>
            <w:tcW w:w="10440" w:type="dxa"/>
          </w:tcPr>
          <w:p w:rsidR="00EA3E94" w:rsidRPr="00EA3E94" w:rsidRDefault="00EA3E94" w:rsidP="00101DB3">
            <w:pPr>
              <w:rPr>
                <w:rFonts w:ascii="Arial" w:hAnsi="Arial" w:cs="Arial"/>
                <w:sz w:val="24"/>
                <w:szCs w:val="24"/>
                <w:lang w:eastAsia="en-GB"/>
              </w:rPr>
            </w:pPr>
          </w:p>
          <w:p w:rsidR="00101DB3" w:rsidRPr="00EA3E94" w:rsidRDefault="00101DB3" w:rsidP="00EA3E94">
            <w:pPr>
              <w:pStyle w:val="ListParagraph"/>
              <w:numPr>
                <w:ilvl w:val="0"/>
                <w:numId w:val="34"/>
              </w:numPr>
              <w:rPr>
                <w:rFonts w:ascii="Arial" w:hAnsi="Arial" w:cs="Arial"/>
                <w:sz w:val="24"/>
                <w:szCs w:val="24"/>
                <w:lang w:eastAsia="en-GB"/>
              </w:rPr>
            </w:pPr>
            <w:r w:rsidRPr="00EA3E94">
              <w:rPr>
                <w:rFonts w:ascii="Arial" w:hAnsi="Arial" w:cs="Arial"/>
                <w:sz w:val="24"/>
                <w:szCs w:val="24"/>
                <w:lang w:eastAsia="en-GB"/>
              </w:rPr>
              <w:t>Conduct comprehensive clinical assessments of complex patients with frailty syndromes in all front-door areas.</w:t>
            </w:r>
          </w:p>
          <w:p w:rsidR="00101DB3" w:rsidRPr="00EA3E94" w:rsidRDefault="00101DB3" w:rsidP="00EA3E94">
            <w:pPr>
              <w:rPr>
                <w:rFonts w:ascii="Arial" w:hAnsi="Arial" w:cs="Arial"/>
                <w:sz w:val="24"/>
                <w:szCs w:val="24"/>
                <w:lang w:eastAsia="en-GB"/>
              </w:rPr>
            </w:pPr>
          </w:p>
          <w:p w:rsidR="00101DB3" w:rsidRPr="00EA3E94" w:rsidRDefault="00101DB3" w:rsidP="00EA3E94">
            <w:pPr>
              <w:pStyle w:val="ListParagraph"/>
              <w:numPr>
                <w:ilvl w:val="0"/>
                <w:numId w:val="34"/>
              </w:numPr>
              <w:rPr>
                <w:rFonts w:ascii="Arial" w:hAnsi="Arial" w:cs="Arial"/>
                <w:sz w:val="24"/>
                <w:szCs w:val="24"/>
                <w:lang w:eastAsia="en-GB"/>
              </w:rPr>
            </w:pPr>
            <w:r w:rsidRPr="00EA3E94">
              <w:rPr>
                <w:rFonts w:ascii="Arial" w:hAnsi="Arial" w:cs="Arial"/>
                <w:sz w:val="24"/>
                <w:szCs w:val="24"/>
                <w:lang w:eastAsia="en-GB"/>
              </w:rPr>
              <w:t>Following timely assessment, identify and document the appropriate care pathway using agreed tools.</w:t>
            </w:r>
          </w:p>
          <w:p w:rsidR="00101DB3" w:rsidRPr="00EA3E94" w:rsidRDefault="00101DB3" w:rsidP="00EA3E94">
            <w:pPr>
              <w:rPr>
                <w:rFonts w:ascii="Arial" w:hAnsi="Arial" w:cs="Arial"/>
                <w:sz w:val="24"/>
                <w:szCs w:val="24"/>
                <w:lang w:eastAsia="en-GB"/>
              </w:rPr>
            </w:pPr>
          </w:p>
          <w:p w:rsidR="00101DB3" w:rsidRPr="00EA3E94" w:rsidRDefault="00101DB3" w:rsidP="00EA3E94">
            <w:pPr>
              <w:pStyle w:val="ListParagraph"/>
              <w:numPr>
                <w:ilvl w:val="0"/>
                <w:numId w:val="34"/>
              </w:numPr>
              <w:tabs>
                <w:tab w:val="left" w:pos="3173"/>
                <w:tab w:val="left" w:pos="5783"/>
              </w:tabs>
              <w:rPr>
                <w:rFonts w:ascii="Arial" w:hAnsi="Arial" w:cs="Arial"/>
                <w:sz w:val="24"/>
                <w:szCs w:val="24"/>
                <w:lang w:eastAsia="en-GB"/>
              </w:rPr>
            </w:pPr>
            <w:r w:rsidRPr="00EA3E94">
              <w:rPr>
                <w:rFonts w:ascii="Arial" w:hAnsi="Arial" w:cs="Arial"/>
                <w:sz w:val="24"/>
                <w:szCs w:val="24"/>
                <w:lang w:eastAsia="en-GB"/>
              </w:rPr>
              <w:t>Manage your own caseload independently, while contributing to the clinical education and appraisal of undergraduates and Assistant Frailty Practitioners.</w:t>
            </w:r>
          </w:p>
          <w:p w:rsidR="00A87332" w:rsidRPr="009D509E" w:rsidRDefault="00A87332" w:rsidP="00101DB3">
            <w:pPr>
              <w:tabs>
                <w:tab w:val="left" w:pos="3173"/>
                <w:tab w:val="left" w:pos="5783"/>
              </w:tabs>
              <w:rPr>
                <w:rFonts w:ascii="Arial" w:hAnsi="Arial" w:cs="Arial"/>
                <w:sz w:val="24"/>
                <w:szCs w:val="24"/>
              </w:rPr>
            </w:pPr>
            <w:r w:rsidRPr="009D509E">
              <w:rPr>
                <w:rFonts w:ascii="Arial" w:hAnsi="Arial" w:cs="Arial"/>
                <w:sz w:val="24"/>
                <w:szCs w:val="24"/>
              </w:rPr>
              <w:tab/>
            </w:r>
          </w:p>
        </w:tc>
      </w:tr>
    </w:tbl>
    <w:p w:rsidR="00A87332" w:rsidRPr="009D509E" w:rsidRDefault="00A87332" w:rsidP="00A87332">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87332" w:rsidRPr="009D509E" w:rsidTr="00A87332">
        <w:trPr>
          <w:trHeight w:val="161"/>
        </w:trPr>
        <w:tc>
          <w:tcPr>
            <w:tcW w:w="10440" w:type="dxa"/>
          </w:tcPr>
          <w:p w:rsidR="00A87332" w:rsidRPr="009D509E" w:rsidRDefault="00A87332" w:rsidP="00A87332">
            <w:pPr>
              <w:pStyle w:val="Heading3"/>
              <w:spacing w:before="120" w:after="120"/>
              <w:rPr>
                <w:sz w:val="24"/>
                <w:szCs w:val="24"/>
              </w:rPr>
            </w:pPr>
            <w:r w:rsidRPr="009D509E">
              <w:rPr>
                <w:sz w:val="24"/>
                <w:szCs w:val="24"/>
              </w:rPr>
              <w:t>4.  ORGANISATIONAL POSITION</w:t>
            </w:r>
          </w:p>
        </w:tc>
      </w:tr>
      <w:tr w:rsidR="00A87332" w:rsidRPr="009D509E" w:rsidTr="00A87332">
        <w:trPr>
          <w:trHeight w:val="1434"/>
        </w:trPr>
        <w:tc>
          <w:tcPr>
            <w:tcW w:w="10440" w:type="dxa"/>
          </w:tcPr>
          <w:p w:rsidR="00A87332" w:rsidRPr="009D509E" w:rsidRDefault="00A87332" w:rsidP="00A87332">
            <w:pPr>
              <w:pStyle w:val="BodyText"/>
              <w:tabs>
                <w:tab w:val="left" w:pos="0"/>
              </w:tabs>
              <w:rPr>
                <w:rFonts w:ascii="Arial" w:hAnsi="Arial" w:cs="Arial"/>
                <w:szCs w:val="24"/>
              </w:rPr>
            </w:pPr>
          </w:p>
          <w:p w:rsidR="00284FC4" w:rsidRDefault="00284FC4" w:rsidP="00B6440F">
            <w:pPr>
              <w:pStyle w:val="BodyText"/>
              <w:tabs>
                <w:tab w:val="left" w:pos="0"/>
              </w:tabs>
              <w:rPr>
                <w:rFonts w:ascii="Arial" w:hAnsi="Arial" w:cs="Arial"/>
                <w:szCs w:val="24"/>
              </w:rPr>
            </w:pPr>
            <w:r>
              <w:rPr>
                <w:rFonts w:ascii="Arial" w:hAnsi="Arial" w:cs="Arial"/>
                <w:szCs w:val="24"/>
              </w:rPr>
              <w:t>Large arrow=direct responsibility</w:t>
            </w:r>
          </w:p>
          <w:p w:rsidR="00A87332" w:rsidRPr="009D509E" w:rsidRDefault="00284FC4" w:rsidP="00284FC4">
            <w:pPr>
              <w:pStyle w:val="BodyText"/>
              <w:tabs>
                <w:tab w:val="left" w:pos="0"/>
              </w:tabs>
              <w:rPr>
                <w:rFonts w:ascii="Arial" w:hAnsi="Arial" w:cs="Arial"/>
                <w:szCs w:val="24"/>
              </w:rPr>
            </w:pPr>
            <w:r>
              <w:rPr>
                <w:rFonts w:ascii="Arial" w:hAnsi="Arial" w:cs="Arial"/>
                <w:szCs w:val="24"/>
              </w:rPr>
              <w:t>Small arrow= working relationship with</w:t>
            </w:r>
            <w:r w:rsidR="00143FD6" w:rsidRPr="00143FD6">
              <w:rPr>
                <w:rFonts w:ascii="Calibri" w:hAnsi="Calibri"/>
                <w:noProof/>
              </w:rPr>
            </w:r>
            <w:r w:rsidR="00143FD6" w:rsidRPr="00143FD6">
              <w:rPr>
                <w:rFonts w:ascii="Calibri" w:hAnsi="Calibri"/>
                <w:noProof/>
              </w:rPr>
              <w:pict>
                <v:group id="Canvas 107" o:spid="_x0000_s1149" editas="canvas" style="width:7in;height:322.7pt;mso-position-horizontal-relative:char;mso-position-vertical-relative:line" coordorigin=",-1194" coordsize="64008,40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top:-1194;width:64008;height:40983;visibility:visible;mso-wrap-style:square">
                    <v:fill o:detectmouseclick="t"/>
                    <v:path o:connecttype="none"/>
                  </v:shape>
                  <v:line id="Line 109" o:spid="_x0000_s1151" style="position:absolute;visibility:visible;mso-wrap-style:square" from="11432,9139" to="12570,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10" o:spid="_x0000_s1152" type="#_x0000_t202" style="position:absolute;left:25146;top:25152;width:16002;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style="mso-next-textbox:#Text Box 110">
                      <w:txbxContent>
                        <w:p w:rsidR="00EA3E94" w:rsidRDefault="00EA3E94" w:rsidP="00284FC4">
                          <w:pPr>
                            <w:rPr>
                              <w:rFonts w:ascii="Arial" w:hAnsi="Arial" w:cs="Arial"/>
                              <w:sz w:val="24"/>
                              <w:szCs w:val="24"/>
                            </w:rPr>
                          </w:pPr>
                          <w:r w:rsidRPr="009D509E">
                            <w:rPr>
                              <w:rFonts w:ascii="Arial" w:hAnsi="Arial" w:cs="Arial"/>
                              <w:sz w:val="24"/>
                              <w:szCs w:val="24"/>
                            </w:rPr>
                            <w:t xml:space="preserve">Frailty </w:t>
                          </w:r>
                          <w:r>
                            <w:rPr>
                              <w:rFonts w:ascii="Arial" w:hAnsi="Arial" w:cs="Arial"/>
                              <w:sz w:val="24"/>
                              <w:szCs w:val="24"/>
                            </w:rPr>
                            <w:t xml:space="preserve">Specialist Therapist </w:t>
                          </w:r>
                        </w:p>
                        <w:p w:rsidR="00EA3E94" w:rsidRPr="00EB449E" w:rsidRDefault="00EA3E94" w:rsidP="00284FC4">
                          <w:pPr>
                            <w:rPr>
                              <w:rFonts w:ascii="Arial" w:hAnsi="Arial" w:cs="Arial"/>
                              <w:strike/>
                              <w:sz w:val="24"/>
                              <w:szCs w:val="24"/>
                            </w:rPr>
                          </w:pPr>
                          <w:r>
                            <w:rPr>
                              <w:rFonts w:ascii="Arial" w:hAnsi="Arial" w:cs="Arial"/>
                              <w:sz w:val="24"/>
                              <w:szCs w:val="24"/>
                            </w:rPr>
                            <w:t>Frailty Team</w:t>
                          </w:r>
                        </w:p>
                      </w:txbxContent>
                    </v:textbox>
                  </v:shape>
                  <v:shape id="Text Box 111" o:spid="_x0000_s1153" type="#_x0000_t202" style="position:absolute;top:9138;width:23247;height:457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style="mso-next-textbox:#Text Box 111">
                      <w:txbxContent>
                        <w:p w:rsidR="00EA3E94" w:rsidRPr="00B6440F" w:rsidRDefault="00EA3E94" w:rsidP="00284FC4">
                          <w:pPr>
                            <w:rPr>
                              <w:rFonts w:ascii="Arial" w:hAnsi="Arial" w:cs="Arial"/>
                              <w:sz w:val="24"/>
                              <w:szCs w:val="24"/>
                            </w:rPr>
                          </w:pPr>
                          <w:r w:rsidRPr="00B6440F">
                            <w:rPr>
                              <w:rFonts w:ascii="Arial" w:hAnsi="Arial" w:cs="Arial"/>
                              <w:sz w:val="24"/>
                              <w:szCs w:val="24"/>
                            </w:rPr>
                            <w:t>NURSE CONSULTANT: OLDER PEOPLE</w:t>
                          </w:r>
                        </w:p>
                      </w:txbxContent>
                    </v:textbox>
                  </v:shape>
                  <v:line id="Line 116" o:spid="_x0000_s1158" style="position:absolute;flip:x y;visibility:visible;mso-wrap-style:square" from="46859,11433" to="46868,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">
                    <v:stroke endarrow="block"/>
                  </v:line>
                  <v:shape id="Text Box 117" o:spid="_x0000_s1159" type="#_x0000_t202" style="position:absolute;left:37720;top:7997;width:22011;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style="mso-next-textbox:#Text Box 117">
                      <w:txbxContent>
                        <w:p w:rsidR="00EA3E94" w:rsidRPr="00B6440F" w:rsidRDefault="00EA3E94" w:rsidP="00284FC4">
                          <w:pPr>
                            <w:rPr>
                              <w:rFonts w:ascii="Arial" w:hAnsi="Arial" w:cs="Arial"/>
                              <w:sz w:val="24"/>
                              <w:szCs w:val="24"/>
                            </w:rPr>
                          </w:pPr>
                          <w:r>
                            <w:rPr>
                              <w:rFonts w:ascii="Arial" w:hAnsi="Arial" w:cs="Arial"/>
                              <w:sz w:val="24"/>
                              <w:szCs w:val="24"/>
                            </w:rPr>
                            <w:t>Head of Therapies</w:t>
                          </w:r>
                        </w:p>
                      </w:txbxContent>
                    </v:textbox>
                  </v:shape>
                  <v:line id="Line 120" o:spid="_x0000_s1162" style="position:absolute;flip:y;visibility:visible;mso-wrap-style:square" from="31731,14859" to="31732,1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121" o:spid="_x0000_s1163" type="#_x0000_t202" style="position:absolute;left:22949;top:16745;width:18199;height:383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style="mso-next-textbox:#Text Box 121">
                      <w:txbxContent>
                        <w:p w:rsidR="00EA3E94" w:rsidRPr="00B6440F" w:rsidRDefault="00EA3E94" w:rsidP="00284FC4">
                          <w:pPr>
                            <w:jc w:val="center"/>
                            <w:rPr>
                              <w:rFonts w:ascii="Arial" w:hAnsi="Arial" w:cs="Arial"/>
                              <w:sz w:val="24"/>
                              <w:szCs w:val="24"/>
                            </w:rPr>
                          </w:pPr>
                          <w:r>
                            <w:rPr>
                              <w:rFonts w:ascii="Arial" w:hAnsi="Arial" w:cs="Arial"/>
                              <w:sz w:val="24"/>
                              <w:szCs w:val="24"/>
                            </w:rPr>
                            <w:t>Frailty</w:t>
                          </w:r>
                          <w:r w:rsidRPr="009D509E">
                            <w:rPr>
                              <w:rFonts w:ascii="Arial" w:hAnsi="Arial" w:cs="Arial"/>
                              <w:sz w:val="24"/>
                              <w:szCs w:val="24"/>
                            </w:rPr>
                            <w:t xml:space="preserve"> Team Lead</w:t>
                          </w:r>
                        </w:p>
                      </w:txbxContent>
                    </v:textbox>
                  </v:shape>
                  <v:shape id="Text Box 111" o:spid="_x0000_s1164" type="#_x0000_t202" style="position:absolute;left:25838;top:8496;width:10935;height:59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A3E94" w:rsidRDefault="00EA3E94" w:rsidP="00284FC4">
                          <w:pPr>
                            <w:rPr>
                              <w:rFonts w:ascii="Arial" w:hAnsi="Arial" w:cs="Arial"/>
                              <w:sz w:val="24"/>
                              <w:szCs w:val="24"/>
                            </w:rPr>
                          </w:pPr>
                          <w:r>
                            <w:rPr>
                              <w:rFonts w:ascii="Arial" w:hAnsi="Arial" w:cs="Arial"/>
                              <w:sz w:val="24"/>
                              <w:szCs w:val="24"/>
                            </w:rPr>
                            <w:t>SERVICE MANAGER</w:t>
                          </w:r>
                        </w:p>
                        <w:p w:rsidR="00EA3E94" w:rsidRPr="00B6440F" w:rsidRDefault="00EA3E94" w:rsidP="00284FC4">
                          <w:pPr>
                            <w:rPr>
                              <w:rFonts w:ascii="Arial" w:hAnsi="Arial" w:cs="Arial"/>
                              <w:sz w:val="24"/>
                              <w:szCs w:val="24"/>
                            </w:rPr>
                          </w:pPr>
                          <w:r>
                            <w:rPr>
                              <w:rFonts w:ascii="Arial" w:hAnsi="Arial" w:cs="Arial"/>
                              <w:sz w:val="24"/>
                              <w:szCs w:val="24"/>
                            </w:rPr>
                            <w:t>MOE</w:t>
                          </w:r>
                        </w:p>
                      </w:txbxContent>
                    </v:textbox>
                  </v:shape>
                  <v:shapetype id="_x0000_t32" coordsize="21600,21600" o:spt="32" o:oned="t" path="m,l21600,21600e" filled="f">
                    <v:path arrowok="t" fillok="f" o:connecttype="none"/>
                    <o:lock v:ext="edit" shapetype="t"/>
                  </v:shapetype>
                  <v:shape id="_x0000_s1165" type="#_x0000_t32" style="position:absolute;left:13341;top:14859;width:9608;height:9550;flip:x y" o:connectortype="straight">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1" type="#_x0000_t68" style="position:absolute;left:38487;top:13964;width:2661;height:2781">
                    <v:textbox style="layout-flow:vertical-ideographic"/>
                  </v:shape>
                  <v:shape id="_x0000_s1172" type="#_x0000_t68" style="position:absolute;left:29832;top:21082;width:2661;height:4070">
                    <v:textbox style="layout-flow:vertical-ideographic"/>
                  </v:shape>
                  <w10:wrap type="none"/>
                  <w10:anchorlock/>
                </v:group>
              </w:pict>
            </w:r>
            <w:r w:rsidR="00143FD6">
              <w:rPr>
                <w:rFonts w:ascii="Arial" w:hAnsi="Arial" w:cs="Arial"/>
                <w:noProof/>
                <w:szCs w:val="24"/>
                <w:lang w:eastAsia="en-GB"/>
              </w:rPr>
              <w:pict>
                <v:line id="_x0000_s1123" style="position:absolute;z-index:251656704;mso-position-horizontal-relative:text;mso-position-vertical-relative:text" from="297.15pt,.45pt" to="297.15pt,18.45pt"/>
              </w:pict>
            </w:r>
          </w:p>
        </w:tc>
      </w:tr>
    </w:tbl>
    <w:p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9D509E" w:rsidTr="00A87332">
        <w:tc>
          <w:tcPr>
            <w:tcW w:w="10440" w:type="dxa"/>
            <w:tcBorders>
              <w:top w:val="single" w:sz="6" w:space="0" w:color="auto"/>
              <w:left w:val="single" w:sz="4" w:space="0" w:color="auto"/>
              <w:bottom w:val="single" w:sz="6" w:space="0" w:color="auto"/>
              <w:right w:val="single" w:sz="4" w:space="0" w:color="auto"/>
            </w:tcBorders>
          </w:tcPr>
          <w:p w:rsidR="00A87332" w:rsidRPr="009D509E" w:rsidRDefault="00A87332" w:rsidP="00A87332">
            <w:pPr>
              <w:pStyle w:val="Heading3"/>
              <w:spacing w:before="120" w:after="120"/>
              <w:rPr>
                <w:sz w:val="24"/>
                <w:szCs w:val="24"/>
              </w:rPr>
            </w:pPr>
            <w:r w:rsidRPr="009D509E">
              <w:rPr>
                <w:sz w:val="24"/>
                <w:szCs w:val="24"/>
              </w:rPr>
              <w:t>5.   ROLE OF DEPARTMENT</w:t>
            </w:r>
          </w:p>
        </w:tc>
      </w:tr>
      <w:tr w:rsidR="00A87332" w:rsidRPr="009D509E" w:rsidTr="00A87332">
        <w:trPr>
          <w:trHeight w:val="933"/>
        </w:trPr>
        <w:tc>
          <w:tcPr>
            <w:tcW w:w="10440" w:type="dxa"/>
            <w:tcBorders>
              <w:top w:val="single" w:sz="6" w:space="0" w:color="auto"/>
              <w:left w:val="single" w:sz="4" w:space="0" w:color="auto"/>
              <w:bottom w:val="single" w:sz="6" w:space="0" w:color="auto"/>
              <w:right w:val="single" w:sz="4" w:space="0" w:color="auto"/>
            </w:tcBorders>
          </w:tcPr>
          <w:p w:rsidR="00EA3E94" w:rsidRPr="00EA3E94" w:rsidRDefault="00EA3E94" w:rsidP="00101DB3">
            <w:pPr>
              <w:spacing w:before="100" w:beforeAutospacing="1" w:after="100" w:afterAutospacing="1"/>
              <w:rPr>
                <w:rFonts w:ascii="Arial" w:hAnsi="Arial" w:cs="Arial"/>
                <w:sz w:val="24"/>
                <w:szCs w:val="24"/>
                <w:lang w:eastAsia="en-GB"/>
              </w:rPr>
            </w:pPr>
          </w:p>
          <w:p w:rsidR="00101DB3" w:rsidRDefault="00101DB3" w:rsidP="00101DB3">
            <w:p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The Fife Acute Physiotherapy and Occupational Therapy Services are integral parts of the Allied Health Professional Services within the Clinical Support and Access Directorate at Fife Acute Hospitals. Together, these services are dedicated to delivering comprehensive, high-quality care to patients across the region.</w:t>
            </w:r>
          </w:p>
          <w:p w:rsidR="00EA3E94" w:rsidRPr="00EA3E94" w:rsidRDefault="00EA3E94" w:rsidP="00101DB3">
            <w:pPr>
              <w:spacing w:before="100" w:beforeAutospacing="1" w:after="100" w:afterAutospacing="1"/>
              <w:rPr>
                <w:rFonts w:ascii="Arial" w:hAnsi="Arial" w:cs="Arial"/>
                <w:sz w:val="24"/>
                <w:szCs w:val="24"/>
                <w:lang w:eastAsia="en-GB"/>
              </w:rPr>
            </w:pPr>
          </w:p>
          <w:p w:rsidR="00101DB3" w:rsidRPr="00EA3E94" w:rsidRDefault="00101DB3" w:rsidP="00101DB3">
            <w:pPr>
              <w:spacing w:before="100" w:beforeAutospacing="1" w:after="100" w:afterAutospacing="1"/>
              <w:rPr>
                <w:rFonts w:ascii="Arial" w:hAnsi="Arial" w:cs="Arial"/>
                <w:sz w:val="24"/>
                <w:szCs w:val="24"/>
                <w:lang w:eastAsia="en-GB"/>
              </w:rPr>
            </w:pPr>
            <w:r w:rsidRPr="00EA3E94">
              <w:rPr>
                <w:rFonts w:ascii="Arial" w:hAnsi="Arial" w:cs="Arial"/>
                <w:b/>
                <w:bCs/>
                <w:sz w:val="24"/>
                <w:szCs w:val="24"/>
                <w:lang w:eastAsia="en-GB"/>
              </w:rPr>
              <w:lastRenderedPageBreak/>
              <w:t>Key Responsibilities for this Post:</w:t>
            </w:r>
          </w:p>
          <w:p w:rsidR="00101DB3" w:rsidRPr="00EA3E94" w:rsidRDefault="00101DB3" w:rsidP="00101DB3">
            <w:pPr>
              <w:numPr>
                <w:ilvl w:val="0"/>
                <w:numId w:val="23"/>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Provide high-quality, equitable care to all adult patients identified as frail at the “front door,” ensuring a supportive and safe environment for both patients and staff.</w:t>
            </w:r>
          </w:p>
          <w:p w:rsidR="00101DB3" w:rsidRPr="00EA3E94" w:rsidRDefault="00101DB3" w:rsidP="00101DB3">
            <w:pPr>
              <w:numPr>
                <w:ilvl w:val="0"/>
                <w:numId w:val="23"/>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Ensure vulnerable adult patients receive the highest standard of care within acute settings by assessing and overseeing the care provided by medical, nursing, and all other healthcare professionals involved.</w:t>
            </w:r>
          </w:p>
          <w:p w:rsidR="00101DB3" w:rsidRPr="00EA3E94" w:rsidRDefault="00101DB3" w:rsidP="00101DB3">
            <w:pPr>
              <w:numPr>
                <w:ilvl w:val="0"/>
                <w:numId w:val="23"/>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Contribute to service development initiatives in collaboration with the operational division and across NHS Fife, ensuring continuous improvement in care delivery.</w:t>
            </w:r>
          </w:p>
          <w:p w:rsidR="00101DB3" w:rsidRPr="00EA3E94" w:rsidRDefault="00101DB3" w:rsidP="00101DB3">
            <w:pPr>
              <w:numPr>
                <w:ilvl w:val="0"/>
                <w:numId w:val="23"/>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 xml:space="preserve">Participate in the creation and implementation of a robust audit program aimed at enhancing service quality and better meeting the needs of patients and their </w:t>
            </w:r>
            <w:proofErr w:type="spellStart"/>
            <w:r w:rsidRPr="00EA3E94">
              <w:rPr>
                <w:rFonts w:ascii="Arial" w:hAnsi="Arial" w:cs="Arial"/>
                <w:sz w:val="24"/>
                <w:szCs w:val="24"/>
                <w:lang w:eastAsia="en-GB"/>
              </w:rPr>
              <w:t>carers</w:t>
            </w:r>
            <w:proofErr w:type="spellEnd"/>
            <w:r w:rsidRPr="00EA3E94">
              <w:rPr>
                <w:rFonts w:ascii="Arial" w:hAnsi="Arial" w:cs="Arial"/>
                <w:sz w:val="24"/>
                <w:szCs w:val="24"/>
                <w:lang w:eastAsia="en-GB"/>
              </w:rPr>
              <w:t>.</w:t>
            </w:r>
          </w:p>
          <w:p w:rsidR="00A87332" w:rsidRPr="009D509E" w:rsidRDefault="00101DB3" w:rsidP="00101DB3">
            <w:pPr>
              <w:numPr>
                <w:ilvl w:val="0"/>
                <w:numId w:val="23"/>
              </w:numPr>
              <w:spacing w:before="100" w:beforeAutospacing="1" w:after="100" w:afterAutospacing="1"/>
              <w:jc w:val="both"/>
              <w:rPr>
                <w:rFonts w:ascii="Arial" w:hAnsi="Arial" w:cs="Arial"/>
                <w:szCs w:val="24"/>
              </w:rPr>
            </w:pPr>
            <w:r w:rsidRPr="00EA3E94">
              <w:rPr>
                <w:rFonts w:ascii="Arial" w:hAnsi="Arial" w:cs="Arial"/>
                <w:sz w:val="24"/>
                <w:szCs w:val="24"/>
                <w:lang w:eastAsia="en-GB"/>
              </w:rPr>
              <w:t>Serve as an educational resource for both staff and patients, offering expertise on all aspects of caring for vulnerable adults.</w:t>
            </w:r>
          </w:p>
        </w:tc>
      </w:tr>
    </w:tbl>
    <w:p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9D509E" w:rsidTr="00A87332">
        <w:tc>
          <w:tcPr>
            <w:tcW w:w="10440" w:type="dxa"/>
            <w:tcBorders>
              <w:top w:val="single" w:sz="6" w:space="0" w:color="auto"/>
              <w:left w:val="single" w:sz="4" w:space="0" w:color="auto"/>
              <w:bottom w:val="single" w:sz="6" w:space="0" w:color="auto"/>
              <w:right w:val="single" w:sz="4" w:space="0" w:color="auto"/>
            </w:tcBorders>
          </w:tcPr>
          <w:p w:rsidR="00A87332" w:rsidRPr="009D509E" w:rsidRDefault="00A87332" w:rsidP="00A87332">
            <w:pPr>
              <w:pStyle w:val="Heading3"/>
              <w:spacing w:before="120" w:after="120"/>
              <w:rPr>
                <w:b w:val="0"/>
                <w:sz w:val="24"/>
                <w:szCs w:val="24"/>
              </w:rPr>
            </w:pPr>
            <w:r w:rsidRPr="009D509E">
              <w:rPr>
                <w:sz w:val="24"/>
                <w:szCs w:val="24"/>
              </w:rPr>
              <w:t>6.  KEY RESULT AREAS</w:t>
            </w:r>
          </w:p>
        </w:tc>
      </w:tr>
      <w:tr w:rsidR="00A87332" w:rsidRPr="008568E0" w:rsidTr="00A87332">
        <w:trPr>
          <w:trHeight w:val="1973"/>
        </w:trPr>
        <w:tc>
          <w:tcPr>
            <w:tcW w:w="10440" w:type="dxa"/>
            <w:tcBorders>
              <w:top w:val="single" w:sz="6" w:space="0" w:color="auto"/>
              <w:left w:val="single" w:sz="4" w:space="0" w:color="auto"/>
              <w:bottom w:val="single" w:sz="4" w:space="0" w:color="auto"/>
              <w:right w:val="single" w:sz="4" w:space="0" w:color="auto"/>
            </w:tcBorders>
          </w:tcPr>
          <w:p w:rsidR="008568E0" w:rsidRPr="008568E0" w:rsidRDefault="00CA0099" w:rsidP="008568E0">
            <w:pPr>
              <w:ind w:right="100"/>
              <w:jc w:val="both"/>
              <w:rPr>
                <w:rFonts w:ascii="Arial" w:hAnsi="Arial" w:cs="Arial"/>
                <w:sz w:val="24"/>
                <w:szCs w:val="24"/>
                <w:u w:val="single"/>
                <w:lang w:eastAsia="en-GB"/>
              </w:rPr>
            </w:pPr>
            <w:r w:rsidRPr="008568E0">
              <w:rPr>
                <w:rFonts w:ascii="Arial" w:hAnsi="Arial" w:cs="Arial"/>
                <w:b/>
                <w:sz w:val="24"/>
                <w:szCs w:val="24"/>
                <w:u w:val="single"/>
                <w:lang w:eastAsia="en-GB"/>
              </w:rPr>
              <w:t>6.1</w:t>
            </w:r>
            <w:r w:rsidR="008568E0" w:rsidRPr="008568E0">
              <w:rPr>
                <w:rFonts w:ascii="Arial" w:hAnsi="Arial" w:cs="Arial"/>
                <w:b/>
                <w:sz w:val="24"/>
                <w:szCs w:val="24"/>
                <w:u w:val="single"/>
                <w:lang w:eastAsia="en-GB"/>
              </w:rPr>
              <w:t xml:space="preserve"> </w:t>
            </w:r>
            <w:r w:rsidR="008568E0" w:rsidRPr="008568E0">
              <w:rPr>
                <w:rFonts w:ascii="Arial" w:hAnsi="Arial" w:cs="Arial"/>
                <w:b/>
                <w:bCs/>
                <w:sz w:val="24"/>
                <w:szCs w:val="24"/>
                <w:u w:val="single"/>
                <w:lang w:eastAsia="en-GB"/>
              </w:rPr>
              <w:t>Clinical :</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 xml:space="preserve">Independently </w:t>
            </w:r>
            <w:proofErr w:type="spellStart"/>
            <w:r w:rsidRPr="008568E0">
              <w:rPr>
                <w:rFonts w:ascii="Arial" w:hAnsi="Arial" w:cs="Arial"/>
                <w:sz w:val="24"/>
                <w:szCs w:val="24"/>
                <w:lang w:eastAsia="en-GB"/>
              </w:rPr>
              <w:t>assess</w:t>
            </w:r>
            <w:proofErr w:type="spellEnd"/>
            <w:r w:rsidRPr="008568E0">
              <w:rPr>
                <w:rFonts w:ascii="Arial" w:hAnsi="Arial" w:cs="Arial"/>
                <w:sz w:val="24"/>
                <w:szCs w:val="24"/>
                <w:lang w:eastAsia="en-GB"/>
              </w:rPr>
              <w:t>, analyse, and provide accurate clinical diagnoses for patients with frailty, using advanced clinical reasoning and specialist knowledge to determine their physiotherapy needs.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Treat patients with complex presentations, planning and implementing treatment plans that maximise rehabilitation outcomes, continually reassessing and adjusting as needed.</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Coordinate appropriate discharge and care pathways, referring patients to services such as Hospital @ Home, ICASS, community hospitals, or social care, to avoid unnecessary acute care admissions.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Prioritize and manage your clinical caseload independently, regularly monitoring your own activities and evaluating the effectiveness of treatments.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Assess patients' capacity, obtain valid informed consent, and work within relevant legal frameworks.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Communicate effectively within the Integrated Assessment Team and wider Frailty Team, leading frailty huddles and acting as the frailty coordinator of the day to ensure seamless care delivery.</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 xml:space="preserve">Maintain accurate patient records, documentation, and statistical information that </w:t>
            </w:r>
            <w:proofErr w:type="gramStart"/>
            <w:r w:rsidRPr="008568E0">
              <w:rPr>
                <w:rFonts w:ascii="Arial" w:hAnsi="Arial" w:cs="Arial"/>
                <w:sz w:val="24"/>
                <w:szCs w:val="24"/>
                <w:lang w:eastAsia="en-GB"/>
              </w:rPr>
              <w:t>meets</w:t>
            </w:r>
            <w:proofErr w:type="gramEnd"/>
            <w:r w:rsidRPr="008568E0">
              <w:rPr>
                <w:rFonts w:ascii="Arial" w:hAnsi="Arial" w:cs="Arial"/>
                <w:sz w:val="24"/>
                <w:szCs w:val="24"/>
                <w:lang w:eastAsia="en-GB"/>
              </w:rPr>
              <w:t xml:space="preserve"> both professional and departmental standards.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Ensure safe and timely access to treatment, adhering to evidence-based local and national guidelines and protocols.</w:t>
            </w:r>
          </w:p>
          <w:p w:rsidR="008568E0" w:rsidRPr="008568E0" w:rsidRDefault="008568E0" w:rsidP="008568E0">
            <w:pPr>
              <w:numPr>
                <w:ilvl w:val="0"/>
                <w:numId w:val="24"/>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Provide specialized advice to patients, carers, and relatives, and make referrals to other healthcare professionals when appropriate.</w:t>
            </w:r>
          </w:p>
          <w:p w:rsidR="008568E0" w:rsidRPr="008568E0" w:rsidRDefault="008568E0" w:rsidP="008568E0">
            <w:pPr>
              <w:spacing w:before="100" w:beforeAutospacing="1" w:after="100" w:afterAutospacing="1"/>
              <w:rPr>
                <w:rFonts w:ascii="Arial" w:hAnsi="Arial" w:cs="Arial"/>
                <w:sz w:val="24"/>
                <w:szCs w:val="24"/>
                <w:u w:val="single"/>
                <w:lang w:eastAsia="en-GB"/>
              </w:rPr>
            </w:pPr>
            <w:r w:rsidRPr="008568E0">
              <w:rPr>
                <w:rFonts w:ascii="Arial" w:hAnsi="Arial" w:cs="Arial"/>
                <w:b/>
                <w:bCs/>
                <w:sz w:val="24"/>
                <w:szCs w:val="24"/>
                <w:u w:val="single"/>
                <w:lang w:eastAsia="en-GB"/>
              </w:rPr>
              <w:t>6.2 Professional:</w:t>
            </w:r>
          </w:p>
          <w:p w:rsidR="008568E0" w:rsidRPr="008568E0" w:rsidRDefault="008568E0" w:rsidP="008568E0">
            <w:pPr>
              <w:numPr>
                <w:ilvl w:val="0"/>
                <w:numId w:val="25"/>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Maintain registration with the Health and Care Professions Council (HCPC), ensuring adherence to Professional Quality Assurance Standards and Rules of Professional Conduct.</w:t>
            </w:r>
          </w:p>
          <w:p w:rsidR="008568E0" w:rsidRPr="008568E0" w:rsidRDefault="008568E0" w:rsidP="008568E0">
            <w:pPr>
              <w:numPr>
                <w:ilvl w:val="0"/>
                <w:numId w:val="25"/>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Demonstrate continuous professional development through self-directed learning and reflection on practice.</w:t>
            </w:r>
          </w:p>
          <w:p w:rsidR="008568E0" w:rsidRPr="008568E0" w:rsidRDefault="008568E0" w:rsidP="008568E0">
            <w:pPr>
              <w:spacing w:before="100" w:beforeAutospacing="1" w:after="100" w:afterAutospacing="1"/>
              <w:rPr>
                <w:rFonts w:ascii="Arial" w:hAnsi="Arial" w:cs="Arial"/>
                <w:sz w:val="24"/>
                <w:szCs w:val="24"/>
                <w:u w:val="single"/>
                <w:lang w:eastAsia="en-GB"/>
              </w:rPr>
            </w:pPr>
            <w:r w:rsidRPr="008568E0">
              <w:rPr>
                <w:rFonts w:ascii="Arial" w:hAnsi="Arial" w:cs="Arial"/>
                <w:b/>
                <w:bCs/>
                <w:sz w:val="24"/>
                <w:szCs w:val="24"/>
                <w:u w:val="single"/>
                <w:lang w:eastAsia="en-GB"/>
              </w:rPr>
              <w:t xml:space="preserve">6.3 </w:t>
            </w:r>
            <w:r>
              <w:rPr>
                <w:rFonts w:ascii="Arial" w:hAnsi="Arial" w:cs="Arial"/>
                <w:b/>
                <w:bCs/>
                <w:sz w:val="24"/>
                <w:szCs w:val="24"/>
                <w:u w:val="single"/>
                <w:lang w:eastAsia="en-GB"/>
              </w:rPr>
              <w:t>Leadership</w:t>
            </w:r>
            <w:r w:rsidRPr="008568E0">
              <w:rPr>
                <w:rFonts w:ascii="Arial" w:hAnsi="Arial" w:cs="Arial"/>
                <w:b/>
                <w:bCs/>
                <w:sz w:val="24"/>
                <w:szCs w:val="24"/>
                <w:u w:val="single"/>
                <w:lang w:eastAsia="en-GB"/>
              </w:rPr>
              <w:t>:</w:t>
            </w:r>
          </w:p>
          <w:p w:rsidR="008568E0" w:rsidRPr="008568E0" w:rsidRDefault="008568E0" w:rsidP="008568E0">
            <w:pPr>
              <w:numPr>
                <w:ilvl w:val="0"/>
                <w:numId w:val="26"/>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Identify and evaluate opportunities to improve the service, ensuring optimal patient care within available resources.</w:t>
            </w:r>
          </w:p>
          <w:p w:rsidR="008568E0" w:rsidRPr="008568E0" w:rsidRDefault="008568E0" w:rsidP="008568E0">
            <w:pPr>
              <w:numPr>
                <w:ilvl w:val="0"/>
                <w:numId w:val="26"/>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 xml:space="preserve">Manage your caseload </w:t>
            </w:r>
            <w:proofErr w:type="gramStart"/>
            <w:r w:rsidRPr="008568E0">
              <w:rPr>
                <w:rFonts w:ascii="Arial" w:hAnsi="Arial" w:cs="Arial"/>
                <w:sz w:val="24"/>
                <w:szCs w:val="24"/>
                <w:lang w:eastAsia="en-GB"/>
              </w:rPr>
              <w:t>efficiently,</w:t>
            </w:r>
            <w:proofErr w:type="gramEnd"/>
            <w:r w:rsidRPr="008568E0">
              <w:rPr>
                <w:rFonts w:ascii="Arial" w:hAnsi="Arial" w:cs="Arial"/>
                <w:sz w:val="24"/>
                <w:szCs w:val="24"/>
                <w:lang w:eastAsia="en-GB"/>
              </w:rPr>
              <w:t xml:space="preserve"> seeking guidance from senior frailty staff when needed and supervising delegated tasks to team members.</w:t>
            </w:r>
          </w:p>
          <w:p w:rsidR="008568E0" w:rsidRPr="008568E0" w:rsidRDefault="008568E0" w:rsidP="008568E0">
            <w:pPr>
              <w:numPr>
                <w:ilvl w:val="0"/>
                <w:numId w:val="26"/>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lastRenderedPageBreak/>
              <w:t>Supervise and monitor the work of undergraduates and Frailty Team members, conducting performance reviews (</w:t>
            </w:r>
            <w:proofErr w:type="spellStart"/>
            <w:r w:rsidRPr="008568E0">
              <w:rPr>
                <w:rFonts w:ascii="Arial" w:hAnsi="Arial" w:cs="Arial"/>
                <w:sz w:val="24"/>
                <w:szCs w:val="24"/>
                <w:lang w:eastAsia="en-GB"/>
              </w:rPr>
              <w:t>eKSF</w:t>
            </w:r>
            <w:proofErr w:type="spellEnd"/>
            <w:r w:rsidRPr="008568E0">
              <w:rPr>
                <w:rFonts w:ascii="Arial" w:hAnsi="Arial" w:cs="Arial"/>
                <w:sz w:val="24"/>
                <w:szCs w:val="24"/>
                <w:lang w:eastAsia="en-GB"/>
              </w:rPr>
              <w:t>) and participating in departmental and peer group meetings.</w:t>
            </w:r>
          </w:p>
          <w:p w:rsidR="008568E0" w:rsidRPr="008568E0" w:rsidRDefault="008568E0" w:rsidP="008568E0">
            <w:pPr>
              <w:numPr>
                <w:ilvl w:val="0"/>
                <w:numId w:val="26"/>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Deputise for senior staff as required, supporting service continuity, and assist in day-to-day operations, including prioritizing and coding referrals.</w:t>
            </w:r>
          </w:p>
          <w:p w:rsidR="008568E0" w:rsidRPr="008568E0" w:rsidRDefault="008568E0" w:rsidP="008568E0">
            <w:pPr>
              <w:spacing w:before="100" w:beforeAutospacing="1" w:after="100" w:afterAutospacing="1"/>
              <w:rPr>
                <w:rFonts w:ascii="Arial" w:hAnsi="Arial" w:cs="Arial"/>
                <w:sz w:val="24"/>
                <w:szCs w:val="24"/>
                <w:u w:val="single"/>
                <w:lang w:eastAsia="en-GB"/>
              </w:rPr>
            </w:pPr>
            <w:r w:rsidRPr="008568E0">
              <w:rPr>
                <w:rFonts w:ascii="Arial" w:hAnsi="Arial" w:cs="Arial"/>
                <w:b/>
                <w:bCs/>
                <w:sz w:val="24"/>
                <w:szCs w:val="24"/>
                <w:u w:val="single"/>
                <w:lang w:eastAsia="en-GB"/>
              </w:rPr>
              <w:t>6.4 Educational:</w:t>
            </w:r>
          </w:p>
          <w:p w:rsidR="008568E0" w:rsidRPr="008568E0" w:rsidRDefault="008568E0" w:rsidP="008568E0">
            <w:pPr>
              <w:numPr>
                <w:ilvl w:val="0"/>
                <w:numId w:val="27"/>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Contribute to the education and training of nursing, medical, and allied health professional (AHP) staff, organizing teaching sessions and supporting professional development within the division.</w:t>
            </w:r>
          </w:p>
          <w:p w:rsidR="008568E0" w:rsidRPr="008568E0" w:rsidRDefault="008568E0" w:rsidP="008568E0">
            <w:pPr>
              <w:numPr>
                <w:ilvl w:val="0"/>
                <w:numId w:val="27"/>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Play a key role in the development and implementation of programs that ensure the service is aligned with best practice standards.</w:t>
            </w:r>
          </w:p>
          <w:p w:rsidR="008568E0" w:rsidRPr="008568E0" w:rsidRDefault="008568E0" w:rsidP="008568E0">
            <w:pPr>
              <w:numPr>
                <w:ilvl w:val="0"/>
                <w:numId w:val="27"/>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Present projects annually that align with service goals and your own professional development, while participating in staff appraisals to identify learning needs.</w:t>
            </w:r>
          </w:p>
          <w:p w:rsidR="008568E0" w:rsidRPr="008568E0" w:rsidRDefault="008568E0" w:rsidP="008568E0">
            <w:pPr>
              <w:numPr>
                <w:ilvl w:val="0"/>
                <w:numId w:val="27"/>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Train undergraduate and post-graduate physiotherapy students, further developing specialist knowledge of evidence-based frailty management.</w:t>
            </w:r>
          </w:p>
          <w:p w:rsidR="008568E0" w:rsidRPr="008568E0" w:rsidRDefault="008568E0" w:rsidP="008568E0">
            <w:pPr>
              <w:spacing w:before="100" w:beforeAutospacing="1" w:after="100" w:afterAutospacing="1"/>
              <w:rPr>
                <w:rFonts w:ascii="Arial" w:hAnsi="Arial" w:cs="Arial"/>
                <w:sz w:val="24"/>
                <w:szCs w:val="24"/>
                <w:u w:val="single"/>
                <w:lang w:eastAsia="en-GB"/>
              </w:rPr>
            </w:pPr>
            <w:r w:rsidRPr="008568E0">
              <w:rPr>
                <w:rFonts w:ascii="Arial" w:hAnsi="Arial" w:cs="Arial"/>
                <w:b/>
                <w:bCs/>
                <w:sz w:val="24"/>
                <w:szCs w:val="24"/>
                <w:u w:val="single"/>
                <w:lang w:eastAsia="en-GB"/>
              </w:rPr>
              <w:t>6.5 Health &amp; Safety:</w:t>
            </w:r>
          </w:p>
          <w:p w:rsidR="008568E0" w:rsidRPr="008568E0" w:rsidRDefault="008568E0" w:rsidP="008568E0">
            <w:pPr>
              <w:numPr>
                <w:ilvl w:val="0"/>
                <w:numId w:val="28"/>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Adhere to the Health &amp; Safety at Work Act and contribute to the formulation of safe working practices within the department.</w:t>
            </w:r>
          </w:p>
          <w:p w:rsidR="008568E0" w:rsidRPr="008568E0" w:rsidRDefault="008568E0" w:rsidP="008568E0">
            <w:pPr>
              <w:numPr>
                <w:ilvl w:val="0"/>
                <w:numId w:val="28"/>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Take reasonable care for your own safety and that of patients, staff, and carers.</w:t>
            </w:r>
          </w:p>
          <w:p w:rsidR="008568E0" w:rsidRPr="008568E0" w:rsidRDefault="008568E0" w:rsidP="008568E0">
            <w:pPr>
              <w:numPr>
                <w:ilvl w:val="0"/>
                <w:numId w:val="28"/>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Report accidents, incidents, or near misses as required and ensure compliance with local policies on equality, diversity, and human rights.</w:t>
            </w:r>
          </w:p>
          <w:p w:rsidR="008568E0" w:rsidRPr="008568E0" w:rsidRDefault="008568E0" w:rsidP="008568E0">
            <w:pPr>
              <w:numPr>
                <w:ilvl w:val="0"/>
                <w:numId w:val="28"/>
              </w:numPr>
              <w:spacing w:before="100" w:beforeAutospacing="1" w:after="100" w:afterAutospacing="1"/>
              <w:rPr>
                <w:rFonts w:ascii="Arial" w:hAnsi="Arial" w:cs="Arial"/>
                <w:sz w:val="24"/>
                <w:szCs w:val="24"/>
                <w:lang w:eastAsia="en-GB"/>
              </w:rPr>
            </w:pPr>
            <w:r w:rsidRPr="008568E0">
              <w:rPr>
                <w:rFonts w:ascii="Arial" w:hAnsi="Arial" w:cs="Arial"/>
                <w:sz w:val="24"/>
                <w:szCs w:val="24"/>
                <w:lang w:eastAsia="en-GB"/>
              </w:rPr>
              <w:t>Ensure the safe use of physiotherapy equipment and train patients and carers on its use, undertaking risk assessments to mitigate workplace hazards.</w:t>
            </w:r>
          </w:p>
          <w:p w:rsidR="00A87332" w:rsidRPr="008568E0" w:rsidRDefault="00A87332" w:rsidP="008568E0">
            <w:pPr>
              <w:rPr>
                <w:rFonts w:ascii="Arial" w:hAnsi="Arial" w:cs="Arial"/>
                <w:sz w:val="24"/>
                <w:szCs w:val="24"/>
              </w:rPr>
            </w:pPr>
          </w:p>
        </w:tc>
      </w:tr>
    </w:tbl>
    <w:p w:rsidR="00A87332" w:rsidRPr="008568E0" w:rsidRDefault="00A87332" w:rsidP="00A87332">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10"/>
      </w:tblGrid>
      <w:tr w:rsidR="00A87332" w:rsidRPr="008568E0" w:rsidTr="00A87332">
        <w:trPr>
          <w:trHeight w:val="35"/>
        </w:trPr>
        <w:tc>
          <w:tcPr>
            <w:tcW w:w="10410" w:type="dxa"/>
            <w:tcBorders>
              <w:top w:val="single" w:sz="4" w:space="0" w:color="auto"/>
              <w:left w:val="single" w:sz="4" w:space="0" w:color="auto"/>
              <w:bottom w:val="single" w:sz="4" w:space="0" w:color="auto"/>
              <w:right w:val="single" w:sz="4" w:space="0" w:color="auto"/>
            </w:tcBorders>
          </w:tcPr>
          <w:p w:rsidR="00A87332" w:rsidRPr="008568E0" w:rsidRDefault="00A87332" w:rsidP="00A87332">
            <w:pPr>
              <w:pStyle w:val="Heading3"/>
              <w:spacing w:before="120" w:after="120"/>
              <w:rPr>
                <w:sz w:val="24"/>
                <w:szCs w:val="24"/>
              </w:rPr>
            </w:pPr>
            <w:r w:rsidRPr="008568E0">
              <w:rPr>
                <w:sz w:val="24"/>
                <w:szCs w:val="24"/>
              </w:rPr>
              <w:t>7a. EQUIPMENT AND MACHINERY</w:t>
            </w:r>
          </w:p>
        </w:tc>
      </w:tr>
      <w:tr w:rsidR="00A87332" w:rsidRPr="008568E0" w:rsidTr="00A87332">
        <w:trPr>
          <w:trHeight w:val="35"/>
        </w:trPr>
        <w:tc>
          <w:tcPr>
            <w:tcW w:w="10410" w:type="dxa"/>
            <w:tcBorders>
              <w:top w:val="single" w:sz="4" w:space="0" w:color="auto"/>
              <w:left w:val="single" w:sz="4" w:space="0" w:color="auto"/>
              <w:bottom w:val="single" w:sz="4" w:space="0" w:color="auto"/>
              <w:right w:val="single" w:sz="4" w:space="0" w:color="auto"/>
            </w:tcBorders>
          </w:tcPr>
          <w:p w:rsidR="00364A5A" w:rsidRDefault="00364A5A" w:rsidP="00364A5A">
            <w:pPr>
              <w:spacing w:before="100" w:beforeAutospacing="1" w:after="100" w:afterAutospacing="1"/>
              <w:rPr>
                <w:rFonts w:ascii="Arial" w:hAnsi="Arial" w:cs="Arial"/>
                <w:b/>
                <w:bCs/>
                <w:sz w:val="24"/>
                <w:szCs w:val="24"/>
                <w:u w:val="single"/>
                <w:lang w:eastAsia="en-GB"/>
              </w:rPr>
            </w:pPr>
          </w:p>
          <w:p w:rsidR="00364A5A" w:rsidRPr="00364A5A" w:rsidRDefault="00364A5A" w:rsidP="00364A5A">
            <w:pPr>
              <w:spacing w:before="100" w:beforeAutospacing="1" w:after="100" w:afterAutospacing="1"/>
              <w:rPr>
                <w:rFonts w:ascii="Arial" w:hAnsi="Arial" w:cs="Arial"/>
                <w:sz w:val="24"/>
                <w:szCs w:val="24"/>
                <w:u w:val="single"/>
                <w:lang w:eastAsia="en-GB"/>
              </w:rPr>
            </w:pPr>
            <w:proofErr w:type="gramStart"/>
            <w:r w:rsidRPr="00364A5A">
              <w:rPr>
                <w:rFonts w:ascii="Arial" w:hAnsi="Arial" w:cs="Arial"/>
                <w:b/>
                <w:bCs/>
                <w:sz w:val="24"/>
                <w:szCs w:val="24"/>
                <w:u w:val="single"/>
                <w:lang w:eastAsia="en-GB"/>
              </w:rPr>
              <w:t>7.1 .</w:t>
            </w:r>
            <w:proofErr w:type="gramEnd"/>
            <w:r w:rsidRPr="00364A5A">
              <w:rPr>
                <w:rFonts w:ascii="Arial" w:hAnsi="Arial" w:cs="Arial"/>
                <w:b/>
                <w:bCs/>
                <w:sz w:val="24"/>
                <w:szCs w:val="24"/>
                <w:u w:val="single"/>
                <w:lang w:eastAsia="en-GB"/>
              </w:rPr>
              <w:t xml:space="preserve"> Respiratory Equipment:</w:t>
            </w:r>
          </w:p>
          <w:p w:rsidR="00364A5A" w:rsidRPr="00364A5A" w:rsidRDefault="00364A5A" w:rsidP="00364A5A">
            <w:pPr>
              <w:numPr>
                <w:ilvl w:val="0"/>
                <w:numId w:val="3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Nebulisers</w:t>
            </w:r>
          </w:p>
          <w:p w:rsidR="00364A5A" w:rsidRPr="00364A5A" w:rsidRDefault="00364A5A" w:rsidP="00364A5A">
            <w:pPr>
              <w:numPr>
                <w:ilvl w:val="0"/>
                <w:numId w:val="3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Suction devices</w:t>
            </w:r>
          </w:p>
          <w:p w:rsidR="00364A5A" w:rsidRPr="00364A5A" w:rsidRDefault="00364A5A" w:rsidP="00364A5A">
            <w:pPr>
              <w:numPr>
                <w:ilvl w:val="0"/>
                <w:numId w:val="3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Oxygen cylinders</w:t>
            </w:r>
          </w:p>
          <w:p w:rsidR="00364A5A" w:rsidRPr="00364A5A" w:rsidRDefault="00364A5A" w:rsidP="00364A5A">
            <w:pPr>
              <w:numPr>
                <w:ilvl w:val="0"/>
                <w:numId w:val="3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Humidifiers</w:t>
            </w:r>
          </w:p>
          <w:p w:rsidR="00364A5A" w:rsidRPr="00364A5A" w:rsidRDefault="00364A5A" w:rsidP="00364A5A">
            <w:pPr>
              <w:numPr>
                <w:ilvl w:val="0"/>
                <w:numId w:val="3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Non-invasive ventilation devices (e.g., Bird, Cough Assist)</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7.2. Patient Monitoring Equipment:</w:t>
            </w:r>
          </w:p>
          <w:p w:rsidR="00364A5A" w:rsidRPr="00364A5A" w:rsidRDefault="00364A5A" w:rsidP="00364A5A">
            <w:pPr>
              <w:numPr>
                <w:ilvl w:val="0"/>
                <w:numId w:val="39"/>
              </w:numPr>
              <w:spacing w:before="100" w:beforeAutospacing="1" w:after="100" w:afterAutospacing="1"/>
              <w:rPr>
                <w:rFonts w:ascii="Arial" w:hAnsi="Arial" w:cs="Arial"/>
                <w:sz w:val="24"/>
                <w:szCs w:val="24"/>
                <w:lang w:eastAsia="en-GB"/>
              </w:rPr>
            </w:pPr>
            <w:proofErr w:type="spellStart"/>
            <w:r w:rsidRPr="00364A5A">
              <w:rPr>
                <w:rFonts w:ascii="Arial" w:hAnsi="Arial" w:cs="Arial"/>
                <w:sz w:val="24"/>
                <w:szCs w:val="24"/>
                <w:lang w:eastAsia="en-GB"/>
              </w:rPr>
              <w:t>Dynamap</w:t>
            </w:r>
            <w:proofErr w:type="spellEnd"/>
          </w:p>
          <w:p w:rsidR="00364A5A" w:rsidRPr="00364A5A" w:rsidRDefault="00364A5A" w:rsidP="00364A5A">
            <w:pPr>
              <w:numPr>
                <w:ilvl w:val="0"/>
                <w:numId w:val="39"/>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Oxygen saturation monitors</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7.3. Emergency Equipment:</w:t>
            </w:r>
          </w:p>
          <w:p w:rsidR="00364A5A" w:rsidRPr="00364A5A" w:rsidRDefault="00364A5A" w:rsidP="00364A5A">
            <w:pPr>
              <w:numPr>
                <w:ilvl w:val="0"/>
                <w:numId w:val="40"/>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Defibrillators</w:t>
            </w:r>
          </w:p>
          <w:p w:rsidR="00364A5A" w:rsidRPr="00364A5A" w:rsidRDefault="00364A5A" w:rsidP="00364A5A">
            <w:pPr>
              <w:numPr>
                <w:ilvl w:val="0"/>
                <w:numId w:val="40"/>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Resuscitation equipment</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7.4. Specialist Equipment:</w:t>
            </w:r>
          </w:p>
          <w:p w:rsidR="00364A5A" w:rsidRPr="00364A5A" w:rsidRDefault="00364A5A" w:rsidP="00364A5A">
            <w:pPr>
              <w:numPr>
                <w:ilvl w:val="0"/>
                <w:numId w:val="42"/>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lastRenderedPageBreak/>
              <w:t>Additional specialized tools as necessary for patient care.</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7.5. Aids for Mobility:</w:t>
            </w:r>
          </w:p>
          <w:p w:rsidR="00364A5A" w:rsidRPr="00364A5A" w:rsidRDefault="00364A5A" w:rsidP="00364A5A">
            <w:pPr>
              <w:numPr>
                <w:ilvl w:val="0"/>
                <w:numId w:val="43"/>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 xml:space="preserve">Prostheses and </w:t>
            </w:r>
            <w:proofErr w:type="spellStart"/>
            <w:r w:rsidRPr="00364A5A">
              <w:rPr>
                <w:rFonts w:ascii="Arial" w:hAnsi="Arial" w:cs="Arial"/>
                <w:sz w:val="24"/>
                <w:szCs w:val="24"/>
                <w:lang w:eastAsia="en-GB"/>
              </w:rPr>
              <w:t>orthoses</w:t>
            </w:r>
            <w:proofErr w:type="spellEnd"/>
          </w:p>
          <w:p w:rsidR="00364A5A" w:rsidRPr="00364A5A" w:rsidRDefault="00364A5A" w:rsidP="00364A5A">
            <w:pPr>
              <w:numPr>
                <w:ilvl w:val="0"/>
                <w:numId w:val="43"/>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Walking aids and gait education tools</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 6. Gym Equipment:</w:t>
            </w:r>
          </w:p>
          <w:p w:rsidR="00364A5A" w:rsidRPr="00364A5A" w:rsidRDefault="00364A5A" w:rsidP="00364A5A">
            <w:pPr>
              <w:numPr>
                <w:ilvl w:val="0"/>
                <w:numId w:val="44"/>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 xml:space="preserve">Apparatus including </w:t>
            </w:r>
            <w:proofErr w:type="spellStart"/>
            <w:r w:rsidRPr="00364A5A">
              <w:rPr>
                <w:rFonts w:ascii="Arial" w:hAnsi="Arial" w:cs="Arial"/>
                <w:sz w:val="24"/>
                <w:szCs w:val="24"/>
                <w:lang w:eastAsia="en-GB"/>
              </w:rPr>
              <w:t>multigyms</w:t>
            </w:r>
            <w:proofErr w:type="spellEnd"/>
            <w:r w:rsidRPr="00364A5A">
              <w:rPr>
                <w:rFonts w:ascii="Arial" w:hAnsi="Arial" w:cs="Arial"/>
                <w:sz w:val="24"/>
                <w:szCs w:val="24"/>
                <w:lang w:eastAsia="en-GB"/>
              </w:rPr>
              <w:t>, bicycles, steppers, parallel bars, treadmills, and weights</w:t>
            </w:r>
          </w:p>
          <w:p w:rsidR="00364A5A" w:rsidRPr="00364A5A" w:rsidRDefault="00364A5A" w:rsidP="00364A5A">
            <w:pPr>
              <w:numPr>
                <w:ilvl w:val="0"/>
                <w:numId w:val="44"/>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 xml:space="preserve">Pulleys and </w:t>
            </w:r>
            <w:proofErr w:type="spellStart"/>
            <w:r w:rsidRPr="00364A5A">
              <w:rPr>
                <w:rFonts w:ascii="Arial" w:hAnsi="Arial" w:cs="Arial"/>
                <w:sz w:val="24"/>
                <w:szCs w:val="24"/>
                <w:lang w:eastAsia="en-GB"/>
              </w:rPr>
              <w:t>Arjo</w:t>
            </w:r>
            <w:proofErr w:type="spellEnd"/>
            <w:r w:rsidRPr="00364A5A">
              <w:rPr>
                <w:rFonts w:ascii="Arial" w:hAnsi="Arial" w:cs="Arial"/>
                <w:sz w:val="24"/>
                <w:szCs w:val="24"/>
                <w:lang w:eastAsia="en-GB"/>
              </w:rPr>
              <w:t xml:space="preserve"> walkers</w:t>
            </w:r>
          </w:p>
          <w:p w:rsidR="00364A5A" w:rsidRPr="00364A5A" w:rsidRDefault="00364A5A" w:rsidP="00364A5A">
            <w:pPr>
              <w:numPr>
                <w:ilvl w:val="0"/>
                <w:numId w:val="44"/>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Tilt tables and PPAM aids for muscle strengthening, endurance training, joint stabilization, improving range of motion, and gait re-education</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7.7. Electrical Apparatus:</w:t>
            </w:r>
          </w:p>
          <w:p w:rsidR="00364A5A" w:rsidRPr="00364A5A" w:rsidRDefault="00364A5A" w:rsidP="00364A5A">
            <w:pPr>
              <w:numPr>
                <w:ilvl w:val="0"/>
                <w:numId w:val="45"/>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Ultrasonic devices</w:t>
            </w:r>
          </w:p>
          <w:p w:rsidR="00364A5A" w:rsidRPr="00364A5A" w:rsidRDefault="00364A5A" w:rsidP="00364A5A">
            <w:pPr>
              <w:numPr>
                <w:ilvl w:val="0"/>
                <w:numId w:val="45"/>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Interferential therapy machines</w:t>
            </w:r>
          </w:p>
          <w:p w:rsidR="00364A5A" w:rsidRPr="00364A5A" w:rsidRDefault="00364A5A" w:rsidP="00364A5A">
            <w:pPr>
              <w:numPr>
                <w:ilvl w:val="0"/>
                <w:numId w:val="45"/>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TENS units</w:t>
            </w:r>
          </w:p>
          <w:p w:rsidR="00364A5A" w:rsidRPr="00364A5A" w:rsidRDefault="00364A5A" w:rsidP="00364A5A">
            <w:pPr>
              <w:numPr>
                <w:ilvl w:val="0"/>
                <w:numId w:val="45"/>
              </w:numPr>
              <w:spacing w:before="100" w:beforeAutospacing="1" w:after="100" w:afterAutospacing="1"/>
              <w:rPr>
                <w:rFonts w:ascii="Arial" w:hAnsi="Arial" w:cs="Arial"/>
                <w:sz w:val="24"/>
                <w:szCs w:val="24"/>
                <w:lang w:eastAsia="en-GB"/>
              </w:rPr>
            </w:pPr>
            <w:proofErr w:type="spellStart"/>
            <w:r w:rsidRPr="00364A5A">
              <w:rPr>
                <w:rFonts w:ascii="Arial" w:hAnsi="Arial" w:cs="Arial"/>
                <w:sz w:val="24"/>
                <w:szCs w:val="24"/>
                <w:lang w:eastAsia="en-GB"/>
              </w:rPr>
              <w:t>Trophic</w:t>
            </w:r>
            <w:proofErr w:type="spellEnd"/>
            <w:r w:rsidRPr="00364A5A">
              <w:rPr>
                <w:rFonts w:ascii="Arial" w:hAnsi="Arial" w:cs="Arial"/>
                <w:sz w:val="24"/>
                <w:szCs w:val="24"/>
                <w:lang w:eastAsia="en-GB"/>
              </w:rPr>
              <w:t xml:space="preserve"> stimulators</w:t>
            </w:r>
          </w:p>
          <w:p w:rsidR="00364A5A" w:rsidRPr="00364A5A" w:rsidRDefault="00364A5A" w:rsidP="00364A5A">
            <w:pPr>
              <w:numPr>
                <w:ilvl w:val="0"/>
                <w:numId w:val="45"/>
              </w:numPr>
              <w:spacing w:before="100" w:beforeAutospacing="1" w:after="100" w:afterAutospacing="1"/>
              <w:rPr>
                <w:rFonts w:ascii="Arial" w:hAnsi="Arial" w:cs="Arial"/>
                <w:sz w:val="24"/>
                <w:szCs w:val="24"/>
                <w:lang w:eastAsia="en-GB"/>
              </w:rPr>
            </w:pPr>
            <w:proofErr w:type="spellStart"/>
            <w:r w:rsidRPr="00364A5A">
              <w:rPr>
                <w:rFonts w:ascii="Arial" w:hAnsi="Arial" w:cs="Arial"/>
                <w:sz w:val="24"/>
                <w:szCs w:val="24"/>
                <w:lang w:eastAsia="en-GB"/>
              </w:rPr>
              <w:t>Biodex</w:t>
            </w:r>
            <w:proofErr w:type="spellEnd"/>
            <w:r w:rsidRPr="00364A5A">
              <w:rPr>
                <w:rFonts w:ascii="Arial" w:hAnsi="Arial" w:cs="Arial"/>
                <w:sz w:val="24"/>
                <w:szCs w:val="24"/>
                <w:lang w:eastAsia="en-GB"/>
              </w:rPr>
              <w:t xml:space="preserve"> and </w:t>
            </w:r>
            <w:proofErr w:type="spellStart"/>
            <w:r w:rsidRPr="00364A5A">
              <w:rPr>
                <w:rFonts w:ascii="Arial" w:hAnsi="Arial" w:cs="Arial"/>
                <w:sz w:val="24"/>
                <w:szCs w:val="24"/>
                <w:lang w:eastAsia="en-GB"/>
              </w:rPr>
              <w:t>isokinetic</w:t>
            </w:r>
            <w:proofErr w:type="spellEnd"/>
            <w:r w:rsidRPr="00364A5A">
              <w:rPr>
                <w:rFonts w:ascii="Arial" w:hAnsi="Arial" w:cs="Arial"/>
                <w:sz w:val="24"/>
                <w:szCs w:val="24"/>
                <w:lang w:eastAsia="en-GB"/>
              </w:rPr>
              <w:t xml:space="preserve"> equipment for muscle strengthening, pain reduction, and healing promotion</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7.8. Hot/Cold Therapy:</w:t>
            </w:r>
          </w:p>
          <w:p w:rsidR="00364A5A" w:rsidRPr="00364A5A" w:rsidRDefault="00364A5A" w:rsidP="00364A5A">
            <w:pPr>
              <w:numPr>
                <w:ilvl w:val="0"/>
                <w:numId w:val="46"/>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Equipment for reducing swelling and inflammation and providing pain relief.</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7.9. Manual Handling Equipment:</w:t>
            </w:r>
          </w:p>
          <w:p w:rsidR="00364A5A" w:rsidRPr="00364A5A" w:rsidRDefault="00364A5A" w:rsidP="00364A5A">
            <w:pPr>
              <w:numPr>
                <w:ilvl w:val="0"/>
                <w:numId w:val="4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Hoists</w:t>
            </w:r>
          </w:p>
          <w:p w:rsidR="00364A5A" w:rsidRPr="00364A5A" w:rsidRDefault="00364A5A" w:rsidP="00364A5A">
            <w:pPr>
              <w:numPr>
                <w:ilvl w:val="0"/>
                <w:numId w:val="4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Sliding sheets</w:t>
            </w:r>
          </w:p>
          <w:p w:rsidR="00364A5A" w:rsidRPr="00364A5A" w:rsidRDefault="00364A5A" w:rsidP="00364A5A">
            <w:pPr>
              <w:numPr>
                <w:ilvl w:val="0"/>
                <w:numId w:val="4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Transfer boards</w:t>
            </w:r>
          </w:p>
          <w:p w:rsidR="00364A5A" w:rsidRPr="00364A5A" w:rsidRDefault="00364A5A" w:rsidP="00364A5A">
            <w:pPr>
              <w:numPr>
                <w:ilvl w:val="0"/>
                <w:numId w:val="4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Handling belts</w:t>
            </w:r>
          </w:p>
          <w:p w:rsidR="00364A5A" w:rsidRPr="00364A5A" w:rsidRDefault="00364A5A" w:rsidP="00364A5A">
            <w:pPr>
              <w:numPr>
                <w:ilvl w:val="0"/>
                <w:numId w:val="48"/>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Other tools that promote the Minimal Manual Handling Policy of the Trust</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7.10. Splinting Materials:</w:t>
            </w:r>
          </w:p>
          <w:p w:rsidR="00364A5A" w:rsidRPr="00364A5A" w:rsidRDefault="00364A5A" w:rsidP="00364A5A">
            <w:pPr>
              <w:numPr>
                <w:ilvl w:val="0"/>
                <w:numId w:val="49"/>
              </w:num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Thermoplastic materials for creating custom splints</w:t>
            </w:r>
          </w:p>
          <w:p w:rsidR="00364A5A" w:rsidRPr="00364A5A" w:rsidRDefault="00364A5A" w:rsidP="00364A5A">
            <w:pPr>
              <w:spacing w:before="100" w:beforeAutospacing="1" w:after="100" w:afterAutospacing="1"/>
              <w:rPr>
                <w:rFonts w:ascii="Arial" w:hAnsi="Arial" w:cs="Arial"/>
                <w:sz w:val="24"/>
                <w:szCs w:val="24"/>
                <w:u w:val="single"/>
                <w:lang w:eastAsia="en-GB"/>
              </w:rPr>
            </w:pPr>
            <w:r w:rsidRPr="00364A5A">
              <w:rPr>
                <w:rFonts w:ascii="Arial" w:hAnsi="Arial" w:cs="Arial"/>
                <w:b/>
                <w:bCs/>
                <w:sz w:val="24"/>
                <w:szCs w:val="24"/>
                <w:u w:val="single"/>
                <w:lang w:eastAsia="en-GB"/>
              </w:rPr>
              <w:t>7.11. Clinical Equipment Knowledge:</w:t>
            </w:r>
          </w:p>
          <w:p w:rsidR="008568E0" w:rsidRDefault="00364A5A" w:rsidP="00364A5A">
            <w:pPr>
              <w:spacing w:before="100" w:beforeAutospacing="1" w:after="100" w:afterAutospacing="1"/>
              <w:rPr>
                <w:rFonts w:ascii="Arial" w:hAnsi="Arial" w:cs="Arial"/>
                <w:sz w:val="24"/>
                <w:szCs w:val="24"/>
                <w:lang w:eastAsia="en-GB"/>
              </w:rPr>
            </w:pPr>
            <w:r w:rsidRPr="00364A5A">
              <w:rPr>
                <w:rFonts w:ascii="Arial" w:hAnsi="Arial" w:cs="Arial"/>
                <w:sz w:val="24"/>
                <w:szCs w:val="24"/>
                <w:lang w:eastAsia="en-GB"/>
              </w:rPr>
              <w:t>Familiarity with the use, storage, and maintenance of all equipment used within the clinical area</w:t>
            </w:r>
          </w:p>
          <w:p w:rsidR="00364A5A" w:rsidRPr="008568E0" w:rsidRDefault="00364A5A" w:rsidP="00364A5A">
            <w:pPr>
              <w:spacing w:before="100" w:beforeAutospacing="1" w:after="100" w:afterAutospacing="1"/>
              <w:rPr>
                <w:rFonts w:ascii="Arial" w:hAnsi="Arial" w:cs="Arial"/>
                <w:sz w:val="24"/>
                <w:szCs w:val="24"/>
              </w:rPr>
            </w:pPr>
          </w:p>
        </w:tc>
      </w:tr>
      <w:tr w:rsidR="00A87332" w:rsidRPr="008568E0" w:rsidTr="00A87332">
        <w:trPr>
          <w:trHeight w:val="124"/>
        </w:trPr>
        <w:tc>
          <w:tcPr>
            <w:tcW w:w="10410" w:type="dxa"/>
            <w:tcBorders>
              <w:top w:val="single" w:sz="4" w:space="0" w:color="auto"/>
              <w:left w:val="single" w:sz="4" w:space="0" w:color="auto"/>
              <w:bottom w:val="single" w:sz="4" w:space="0" w:color="auto"/>
              <w:right w:val="single" w:sz="4" w:space="0" w:color="auto"/>
            </w:tcBorders>
          </w:tcPr>
          <w:p w:rsidR="00A87332" w:rsidRPr="008568E0" w:rsidRDefault="00A87332" w:rsidP="00A87332">
            <w:pPr>
              <w:spacing w:before="120" w:after="120"/>
              <w:ind w:right="72"/>
              <w:jc w:val="both"/>
              <w:rPr>
                <w:rFonts w:ascii="Arial" w:hAnsi="Arial" w:cs="Arial"/>
                <w:b/>
                <w:sz w:val="24"/>
                <w:szCs w:val="24"/>
              </w:rPr>
            </w:pPr>
            <w:r w:rsidRPr="008568E0">
              <w:rPr>
                <w:rFonts w:ascii="Arial" w:hAnsi="Arial" w:cs="Arial"/>
                <w:b/>
                <w:sz w:val="24"/>
                <w:szCs w:val="24"/>
              </w:rPr>
              <w:lastRenderedPageBreak/>
              <w:t>7b.  SYSTEMS</w:t>
            </w:r>
          </w:p>
        </w:tc>
      </w:tr>
      <w:tr w:rsidR="00A87332" w:rsidRPr="008568E0" w:rsidTr="00A87332">
        <w:trPr>
          <w:trHeight w:val="1132"/>
        </w:trPr>
        <w:tc>
          <w:tcPr>
            <w:tcW w:w="10410" w:type="dxa"/>
            <w:tcBorders>
              <w:top w:val="single" w:sz="4" w:space="0" w:color="auto"/>
              <w:left w:val="single" w:sz="4" w:space="0" w:color="auto"/>
              <w:bottom w:val="single" w:sz="4" w:space="0" w:color="auto"/>
              <w:right w:val="single" w:sz="4" w:space="0" w:color="auto"/>
            </w:tcBorders>
          </w:tcPr>
          <w:p w:rsidR="008568E0" w:rsidRDefault="008568E0" w:rsidP="008568E0">
            <w:pPr>
              <w:ind w:left="1080" w:right="-270"/>
              <w:jc w:val="both"/>
              <w:rPr>
                <w:rFonts w:ascii="Arial" w:hAnsi="Arial" w:cs="Arial"/>
                <w:sz w:val="24"/>
                <w:szCs w:val="24"/>
              </w:rPr>
            </w:pPr>
          </w:p>
          <w:p w:rsidR="00A87332" w:rsidRPr="008568E0" w:rsidRDefault="00A87332" w:rsidP="0039746E">
            <w:pPr>
              <w:numPr>
                <w:ilvl w:val="0"/>
                <w:numId w:val="6"/>
              </w:numPr>
              <w:ind w:right="-270"/>
              <w:jc w:val="both"/>
              <w:rPr>
                <w:rFonts w:ascii="Arial" w:hAnsi="Arial" w:cs="Arial"/>
                <w:sz w:val="24"/>
                <w:szCs w:val="24"/>
              </w:rPr>
            </w:pPr>
            <w:r w:rsidRPr="008568E0">
              <w:rPr>
                <w:rFonts w:ascii="Arial" w:hAnsi="Arial" w:cs="Arial"/>
                <w:sz w:val="24"/>
                <w:szCs w:val="24"/>
              </w:rPr>
              <w:t>IT systems</w:t>
            </w:r>
          </w:p>
          <w:p w:rsidR="00251E92" w:rsidRPr="008568E0" w:rsidRDefault="00251E92" w:rsidP="0039746E">
            <w:pPr>
              <w:numPr>
                <w:ilvl w:val="0"/>
                <w:numId w:val="6"/>
              </w:numPr>
              <w:ind w:right="-270"/>
              <w:jc w:val="both"/>
              <w:rPr>
                <w:rFonts w:ascii="Arial" w:hAnsi="Arial" w:cs="Arial"/>
                <w:sz w:val="24"/>
                <w:szCs w:val="24"/>
              </w:rPr>
            </w:pPr>
            <w:r w:rsidRPr="008568E0">
              <w:rPr>
                <w:rFonts w:ascii="Arial" w:hAnsi="Arial" w:cs="Arial"/>
                <w:sz w:val="24"/>
                <w:szCs w:val="24"/>
              </w:rPr>
              <w:t>MORSE</w:t>
            </w:r>
          </w:p>
          <w:p w:rsidR="00A87332" w:rsidRPr="008568E0" w:rsidRDefault="00A87332" w:rsidP="0039746E">
            <w:pPr>
              <w:numPr>
                <w:ilvl w:val="0"/>
                <w:numId w:val="6"/>
              </w:numPr>
              <w:ind w:right="-270"/>
              <w:jc w:val="both"/>
              <w:rPr>
                <w:rFonts w:ascii="Arial" w:hAnsi="Arial" w:cs="Arial"/>
                <w:sz w:val="24"/>
                <w:szCs w:val="24"/>
              </w:rPr>
            </w:pPr>
            <w:r w:rsidRPr="008568E0">
              <w:rPr>
                <w:rFonts w:ascii="Arial" w:hAnsi="Arial" w:cs="Arial"/>
                <w:sz w:val="24"/>
                <w:szCs w:val="24"/>
              </w:rPr>
              <w:t>Telephone/communication system</w:t>
            </w:r>
          </w:p>
          <w:p w:rsidR="00A87332" w:rsidRPr="008568E0" w:rsidRDefault="00A87332" w:rsidP="0039746E">
            <w:pPr>
              <w:numPr>
                <w:ilvl w:val="0"/>
                <w:numId w:val="6"/>
              </w:numPr>
              <w:ind w:right="-270"/>
              <w:jc w:val="both"/>
              <w:rPr>
                <w:rFonts w:ascii="Arial" w:hAnsi="Arial" w:cs="Arial"/>
                <w:b/>
                <w:bCs/>
                <w:sz w:val="24"/>
                <w:szCs w:val="24"/>
              </w:rPr>
            </w:pPr>
            <w:r w:rsidRPr="008568E0">
              <w:rPr>
                <w:rFonts w:ascii="Arial" w:hAnsi="Arial" w:cs="Arial"/>
                <w:sz w:val="24"/>
                <w:szCs w:val="24"/>
              </w:rPr>
              <w:t>Patient care records</w:t>
            </w:r>
          </w:p>
          <w:p w:rsidR="00A87332" w:rsidRPr="008568E0" w:rsidRDefault="00A87332" w:rsidP="0039746E">
            <w:pPr>
              <w:numPr>
                <w:ilvl w:val="0"/>
                <w:numId w:val="6"/>
              </w:numPr>
              <w:ind w:right="-270"/>
              <w:jc w:val="both"/>
              <w:rPr>
                <w:rFonts w:ascii="Arial" w:hAnsi="Arial" w:cs="Arial"/>
                <w:b/>
                <w:bCs/>
                <w:sz w:val="24"/>
                <w:szCs w:val="24"/>
              </w:rPr>
            </w:pPr>
            <w:r w:rsidRPr="008568E0">
              <w:rPr>
                <w:rFonts w:ascii="Arial" w:hAnsi="Arial" w:cs="Arial"/>
                <w:sz w:val="24"/>
                <w:szCs w:val="24"/>
              </w:rPr>
              <w:t>Laboratory systems</w:t>
            </w:r>
          </w:p>
          <w:p w:rsidR="00973988" w:rsidRPr="008568E0" w:rsidRDefault="00973988" w:rsidP="0039746E">
            <w:pPr>
              <w:numPr>
                <w:ilvl w:val="0"/>
                <w:numId w:val="6"/>
              </w:numPr>
              <w:ind w:right="-270"/>
              <w:jc w:val="both"/>
              <w:rPr>
                <w:rFonts w:ascii="Arial" w:hAnsi="Arial" w:cs="Arial"/>
                <w:b/>
                <w:bCs/>
                <w:sz w:val="24"/>
                <w:szCs w:val="24"/>
              </w:rPr>
            </w:pPr>
            <w:proofErr w:type="spellStart"/>
            <w:r w:rsidRPr="008568E0">
              <w:rPr>
                <w:rFonts w:ascii="Arial" w:hAnsi="Arial" w:cs="Arial"/>
                <w:sz w:val="24"/>
                <w:szCs w:val="24"/>
              </w:rPr>
              <w:t>Datix</w:t>
            </w:r>
            <w:proofErr w:type="spellEnd"/>
          </w:p>
          <w:p w:rsidR="00973988" w:rsidRPr="008568E0" w:rsidRDefault="00973988" w:rsidP="0039746E">
            <w:pPr>
              <w:numPr>
                <w:ilvl w:val="0"/>
                <w:numId w:val="6"/>
              </w:numPr>
              <w:ind w:right="-270"/>
              <w:jc w:val="both"/>
              <w:rPr>
                <w:rFonts w:ascii="Arial" w:hAnsi="Arial" w:cs="Arial"/>
                <w:b/>
                <w:bCs/>
                <w:sz w:val="24"/>
                <w:szCs w:val="24"/>
              </w:rPr>
            </w:pPr>
            <w:proofErr w:type="spellStart"/>
            <w:r w:rsidRPr="008568E0">
              <w:rPr>
                <w:rFonts w:ascii="Arial" w:hAnsi="Arial" w:cs="Arial"/>
                <w:sz w:val="24"/>
                <w:szCs w:val="24"/>
              </w:rPr>
              <w:t>Trakcare</w:t>
            </w:r>
            <w:proofErr w:type="spellEnd"/>
          </w:p>
          <w:p w:rsidR="00973988" w:rsidRPr="008568E0" w:rsidRDefault="00973988" w:rsidP="0039746E">
            <w:pPr>
              <w:numPr>
                <w:ilvl w:val="0"/>
                <w:numId w:val="6"/>
              </w:numPr>
              <w:ind w:right="-270"/>
              <w:jc w:val="both"/>
              <w:rPr>
                <w:rFonts w:ascii="Arial" w:hAnsi="Arial" w:cs="Arial"/>
                <w:b/>
                <w:bCs/>
                <w:sz w:val="24"/>
                <w:szCs w:val="24"/>
              </w:rPr>
            </w:pPr>
            <w:proofErr w:type="spellStart"/>
            <w:r w:rsidRPr="008568E0">
              <w:rPr>
                <w:rFonts w:ascii="Arial" w:hAnsi="Arial" w:cs="Arial"/>
                <w:sz w:val="24"/>
                <w:szCs w:val="24"/>
              </w:rPr>
              <w:lastRenderedPageBreak/>
              <w:t>Patientrack</w:t>
            </w:r>
            <w:proofErr w:type="spellEnd"/>
          </w:p>
          <w:p w:rsidR="00973988" w:rsidRPr="008568E0" w:rsidRDefault="00973988" w:rsidP="0039746E">
            <w:pPr>
              <w:numPr>
                <w:ilvl w:val="0"/>
                <w:numId w:val="6"/>
              </w:numPr>
              <w:ind w:right="-270"/>
              <w:jc w:val="both"/>
              <w:rPr>
                <w:rFonts w:ascii="Arial" w:hAnsi="Arial" w:cs="Arial"/>
                <w:b/>
                <w:bCs/>
                <w:sz w:val="24"/>
                <w:szCs w:val="24"/>
              </w:rPr>
            </w:pPr>
            <w:r w:rsidRPr="008568E0">
              <w:rPr>
                <w:rFonts w:ascii="Arial" w:hAnsi="Arial" w:cs="Arial"/>
                <w:sz w:val="24"/>
                <w:szCs w:val="24"/>
              </w:rPr>
              <w:t>Clinical portal</w:t>
            </w:r>
          </w:p>
          <w:p w:rsidR="00EA3E94" w:rsidRPr="00364A5A" w:rsidRDefault="00973988" w:rsidP="00EA3E94">
            <w:pPr>
              <w:numPr>
                <w:ilvl w:val="0"/>
                <w:numId w:val="6"/>
              </w:numPr>
              <w:ind w:right="-270"/>
              <w:jc w:val="both"/>
              <w:rPr>
                <w:rFonts w:ascii="Arial" w:hAnsi="Arial" w:cs="Arial"/>
                <w:sz w:val="24"/>
                <w:szCs w:val="24"/>
              </w:rPr>
            </w:pPr>
            <w:r w:rsidRPr="00364A5A">
              <w:rPr>
                <w:rFonts w:ascii="Arial" w:hAnsi="Arial" w:cs="Arial"/>
                <w:sz w:val="24"/>
                <w:szCs w:val="24"/>
              </w:rPr>
              <w:t>PACS</w:t>
            </w:r>
          </w:p>
          <w:p w:rsidR="00EA3E94" w:rsidRPr="008568E0" w:rsidRDefault="00EA3E94" w:rsidP="00EA3E94">
            <w:pPr>
              <w:ind w:left="1080" w:right="-270"/>
              <w:jc w:val="both"/>
              <w:rPr>
                <w:rFonts w:ascii="Arial" w:hAnsi="Arial" w:cs="Arial"/>
                <w:b/>
                <w:bCs/>
                <w:sz w:val="24"/>
                <w:szCs w:val="24"/>
              </w:rPr>
            </w:pPr>
          </w:p>
        </w:tc>
      </w:tr>
    </w:tbl>
    <w:p w:rsidR="00A87332" w:rsidRPr="008568E0"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566"/>
      </w:tblGrid>
      <w:tr w:rsidR="00A87332" w:rsidRPr="008568E0" w:rsidTr="00D24763">
        <w:tc>
          <w:tcPr>
            <w:tcW w:w="10566" w:type="dxa"/>
            <w:tcBorders>
              <w:top w:val="single" w:sz="4" w:space="0" w:color="auto"/>
              <w:left w:val="single" w:sz="4" w:space="0" w:color="auto"/>
              <w:bottom w:val="single" w:sz="4" w:space="0" w:color="auto"/>
              <w:right w:val="single" w:sz="4" w:space="0" w:color="auto"/>
            </w:tcBorders>
          </w:tcPr>
          <w:p w:rsidR="00A87332" w:rsidRPr="008568E0" w:rsidRDefault="00A87332" w:rsidP="00A87332">
            <w:pPr>
              <w:pStyle w:val="Heading3"/>
              <w:spacing w:before="120" w:after="120"/>
              <w:rPr>
                <w:sz w:val="24"/>
                <w:szCs w:val="24"/>
              </w:rPr>
            </w:pPr>
            <w:r w:rsidRPr="008568E0">
              <w:rPr>
                <w:sz w:val="24"/>
                <w:szCs w:val="24"/>
              </w:rPr>
              <w:t>8. ASSIGNMENT AND REVIEW OF WORK</w:t>
            </w:r>
          </w:p>
        </w:tc>
      </w:tr>
      <w:tr w:rsidR="00A87332" w:rsidRPr="008568E0" w:rsidTr="00D24763">
        <w:tc>
          <w:tcPr>
            <w:tcW w:w="10566" w:type="dxa"/>
            <w:tcBorders>
              <w:top w:val="single" w:sz="4" w:space="0" w:color="auto"/>
              <w:left w:val="single" w:sz="4" w:space="0" w:color="auto"/>
              <w:bottom w:val="single" w:sz="4" w:space="0" w:color="auto"/>
              <w:right w:val="single" w:sz="4" w:space="0" w:color="auto"/>
            </w:tcBorders>
          </w:tcPr>
          <w:p w:rsidR="00EA3E94" w:rsidRDefault="00EA3E94" w:rsidP="00EA3E94">
            <w:pPr>
              <w:pStyle w:val="ListParagraph"/>
              <w:ind w:left="1080"/>
              <w:jc w:val="both"/>
              <w:rPr>
                <w:rFonts w:ascii="Arial" w:hAnsi="Arial" w:cs="Arial"/>
                <w:sz w:val="24"/>
                <w:szCs w:val="24"/>
              </w:rPr>
            </w:pPr>
          </w:p>
          <w:p w:rsidR="00742522" w:rsidRPr="008568E0" w:rsidRDefault="00742522" w:rsidP="0039746E">
            <w:pPr>
              <w:pStyle w:val="ListParagraph"/>
              <w:numPr>
                <w:ilvl w:val="0"/>
                <w:numId w:val="12"/>
              </w:numPr>
              <w:jc w:val="both"/>
              <w:rPr>
                <w:rFonts w:ascii="Arial" w:hAnsi="Arial" w:cs="Arial"/>
                <w:sz w:val="24"/>
                <w:szCs w:val="24"/>
              </w:rPr>
            </w:pPr>
            <w:r w:rsidRPr="008568E0">
              <w:rPr>
                <w:rFonts w:ascii="Arial" w:hAnsi="Arial" w:cs="Arial"/>
                <w:sz w:val="24"/>
                <w:szCs w:val="24"/>
              </w:rPr>
              <w:t>The post holder will have responsibility for managing his or her own case</w:t>
            </w:r>
            <w:r w:rsidR="00251E92" w:rsidRPr="008568E0">
              <w:rPr>
                <w:rFonts w:ascii="Arial" w:hAnsi="Arial" w:cs="Arial"/>
                <w:sz w:val="24"/>
                <w:szCs w:val="24"/>
              </w:rPr>
              <w:t xml:space="preserve">load in conjunction with the Frailty team. </w:t>
            </w:r>
            <w:r w:rsidRPr="008568E0">
              <w:rPr>
                <w:rFonts w:ascii="Arial" w:hAnsi="Arial" w:cs="Arial"/>
                <w:sz w:val="24"/>
                <w:szCs w:val="24"/>
              </w:rPr>
              <w:t xml:space="preserve">This involves care of frail acutely unwell medical patients within the ‘front door’ areas who can be critically ill.  </w:t>
            </w:r>
          </w:p>
          <w:p w:rsidR="00A87332" w:rsidRPr="008568E0" w:rsidRDefault="00A87332" w:rsidP="0039746E">
            <w:pPr>
              <w:pStyle w:val="BodyTextIndent"/>
              <w:numPr>
                <w:ilvl w:val="0"/>
                <w:numId w:val="5"/>
              </w:numPr>
              <w:spacing w:after="0"/>
              <w:rPr>
                <w:rFonts w:ascii="Arial" w:hAnsi="Arial" w:cs="Arial"/>
                <w:strike/>
                <w:sz w:val="24"/>
                <w:szCs w:val="24"/>
              </w:rPr>
            </w:pPr>
            <w:r w:rsidRPr="008568E0">
              <w:rPr>
                <w:rFonts w:ascii="Arial" w:hAnsi="Arial" w:cs="Arial"/>
                <w:sz w:val="24"/>
                <w:szCs w:val="24"/>
              </w:rPr>
              <w:t>Most work is done autonomously and is not assigned</w:t>
            </w:r>
            <w:r w:rsidRPr="008568E0">
              <w:rPr>
                <w:rFonts w:ascii="Arial" w:hAnsi="Arial" w:cs="Arial"/>
                <w:strike/>
                <w:sz w:val="24"/>
                <w:szCs w:val="24"/>
              </w:rPr>
              <w:t>.</w:t>
            </w:r>
          </w:p>
          <w:p w:rsidR="00A87332" w:rsidRPr="008568E0" w:rsidRDefault="00A87332" w:rsidP="0039746E">
            <w:pPr>
              <w:pStyle w:val="BlockText"/>
              <w:numPr>
                <w:ilvl w:val="0"/>
                <w:numId w:val="5"/>
              </w:numPr>
              <w:tabs>
                <w:tab w:val="left" w:pos="9792"/>
              </w:tabs>
              <w:ind w:right="72"/>
              <w:rPr>
                <w:rFonts w:ascii="Arial" w:hAnsi="Arial" w:cs="Arial"/>
              </w:rPr>
            </w:pPr>
            <w:r w:rsidRPr="008568E0">
              <w:rPr>
                <w:rFonts w:ascii="Arial" w:hAnsi="Arial" w:cs="Arial"/>
              </w:rPr>
              <w:t xml:space="preserve">The </w:t>
            </w:r>
            <w:r w:rsidR="00DC50EC" w:rsidRPr="008568E0">
              <w:rPr>
                <w:rFonts w:ascii="Arial" w:hAnsi="Arial" w:cs="Arial"/>
              </w:rPr>
              <w:t xml:space="preserve">Frailty </w:t>
            </w:r>
            <w:r w:rsidR="00251E92" w:rsidRPr="008568E0">
              <w:rPr>
                <w:rFonts w:ascii="Arial" w:hAnsi="Arial" w:cs="Arial"/>
              </w:rPr>
              <w:t>Specialist Therapist</w:t>
            </w:r>
            <w:r w:rsidR="0073537B" w:rsidRPr="008568E0">
              <w:rPr>
                <w:rFonts w:ascii="Arial" w:hAnsi="Arial" w:cs="Arial"/>
              </w:rPr>
              <w:t xml:space="preserve"> </w:t>
            </w:r>
            <w:r w:rsidRPr="008568E0">
              <w:rPr>
                <w:rFonts w:ascii="Arial" w:hAnsi="Arial" w:cs="Arial"/>
              </w:rPr>
              <w:t xml:space="preserve">will be responsible to the </w:t>
            </w:r>
            <w:r w:rsidR="00251E92" w:rsidRPr="008568E0">
              <w:rPr>
                <w:rFonts w:ascii="Arial" w:hAnsi="Arial" w:cs="Arial"/>
              </w:rPr>
              <w:t>Frailty</w:t>
            </w:r>
            <w:r w:rsidR="0073537B" w:rsidRPr="008568E0">
              <w:rPr>
                <w:rFonts w:ascii="Arial" w:hAnsi="Arial" w:cs="Arial"/>
              </w:rPr>
              <w:t xml:space="preserve"> Team Lead </w:t>
            </w:r>
            <w:r w:rsidRPr="008568E0">
              <w:rPr>
                <w:rFonts w:ascii="Arial" w:hAnsi="Arial" w:cs="Arial"/>
              </w:rPr>
              <w:t xml:space="preserve">for professional guidance and management, work review and formal appraisal of performance.  </w:t>
            </w:r>
          </w:p>
          <w:p w:rsidR="0073537B" w:rsidRDefault="0073537B" w:rsidP="0039746E">
            <w:pPr>
              <w:pStyle w:val="BlockText"/>
              <w:numPr>
                <w:ilvl w:val="0"/>
                <w:numId w:val="5"/>
              </w:numPr>
              <w:tabs>
                <w:tab w:val="left" w:pos="9792"/>
              </w:tabs>
              <w:ind w:right="72"/>
              <w:rPr>
                <w:rFonts w:ascii="Arial" w:hAnsi="Arial" w:cs="Arial"/>
              </w:rPr>
            </w:pPr>
            <w:r w:rsidRPr="008568E0">
              <w:rPr>
                <w:rFonts w:ascii="Arial" w:hAnsi="Arial" w:cs="Arial"/>
                <w:lang w:eastAsia="en-GB"/>
              </w:rPr>
              <w:t>Physiotherapy</w:t>
            </w:r>
            <w:r w:rsidR="00251E92" w:rsidRPr="008568E0">
              <w:rPr>
                <w:rFonts w:ascii="Arial" w:hAnsi="Arial" w:cs="Arial"/>
                <w:lang w:eastAsia="en-GB"/>
              </w:rPr>
              <w:t xml:space="preserve"> and Occupational Therapy</w:t>
            </w:r>
            <w:r w:rsidRPr="008568E0">
              <w:rPr>
                <w:rFonts w:ascii="Arial" w:hAnsi="Arial" w:cs="Arial"/>
                <w:lang w:eastAsia="en-GB"/>
              </w:rPr>
              <w:t xml:space="preserve"> managers are available daily for additional guidance, personal and/or professional support either face to face or by telephone</w:t>
            </w:r>
          </w:p>
          <w:p w:rsidR="00EA3E94" w:rsidRDefault="00EA3E94" w:rsidP="00EA3E94">
            <w:pPr>
              <w:pStyle w:val="BlockText"/>
              <w:tabs>
                <w:tab w:val="left" w:pos="9792"/>
              </w:tabs>
              <w:ind w:left="1080" w:right="72"/>
              <w:rPr>
                <w:rFonts w:ascii="Arial" w:hAnsi="Arial" w:cs="Arial"/>
              </w:rPr>
            </w:pPr>
          </w:p>
          <w:p w:rsidR="00EA3E94" w:rsidRPr="008568E0" w:rsidRDefault="00EA3E94" w:rsidP="00EA3E94">
            <w:pPr>
              <w:pStyle w:val="BlockText"/>
              <w:tabs>
                <w:tab w:val="left" w:pos="9792"/>
              </w:tabs>
              <w:ind w:left="1080" w:right="72"/>
              <w:rPr>
                <w:rFonts w:ascii="Arial" w:hAnsi="Arial" w:cs="Arial"/>
              </w:rPr>
            </w:pPr>
          </w:p>
        </w:tc>
      </w:tr>
    </w:tbl>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p w:rsidR="00364A5A" w:rsidRDefault="00364A5A"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566"/>
      </w:tblGrid>
      <w:tr w:rsidR="00A87332" w:rsidRPr="008568E0" w:rsidTr="00274351">
        <w:tc>
          <w:tcPr>
            <w:tcW w:w="10566" w:type="dxa"/>
            <w:tcBorders>
              <w:top w:val="single" w:sz="4" w:space="0" w:color="auto"/>
              <w:left w:val="single" w:sz="4" w:space="0" w:color="auto"/>
              <w:bottom w:val="single" w:sz="4" w:space="0" w:color="auto"/>
              <w:right w:val="single" w:sz="4" w:space="0" w:color="auto"/>
            </w:tcBorders>
          </w:tcPr>
          <w:p w:rsidR="00A87332" w:rsidRPr="008568E0" w:rsidRDefault="00A87332" w:rsidP="00A87332">
            <w:pPr>
              <w:spacing w:before="120" w:after="120"/>
              <w:ind w:right="-274"/>
              <w:jc w:val="both"/>
              <w:rPr>
                <w:rFonts w:ascii="Arial" w:hAnsi="Arial" w:cs="Arial"/>
                <w:b/>
                <w:sz w:val="24"/>
                <w:szCs w:val="24"/>
              </w:rPr>
            </w:pPr>
            <w:r w:rsidRPr="008568E0">
              <w:rPr>
                <w:rFonts w:ascii="Arial" w:hAnsi="Arial" w:cs="Arial"/>
                <w:b/>
                <w:sz w:val="24"/>
                <w:szCs w:val="24"/>
              </w:rPr>
              <w:lastRenderedPageBreak/>
              <w:t>9.  DECISIONS AND JUDGEMENTS</w:t>
            </w:r>
          </w:p>
        </w:tc>
      </w:tr>
      <w:tr w:rsidR="00A87332" w:rsidRPr="008568E0" w:rsidTr="00274351">
        <w:tc>
          <w:tcPr>
            <w:tcW w:w="10566" w:type="dxa"/>
            <w:tcBorders>
              <w:top w:val="single" w:sz="4" w:space="0" w:color="auto"/>
              <w:left w:val="single" w:sz="4" w:space="0" w:color="auto"/>
              <w:bottom w:val="single" w:sz="4" w:space="0" w:color="auto"/>
              <w:right w:val="single" w:sz="4" w:space="0" w:color="auto"/>
            </w:tcBorders>
          </w:tcPr>
          <w:p w:rsidR="008568E0" w:rsidRPr="008568E0" w:rsidRDefault="008568E0" w:rsidP="008568E0">
            <w:pPr>
              <w:pStyle w:val="Heading3"/>
              <w:rPr>
                <w:sz w:val="24"/>
                <w:szCs w:val="24"/>
                <w:u w:val="single"/>
              </w:rPr>
            </w:pPr>
            <w:r w:rsidRPr="008568E0">
              <w:rPr>
                <w:rStyle w:val="Strong"/>
                <w:b/>
                <w:bCs/>
                <w:sz w:val="24"/>
                <w:szCs w:val="24"/>
                <w:u w:val="single"/>
              </w:rPr>
              <w:t>9.1 Post Holder Responsibilities</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Manage Your Caseload:</w:t>
            </w:r>
            <w:r w:rsidRPr="00EA3E94">
              <w:rPr>
                <w:rFonts w:ascii="Arial" w:hAnsi="Arial" w:cs="Arial"/>
                <w:sz w:val="24"/>
                <w:szCs w:val="24"/>
              </w:rPr>
              <w:t xml:space="preserve"> Oversee your own caseload and review appointments to ensure effective patient care.</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Uphold Rights:</w:t>
            </w:r>
            <w:r w:rsidRPr="00EA3E94">
              <w:rPr>
                <w:rFonts w:ascii="Arial" w:hAnsi="Arial" w:cs="Arial"/>
                <w:sz w:val="24"/>
                <w:szCs w:val="24"/>
              </w:rPr>
              <w:t xml:space="preserve"> Recognize and respect patients’ rights, acting in accordance with relevant legislation, policies, and procedures.</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Discharge Planning:</w:t>
            </w:r>
            <w:r w:rsidRPr="00EA3E94">
              <w:rPr>
                <w:rFonts w:ascii="Arial" w:hAnsi="Arial" w:cs="Arial"/>
                <w:sz w:val="24"/>
                <w:szCs w:val="24"/>
              </w:rPr>
              <w:t xml:space="preserve"> Discharge patients from treatment as necessary, tailoring decisions to meet individual patient needs.</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Referrals:</w:t>
            </w:r>
            <w:r w:rsidRPr="00EA3E94">
              <w:rPr>
                <w:rFonts w:ascii="Arial" w:hAnsi="Arial" w:cs="Arial"/>
                <w:sz w:val="24"/>
                <w:szCs w:val="24"/>
              </w:rPr>
              <w:t xml:space="preserve"> Refer patients to consultants, GPs, or other professionals for further investigation or treatment when required.</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Assistive Devices:</w:t>
            </w:r>
            <w:r w:rsidRPr="00EA3E94">
              <w:rPr>
                <w:rFonts w:ascii="Arial" w:hAnsi="Arial" w:cs="Arial"/>
                <w:sz w:val="24"/>
                <w:szCs w:val="24"/>
              </w:rPr>
              <w:t xml:space="preserve"> Provide advice, supply, fit, or refer patients for surgical appliances and aids as needed.</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Equipment Reporting:</w:t>
            </w:r>
            <w:r w:rsidRPr="00EA3E94">
              <w:rPr>
                <w:rFonts w:ascii="Arial" w:hAnsi="Arial" w:cs="Arial"/>
                <w:sz w:val="24"/>
                <w:szCs w:val="24"/>
              </w:rPr>
              <w:t xml:space="preserve"> Report any faults or issues with equipment promptly to maintain safety and functionality.</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MDT Meetings:</w:t>
            </w:r>
            <w:r w:rsidRPr="00EA3E94">
              <w:rPr>
                <w:rFonts w:ascii="Arial" w:hAnsi="Arial" w:cs="Arial"/>
                <w:sz w:val="24"/>
                <w:szCs w:val="24"/>
              </w:rPr>
              <w:t xml:space="preserve"> Convene multidisciplinary team (MDT) meetings as necessary to discuss patient care.</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Workload Prioritization:</w:t>
            </w:r>
            <w:r w:rsidRPr="00EA3E94">
              <w:rPr>
                <w:rFonts w:ascii="Arial" w:hAnsi="Arial" w:cs="Arial"/>
                <w:sz w:val="24"/>
                <w:szCs w:val="24"/>
              </w:rPr>
              <w:t xml:space="preserve"> Assist in prioritizing the team’s workload when required, ensuring efficient service delivery.</w:t>
            </w:r>
          </w:p>
          <w:p w:rsidR="008568E0" w:rsidRPr="00EA3E94" w:rsidRDefault="008568E0" w:rsidP="008568E0">
            <w:pPr>
              <w:numPr>
                <w:ilvl w:val="0"/>
                <w:numId w:val="30"/>
              </w:numPr>
              <w:spacing w:before="100" w:beforeAutospacing="1" w:after="100" w:afterAutospacing="1"/>
              <w:rPr>
                <w:rFonts w:ascii="Arial" w:hAnsi="Arial" w:cs="Arial"/>
                <w:sz w:val="24"/>
                <w:szCs w:val="24"/>
              </w:rPr>
            </w:pPr>
            <w:r w:rsidRPr="00EA3E94">
              <w:rPr>
                <w:rStyle w:val="Strong"/>
                <w:rFonts w:ascii="Arial" w:hAnsi="Arial" w:cs="Arial"/>
                <w:sz w:val="24"/>
                <w:szCs w:val="24"/>
              </w:rPr>
              <w:t>Conflict Management:</w:t>
            </w:r>
            <w:r w:rsidRPr="00EA3E94">
              <w:rPr>
                <w:rFonts w:ascii="Arial" w:hAnsi="Arial" w:cs="Arial"/>
                <w:sz w:val="24"/>
                <w:szCs w:val="24"/>
              </w:rPr>
              <w:t xml:space="preserve"> Handle initial conflict situations effectively while keeping senior staff informed.</w:t>
            </w:r>
          </w:p>
          <w:p w:rsidR="008568E0" w:rsidRPr="008568E0" w:rsidRDefault="008568E0" w:rsidP="008568E0">
            <w:pPr>
              <w:pStyle w:val="Heading3"/>
              <w:rPr>
                <w:sz w:val="24"/>
                <w:szCs w:val="24"/>
                <w:u w:val="single"/>
              </w:rPr>
            </w:pPr>
            <w:r w:rsidRPr="008568E0">
              <w:rPr>
                <w:rStyle w:val="Strong"/>
                <w:b/>
                <w:bCs/>
                <w:sz w:val="24"/>
                <w:szCs w:val="24"/>
                <w:u w:val="single"/>
              </w:rPr>
              <w:t>9.2 Referral to Senior Staff</w:t>
            </w:r>
          </w:p>
          <w:p w:rsidR="008568E0" w:rsidRPr="008568E0" w:rsidRDefault="008568E0" w:rsidP="008568E0">
            <w:pPr>
              <w:pStyle w:val="NormalWeb"/>
              <w:rPr>
                <w:rFonts w:ascii="Arial" w:hAnsi="Arial" w:cs="Arial"/>
              </w:rPr>
            </w:pPr>
            <w:r w:rsidRPr="008568E0">
              <w:rPr>
                <w:rFonts w:ascii="Arial" w:hAnsi="Arial" w:cs="Arial"/>
              </w:rPr>
              <w:t>Refer to senior staff for the following matters:</w:t>
            </w:r>
          </w:p>
          <w:p w:rsidR="008568E0" w:rsidRPr="008568E0" w:rsidRDefault="008568E0" w:rsidP="008568E0">
            <w:pPr>
              <w:numPr>
                <w:ilvl w:val="0"/>
                <w:numId w:val="31"/>
              </w:numPr>
              <w:spacing w:before="100" w:beforeAutospacing="1" w:after="100" w:afterAutospacing="1"/>
              <w:rPr>
                <w:rFonts w:ascii="Arial" w:hAnsi="Arial" w:cs="Arial"/>
                <w:sz w:val="24"/>
                <w:szCs w:val="24"/>
              </w:rPr>
            </w:pPr>
            <w:r w:rsidRPr="008568E0">
              <w:rPr>
                <w:rFonts w:ascii="Arial" w:hAnsi="Arial" w:cs="Arial"/>
                <w:sz w:val="24"/>
                <w:szCs w:val="24"/>
              </w:rPr>
              <w:t>Changes to departmental practices or procedures.</w:t>
            </w:r>
          </w:p>
          <w:p w:rsidR="008568E0" w:rsidRPr="008568E0" w:rsidRDefault="008568E0" w:rsidP="008568E0">
            <w:pPr>
              <w:numPr>
                <w:ilvl w:val="0"/>
                <w:numId w:val="31"/>
              </w:numPr>
              <w:spacing w:before="100" w:beforeAutospacing="1" w:after="100" w:afterAutospacing="1"/>
              <w:rPr>
                <w:rFonts w:ascii="Arial" w:hAnsi="Arial" w:cs="Arial"/>
                <w:sz w:val="24"/>
                <w:szCs w:val="24"/>
              </w:rPr>
            </w:pPr>
            <w:r w:rsidRPr="008568E0">
              <w:rPr>
                <w:rFonts w:ascii="Arial" w:hAnsi="Arial" w:cs="Arial"/>
                <w:sz w:val="24"/>
                <w:szCs w:val="24"/>
              </w:rPr>
              <w:t>Requests for annual leave.</w:t>
            </w:r>
          </w:p>
          <w:p w:rsidR="008568E0" w:rsidRPr="008568E0" w:rsidRDefault="008568E0" w:rsidP="008568E0">
            <w:pPr>
              <w:numPr>
                <w:ilvl w:val="0"/>
                <w:numId w:val="31"/>
              </w:numPr>
              <w:spacing w:before="100" w:beforeAutospacing="1" w:after="100" w:afterAutospacing="1"/>
              <w:rPr>
                <w:rFonts w:ascii="Arial" w:hAnsi="Arial" w:cs="Arial"/>
                <w:sz w:val="24"/>
                <w:szCs w:val="24"/>
              </w:rPr>
            </w:pPr>
            <w:r w:rsidRPr="008568E0">
              <w:rPr>
                <w:rFonts w:ascii="Arial" w:hAnsi="Arial" w:cs="Arial"/>
                <w:sz w:val="24"/>
                <w:szCs w:val="24"/>
              </w:rPr>
              <w:t>Guidance on complex cases where you are uncertain about any aspect of patient management.</w:t>
            </w:r>
          </w:p>
          <w:p w:rsidR="008568E0" w:rsidRPr="008568E0" w:rsidRDefault="008568E0" w:rsidP="008568E0">
            <w:pPr>
              <w:numPr>
                <w:ilvl w:val="0"/>
                <w:numId w:val="31"/>
              </w:numPr>
              <w:spacing w:before="100" w:beforeAutospacing="1" w:after="100" w:afterAutospacing="1"/>
              <w:rPr>
                <w:rFonts w:ascii="Arial" w:hAnsi="Arial" w:cs="Arial"/>
                <w:sz w:val="24"/>
                <w:szCs w:val="24"/>
              </w:rPr>
            </w:pPr>
            <w:r w:rsidRPr="008568E0">
              <w:rPr>
                <w:rFonts w:ascii="Arial" w:hAnsi="Arial" w:cs="Arial"/>
                <w:sz w:val="24"/>
                <w:szCs w:val="24"/>
              </w:rPr>
              <w:t>Resolution of complex personal issues, such as staff conflicts.</w:t>
            </w:r>
          </w:p>
          <w:p w:rsidR="00D24763" w:rsidRPr="008568E0" w:rsidRDefault="008568E0" w:rsidP="008568E0">
            <w:pPr>
              <w:numPr>
                <w:ilvl w:val="0"/>
                <w:numId w:val="31"/>
              </w:numPr>
              <w:spacing w:before="100" w:beforeAutospacing="1" w:after="100" w:afterAutospacing="1"/>
              <w:rPr>
                <w:rFonts w:ascii="Arial" w:hAnsi="Arial" w:cs="Arial"/>
                <w:sz w:val="24"/>
                <w:szCs w:val="24"/>
              </w:rPr>
            </w:pPr>
            <w:r w:rsidRPr="008568E0">
              <w:rPr>
                <w:rFonts w:ascii="Arial" w:hAnsi="Arial" w:cs="Arial"/>
                <w:sz w:val="24"/>
                <w:szCs w:val="24"/>
              </w:rPr>
              <w:t>Management of formal complaints or complex conflict situations.</w:t>
            </w:r>
          </w:p>
        </w:tc>
      </w:tr>
    </w:tbl>
    <w:p w:rsidR="00A87332" w:rsidRPr="008568E0"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8568E0" w:rsidTr="00A87332">
        <w:tc>
          <w:tcPr>
            <w:tcW w:w="10440" w:type="dxa"/>
            <w:tcBorders>
              <w:top w:val="single" w:sz="4" w:space="0" w:color="auto"/>
              <w:left w:val="single" w:sz="4" w:space="0" w:color="auto"/>
              <w:bottom w:val="single" w:sz="4" w:space="0" w:color="auto"/>
              <w:right w:val="single" w:sz="4" w:space="0" w:color="auto"/>
            </w:tcBorders>
          </w:tcPr>
          <w:p w:rsidR="00A87332" w:rsidRPr="008568E0" w:rsidRDefault="00A87332" w:rsidP="00A87332">
            <w:pPr>
              <w:pStyle w:val="Heading3"/>
              <w:spacing w:before="120" w:after="120"/>
              <w:rPr>
                <w:sz w:val="24"/>
                <w:szCs w:val="24"/>
              </w:rPr>
            </w:pPr>
            <w:r w:rsidRPr="008568E0">
              <w:rPr>
                <w:sz w:val="24"/>
                <w:szCs w:val="24"/>
              </w:rPr>
              <w:t>10.  MOST CHALLENGING/DIFFICULT PARTS OF THE JOB</w:t>
            </w:r>
          </w:p>
        </w:tc>
      </w:tr>
      <w:tr w:rsidR="00A87332" w:rsidRPr="008568E0" w:rsidTr="00A87332">
        <w:tc>
          <w:tcPr>
            <w:tcW w:w="10440" w:type="dxa"/>
            <w:tcBorders>
              <w:top w:val="single" w:sz="4" w:space="0" w:color="auto"/>
              <w:left w:val="single" w:sz="4" w:space="0" w:color="auto"/>
              <w:bottom w:val="single" w:sz="4" w:space="0" w:color="auto"/>
              <w:right w:val="single" w:sz="4" w:space="0" w:color="auto"/>
            </w:tcBorders>
          </w:tcPr>
          <w:p w:rsidR="00364A5A" w:rsidRDefault="00364A5A" w:rsidP="00364A5A">
            <w:pPr>
              <w:pStyle w:val="ListParagraph"/>
              <w:rPr>
                <w:rFonts w:ascii="Arial" w:hAnsi="Arial" w:cs="Arial"/>
                <w:sz w:val="24"/>
                <w:szCs w:val="24"/>
                <w:lang w:eastAsia="en-GB"/>
              </w:rPr>
            </w:pP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Navigating the dynamic demands of patients, nursing and medical staff, as well as the directorate management team, while ensuring the highest quality of care.</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Inspiring and motivating the multidisciplinary team to work collaboratively and achieve shared goals.</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Managing a diverse caseload of complex conditions, requiring advanced judgment and adaptability.</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Balancing your own caseload and time management effectively to meet both patient and service needs.</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Overseeing the workload and performance of undergraduates and assistant staff, fostering a supportive and productive environment.</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Contributing to the growth of junior staff through hands-on learning, mentorship, and constructive feedback.</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Stepping into leadership responsibilities by deputizing for the Team Lead when necessary, ensuring smooth team operations.</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 xml:space="preserve">Communicating effectively with consultants, GPs, relatives, and other members of the </w:t>
            </w:r>
            <w:r w:rsidRPr="008568E0">
              <w:rPr>
                <w:rFonts w:ascii="Arial" w:hAnsi="Arial" w:cs="Arial"/>
                <w:sz w:val="24"/>
                <w:szCs w:val="24"/>
                <w:lang w:eastAsia="en-GB"/>
              </w:rPr>
              <w:lastRenderedPageBreak/>
              <w:t>multidisciplinary team, ensuring a unified approach to patient care.</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Actively engaging in ward rounds and case conferences, sharing clinical insights and contributing to decision-making processes.</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Tackling both the mental and physical demands of the job, while maintaining a strong focus on personal health, safety, and the well-being of patients and colleagues.</w:t>
            </w:r>
          </w:p>
          <w:p w:rsidR="008568E0" w:rsidRPr="008568E0" w:rsidRDefault="008568E0" w:rsidP="008568E0">
            <w:pPr>
              <w:pStyle w:val="ListParagraph"/>
              <w:numPr>
                <w:ilvl w:val="0"/>
                <w:numId w:val="29"/>
              </w:numPr>
              <w:rPr>
                <w:rFonts w:ascii="Arial" w:hAnsi="Arial" w:cs="Arial"/>
                <w:sz w:val="24"/>
                <w:szCs w:val="24"/>
                <w:lang w:eastAsia="en-GB"/>
              </w:rPr>
            </w:pPr>
            <w:r w:rsidRPr="008568E0">
              <w:rPr>
                <w:rFonts w:ascii="Arial" w:hAnsi="Arial" w:cs="Arial"/>
                <w:sz w:val="24"/>
                <w:szCs w:val="24"/>
                <w:lang w:eastAsia="en-GB"/>
              </w:rPr>
              <w:t>Responding to constantly evolving situations and service demands, demonstrating flexibility and the ability to prioritize workloads effectively.</w:t>
            </w:r>
          </w:p>
          <w:p w:rsidR="007A3BEA" w:rsidRPr="008568E0" w:rsidRDefault="008568E0" w:rsidP="008568E0">
            <w:pPr>
              <w:pStyle w:val="ListParagraph"/>
              <w:numPr>
                <w:ilvl w:val="0"/>
                <w:numId w:val="29"/>
              </w:numPr>
              <w:tabs>
                <w:tab w:val="left" w:pos="360"/>
              </w:tabs>
              <w:overflowPunct w:val="0"/>
              <w:autoSpaceDE w:val="0"/>
              <w:autoSpaceDN w:val="0"/>
              <w:adjustRightInd w:val="0"/>
              <w:textAlignment w:val="baseline"/>
              <w:rPr>
                <w:rFonts w:ascii="Arial" w:hAnsi="Arial" w:cs="Arial"/>
                <w:sz w:val="24"/>
                <w:szCs w:val="24"/>
              </w:rPr>
            </w:pPr>
            <w:r w:rsidRPr="008568E0">
              <w:rPr>
                <w:rFonts w:ascii="Arial" w:hAnsi="Arial" w:cs="Arial"/>
                <w:sz w:val="24"/>
                <w:szCs w:val="24"/>
                <w:lang w:eastAsia="en-GB"/>
              </w:rPr>
              <w:t>Managing conflicts professionally with patients, carers, and colleagues, fostering resolution and maintaining a positive work environment.</w:t>
            </w:r>
          </w:p>
        </w:tc>
      </w:tr>
    </w:tbl>
    <w:p w:rsidR="00A87332" w:rsidRPr="008568E0"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A87332" w:rsidRPr="009D509E" w:rsidRDefault="00A87332" w:rsidP="00A87332">
            <w:pPr>
              <w:spacing w:before="120" w:after="120"/>
              <w:ind w:right="-274"/>
              <w:jc w:val="both"/>
              <w:rPr>
                <w:rFonts w:ascii="Arial" w:hAnsi="Arial" w:cs="Arial"/>
                <w:b/>
                <w:sz w:val="24"/>
                <w:szCs w:val="24"/>
              </w:rPr>
            </w:pPr>
            <w:r w:rsidRPr="008568E0">
              <w:rPr>
                <w:rFonts w:ascii="Arial" w:hAnsi="Arial" w:cs="Arial"/>
                <w:sz w:val="24"/>
                <w:szCs w:val="24"/>
              </w:rPr>
              <w:br w:type="page"/>
            </w:r>
            <w:r w:rsidRPr="009D509E">
              <w:rPr>
                <w:rFonts w:ascii="Arial" w:hAnsi="Arial" w:cs="Arial"/>
                <w:b/>
                <w:sz w:val="24"/>
                <w:szCs w:val="24"/>
              </w:rPr>
              <w:t>11.  COMMUNICATIONS AND RELATIONSHIPS</w:t>
            </w:r>
          </w:p>
        </w:tc>
      </w:tr>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EA3E94" w:rsidRDefault="00EA3E94" w:rsidP="00EA3E94">
            <w:pPr>
              <w:ind w:left="720"/>
              <w:jc w:val="both"/>
              <w:rPr>
                <w:rFonts w:ascii="Arial" w:hAnsi="Arial" w:cs="Arial"/>
                <w:sz w:val="24"/>
                <w:szCs w:val="24"/>
              </w:rPr>
            </w:pPr>
          </w:p>
          <w:p w:rsidR="00207F2D" w:rsidRPr="009D509E" w:rsidRDefault="00207F2D" w:rsidP="0039746E">
            <w:pPr>
              <w:numPr>
                <w:ilvl w:val="0"/>
                <w:numId w:val="4"/>
              </w:numPr>
              <w:jc w:val="both"/>
              <w:rPr>
                <w:rFonts w:ascii="Arial" w:hAnsi="Arial" w:cs="Arial"/>
                <w:sz w:val="24"/>
                <w:szCs w:val="24"/>
              </w:rPr>
            </w:pPr>
            <w:r w:rsidRPr="009D509E">
              <w:rPr>
                <w:rFonts w:ascii="Arial" w:hAnsi="Arial" w:cs="Arial"/>
                <w:sz w:val="24"/>
                <w:szCs w:val="24"/>
              </w:rPr>
              <w:t>Facilitate and lead twice daily frailty huddles in concordance with the wider MDT</w:t>
            </w:r>
          </w:p>
          <w:p w:rsidR="00207F2D" w:rsidRPr="009D509E" w:rsidRDefault="00115205" w:rsidP="0039746E">
            <w:pPr>
              <w:pStyle w:val="ListParagraph"/>
              <w:numPr>
                <w:ilvl w:val="0"/>
                <w:numId w:val="15"/>
              </w:numPr>
              <w:jc w:val="both"/>
              <w:rPr>
                <w:rFonts w:ascii="Arial" w:hAnsi="Arial" w:cs="Arial"/>
                <w:sz w:val="24"/>
                <w:szCs w:val="24"/>
              </w:rPr>
            </w:pPr>
            <w:r>
              <w:rPr>
                <w:rFonts w:ascii="Arial" w:hAnsi="Arial" w:cs="Arial"/>
                <w:sz w:val="24"/>
                <w:szCs w:val="24"/>
              </w:rPr>
              <w:t xml:space="preserve">The </w:t>
            </w:r>
            <w:r w:rsidR="00BB4BC0">
              <w:rPr>
                <w:rFonts w:ascii="Arial" w:hAnsi="Arial" w:cs="Arial"/>
                <w:sz w:val="24"/>
                <w:szCs w:val="24"/>
              </w:rPr>
              <w:t>post holder</w:t>
            </w:r>
            <w:r w:rsidR="00207F2D" w:rsidRPr="009D509E">
              <w:rPr>
                <w:rFonts w:ascii="Arial" w:hAnsi="Arial" w:cs="Arial"/>
                <w:sz w:val="24"/>
                <w:szCs w:val="24"/>
              </w:rPr>
              <w:t xml:space="preserve"> will communicate with people who have difficulty understanding due to disability, cognitive impair</w:t>
            </w:r>
            <w:r>
              <w:rPr>
                <w:rFonts w:ascii="Arial" w:hAnsi="Arial" w:cs="Arial"/>
                <w:sz w:val="24"/>
                <w:szCs w:val="24"/>
              </w:rPr>
              <w:t xml:space="preserve">ment, injury or illness.  The </w:t>
            </w:r>
            <w:r w:rsidR="00BB4BC0">
              <w:rPr>
                <w:rFonts w:ascii="Arial" w:hAnsi="Arial" w:cs="Arial"/>
                <w:sz w:val="24"/>
                <w:szCs w:val="24"/>
              </w:rPr>
              <w:t>post holder</w:t>
            </w:r>
            <w:r w:rsidR="00207F2D" w:rsidRPr="009D509E">
              <w:rPr>
                <w:rFonts w:ascii="Arial" w:hAnsi="Arial" w:cs="Arial"/>
                <w:sz w:val="24"/>
                <w:szCs w:val="24"/>
              </w:rPr>
              <w:t xml:space="preserve"> will</w:t>
            </w:r>
            <w:r w:rsidR="00BB4BC0">
              <w:rPr>
                <w:rFonts w:ascii="Arial" w:hAnsi="Arial" w:cs="Arial"/>
                <w:sz w:val="24"/>
                <w:szCs w:val="24"/>
              </w:rPr>
              <w:t xml:space="preserve"> be</w:t>
            </w:r>
            <w:r w:rsidR="00207F2D" w:rsidRPr="009D509E">
              <w:rPr>
                <w:rFonts w:ascii="Arial" w:hAnsi="Arial" w:cs="Arial"/>
                <w:sz w:val="24"/>
                <w:szCs w:val="24"/>
              </w:rPr>
              <w:t xml:space="preserve"> require</w:t>
            </w:r>
            <w:r w:rsidR="00BB4BC0">
              <w:rPr>
                <w:rFonts w:ascii="Arial" w:hAnsi="Arial" w:cs="Arial"/>
                <w:sz w:val="24"/>
                <w:szCs w:val="24"/>
              </w:rPr>
              <w:t>d to</w:t>
            </w:r>
            <w:r w:rsidR="00207F2D" w:rsidRPr="009D509E">
              <w:rPr>
                <w:rFonts w:ascii="Arial" w:hAnsi="Arial" w:cs="Arial"/>
                <w:sz w:val="24"/>
                <w:szCs w:val="24"/>
              </w:rPr>
              <w:t xml:space="preserve"> develop communication skills, involving empathy, reassurance and counselling, to ensure the patient/relatives understand, agree and co-operate with the prescribed course of action.  </w:t>
            </w:r>
          </w:p>
          <w:p w:rsidR="00D8671D" w:rsidRPr="009D509E" w:rsidRDefault="00D8671D" w:rsidP="0039746E">
            <w:pPr>
              <w:pStyle w:val="ListParagraph"/>
              <w:numPr>
                <w:ilvl w:val="0"/>
                <w:numId w:val="15"/>
              </w:numPr>
              <w:jc w:val="both"/>
              <w:rPr>
                <w:rFonts w:ascii="Arial" w:hAnsi="Arial" w:cs="Arial"/>
                <w:sz w:val="24"/>
                <w:szCs w:val="24"/>
                <w:lang w:eastAsia="en-GB"/>
              </w:rPr>
            </w:pPr>
            <w:r w:rsidRPr="009D509E">
              <w:rPr>
                <w:rFonts w:ascii="Arial" w:hAnsi="Arial" w:cs="Arial"/>
                <w:sz w:val="24"/>
                <w:szCs w:val="24"/>
                <w:lang w:eastAsia="en-GB"/>
              </w:rPr>
              <w:t>Liaise with other members of the MDT on service needs and requirements involving the communication of highly complex and/or sensitive information.</w:t>
            </w:r>
          </w:p>
          <w:p w:rsidR="00D8671D" w:rsidRPr="009D509E" w:rsidRDefault="00D8671D" w:rsidP="0039746E">
            <w:pPr>
              <w:pStyle w:val="ListParagraph"/>
              <w:numPr>
                <w:ilvl w:val="0"/>
                <w:numId w:val="15"/>
              </w:numPr>
              <w:jc w:val="both"/>
              <w:rPr>
                <w:rFonts w:ascii="Arial" w:hAnsi="Arial" w:cs="Arial"/>
                <w:sz w:val="24"/>
                <w:szCs w:val="24"/>
                <w:lang w:eastAsia="en-GB"/>
              </w:rPr>
            </w:pPr>
            <w:r w:rsidRPr="009D509E">
              <w:rPr>
                <w:rFonts w:ascii="Arial" w:hAnsi="Arial" w:cs="Arial"/>
                <w:sz w:val="24"/>
                <w:szCs w:val="24"/>
                <w:lang w:eastAsia="en-GB"/>
              </w:rPr>
              <w:t>Cooperation and agreement are crucial for service provision therefore a full range of advanced motivational and negotiating skills will be required.</w:t>
            </w:r>
          </w:p>
          <w:p w:rsidR="00D8671D" w:rsidRPr="009D509E" w:rsidRDefault="00D8671D" w:rsidP="0039746E">
            <w:pPr>
              <w:pStyle w:val="ListParagraph"/>
              <w:numPr>
                <w:ilvl w:val="0"/>
                <w:numId w:val="15"/>
              </w:numPr>
              <w:jc w:val="both"/>
              <w:rPr>
                <w:rFonts w:ascii="Arial" w:hAnsi="Arial" w:cs="Arial"/>
                <w:sz w:val="24"/>
                <w:szCs w:val="24"/>
              </w:rPr>
            </w:pPr>
            <w:r w:rsidRPr="009D509E">
              <w:rPr>
                <w:rFonts w:ascii="Arial" w:hAnsi="Arial" w:cs="Arial"/>
                <w:sz w:val="24"/>
                <w:szCs w:val="24"/>
              </w:rPr>
              <w:t xml:space="preserve">Communicate at </w:t>
            </w:r>
            <w:proofErr w:type="gramStart"/>
            <w:r w:rsidRPr="009D509E">
              <w:rPr>
                <w:rFonts w:ascii="Arial" w:hAnsi="Arial" w:cs="Arial"/>
                <w:sz w:val="24"/>
                <w:szCs w:val="24"/>
              </w:rPr>
              <w:t>an</w:t>
            </w:r>
            <w:proofErr w:type="gramEnd"/>
            <w:r w:rsidRPr="009D509E">
              <w:rPr>
                <w:rFonts w:ascii="Arial" w:hAnsi="Arial" w:cs="Arial"/>
                <w:sz w:val="24"/>
                <w:szCs w:val="24"/>
              </w:rPr>
              <w:t xml:space="preserve"> </w:t>
            </w:r>
            <w:r w:rsidR="00BB4BC0">
              <w:rPr>
                <w:rFonts w:ascii="Arial" w:hAnsi="Arial" w:cs="Arial"/>
                <w:sz w:val="24"/>
                <w:szCs w:val="24"/>
              </w:rPr>
              <w:t>specialist</w:t>
            </w:r>
            <w:r w:rsidRPr="009D509E">
              <w:rPr>
                <w:rFonts w:ascii="Arial" w:hAnsi="Arial" w:cs="Arial"/>
                <w:sz w:val="24"/>
                <w:szCs w:val="24"/>
              </w:rPr>
              <w:t xml:space="preserve"> level across primary and secondary care interface.</w:t>
            </w:r>
          </w:p>
          <w:p w:rsidR="00D8671D" w:rsidRPr="009D509E" w:rsidRDefault="00D8671D" w:rsidP="0039746E">
            <w:pPr>
              <w:pStyle w:val="ListParagraph"/>
              <w:numPr>
                <w:ilvl w:val="0"/>
                <w:numId w:val="15"/>
              </w:numPr>
              <w:jc w:val="both"/>
              <w:rPr>
                <w:rFonts w:ascii="Arial" w:hAnsi="Arial" w:cs="Arial"/>
                <w:sz w:val="24"/>
                <w:szCs w:val="24"/>
              </w:rPr>
            </w:pPr>
            <w:r w:rsidRPr="009D509E">
              <w:rPr>
                <w:rFonts w:ascii="Arial" w:hAnsi="Arial" w:cs="Arial"/>
                <w:sz w:val="24"/>
                <w:szCs w:val="24"/>
              </w:rPr>
              <w:t>Communicate with external services involved in health such as private care services and social work services in concordance with health and social care integration.</w:t>
            </w:r>
          </w:p>
          <w:p w:rsidR="00A87332" w:rsidRPr="009D509E" w:rsidRDefault="00A87332" w:rsidP="0039746E">
            <w:pPr>
              <w:numPr>
                <w:ilvl w:val="0"/>
                <w:numId w:val="4"/>
              </w:numPr>
              <w:jc w:val="both"/>
              <w:rPr>
                <w:rFonts w:ascii="Arial" w:hAnsi="Arial" w:cs="Arial"/>
                <w:sz w:val="24"/>
                <w:szCs w:val="24"/>
              </w:rPr>
            </w:pPr>
            <w:r w:rsidRPr="009D509E">
              <w:rPr>
                <w:rFonts w:ascii="Arial" w:hAnsi="Arial" w:cs="Arial"/>
                <w:sz w:val="24"/>
                <w:szCs w:val="24"/>
              </w:rPr>
              <w:t>Ensures accurate record keeping and the maintenance of patient confidentiality is achieved at all times constantly</w:t>
            </w:r>
            <w:r w:rsidR="00BB4BC0">
              <w:rPr>
                <w:rFonts w:ascii="Arial" w:hAnsi="Arial" w:cs="Arial"/>
                <w:sz w:val="24"/>
                <w:szCs w:val="24"/>
              </w:rPr>
              <w:t>.</w:t>
            </w:r>
          </w:p>
          <w:p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 xml:space="preserve">Minimises potential for conflict and complaint, resolving disputes locally wherever possible and making appropriate referral to the </w:t>
            </w:r>
            <w:r w:rsidR="00251E92">
              <w:rPr>
                <w:rFonts w:ascii="Arial" w:hAnsi="Arial" w:cs="Arial"/>
              </w:rPr>
              <w:t xml:space="preserve">Frailty </w:t>
            </w:r>
            <w:r w:rsidR="00BB4BC0">
              <w:rPr>
                <w:rFonts w:ascii="Arial" w:hAnsi="Arial" w:cs="Arial"/>
              </w:rPr>
              <w:t>Team Lead</w:t>
            </w:r>
            <w:r w:rsidRPr="009D509E">
              <w:rPr>
                <w:rFonts w:ascii="Arial" w:hAnsi="Arial" w:cs="Arial"/>
              </w:rPr>
              <w:t xml:space="preserve"> as necessary</w:t>
            </w:r>
            <w:r w:rsidR="001F228A">
              <w:rPr>
                <w:rFonts w:ascii="Arial" w:hAnsi="Arial" w:cs="Arial"/>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Promote good relationships with patients, public and staff in verbal and written communication daily</w:t>
            </w:r>
            <w:r w:rsidR="001F228A">
              <w:rPr>
                <w:rFonts w:ascii="Arial" w:hAnsi="Arial" w:cs="Arial"/>
                <w:sz w:val="24"/>
                <w:szCs w:val="24"/>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 xml:space="preserve">Actively listen and seek patient and opinions on all aspects care delivery.  </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effective professional communication with members of the multi-disciplinary care team, management team, wards and departments in NHS Fife and associated agencies and organisations, internal and external constantly</w:t>
            </w:r>
          </w:p>
          <w:p w:rsidR="00A87332" w:rsidRPr="009D509E" w:rsidRDefault="00A87332" w:rsidP="0039746E">
            <w:pPr>
              <w:numPr>
                <w:ilvl w:val="0"/>
                <w:numId w:val="4"/>
              </w:numPr>
              <w:jc w:val="both"/>
              <w:rPr>
                <w:rFonts w:ascii="Arial" w:hAnsi="Arial" w:cs="Arial"/>
                <w:sz w:val="24"/>
                <w:szCs w:val="24"/>
              </w:rPr>
            </w:pPr>
            <w:r w:rsidRPr="009D509E">
              <w:rPr>
                <w:rFonts w:ascii="Arial" w:hAnsi="Arial" w:cs="Arial"/>
                <w:sz w:val="24"/>
                <w:szCs w:val="24"/>
              </w:rPr>
              <w:t>Keeps management informed and updated on any relevant issues daily</w:t>
            </w:r>
            <w:r w:rsidR="001F228A">
              <w:rPr>
                <w:rFonts w:ascii="Arial" w:hAnsi="Arial" w:cs="Arial"/>
                <w:sz w:val="24"/>
                <w:szCs w:val="24"/>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patient and staff confidentiality at all times constantly</w:t>
            </w:r>
            <w:r w:rsidR="001F228A">
              <w:rPr>
                <w:rFonts w:ascii="Arial" w:hAnsi="Arial" w:cs="Arial"/>
                <w:sz w:val="24"/>
                <w:szCs w:val="24"/>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Prepare and make presentations as required within NHS Fife and associated institutions. Be able to devise and contribute to informal and formal teaching programmes.</w:t>
            </w:r>
          </w:p>
          <w:p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Communicate frequently and effectively with other departments within the division.</w:t>
            </w:r>
          </w:p>
          <w:p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Initiate patient referral to multi-professionals, internal and external to the organisation frequently</w:t>
            </w:r>
            <w:r w:rsidR="001F228A">
              <w:rPr>
                <w:rFonts w:ascii="Arial" w:hAnsi="Arial" w:cs="Arial"/>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a professional manner when dealing with patients, staff and relatives respecting the dignity at work policy constantly</w:t>
            </w:r>
            <w:r w:rsidR="001F228A">
              <w:rPr>
                <w:rFonts w:ascii="Arial" w:hAnsi="Arial" w:cs="Arial"/>
                <w:sz w:val="24"/>
                <w:szCs w:val="24"/>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 xml:space="preserve">Be aware of the diversity of culture and religion and maintain </w:t>
            </w:r>
            <w:proofErr w:type="gramStart"/>
            <w:r w:rsidRPr="009D509E">
              <w:rPr>
                <w:rFonts w:ascii="Arial" w:hAnsi="Arial" w:cs="Arial"/>
                <w:sz w:val="24"/>
                <w:szCs w:val="24"/>
              </w:rPr>
              <w:t>required  communication</w:t>
            </w:r>
            <w:proofErr w:type="gramEnd"/>
            <w:r w:rsidRPr="009D509E">
              <w:rPr>
                <w:rFonts w:ascii="Arial" w:hAnsi="Arial" w:cs="Arial"/>
                <w:sz w:val="24"/>
                <w:szCs w:val="24"/>
              </w:rPr>
              <w:t xml:space="preserve"> constantly</w:t>
            </w:r>
            <w:r w:rsidR="001F228A">
              <w:rPr>
                <w:rFonts w:ascii="Arial" w:hAnsi="Arial" w:cs="Arial"/>
                <w:sz w:val="24"/>
                <w:szCs w:val="24"/>
              </w:rPr>
              <w:t>.</w:t>
            </w:r>
          </w:p>
          <w:p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Network locally and nationally with Primary, Secondary and Tertiary services and</w:t>
            </w:r>
            <w:r w:rsidR="00A22F47" w:rsidRPr="009D509E">
              <w:rPr>
                <w:rFonts w:ascii="Arial" w:hAnsi="Arial" w:cs="Arial"/>
                <w:sz w:val="24"/>
                <w:szCs w:val="24"/>
              </w:rPr>
              <w:t xml:space="preserve"> specialist professional groups in relation to frailty and older people</w:t>
            </w:r>
            <w:r w:rsidR="001F228A">
              <w:rPr>
                <w:rFonts w:ascii="Arial" w:hAnsi="Arial" w:cs="Arial"/>
                <w:sz w:val="24"/>
                <w:szCs w:val="24"/>
              </w:rPr>
              <w:t>.</w:t>
            </w:r>
          </w:p>
        </w:tc>
      </w:tr>
    </w:tbl>
    <w:p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A87332" w:rsidRPr="009D509E" w:rsidRDefault="00A87332" w:rsidP="00A87332">
            <w:pPr>
              <w:spacing w:before="120" w:after="120"/>
              <w:ind w:right="-274"/>
              <w:jc w:val="both"/>
              <w:rPr>
                <w:rFonts w:ascii="Arial" w:hAnsi="Arial" w:cs="Arial"/>
                <w:b/>
                <w:sz w:val="24"/>
                <w:szCs w:val="24"/>
              </w:rPr>
            </w:pPr>
            <w:r w:rsidRPr="009D509E">
              <w:rPr>
                <w:rFonts w:ascii="Arial" w:hAnsi="Arial" w:cs="Arial"/>
                <w:b/>
                <w:sz w:val="24"/>
                <w:szCs w:val="24"/>
              </w:rPr>
              <w:t>12. PHYSICAL, MENTAL, EMOTIONAL AND ENVIRONMENTAL DEMANDS OF THE JOB</w:t>
            </w:r>
          </w:p>
        </w:tc>
      </w:tr>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A87332" w:rsidRDefault="00A87332" w:rsidP="00A87332">
            <w:pPr>
              <w:pStyle w:val="BodyText"/>
              <w:spacing w:line="264" w:lineRule="auto"/>
              <w:rPr>
                <w:rFonts w:ascii="Arial" w:hAnsi="Arial" w:cs="Arial"/>
                <w:szCs w:val="24"/>
              </w:rPr>
            </w:pPr>
            <w:r w:rsidRPr="009D509E">
              <w:rPr>
                <w:rFonts w:ascii="Arial" w:hAnsi="Arial" w:cs="Arial"/>
                <w:szCs w:val="24"/>
              </w:rPr>
              <w:t xml:space="preserve">The nature of this role is evolutionary: therefore this is not exhaustive list but is indicative of the </w:t>
            </w:r>
            <w:r w:rsidRPr="009D509E">
              <w:rPr>
                <w:rFonts w:ascii="Arial" w:hAnsi="Arial" w:cs="Arial"/>
                <w:szCs w:val="24"/>
              </w:rPr>
              <w:lastRenderedPageBreak/>
              <w:t>requirement of the post.</w:t>
            </w:r>
          </w:p>
          <w:p w:rsidR="00EA3E94" w:rsidRPr="00EA3E94" w:rsidRDefault="00EA3E94" w:rsidP="00EA3E94">
            <w:pPr>
              <w:spacing w:before="100" w:beforeAutospacing="1" w:after="100" w:afterAutospacing="1"/>
              <w:rPr>
                <w:rFonts w:ascii="Arial" w:hAnsi="Arial" w:cs="Arial"/>
                <w:sz w:val="24"/>
                <w:szCs w:val="24"/>
                <w:u w:val="single"/>
                <w:lang w:eastAsia="en-GB"/>
              </w:rPr>
            </w:pPr>
            <w:r w:rsidRPr="00EA3E94">
              <w:rPr>
                <w:rFonts w:ascii="Arial" w:hAnsi="Arial" w:cs="Arial"/>
                <w:b/>
                <w:bCs/>
                <w:sz w:val="24"/>
                <w:szCs w:val="24"/>
                <w:u w:val="single"/>
                <w:lang w:eastAsia="en-GB"/>
              </w:rPr>
              <w:t>12.1 Physical Demands:</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Maintain mobility for most of a 12-hour shift.</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Conduct therapeutic mobility assessments and manage patient handling.</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Assist with moving and transporting patients, including manual handling of patients, furniture, and heavy equipment.</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Respond swiftly and appropriately to emergencies or unplanned situations.</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Engage in daily manual handling for treatment purposes, which may involve bending, crouching, kneeling, and repetitive movements in confined spaces for sustained periods (up to 20 minutes per session).</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Utilize manual physiotherapy techniques regularly, requiring specialized dexterity, sensory awareness, and coordination.</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 xml:space="preserve">Handle and use equipment daily, such as wheelchairs, walking aids, and plinths, which require manipulation and </w:t>
            </w:r>
            <w:proofErr w:type="spellStart"/>
            <w:r w:rsidRPr="00EA3E94">
              <w:rPr>
                <w:rFonts w:ascii="Arial" w:hAnsi="Arial" w:cs="Arial"/>
                <w:sz w:val="24"/>
                <w:szCs w:val="24"/>
                <w:lang w:eastAsia="en-GB"/>
              </w:rPr>
              <w:t>maneuvering</w:t>
            </w:r>
            <w:proofErr w:type="spellEnd"/>
            <w:r w:rsidRPr="00EA3E94">
              <w:rPr>
                <w:rFonts w:ascii="Arial" w:hAnsi="Arial" w:cs="Arial"/>
                <w:sz w:val="24"/>
                <w:szCs w:val="24"/>
                <w:lang w:eastAsia="en-GB"/>
              </w:rPr>
              <w:t xml:space="preserve"> in confined areas.</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Work in conditions that may expose you to infections and bodily fluids (e.g., sputum, vomit, blood, urine).</w:t>
            </w:r>
          </w:p>
          <w:p w:rsidR="00EA3E94" w:rsidRPr="00EA3E94" w:rsidRDefault="00EA3E94" w:rsidP="00EA3E94">
            <w:pPr>
              <w:numPr>
                <w:ilvl w:val="0"/>
                <w:numId w:val="35"/>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Occasionally encounter verbal and physical aggression (e.g., swearing, punching, biting, scratching) from patients.</w:t>
            </w:r>
          </w:p>
          <w:p w:rsidR="00EA3E94" w:rsidRPr="00EA3E94" w:rsidRDefault="00EA3E94" w:rsidP="00EA3E94">
            <w:pPr>
              <w:spacing w:before="100" w:beforeAutospacing="1" w:after="100" w:afterAutospacing="1"/>
              <w:rPr>
                <w:rFonts w:ascii="Arial" w:hAnsi="Arial" w:cs="Arial"/>
                <w:sz w:val="24"/>
                <w:szCs w:val="24"/>
                <w:u w:val="single"/>
                <w:lang w:eastAsia="en-GB"/>
              </w:rPr>
            </w:pPr>
            <w:r w:rsidRPr="00EA3E94">
              <w:rPr>
                <w:rFonts w:ascii="Arial" w:hAnsi="Arial" w:cs="Arial"/>
                <w:b/>
                <w:bCs/>
                <w:sz w:val="24"/>
                <w:szCs w:val="24"/>
                <w:u w:val="single"/>
                <w:lang w:eastAsia="en-GB"/>
              </w:rPr>
              <w:t>12.2 Mental Demands:</w:t>
            </w:r>
          </w:p>
          <w:p w:rsidR="00EA3E94" w:rsidRPr="00EA3E94" w:rsidRDefault="00EA3E94" w:rsidP="00EA3E94">
            <w:pPr>
              <w:numPr>
                <w:ilvl w:val="0"/>
                <w:numId w:val="36"/>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Maintain high levels of concentration during patient assessments, treatments, meetings, documentation analysis, and report presentations.</w:t>
            </w:r>
          </w:p>
          <w:p w:rsidR="00EA3E94" w:rsidRPr="00EA3E94" w:rsidRDefault="00EA3E94" w:rsidP="00EA3E94">
            <w:pPr>
              <w:numPr>
                <w:ilvl w:val="0"/>
                <w:numId w:val="36"/>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Manage unpredictable events (e.g., patient falls, sudden illness) and interruptions, including assisting colleagues and responding to information requests.</w:t>
            </w:r>
          </w:p>
          <w:p w:rsidR="00EA3E94" w:rsidRPr="00EA3E94" w:rsidRDefault="00EA3E94" w:rsidP="00EA3E94">
            <w:pPr>
              <w:numPr>
                <w:ilvl w:val="0"/>
                <w:numId w:val="36"/>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Exercise enhanced management skills in the absence of the Team Lead.</w:t>
            </w:r>
          </w:p>
          <w:p w:rsidR="00EA3E94" w:rsidRPr="00EA3E94" w:rsidRDefault="00EA3E94" w:rsidP="00EA3E94">
            <w:pPr>
              <w:spacing w:before="100" w:beforeAutospacing="1" w:after="100" w:afterAutospacing="1"/>
              <w:rPr>
                <w:rFonts w:ascii="Arial" w:hAnsi="Arial" w:cs="Arial"/>
                <w:sz w:val="24"/>
                <w:szCs w:val="24"/>
                <w:u w:val="single"/>
                <w:lang w:eastAsia="en-GB"/>
              </w:rPr>
            </w:pPr>
            <w:r w:rsidRPr="00EA3E94">
              <w:rPr>
                <w:rFonts w:ascii="Arial" w:hAnsi="Arial" w:cs="Arial"/>
                <w:b/>
                <w:bCs/>
                <w:sz w:val="24"/>
                <w:szCs w:val="24"/>
                <w:u w:val="single"/>
                <w:lang w:eastAsia="en-GB"/>
              </w:rPr>
              <w:t>12.3 Emotional Demands:</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Communicate effectively with distressed, anxious, or worried patients, relatives, and staff.</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 xml:space="preserve">Provide support to patients who may be terminally ill or dealing with long-term degenerative conditions, deteriorating prognoses, or complex social, emotional, </w:t>
            </w:r>
            <w:proofErr w:type="spellStart"/>
            <w:r w:rsidRPr="00EA3E94">
              <w:rPr>
                <w:rFonts w:ascii="Arial" w:hAnsi="Arial" w:cs="Arial"/>
                <w:sz w:val="24"/>
                <w:szCs w:val="24"/>
                <w:lang w:eastAsia="en-GB"/>
              </w:rPr>
              <w:t>behavioral</w:t>
            </w:r>
            <w:proofErr w:type="spellEnd"/>
            <w:r w:rsidRPr="00EA3E94">
              <w:rPr>
                <w:rFonts w:ascii="Arial" w:hAnsi="Arial" w:cs="Arial"/>
                <w:sz w:val="24"/>
                <w:szCs w:val="24"/>
                <w:lang w:eastAsia="en-GB"/>
              </w:rPr>
              <w:t>, or mental health issues.</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Manage patients experiencing severe distress due to pain.</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Address concerns from carers and family members who may be distressed, angry, or confused.</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Deliver unwelcome information to patients and families regarding rehabilitation prospects.</w:t>
            </w:r>
          </w:p>
          <w:p w:rsidR="00EA3E94" w:rsidRPr="00EA3E94" w:rsidRDefault="00EA3E94" w:rsidP="00EA3E94">
            <w:pPr>
              <w:numPr>
                <w:ilvl w:val="0"/>
                <w:numId w:val="37"/>
              </w:numPr>
              <w:spacing w:before="100" w:beforeAutospacing="1" w:after="100" w:afterAutospacing="1"/>
              <w:rPr>
                <w:rFonts w:ascii="Arial" w:hAnsi="Arial" w:cs="Arial"/>
                <w:sz w:val="24"/>
                <w:szCs w:val="24"/>
                <w:lang w:eastAsia="en-GB"/>
              </w:rPr>
            </w:pPr>
            <w:r w:rsidRPr="00EA3E94">
              <w:rPr>
                <w:rFonts w:ascii="Arial" w:hAnsi="Arial" w:cs="Arial"/>
                <w:sz w:val="24"/>
                <w:szCs w:val="24"/>
                <w:lang w:eastAsia="en-GB"/>
              </w:rPr>
              <w:t>Navigate challenges and provide constructive feedback during performance reviews, as needed.</w:t>
            </w:r>
          </w:p>
          <w:p w:rsidR="00A87332" w:rsidRPr="009D509E" w:rsidRDefault="00A87332" w:rsidP="00EA3E94">
            <w:pPr>
              <w:numPr>
                <w:ilvl w:val="12"/>
                <w:numId w:val="0"/>
              </w:numPr>
              <w:rPr>
                <w:rFonts w:ascii="Arial" w:hAnsi="Arial" w:cs="Arial"/>
                <w:szCs w:val="24"/>
              </w:rPr>
            </w:pPr>
          </w:p>
        </w:tc>
      </w:tr>
    </w:tbl>
    <w:p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A87332" w:rsidRPr="009D509E" w:rsidRDefault="00A87332" w:rsidP="00A87332">
            <w:pPr>
              <w:pStyle w:val="Heading3"/>
              <w:spacing w:before="120" w:after="120"/>
              <w:rPr>
                <w:sz w:val="24"/>
                <w:szCs w:val="24"/>
              </w:rPr>
            </w:pPr>
            <w:r w:rsidRPr="009D509E">
              <w:rPr>
                <w:sz w:val="24"/>
                <w:szCs w:val="24"/>
              </w:rPr>
              <w:t>13.  KNOWLEDGE, TRAINING AND EXPERIENCE REQUIRED TO DO THE JOB</w:t>
            </w:r>
          </w:p>
        </w:tc>
      </w:tr>
      <w:tr w:rsidR="00A87332" w:rsidRPr="009D509E" w:rsidTr="00A87332">
        <w:tc>
          <w:tcPr>
            <w:tcW w:w="10440" w:type="dxa"/>
            <w:tcBorders>
              <w:top w:val="single" w:sz="4" w:space="0" w:color="auto"/>
              <w:left w:val="single" w:sz="4" w:space="0" w:color="auto"/>
              <w:bottom w:val="single" w:sz="4" w:space="0" w:color="auto"/>
              <w:right w:val="single" w:sz="4" w:space="0" w:color="auto"/>
            </w:tcBorders>
          </w:tcPr>
          <w:p w:rsidR="00EA3E94" w:rsidRDefault="00EA3E94" w:rsidP="00A87332">
            <w:pPr>
              <w:jc w:val="both"/>
              <w:rPr>
                <w:rFonts w:ascii="Arial" w:hAnsi="Arial" w:cs="Arial"/>
                <w:sz w:val="24"/>
                <w:szCs w:val="24"/>
              </w:rPr>
            </w:pPr>
          </w:p>
          <w:p w:rsidR="00A87332" w:rsidRPr="009D509E" w:rsidRDefault="00A87332" w:rsidP="00A87332">
            <w:pPr>
              <w:jc w:val="both"/>
              <w:rPr>
                <w:rFonts w:ascii="Arial" w:hAnsi="Arial" w:cs="Arial"/>
                <w:sz w:val="24"/>
                <w:szCs w:val="24"/>
              </w:rPr>
            </w:pPr>
            <w:r w:rsidRPr="009D509E">
              <w:rPr>
                <w:rFonts w:ascii="Arial" w:hAnsi="Arial" w:cs="Arial"/>
                <w:sz w:val="24"/>
                <w:szCs w:val="24"/>
              </w:rPr>
              <w:t>Minimum required undertaking the role.</w:t>
            </w:r>
          </w:p>
          <w:p w:rsidR="001F228A" w:rsidRPr="001F228A" w:rsidRDefault="001F228A" w:rsidP="0039746E">
            <w:pPr>
              <w:numPr>
                <w:ilvl w:val="0"/>
                <w:numId w:val="3"/>
              </w:numPr>
              <w:rPr>
                <w:rFonts w:ascii="Arial" w:hAnsi="Arial" w:cs="Arial"/>
                <w:b/>
                <w:sz w:val="24"/>
                <w:szCs w:val="24"/>
              </w:rPr>
            </w:pPr>
            <w:r>
              <w:rPr>
                <w:rFonts w:ascii="Arial" w:hAnsi="Arial" w:cs="Arial"/>
                <w:sz w:val="24"/>
                <w:szCs w:val="24"/>
              </w:rPr>
              <w:t xml:space="preserve">Physiotherapy </w:t>
            </w:r>
            <w:r w:rsidR="00EA3E94">
              <w:rPr>
                <w:rFonts w:ascii="Arial" w:hAnsi="Arial" w:cs="Arial"/>
                <w:sz w:val="24"/>
                <w:szCs w:val="24"/>
              </w:rPr>
              <w:t xml:space="preserve">or Occupational Therapy </w:t>
            </w:r>
            <w:r>
              <w:rPr>
                <w:rFonts w:ascii="Arial" w:hAnsi="Arial" w:cs="Arial"/>
                <w:sz w:val="24"/>
                <w:szCs w:val="24"/>
              </w:rPr>
              <w:t>Degree.</w:t>
            </w:r>
          </w:p>
          <w:p w:rsidR="007D1B44" w:rsidRPr="009D509E" w:rsidRDefault="007D1B44" w:rsidP="0039746E">
            <w:pPr>
              <w:numPr>
                <w:ilvl w:val="0"/>
                <w:numId w:val="3"/>
              </w:numPr>
              <w:rPr>
                <w:rFonts w:ascii="Arial" w:hAnsi="Arial" w:cs="Arial"/>
                <w:b/>
                <w:strike/>
                <w:sz w:val="24"/>
                <w:szCs w:val="24"/>
              </w:rPr>
            </w:pPr>
            <w:r w:rsidRPr="009D509E">
              <w:rPr>
                <w:rFonts w:ascii="Arial" w:hAnsi="Arial" w:cs="Arial"/>
                <w:sz w:val="24"/>
                <w:szCs w:val="24"/>
                <w:lang w:eastAsia="en-GB"/>
              </w:rPr>
              <w:t>Evidence of significant post registration professional practice experience to undertake and fulfil the key areas for this post</w:t>
            </w:r>
            <w:r w:rsidR="001F228A">
              <w:rPr>
                <w:rFonts w:ascii="Arial" w:hAnsi="Arial" w:cs="Arial"/>
                <w:sz w:val="24"/>
                <w:szCs w:val="24"/>
                <w:lang w:eastAsia="en-GB"/>
              </w:rPr>
              <w:t>.</w:t>
            </w:r>
          </w:p>
          <w:p w:rsidR="00A87332" w:rsidRPr="009D509E" w:rsidRDefault="001F228A" w:rsidP="0039746E">
            <w:pPr>
              <w:numPr>
                <w:ilvl w:val="0"/>
                <w:numId w:val="3"/>
              </w:numPr>
              <w:rPr>
                <w:rFonts w:ascii="Arial" w:hAnsi="Arial" w:cs="Arial"/>
                <w:b/>
                <w:sz w:val="24"/>
                <w:szCs w:val="24"/>
              </w:rPr>
            </w:pPr>
            <w:r>
              <w:rPr>
                <w:rFonts w:ascii="Arial" w:hAnsi="Arial" w:cs="Arial"/>
                <w:sz w:val="24"/>
                <w:szCs w:val="24"/>
              </w:rPr>
              <w:t xml:space="preserve">Teaching </w:t>
            </w:r>
            <w:r w:rsidR="00A87332" w:rsidRPr="009D509E">
              <w:rPr>
                <w:rFonts w:ascii="Arial" w:hAnsi="Arial" w:cs="Arial"/>
                <w:sz w:val="24"/>
                <w:szCs w:val="24"/>
              </w:rPr>
              <w:t>skills</w:t>
            </w:r>
          </w:p>
          <w:p w:rsidR="00A87332" w:rsidRPr="004A004F" w:rsidRDefault="00A87332" w:rsidP="0039746E">
            <w:pPr>
              <w:numPr>
                <w:ilvl w:val="0"/>
                <w:numId w:val="3"/>
              </w:numPr>
              <w:rPr>
                <w:rFonts w:ascii="Arial" w:hAnsi="Arial" w:cs="Arial"/>
                <w:b/>
                <w:sz w:val="24"/>
                <w:szCs w:val="24"/>
              </w:rPr>
            </w:pPr>
            <w:r w:rsidRPr="009D509E">
              <w:rPr>
                <w:rFonts w:ascii="Arial" w:hAnsi="Arial" w:cs="Arial"/>
                <w:sz w:val="24"/>
                <w:szCs w:val="24"/>
              </w:rPr>
              <w:t>Collaborative approach to multi-disciplinary teamwork</w:t>
            </w:r>
            <w:r w:rsidR="001F228A">
              <w:rPr>
                <w:rFonts w:ascii="Arial" w:hAnsi="Arial" w:cs="Arial"/>
                <w:sz w:val="24"/>
                <w:szCs w:val="24"/>
              </w:rPr>
              <w:t>.</w:t>
            </w:r>
          </w:p>
          <w:p w:rsidR="004A004F" w:rsidRPr="004A004F" w:rsidRDefault="004A004F" w:rsidP="0039746E">
            <w:pPr>
              <w:numPr>
                <w:ilvl w:val="0"/>
                <w:numId w:val="3"/>
              </w:numPr>
              <w:rPr>
                <w:rFonts w:ascii="Arial" w:hAnsi="Arial" w:cs="Arial"/>
                <w:b/>
                <w:sz w:val="24"/>
                <w:szCs w:val="24"/>
              </w:rPr>
            </w:pPr>
            <w:r>
              <w:rPr>
                <w:rFonts w:ascii="Arial" w:hAnsi="Arial" w:cs="Arial"/>
                <w:sz w:val="24"/>
                <w:szCs w:val="24"/>
              </w:rPr>
              <w:t xml:space="preserve">Knowledge, skills and competencies equivalent to 3 years post graduate experience, and </w:t>
            </w:r>
            <w:r>
              <w:rPr>
                <w:rFonts w:ascii="Arial" w:hAnsi="Arial" w:cs="Arial"/>
                <w:sz w:val="24"/>
                <w:szCs w:val="24"/>
              </w:rPr>
              <w:lastRenderedPageBreak/>
              <w:t>8 months in the specialist clinical area or equivalent.</w:t>
            </w:r>
          </w:p>
          <w:p w:rsidR="004A004F" w:rsidRPr="009D509E" w:rsidRDefault="004A004F" w:rsidP="0039746E">
            <w:pPr>
              <w:numPr>
                <w:ilvl w:val="0"/>
                <w:numId w:val="3"/>
              </w:numPr>
              <w:rPr>
                <w:rFonts w:ascii="Arial" w:hAnsi="Arial" w:cs="Arial"/>
                <w:b/>
                <w:sz w:val="24"/>
                <w:szCs w:val="24"/>
              </w:rPr>
            </w:pPr>
            <w:r>
              <w:rPr>
                <w:rFonts w:ascii="Arial" w:hAnsi="Arial" w:cs="Arial"/>
                <w:sz w:val="24"/>
                <w:szCs w:val="24"/>
              </w:rPr>
              <w:t>Registered with Health and Professions Council.</w:t>
            </w:r>
          </w:p>
          <w:p w:rsidR="00A87332" w:rsidRPr="009D509E" w:rsidRDefault="00223640" w:rsidP="0039746E">
            <w:pPr>
              <w:numPr>
                <w:ilvl w:val="0"/>
                <w:numId w:val="3"/>
              </w:numPr>
              <w:rPr>
                <w:rFonts w:ascii="Arial" w:hAnsi="Arial" w:cs="Arial"/>
                <w:b/>
                <w:sz w:val="24"/>
                <w:szCs w:val="24"/>
              </w:rPr>
            </w:pPr>
            <w:r w:rsidRPr="009D509E">
              <w:rPr>
                <w:rFonts w:ascii="Arial" w:hAnsi="Arial" w:cs="Arial"/>
                <w:sz w:val="24"/>
                <w:szCs w:val="24"/>
              </w:rPr>
              <w:t>Advanced</w:t>
            </w:r>
            <w:r w:rsidR="00A87332" w:rsidRPr="009D509E">
              <w:rPr>
                <w:rFonts w:ascii="Arial" w:hAnsi="Arial" w:cs="Arial"/>
                <w:sz w:val="24"/>
                <w:szCs w:val="24"/>
              </w:rPr>
              <w:t xml:space="preserve"> communication skills, including interpersonal skills, liaison and negotiation skills.</w:t>
            </w:r>
          </w:p>
          <w:p w:rsidR="00A87332" w:rsidRPr="009D509E" w:rsidRDefault="00A87332" w:rsidP="0039746E">
            <w:pPr>
              <w:numPr>
                <w:ilvl w:val="0"/>
                <w:numId w:val="3"/>
              </w:numPr>
              <w:rPr>
                <w:rFonts w:ascii="Arial" w:hAnsi="Arial" w:cs="Arial"/>
                <w:b/>
                <w:sz w:val="24"/>
                <w:szCs w:val="24"/>
              </w:rPr>
            </w:pPr>
            <w:r w:rsidRPr="009D509E">
              <w:rPr>
                <w:rFonts w:ascii="Arial" w:hAnsi="Arial" w:cs="Arial"/>
                <w:sz w:val="24"/>
                <w:szCs w:val="24"/>
              </w:rPr>
              <w:t>Proficiency in PC skills</w:t>
            </w:r>
            <w:r w:rsidR="001F228A">
              <w:rPr>
                <w:rFonts w:ascii="Arial" w:hAnsi="Arial" w:cs="Arial"/>
                <w:sz w:val="24"/>
                <w:szCs w:val="24"/>
              </w:rPr>
              <w:t>.</w:t>
            </w:r>
          </w:p>
        </w:tc>
      </w:tr>
    </w:tbl>
    <w:p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A87332" w:rsidRPr="009D509E" w:rsidTr="00A87332">
        <w:tc>
          <w:tcPr>
            <w:tcW w:w="10440" w:type="dxa"/>
            <w:gridSpan w:val="2"/>
            <w:tcBorders>
              <w:top w:val="single" w:sz="4" w:space="0" w:color="auto"/>
              <w:left w:val="single" w:sz="4" w:space="0" w:color="auto"/>
              <w:bottom w:val="single" w:sz="4" w:space="0" w:color="auto"/>
              <w:right w:val="single" w:sz="4" w:space="0" w:color="auto"/>
            </w:tcBorders>
          </w:tcPr>
          <w:p w:rsidR="00A87332" w:rsidRPr="009D509E" w:rsidRDefault="00A87332" w:rsidP="00A87332">
            <w:pPr>
              <w:spacing w:before="120" w:after="120"/>
              <w:jc w:val="both"/>
              <w:rPr>
                <w:rFonts w:ascii="Arial" w:hAnsi="Arial" w:cs="Arial"/>
                <w:b/>
                <w:sz w:val="24"/>
                <w:szCs w:val="24"/>
              </w:rPr>
            </w:pPr>
            <w:r w:rsidRPr="009D509E">
              <w:rPr>
                <w:rFonts w:ascii="Arial" w:hAnsi="Arial" w:cs="Arial"/>
                <w:b/>
                <w:sz w:val="24"/>
                <w:szCs w:val="24"/>
              </w:rPr>
              <w:t>14.  JOB DESCRIPTION AGREEMENT</w:t>
            </w:r>
          </w:p>
        </w:tc>
      </w:tr>
      <w:tr w:rsidR="00A87332" w:rsidRPr="00224117" w:rsidTr="00A87332">
        <w:trPr>
          <w:trHeight w:val="1787"/>
        </w:trPr>
        <w:tc>
          <w:tcPr>
            <w:tcW w:w="8100" w:type="dxa"/>
            <w:tcBorders>
              <w:top w:val="single" w:sz="4" w:space="0" w:color="auto"/>
              <w:left w:val="single" w:sz="4" w:space="0" w:color="auto"/>
              <w:bottom w:val="single" w:sz="4" w:space="0" w:color="auto"/>
              <w:right w:val="single" w:sz="4" w:space="0" w:color="auto"/>
            </w:tcBorders>
          </w:tcPr>
          <w:p w:rsidR="00A87332" w:rsidRPr="009D509E" w:rsidRDefault="00A87332" w:rsidP="00A87332">
            <w:pPr>
              <w:pStyle w:val="BodyText"/>
              <w:spacing w:line="264" w:lineRule="auto"/>
              <w:rPr>
                <w:rFonts w:ascii="Arial" w:hAnsi="Arial" w:cs="Arial"/>
                <w:szCs w:val="24"/>
              </w:rPr>
            </w:pPr>
            <w:r w:rsidRPr="009D509E">
              <w:rPr>
                <w:rFonts w:ascii="Arial" w:hAnsi="Arial" w:cs="Arial"/>
                <w:szCs w:val="24"/>
              </w:rPr>
              <w:t>A separate job description will need to be signed off by each jobholder to whom the job description applies.</w:t>
            </w:r>
          </w:p>
          <w:p w:rsidR="00A87332" w:rsidRPr="009D509E" w:rsidRDefault="00A87332" w:rsidP="00A87332">
            <w:pPr>
              <w:tabs>
                <w:tab w:val="left" w:pos="630"/>
              </w:tabs>
              <w:ind w:right="-270"/>
              <w:jc w:val="both"/>
              <w:rPr>
                <w:rFonts w:ascii="Arial" w:hAnsi="Arial" w:cs="Arial"/>
                <w:sz w:val="24"/>
                <w:szCs w:val="24"/>
              </w:rPr>
            </w:pPr>
          </w:p>
          <w:p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 xml:space="preserve"> Job Holder’s Signature:</w:t>
            </w:r>
          </w:p>
          <w:p w:rsidR="00A87332" w:rsidRPr="009D509E" w:rsidRDefault="00A87332" w:rsidP="00A87332">
            <w:pPr>
              <w:ind w:right="-270"/>
              <w:jc w:val="both"/>
              <w:rPr>
                <w:rFonts w:ascii="Arial" w:hAnsi="Arial" w:cs="Arial"/>
                <w:sz w:val="24"/>
                <w:szCs w:val="24"/>
              </w:rPr>
            </w:pPr>
          </w:p>
          <w:p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 xml:space="preserve"> Head of Department Signature:</w:t>
            </w:r>
          </w:p>
          <w:p w:rsidR="00A87332" w:rsidRPr="009D509E" w:rsidRDefault="00A87332" w:rsidP="00A87332">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A87332" w:rsidRPr="009D509E" w:rsidRDefault="00A87332" w:rsidP="00A87332">
            <w:pPr>
              <w:ind w:right="-270"/>
              <w:jc w:val="both"/>
              <w:rPr>
                <w:rFonts w:ascii="Arial" w:hAnsi="Arial" w:cs="Arial"/>
                <w:sz w:val="24"/>
                <w:szCs w:val="24"/>
              </w:rPr>
            </w:pPr>
          </w:p>
          <w:p w:rsidR="00A87332" w:rsidRPr="009D509E" w:rsidRDefault="00A87332" w:rsidP="00A87332">
            <w:pPr>
              <w:ind w:right="-270"/>
              <w:jc w:val="both"/>
              <w:rPr>
                <w:rFonts w:ascii="Arial" w:hAnsi="Arial" w:cs="Arial"/>
                <w:sz w:val="24"/>
                <w:szCs w:val="24"/>
              </w:rPr>
            </w:pPr>
          </w:p>
          <w:p w:rsidR="00A87332" w:rsidRPr="009D509E" w:rsidRDefault="00A87332" w:rsidP="00A87332">
            <w:pPr>
              <w:ind w:right="-270"/>
              <w:jc w:val="both"/>
              <w:rPr>
                <w:rFonts w:ascii="Arial" w:hAnsi="Arial" w:cs="Arial"/>
                <w:sz w:val="24"/>
                <w:szCs w:val="24"/>
              </w:rPr>
            </w:pPr>
          </w:p>
          <w:p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Date:</w:t>
            </w:r>
          </w:p>
          <w:p w:rsidR="00A87332" w:rsidRPr="009D509E" w:rsidRDefault="00A87332" w:rsidP="00A87332">
            <w:pPr>
              <w:ind w:right="-270"/>
              <w:jc w:val="both"/>
              <w:rPr>
                <w:rFonts w:ascii="Arial" w:hAnsi="Arial" w:cs="Arial"/>
                <w:sz w:val="24"/>
                <w:szCs w:val="24"/>
              </w:rPr>
            </w:pPr>
          </w:p>
          <w:p w:rsidR="00A87332" w:rsidRPr="00224117" w:rsidRDefault="00A87332" w:rsidP="00A87332">
            <w:pPr>
              <w:ind w:right="-270"/>
              <w:jc w:val="both"/>
              <w:rPr>
                <w:rFonts w:ascii="Arial" w:hAnsi="Arial" w:cs="Arial"/>
                <w:sz w:val="24"/>
                <w:szCs w:val="24"/>
              </w:rPr>
            </w:pPr>
            <w:r w:rsidRPr="009D509E">
              <w:rPr>
                <w:rFonts w:ascii="Arial" w:hAnsi="Arial" w:cs="Arial"/>
                <w:sz w:val="24"/>
                <w:szCs w:val="24"/>
              </w:rPr>
              <w:t>Date:</w:t>
            </w:r>
          </w:p>
        </w:tc>
      </w:tr>
    </w:tbl>
    <w:p w:rsidR="00A87332" w:rsidRPr="00224117" w:rsidRDefault="00A87332" w:rsidP="00A87332">
      <w:pPr>
        <w:jc w:val="both"/>
        <w:rPr>
          <w:rFonts w:ascii="Arial" w:hAnsi="Arial" w:cs="Arial"/>
          <w:sz w:val="24"/>
          <w:szCs w:val="24"/>
        </w:rPr>
      </w:pPr>
    </w:p>
    <w:p w:rsidR="00A87332" w:rsidRDefault="00A87332"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382A03" w:rsidRDefault="00382A03" w:rsidP="00A87332">
      <w:pPr>
        <w:jc w:val="both"/>
        <w:rPr>
          <w:rFonts w:ascii="Arial" w:hAnsi="Arial" w:cs="Arial"/>
          <w:sz w:val="24"/>
          <w:szCs w:val="24"/>
        </w:rPr>
      </w:pPr>
    </w:p>
    <w:p w:rsidR="00A87332" w:rsidRDefault="00A87332"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Default="00875FDE" w:rsidP="00A87332">
      <w:pPr>
        <w:jc w:val="both"/>
        <w:rPr>
          <w:rFonts w:ascii="Arial" w:hAnsi="Arial" w:cs="Arial"/>
          <w:sz w:val="24"/>
          <w:szCs w:val="24"/>
        </w:rPr>
      </w:pPr>
    </w:p>
    <w:p w:rsidR="00875FDE" w:rsidRPr="00224117" w:rsidRDefault="00875FDE" w:rsidP="00A87332">
      <w:pPr>
        <w:jc w:val="both"/>
        <w:rPr>
          <w:rFonts w:ascii="Arial" w:hAnsi="Arial" w:cs="Arial"/>
          <w:sz w:val="24"/>
          <w:szCs w:val="24"/>
        </w:rPr>
      </w:pPr>
    </w:p>
    <w:sectPr w:rsidR="00875FDE" w:rsidRPr="00224117" w:rsidSect="00217274">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E94" w:rsidRDefault="00EA3E94" w:rsidP="00EA3E94">
      <w:r>
        <w:separator/>
      </w:r>
    </w:p>
  </w:endnote>
  <w:endnote w:type="continuationSeparator" w:id="0">
    <w:p w:rsidR="00EA3E94" w:rsidRDefault="00EA3E94" w:rsidP="00EA3E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E94" w:rsidRDefault="00EA3E94" w:rsidP="00EA3E94">
      <w:r>
        <w:separator/>
      </w:r>
    </w:p>
  </w:footnote>
  <w:footnote w:type="continuationSeparator" w:id="0">
    <w:p w:rsidR="00EA3E94" w:rsidRDefault="00EA3E94" w:rsidP="00EA3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C49"/>
    <w:multiLevelType w:val="hybridMultilevel"/>
    <w:tmpl w:val="977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F0C37"/>
    <w:multiLevelType w:val="multilevel"/>
    <w:tmpl w:val="800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87FB4"/>
    <w:multiLevelType w:val="hybridMultilevel"/>
    <w:tmpl w:val="D8C2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11600C"/>
    <w:multiLevelType w:val="hybridMultilevel"/>
    <w:tmpl w:val="5672BA4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8F1369E"/>
    <w:multiLevelType w:val="hybridMultilevel"/>
    <w:tmpl w:val="6BEE20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989095E"/>
    <w:multiLevelType w:val="multilevel"/>
    <w:tmpl w:val="1AA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C15DE"/>
    <w:multiLevelType w:val="multilevel"/>
    <w:tmpl w:val="125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C00E8"/>
    <w:multiLevelType w:val="multilevel"/>
    <w:tmpl w:val="E49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413BA"/>
    <w:multiLevelType w:val="hybridMultilevel"/>
    <w:tmpl w:val="1AB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822DE"/>
    <w:multiLevelType w:val="hybridMultilevel"/>
    <w:tmpl w:val="634C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35B9D"/>
    <w:multiLevelType w:val="hybridMultilevel"/>
    <w:tmpl w:val="AB1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6F3F8B"/>
    <w:multiLevelType w:val="hybridMultilevel"/>
    <w:tmpl w:val="E366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CC2CEB"/>
    <w:multiLevelType w:val="hybridMultilevel"/>
    <w:tmpl w:val="A1C21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B216E10"/>
    <w:multiLevelType w:val="multilevel"/>
    <w:tmpl w:val="47EC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113F2B"/>
    <w:multiLevelType w:val="hybridMultilevel"/>
    <w:tmpl w:val="3DCC423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9C1E45"/>
    <w:multiLevelType w:val="hybridMultilevel"/>
    <w:tmpl w:val="036A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2B78AA"/>
    <w:multiLevelType w:val="multilevel"/>
    <w:tmpl w:val="E20A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1D7324"/>
    <w:multiLevelType w:val="multilevel"/>
    <w:tmpl w:val="070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D28A0"/>
    <w:multiLevelType w:val="multilevel"/>
    <w:tmpl w:val="6F8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6810E5"/>
    <w:multiLevelType w:val="hybridMultilevel"/>
    <w:tmpl w:val="C8002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02236C8"/>
    <w:multiLevelType w:val="hybridMultilevel"/>
    <w:tmpl w:val="9EC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EE1E76"/>
    <w:multiLevelType w:val="multilevel"/>
    <w:tmpl w:val="9D5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4B30659"/>
    <w:multiLevelType w:val="multilevel"/>
    <w:tmpl w:val="6D7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471390"/>
    <w:multiLevelType w:val="multilevel"/>
    <w:tmpl w:val="662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3126BA"/>
    <w:multiLevelType w:val="hybridMultilevel"/>
    <w:tmpl w:val="F2F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887DA7"/>
    <w:multiLevelType w:val="multilevel"/>
    <w:tmpl w:val="922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CD29ED"/>
    <w:multiLevelType w:val="multilevel"/>
    <w:tmpl w:val="2A6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2E0829"/>
    <w:multiLevelType w:val="hybridMultilevel"/>
    <w:tmpl w:val="3266B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094994"/>
    <w:multiLevelType w:val="multilevel"/>
    <w:tmpl w:val="DED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921017"/>
    <w:multiLevelType w:val="multilevel"/>
    <w:tmpl w:val="C9B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A855E1"/>
    <w:multiLevelType w:val="multilevel"/>
    <w:tmpl w:val="E54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BF4B3F"/>
    <w:multiLevelType w:val="multilevel"/>
    <w:tmpl w:val="FEE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EB0D02"/>
    <w:multiLevelType w:val="hybridMultilevel"/>
    <w:tmpl w:val="34506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C94DBD"/>
    <w:multiLevelType w:val="multilevel"/>
    <w:tmpl w:val="319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552140"/>
    <w:multiLevelType w:val="multilevel"/>
    <w:tmpl w:val="8502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D00CBB"/>
    <w:multiLevelType w:val="multilevel"/>
    <w:tmpl w:val="376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352E2E"/>
    <w:multiLevelType w:val="hybridMultilevel"/>
    <w:tmpl w:val="A1862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FA5301"/>
    <w:multiLevelType w:val="multilevel"/>
    <w:tmpl w:val="3E4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C63169"/>
    <w:multiLevelType w:val="hybridMultilevel"/>
    <w:tmpl w:val="DE308208"/>
    <w:lvl w:ilvl="0" w:tplc="CCBC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6C6444"/>
    <w:multiLevelType w:val="multilevel"/>
    <w:tmpl w:val="852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850C82"/>
    <w:multiLevelType w:val="hybridMultilevel"/>
    <w:tmpl w:val="FCA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652969"/>
    <w:multiLevelType w:val="hybridMultilevel"/>
    <w:tmpl w:val="9168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6E0297"/>
    <w:multiLevelType w:val="multilevel"/>
    <w:tmpl w:val="05E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6D1D7E"/>
    <w:multiLevelType w:val="hybridMultilevel"/>
    <w:tmpl w:val="409A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35342F"/>
    <w:multiLevelType w:val="hybridMultilevel"/>
    <w:tmpl w:val="54E4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333780"/>
    <w:multiLevelType w:val="hybridMultilevel"/>
    <w:tmpl w:val="73DA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46"/>
  </w:num>
  <w:num w:numId="4">
    <w:abstractNumId w:val="39"/>
  </w:num>
  <w:num w:numId="5">
    <w:abstractNumId w:val="20"/>
  </w:num>
  <w:num w:numId="6">
    <w:abstractNumId w:val="12"/>
  </w:num>
  <w:num w:numId="7">
    <w:abstractNumId w:val="23"/>
  </w:num>
  <w:num w:numId="8">
    <w:abstractNumId w:val="30"/>
  </w:num>
  <w:num w:numId="9">
    <w:abstractNumId w:val="3"/>
  </w:num>
  <w:num w:numId="10">
    <w:abstractNumId w:val="10"/>
  </w:num>
  <w:num w:numId="11">
    <w:abstractNumId w:val="5"/>
  </w:num>
  <w:num w:numId="12">
    <w:abstractNumId w:val="15"/>
  </w:num>
  <w:num w:numId="13">
    <w:abstractNumId w:val="35"/>
  </w:num>
  <w:num w:numId="14">
    <w:abstractNumId w:val="44"/>
  </w:num>
  <w:num w:numId="15">
    <w:abstractNumId w:val="0"/>
  </w:num>
  <w:num w:numId="16">
    <w:abstractNumId w:val="48"/>
  </w:num>
  <w:num w:numId="17">
    <w:abstractNumId w:val="11"/>
  </w:num>
  <w:num w:numId="18">
    <w:abstractNumId w:val="9"/>
  </w:num>
  <w:num w:numId="19">
    <w:abstractNumId w:val="47"/>
  </w:num>
  <w:num w:numId="20">
    <w:abstractNumId w:val="13"/>
  </w:num>
  <w:num w:numId="21">
    <w:abstractNumId w:val="26"/>
  </w:num>
  <w:num w:numId="22">
    <w:abstractNumId w:val="43"/>
  </w:num>
  <w:num w:numId="23">
    <w:abstractNumId w:val="37"/>
  </w:num>
  <w:num w:numId="24">
    <w:abstractNumId w:val="29"/>
  </w:num>
  <w:num w:numId="25">
    <w:abstractNumId w:val="28"/>
  </w:num>
  <w:num w:numId="26">
    <w:abstractNumId w:val="17"/>
  </w:num>
  <w:num w:numId="27">
    <w:abstractNumId w:val="19"/>
  </w:num>
  <w:num w:numId="28">
    <w:abstractNumId w:val="6"/>
  </w:num>
  <w:num w:numId="29">
    <w:abstractNumId w:val="21"/>
  </w:num>
  <w:num w:numId="30">
    <w:abstractNumId w:val="14"/>
  </w:num>
  <w:num w:numId="31">
    <w:abstractNumId w:val="1"/>
  </w:num>
  <w:num w:numId="32">
    <w:abstractNumId w:val="16"/>
  </w:num>
  <w:num w:numId="33">
    <w:abstractNumId w:val="41"/>
  </w:num>
  <w:num w:numId="34">
    <w:abstractNumId w:val="2"/>
  </w:num>
  <w:num w:numId="35">
    <w:abstractNumId w:val="25"/>
  </w:num>
  <w:num w:numId="36">
    <w:abstractNumId w:val="32"/>
  </w:num>
  <w:num w:numId="37">
    <w:abstractNumId w:val="7"/>
  </w:num>
  <w:num w:numId="38">
    <w:abstractNumId w:val="38"/>
  </w:num>
  <w:num w:numId="39">
    <w:abstractNumId w:val="22"/>
  </w:num>
  <w:num w:numId="40">
    <w:abstractNumId w:val="42"/>
  </w:num>
  <w:num w:numId="41">
    <w:abstractNumId w:val="36"/>
  </w:num>
  <w:num w:numId="42">
    <w:abstractNumId w:val="34"/>
  </w:num>
  <w:num w:numId="43">
    <w:abstractNumId w:val="24"/>
  </w:num>
  <w:num w:numId="44">
    <w:abstractNumId w:val="45"/>
  </w:num>
  <w:num w:numId="45">
    <w:abstractNumId w:val="31"/>
  </w:num>
  <w:num w:numId="46">
    <w:abstractNumId w:val="8"/>
  </w:num>
  <w:num w:numId="47">
    <w:abstractNumId w:val="18"/>
  </w:num>
  <w:num w:numId="48">
    <w:abstractNumId w:val="40"/>
  </w:num>
  <w:num w:numId="49">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38AA"/>
    <w:rsid w:val="000174A8"/>
    <w:rsid w:val="00037D1E"/>
    <w:rsid w:val="00057924"/>
    <w:rsid w:val="000705E6"/>
    <w:rsid w:val="000A663D"/>
    <w:rsid w:val="000B2748"/>
    <w:rsid w:val="000D219A"/>
    <w:rsid w:val="00101DB3"/>
    <w:rsid w:val="00115205"/>
    <w:rsid w:val="001219E3"/>
    <w:rsid w:val="00122367"/>
    <w:rsid w:val="00123B67"/>
    <w:rsid w:val="00143FD6"/>
    <w:rsid w:val="001621D9"/>
    <w:rsid w:val="00197631"/>
    <w:rsid w:val="001B6678"/>
    <w:rsid w:val="001D18FD"/>
    <w:rsid w:val="001F228A"/>
    <w:rsid w:val="00207F2D"/>
    <w:rsid w:val="00217274"/>
    <w:rsid w:val="00222F06"/>
    <w:rsid w:val="00223640"/>
    <w:rsid w:val="00233031"/>
    <w:rsid w:val="00240B00"/>
    <w:rsid w:val="002502A1"/>
    <w:rsid w:val="00251E92"/>
    <w:rsid w:val="00256D23"/>
    <w:rsid w:val="00261E37"/>
    <w:rsid w:val="00263101"/>
    <w:rsid w:val="00266694"/>
    <w:rsid w:val="00274351"/>
    <w:rsid w:val="0027493A"/>
    <w:rsid w:val="00284FC4"/>
    <w:rsid w:val="002D7FD5"/>
    <w:rsid w:val="00306C04"/>
    <w:rsid w:val="00327DFC"/>
    <w:rsid w:val="003471DD"/>
    <w:rsid w:val="00364A5A"/>
    <w:rsid w:val="0036612E"/>
    <w:rsid w:val="00382A03"/>
    <w:rsid w:val="0039746E"/>
    <w:rsid w:val="003C3DE7"/>
    <w:rsid w:val="003F648D"/>
    <w:rsid w:val="004238AA"/>
    <w:rsid w:val="00430B18"/>
    <w:rsid w:val="00474B36"/>
    <w:rsid w:val="00480E80"/>
    <w:rsid w:val="00495775"/>
    <w:rsid w:val="004A004F"/>
    <w:rsid w:val="004D3FB1"/>
    <w:rsid w:val="004E33A0"/>
    <w:rsid w:val="004E523C"/>
    <w:rsid w:val="00514675"/>
    <w:rsid w:val="005335B0"/>
    <w:rsid w:val="00565233"/>
    <w:rsid w:val="00570FEB"/>
    <w:rsid w:val="005A7B2A"/>
    <w:rsid w:val="005B53B9"/>
    <w:rsid w:val="005D6D68"/>
    <w:rsid w:val="005F10D1"/>
    <w:rsid w:val="00607ACD"/>
    <w:rsid w:val="00620176"/>
    <w:rsid w:val="00625532"/>
    <w:rsid w:val="00643C7D"/>
    <w:rsid w:val="00656164"/>
    <w:rsid w:val="006564D0"/>
    <w:rsid w:val="00670732"/>
    <w:rsid w:val="006958C3"/>
    <w:rsid w:val="006C44BF"/>
    <w:rsid w:val="006D2677"/>
    <w:rsid w:val="00722601"/>
    <w:rsid w:val="0073537B"/>
    <w:rsid w:val="00742522"/>
    <w:rsid w:val="00770667"/>
    <w:rsid w:val="00781ADC"/>
    <w:rsid w:val="00785C64"/>
    <w:rsid w:val="007932D4"/>
    <w:rsid w:val="007A3BEA"/>
    <w:rsid w:val="007D1B44"/>
    <w:rsid w:val="007E59D3"/>
    <w:rsid w:val="007F7E93"/>
    <w:rsid w:val="00813AF8"/>
    <w:rsid w:val="00830DE7"/>
    <w:rsid w:val="008347CB"/>
    <w:rsid w:val="00836F3F"/>
    <w:rsid w:val="008568E0"/>
    <w:rsid w:val="00863045"/>
    <w:rsid w:val="00875FDE"/>
    <w:rsid w:val="00885510"/>
    <w:rsid w:val="00887955"/>
    <w:rsid w:val="008C47DD"/>
    <w:rsid w:val="008D48F5"/>
    <w:rsid w:val="008F0895"/>
    <w:rsid w:val="008F0B68"/>
    <w:rsid w:val="008F6B7A"/>
    <w:rsid w:val="00914CE8"/>
    <w:rsid w:val="00931948"/>
    <w:rsid w:val="0094714A"/>
    <w:rsid w:val="009513A2"/>
    <w:rsid w:val="00967A96"/>
    <w:rsid w:val="00973988"/>
    <w:rsid w:val="00974CB2"/>
    <w:rsid w:val="009B5EDB"/>
    <w:rsid w:val="009D509E"/>
    <w:rsid w:val="009D6946"/>
    <w:rsid w:val="009F0A76"/>
    <w:rsid w:val="009F36EE"/>
    <w:rsid w:val="00A22F47"/>
    <w:rsid w:val="00A24B78"/>
    <w:rsid w:val="00A443F5"/>
    <w:rsid w:val="00A53244"/>
    <w:rsid w:val="00A779A2"/>
    <w:rsid w:val="00A81024"/>
    <w:rsid w:val="00A830E0"/>
    <w:rsid w:val="00A87332"/>
    <w:rsid w:val="00A95CBD"/>
    <w:rsid w:val="00AB53BB"/>
    <w:rsid w:val="00AC7C48"/>
    <w:rsid w:val="00AE3D5F"/>
    <w:rsid w:val="00AF7833"/>
    <w:rsid w:val="00B405B2"/>
    <w:rsid w:val="00B518A6"/>
    <w:rsid w:val="00B54907"/>
    <w:rsid w:val="00B554B5"/>
    <w:rsid w:val="00B6440F"/>
    <w:rsid w:val="00BB4BC0"/>
    <w:rsid w:val="00BC3D8F"/>
    <w:rsid w:val="00BE0F6C"/>
    <w:rsid w:val="00BE1F0B"/>
    <w:rsid w:val="00C07051"/>
    <w:rsid w:val="00C35B9C"/>
    <w:rsid w:val="00C4418C"/>
    <w:rsid w:val="00C52B96"/>
    <w:rsid w:val="00C66BBB"/>
    <w:rsid w:val="00C70095"/>
    <w:rsid w:val="00C72B44"/>
    <w:rsid w:val="00CA0099"/>
    <w:rsid w:val="00CA5557"/>
    <w:rsid w:val="00CA7DF8"/>
    <w:rsid w:val="00CC6807"/>
    <w:rsid w:val="00CF3747"/>
    <w:rsid w:val="00D153E9"/>
    <w:rsid w:val="00D204AF"/>
    <w:rsid w:val="00D24763"/>
    <w:rsid w:val="00D424C7"/>
    <w:rsid w:val="00D43E3A"/>
    <w:rsid w:val="00D45E10"/>
    <w:rsid w:val="00D51BAD"/>
    <w:rsid w:val="00D53A4F"/>
    <w:rsid w:val="00D70CA9"/>
    <w:rsid w:val="00D8671D"/>
    <w:rsid w:val="00DA2438"/>
    <w:rsid w:val="00DA4E97"/>
    <w:rsid w:val="00DA5D7A"/>
    <w:rsid w:val="00DC50EC"/>
    <w:rsid w:val="00DD01DD"/>
    <w:rsid w:val="00E02CB8"/>
    <w:rsid w:val="00E12984"/>
    <w:rsid w:val="00E13D37"/>
    <w:rsid w:val="00E32A8C"/>
    <w:rsid w:val="00E37885"/>
    <w:rsid w:val="00E70CD4"/>
    <w:rsid w:val="00E7217B"/>
    <w:rsid w:val="00E76504"/>
    <w:rsid w:val="00EA3E94"/>
    <w:rsid w:val="00EB449E"/>
    <w:rsid w:val="00EC0AD8"/>
    <w:rsid w:val="00ED0A1F"/>
    <w:rsid w:val="00F00C6A"/>
    <w:rsid w:val="00F31B21"/>
    <w:rsid w:val="00F63594"/>
    <w:rsid w:val="00FA0FBA"/>
    <w:rsid w:val="00FE5723"/>
    <w:rsid w:val="00FE6E6F"/>
    <w:rsid w:val="00FF195C"/>
    <w:rsid w:val="00FF4EB9"/>
    <w:rsid w:val="00FF70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rules v:ext="edit">
        <o:r id="V:Rule2"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74"/>
    <w:rPr>
      <w:lang w:eastAsia="en-US"/>
    </w:rPr>
  </w:style>
  <w:style w:type="paragraph" w:styleId="Heading1">
    <w:name w:val="heading 1"/>
    <w:basedOn w:val="Normal"/>
    <w:next w:val="Normal"/>
    <w:qFormat/>
    <w:rsid w:val="00217274"/>
    <w:pPr>
      <w:keepNext/>
      <w:outlineLvl w:val="0"/>
    </w:pPr>
    <w:rPr>
      <w:b/>
      <w:sz w:val="24"/>
    </w:rPr>
  </w:style>
  <w:style w:type="paragraph" w:styleId="Heading2">
    <w:name w:val="heading 2"/>
    <w:basedOn w:val="Normal"/>
    <w:next w:val="Normal"/>
    <w:qFormat/>
    <w:rsid w:val="00217274"/>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27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uiPriority w:val="22"/>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BodyTextIndent2">
    <w:name w:val="Body Text Indent 2"/>
    <w:basedOn w:val="Normal"/>
    <w:rsid w:val="00A87332"/>
    <w:pPr>
      <w:spacing w:after="120" w:line="480" w:lineRule="auto"/>
      <w:ind w:left="283"/>
    </w:pPr>
    <w:rPr>
      <w:sz w:val="24"/>
      <w:szCs w:val="24"/>
    </w:rPr>
  </w:style>
  <w:style w:type="paragraph" w:styleId="BlockText">
    <w:name w:val="Block Text"/>
    <w:basedOn w:val="Normal"/>
    <w:rsid w:val="00A87332"/>
    <w:pPr>
      <w:ind w:left="360" w:right="-270"/>
      <w:jc w:val="both"/>
    </w:pPr>
    <w:rPr>
      <w:sz w:val="24"/>
      <w:szCs w:val="24"/>
    </w:rPr>
  </w:style>
  <w:style w:type="paragraph" w:styleId="BalloonText">
    <w:name w:val="Balloon Text"/>
    <w:basedOn w:val="Normal"/>
    <w:link w:val="BalloonTextChar"/>
    <w:rsid w:val="00625532"/>
    <w:rPr>
      <w:rFonts w:ascii="Tahoma" w:hAnsi="Tahoma" w:cs="Tahoma"/>
      <w:sz w:val="16"/>
      <w:szCs w:val="16"/>
    </w:rPr>
  </w:style>
  <w:style w:type="character" w:customStyle="1" w:styleId="BalloonTextChar">
    <w:name w:val="Balloon Text Char"/>
    <w:basedOn w:val="DefaultParagraphFont"/>
    <w:link w:val="BalloonText"/>
    <w:rsid w:val="00625532"/>
    <w:rPr>
      <w:rFonts w:ascii="Tahoma" w:hAnsi="Tahoma" w:cs="Tahoma"/>
      <w:sz w:val="16"/>
      <w:szCs w:val="16"/>
      <w:lang w:eastAsia="en-US"/>
    </w:rPr>
  </w:style>
  <w:style w:type="paragraph" w:styleId="ListParagraph">
    <w:name w:val="List Paragraph"/>
    <w:basedOn w:val="Normal"/>
    <w:uiPriority w:val="34"/>
    <w:qFormat/>
    <w:rsid w:val="00AE3D5F"/>
    <w:pPr>
      <w:ind w:left="720"/>
      <w:contextualSpacing/>
    </w:pPr>
  </w:style>
  <w:style w:type="paragraph" w:styleId="NormalWeb">
    <w:name w:val="Normal (Web)"/>
    <w:basedOn w:val="Normal"/>
    <w:uiPriority w:val="99"/>
    <w:unhideWhenUsed/>
    <w:rsid w:val="00101DB3"/>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70071801">
      <w:bodyDiv w:val="1"/>
      <w:marLeft w:val="0"/>
      <w:marRight w:val="0"/>
      <w:marTop w:val="0"/>
      <w:marBottom w:val="0"/>
      <w:divBdr>
        <w:top w:val="none" w:sz="0" w:space="0" w:color="auto"/>
        <w:left w:val="none" w:sz="0" w:space="0" w:color="auto"/>
        <w:bottom w:val="none" w:sz="0" w:space="0" w:color="auto"/>
        <w:right w:val="none" w:sz="0" w:space="0" w:color="auto"/>
      </w:divBdr>
    </w:div>
    <w:div w:id="839928731">
      <w:bodyDiv w:val="1"/>
      <w:marLeft w:val="0"/>
      <w:marRight w:val="0"/>
      <w:marTop w:val="0"/>
      <w:marBottom w:val="0"/>
      <w:divBdr>
        <w:top w:val="none" w:sz="0" w:space="0" w:color="auto"/>
        <w:left w:val="none" w:sz="0" w:space="0" w:color="auto"/>
        <w:bottom w:val="none" w:sz="0" w:space="0" w:color="auto"/>
        <w:right w:val="none" w:sz="0" w:space="0" w:color="auto"/>
      </w:divBdr>
    </w:div>
    <w:div w:id="1102723569">
      <w:bodyDiv w:val="1"/>
      <w:marLeft w:val="0"/>
      <w:marRight w:val="0"/>
      <w:marTop w:val="0"/>
      <w:marBottom w:val="0"/>
      <w:divBdr>
        <w:top w:val="none" w:sz="0" w:space="0" w:color="auto"/>
        <w:left w:val="none" w:sz="0" w:space="0" w:color="auto"/>
        <w:bottom w:val="none" w:sz="0" w:space="0" w:color="auto"/>
        <w:right w:val="none" w:sz="0" w:space="0" w:color="auto"/>
      </w:divBdr>
    </w:div>
    <w:div w:id="1133642495">
      <w:bodyDiv w:val="1"/>
      <w:marLeft w:val="0"/>
      <w:marRight w:val="0"/>
      <w:marTop w:val="0"/>
      <w:marBottom w:val="0"/>
      <w:divBdr>
        <w:top w:val="none" w:sz="0" w:space="0" w:color="auto"/>
        <w:left w:val="none" w:sz="0" w:space="0" w:color="auto"/>
        <w:bottom w:val="none" w:sz="0" w:space="0" w:color="auto"/>
        <w:right w:val="none" w:sz="0" w:space="0" w:color="auto"/>
      </w:divBdr>
    </w:div>
    <w:div w:id="1237059732">
      <w:bodyDiv w:val="1"/>
      <w:marLeft w:val="0"/>
      <w:marRight w:val="0"/>
      <w:marTop w:val="0"/>
      <w:marBottom w:val="0"/>
      <w:divBdr>
        <w:top w:val="none" w:sz="0" w:space="0" w:color="auto"/>
        <w:left w:val="none" w:sz="0" w:space="0" w:color="auto"/>
        <w:bottom w:val="none" w:sz="0" w:space="0" w:color="auto"/>
        <w:right w:val="none" w:sz="0" w:space="0" w:color="auto"/>
      </w:divBdr>
    </w:div>
    <w:div w:id="1389651539">
      <w:bodyDiv w:val="1"/>
      <w:marLeft w:val="0"/>
      <w:marRight w:val="0"/>
      <w:marTop w:val="0"/>
      <w:marBottom w:val="0"/>
      <w:divBdr>
        <w:top w:val="none" w:sz="0" w:space="0" w:color="auto"/>
        <w:left w:val="none" w:sz="0" w:space="0" w:color="auto"/>
        <w:bottom w:val="none" w:sz="0" w:space="0" w:color="auto"/>
        <w:right w:val="none" w:sz="0" w:space="0" w:color="auto"/>
      </w:divBdr>
    </w:div>
    <w:div w:id="1835679781">
      <w:bodyDiv w:val="1"/>
      <w:marLeft w:val="0"/>
      <w:marRight w:val="0"/>
      <w:marTop w:val="0"/>
      <w:marBottom w:val="0"/>
      <w:divBdr>
        <w:top w:val="none" w:sz="0" w:space="0" w:color="auto"/>
        <w:left w:val="none" w:sz="0" w:space="0" w:color="auto"/>
        <w:bottom w:val="none" w:sz="0" w:space="0" w:color="auto"/>
        <w:right w:val="none" w:sz="0" w:space="0" w:color="auto"/>
      </w:divBdr>
    </w:div>
    <w:div w:id="19533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2534</Words>
  <Characters>15479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OliverL</cp:lastModifiedBy>
  <cp:revision>3</cp:revision>
  <cp:lastPrinted>2006-10-30T07:38:00Z</cp:lastPrinted>
  <dcterms:created xsi:type="dcterms:W3CDTF">2024-08-26T14:27:00Z</dcterms:created>
  <dcterms:modified xsi:type="dcterms:W3CDTF">2024-10-07T10:39:00Z</dcterms:modified>
</cp:coreProperties>
</file>