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E266" w14:textId="77777777" w:rsidR="000F7A2C" w:rsidRPr="00962DB2" w:rsidRDefault="000F7A2C">
      <w:pPr>
        <w:pStyle w:val="Title"/>
        <w:tabs>
          <w:tab w:val="left" w:pos="357"/>
        </w:tabs>
        <w:rPr>
          <w:rFonts w:ascii="Arial" w:hAnsi="Arial" w:cs="Arial"/>
          <w:sz w:val="20"/>
        </w:rPr>
      </w:pPr>
      <w:r w:rsidRPr="00962DB2">
        <w:rPr>
          <w:rFonts w:ascii="Arial" w:hAnsi="Arial" w:cs="Arial"/>
          <w:sz w:val="20"/>
        </w:rPr>
        <w:t xml:space="preserve"> NHS TAYSIDE – AGENDA FOR CHANGE</w:t>
      </w:r>
    </w:p>
    <w:p w14:paraId="49F4456F" w14:textId="77777777" w:rsidR="000F7A2C" w:rsidRPr="00962DB2" w:rsidRDefault="000F7A2C">
      <w:pPr>
        <w:pStyle w:val="Title"/>
        <w:tabs>
          <w:tab w:val="left" w:pos="357"/>
        </w:tabs>
        <w:rPr>
          <w:rFonts w:ascii="Arial" w:hAnsi="Arial" w:cs="Arial"/>
          <w:b w:val="0"/>
          <w:sz w:val="20"/>
        </w:rPr>
      </w:pPr>
      <w:r w:rsidRPr="00962DB2">
        <w:rPr>
          <w:rFonts w:ascii="Arial" w:hAnsi="Arial" w:cs="Arial"/>
          <w:sz w:val="20"/>
        </w:rPr>
        <w:t>JOB DESCRIPTION</w:t>
      </w:r>
    </w:p>
    <w:p w14:paraId="3B18A01F" w14:textId="77777777" w:rsidR="000F7A2C" w:rsidRPr="00962DB2" w:rsidRDefault="000F7A2C">
      <w:pPr>
        <w:tabs>
          <w:tab w:val="left" w:pos="357"/>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2484"/>
        <w:gridCol w:w="3014"/>
      </w:tblGrid>
      <w:tr w:rsidR="000F7A2C" w:rsidRPr="00962DB2" w14:paraId="77604C6A" w14:textId="77777777">
        <w:tc>
          <w:tcPr>
            <w:tcW w:w="3024" w:type="dxa"/>
          </w:tcPr>
          <w:p w14:paraId="3AC39536" w14:textId="77777777" w:rsidR="000F7A2C" w:rsidRPr="00962DB2" w:rsidRDefault="000F7A2C">
            <w:pPr>
              <w:tabs>
                <w:tab w:val="left" w:pos="357"/>
              </w:tabs>
              <w:rPr>
                <w:rFonts w:ascii="Arial" w:hAnsi="Arial" w:cs="Arial"/>
                <w:sz w:val="20"/>
              </w:rPr>
            </w:pPr>
            <w:r w:rsidRPr="00962DB2">
              <w:rPr>
                <w:rFonts w:ascii="Arial" w:hAnsi="Arial" w:cs="Arial"/>
                <w:b/>
                <w:sz w:val="20"/>
              </w:rPr>
              <w:t>1</w:t>
            </w:r>
            <w:r w:rsidRPr="00962DB2">
              <w:rPr>
                <w:rFonts w:ascii="Arial" w:hAnsi="Arial" w:cs="Arial"/>
                <w:sz w:val="20"/>
              </w:rPr>
              <w:tab/>
            </w:r>
            <w:r w:rsidRPr="00962DB2">
              <w:rPr>
                <w:rFonts w:ascii="Arial" w:hAnsi="Arial" w:cs="Arial"/>
                <w:b/>
                <w:sz w:val="20"/>
              </w:rPr>
              <w:t>JOB IDENTIFICATION</w:t>
            </w:r>
          </w:p>
        </w:tc>
        <w:tc>
          <w:tcPr>
            <w:tcW w:w="2484" w:type="dxa"/>
          </w:tcPr>
          <w:p w14:paraId="7C400B2F" w14:textId="77777777" w:rsidR="000F7A2C" w:rsidRPr="00962DB2" w:rsidRDefault="000F7A2C">
            <w:pPr>
              <w:pStyle w:val="Header"/>
              <w:tabs>
                <w:tab w:val="clear" w:pos="4153"/>
                <w:tab w:val="clear" w:pos="8306"/>
                <w:tab w:val="left" w:pos="357"/>
              </w:tabs>
              <w:spacing w:after="120"/>
              <w:rPr>
                <w:rFonts w:ascii="Arial" w:hAnsi="Arial" w:cs="Arial"/>
              </w:rPr>
            </w:pPr>
            <w:r w:rsidRPr="00962DB2">
              <w:rPr>
                <w:rFonts w:ascii="Arial" w:hAnsi="Arial" w:cs="Arial"/>
              </w:rPr>
              <w:t>Job Title</w:t>
            </w:r>
          </w:p>
        </w:tc>
        <w:tc>
          <w:tcPr>
            <w:tcW w:w="3014" w:type="dxa"/>
          </w:tcPr>
          <w:p w14:paraId="3FFA10B8" w14:textId="77777777" w:rsidR="000F7A2C" w:rsidRPr="00962DB2" w:rsidRDefault="009707B5">
            <w:pPr>
              <w:pStyle w:val="Heading2"/>
              <w:rPr>
                <w:rFonts w:ascii="Arial" w:hAnsi="Arial" w:cs="Arial"/>
                <w:i w:val="0"/>
                <w:iCs w:val="0"/>
              </w:rPr>
            </w:pPr>
            <w:r>
              <w:rPr>
                <w:rFonts w:ascii="Arial" w:hAnsi="Arial" w:cs="Arial"/>
                <w:i w:val="0"/>
                <w:iCs w:val="0"/>
              </w:rPr>
              <w:t xml:space="preserve">Audio </w:t>
            </w:r>
            <w:r w:rsidR="00FD7DF5">
              <w:rPr>
                <w:rFonts w:ascii="Arial" w:hAnsi="Arial" w:cs="Arial"/>
                <w:i w:val="0"/>
                <w:iCs w:val="0"/>
              </w:rPr>
              <w:t>Typist/</w:t>
            </w:r>
            <w:r w:rsidR="001A7085" w:rsidRPr="00962DB2">
              <w:rPr>
                <w:rFonts w:ascii="Arial" w:hAnsi="Arial" w:cs="Arial"/>
                <w:i w:val="0"/>
                <w:iCs w:val="0"/>
              </w:rPr>
              <w:t>Clerical Officer</w:t>
            </w:r>
          </w:p>
        </w:tc>
      </w:tr>
      <w:tr w:rsidR="000F7A2C" w:rsidRPr="00962DB2" w14:paraId="13A0EE10" w14:textId="77777777">
        <w:tc>
          <w:tcPr>
            <w:tcW w:w="3024" w:type="dxa"/>
          </w:tcPr>
          <w:p w14:paraId="44607C16" w14:textId="77777777" w:rsidR="000F7A2C" w:rsidRPr="00962DB2" w:rsidRDefault="000F7A2C">
            <w:pPr>
              <w:pStyle w:val="Header"/>
              <w:tabs>
                <w:tab w:val="clear" w:pos="4153"/>
                <w:tab w:val="clear" w:pos="8306"/>
                <w:tab w:val="left" w:pos="357"/>
              </w:tabs>
              <w:rPr>
                <w:rFonts w:ascii="Arial" w:hAnsi="Arial" w:cs="Arial"/>
              </w:rPr>
            </w:pPr>
          </w:p>
        </w:tc>
        <w:tc>
          <w:tcPr>
            <w:tcW w:w="2484" w:type="dxa"/>
          </w:tcPr>
          <w:p w14:paraId="44854251" w14:textId="77777777" w:rsidR="000F7A2C" w:rsidRPr="00962DB2" w:rsidRDefault="000F7A2C">
            <w:pPr>
              <w:pStyle w:val="Header"/>
              <w:tabs>
                <w:tab w:val="clear" w:pos="4153"/>
                <w:tab w:val="clear" w:pos="8306"/>
                <w:tab w:val="left" w:pos="357"/>
              </w:tabs>
              <w:spacing w:after="120"/>
              <w:rPr>
                <w:rFonts w:ascii="Arial" w:hAnsi="Arial" w:cs="Arial"/>
              </w:rPr>
            </w:pPr>
            <w:r w:rsidRPr="00962DB2">
              <w:rPr>
                <w:rFonts w:ascii="Arial" w:hAnsi="Arial" w:cs="Arial"/>
              </w:rPr>
              <w:t>Department(s)/Location</w:t>
            </w:r>
          </w:p>
        </w:tc>
        <w:tc>
          <w:tcPr>
            <w:tcW w:w="3014" w:type="dxa"/>
          </w:tcPr>
          <w:p w14:paraId="474DED99" w14:textId="77777777" w:rsidR="000F7A2C" w:rsidRPr="00962DB2" w:rsidRDefault="00FD5764">
            <w:pPr>
              <w:tabs>
                <w:tab w:val="left" w:pos="357"/>
              </w:tabs>
              <w:rPr>
                <w:rFonts w:ascii="Arial" w:hAnsi="Arial" w:cs="Arial"/>
                <w:sz w:val="20"/>
              </w:rPr>
            </w:pPr>
            <w:r w:rsidRPr="00962DB2">
              <w:rPr>
                <w:rFonts w:ascii="Arial" w:hAnsi="Arial" w:cs="Arial"/>
                <w:sz w:val="20"/>
              </w:rPr>
              <w:t xml:space="preserve">Medicine Directorate, </w:t>
            </w:r>
            <w:r w:rsidR="00962DB2">
              <w:rPr>
                <w:rFonts w:ascii="Arial" w:hAnsi="Arial" w:cs="Arial"/>
                <w:sz w:val="20"/>
              </w:rPr>
              <w:t>Ninewells Hospital</w:t>
            </w:r>
          </w:p>
        </w:tc>
      </w:tr>
      <w:tr w:rsidR="000F7A2C" w:rsidRPr="00962DB2" w14:paraId="7AD0182C" w14:textId="77777777">
        <w:tc>
          <w:tcPr>
            <w:tcW w:w="3024" w:type="dxa"/>
          </w:tcPr>
          <w:p w14:paraId="1FD9895F" w14:textId="77777777" w:rsidR="000F7A2C" w:rsidRPr="00962DB2" w:rsidRDefault="000F7A2C">
            <w:pPr>
              <w:tabs>
                <w:tab w:val="left" w:pos="357"/>
              </w:tabs>
              <w:rPr>
                <w:rFonts w:ascii="Arial" w:hAnsi="Arial" w:cs="Arial"/>
                <w:sz w:val="20"/>
              </w:rPr>
            </w:pPr>
          </w:p>
        </w:tc>
        <w:tc>
          <w:tcPr>
            <w:tcW w:w="2484" w:type="dxa"/>
          </w:tcPr>
          <w:p w14:paraId="7777C5C5" w14:textId="77777777" w:rsidR="000F7A2C" w:rsidRPr="00962DB2" w:rsidRDefault="000F7A2C">
            <w:pPr>
              <w:pStyle w:val="Header"/>
              <w:tabs>
                <w:tab w:val="clear" w:pos="4153"/>
                <w:tab w:val="clear" w:pos="8306"/>
                <w:tab w:val="left" w:pos="357"/>
              </w:tabs>
              <w:spacing w:after="120"/>
              <w:rPr>
                <w:rFonts w:ascii="Arial" w:hAnsi="Arial" w:cs="Arial"/>
              </w:rPr>
            </w:pPr>
            <w:r w:rsidRPr="00962DB2">
              <w:rPr>
                <w:rFonts w:ascii="Arial" w:hAnsi="Arial" w:cs="Arial"/>
              </w:rPr>
              <w:t>Number of Job Holders</w:t>
            </w:r>
          </w:p>
        </w:tc>
        <w:tc>
          <w:tcPr>
            <w:tcW w:w="3014" w:type="dxa"/>
          </w:tcPr>
          <w:p w14:paraId="48EB029D" w14:textId="77777777" w:rsidR="000F7A2C" w:rsidRPr="00962DB2" w:rsidRDefault="000F7A2C">
            <w:pPr>
              <w:tabs>
                <w:tab w:val="left" w:pos="357"/>
              </w:tabs>
              <w:rPr>
                <w:rFonts w:ascii="Arial" w:hAnsi="Arial" w:cs="Arial"/>
                <w:sz w:val="20"/>
              </w:rPr>
            </w:pPr>
            <w:r w:rsidRPr="00962DB2">
              <w:rPr>
                <w:rFonts w:ascii="Arial" w:hAnsi="Arial" w:cs="Arial"/>
                <w:sz w:val="20"/>
              </w:rPr>
              <w:t>21</w:t>
            </w:r>
          </w:p>
        </w:tc>
      </w:tr>
      <w:tr w:rsidR="000F7A2C" w:rsidRPr="00962DB2" w14:paraId="60388E27" w14:textId="77777777">
        <w:tc>
          <w:tcPr>
            <w:tcW w:w="8522" w:type="dxa"/>
            <w:gridSpan w:val="3"/>
          </w:tcPr>
          <w:p w14:paraId="1C3C59B5" w14:textId="77777777" w:rsidR="000F7A2C" w:rsidRPr="00962DB2" w:rsidRDefault="000F7A2C">
            <w:pPr>
              <w:pStyle w:val="Heading4"/>
              <w:tabs>
                <w:tab w:val="left" w:pos="357"/>
              </w:tabs>
              <w:rPr>
                <w:rFonts w:ascii="Arial" w:hAnsi="Arial" w:cs="Arial"/>
              </w:rPr>
            </w:pPr>
            <w:r w:rsidRPr="00962DB2">
              <w:rPr>
                <w:rFonts w:ascii="Arial" w:hAnsi="Arial" w:cs="Arial"/>
              </w:rPr>
              <w:t>JOB PURPOSE</w:t>
            </w:r>
          </w:p>
          <w:p w14:paraId="524A22D6" w14:textId="77777777" w:rsidR="000F7A2C" w:rsidRPr="00962DB2" w:rsidRDefault="000F7A2C">
            <w:pPr>
              <w:tabs>
                <w:tab w:val="left" w:pos="357"/>
              </w:tabs>
              <w:rPr>
                <w:rFonts w:ascii="Arial" w:hAnsi="Arial" w:cs="Arial"/>
                <w:sz w:val="20"/>
              </w:rPr>
            </w:pPr>
          </w:p>
          <w:p w14:paraId="01273A6C" w14:textId="77777777" w:rsidR="000F7A2C" w:rsidRPr="00962DB2" w:rsidRDefault="000F7A2C">
            <w:pPr>
              <w:tabs>
                <w:tab w:val="left" w:pos="357"/>
              </w:tabs>
              <w:rPr>
                <w:rFonts w:ascii="Arial" w:hAnsi="Arial" w:cs="Arial"/>
                <w:sz w:val="20"/>
              </w:rPr>
            </w:pPr>
            <w:r w:rsidRPr="00962DB2">
              <w:rPr>
                <w:rFonts w:ascii="Arial" w:hAnsi="Arial" w:cs="Arial"/>
                <w:sz w:val="20"/>
              </w:rPr>
              <w:t>Provide an audio/copy typing/word proc</w:t>
            </w:r>
            <w:r w:rsidR="001A7085">
              <w:rPr>
                <w:rFonts w:ascii="Arial" w:hAnsi="Arial" w:cs="Arial"/>
                <w:sz w:val="20"/>
              </w:rPr>
              <w:t>essing and clerical service</w:t>
            </w:r>
            <w:r w:rsidRPr="00962DB2">
              <w:rPr>
                <w:rFonts w:ascii="Arial" w:hAnsi="Arial" w:cs="Arial"/>
                <w:sz w:val="20"/>
              </w:rPr>
              <w:t xml:space="preserve"> to colleagues within department/ward area.</w:t>
            </w:r>
          </w:p>
          <w:p w14:paraId="58F8EA12" w14:textId="77777777" w:rsidR="000F7A2C" w:rsidRPr="00962DB2" w:rsidRDefault="000F7A2C">
            <w:pPr>
              <w:pStyle w:val="Header"/>
              <w:tabs>
                <w:tab w:val="clear" w:pos="4153"/>
                <w:tab w:val="clear" w:pos="8306"/>
                <w:tab w:val="left" w:pos="357"/>
              </w:tabs>
              <w:rPr>
                <w:rFonts w:ascii="Arial" w:hAnsi="Arial" w:cs="Arial"/>
                <w:szCs w:val="24"/>
                <w:lang w:val="en-GB"/>
              </w:rPr>
            </w:pPr>
          </w:p>
        </w:tc>
      </w:tr>
      <w:tr w:rsidR="000F7A2C" w:rsidRPr="00962DB2" w14:paraId="6925DBC0" w14:textId="77777777">
        <w:tc>
          <w:tcPr>
            <w:tcW w:w="8522" w:type="dxa"/>
            <w:gridSpan w:val="3"/>
          </w:tcPr>
          <w:p w14:paraId="74B25CC2" w14:textId="77777777" w:rsidR="000F7A2C" w:rsidRPr="00962DB2" w:rsidRDefault="000F7A2C">
            <w:pPr>
              <w:pStyle w:val="Heading4"/>
              <w:numPr>
                <w:ilvl w:val="0"/>
                <w:numId w:val="2"/>
              </w:numPr>
              <w:tabs>
                <w:tab w:val="left" w:pos="357"/>
              </w:tabs>
              <w:rPr>
                <w:rFonts w:ascii="Arial" w:hAnsi="Arial" w:cs="Arial"/>
              </w:rPr>
            </w:pPr>
            <w:r w:rsidRPr="00962DB2">
              <w:rPr>
                <w:rFonts w:ascii="Arial" w:hAnsi="Arial" w:cs="Arial"/>
              </w:rPr>
              <w:t>ORGANISATIONAL POSITION</w:t>
            </w:r>
          </w:p>
          <w:p w14:paraId="799D8292" w14:textId="77777777" w:rsidR="000F7A2C" w:rsidRPr="00962DB2" w:rsidRDefault="006F00B6">
            <w:pPr>
              <w:pStyle w:val="Header"/>
              <w:tabs>
                <w:tab w:val="clear" w:pos="4153"/>
                <w:tab w:val="clear" w:pos="8306"/>
                <w:tab w:val="left" w:pos="357"/>
              </w:tabs>
              <w:jc w:val="center"/>
              <w:rPr>
                <w:rFonts w:ascii="Arial" w:hAnsi="Arial" w:cs="Arial"/>
                <w:bCs/>
              </w:rPr>
            </w:pPr>
            <w:r>
              <w:rPr>
                <w:rFonts w:ascii="Arial" w:hAnsi="Arial" w:cs="Arial"/>
                <w:bCs/>
              </w:rPr>
            </w:r>
            <w:r>
              <w:rPr>
                <w:rFonts w:ascii="Arial" w:hAnsi="Arial" w:cs="Arial"/>
                <w:bCs/>
              </w:rPr>
              <w:pict w14:anchorId="2EE417F6">
                <v:group id="_x0000_s1027" editas="canvas" style="width:414pt;height:243pt;mso-position-horizontal-relative:char;mso-position-vertical-relative:line" coordorigin="2358,415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58;top:4154;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549;top:5594;width:2505;height:480">
                    <v:textbox>
                      <w:txbxContent>
                        <w:p w14:paraId="2DBD9D77" w14:textId="77777777" w:rsidR="00EB34C6" w:rsidRPr="00EC2E56" w:rsidRDefault="00EB34C6" w:rsidP="00EC2E56">
                          <w:pPr>
                            <w:jc w:val="center"/>
                            <w:rPr>
                              <w:rFonts w:ascii="Arial" w:hAnsi="Arial" w:cs="Arial"/>
                              <w:sz w:val="20"/>
                              <w:szCs w:val="20"/>
                            </w:rPr>
                          </w:pPr>
                          <w:r w:rsidRPr="00EC2E56">
                            <w:rPr>
                              <w:rFonts w:ascii="Arial" w:hAnsi="Arial" w:cs="Arial"/>
                              <w:sz w:val="20"/>
                              <w:szCs w:val="20"/>
                            </w:rPr>
                            <w:t>A &amp; C Services Manager</w:t>
                          </w:r>
                        </w:p>
                      </w:txbxContent>
                    </v:textbox>
                  </v:shape>
                  <v:shape id="_x0000_s1030" type="#_x0000_t202" style="position:absolute;left:4549;top:6554;width:2505;height:480">
                    <v:textbox>
                      <w:txbxContent>
                        <w:p w14:paraId="086390FB" w14:textId="77777777" w:rsidR="00EB34C6" w:rsidRPr="00EC2E56" w:rsidRDefault="00EB34C6" w:rsidP="00EC2E56">
                          <w:pPr>
                            <w:jc w:val="center"/>
                            <w:rPr>
                              <w:rFonts w:ascii="Arial" w:hAnsi="Arial" w:cs="Arial"/>
                              <w:sz w:val="20"/>
                              <w:szCs w:val="20"/>
                            </w:rPr>
                          </w:pPr>
                          <w:r w:rsidRPr="00EC2E56">
                            <w:rPr>
                              <w:rFonts w:ascii="Arial" w:hAnsi="Arial" w:cs="Arial"/>
                              <w:sz w:val="20"/>
                              <w:szCs w:val="20"/>
                            </w:rPr>
                            <w:t>Medical Secretary</w:t>
                          </w:r>
                        </w:p>
                      </w:txbxContent>
                    </v:textbox>
                  </v:shape>
                  <v:shape id="_x0000_s1031" type="#_x0000_t202" style="position:absolute;left:4549;top:7514;width:2505;height:480">
                    <v:textbox>
                      <w:txbxContent>
                        <w:p w14:paraId="7ABB1138" w14:textId="77777777" w:rsidR="00EB34C6" w:rsidRPr="00EC2E56" w:rsidRDefault="00EB34C6" w:rsidP="00EC2E56">
                          <w:pPr>
                            <w:jc w:val="center"/>
                            <w:rPr>
                              <w:rFonts w:ascii="Arial" w:hAnsi="Arial" w:cs="Arial"/>
                              <w:sz w:val="20"/>
                              <w:szCs w:val="20"/>
                            </w:rPr>
                          </w:pPr>
                          <w:r w:rsidRPr="00EC2E56">
                            <w:rPr>
                              <w:rFonts w:ascii="Arial" w:hAnsi="Arial" w:cs="Arial"/>
                              <w:sz w:val="20"/>
                              <w:szCs w:val="20"/>
                            </w:rPr>
                            <w:t>This post</w:t>
                          </w:r>
                        </w:p>
                      </w:txbxContent>
                    </v:textbox>
                  </v:shape>
                  <v:line id="_x0000_s1034" style="position:absolute" from="5790,6198" to="5790,6518">
                    <v:stroke endarrow="block"/>
                  </v:line>
                  <v:line id="_x0000_s1033" style="position:absolute" from="5790,7158" to="5790,7478">
                    <v:stroke endarrow="block"/>
                  </v:line>
                  <w10:wrap type="none"/>
                  <w10:anchorlock/>
                </v:group>
              </w:pict>
            </w:r>
          </w:p>
          <w:p w14:paraId="2AA7243C" w14:textId="77777777" w:rsidR="000F7A2C" w:rsidRPr="00962DB2" w:rsidRDefault="000F7A2C">
            <w:pPr>
              <w:tabs>
                <w:tab w:val="left" w:pos="357"/>
              </w:tabs>
              <w:rPr>
                <w:rFonts w:ascii="Arial" w:hAnsi="Arial" w:cs="Arial"/>
                <w:sz w:val="20"/>
              </w:rPr>
            </w:pPr>
          </w:p>
        </w:tc>
      </w:tr>
      <w:tr w:rsidR="000F7A2C" w:rsidRPr="00962DB2" w14:paraId="77E97272" w14:textId="77777777">
        <w:tc>
          <w:tcPr>
            <w:tcW w:w="8522" w:type="dxa"/>
            <w:gridSpan w:val="3"/>
          </w:tcPr>
          <w:p w14:paraId="6C6C394D"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rPr>
              <w:t>SCOPE AND RANGE</w:t>
            </w:r>
          </w:p>
          <w:p w14:paraId="0EDF3609" w14:textId="77777777" w:rsidR="000F7A2C" w:rsidRPr="00962DB2" w:rsidRDefault="000F7A2C">
            <w:pPr>
              <w:rPr>
                <w:rFonts w:ascii="Arial" w:hAnsi="Arial" w:cs="Arial"/>
                <w:lang w:val="en-US"/>
              </w:rPr>
            </w:pPr>
          </w:p>
          <w:p w14:paraId="2428C2E0" w14:textId="77777777" w:rsidR="000F7A2C" w:rsidRPr="00962DB2" w:rsidRDefault="000F7A2C">
            <w:pPr>
              <w:rPr>
                <w:rFonts w:ascii="Arial" w:hAnsi="Arial" w:cs="Arial"/>
                <w:sz w:val="20"/>
                <w:lang w:val="en-US"/>
              </w:rPr>
            </w:pPr>
            <w:r w:rsidRPr="00962DB2">
              <w:rPr>
                <w:rFonts w:ascii="Arial" w:hAnsi="Arial" w:cs="Arial"/>
                <w:sz w:val="20"/>
                <w:lang w:val="en-US"/>
              </w:rPr>
              <w:t xml:space="preserve">Provide audio/copy typing/word-processing and clerical service to the department/ward area within the Medicine </w:t>
            </w:r>
            <w:r w:rsidR="00FD5764" w:rsidRPr="00962DB2">
              <w:rPr>
                <w:rFonts w:ascii="Arial" w:hAnsi="Arial" w:cs="Arial"/>
                <w:sz w:val="20"/>
                <w:lang w:val="en-US"/>
              </w:rPr>
              <w:t>Directorate</w:t>
            </w:r>
            <w:r w:rsidRPr="00962DB2">
              <w:rPr>
                <w:rFonts w:ascii="Arial" w:hAnsi="Arial" w:cs="Arial"/>
                <w:sz w:val="20"/>
                <w:lang w:val="en-US"/>
              </w:rPr>
              <w:t xml:space="preserve">. </w:t>
            </w:r>
          </w:p>
          <w:p w14:paraId="4AC8C96A" w14:textId="77777777" w:rsidR="000F7A2C" w:rsidRPr="00962DB2" w:rsidRDefault="000F7A2C">
            <w:pPr>
              <w:rPr>
                <w:rFonts w:ascii="Arial" w:hAnsi="Arial" w:cs="Arial"/>
                <w:lang w:val="en-US"/>
              </w:rPr>
            </w:pPr>
          </w:p>
          <w:p w14:paraId="13E3D0A3" w14:textId="77777777" w:rsidR="000F7A2C" w:rsidRPr="00962DB2" w:rsidRDefault="000F7A2C">
            <w:pPr>
              <w:pStyle w:val="Header"/>
              <w:tabs>
                <w:tab w:val="clear" w:pos="4153"/>
                <w:tab w:val="clear" w:pos="8306"/>
                <w:tab w:val="left" w:pos="357"/>
              </w:tabs>
              <w:rPr>
                <w:rFonts w:ascii="Arial" w:hAnsi="Arial" w:cs="Arial"/>
              </w:rPr>
            </w:pPr>
            <w:r w:rsidRPr="00962DB2">
              <w:rPr>
                <w:rFonts w:ascii="Arial" w:hAnsi="Arial" w:cs="Arial"/>
              </w:rPr>
              <w:t>The postholder will not be expected to supervise other staff.  However, the postholder may have to demonstrate their duties to new staff and offer advice and direction to relief staff who provide holiday and sickness cover for other members of staff.</w:t>
            </w:r>
          </w:p>
          <w:p w14:paraId="25C7AAA0" w14:textId="77777777" w:rsidR="000F7A2C" w:rsidRPr="00962DB2" w:rsidRDefault="000F7A2C">
            <w:pPr>
              <w:tabs>
                <w:tab w:val="left" w:pos="357"/>
              </w:tabs>
              <w:rPr>
                <w:rFonts w:ascii="Arial" w:hAnsi="Arial" w:cs="Arial"/>
                <w:b/>
                <w:sz w:val="20"/>
              </w:rPr>
            </w:pPr>
          </w:p>
        </w:tc>
      </w:tr>
    </w:tbl>
    <w:p w14:paraId="51D873B4" w14:textId="77777777" w:rsidR="000F7A2C" w:rsidRPr="00962DB2" w:rsidRDefault="000F7A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F7A2C" w:rsidRPr="00962DB2" w14:paraId="5439872B" w14:textId="77777777">
        <w:tc>
          <w:tcPr>
            <w:tcW w:w="8522" w:type="dxa"/>
          </w:tcPr>
          <w:p w14:paraId="77DB96A1"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b w:val="0"/>
                <w:bCs w:val="0"/>
                <w:sz w:val="24"/>
                <w:szCs w:val="24"/>
                <w:lang w:val="en-GB"/>
              </w:rPr>
              <w:lastRenderedPageBreak/>
              <w:br w:type="page"/>
            </w:r>
            <w:r w:rsidRPr="00962DB2">
              <w:rPr>
                <w:rFonts w:ascii="Arial" w:hAnsi="Arial" w:cs="Arial"/>
              </w:rPr>
              <w:t>MAIN DUTIES/RESPONSIBILITIES</w:t>
            </w:r>
          </w:p>
          <w:p w14:paraId="3E2EA150" w14:textId="77777777" w:rsidR="000F7A2C" w:rsidRDefault="000F7A2C">
            <w:pPr>
              <w:pStyle w:val="Heading2"/>
              <w:tabs>
                <w:tab w:val="clear" w:pos="357"/>
              </w:tabs>
              <w:rPr>
                <w:rFonts w:ascii="Arial" w:hAnsi="Arial" w:cs="Arial"/>
                <w:i w:val="0"/>
                <w:iCs w:val="0"/>
              </w:rPr>
            </w:pPr>
          </w:p>
          <w:p w14:paraId="1DEF5999" w14:textId="77777777" w:rsidR="00016EBA" w:rsidRPr="00016EBA" w:rsidRDefault="00016EBA" w:rsidP="00613FE6">
            <w:pPr>
              <w:spacing w:after="120"/>
              <w:ind w:left="357"/>
              <w:rPr>
                <w:rFonts w:ascii="Arial" w:hAnsi="Arial" w:cs="Arial"/>
                <w:b/>
                <w:sz w:val="20"/>
                <w:szCs w:val="20"/>
                <w:u w:val="single"/>
              </w:rPr>
            </w:pPr>
            <w:r w:rsidRPr="00016EBA">
              <w:rPr>
                <w:rFonts w:ascii="Arial" w:hAnsi="Arial" w:cs="Arial"/>
                <w:b/>
                <w:sz w:val="20"/>
                <w:szCs w:val="20"/>
                <w:u w:val="single"/>
              </w:rPr>
              <w:t>Induction Standards &amp; Code of Conduct</w:t>
            </w:r>
          </w:p>
          <w:p w14:paraId="024D0CC4" w14:textId="77777777" w:rsidR="00016EBA" w:rsidRPr="00016EBA" w:rsidRDefault="00016EBA" w:rsidP="00613FE6">
            <w:pPr>
              <w:ind w:left="357"/>
              <w:rPr>
                <w:rFonts w:ascii="Arial" w:hAnsi="Arial" w:cs="Arial"/>
                <w:sz w:val="20"/>
                <w:szCs w:val="20"/>
              </w:rPr>
            </w:pPr>
            <w:r w:rsidRPr="00016EBA">
              <w:rPr>
                <w:rFonts w:ascii="Arial" w:hAnsi="Arial" w:cs="Arial"/>
                <w:sz w:val="20"/>
                <w:szCs w:val="20"/>
              </w:rPr>
              <w:t>Your performance must comply with the national “Mandatory Induction Standards for Healthcare Support Workers in Scotland” 2009; and with the Code of Conduct for Healthcare Support Workers.</w:t>
            </w:r>
          </w:p>
          <w:p w14:paraId="60EF67EF" w14:textId="77777777" w:rsidR="00016EBA" w:rsidRPr="00016EBA" w:rsidRDefault="00016EBA" w:rsidP="00016EBA"/>
          <w:p w14:paraId="5B732686" w14:textId="77777777" w:rsidR="000F7A2C" w:rsidRPr="00962DB2" w:rsidRDefault="000F7A2C" w:rsidP="00613FE6">
            <w:pPr>
              <w:pStyle w:val="Header"/>
              <w:numPr>
                <w:ilvl w:val="0"/>
                <w:numId w:val="26"/>
              </w:numPr>
              <w:tabs>
                <w:tab w:val="clear" w:pos="4153"/>
                <w:tab w:val="clear" w:pos="8306"/>
              </w:tabs>
              <w:spacing w:after="120"/>
              <w:ind w:left="714" w:hanging="357"/>
              <w:rPr>
                <w:rFonts w:ascii="Arial" w:hAnsi="Arial" w:cs="Arial"/>
                <w:b/>
              </w:rPr>
            </w:pPr>
            <w:r w:rsidRPr="00962DB2">
              <w:rPr>
                <w:rFonts w:ascii="Arial" w:hAnsi="Arial" w:cs="Arial"/>
                <w:b/>
              </w:rPr>
              <w:t>Typing Duties</w:t>
            </w:r>
          </w:p>
          <w:p w14:paraId="6B99C655" w14:textId="77777777" w:rsidR="000F7A2C" w:rsidRPr="00962DB2" w:rsidRDefault="000F7A2C" w:rsidP="00613FE6">
            <w:pPr>
              <w:pStyle w:val="Header"/>
              <w:numPr>
                <w:ilvl w:val="1"/>
                <w:numId w:val="27"/>
              </w:numPr>
              <w:tabs>
                <w:tab w:val="clear" w:pos="1440"/>
                <w:tab w:val="clear" w:pos="4153"/>
                <w:tab w:val="clear" w:pos="8306"/>
              </w:tabs>
              <w:spacing w:after="120"/>
              <w:ind w:left="1077" w:hanging="357"/>
              <w:rPr>
                <w:rFonts w:ascii="Arial" w:hAnsi="Arial" w:cs="Arial"/>
              </w:rPr>
            </w:pPr>
            <w:r w:rsidRPr="00962DB2">
              <w:rPr>
                <w:rFonts w:ascii="Arial" w:hAnsi="Arial" w:cs="Arial"/>
              </w:rPr>
              <w:t xml:space="preserve">Provide audio/copy typing service to the department/ward area to a set standard as per department policy/standard procedures.  Postholder will be required to interpret handwritten and verbal material, the content of which may involve sensitive and confidential patient/staff information.  </w:t>
            </w:r>
          </w:p>
          <w:p w14:paraId="055A9B0D" w14:textId="77777777" w:rsidR="000F7A2C" w:rsidRPr="00962DB2" w:rsidRDefault="000F7A2C">
            <w:pPr>
              <w:pStyle w:val="Header"/>
              <w:numPr>
                <w:ilvl w:val="1"/>
                <w:numId w:val="27"/>
              </w:numPr>
              <w:tabs>
                <w:tab w:val="clear" w:pos="1440"/>
                <w:tab w:val="clear" w:pos="4153"/>
                <w:tab w:val="clear" w:pos="8306"/>
              </w:tabs>
              <w:ind w:left="1080"/>
              <w:rPr>
                <w:rFonts w:ascii="Arial" w:hAnsi="Arial" w:cs="Arial"/>
              </w:rPr>
            </w:pPr>
            <w:r w:rsidRPr="00962DB2">
              <w:rPr>
                <w:rFonts w:ascii="Arial" w:hAnsi="Arial" w:cs="Arial"/>
              </w:rPr>
              <w:t xml:space="preserve">Input data into specialty database following patients’ hospital attendance </w:t>
            </w:r>
            <w:r w:rsidR="00613FE6" w:rsidRPr="00962DB2">
              <w:rPr>
                <w:rFonts w:ascii="Arial" w:hAnsi="Arial" w:cs="Arial"/>
              </w:rPr>
              <w:t>e.g.</w:t>
            </w:r>
            <w:r w:rsidRPr="00962DB2">
              <w:rPr>
                <w:rFonts w:ascii="Arial" w:hAnsi="Arial" w:cs="Arial"/>
              </w:rPr>
              <w:t xml:space="preserve"> updating patient treatment, investigations and medication; carrying out database administrative duties in the absence of the medical secretary.</w:t>
            </w:r>
          </w:p>
          <w:p w14:paraId="7FFAF20C" w14:textId="77777777" w:rsidR="000F7A2C" w:rsidRPr="00962DB2" w:rsidRDefault="000F7A2C">
            <w:pPr>
              <w:pStyle w:val="Header"/>
              <w:tabs>
                <w:tab w:val="clear" w:pos="4153"/>
                <w:tab w:val="clear" w:pos="8306"/>
                <w:tab w:val="left" w:pos="357"/>
              </w:tabs>
              <w:rPr>
                <w:rFonts w:ascii="Arial" w:hAnsi="Arial" w:cs="Arial"/>
              </w:rPr>
            </w:pPr>
          </w:p>
          <w:p w14:paraId="5924BCA1" w14:textId="77777777" w:rsidR="000F7A2C" w:rsidRPr="00962DB2" w:rsidRDefault="000F7A2C" w:rsidP="00613FE6">
            <w:pPr>
              <w:pStyle w:val="Header"/>
              <w:numPr>
                <w:ilvl w:val="0"/>
                <w:numId w:val="26"/>
              </w:numPr>
              <w:tabs>
                <w:tab w:val="clear" w:pos="4153"/>
                <w:tab w:val="clear" w:pos="8306"/>
              </w:tabs>
              <w:spacing w:after="120"/>
              <w:ind w:left="714" w:hanging="357"/>
              <w:rPr>
                <w:rFonts w:ascii="Arial" w:hAnsi="Arial" w:cs="Arial"/>
                <w:b/>
                <w:bCs/>
              </w:rPr>
            </w:pPr>
            <w:r w:rsidRPr="00962DB2">
              <w:rPr>
                <w:rFonts w:ascii="Arial" w:hAnsi="Arial" w:cs="Arial"/>
                <w:b/>
                <w:bCs/>
              </w:rPr>
              <w:t>Casenotes Duties</w:t>
            </w:r>
          </w:p>
          <w:p w14:paraId="71655982" w14:textId="77777777" w:rsidR="000F7A2C" w:rsidRPr="00962DB2" w:rsidRDefault="001A7085" w:rsidP="00613FE6">
            <w:pPr>
              <w:pStyle w:val="Header"/>
              <w:numPr>
                <w:ilvl w:val="0"/>
                <w:numId w:val="28"/>
              </w:numPr>
              <w:tabs>
                <w:tab w:val="clear" w:pos="720"/>
                <w:tab w:val="clear" w:pos="4153"/>
                <w:tab w:val="clear" w:pos="8306"/>
              </w:tabs>
              <w:spacing w:after="120"/>
              <w:ind w:left="1077" w:hanging="357"/>
              <w:rPr>
                <w:rFonts w:ascii="Arial" w:hAnsi="Arial" w:cs="Arial"/>
              </w:rPr>
            </w:pPr>
            <w:r>
              <w:rPr>
                <w:rFonts w:ascii="Arial" w:hAnsi="Arial" w:cs="Arial"/>
              </w:rPr>
              <w:t xml:space="preserve">Process casenotes </w:t>
            </w:r>
            <w:r w:rsidR="000F7A2C" w:rsidRPr="00962DB2">
              <w:rPr>
                <w:rFonts w:ascii="Arial" w:hAnsi="Arial" w:cs="Arial"/>
              </w:rPr>
              <w:t>through the unit.  Duties may include: log casenotes in and out of unit; forward on to other departments/areas within the hospital; retrieval and tracking of casenotes from central filing rooms and other departments or hospitals as required; sort all casenotes dictated on b</w:t>
            </w:r>
            <w:r>
              <w:rPr>
                <w:rFonts w:ascii="Arial" w:hAnsi="Arial" w:cs="Arial"/>
              </w:rPr>
              <w:t xml:space="preserve">y doctors and log </w:t>
            </w:r>
            <w:r w:rsidR="000F7A2C" w:rsidRPr="00962DB2">
              <w:rPr>
                <w:rFonts w:ascii="Arial" w:hAnsi="Arial" w:cs="Arial"/>
              </w:rPr>
              <w:t>as appropriate; assist Medical Records staff to track down casenotes which cannot imme</w:t>
            </w:r>
            <w:r>
              <w:rPr>
                <w:rFonts w:ascii="Arial" w:hAnsi="Arial" w:cs="Arial"/>
              </w:rPr>
              <w:t xml:space="preserve">diately be found; </w:t>
            </w:r>
            <w:r w:rsidR="000F7A2C" w:rsidRPr="00962DB2">
              <w:rPr>
                <w:rFonts w:ascii="Arial" w:hAnsi="Arial" w:cs="Arial"/>
              </w:rPr>
              <w:t xml:space="preserve">regularly check for outstanding results, check results on system and match up with casenotes as appropriate.  </w:t>
            </w:r>
          </w:p>
          <w:p w14:paraId="5827B514" w14:textId="77777777" w:rsidR="000F7A2C" w:rsidRPr="00962DB2" w:rsidRDefault="000F7A2C" w:rsidP="00613FE6">
            <w:pPr>
              <w:pStyle w:val="Header"/>
              <w:numPr>
                <w:ilvl w:val="0"/>
                <w:numId w:val="28"/>
              </w:numPr>
              <w:tabs>
                <w:tab w:val="clear" w:pos="720"/>
                <w:tab w:val="clear" w:pos="4153"/>
                <w:tab w:val="clear" w:pos="8306"/>
                <w:tab w:val="left" w:pos="357"/>
              </w:tabs>
              <w:spacing w:after="120"/>
              <w:ind w:left="1077" w:hanging="357"/>
              <w:rPr>
                <w:rFonts w:ascii="Arial" w:hAnsi="Arial" w:cs="Arial"/>
              </w:rPr>
            </w:pPr>
            <w:r w:rsidRPr="00962DB2">
              <w:rPr>
                <w:rFonts w:ascii="Arial" w:hAnsi="Arial" w:cs="Arial"/>
              </w:rPr>
              <w:t>Maintenance of casenotes to ensure completeness, e.g. filing of results</w:t>
            </w:r>
          </w:p>
          <w:p w14:paraId="065AACFE" w14:textId="77777777" w:rsidR="000F7A2C" w:rsidRPr="00962DB2" w:rsidRDefault="000F7A2C">
            <w:pPr>
              <w:pStyle w:val="Header"/>
              <w:numPr>
                <w:ilvl w:val="0"/>
                <w:numId w:val="28"/>
              </w:numPr>
              <w:tabs>
                <w:tab w:val="clear" w:pos="720"/>
                <w:tab w:val="clear" w:pos="4153"/>
                <w:tab w:val="clear" w:pos="8306"/>
                <w:tab w:val="left" w:pos="357"/>
              </w:tabs>
              <w:ind w:left="1080"/>
              <w:rPr>
                <w:rFonts w:ascii="Arial" w:hAnsi="Arial" w:cs="Arial"/>
              </w:rPr>
            </w:pPr>
            <w:r w:rsidRPr="00962DB2">
              <w:rPr>
                <w:rFonts w:ascii="Arial" w:hAnsi="Arial" w:cs="Arial"/>
              </w:rPr>
              <w:t>Delivery of completed correspondence for signature, collection and mailing.</w:t>
            </w:r>
          </w:p>
          <w:p w14:paraId="5FAB2EE4" w14:textId="77777777" w:rsidR="000F7A2C" w:rsidRPr="00962DB2" w:rsidRDefault="000F7A2C">
            <w:pPr>
              <w:rPr>
                <w:rFonts w:ascii="Arial" w:hAnsi="Arial" w:cs="Arial"/>
                <w:b/>
                <w:sz w:val="20"/>
              </w:rPr>
            </w:pPr>
          </w:p>
          <w:p w14:paraId="4532B785" w14:textId="77777777" w:rsidR="000F7A2C" w:rsidRPr="00962DB2" w:rsidRDefault="000F7A2C" w:rsidP="00613FE6">
            <w:pPr>
              <w:numPr>
                <w:ilvl w:val="0"/>
                <w:numId w:val="26"/>
              </w:numPr>
              <w:spacing w:after="120"/>
              <w:ind w:left="714" w:hanging="357"/>
              <w:rPr>
                <w:rFonts w:ascii="Arial" w:hAnsi="Arial" w:cs="Arial"/>
                <w:b/>
                <w:sz w:val="20"/>
              </w:rPr>
            </w:pPr>
            <w:r w:rsidRPr="00962DB2">
              <w:rPr>
                <w:rFonts w:ascii="Arial" w:hAnsi="Arial" w:cs="Arial"/>
                <w:b/>
                <w:sz w:val="20"/>
              </w:rPr>
              <w:t>Filing Duties</w:t>
            </w:r>
          </w:p>
          <w:p w14:paraId="45B74939" w14:textId="77777777" w:rsidR="000F7A2C" w:rsidRPr="00962DB2" w:rsidRDefault="000F7A2C" w:rsidP="00613FE6">
            <w:pPr>
              <w:numPr>
                <w:ilvl w:val="0"/>
                <w:numId w:val="18"/>
              </w:numPr>
              <w:spacing w:after="120"/>
              <w:ind w:left="1077" w:hanging="357"/>
              <w:rPr>
                <w:rFonts w:ascii="Arial" w:hAnsi="Arial" w:cs="Arial"/>
                <w:sz w:val="20"/>
              </w:rPr>
            </w:pPr>
            <w:r w:rsidRPr="00962DB2">
              <w:rPr>
                <w:rFonts w:ascii="Arial" w:hAnsi="Arial" w:cs="Arial"/>
                <w:sz w:val="20"/>
              </w:rPr>
              <w:t>Maintain the department/ward area filing system by undertaking filing duties on a daily basis, ensuring information is filed in appropriate format.</w:t>
            </w:r>
          </w:p>
          <w:p w14:paraId="2380FCBB" w14:textId="77777777" w:rsidR="000F7A2C" w:rsidRPr="00962DB2" w:rsidRDefault="000F7A2C" w:rsidP="00613FE6">
            <w:pPr>
              <w:numPr>
                <w:ilvl w:val="0"/>
                <w:numId w:val="18"/>
              </w:numPr>
              <w:spacing w:after="120"/>
              <w:ind w:left="1077" w:hanging="357"/>
              <w:rPr>
                <w:rFonts w:ascii="Arial" w:hAnsi="Arial" w:cs="Arial"/>
                <w:sz w:val="20"/>
              </w:rPr>
            </w:pPr>
            <w:r w:rsidRPr="00962DB2">
              <w:rPr>
                <w:rFonts w:ascii="Arial" w:hAnsi="Arial" w:cs="Arial"/>
                <w:sz w:val="20"/>
              </w:rPr>
              <w:t>Ensure tracker documentation is completed where files are removed from filing system to enable these files to be located as required.</w:t>
            </w:r>
          </w:p>
          <w:p w14:paraId="266C506D" w14:textId="77777777" w:rsidR="000F7A2C" w:rsidRPr="00962DB2" w:rsidRDefault="000F7A2C">
            <w:pPr>
              <w:numPr>
                <w:ilvl w:val="0"/>
                <w:numId w:val="18"/>
              </w:numPr>
              <w:rPr>
                <w:rFonts w:ascii="Arial" w:hAnsi="Arial" w:cs="Arial"/>
                <w:sz w:val="20"/>
              </w:rPr>
            </w:pPr>
            <w:r w:rsidRPr="00962DB2">
              <w:rPr>
                <w:rFonts w:ascii="Arial" w:hAnsi="Arial" w:cs="Arial"/>
                <w:sz w:val="20"/>
              </w:rPr>
              <w:t>Ensure that documents and results are filed in patients casenotes ensuring confidentiality at all times.</w:t>
            </w:r>
          </w:p>
          <w:p w14:paraId="24562BCF" w14:textId="77777777" w:rsidR="000F7A2C" w:rsidRPr="00962DB2" w:rsidRDefault="000F7A2C">
            <w:pPr>
              <w:pStyle w:val="Header"/>
              <w:tabs>
                <w:tab w:val="clear" w:pos="4153"/>
                <w:tab w:val="clear" w:pos="8306"/>
                <w:tab w:val="left" w:pos="357"/>
              </w:tabs>
              <w:ind w:left="360"/>
              <w:rPr>
                <w:rFonts w:ascii="Arial" w:hAnsi="Arial" w:cs="Arial"/>
              </w:rPr>
            </w:pPr>
          </w:p>
          <w:p w14:paraId="18DB5F3F" w14:textId="77777777" w:rsidR="000F7A2C" w:rsidRPr="00962DB2" w:rsidRDefault="000F7A2C" w:rsidP="00613FE6">
            <w:pPr>
              <w:pStyle w:val="Heading3"/>
              <w:numPr>
                <w:ilvl w:val="0"/>
                <w:numId w:val="26"/>
              </w:numPr>
              <w:spacing w:after="120"/>
              <w:ind w:left="714" w:hanging="357"/>
              <w:rPr>
                <w:rFonts w:ascii="Arial" w:hAnsi="Arial" w:cs="Arial"/>
                <w:szCs w:val="24"/>
                <w:lang w:val="en-GB"/>
              </w:rPr>
            </w:pPr>
            <w:r w:rsidRPr="00962DB2">
              <w:rPr>
                <w:rFonts w:ascii="Arial" w:hAnsi="Arial" w:cs="Arial"/>
                <w:szCs w:val="24"/>
                <w:lang w:val="en-GB"/>
              </w:rPr>
              <w:t>Results</w:t>
            </w:r>
          </w:p>
          <w:p w14:paraId="32E1AC75" w14:textId="77777777" w:rsidR="000F7A2C" w:rsidRPr="00962DB2" w:rsidRDefault="000F7A2C" w:rsidP="00613FE6">
            <w:pPr>
              <w:numPr>
                <w:ilvl w:val="0"/>
                <w:numId w:val="20"/>
              </w:numPr>
              <w:tabs>
                <w:tab w:val="clear" w:pos="720"/>
              </w:tabs>
              <w:spacing w:after="120"/>
              <w:ind w:left="1077" w:hanging="357"/>
              <w:rPr>
                <w:rFonts w:ascii="Arial" w:hAnsi="Arial" w:cs="Arial"/>
                <w:sz w:val="20"/>
              </w:rPr>
            </w:pPr>
            <w:r w:rsidRPr="00962DB2">
              <w:rPr>
                <w:rFonts w:ascii="Arial" w:hAnsi="Arial" w:cs="Arial"/>
                <w:sz w:val="20"/>
              </w:rPr>
              <w:t>Ensure that all results are brought to the attention of clinical staff for reporting/signature as appropriate.</w:t>
            </w:r>
          </w:p>
          <w:p w14:paraId="16A1E3AA" w14:textId="77777777" w:rsidR="000F7A2C" w:rsidRPr="00962DB2" w:rsidRDefault="000F7A2C" w:rsidP="00613FE6">
            <w:pPr>
              <w:numPr>
                <w:ilvl w:val="0"/>
                <w:numId w:val="20"/>
              </w:numPr>
              <w:tabs>
                <w:tab w:val="clear" w:pos="720"/>
              </w:tabs>
              <w:spacing w:after="120"/>
              <w:ind w:left="1077" w:hanging="357"/>
              <w:rPr>
                <w:rFonts w:ascii="Arial" w:hAnsi="Arial" w:cs="Arial"/>
                <w:sz w:val="20"/>
              </w:rPr>
            </w:pPr>
            <w:r w:rsidRPr="00962DB2">
              <w:rPr>
                <w:rFonts w:ascii="Arial" w:hAnsi="Arial" w:cs="Arial"/>
                <w:sz w:val="20"/>
              </w:rPr>
              <w:t>Ensure all results for filing are marked and directed as appropriate.</w:t>
            </w:r>
          </w:p>
          <w:p w14:paraId="5BA7BE75" w14:textId="77777777" w:rsidR="000F7A2C" w:rsidRPr="00962DB2" w:rsidRDefault="000F7A2C">
            <w:pPr>
              <w:numPr>
                <w:ilvl w:val="0"/>
                <w:numId w:val="20"/>
              </w:numPr>
              <w:tabs>
                <w:tab w:val="clear" w:pos="720"/>
              </w:tabs>
              <w:ind w:left="1080"/>
              <w:rPr>
                <w:rFonts w:ascii="Arial" w:hAnsi="Arial" w:cs="Arial"/>
                <w:sz w:val="20"/>
              </w:rPr>
            </w:pPr>
            <w:r w:rsidRPr="00962DB2">
              <w:rPr>
                <w:rFonts w:ascii="Arial" w:hAnsi="Arial" w:cs="Arial"/>
                <w:sz w:val="20"/>
              </w:rPr>
              <w:t>Locate and deliver test results/correspondence to clinic area prior to patients’ appointments.</w:t>
            </w:r>
          </w:p>
          <w:p w14:paraId="4D427634" w14:textId="77777777" w:rsidR="000F7A2C" w:rsidRPr="00962DB2" w:rsidRDefault="000F7A2C">
            <w:pPr>
              <w:pStyle w:val="Header"/>
              <w:tabs>
                <w:tab w:val="clear" w:pos="4153"/>
                <w:tab w:val="clear" w:pos="8306"/>
                <w:tab w:val="left" w:pos="357"/>
              </w:tabs>
              <w:rPr>
                <w:rFonts w:ascii="Arial" w:hAnsi="Arial" w:cs="Arial"/>
              </w:rPr>
            </w:pPr>
          </w:p>
          <w:p w14:paraId="09BD91B8" w14:textId="77777777" w:rsidR="000F7A2C" w:rsidRPr="00962DB2" w:rsidRDefault="000F7A2C" w:rsidP="00613FE6">
            <w:pPr>
              <w:pStyle w:val="Header"/>
              <w:numPr>
                <w:ilvl w:val="0"/>
                <w:numId w:val="26"/>
              </w:numPr>
              <w:tabs>
                <w:tab w:val="clear" w:pos="4153"/>
                <w:tab w:val="clear" w:pos="8306"/>
              </w:tabs>
              <w:spacing w:after="120"/>
              <w:rPr>
                <w:rFonts w:ascii="Arial" w:hAnsi="Arial" w:cs="Arial"/>
                <w:b/>
              </w:rPr>
            </w:pPr>
            <w:r w:rsidRPr="00962DB2">
              <w:rPr>
                <w:rFonts w:ascii="Arial" w:hAnsi="Arial" w:cs="Arial"/>
                <w:b/>
              </w:rPr>
              <w:t>Mail duties</w:t>
            </w:r>
          </w:p>
          <w:p w14:paraId="488BF7BD" w14:textId="77777777" w:rsidR="000F7A2C" w:rsidRPr="00613FE6" w:rsidRDefault="000F7A2C" w:rsidP="00613FE6">
            <w:pPr>
              <w:pStyle w:val="Header"/>
              <w:numPr>
                <w:ilvl w:val="0"/>
                <w:numId w:val="17"/>
              </w:numPr>
              <w:tabs>
                <w:tab w:val="clear" w:pos="4153"/>
                <w:tab w:val="clear" w:pos="8306"/>
              </w:tabs>
              <w:spacing w:after="120"/>
              <w:ind w:left="1077" w:hanging="357"/>
              <w:rPr>
                <w:rFonts w:ascii="Arial" w:hAnsi="Arial" w:cs="Arial"/>
              </w:rPr>
            </w:pPr>
            <w:r w:rsidRPr="00613FE6">
              <w:rPr>
                <w:rFonts w:ascii="Arial" w:hAnsi="Arial" w:cs="Arial"/>
              </w:rPr>
              <w:t>Receive incoming mail to the department, open, date stamp and sort as appropriate (ensuring any personal mail remains unopened).  Place mail in individual mail trays for colleagues to deal with or circulate as appropriate.</w:t>
            </w:r>
            <w:r w:rsidRPr="00613FE6">
              <w:rPr>
                <w:rFonts w:ascii="Arial" w:hAnsi="Arial" w:cs="Arial"/>
              </w:rPr>
              <w:br/>
              <w:t>Redirect any mail that has been inappropriately received in the department.</w:t>
            </w:r>
          </w:p>
          <w:p w14:paraId="3CABFAD5" w14:textId="77777777" w:rsidR="000F7A2C" w:rsidRPr="00962DB2" w:rsidRDefault="000F7A2C" w:rsidP="00613FE6">
            <w:pPr>
              <w:pStyle w:val="Header"/>
              <w:numPr>
                <w:ilvl w:val="0"/>
                <w:numId w:val="17"/>
              </w:numPr>
              <w:tabs>
                <w:tab w:val="clear" w:pos="4153"/>
                <w:tab w:val="clear" w:pos="8306"/>
              </w:tabs>
              <w:spacing w:after="120"/>
              <w:ind w:left="1077" w:hanging="357"/>
              <w:rPr>
                <w:rFonts w:ascii="Arial" w:hAnsi="Arial" w:cs="Arial"/>
              </w:rPr>
            </w:pPr>
            <w:r w:rsidRPr="00962DB2">
              <w:rPr>
                <w:rFonts w:ascii="Arial" w:hAnsi="Arial" w:cs="Arial"/>
              </w:rPr>
              <w:t>Sign for recorded delivery items for the department/area/ward and ensure that they are dealt with appropriately.</w:t>
            </w:r>
          </w:p>
          <w:p w14:paraId="2CC289CF" w14:textId="77777777" w:rsidR="000F7A2C" w:rsidRPr="00962DB2" w:rsidRDefault="000F7A2C" w:rsidP="00613FE6">
            <w:pPr>
              <w:pStyle w:val="Header"/>
              <w:numPr>
                <w:ilvl w:val="0"/>
                <w:numId w:val="17"/>
              </w:numPr>
              <w:tabs>
                <w:tab w:val="clear" w:pos="4153"/>
                <w:tab w:val="clear" w:pos="8306"/>
              </w:tabs>
              <w:spacing w:after="120"/>
              <w:ind w:left="1077" w:hanging="357"/>
              <w:rPr>
                <w:rFonts w:ascii="Arial" w:hAnsi="Arial" w:cs="Arial"/>
              </w:rPr>
            </w:pPr>
            <w:r w:rsidRPr="00962DB2">
              <w:rPr>
                <w:rFonts w:ascii="Arial" w:hAnsi="Arial" w:cs="Arial"/>
              </w:rPr>
              <w:t>Ensure all outgoing mail is sent out timeously including, where required, arranging recorded delivery/courier service.</w:t>
            </w:r>
          </w:p>
          <w:p w14:paraId="3E2D882A" w14:textId="77777777" w:rsidR="000F7A2C" w:rsidRPr="00962DB2" w:rsidRDefault="000F7A2C">
            <w:pPr>
              <w:pStyle w:val="Header"/>
              <w:numPr>
                <w:ilvl w:val="0"/>
                <w:numId w:val="29"/>
              </w:numPr>
              <w:tabs>
                <w:tab w:val="clear" w:pos="720"/>
                <w:tab w:val="clear" w:pos="4153"/>
                <w:tab w:val="clear" w:pos="8306"/>
              </w:tabs>
              <w:ind w:left="1080"/>
              <w:rPr>
                <w:rFonts w:ascii="Arial" w:hAnsi="Arial" w:cs="Arial"/>
              </w:rPr>
            </w:pPr>
            <w:r w:rsidRPr="00962DB2">
              <w:rPr>
                <w:rFonts w:ascii="Arial" w:hAnsi="Arial" w:cs="Arial"/>
              </w:rPr>
              <w:lastRenderedPageBreak/>
              <w:t>Deal with course work handed in by medical students ensuring that paperwork is complete, recorded on receipt into unit, then passed to relevant doctor.</w:t>
            </w:r>
          </w:p>
          <w:p w14:paraId="73CD9569" w14:textId="77777777" w:rsidR="000F7A2C" w:rsidRPr="00962DB2" w:rsidRDefault="000F7A2C">
            <w:pPr>
              <w:pStyle w:val="Header"/>
              <w:tabs>
                <w:tab w:val="clear" w:pos="4153"/>
                <w:tab w:val="clear" w:pos="8306"/>
                <w:tab w:val="left" w:pos="357"/>
              </w:tabs>
              <w:ind w:left="360"/>
              <w:rPr>
                <w:rFonts w:ascii="Arial" w:hAnsi="Arial" w:cs="Arial"/>
              </w:rPr>
            </w:pPr>
          </w:p>
          <w:p w14:paraId="30E9DB66" w14:textId="77777777" w:rsidR="000F7A2C" w:rsidRPr="00962DB2" w:rsidRDefault="000F7A2C" w:rsidP="00613FE6">
            <w:pPr>
              <w:pStyle w:val="Header"/>
              <w:numPr>
                <w:ilvl w:val="0"/>
                <w:numId w:val="26"/>
              </w:numPr>
              <w:tabs>
                <w:tab w:val="clear" w:pos="4153"/>
                <w:tab w:val="clear" w:pos="8306"/>
                <w:tab w:val="left" w:pos="357"/>
              </w:tabs>
              <w:spacing w:after="120"/>
              <w:ind w:left="714" w:hanging="357"/>
              <w:rPr>
                <w:rFonts w:ascii="Arial" w:hAnsi="Arial" w:cs="Arial"/>
                <w:b/>
                <w:bCs/>
                <w:szCs w:val="24"/>
                <w:lang w:val="en-GB"/>
              </w:rPr>
            </w:pPr>
            <w:r w:rsidRPr="00962DB2">
              <w:rPr>
                <w:rFonts w:ascii="Arial" w:hAnsi="Arial" w:cs="Arial"/>
                <w:b/>
                <w:bCs/>
                <w:szCs w:val="24"/>
                <w:lang w:val="en-GB"/>
              </w:rPr>
              <w:t>Referral and Clinic Appointments</w:t>
            </w:r>
          </w:p>
          <w:p w14:paraId="1692B472" w14:textId="77777777" w:rsidR="000F7A2C" w:rsidRPr="00962DB2" w:rsidRDefault="000F7A2C" w:rsidP="00613FE6">
            <w:pPr>
              <w:numPr>
                <w:ilvl w:val="0"/>
                <w:numId w:val="37"/>
              </w:numPr>
              <w:spacing w:after="120"/>
              <w:ind w:left="1080"/>
              <w:rPr>
                <w:rFonts w:ascii="Arial" w:hAnsi="Arial" w:cs="Arial"/>
                <w:sz w:val="20"/>
              </w:rPr>
            </w:pPr>
            <w:r w:rsidRPr="00962DB2">
              <w:rPr>
                <w:rFonts w:ascii="Arial" w:hAnsi="Arial" w:cs="Arial"/>
                <w:sz w:val="20"/>
              </w:rPr>
              <w:t>Process referral letters for vetting purposes.</w:t>
            </w:r>
          </w:p>
          <w:p w14:paraId="15212B78" w14:textId="77777777" w:rsidR="000F7A2C" w:rsidRPr="00962DB2" w:rsidRDefault="000F7A2C">
            <w:pPr>
              <w:pStyle w:val="Header"/>
              <w:tabs>
                <w:tab w:val="clear" w:pos="4153"/>
                <w:tab w:val="clear" w:pos="8306"/>
              </w:tabs>
              <w:rPr>
                <w:rFonts w:ascii="Arial" w:hAnsi="Arial" w:cs="Arial"/>
                <w:szCs w:val="24"/>
                <w:lang w:val="en-GB"/>
              </w:rPr>
            </w:pPr>
          </w:p>
          <w:p w14:paraId="348D5AF5" w14:textId="77777777" w:rsidR="000F7A2C" w:rsidRPr="00962DB2" w:rsidRDefault="000B4EA9" w:rsidP="00613FE6">
            <w:pPr>
              <w:pStyle w:val="Header"/>
              <w:numPr>
                <w:ilvl w:val="0"/>
                <w:numId w:val="26"/>
              </w:numPr>
              <w:tabs>
                <w:tab w:val="clear" w:pos="4153"/>
                <w:tab w:val="clear" w:pos="8306"/>
              </w:tabs>
              <w:spacing w:after="120"/>
              <w:ind w:left="714" w:hanging="357"/>
              <w:rPr>
                <w:rFonts w:ascii="Arial" w:hAnsi="Arial" w:cs="Arial"/>
                <w:b/>
              </w:rPr>
            </w:pPr>
            <w:r>
              <w:rPr>
                <w:rFonts w:ascii="Arial" w:hAnsi="Arial" w:cs="Arial"/>
                <w:b/>
              </w:rPr>
              <w:t>Point of contact</w:t>
            </w:r>
          </w:p>
          <w:p w14:paraId="2DE743F8" w14:textId="77777777" w:rsidR="000F7A2C" w:rsidRPr="00962DB2" w:rsidRDefault="000B4EA9">
            <w:pPr>
              <w:pStyle w:val="Header"/>
              <w:numPr>
                <w:ilvl w:val="0"/>
                <w:numId w:val="33"/>
              </w:numPr>
              <w:tabs>
                <w:tab w:val="clear" w:pos="720"/>
                <w:tab w:val="clear" w:pos="4153"/>
                <w:tab w:val="clear" w:pos="8306"/>
              </w:tabs>
              <w:ind w:left="1080"/>
              <w:rPr>
                <w:rFonts w:ascii="Arial" w:hAnsi="Arial" w:cs="Arial"/>
                <w:b/>
              </w:rPr>
            </w:pPr>
            <w:r>
              <w:rPr>
                <w:rFonts w:ascii="Arial" w:hAnsi="Arial" w:cs="Arial"/>
              </w:rPr>
              <w:t xml:space="preserve">You will </w:t>
            </w:r>
            <w:r w:rsidR="000F7A2C" w:rsidRPr="00962DB2">
              <w:rPr>
                <w:rFonts w:ascii="Arial" w:hAnsi="Arial" w:cs="Arial"/>
              </w:rPr>
              <w:t>deal with telephone</w:t>
            </w:r>
            <w:r>
              <w:rPr>
                <w:rFonts w:ascii="Arial" w:hAnsi="Arial" w:cs="Arial"/>
              </w:rPr>
              <w:t>, email</w:t>
            </w:r>
            <w:r w:rsidR="000F7A2C" w:rsidRPr="00962DB2">
              <w:rPr>
                <w:rFonts w:ascii="Arial" w:hAnsi="Arial" w:cs="Arial"/>
              </w:rPr>
              <w:t xml:space="preserve"> and face to face enquiries from all staff groups, patients, relatives, carers and general practitioners, providing information directing and prioritising queries as appropriate to ensure efficiency and effectiveness of service delivery.</w:t>
            </w:r>
          </w:p>
          <w:p w14:paraId="1C274834" w14:textId="77777777" w:rsidR="000F7A2C" w:rsidRPr="00962DB2" w:rsidRDefault="000F7A2C">
            <w:pPr>
              <w:pStyle w:val="Header"/>
              <w:tabs>
                <w:tab w:val="clear" w:pos="4153"/>
                <w:tab w:val="clear" w:pos="8306"/>
              </w:tabs>
              <w:ind w:left="360"/>
              <w:rPr>
                <w:rFonts w:ascii="Arial" w:hAnsi="Arial" w:cs="Arial"/>
                <w:b/>
              </w:rPr>
            </w:pPr>
          </w:p>
          <w:p w14:paraId="2A09B4D4" w14:textId="77777777" w:rsidR="000F7A2C" w:rsidRPr="00962DB2" w:rsidRDefault="000F7A2C" w:rsidP="00613FE6">
            <w:pPr>
              <w:pStyle w:val="Header"/>
              <w:numPr>
                <w:ilvl w:val="0"/>
                <w:numId w:val="26"/>
              </w:numPr>
              <w:tabs>
                <w:tab w:val="clear" w:pos="4153"/>
                <w:tab w:val="clear" w:pos="8306"/>
              </w:tabs>
              <w:spacing w:after="120"/>
              <w:rPr>
                <w:rFonts w:ascii="Arial" w:hAnsi="Arial" w:cs="Arial"/>
                <w:b/>
              </w:rPr>
            </w:pPr>
            <w:r w:rsidRPr="00962DB2">
              <w:rPr>
                <w:rFonts w:ascii="Arial" w:hAnsi="Arial" w:cs="Arial"/>
                <w:b/>
              </w:rPr>
              <w:t>Photocopying Duties</w:t>
            </w:r>
          </w:p>
          <w:p w14:paraId="516AFCDC" w14:textId="77777777" w:rsidR="000F7A2C" w:rsidRPr="00962DB2" w:rsidRDefault="000F7A2C" w:rsidP="00613FE6">
            <w:pPr>
              <w:pStyle w:val="Header"/>
              <w:numPr>
                <w:ilvl w:val="0"/>
                <w:numId w:val="34"/>
              </w:numPr>
              <w:tabs>
                <w:tab w:val="clear" w:pos="720"/>
                <w:tab w:val="clear" w:pos="4153"/>
                <w:tab w:val="clear" w:pos="8306"/>
              </w:tabs>
              <w:spacing w:after="120"/>
              <w:ind w:left="1077" w:hanging="357"/>
              <w:rPr>
                <w:rFonts w:ascii="Arial" w:hAnsi="Arial" w:cs="Arial"/>
              </w:rPr>
            </w:pPr>
            <w:r w:rsidRPr="00962DB2">
              <w:rPr>
                <w:rFonts w:ascii="Arial" w:hAnsi="Arial" w:cs="Arial"/>
              </w:rPr>
              <w:t>Undertake photocopying for self and colleagues, ensuring copies are of acceptable quality.  Maintain photocopier by highlighting any faults or issues to unit secretary for repair.</w:t>
            </w:r>
          </w:p>
          <w:p w14:paraId="10736794" w14:textId="77777777" w:rsidR="000F7A2C" w:rsidRPr="00962DB2" w:rsidRDefault="000F7A2C">
            <w:pPr>
              <w:pStyle w:val="Header"/>
              <w:numPr>
                <w:ilvl w:val="0"/>
                <w:numId w:val="34"/>
              </w:numPr>
              <w:tabs>
                <w:tab w:val="clear" w:pos="720"/>
                <w:tab w:val="clear" w:pos="4153"/>
                <w:tab w:val="clear" w:pos="8306"/>
              </w:tabs>
              <w:ind w:left="1080"/>
              <w:rPr>
                <w:rFonts w:ascii="Arial" w:hAnsi="Arial" w:cs="Arial"/>
              </w:rPr>
            </w:pPr>
            <w:r w:rsidRPr="00962DB2">
              <w:rPr>
                <w:rFonts w:ascii="Arial" w:hAnsi="Arial" w:cs="Arial"/>
              </w:rPr>
              <w:t>Use of laminator facilities as required.</w:t>
            </w:r>
          </w:p>
          <w:p w14:paraId="36596292" w14:textId="77777777" w:rsidR="000F7A2C" w:rsidRPr="00962DB2" w:rsidRDefault="000F7A2C">
            <w:pPr>
              <w:pStyle w:val="Header"/>
              <w:tabs>
                <w:tab w:val="clear" w:pos="4153"/>
                <w:tab w:val="clear" w:pos="8306"/>
                <w:tab w:val="left" w:pos="357"/>
              </w:tabs>
              <w:ind w:left="360"/>
              <w:rPr>
                <w:rFonts w:ascii="Arial" w:hAnsi="Arial" w:cs="Arial"/>
              </w:rPr>
            </w:pPr>
          </w:p>
          <w:p w14:paraId="1E2751A9" w14:textId="77777777" w:rsidR="000F7A2C" w:rsidRPr="00962DB2" w:rsidRDefault="000F7A2C" w:rsidP="00613FE6">
            <w:pPr>
              <w:numPr>
                <w:ilvl w:val="0"/>
                <w:numId w:val="26"/>
              </w:numPr>
              <w:spacing w:after="120"/>
              <w:ind w:left="714" w:hanging="357"/>
              <w:rPr>
                <w:rFonts w:ascii="Arial" w:hAnsi="Arial" w:cs="Arial"/>
                <w:b/>
                <w:sz w:val="20"/>
              </w:rPr>
            </w:pPr>
            <w:r w:rsidRPr="00962DB2">
              <w:rPr>
                <w:rFonts w:ascii="Arial" w:hAnsi="Arial" w:cs="Arial"/>
                <w:b/>
                <w:sz w:val="20"/>
              </w:rPr>
              <w:t>Equipment upkeep</w:t>
            </w:r>
          </w:p>
          <w:p w14:paraId="657472F8" w14:textId="77777777" w:rsidR="000F7A2C" w:rsidRPr="00962DB2" w:rsidRDefault="000F7A2C" w:rsidP="00613FE6">
            <w:pPr>
              <w:numPr>
                <w:ilvl w:val="0"/>
                <w:numId w:val="35"/>
              </w:numPr>
              <w:tabs>
                <w:tab w:val="clear" w:pos="720"/>
              </w:tabs>
              <w:spacing w:after="120"/>
              <w:ind w:left="1077" w:hanging="357"/>
              <w:rPr>
                <w:rFonts w:ascii="Arial" w:hAnsi="Arial" w:cs="Arial"/>
                <w:sz w:val="20"/>
              </w:rPr>
            </w:pPr>
            <w:r w:rsidRPr="00962DB2">
              <w:rPr>
                <w:rFonts w:ascii="Arial" w:hAnsi="Arial" w:cs="Arial"/>
                <w:sz w:val="20"/>
              </w:rPr>
              <w:t>Ensure equipment used (audio equipment/PC/telephone/etc) is kept in working order, reporting any faults to helpdesk.</w:t>
            </w:r>
          </w:p>
          <w:p w14:paraId="3F6B853C" w14:textId="77777777" w:rsidR="000F7A2C" w:rsidRPr="00962DB2" w:rsidRDefault="000F7A2C">
            <w:pPr>
              <w:numPr>
                <w:ilvl w:val="0"/>
                <w:numId w:val="35"/>
              </w:numPr>
              <w:tabs>
                <w:tab w:val="clear" w:pos="720"/>
              </w:tabs>
              <w:ind w:left="1080"/>
              <w:rPr>
                <w:rFonts w:ascii="Arial" w:hAnsi="Arial" w:cs="Arial"/>
                <w:sz w:val="20"/>
              </w:rPr>
            </w:pPr>
            <w:r w:rsidRPr="00962DB2">
              <w:rPr>
                <w:rFonts w:ascii="Arial" w:hAnsi="Arial" w:cs="Arial"/>
                <w:sz w:val="20"/>
              </w:rPr>
              <w:t>Maintain information and files on computer in orderly manner</w:t>
            </w:r>
            <w:r w:rsidR="000B4EA9">
              <w:rPr>
                <w:rFonts w:ascii="Arial" w:hAnsi="Arial" w:cs="Arial"/>
                <w:sz w:val="20"/>
              </w:rPr>
              <w:t>.</w:t>
            </w:r>
          </w:p>
          <w:p w14:paraId="1AE33347" w14:textId="77777777" w:rsidR="000F7A2C" w:rsidRPr="00962DB2" w:rsidRDefault="000F7A2C">
            <w:pPr>
              <w:ind w:left="360"/>
              <w:rPr>
                <w:rFonts w:ascii="Arial" w:hAnsi="Arial" w:cs="Arial"/>
                <w:sz w:val="20"/>
              </w:rPr>
            </w:pPr>
          </w:p>
          <w:p w14:paraId="1932F486" w14:textId="77777777" w:rsidR="000F7A2C" w:rsidRPr="00962DB2" w:rsidRDefault="000F7A2C" w:rsidP="00613FE6">
            <w:pPr>
              <w:numPr>
                <w:ilvl w:val="0"/>
                <w:numId w:val="26"/>
              </w:numPr>
              <w:spacing w:after="120"/>
              <w:ind w:left="714" w:hanging="357"/>
              <w:rPr>
                <w:rFonts w:ascii="Arial" w:hAnsi="Arial" w:cs="Arial"/>
                <w:b/>
                <w:bCs/>
                <w:sz w:val="20"/>
              </w:rPr>
            </w:pPr>
            <w:r w:rsidRPr="00962DB2">
              <w:rPr>
                <w:rFonts w:ascii="Arial" w:hAnsi="Arial" w:cs="Arial"/>
                <w:b/>
                <w:bCs/>
                <w:sz w:val="20"/>
              </w:rPr>
              <w:t>Cover for Unit Secretary</w:t>
            </w:r>
          </w:p>
          <w:p w14:paraId="52DB8854" w14:textId="77777777" w:rsidR="000F7A2C" w:rsidRPr="00962DB2" w:rsidRDefault="000F7A2C">
            <w:pPr>
              <w:numPr>
                <w:ilvl w:val="0"/>
                <w:numId w:val="38"/>
              </w:numPr>
              <w:rPr>
                <w:rFonts w:ascii="Arial" w:hAnsi="Arial" w:cs="Arial"/>
                <w:sz w:val="20"/>
              </w:rPr>
            </w:pPr>
            <w:r w:rsidRPr="00962DB2">
              <w:rPr>
                <w:rFonts w:ascii="Arial" w:hAnsi="Arial" w:cs="Arial"/>
                <w:sz w:val="20"/>
              </w:rPr>
              <w:t>Provide secretarial and administrative support when Medical Secretary is unavailable.  Duties may include: organise and maintain treatment waiting list – send for patients, complete appropriate forms, requ</w:t>
            </w:r>
            <w:r w:rsidR="00E41EE5">
              <w:rPr>
                <w:rFonts w:ascii="Arial" w:hAnsi="Arial" w:cs="Arial"/>
                <w:sz w:val="20"/>
              </w:rPr>
              <w:t>est out of town notes</w:t>
            </w:r>
            <w:r w:rsidRPr="00962DB2">
              <w:rPr>
                <w:rFonts w:ascii="Arial" w:hAnsi="Arial" w:cs="Arial"/>
                <w:sz w:val="20"/>
              </w:rPr>
              <w:t>; arrange specialist clinics –arrange appropriate clinician cover, inform patients of their appo</w:t>
            </w:r>
            <w:r w:rsidR="00E41EE5">
              <w:rPr>
                <w:rFonts w:ascii="Arial" w:hAnsi="Arial" w:cs="Arial"/>
                <w:sz w:val="20"/>
              </w:rPr>
              <w:t>intment, ensure notes</w:t>
            </w:r>
            <w:r w:rsidRPr="00962DB2">
              <w:rPr>
                <w:rFonts w:ascii="Arial" w:hAnsi="Arial" w:cs="Arial"/>
                <w:sz w:val="20"/>
              </w:rPr>
              <w:t xml:space="preserve"> are available; deal with endowment funds; use electronic system to book rooms for meetings etc.</w:t>
            </w:r>
          </w:p>
          <w:p w14:paraId="4B09DB94" w14:textId="77777777" w:rsidR="000F7A2C" w:rsidRPr="00962DB2" w:rsidRDefault="000F7A2C">
            <w:pPr>
              <w:rPr>
                <w:rFonts w:ascii="Arial" w:hAnsi="Arial" w:cs="Arial"/>
                <w:sz w:val="20"/>
              </w:rPr>
            </w:pPr>
          </w:p>
        </w:tc>
      </w:tr>
      <w:tr w:rsidR="000F7A2C" w:rsidRPr="00962DB2" w14:paraId="180C7966" w14:textId="77777777">
        <w:tc>
          <w:tcPr>
            <w:tcW w:w="8522" w:type="dxa"/>
          </w:tcPr>
          <w:p w14:paraId="3E03649F"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rPr>
              <w:lastRenderedPageBreak/>
              <w:t>COMMUNICATIONS AND RELATIONISHIPS</w:t>
            </w:r>
          </w:p>
          <w:p w14:paraId="23380619" w14:textId="77777777" w:rsidR="000F7A2C" w:rsidRPr="00962DB2" w:rsidRDefault="000F7A2C">
            <w:pPr>
              <w:tabs>
                <w:tab w:val="left" w:pos="357"/>
              </w:tabs>
              <w:rPr>
                <w:rFonts w:ascii="Arial" w:hAnsi="Arial" w:cs="Arial"/>
                <w:sz w:val="20"/>
              </w:rPr>
            </w:pPr>
          </w:p>
          <w:p w14:paraId="374EBADC" w14:textId="77777777" w:rsidR="000F7A2C" w:rsidRPr="00962DB2" w:rsidRDefault="000F7A2C">
            <w:pPr>
              <w:tabs>
                <w:tab w:val="left" w:pos="357"/>
              </w:tabs>
              <w:rPr>
                <w:rFonts w:ascii="Arial" w:hAnsi="Arial" w:cs="Arial"/>
                <w:sz w:val="20"/>
              </w:rPr>
            </w:pPr>
            <w:r w:rsidRPr="00962DB2">
              <w:rPr>
                <w:rFonts w:ascii="Arial" w:hAnsi="Arial" w:cs="Arial"/>
                <w:sz w:val="20"/>
              </w:rPr>
              <w:t xml:space="preserve">The postholder will communicate with all callers to the department (in person and by telephone), e.g. general public/patients/multidisciplinary staff.  The postholder may also be required to keep and answer bleeps for absent doctors.  </w:t>
            </w:r>
          </w:p>
          <w:p w14:paraId="6263523A" w14:textId="77777777" w:rsidR="000F7A2C" w:rsidRPr="00962DB2" w:rsidRDefault="000F7A2C">
            <w:pPr>
              <w:tabs>
                <w:tab w:val="left" w:pos="357"/>
              </w:tabs>
              <w:rPr>
                <w:rFonts w:ascii="Arial" w:hAnsi="Arial" w:cs="Arial"/>
                <w:sz w:val="20"/>
              </w:rPr>
            </w:pPr>
          </w:p>
          <w:p w14:paraId="17565FC7" w14:textId="77777777" w:rsidR="000F7A2C" w:rsidRPr="00962DB2" w:rsidRDefault="000F7A2C">
            <w:pPr>
              <w:tabs>
                <w:tab w:val="left" w:pos="357"/>
              </w:tabs>
              <w:rPr>
                <w:rFonts w:ascii="Arial" w:hAnsi="Arial" w:cs="Arial"/>
                <w:sz w:val="20"/>
              </w:rPr>
            </w:pPr>
            <w:r w:rsidRPr="00962DB2">
              <w:rPr>
                <w:rFonts w:ascii="Arial" w:hAnsi="Arial" w:cs="Arial"/>
                <w:sz w:val="20"/>
              </w:rPr>
              <w:t>The postholder will require to communicate with patients/relatives, other NHS bodies and various external organisations via telephone, email and verbal/written forms of communication.</w:t>
            </w:r>
          </w:p>
          <w:p w14:paraId="67A50D90" w14:textId="77777777" w:rsidR="000F7A2C" w:rsidRPr="00962DB2" w:rsidRDefault="000F7A2C">
            <w:pPr>
              <w:tabs>
                <w:tab w:val="left" w:pos="357"/>
              </w:tabs>
              <w:rPr>
                <w:rFonts w:ascii="Arial" w:hAnsi="Arial" w:cs="Arial"/>
                <w:sz w:val="20"/>
              </w:rPr>
            </w:pPr>
          </w:p>
          <w:p w14:paraId="420636F6" w14:textId="77777777" w:rsidR="000F7A2C" w:rsidRPr="00962DB2" w:rsidRDefault="000F7A2C">
            <w:pPr>
              <w:tabs>
                <w:tab w:val="left" w:pos="357"/>
              </w:tabs>
              <w:rPr>
                <w:rFonts w:ascii="Arial" w:hAnsi="Arial" w:cs="Arial"/>
                <w:sz w:val="20"/>
              </w:rPr>
            </w:pPr>
            <w:r w:rsidRPr="00962DB2">
              <w:rPr>
                <w:rFonts w:ascii="Arial" w:hAnsi="Arial" w:cs="Arial"/>
                <w:sz w:val="20"/>
              </w:rPr>
              <w:t>Members of the general public will come to the reception, as well as telephoning, seeking advice or for appointments and the postholder must be able to deal with such individuals in a pleasant and competent manner (some of these callers may not have English as their first language or have an impairment which will need the postholder to communicate in a non verbal manner.)</w:t>
            </w:r>
          </w:p>
          <w:p w14:paraId="0377598E" w14:textId="77777777" w:rsidR="000F7A2C" w:rsidRPr="00962DB2" w:rsidRDefault="000F7A2C">
            <w:pPr>
              <w:tabs>
                <w:tab w:val="left" w:pos="357"/>
              </w:tabs>
              <w:rPr>
                <w:rFonts w:ascii="Arial" w:hAnsi="Arial" w:cs="Arial"/>
                <w:sz w:val="20"/>
              </w:rPr>
            </w:pPr>
          </w:p>
          <w:p w14:paraId="14B35C6E" w14:textId="77777777" w:rsidR="000F7A2C" w:rsidRPr="00962DB2" w:rsidRDefault="000F7A2C">
            <w:pPr>
              <w:tabs>
                <w:tab w:val="left" w:pos="357"/>
              </w:tabs>
              <w:rPr>
                <w:rFonts w:ascii="Arial" w:hAnsi="Arial" w:cs="Arial"/>
                <w:sz w:val="20"/>
              </w:rPr>
            </w:pPr>
            <w:r w:rsidRPr="00962DB2">
              <w:rPr>
                <w:rFonts w:ascii="Arial" w:hAnsi="Arial" w:cs="Arial"/>
                <w:sz w:val="20"/>
              </w:rPr>
              <w:t>There is also a need to be able to communicate sensitive information with staff/public/patients whom may have requests/issues which require a greater level of understanding.</w:t>
            </w:r>
          </w:p>
          <w:p w14:paraId="3FED9225" w14:textId="77777777" w:rsidR="000F7A2C" w:rsidRPr="00962DB2" w:rsidRDefault="000F7A2C">
            <w:pPr>
              <w:pStyle w:val="Heading3"/>
              <w:tabs>
                <w:tab w:val="left" w:pos="357"/>
              </w:tabs>
              <w:rPr>
                <w:rFonts w:ascii="Arial" w:hAnsi="Arial" w:cs="Arial"/>
                <w:b w:val="0"/>
                <w:bCs w:val="0"/>
                <w:sz w:val="24"/>
                <w:szCs w:val="24"/>
                <w:lang w:val="en-GB"/>
              </w:rPr>
            </w:pPr>
          </w:p>
        </w:tc>
      </w:tr>
      <w:tr w:rsidR="000F7A2C" w:rsidRPr="00962DB2" w14:paraId="678B7432" w14:textId="77777777">
        <w:tc>
          <w:tcPr>
            <w:tcW w:w="8522" w:type="dxa"/>
          </w:tcPr>
          <w:p w14:paraId="3199FD5F"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b w:val="0"/>
                <w:bCs w:val="0"/>
                <w:sz w:val="24"/>
                <w:szCs w:val="24"/>
                <w:lang w:val="en-GB"/>
              </w:rPr>
              <w:br w:type="page"/>
            </w:r>
            <w:r w:rsidRPr="00962DB2">
              <w:rPr>
                <w:rFonts w:ascii="Arial" w:hAnsi="Arial" w:cs="Arial"/>
                <w:b w:val="0"/>
                <w:bCs w:val="0"/>
                <w:sz w:val="24"/>
                <w:szCs w:val="24"/>
                <w:lang w:val="en-GB"/>
              </w:rPr>
              <w:br w:type="page"/>
            </w:r>
            <w:r w:rsidRPr="00962DB2">
              <w:rPr>
                <w:rFonts w:ascii="Arial" w:hAnsi="Arial" w:cs="Arial"/>
              </w:rPr>
              <w:t>KNOWLEDGE, TRAINING AND EXPERIENCE REQUIRED TO DO THE JOB</w:t>
            </w:r>
          </w:p>
          <w:p w14:paraId="7B99EBA4" w14:textId="77777777" w:rsidR="000F7A2C" w:rsidRPr="00962DB2" w:rsidRDefault="000F7A2C">
            <w:pPr>
              <w:tabs>
                <w:tab w:val="left" w:pos="357"/>
              </w:tabs>
              <w:rPr>
                <w:rFonts w:ascii="Arial" w:hAnsi="Arial" w:cs="Arial"/>
                <w:sz w:val="20"/>
              </w:rPr>
            </w:pPr>
          </w:p>
          <w:p w14:paraId="5AF1F361" w14:textId="77777777" w:rsidR="000F7A2C" w:rsidRPr="00962DB2" w:rsidRDefault="000F7A2C">
            <w:pPr>
              <w:pStyle w:val="Heading3"/>
              <w:tabs>
                <w:tab w:val="left" w:pos="357"/>
              </w:tabs>
              <w:rPr>
                <w:rFonts w:ascii="Arial" w:hAnsi="Arial" w:cs="Arial"/>
                <w:lang w:val="en-GB"/>
              </w:rPr>
            </w:pPr>
            <w:r w:rsidRPr="00962DB2">
              <w:rPr>
                <w:rFonts w:ascii="Arial" w:hAnsi="Arial" w:cs="Arial"/>
                <w:lang w:val="en-GB"/>
              </w:rPr>
              <w:t>Qualifications</w:t>
            </w:r>
          </w:p>
          <w:p w14:paraId="0F12B35F" w14:textId="77777777" w:rsidR="000F7A2C" w:rsidRPr="00962DB2" w:rsidRDefault="000F7A2C">
            <w:pPr>
              <w:tabs>
                <w:tab w:val="left" w:pos="357"/>
              </w:tabs>
              <w:rPr>
                <w:rFonts w:ascii="Arial" w:hAnsi="Arial" w:cs="Arial"/>
                <w:sz w:val="20"/>
              </w:rPr>
            </w:pPr>
            <w:r w:rsidRPr="00962DB2">
              <w:rPr>
                <w:rFonts w:ascii="Arial" w:hAnsi="Arial" w:cs="Arial"/>
                <w:sz w:val="20"/>
              </w:rPr>
              <w:t>General basic education evident by formal education (standard grades) or gained through equivalent experience.</w:t>
            </w:r>
          </w:p>
          <w:p w14:paraId="5B7802E6" w14:textId="77777777" w:rsidR="000F7A2C" w:rsidRPr="00962DB2" w:rsidRDefault="000F7A2C">
            <w:pPr>
              <w:tabs>
                <w:tab w:val="left" w:pos="357"/>
              </w:tabs>
              <w:rPr>
                <w:rFonts w:ascii="Arial" w:hAnsi="Arial" w:cs="Arial"/>
                <w:sz w:val="20"/>
              </w:rPr>
            </w:pPr>
          </w:p>
          <w:p w14:paraId="26142505" w14:textId="77777777" w:rsidR="000F7A2C" w:rsidRPr="00962DB2" w:rsidRDefault="000F7A2C">
            <w:pPr>
              <w:pStyle w:val="Heading3"/>
              <w:tabs>
                <w:tab w:val="left" w:pos="357"/>
              </w:tabs>
              <w:rPr>
                <w:rFonts w:ascii="Arial" w:hAnsi="Arial" w:cs="Arial"/>
                <w:lang w:val="en-GB"/>
              </w:rPr>
            </w:pPr>
            <w:r w:rsidRPr="00962DB2">
              <w:rPr>
                <w:rFonts w:ascii="Arial" w:hAnsi="Arial" w:cs="Arial"/>
                <w:lang w:val="en-GB"/>
              </w:rPr>
              <w:t>Experience</w:t>
            </w:r>
          </w:p>
          <w:p w14:paraId="6DDD0722" w14:textId="77777777" w:rsidR="000F7A2C" w:rsidRPr="00962DB2" w:rsidRDefault="000F7A2C">
            <w:pPr>
              <w:tabs>
                <w:tab w:val="left" w:pos="357"/>
              </w:tabs>
              <w:rPr>
                <w:rFonts w:ascii="Arial" w:hAnsi="Arial" w:cs="Arial"/>
                <w:sz w:val="20"/>
              </w:rPr>
            </w:pPr>
            <w:r w:rsidRPr="00962DB2">
              <w:rPr>
                <w:rFonts w:ascii="Arial" w:hAnsi="Arial" w:cs="Arial"/>
                <w:sz w:val="20"/>
              </w:rPr>
              <w:t>Evidence of relevant office experience.</w:t>
            </w:r>
          </w:p>
          <w:p w14:paraId="536786C8" w14:textId="77777777" w:rsidR="000F7A2C" w:rsidRPr="00962DB2" w:rsidRDefault="000F7A2C">
            <w:pPr>
              <w:tabs>
                <w:tab w:val="left" w:pos="357"/>
              </w:tabs>
              <w:rPr>
                <w:rFonts w:ascii="Arial" w:hAnsi="Arial" w:cs="Arial"/>
                <w:sz w:val="20"/>
              </w:rPr>
            </w:pPr>
          </w:p>
          <w:p w14:paraId="45AA81FE" w14:textId="77777777" w:rsidR="000F7A2C" w:rsidRPr="00962DB2" w:rsidRDefault="000F7A2C">
            <w:pPr>
              <w:pStyle w:val="Heading3"/>
              <w:tabs>
                <w:tab w:val="left" w:pos="357"/>
              </w:tabs>
              <w:rPr>
                <w:rFonts w:ascii="Arial" w:hAnsi="Arial" w:cs="Arial"/>
                <w:lang w:val="en-GB"/>
              </w:rPr>
            </w:pPr>
            <w:r w:rsidRPr="00962DB2">
              <w:rPr>
                <w:rFonts w:ascii="Arial" w:hAnsi="Arial" w:cs="Arial"/>
                <w:lang w:val="en-GB"/>
              </w:rPr>
              <w:t xml:space="preserve">Skills </w:t>
            </w:r>
          </w:p>
          <w:p w14:paraId="3949D739" w14:textId="77777777" w:rsidR="000F7A2C" w:rsidRPr="00962DB2" w:rsidRDefault="000F7A2C">
            <w:pPr>
              <w:tabs>
                <w:tab w:val="left" w:pos="357"/>
              </w:tabs>
              <w:rPr>
                <w:rFonts w:ascii="Arial" w:hAnsi="Arial" w:cs="Arial"/>
                <w:sz w:val="20"/>
              </w:rPr>
            </w:pPr>
            <w:r w:rsidRPr="00962DB2">
              <w:rPr>
                <w:rFonts w:ascii="Arial" w:hAnsi="Arial" w:cs="Arial"/>
                <w:sz w:val="20"/>
              </w:rPr>
              <w:t>Numeracy, literacy, basic typing skills (audio typing preferred) and organisational skills.</w:t>
            </w:r>
          </w:p>
          <w:p w14:paraId="60D27966" w14:textId="77777777" w:rsidR="000F7A2C" w:rsidRPr="00962DB2" w:rsidRDefault="000F7A2C">
            <w:pPr>
              <w:tabs>
                <w:tab w:val="left" w:pos="357"/>
              </w:tabs>
              <w:rPr>
                <w:rFonts w:ascii="Arial" w:hAnsi="Arial" w:cs="Arial"/>
                <w:sz w:val="20"/>
              </w:rPr>
            </w:pPr>
            <w:r w:rsidRPr="00962DB2">
              <w:rPr>
                <w:rFonts w:ascii="Arial" w:hAnsi="Arial" w:cs="Arial"/>
                <w:sz w:val="20"/>
              </w:rPr>
              <w:t>People skills are essential – both verbal and non-verbal communication/interpersonal skills.</w:t>
            </w:r>
          </w:p>
          <w:p w14:paraId="05883A24" w14:textId="77777777" w:rsidR="000F7A2C" w:rsidRPr="00962DB2" w:rsidRDefault="000F7A2C">
            <w:pPr>
              <w:tabs>
                <w:tab w:val="left" w:pos="357"/>
              </w:tabs>
              <w:rPr>
                <w:rFonts w:ascii="Arial" w:hAnsi="Arial" w:cs="Arial"/>
                <w:sz w:val="20"/>
              </w:rPr>
            </w:pPr>
            <w:r w:rsidRPr="00962DB2">
              <w:rPr>
                <w:rFonts w:ascii="Arial" w:hAnsi="Arial" w:cs="Arial"/>
                <w:sz w:val="20"/>
              </w:rPr>
              <w:t>Pleasant and helpful telephone manner.</w:t>
            </w:r>
          </w:p>
          <w:p w14:paraId="562B22C3" w14:textId="77777777" w:rsidR="000F7A2C" w:rsidRPr="00962DB2" w:rsidRDefault="000F7A2C">
            <w:pPr>
              <w:tabs>
                <w:tab w:val="left" w:pos="357"/>
              </w:tabs>
              <w:rPr>
                <w:rFonts w:ascii="Arial" w:hAnsi="Arial" w:cs="Arial"/>
                <w:sz w:val="20"/>
              </w:rPr>
            </w:pPr>
          </w:p>
          <w:p w14:paraId="4FE168B5" w14:textId="77777777" w:rsidR="000F7A2C" w:rsidRPr="00962DB2" w:rsidRDefault="000F7A2C">
            <w:pPr>
              <w:pStyle w:val="Heading3"/>
              <w:tabs>
                <w:tab w:val="left" w:pos="357"/>
              </w:tabs>
              <w:rPr>
                <w:rFonts w:ascii="Arial" w:hAnsi="Arial" w:cs="Arial"/>
                <w:szCs w:val="24"/>
                <w:lang w:val="en-GB"/>
              </w:rPr>
            </w:pPr>
            <w:r w:rsidRPr="00962DB2">
              <w:rPr>
                <w:rFonts w:ascii="Arial" w:hAnsi="Arial" w:cs="Arial"/>
                <w:szCs w:val="24"/>
                <w:lang w:val="en-GB"/>
              </w:rPr>
              <w:t>Training</w:t>
            </w:r>
          </w:p>
          <w:p w14:paraId="157AC7BD" w14:textId="77777777" w:rsidR="000F7A2C" w:rsidRPr="00962DB2" w:rsidRDefault="000F7A2C">
            <w:pPr>
              <w:pStyle w:val="Header"/>
              <w:tabs>
                <w:tab w:val="clear" w:pos="4153"/>
                <w:tab w:val="clear" w:pos="8306"/>
                <w:tab w:val="left" w:pos="357"/>
              </w:tabs>
              <w:rPr>
                <w:rFonts w:ascii="Arial" w:hAnsi="Arial" w:cs="Arial"/>
                <w:szCs w:val="24"/>
                <w:lang w:val="en-GB"/>
              </w:rPr>
            </w:pPr>
            <w:r w:rsidRPr="00962DB2">
              <w:rPr>
                <w:rFonts w:ascii="Arial" w:hAnsi="Arial" w:cs="Arial"/>
                <w:szCs w:val="24"/>
                <w:lang w:val="en-GB"/>
              </w:rPr>
              <w:t>On job training for 3-6 months to achieve an acceptable level of knowledge and skills e.g. sound knowledge of medical terminology and office procedures and the ability to prioritise workload.</w:t>
            </w:r>
          </w:p>
          <w:p w14:paraId="224D6B4A" w14:textId="77777777" w:rsidR="000F7A2C" w:rsidRPr="00962DB2" w:rsidRDefault="000F7A2C">
            <w:pPr>
              <w:tabs>
                <w:tab w:val="left" w:pos="357"/>
              </w:tabs>
              <w:rPr>
                <w:rFonts w:ascii="Arial" w:hAnsi="Arial" w:cs="Arial"/>
                <w:sz w:val="20"/>
              </w:rPr>
            </w:pPr>
            <w:r w:rsidRPr="00962DB2">
              <w:rPr>
                <w:rFonts w:ascii="Arial" w:hAnsi="Arial" w:cs="Arial"/>
                <w:sz w:val="20"/>
              </w:rPr>
              <w:t>Mandatory annual Health &amp; Safety (e.g. Manual Handling, Fire Safety) and IT Security updates.</w:t>
            </w:r>
          </w:p>
          <w:p w14:paraId="0F19B041" w14:textId="77777777" w:rsidR="000F7A2C" w:rsidRPr="00962DB2" w:rsidRDefault="000F7A2C">
            <w:pPr>
              <w:tabs>
                <w:tab w:val="left" w:pos="357"/>
              </w:tabs>
              <w:rPr>
                <w:rFonts w:ascii="Arial" w:hAnsi="Arial" w:cs="Arial"/>
                <w:sz w:val="20"/>
              </w:rPr>
            </w:pPr>
          </w:p>
        </w:tc>
      </w:tr>
      <w:tr w:rsidR="000F7A2C" w:rsidRPr="00962DB2" w14:paraId="389BB85C" w14:textId="77777777">
        <w:tc>
          <w:tcPr>
            <w:tcW w:w="8522" w:type="dxa"/>
          </w:tcPr>
          <w:p w14:paraId="6BF5800C"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rPr>
              <w:t>SYSTEMS AND EQUIPMENT</w:t>
            </w:r>
          </w:p>
          <w:p w14:paraId="443E3D0D" w14:textId="77777777" w:rsidR="000F7A2C" w:rsidRPr="00962DB2" w:rsidRDefault="000F7A2C">
            <w:pPr>
              <w:tabs>
                <w:tab w:val="left" w:pos="357"/>
              </w:tabs>
              <w:rPr>
                <w:rFonts w:ascii="Arial" w:hAnsi="Arial" w:cs="Arial"/>
                <w:sz w:val="20"/>
              </w:rPr>
            </w:pPr>
          </w:p>
          <w:p w14:paraId="22B8FCC2" w14:textId="77777777" w:rsidR="000F7A2C" w:rsidRPr="00962DB2" w:rsidRDefault="000F7A2C">
            <w:pPr>
              <w:tabs>
                <w:tab w:val="left" w:pos="357"/>
              </w:tabs>
              <w:rPr>
                <w:rFonts w:ascii="Arial" w:hAnsi="Arial" w:cs="Arial"/>
                <w:sz w:val="20"/>
              </w:rPr>
            </w:pPr>
            <w:r w:rsidRPr="00962DB2">
              <w:rPr>
                <w:rFonts w:ascii="Arial" w:hAnsi="Arial" w:cs="Arial"/>
                <w:sz w:val="20"/>
              </w:rPr>
              <w:t>Telephone/Fax</w:t>
            </w:r>
          </w:p>
          <w:p w14:paraId="2DC55A92" w14:textId="77777777" w:rsidR="000F7A2C" w:rsidRPr="00962DB2" w:rsidRDefault="000F7A2C">
            <w:pPr>
              <w:tabs>
                <w:tab w:val="left" w:pos="357"/>
              </w:tabs>
              <w:rPr>
                <w:rFonts w:ascii="Arial" w:hAnsi="Arial" w:cs="Arial"/>
                <w:sz w:val="20"/>
              </w:rPr>
            </w:pPr>
            <w:r w:rsidRPr="00962DB2">
              <w:rPr>
                <w:rFonts w:ascii="Arial" w:hAnsi="Arial" w:cs="Arial"/>
                <w:sz w:val="20"/>
              </w:rPr>
              <w:t>PC and IT Packages</w:t>
            </w:r>
          </w:p>
          <w:p w14:paraId="07306072" w14:textId="77777777" w:rsidR="000F7A2C" w:rsidRPr="00962DB2" w:rsidRDefault="000F7A2C">
            <w:pPr>
              <w:tabs>
                <w:tab w:val="left" w:pos="357"/>
              </w:tabs>
              <w:rPr>
                <w:rFonts w:ascii="Arial" w:hAnsi="Arial" w:cs="Arial"/>
                <w:sz w:val="20"/>
              </w:rPr>
            </w:pPr>
            <w:r w:rsidRPr="00962DB2">
              <w:rPr>
                <w:rFonts w:ascii="Arial" w:hAnsi="Arial" w:cs="Arial"/>
                <w:sz w:val="20"/>
              </w:rPr>
              <w:t>General Office Machinery – Photocopier, Laminator</w:t>
            </w:r>
          </w:p>
          <w:p w14:paraId="65F09AE0" w14:textId="77777777" w:rsidR="000F7A2C" w:rsidRPr="00962DB2" w:rsidRDefault="000F7A2C">
            <w:pPr>
              <w:tabs>
                <w:tab w:val="left" w:pos="357"/>
              </w:tabs>
              <w:rPr>
                <w:rFonts w:ascii="Arial" w:hAnsi="Arial" w:cs="Arial"/>
                <w:sz w:val="20"/>
              </w:rPr>
            </w:pPr>
            <w:r w:rsidRPr="00962DB2">
              <w:rPr>
                <w:rFonts w:ascii="Arial" w:hAnsi="Arial" w:cs="Arial"/>
                <w:sz w:val="20"/>
              </w:rPr>
              <w:t>Audio equipment</w:t>
            </w:r>
          </w:p>
          <w:p w14:paraId="5A727CAF" w14:textId="77777777" w:rsidR="000F7A2C" w:rsidRDefault="000F7A2C">
            <w:pPr>
              <w:pStyle w:val="Header"/>
              <w:tabs>
                <w:tab w:val="clear" w:pos="4153"/>
                <w:tab w:val="clear" w:pos="8306"/>
                <w:tab w:val="left" w:pos="357"/>
              </w:tabs>
              <w:rPr>
                <w:rFonts w:ascii="Arial" w:hAnsi="Arial" w:cs="Arial"/>
                <w:lang w:val="en-GB"/>
              </w:rPr>
            </w:pPr>
            <w:r w:rsidRPr="00962DB2">
              <w:rPr>
                <w:rFonts w:ascii="Arial" w:hAnsi="Arial" w:cs="Arial"/>
                <w:lang w:val="en-GB"/>
              </w:rPr>
              <w:t>All hospital databases</w:t>
            </w:r>
          </w:p>
          <w:p w14:paraId="75262255" w14:textId="77777777" w:rsidR="00A52E06" w:rsidRDefault="00A52E06">
            <w:pPr>
              <w:pStyle w:val="Header"/>
              <w:tabs>
                <w:tab w:val="clear" w:pos="4153"/>
                <w:tab w:val="clear" w:pos="8306"/>
                <w:tab w:val="left" w:pos="357"/>
              </w:tabs>
              <w:rPr>
                <w:rFonts w:ascii="Arial" w:hAnsi="Arial" w:cs="Arial"/>
                <w:lang w:val="en-GB"/>
              </w:rPr>
            </w:pPr>
          </w:p>
          <w:p w14:paraId="53001223" w14:textId="77777777" w:rsidR="00A03C6A" w:rsidRDefault="00A03C6A" w:rsidP="00A52E06">
            <w:pPr>
              <w:pStyle w:val="Header"/>
              <w:tabs>
                <w:tab w:val="clear" w:pos="4153"/>
                <w:tab w:val="clear" w:pos="8306"/>
              </w:tabs>
              <w:rPr>
                <w:rFonts w:ascii="Arial" w:hAnsi="Arial" w:cs="Arial"/>
                <w:b/>
                <w:bCs/>
              </w:rPr>
            </w:pPr>
          </w:p>
          <w:p w14:paraId="44C49AE9" w14:textId="77777777" w:rsidR="00A52E06" w:rsidRPr="00A52E06" w:rsidRDefault="00A52E06" w:rsidP="00A52E06">
            <w:pPr>
              <w:pStyle w:val="Header"/>
              <w:tabs>
                <w:tab w:val="clear" w:pos="4153"/>
                <w:tab w:val="clear" w:pos="8306"/>
              </w:tabs>
              <w:rPr>
                <w:rFonts w:ascii="Arial" w:hAnsi="Arial" w:cs="Arial"/>
              </w:rPr>
            </w:pPr>
            <w:r w:rsidRPr="00A52E06">
              <w:rPr>
                <w:rFonts w:ascii="Arial" w:hAnsi="Arial" w:cs="Arial"/>
                <w:b/>
                <w:bCs/>
              </w:rPr>
              <w:t>RESPONSIBILITY FOR RECORDS MANAGEMENT</w:t>
            </w:r>
          </w:p>
          <w:p w14:paraId="5C8C59A7" w14:textId="77777777" w:rsidR="006F00B6" w:rsidRPr="00312874" w:rsidRDefault="006F00B6" w:rsidP="006F00B6">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E1ED385" w14:textId="77777777" w:rsidR="00AE7964" w:rsidRDefault="00AE7964" w:rsidP="00A52E06">
            <w:pPr>
              <w:pStyle w:val="Header"/>
              <w:tabs>
                <w:tab w:val="clear" w:pos="4153"/>
                <w:tab w:val="clear" w:pos="8306"/>
                <w:tab w:val="left" w:pos="357"/>
              </w:tabs>
              <w:rPr>
                <w:rFonts w:ascii="Arial" w:hAnsi="Arial" w:cs="Arial"/>
                <w:lang w:val="en-GB"/>
              </w:rPr>
            </w:pPr>
          </w:p>
          <w:p w14:paraId="1FA563B2" w14:textId="77777777" w:rsidR="00AE7964" w:rsidRDefault="00AE7964" w:rsidP="00A52E06">
            <w:pPr>
              <w:pStyle w:val="Header"/>
              <w:tabs>
                <w:tab w:val="clear" w:pos="4153"/>
                <w:tab w:val="clear" w:pos="8306"/>
                <w:tab w:val="left" w:pos="357"/>
              </w:tabs>
              <w:rPr>
                <w:rFonts w:ascii="Arial" w:hAnsi="Arial" w:cs="Arial"/>
                <w:lang w:val="en-GB"/>
              </w:rPr>
            </w:pPr>
          </w:p>
          <w:p w14:paraId="26EE56FE" w14:textId="77777777" w:rsidR="00AE7964" w:rsidRPr="00962DB2" w:rsidRDefault="00AE7964" w:rsidP="00A52E06">
            <w:pPr>
              <w:pStyle w:val="Header"/>
              <w:tabs>
                <w:tab w:val="clear" w:pos="4153"/>
                <w:tab w:val="clear" w:pos="8306"/>
                <w:tab w:val="left" w:pos="357"/>
              </w:tabs>
              <w:rPr>
                <w:rFonts w:ascii="Arial" w:hAnsi="Arial" w:cs="Arial"/>
                <w:lang w:val="en-GB"/>
              </w:rPr>
            </w:pPr>
          </w:p>
          <w:p w14:paraId="208C1203" w14:textId="77777777" w:rsidR="000F7A2C" w:rsidRPr="00962DB2" w:rsidRDefault="000F7A2C">
            <w:pPr>
              <w:pStyle w:val="Header"/>
              <w:tabs>
                <w:tab w:val="clear" w:pos="4153"/>
                <w:tab w:val="clear" w:pos="8306"/>
                <w:tab w:val="left" w:pos="357"/>
              </w:tabs>
              <w:rPr>
                <w:rFonts w:ascii="Arial" w:hAnsi="Arial" w:cs="Arial"/>
                <w:lang w:val="en-GB"/>
              </w:rPr>
            </w:pPr>
          </w:p>
        </w:tc>
      </w:tr>
      <w:tr w:rsidR="000F7A2C" w:rsidRPr="00962DB2" w14:paraId="07D8674E" w14:textId="77777777">
        <w:tc>
          <w:tcPr>
            <w:tcW w:w="8522" w:type="dxa"/>
          </w:tcPr>
          <w:p w14:paraId="48FC6EE6"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b w:val="0"/>
                <w:bCs w:val="0"/>
                <w:sz w:val="24"/>
                <w:szCs w:val="24"/>
                <w:lang w:val="en-GB"/>
              </w:rPr>
              <w:lastRenderedPageBreak/>
              <w:br w:type="page"/>
            </w:r>
            <w:r w:rsidRPr="00962DB2">
              <w:rPr>
                <w:rFonts w:ascii="Arial" w:hAnsi="Arial" w:cs="Arial"/>
              </w:rPr>
              <w:t>PHYSICAL DEMANDS OF THE JOB (physical skills/demands)</w:t>
            </w:r>
          </w:p>
          <w:p w14:paraId="1737405A" w14:textId="77777777" w:rsidR="000F7A2C" w:rsidRPr="00962DB2" w:rsidRDefault="000F7A2C">
            <w:pPr>
              <w:rPr>
                <w:rFonts w:ascii="Arial" w:hAnsi="Arial" w:cs="Arial"/>
                <w:lang w:val="en-US"/>
              </w:rPr>
            </w:pPr>
          </w:p>
          <w:p w14:paraId="3DAC8B85" w14:textId="77777777" w:rsidR="000F7A2C" w:rsidRPr="00C12A64" w:rsidRDefault="000F7A2C">
            <w:pPr>
              <w:pStyle w:val="Heading1"/>
              <w:rPr>
                <w:rFonts w:ascii="Arial" w:hAnsi="Arial" w:cs="Arial"/>
              </w:rPr>
            </w:pPr>
            <w:r w:rsidRPr="00C12A64">
              <w:rPr>
                <w:rFonts w:ascii="Arial" w:hAnsi="Arial" w:cs="Arial"/>
              </w:rPr>
              <w:t xml:space="preserve"> Physical skills/demands</w:t>
            </w:r>
          </w:p>
          <w:p w14:paraId="1F714A74" w14:textId="77777777" w:rsidR="000F7A2C" w:rsidRPr="00C12A64" w:rsidRDefault="000F7A2C">
            <w:pPr>
              <w:tabs>
                <w:tab w:val="left" w:pos="357"/>
              </w:tabs>
              <w:rPr>
                <w:rFonts w:ascii="Arial" w:hAnsi="Arial" w:cs="Arial"/>
                <w:sz w:val="20"/>
              </w:rPr>
            </w:pPr>
          </w:p>
          <w:p w14:paraId="58421583" w14:textId="77777777" w:rsidR="00C12A64" w:rsidRPr="00C12A64" w:rsidRDefault="00C12A64" w:rsidP="00C12A64">
            <w:pPr>
              <w:numPr>
                <w:ilvl w:val="0"/>
                <w:numId w:val="12"/>
              </w:numPr>
              <w:tabs>
                <w:tab w:val="left" w:pos="357"/>
              </w:tabs>
              <w:rPr>
                <w:rFonts w:ascii="Arial" w:hAnsi="Arial" w:cs="Arial"/>
                <w:sz w:val="20"/>
              </w:rPr>
            </w:pPr>
            <w:r w:rsidRPr="00C12A64">
              <w:rPr>
                <w:rFonts w:ascii="Arial" w:hAnsi="Arial" w:cs="Arial"/>
                <w:sz w:val="20"/>
              </w:rPr>
              <w:t>High degree of touch typing (both audio and copy) ensuring a high degree of speed and accuracy using Display Screen Equipment.</w:t>
            </w:r>
          </w:p>
          <w:p w14:paraId="7A402677" w14:textId="77777777" w:rsidR="00C12A64" w:rsidRPr="00C12A64" w:rsidRDefault="00C12A64" w:rsidP="00C12A64">
            <w:pPr>
              <w:numPr>
                <w:ilvl w:val="0"/>
                <w:numId w:val="12"/>
              </w:numPr>
              <w:tabs>
                <w:tab w:val="left" w:pos="357"/>
              </w:tabs>
              <w:rPr>
                <w:rFonts w:ascii="Arial" w:hAnsi="Arial" w:cs="Arial"/>
                <w:sz w:val="20"/>
              </w:rPr>
            </w:pPr>
            <w:r w:rsidRPr="00C12A64">
              <w:rPr>
                <w:rFonts w:ascii="Arial" w:hAnsi="Arial" w:cs="Arial"/>
                <w:sz w:val="20"/>
              </w:rPr>
              <w:t>Physical demands also involve retrieval and filing of casenotes for 5 minute durations 5-6 times a day, from high shelving and the carrying of same.  Sitting in one position for 2-3 one hour durations per day– typing/administrative work/answering telephone.</w:t>
            </w:r>
          </w:p>
          <w:p w14:paraId="0A10A84F" w14:textId="77777777" w:rsidR="00C12A64" w:rsidRDefault="00C12A64" w:rsidP="00C12A64">
            <w:pPr>
              <w:tabs>
                <w:tab w:val="left" w:pos="357"/>
              </w:tabs>
              <w:rPr>
                <w:rFonts w:ascii="Arial" w:hAnsi="Arial" w:cs="Arial"/>
                <w:sz w:val="20"/>
              </w:rPr>
            </w:pPr>
          </w:p>
          <w:p w14:paraId="3C158297" w14:textId="77777777" w:rsidR="00C12A64" w:rsidRPr="00C12A64" w:rsidRDefault="00C12A64" w:rsidP="00C12A64">
            <w:pPr>
              <w:tabs>
                <w:tab w:val="left" w:pos="357"/>
              </w:tabs>
              <w:rPr>
                <w:rFonts w:ascii="Arial" w:hAnsi="Arial" w:cs="Arial"/>
                <w:sz w:val="20"/>
              </w:rPr>
            </w:pPr>
            <w:r w:rsidRPr="00C12A64">
              <w:rPr>
                <w:rFonts w:ascii="Arial" w:hAnsi="Arial" w:cs="Arial"/>
                <w:sz w:val="20"/>
              </w:rPr>
              <w:t xml:space="preserve">Frequency: </w:t>
            </w:r>
            <w:r w:rsidRPr="00C12A64">
              <w:rPr>
                <w:rFonts w:ascii="Arial" w:hAnsi="Arial" w:cs="Arial"/>
                <w:sz w:val="20"/>
              </w:rPr>
              <w:tab/>
              <w:t>Numerous occasions as tasks demand throughout each day</w:t>
            </w:r>
          </w:p>
          <w:p w14:paraId="203FB4EC" w14:textId="77777777" w:rsidR="00C12A64" w:rsidRPr="00C12A64" w:rsidRDefault="00C12A64" w:rsidP="00716B42">
            <w:pPr>
              <w:tabs>
                <w:tab w:val="left" w:pos="357"/>
              </w:tabs>
              <w:ind w:left="1418" w:hanging="1418"/>
              <w:rPr>
                <w:rFonts w:ascii="Arial" w:hAnsi="Arial" w:cs="Arial"/>
                <w:sz w:val="20"/>
              </w:rPr>
            </w:pPr>
            <w:r w:rsidRPr="00C12A64">
              <w:rPr>
                <w:rFonts w:ascii="Arial" w:hAnsi="Arial" w:cs="Arial"/>
                <w:sz w:val="20"/>
              </w:rPr>
              <w:t xml:space="preserve">Duration: </w:t>
            </w:r>
            <w:r w:rsidRPr="00C12A64">
              <w:rPr>
                <w:rFonts w:ascii="Arial" w:hAnsi="Arial" w:cs="Arial"/>
                <w:sz w:val="20"/>
              </w:rPr>
              <w:tab/>
              <w:t>From short spells of 5 – 10 minutes at intervals throughout, up to periods of 1 hour</w:t>
            </w:r>
            <w:r w:rsidR="00716B42">
              <w:rPr>
                <w:rFonts w:ascii="Arial" w:hAnsi="Arial" w:cs="Arial"/>
                <w:sz w:val="20"/>
              </w:rPr>
              <w:t xml:space="preserve"> </w:t>
            </w:r>
            <w:r w:rsidRPr="00C12A64">
              <w:rPr>
                <w:rFonts w:ascii="Arial" w:hAnsi="Arial" w:cs="Arial"/>
                <w:sz w:val="20"/>
              </w:rPr>
              <w:t>duration once or twice per day</w:t>
            </w:r>
          </w:p>
          <w:p w14:paraId="470C81F3" w14:textId="77777777" w:rsidR="00C12A64" w:rsidRPr="00C12A64" w:rsidRDefault="00C12A64" w:rsidP="00C12A64">
            <w:pPr>
              <w:tabs>
                <w:tab w:val="left" w:pos="357"/>
              </w:tabs>
              <w:rPr>
                <w:rFonts w:ascii="Arial" w:hAnsi="Arial" w:cs="Arial"/>
                <w:sz w:val="20"/>
              </w:rPr>
            </w:pPr>
            <w:r w:rsidRPr="00C12A64">
              <w:rPr>
                <w:rFonts w:ascii="Arial" w:hAnsi="Arial" w:cs="Arial"/>
                <w:sz w:val="20"/>
              </w:rPr>
              <w:t xml:space="preserve">Weights: </w:t>
            </w:r>
            <w:r w:rsidRPr="00C12A64">
              <w:rPr>
                <w:rFonts w:ascii="Arial" w:hAnsi="Arial" w:cs="Arial"/>
                <w:sz w:val="20"/>
              </w:rPr>
              <w:tab/>
              <w:t>Up to maximum of 16kg, but generally moderate 3 – 7 kg</w:t>
            </w:r>
          </w:p>
          <w:p w14:paraId="45E2144E" w14:textId="77777777" w:rsidR="00C12A64" w:rsidRPr="00C12A64" w:rsidRDefault="00C12A64" w:rsidP="00C12A64">
            <w:pPr>
              <w:tabs>
                <w:tab w:val="left" w:pos="357"/>
              </w:tabs>
              <w:rPr>
                <w:rFonts w:ascii="Arial" w:hAnsi="Arial" w:cs="Arial"/>
                <w:sz w:val="20"/>
              </w:rPr>
            </w:pPr>
            <w:r w:rsidRPr="00C12A64">
              <w:rPr>
                <w:rFonts w:ascii="Arial" w:hAnsi="Arial" w:cs="Arial"/>
                <w:sz w:val="20"/>
              </w:rPr>
              <w:t xml:space="preserve">Methods:  </w:t>
            </w:r>
            <w:r w:rsidRPr="00C12A64">
              <w:rPr>
                <w:rFonts w:ascii="Arial" w:hAnsi="Arial" w:cs="Arial"/>
                <w:sz w:val="20"/>
              </w:rPr>
              <w:tab/>
              <w:t>Bending/stretching/lifting/lower/standing/carrying/supporting/pushing/pulling</w:t>
            </w:r>
          </w:p>
          <w:p w14:paraId="0D31C3B0" w14:textId="77777777" w:rsidR="00C12A64" w:rsidRPr="00962DB2" w:rsidRDefault="00C12A64" w:rsidP="00C12A64">
            <w:pPr>
              <w:tabs>
                <w:tab w:val="left" w:pos="357"/>
              </w:tabs>
              <w:rPr>
                <w:rFonts w:ascii="Arial" w:hAnsi="Arial" w:cs="Arial"/>
                <w:sz w:val="20"/>
              </w:rPr>
            </w:pPr>
          </w:p>
          <w:p w14:paraId="492CF820" w14:textId="77777777" w:rsidR="000F7A2C" w:rsidRPr="00962DB2" w:rsidRDefault="000F7A2C">
            <w:pPr>
              <w:tabs>
                <w:tab w:val="left" w:pos="357"/>
              </w:tabs>
              <w:rPr>
                <w:rFonts w:ascii="Arial" w:hAnsi="Arial" w:cs="Arial"/>
                <w:sz w:val="20"/>
              </w:rPr>
            </w:pPr>
          </w:p>
          <w:p w14:paraId="5D37BE83" w14:textId="77777777" w:rsidR="000F7A2C" w:rsidRPr="00962DB2" w:rsidRDefault="000F7A2C">
            <w:pPr>
              <w:pStyle w:val="Heading1"/>
              <w:rPr>
                <w:rFonts w:ascii="Arial" w:hAnsi="Arial" w:cs="Arial"/>
              </w:rPr>
            </w:pPr>
            <w:r w:rsidRPr="00962DB2">
              <w:rPr>
                <w:rFonts w:ascii="Arial" w:hAnsi="Arial" w:cs="Arial"/>
              </w:rPr>
              <w:t>Mental demands</w:t>
            </w:r>
          </w:p>
          <w:p w14:paraId="3E948E18" w14:textId="77777777" w:rsidR="000F7A2C" w:rsidRPr="00962DB2" w:rsidRDefault="000F7A2C">
            <w:pPr>
              <w:tabs>
                <w:tab w:val="left" w:pos="357"/>
              </w:tabs>
              <w:rPr>
                <w:rFonts w:ascii="Arial" w:hAnsi="Arial" w:cs="Arial"/>
                <w:sz w:val="20"/>
              </w:rPr>
            </w:pPr>
          </w:p>
          <w:p w14:paraId="641BF4C6" w14:textId="77777777" w:rsidR="000F7A2C" w:rsidRPr="00962DB2" w:rsidRDefault="000F7A2C">
            <w:pPr>
              <w:numPr>
                <w:ilvl w:val="0"/>
                <w:numId w:val="13"/>
              </w:numPr>
              <w:tabs>
                <w:tab w:val="left" w:pos="357"/>
              </w:tabs>
              <w:rPr>
                <w:rFonts w:ascii="Arial" w:hAnsi="Arial" w:cs="Arial"/>
                <w:sz w:val="20"/>
              </w:rPr>
            </w:pPr>
            <w:r w:rsidRPr="00962DB2">
              <w:rPr>
                <w:rFonts w:ascii="Arial" w:hAnsi="Arial" w:cs="Arial"/>
                <w:sz w:val="20"/>
              </w:rPr>
              <w:t>The postholder is expected to respond to unpredictable work demands including frequent interruptions which can lead to a change of task on a daily basis whilst still being expected to complete tasks within given timescales.</w:t>
            </w:r>
          </w:p>
          <w:p w14:paraId="1F8A49C4" w14:textId="77777777" w:rsidR="000F7A2C" w:rsidRPr="00962DB2" w:rsidRDefault="000F7A2C">
            <w:pPr>
              <w:numPr>
                <w:ilvl w:val="0"/>
                <w:numId w:val="13"/>
              </w:numPr>
              <w:tabs>
                <w:tab w:val="left" w:pos="357"/>
              </w:tabs>
              <w:rPr>
                <w:rFonts w:ascii="Arial" w:hAnsi="Arial" w:cs="Arial"/>
                <w:sz w:val="20"/>
              </w:rPr>
            </w:pPr>
            <w:r w:rsidRPr="00962DB2">
              <w:rPr>
                <w:rFonts w:ascii="Arial" w:hAnsi="Arial" w:cs="Arial"/>
                <w:sz w:val="20"/>
              </w:rPr>
              <w:t>Constant review of workload required to ensure objectives met.  High levels of concentration required to the typing of lengthy reports and assessments, ensuring a high level of accuracy at all times.  Mental effort is expected to meet legislative and agreed deadlines as laid down by hospital policies.</w:t>
            </w:r>
          </w:p>
          <w:p w14:paraId="173CA505" w14:textId="77777777" w:rsidR="000F7A2C" w:rsidRPr="00962DB2" w:rsidRDefault="000F7A2C">
            <w:pPr>
              <w:numPr>
                <w:ilvl w:val="0"/>
                <w:numId w:val="13"/>
              </w:numPr>
              <w:tabs>
                <w:tab w:val="left" w:pos="357"/>
              </w:tabs>
              <w:rPr>
                <w:rFonts w:ascii="Arial" w:hAnsi="Arial" w:cs="Arial"/>
                <w:sz w:val="20"/>
              </w:rPr>
            </w:pPr>
            <w:r w:rsidRPr="00962DB2">
              <w:rPr>
                <w:rFonts w:ascii="Arial" w:hAnsi="Arial" w:cs="Arial"/>
                <w:sz w:val="20"/>
              </w:rPr>
              <w:t>To deliver the full remit of the role the postholder requires to have excellent organisation, communication and IT skills which include speed and accuracy.</w:t>
            </w:r>
          </w:p>
          <w:p w14:paraId="0C9368DE" w14:textId="77777777" w:rsidR="000F7A2C" w:rsidRPr="00962DB2" w:rsidRDefault="000F7A2C">
            <w:pPr>
              <w:numPr>
                <w:ilvl w:val="0"/>
                <w:numId w:val="13"/>
              </w:numPr>
              <w:tabs>
                <w:tab w:val="left" w:pos="357"/>
              </w:tabs>
              <w:rPr>
                <w:rFonts w:ascii="Arial" w:hAnsi="Arial" w:cs="Arial"/>
                <w:sz w:val="20"/>
              </w:rPr>
            </w:pPr>
            <w:r w:rsidRPr="00962DB2">
              <w:rPr>
                <w:rFonts w:ascii="Arial" w:hAnsi="Arial" w:cs="Arial"/>
                <w:sz w:val="20"/>
              </w:rPr>
              <w:t>Confidentiality, diplomacy and discretion are required at all times.</w:t>
            </w:r>
          </w:p>
          <w:p w14:paraId="0E2ABB08" w14:textId="77777777" w:rsidR="000F7A2C" w:rsidRPr="00962DB2" w:rsidRDefault="000F7A2C">
            <w:pPr>
              <w:tabs>
                <w:tab w:val="left" w:pos="357"/>
              </w:tabs>
              <w:rPr>
                <w:rFonts w:ascii="Arial" w:hAnsi="Arial" w:cs="Arial"/>
                <w:sz w:val="20"/>
              </w:rPr>
            </w:pPr>
          </w:p>
          <w:p w14:paraId="1855E618" w14:textId="77777777" w:rsidR="000F7A2C" w:rsidRPr="00962DB2" w:rsidRDefault="000F7A2C">
            <w:pPr>
              <w:pStyle w:val="Heading1"/>
              <w:rPr>
                <w:rFonts w:ascii="Arial" w:hAnsi="Arial" w:cs="Arial"/>
              </w:rPr>
            </w:pPr>
            <w:r w:rsidRPr="00962DB2">
              <w:rPr>
                <w:rFonts w:ascii="Arial" w:hAnsi="Arial" w:cs="Arial"/>
              </w:rPr>
              <w:t>Emotional demands</w:t>
            </w:r>
          </w:p>
          <w:p w14:paraId="3268E56F" w14:textId="77777777" w:rsidR="000F7A2C" w:rsidRPr="00962DB2" w:rsidRDefault="000F7A2C">
            <w:pPr>
              <w:tabs>
                <w:tab w:val="left" w:pos="357"/>
              </w:tabs>
              <w:rPr>
                <w:rFonts w:ascii="Arial" w:hAnsi="Arial" w:cs="Arial"/>
                <w:sz w:val="20"/>
              </w:rPr>
            </w:pPr>
          </w:p>
          <w:p w14:paraId="7D36AE6F"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Letters/reports for typing frequently contain sensitive information and material of a highly distressing nature.  Casenotes/files can hold sensitive, unpleasant and emotional material.</w:t>
            </w:r>
          </w:p>
          <w:p w14:paraId="35CED3BB"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Dealing with emotional individuals on telephone and face to face e.g. patient phoning for information following out-patient appointment.</w:t>
            </w:r>
          </w:p>
          <w:p w14:paraId="5A9D8D11"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Daily emotional and mental stress due to service demands, dealing compassionately and professionally with anxious and seriously ill patients and their relatives.</w:t>
            </w:r>
          </w:p>
          <w:p w14:paraId="6939A0BC" w14:textId="77777777" w:rsidR="000F7A2C" w:rsidRPr="00962DB2" w:rsidRDefault="000F7A2C">
            <w:pPr>
              <w:tabs>
                <w:tab w:val="left" w:pos="357"/>
              </w:tabs>
              <w:rPr>
                <w:rFonts w:ascii="Arial" w:hAnsi="Arial" w:cs="Arial"/>
                <w:sz w:val="20"/>
              </w:rPr>
            </w:pPr>
          </w:p>
          <w:p w14:paraId="62D84B26" w14:textId="77777777" w:rsidR="000F7A2C" w:rsidRPr="00962DB2" w:rsidRDefault="000F7A2C">
            <w:pPr>
              <w:pStyle w:val="Heading1"/>
              <w:rPr>
                <w:rFonts w:ascii="Arial" w:hAnsi="Arial" w:cs="Arial"/>
              </w:rPr>
            </w:pPr>
            <w:r w:rsidRPr="00962DB2">
              <w:rPr>
                <w:rFonts w:ascii="Arial" w:hAnsi="Arial" w:cs="Arial"/>
              </w:rPr>
              <w:t>Environmental Demands</w:t>
            </w:r>
          </w:p>
          <w:p w14:paraId="1EC7DE81" w14:textId="77777777" w:rsidR="000F7A2C" w:rsidRPr="00962DB2" w:rsidRDefault="000F7A2C">
            <w:pPr>
              <w:tabs>
                <w:tab w:val="left" w:pos="357"/>
              </w:tabs>
              <w:rPr>
                <w:rFonts w:ascii="Arial" w:hAnsi="Arial" w:cs="Arial"/>
                <w:sz w:val="20"/>
              </w:rPr>
            </w:pPr>
          </w:p>
          <w:p w14:paraId="74AFAB57"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More or less continuous use of Display Screen Equipment (DSE).</w:t>
            </w:r>
          </w:p>
          <w:p w14:paraId="124D1674"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Shared office can lead to noisy and difficult working conditions causing frequent interruptions and stress.</w:t>
            </w:r>
          </w:p>
          <w:p w14:paraId="32631EB5"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Working within a hospital environment the postholder is exposed to confidential, sensitive and distressing information which is contained within the legal documentation and patient casenotes/personal files.</w:t>
            </w:r>
          </w:p>
          <w:p w14:paraId="1F9DD2EF" w14:textId="77777777" w:rsidR="000F7A2C" w:rsidRPr="00962DB2" w:rsidRDefault="000F7A2C">
            <w:pPr>
              <w:numPr>
                <w:ilvl w:val="0"/>
                <w:numId w:val="14"/>
              </w:numPr>
              <w:tabs>
                <w:tab w:val="left" w:pos="357"/>
              </w:tabs>
              <w:rPr>
                <w:rFonts w:ascii="Arial" w:hAnsi="Arial" w:cs="Arial"/>
                <w:sz w:val="20"/>
              </w:rPr>
            </w:pPr>
            <w:r w:rsidRPr="00962DB2">
              <w:rPr>
                <w:rFonts w:ascii="Arial" w:hAnsi="Arial" w:cs="Arial"/>
                <w:sz w:val="20"/>
              </w:rPr>
              <w:t>To ensure compliance with NHS Tayside operating policy the postholder is required to undertake relevant Health &amp; Safety training e.g. DSE risk assessment, Non-Client Manual Handling training.</w:t>
            </w:r>
          </w:p>
          <w:p w14:paraId="04B1D1C0" w14:textId="77777777" w:rsidR="000F7A2C" w:rsidRPr="00962DB2" w:rsidRDefault="000F7A2C">
            <w:pPr>
              <w:tabs>
                <w:tab w:val="left" w:pos="357"/>
              </w:tabs>
              <w:rPr>
                <w:rFonts w:ascii="Arial" w:hAnsi="Arial" w:cs="Arial"/>
                <w:sz w:val="20"/>
              </w:rPr>
            </w:pPr>
          </w:p>
          <w:p w14:paraId="34C86BB2" w14:textId="77777777" w:rsidR="000F7A2C" w:rsidRPr="00962DB2" w:rsidRDefault="000F7A2C" w:rsidP="00C12A64">
            <w:pPr>
              <w:tabs>
                <w:tab w:val="left" w:pos="357"/>
              </w:tabs>
              <w:rPr>
                <w:rFonts w:ascii="Arial" w:hAnsi="Arial" w:cs="Arial"/>
                <w:sz w:val="20"/>
              </w:rPr>
            </w:pPr>
          </w:p>
        </w:tc>
      </w:tr>
    </w:tbl>
    <w:p w14:paraId="13FFD46F" w14:textId="77777777" w:rsidR="00A03C6A" w:rsidRDefault="00A03C6A">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F7A2C" w:rsidRPr="00962DB2" w14:paraId="2526B7E5" w14:textId="77777777">
        <w:tc>
          <w:tcPr>
            <w:tcW w:w="8522" w:type="dxa"/>
          </w:tcPr>
          <w:p w14:paraId="58856989"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rPr>
              <w:lastRenderedPageBreak/>
              <w:t>DECISIONS AND JUDGEMENTS</w:t>
            </w:r>
          </w:p>
          <w:p w14:paraId="112E83FD" w14:textId="77777777" w:rsidR="000F7A2C" w:rsidRPr="00962DB2" w:rsidRDefault="000F7A2C">
            <w:pPr>
              <w:tabs>
                <w:tab w:val="left" w:pos="357"/>
              </w:tabs>
              <w:rPr>
                <w:rFonts w:ascii="Arial" w:hAnsi="Arial" w:cs="Arial"/>
                <w:sz w:val="20"/>
              </w:rPr>
            </w:pPr>
          </w:p>
          <w:p w14:paraId="408A44DF" w14:textId="77777777" w:rsidR="000F7A2C" w:rsidRPr="00962DB2" w:rsidRDefault="000F7A2C">
            <w:pPr>
              <w:tabs>
                <w:tab w:val="left" w:pos="357"/>
              </w:tabs>
              <w:rPr>
                <w:rFonts w:ascii="Arial" w:hAnsi="Arial" w:cs="Arial"/>
                <w:sz w:val="20"/>
              </w:rPr>
            </w:pPr>
            <w:r w:rsidRPr="00962DB2">
              <w:rPr>
                <w:rFonts w:ascii="Arial" w:hAnsi="Arial" w:cs="Arial"/>
                <w:sz w:val="20"/>
              </w:rPr>
              <w:t>Workload will be generated by the needs of colleagues within the department/ward area.  The postholder will have the freedom to undertake their work on a day to day basis, however will be guided by others to meet deadlines when required.</w:t>
            </w:r>
          </w:p>
          <w:p w14:paraId="1380EF30" w14:textId="77777777" w:rsidR="000F7A2C" w:rsidRPr="00962DB2" w:rsidRDefault="000F7A2C">
            <w:pPr>
              <w:tabs>
                <w:tab w:val="left" w:pos="357"/>
              </w:tabs>
              <w:rPr>
                <w:rFonts w:ascii="Arial" w:hAnsi="Arial" w:cs="Arial"/>
                <w:sz w:val="20"/>
              </w:rPr>
            </w:pPr>
          </w:p>
          <w:p w14:paraId="5464C58D" w14:textId="77777777" w:rsidR="000F7A2C" w:rsidRPr="00962DB2" w:rsidRDefault="000F7A2C">
            <w:pPr>
              <w:tabs>
                <w:tab w:val="left" w:pos="357"/>
              </w:tabs>
              <w:rPr>
                <w:rFonts w:ascii="Arial" w:hAnsi="Arial" w:cs="Arial"/>
                <w:sz w:val="20"/>
              </w:rPr>
            </w:pPr>
            <w:r w:rsidRPr="00962DB2">
              <w:rPr>
                <w:rFonts w:ascii="Arial" w:hAnsi="Arial" w:cs="Arial"/>
                <w:sz w:val="20"/>
              </w:rPr>
              <w:t xml:space="preserve">The postholder will be required to interpret written and oral communications, correcting spelling and grammar to ensure continued quality of output and standards maintained.  </w:t>
            </w:r>
          </w:p>
          <w:p w14:paraId="38FB8625" w14:textId="77777777" w:rsidR="000F7A2C" w:rsidRPr="00962DB2" w:rsidRDefault="000F7A2C">
            <w:pPr>
              <w:tabs>
                <w:tab w:val="left" w:pos="357"/>
              </w:tabs>
              <w:rPr>
                <w:rFonts w:ascii="Arial" w:hAnsi="Arial" w:cs="Arial"/>
                <w:sz w:val="20"/>
              </w:rPr>
            </w:pPr>
          </w:p>
          <w:p w14:paraId="2455FDB4" w14:textId="77777777" w:rsidR="000F7A2C" w:rsidRPr="00962DB2" w:rsidRDefault="000F7A2C">
            <w:pPr>
              <w:tabs>
                <w:tab w:val="left" w:pos="357"/>
              </w:tabs>
              <w:rPr>
                <w:rFonts w:ascii="Arial" w:hAnsi="Arial" w:cs="Arial"/>
                <w:sz w:val="20"/>
              </w:rPr>
            </w:pPr>
            <w:r w:rsidRPr="00962DB2">
              <w:rPr>
                <w:rFonts w:ascii="Arial" w:hAnsi="Arial" w:cs="Arial"/>
                <w:sz w:val="20"/>
              </w:rPr>
              <w:t xml:space="preserve">The postholder will be able to seek the assistance of others as required, </w:t>
            </w:r>
            <w:r w:rsidR="00244F1C" w:rsidRPr="00962DB2">
              <w:rPr>
                <w:rFonts w:ascii="Arial" w:hAnsi="Arial" w:cs="Arial"/>
                <w:sz w:val="20"/>
              </w:rPr>
              <w:t>e.g.</w:t>
            </w:r>
            <w:r w:rsidRPr="00962DB2">
              <w:rPr>
                <w:rFonts w:ascii="Arial" w:hAnsi="Arial" w:cs="Arial"/>
                <w:sz w:val="20"/>
              </w:rPr>
              <w:t xml:space="preserve"> to answer questions to allow completion of task.</w:t>
            </w:r>
          </w:p>
          <w:p w14:paraId="11F2A814" w14:textId="77777777" w:rsidR="000F7A2C" w:rsidRPr="00962DB2" w:rsidRDefault="000F7A2C">
            <w:pPr>
              <w:tabs>
                <w:tab w:val="left" w:pos="357"/>
              </w:tabs>
              <w:rPr>
                <w:rFonts w:ascii="Arial" w:hAnsi="Arial" w:cs="Arial"/>
                <w:sz w:val="20"/>
              </w:rPr>
            </w:pPr>
          </w:p>
        </w:tc>
      </w:tr>
      <w:tr w:rsidR="000F7A2C" w:rsidRPr="00962DB2" w14:paraId="60F7B920" w14:textId="77777777">
        <w:tc>
          <w:tcPr>
            <w:tcW w:w="8522" w:type="dxa"/>
          </w:tcPr>
          <w:p w14:paraId="5969A19C" w14:textId="77777777" w:rsidR="000F7A2C" w:rsidRPr="00962DB2" w:rsidRDefault="000F7A2C">
            <w:pPr>
              <w:pStyle w:val="Heading3"/>
              <w:numPr>
                <w:ilvl w:val="0"/>
                <w:numId w:val="1"/>
              </w:numPr>
              <w:tabs>
                <w:tab w:val="left" w:pos="357"/>
              </w:tabs>
              <w:rPr>
                <w:rFonts w:ascii="Arial" w:hAnsi="Arial" w:cs="Arial"/>
              </w:rPr>
            </w:pPr>
            <w:r w:rsidRPr="00962DB2">
              <w:rPr>
                <w:rFonts w:ascii="Arial" w:hAnsi="Arial" w:cs="Arial"/>
              </w:rPr>
              <w:t>MOST CHALLENGING/DIFFICULT PARTS OF THE JOB</w:t>
            </w:r>
          </w:p>
          <w:p w14:paraId="4469BA35" w14:textId="77777777" w:rsidR="000F7A2C" w:rsidRPr="00962DB2" w:rsidRDefault="000F7A2C">
            <w:pPr>
              <w:tabs>
                <w:tab w:val="left" w:pos="357"/>
              </w:tabs>
              <w:rPr>
                <w:rFonts w:ascii="Arial" w:hAnsi="Arial" w:cs="Arial"/>
                <w:sz w:val="20"/>
              </w:rPr>
            </w:pPr>
          </w:p>
          <w:p w14:paraId="2719699C" w14:textId="77777777" w:rsidR="000F7A2C" w:rsidRPr="00962DB2" w:rsidRDefault="000F7A2C">
            <w:pPr>
              <w:tabs>
                <w:tab w:val="left" w:pos="357"/>
              </w:tabs>
              <w:rPr>
                <w:rFonts w:ascii="Arial" w:hAnsi="Arial" w:cs="Arial"/>
                <w:sz w:val="20"/>
              </w:rPr>
            </w:pPr>
            <w:r w:rsidRPr="00962DB2">
              <w:rPr>
                <w:rFonts w:ascii="Arial" w:hAnsi="Arial" w:cs="Arial"/>
                <w:sz w:val="20"/>
              </w:rPr>
              <w:t>Ability to organise workload which may be of high volume, in a context of conflicting priorities, with the need to reprioritise as the workload changes, working under pressure, to ensure work is completed to an appropriate standard.</w:t>
            </w:r>
          </w:p>
          <w:p w14:paraId="14F53DCC" w14:textId="77777777" w:rsidR="000F7A2C" w:rsidRPr="00962DB2" w:rsidRDefault="000F7A2C">
            <w:pPr>
              <w:tabs>
                <w:tab w:val="left" w:pos="357"/>
              </w:tabs>
              <w:rPr>
                <w:rFonts w:ascii="Arial" w:hAnsi="Arial" w:cs="Arial"/>
                <w:sz w:val="20"/>
              </w:rPr>
            </w:pPr>
          </w:p>
          <w:p w14:paraId="1F507076" w14:textId="77777777" w:rsidR="000F7A2C" w:rsidRPr="00962DB2" w:rsidRDefault="000F7A2C">
            <w:pPr>
              <w:tabs>
                <w:tab w:val="left" w:pos="357"/>
              </w:tabs>
              <w:rPr>
                <w:rFonts w:ascii="Arial" w:hAnsi="Arial" w:cs="Arial"/>
                <w:sz w:val="20"/>
              </w:rPr>
            </w:pPr>
            <w:r w:rsidRPr="00962DB2">
              <w:rPr>
                <w:rFonts w:ascii="Arial" w:hAnsi="Arial" w:cs="Arial"/>
                <w:sz w:val="20"/>
              </w:rPr>
              <w:t>Ability to adjust to different jobs in different departments, often at short notice (appropriate to relief staff only).</w:t>
            </w:r>
          </w:p>
          <w:p w14:paraId="6BF71EEE" w14:textId="77777777" w:rsidR="000F7A2C" w:rsidRPr="00962DB2" w:rsidRDefault="000F7A2C">
            <w:pPr>
              <w:tabs>
                <w:tab w:val="left" w:pos="357"/>
              </w:tabs>
              <w:rPr>
                <w:rFonts w:ascii="Arial" w:hAnsi="Arial" w:cs="Arial"/>
                <w:sz w:val="20"/>
              </w:rPr>
            </w:pPr>
          </w:p>
          <w:p w14:paraId="026A75EB" w14:textId="77777777" w:rsidR="000F7A2C" w:rsidRPr="00962DB2" w:rsidRDefault="000F7A2C">
            <w:pPr>
              <w:tabs>
                <w:tab w:val="left" w:pos="357"/>
              </w:tabs>
              <w:rPr>
                <w:rFonts w:ascii="Arial" w:hAnsi="Arial" w:cs="Arial"/>
                <w:sz w:val="20"/>
              </w:rPr>
            </w:pPr>
            <w:r w:rsidRPr="00962DB2">
              <w:rPr>
                <w:rFonts w:ascii="Arial" w:hAnsi="Arial" w:cs="Arial"/>
                <w:sz w:val="20"/>
              </w:rPr>
              <w:t>Ability to decipher dictation which, at times, may be of very poor standard.</w:t>
            </w:r>
          </w:p>
          <w:p w14:paraId="493A69C0" w14:textId="77777777" w:rsidR="000F7A2C" w:rsidRPr="00962DB2" w:rsidRDefault="000F7A2C">
            <w:pPr>
              <w:tabs>
                <w:tab w:val="left" w:pos="357"/>
              </w:tabs>
              <w:rPr>
                <w:rFonts w:ascii="Arial" w:hAnsi="Arial" w:cs="Arial"/>
                <w:sz w:val="20"/>
              </w:rPr>
            </w:pPr>
          </w:p>
        </w:tc>
      </w:tr>
    </w:tbl>
    <w:p w14:paraId="1A85F152" w14:textId="77777777" w:rsidR="000F7A2C" w:rsidRPr="00962DB2" w:rsidRDefault="000F7A2C" w:rsidP="00A52E06">
      <w:pPr>
        <w:pStyle w:val="Title"/>
        <w:tabs>
          <w:tab w:val="left" w:pos="357"/>
        </w:tabs>
        <w:jc w:val="left"/>
        <w:rPr>
          <w:rFonts w:ascii="Arial" w:hAnsi="Arial" w:cs="Arial"/>
          <w:sz w:val="20"/>
        </w:rPr>
      </w:pPr>
    </w:p>
    <w:sectPr w:rsidR="000F7A2C" w:rsidRPr="00962DB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A59AD" w14:textId="77777777" w:rsidR="00922CA8" w:rsidRDefault="00922CA8" w:rsidP="000F7A2C">
      <w:r>
        <w:separator/>
      </w:r>
    </w:p>
  </w:endnote>
  <w:endnote w:type="continuationSeparator" w:id="0">
    <w:p w14:paraId="36044F69" w14:textId="77777777" w:rsidR="00922CA8" w:rsidRDefault="00922CA8" w:rsidP="000F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2265" w14:textId="77777777" w:rsidR="00922CA8" w:rsidRDefault="00922CA8" w:rsidP="000F7A2C">
      <w:r>
        <w:separator/>
      </w:r>
    </w:p>
  </w:footnote>
  <w:footnote w:type="continuationSeparator" w:id="0">
    <w:p w14:paraId="7BF1FCF9" w14:textId="77777777" w:rsidR="00922CA8" w:rsidRDefault="00922CA8" w:rsidP="000F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9C0"/>
    <w:multiLevelType w:val="hybridMultilevel"/>
    <w:tmpl w:val="17F686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519DF"/>
    <w:multiLevelType w:val="hybridMultilevel"/>
    <w:tmpl w:val="753E5DA8"/>
    <w:lvl w:ilvl="0" w:tplc="526E9F4A">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D5E97"/>
    <w:multiLevelType w:val="hybridMultilevel"/>
    <w:tmpl w:val="2C120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A7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0A0BE4"/>
    <w:multiLevelType w:val="hybridMultilevel"/>
    <w:tmpl w:val="9C3C2D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8E0D8C"/>
    <w:multiLevelType w:val="hybridMultilevel"/>
    <w:tmpl w:val="C630C5E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61F1D"/>
    <w:multiLevelType w:val="hybridMultilevel"/>
    <w:tmpl w:val="84763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964F5"/>
    <w:multiLevelType w:val="hybridMultilevel"/>
    <w:tmpl w:val="CE10C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47AC0"/>
    <w:multiLevelType w:val="hybridMultilevel"/>
    <w:tmpl w:val="CE680A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44F7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3B20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590511"/>
    <w:multiLevelType w:val="hybridMultilevel"/>
    <w:tmpl w:val="AC0CCE42"/>
    <w:lvl w:ilvl="0" w:tplc="526E9F4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56329"/>
    <w:multiLevelType w:val="hybridMultilevel"/>
    <w:tmpl w:val="270C51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B560EE"/>
    <w:multiLevelType w:val="hybridMultilevel"/>
    <w:tmpl w:val="A80C7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118D7"/>
    <w:multiLevelType w:val="hybridMultilevel"/>
    <w:tmpl w:val="60E255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B2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F64D56"/>
    <w:multiLevelType w:val="hybridMultilevel"/>
    <w:tmpl w:val="20142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47B5B"/>
    <w:multiLevelType w:val="hybridMultilevel"/>
    <w:tmpl w:val="31501E40"/>
    <w:lvl w:ilvl="0" w:tplc="526E9F4A">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6182E"/>
    <w:multiLevelType w:val="hybridMultilevel"/>
    <w:tmpl w:val="AC0C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56519"/>
    <w:multiLevelType w:val="hybridMultilevel"/>
    <w:tmpl w:val="7D9A1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DE0C6B"/>
    <w:multiLevelType w:val="hybridMultilevel"/>
    <w:tmpl w:val="3B92A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81A8C"/>
    <w:multiLevelType w:val="hybridMultilevel"/>
    <w:tmpl w:val="4BFC6E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62838"/>
    <w:multiLevelType w:val="hybridMultilevel"/>
    <w:tmpl w:val="49AE2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44E80"/>
    <w:multiLevelType w:val="hybridMultilevel"/>
    <w:tmpl w:val="1924C3CA"/>
    <w:lvl w:ilvl="0" w:tplc="FFFFFFFF">
      <w:start w:val="4"/>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6844579"/>
    <w:multiLevelType w:val="hybridMultilevel"/>
    <w:tmpl w:val="BA0AA3DA"/>
    <w:lvl w:ilvl="0" w:tplc="FFFFFFFF">
      <w:start w:val="2"/>
      <w:numFmt w:val="decimal"/>
      <w:pStyle w:val="Heading4"/>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68C1410"/>
    <w:multiLevelType w:val="hybridMultilevel"/>
    <w:tmpl w:val="C34237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E6D68"/>
    <w:multiLevelType w:val="hybridMultilevel"/>
    <w:tmpl w:val="1F74F0F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65287"/>
    <w:multiLevelType w:val="hybridMultilevel"/>
    <w:tmpl w:val="9F74C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5A2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A13309"/>
    <w:multiLevelType w:val="hybridMultilevel"/>
    <w:tmpl w:val="43661A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423D09"/>
    <w:multiLevelType w:val="hybridMultilevel"/>
    <w:tmpl w:val="790C3340"/>
    <w:lvl w:ilvl="0" w:tplc="FFFFFFFF">
      <w:start w:val="3"/>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C251035"/>
    <w:multiLevelType w:val="hybridMultilevel"/>
    <w:tmpl w:val="DF66F8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952C52"/>
    <w:multiLevelType w:val="hybridMultilevel"/>
    <w:tmpl w:val="F1A4D3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7C6FD5"/>
    <w:multiLevelType w:val="hybridMultilevel"/>
    <w:tmpl w:val="151297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17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ED4C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FF3A5C"/>
    <w:multiLevelType w:val="hybridMultilevel"/>
    <w:tmpl w:val="270C516E"/>
    <w:lvl w:ilvl="0" w:tplc="0409000F">
      <w:start w:val="1"/>
      <w:numFmt w:val="decimal"/>
      <w:lvlText w:val="%1."/>
      <w:lvlJc w:val="left"/>
      <w:pPr>
        <w:tabs>
          <w:tab w:val="num" w:pos="720"/>
        </w:tabs>
        <w:ind w:left="720" w:hanging="360"/>
      </w:pPr>
    </w:lvl>
    <w:lvl w:ilvl="1" w:tplc="526E9F4A">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5230638">
    <w:abstractNumId w:val="23"/>
  </w:num>
  <w:num w:numId="2" w16cid:durableId="966736323">
    <w:abstractNumId w:val="31"/>
  </w:num>
  <w:num w:numId="3" w16cid:durableId="21634770">
    <w:abstractNumId w:val="24"/>
  </w:num>
  <w:num w:numId="4" w16cid:durableId="357581019">
    <w:abstractNumId w:val="36"/>
  </w:num>
  <w:num w:numId="5" w16cid:durableId="1274823781">
    <w:abstractNumId w:val="9"/>
  </w:num>
  <w:num w:numId="6" w16cid:durableId="1371219987">
    <w:abstractNumId w:val="10"/>
  </w:num>
  <w:num w:numId="7" w16cid:durableId="953443709">
    <w:abstractNumId w:val="29"/>
  </w:num>
  <w:num w:numId="8" w16cid:durableId="513810533">
    <w:abstractNumId w:val="28"/>
  </w:num>
  <w:num w:numId="9" w16cid:durableId="1573811783">
    <w:abstractNumId w:val="35"/>
  </w:num>
  <w:num w:numId="10" w16cid:durableId="1251354046">
    <w:abstractNumId w:val="3"/>
  </w:num>
  <w:num w:numId="11" w16cid:durableId="954016873">
    <w:abstractNumId w:val="15"/>
  </w:num>
  <w:num w:numId="12" w16cid:durableId="956330691">
    <w:abstractNumId w:val="2"/>
  </w:num>
  <w:num w:numId="13" w16cid:durableId="2077900603">
    <w:abstractNumId w:val="16"/>
  </w:num>
  <w:num w:numId="14" w16cid:durableId="687759946">
    <w:abstractNumId w:val="21"/>
  </w:num>
  <w:num w:numId="15" w16cid:durableId="108745660">
    <w:abstractNumId w:val="32"/>
  </w:num>
  <w:num w:numId="16" w16cid:durableId="231621836">
    <w:abstractNumId w:val="22"/>
  </w:num>
  <w:num w:numId="17" w16cid:durableId="1816994629">
    <w:abstractNumId w:val="6"/>
  </w:num>
  <w:num w:numId="18" w16cid:durableId="1008169967">
    <w:abstractNumId w:val="34"/>
  </w:num>
  <w:num w:numId="19" w16cid:durableId="330182191">
    <w:abstractNumId w:val="27"/>
  </w:num>
  <w:num w:numId="20" w16cid:durableId="486433376">
    <w:abstractNumId w:val="20"/>
  </w:num>
  <w:num w:numId="21" w16cid:durableId="1903179540">
    <w:abstractNumId w:val="4"/>
  </w:num>
  <w:num w:numId="22" w16cid:durableId="1994484646">
    <w:abstractNumId w:val="18"/>
  </w:num>
  <w:num w:numId="23" w16cid:durableId="853031143">
    <w:abstractNumId w:val="11"/>
  </w:num>
  <w:num w:numId="24" w16cid:durableId="847132605">
    <w:abstractNumId w:val="1"/>
  </w:num>
  <w:num w:numId="25" w16cid:durableId="151332426">
    <w:abstractNumId w:val="17"/>
  </w:num>
  <w:num w:numId="26" w16cid:durableId="198856577">
    <w:abstractNumId w:val="37"/>
  </w:num>
  <w:num w:numId="27" w16cid:durableId="70009459">
    <w:abstractNumId w:val="12"/>
  </w:num>
  <w:num w:numId="28" w16cid:durableId="114905240">
    <w:abstractNumId w:val="30"/>
  </w:num>
  <w:num w:numId="29" w16cid:durableId="1829590652">
    <w:abstractNumId w:val="14"/>
  </w:num>
  <w:num w:numId="30" w16cid:durableId="1260603912">
    <w:abstractNumId w:val="5"/>
  </w:num>
  <w:num w:numId="31" w16cid:durableId="485166425">
    <w:abstractNumId w:val="26"/>
  </w:num>
  <w:num w:numId="32" w16cid:durableId="1447430961">
    <w:abstractNumId w:val="33"/>
  </w:num>
  <w:num w:numId="33" w16cid:durableId="2017001666">
    <w:abstractNumId w:val="25"/>
  </w:num>
  <w:num w:numId="34" w16cid:durableId="597255007">
    <w:abstractNumId w:val="0"/>
  </w:num>
  <w:num w:numId="35" w16cid:durableId="1149403064">
    <w:abstractNumId w:val="8"/>
  </w:num>
  <w:num w:numId="36" w16cid:durableId="1607537745">
    <w:abstractNumId w:val="13"/>
  </w:num>
  <w:num w:numId="37" w16cid:durableId="1079475742">
    <w:abstractNumId w:val="7"/>
  </w:num>
  <w:num w:numId="38" w16cid:durableId="14296976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E17"/>
    <w:rsid w:val="00016EBA"/>
    <w:rsid w:val="000675A4"/>
    <w:rsid w:val="000B4EA9"/>
    <w:rsid w:val="000F7A2C"/>
    <w:rsid w:val="000F7E17"/>
    <w:rsid w:val="00126484"/>
    <w:rsid w:val="00132854"/>
    <w:rsid w:val="001A7085"/>
    <w:rsid w:val="001E74B9"/>
    <w:rsid w:val="00236068"/>
    <w:rsid w:val="00244F1C"/>
    <w:rsid w:val="0028710F"/>
    <w:rsid w:val="00307085"/>
    <w:rsid w:val="00345D77"/>
    <w:rsid w:val="00376081"/>
    <w:rsid w:val="004216E1"/>
    <w:rsid w:val="004930A7"/>
    <w:rsid w:val="00577F69"/>
    <w:rsid w:val="00593872"/>
    <w:rsid w:val="005A43E9"/>
    <w:rsid w:val="005C7A3C"/>
    <w:rsid w:val="00613FE6"/>
    <w:rsid w:val="0068735D"/>
    <w:rsid w:val="00697900"/>
    <w:rsid w:val="006F00B6"/>
    <w:rsid w:val="00711AF7"/>
    <w:rsid w:val="00716B42"/>
    <w:rsid w:val="00756BC7"/>
    <w:rsid w:val="007A6BF6"/>
    <w:rsid w:val="007D4A65"/>
    <w:rsid w:val="00801828"/>
    <w:rsid w:val="00891BAC"/>
    <w:rsid w:val="00922CA8"/>
    <w:rsid w:val="00962DB2"/>
    <w:rsid w:val="009707B5"/>
    <w:rsid w:val="00A03C6A"/>
    <w:rsid w:val="00A52E06"/>
    <w:rsid w:val="00AE7964"/>
    <w:rsid w:val="00B16E28"/>
    <w:rsid w:val="00B53B94"/>
    <w:rsid w:val="00B75F0B"/>
    <w:rsid w:val="00C025EA"/>
    <w:rsid w:val="00C12A64"/>
    <w:rsid w:val="00CB2277"/>
    <w:rsid w:val="00E41EE5"/>
    <w:rsid w:val="00E84EFE"/>
    <w:rsid w:val="00EB34C6"/>
    <w:rsid w:val="00EC2E56"/>
    <w:rsid w:val="00F42577"/>
    <w:rsid w:val="00F62A32"/>
    <w:rsid w:val="00FD5764"/>
    <w:rsid w:val="00FD7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9808605"/>
  <w15:docId w15:val="{7E458F00-E473-4CFD-8F22-4F6606AD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357"/>
      </w:tabs>
      <w:outlineLvl w:val="0"/>
    </w:pPr>
    <w:rPr>
      <w:sz w:val="20"/>
      <w:u w:val="single"/>
    </w:rPr>
  </w:style>
  <w:style w:type="paragraph" w:styleId="Heading2">
    <w:name w:val="heading 2"/>
    <w:basedOn w:val="Normal"/>
    <w:next w:val="Normal"/>
    <w:qFormat/>
    <w:pPr>
      <w:keepNext/>
      <w:tabs>
        <w:tab w:val="left" w:pos="357"/>
      </w:tabs>
      <w:outlineLvl w:val="1"/>
    </w:pPr>
    <w:rPr>
      <w:i/>
      <w:iCs/>
      <w:sz w:val="20"/>
    </w:rPr>
  </w:style>
  <w:style w:type="paragraph" w:styleId="Heading3">
    <w:name w:val="heading 3"/>
    <w:basedOn w:val="Normal"/>
    <w:next w:val="Normal"/>
    <w:qFormat/>
    <w:pPr>
      <w:keepNext/>
      <w:outlineLvl w:val="2"/>
    </w:pPr>
    <w:rPr>
      <w:b/>
      <w:bCs/>
      <w:sz w:val="20"/>
      <w:szCs w:val="20"/>
      <w:lang w:val="en-US"/>
    </w:rPr>
  </w:style>
  <w:style w:type="paragraph" w:styleId="Heading4">
    <w:name w:val="heading 4"/>
    <w:basedOn w:val="Normal"/>
    <w:next w:val="Normal"/>
    <w:qFormat/>
    <w:pPr>
      <w:keepNext/>
      <w:numPr>
        <w:numId w:val="3"/>
      </w:numPr>
      <w:outlineLvl w:val="3"/>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lang w:val="en-US"/>
    </w:rPr>
  </w:style>
  <w:style w:type="paragraph" w:styleId="Title">
    <w:name w:val="Title"/>
    <w:basedOn w:val="Normal"/>
    <w:qFormat/>
    <w:pPr>
      <w:jc w:val="center"/>
    </w:pPr>
    <w:rPr>
      <w:b/>
      <w:bCs/>
      <w:szCs w:val="20"/>
      <w:lang w:val="en-US"/>
    </w:rPr>
  </w:style>
  <w:style w:type="paragraph" w:styleId="Header">
    <w:name w:val="header"/>
    <w:basedOn w:val="Normal"/>
    <w:pPr>
      <w:tabs>
        <w:tab w:val="center" w:pos="4153"/>
        <w:tab w:val="right" w:pos="8306"/>
      </w:tabs>
    </w:pPr>
    <w:rPr>
      <w:sz w:val="20"/>
      <w:szCs w:val="20"/>
      <w:lang w:val="en-US"/>
    </w:rPr>
  </w:style>
  <w:style w:type="paragraph" w:styleId="BodyText2">
    <w:name w:val="Body Text 2"/>
    <w:basedOn w:val="Normal"/>
    <w:pPr>
      <w:autoSpaceDE w:val="0"/>
      <w:autoSpaceDN w:val="0"/>
      <w:adjustRightInd w:val="0"/>
      <w:jc w:val="both"/>
    </w:pPr>
    <w:rPr>
      <w:sz w:val="22"/>
      <w:lang w:val="en-US"/>
    </w:rPr>
  </w:style>
  <w:style w:type="paragraph" w:styleId="BodyText3">
    <w:name w:val="Body Text 3"/>
    <w:basedOn w:val="Normal"/>
    <w:pPr>
      <w:autoSpaceDE w:val="0"/>
      <w:autoSpaceDN w:val="0"/>
      <w:adjustRightInd w:val="0"/>
    </w:pPr>
    <w:rPr>
      <w:b/>
      <w:bCs/>
      <w:sz w:val="22"/>
      <w:lang w:val="en-US"/>
    </w:rPr>
  </w:style>
  <w:style w:type="paragraph" w:styleId="Caption">
    <w:name w:val="caption"/>
    <w:basedOn w:val="Normal"/>
    <w:next w:val="Normal"/>
    <w:qFormat/>
    <w:pPr>
      <w:jc w:val="center"/>
    </w:pPr>
    <w:rPr>
      <w:b/>
      <w:bCs/>
      <w:sz w:val="20"/>
      <w:szCs w:val="20"/>
      <w:lang w:val="en-US"/>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cottage2</dc:creator>
  <cp:lastModifiedBy>Louise Grier</cp:lastModifiedBy>
  <cp:revision>4</cp:revision>
  <cp:lastPrinted>2011-08-02T11:50:00Z</cp:lastPrinted>
  <dcterms:created xsi:type="dcterms:W3CDTF">2024-12-18T11:31:00Z</dcterms:created>
  <dcterms:modified xsi:type="dcterms:W3CDTF">2025-01-15T15:49:00Z</dcterms:modified>
</cp:coreProperties>
</file>