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B61BE" w14:textId="7221D118" w:rsidR="008A38C1" w:rsidRPr="00471BDA" w:rsidRDefault="009A76BC" w:rsidP="00C92BC9">
      <w:pPr>
        <w:pStyle w:val="Title"/>
      </w:pPr>
      <w:bookmarkStart w:id="1" w:name="_Hlk158129357"/>
      <w:bookmarkStart w:id="2" w:name="_GoBack"/>
      <w:bookmarkEnd w:id="2"/>
      <w:r w:rsidRPr="00471BDA">
        <w:t xml:space="preserve">Core </w:t>
      </w:r>
      <w:r w:rsidRPr="00C92BC9">
        <w:t>Surgical Training</w:t>
      </w:r>
      <w:r w:rsidRPr="00471BDA">
        <w:t xml:space="preserve"> – CT1</w:t>
      </w:r>
    </w:p>
    <w:p w14:paraId="7078841A" w14:textId="77777777" w:rsidR="008A38C1" w:rsidRPr="00471BDA" w:rsidRDefault="008A38C1" w:rsidP="00694002"/>
    <w:p w14:paraId="0319335E" w14:textId="451E65B2" w:rsidR="008A38C1" w:rsidRPr="00471BDA" w:rsidRDefault="008A38C1" w:rsidP="00AF1C47">
      <w:pPr>
        <w:pStyle w:val="Heading1"/>
      </w:pPr>
      <w:r w:rsidRPr="00471BDA">
        <w:t>Eligibility to apply</w:t>
      </w:r>
    </w:p>
    <w:p w14:paraId="56F44996" w14:textId="2009DA3B" w:rsidR="008A38C1" w:rsidRPr="00471BDA" w:rsidRDefault="00C47E76" w:rsidP="008A38C1">
      <w:pPr>
        <w:rPr>
          <w:b/>
          <w:bCs/>
        </w:rPr>
      </w:pPr>
      <w:r w:rsidRPr="00471BDA">
        <w:rPr>
          <w:b/>
          <w:bCs/>
        </w:rPr>
        <w:t>Please make sure you meet all below eligibility criteria before applying.</w:t>
      </w:r>
    </w:p>
    <w:p w14:paraId="7E45BED6" w14:textId="2D36C859" w:rsidR="008A38C1" w:rsidRPr="00471BDA" w:rsidRDefault="008A38C1" w:rsidP="00AF1C47">
      <w:pPr>
        <w:pStyle w:val="Heading2"/>
      </w:pPr>
      <w:r w:rsidRPr="00471BDA">
        <w:t>Qualifications</w:t>
      </w:r>
    </w:p>
    <w:p w14:paraId="223EFF09" w14:textId="1889E632" w:rsidR="00AF1C47" w:rsidRPr="00471BDA" w:rsidRDefault="00C47E76" w:rsidP="006E1D9B">
      <w:r w:rsidRPr="00471BDA">
        <w:t>You</w:t>
      </w:r>
      <w:r w:rsidR="008A38C1" w:rsidRPr="00471BDA">
        <w:t xml:space="preserve"> must </w:t>
      </w:r>
      <w:r w:rsidR="00AF1C47" w:rsidRPr="00471BDA">
        <w:t>hold</w:t>
      </w:r>
      <w:r w:rsidR="006E1D9B" w:rsidRPr="00471BDA">
        <w:t xml:space="preserve"> a</w:t>
      </w:r>
      <w:r w:rsidR="00E600E8" w:rsidRPr="00471BDA">
        <w:t xml:space="preserve"> Bachelor of Medicine, Bachelor of Surgery (</w:t>
      </w:r>
      <w:r w:rsidR="00083D13" w:rsidRPr="00471BDA">
        <w:t xml:space="preserve">BMBS, </w:t>
      </w:r>
      <w:r w:rsidR="008A38C1" w:rsidRPr="00471BDA">
        <w:t>MBBS</w:t>
      </w:r>
      <w:r w:rsidR="00E600E8" w:rsidRPr="00471BDA">
        <w:t>) degree</w:t>
      </w:r>
      <w:r w:rsidR="008A38C1" w:rsidRPr="00471BDA">
        <w:t xml:space="preserve"> or </w:t>
      </w:r>
      <w:r w:rsidR="00083D13" w:rsidRPr="00471BDA">
        <w:t xml:space="preserve">other </w:t>
      </w:r>
      <w:r w:rsidR="008A38C1" w:rsidRPr="00471BDA">
        <w:t>equivalent medical qualification</w:t>
      </w:r>
      <w:r w:rsidR="0062449C" w:rsidRPr="00471BDA">
        <w:t>.</w:t>
      </w:r>
    </w:p>
    <w:p w14:paraId="15297979" w14:textId="1C631A08" w:rsidR="00AF1C47" w:rsidRPr="00471BDA" w:rsidRDefault="00AF1C47" w:rsidP="00AF1C47">
      <w:pPr>
        <w:pStyle w:val="Heading2"/>
      </w:pPr>
      <w:r w:rsidRPr="00471BDA">
        <w:t>Registration</w:t>
      </w:r>
      <w:r w:rsidR="00776AC3" w:rsidRPr="00471BDA">
        <w:t xml:space="preserve"> &amp; right to work</w:t>
      </w:r>
    </w:p>
    <w:p w14:paraId="020964F5" w14:textId="6DD9C0D1" w:rsidR="006C532C" w:rsidRPr="00471BDA" w:rsidRDefault="00C47E76" w:rsidP="006C532C">
      <w:r w:rsidRPr="00471BDA">
        <w:t>You</w:t>
      </w:r>
      <w:r w:rsidR="00AF1C47" w:rsidRPr="00471BDA">
        <w:t xml:space="preserve"> must:</w:t>
      </w:r>
    </w:p>
    <w:p w14:paraId="4E0C200A" w14:textId="41B5B823" w:rsidR="006C532C" w:rsidRPr="00471BDA" w:rsidRDefault="00776AC3" w:rsidP="006C532C">
      <w:pPr>
        <w:pStyle w:val="ListParagraph"/>
        <w:numPr>
          <w:ilvl w:val="0"/>
          <w:numId w:val="12"/>
        </w:numPr>
      </w:pPr>
      <w:r w:rsidRPr="00471BDA">
        <w:t>Be eligible to work in the UK</w:t>
      </w:r>
      <w:r w:rsidR="00E64389" w:rsidRPr="00471BDA">
        <w:t>.</w:t>
      </w:r>
    </w:p>
    <w:p w14:paraId="070259B6" w14:textId="41631AB4" w:rsidR="006C532C" w:rsidRPr="00471BDA" w:rsidRDefault="0532D0EB" w:rsidP="006C532C">
      <w:pPr>
        <w:pStyle w:val="ListParagraph"/>
        <w:numPr>
          <w:ilvl w:val="0"/>
          <w:numId w:val="12"/>
        </w:numPr>
      </w:pPr>
      <w:r w:rsidRPr="55377326">
        <w:t xml:space="preserve">Be eligible for full registration with, </w:t>
      </w:r>
      <w:r w:rsidRPr="55377326">
        <w:rPr>
          <w:b/>
          <w:bCs/>
        </w:rPr>
        <w:t>and</w:t>
      </w:r>
      <w:r w:rsidRPr="55377326">
        <w:t xml:space="preserve"> hold a current licence to practise from, the </w:t>
      </w:r>
      <w:hyperlink>
        <w:r w:rsidRPr="55377326">
          <w:rPr>
            <w:rStyle w:val="Hyperlink"/>
          </w:rPr>
          <w:t>G</w:t>
        </w:r>
        <w:r w:rsidR="30DAF97D" w:rsidRPr="55377326">
          <w:rPr>
            <w:rStyle w:val="Hyperlink"/>
          </w:rPr>
          <w:t xml:space="preserve">eneral </w:t>
        </w:r>
        <w:r w:rsidRPr="55377326">
          <w:rPr>
            <w:rStyle w:val="Hyperlink"/>
          </w:rPr>
          <w:t>M</w:t>
        </w:r>
        <w:r w:rsidR="30DAF97D" w:rsidRPr="55377326">
          <w:rPr>
            <w:rStyle w:val="Hyperlink"/>
          </w:rPr>
          <w:t xml:space="preserve">edical </w:t>
        </w:r>
        <w:r w:rsidRPr="55377326">
          <w:rPr>
            <w:rStyle w:val="Hyperlink"/>
          </w:rPr>
          <w:t>C</w:t>
        </w:r>
        <w:r w:rsidR="30DAF97D" w:rsidRPr="55377326">
          <w:rPr>
            <w:rStyle w:val="Hyperlink"/>
          </w:rPr>
          <w:t>ouncil</w:t>
        </w:r>
        <w:r w:rsidRPr="55377326">
          <w:rPr>
            <w:rStyle w:val="Hyperlink"/>
          </w:rPr>
          <w:t xml:space="preserve"> </w:t>
        </w:r>
        <w:r w:rsidR="6322A63D" w:rsidRPr="55377326">
          <w:rPr>
            <w:rStyle w:val="Hyperlink"/>
          </w:rPr>
          <w:t>(GMC)</w:t>
        </w:r>
      </w:hyperlink>
      <w:r w:rsidR="6610F583" w:rsidRPr="55377326">
        <w:t xml:space="preserve"> </w:t>
      </w:r>
      <w:r w:rsidR="006043FA">
        <w:t>a</w:t>
      </w:r>
      <w:r w:rsidR="006043FA" w:rsidRPr="004E1D25">
        <w:t>t the advertised post start date for the vacancy</w:t>
      </w:r>
      <w:r w:rsidR="00E64389" w:rsidRPr="55377326">
        <w:t>.</w:t>
      </w:r>
    </w:p>
    <w:p w14:paraId="07AAF58C" w14:textId="44025473" w:rsidR="00776AC3" w:rsidRPr="00471BDA" w:rsidRDefault="00776AC3" w:rsidP="006C532C">
      <w:pPr>
        <w:pStyle w:val="ListParagraph"/>
        <w:numPr>
          <w:ilvl w:val="0"/>
          <w:numId w:val="12"/>
        </w:numPr>
      </w:pPr>
      <w:r w:rsidRPr="00471BDA">
        <w:t xml:space="preserve">Meet </w:t>
      </w:r>
      <w:r w:rsidR="00CD2FBB" w:rsidRPr="00471BDA">
        <w:t>the</w:t>
      </w:r>
      <w:r w:rsidRPr="00471BDA">
        <w:t xml:space="preserve"> standards set out in </w:t>
      </w:r>
      <w:hyperlink w:history="1">
        <w:r w:rsidRPr="00471BDA">
          <w:rPr>
            <w:rStyle w:val="Hyperlink"/>
            <w:i/>
            <w:iCs/>
          </w:rPr>
          <w:t>Good Medical Practice</w:t>
        </w:r>
      </w:hyperlink>
      <w:r w:rsidRPr="00471BDA">
        <w:t>, and n</w:t>
      </w:r>
      <w:r w:rsidR="00B063A2" w:rsidRPr="00471BDA">
        <w:t>ot be subject to fitness to practise conditions whic</w:t>
      </w:r>
      <w:r w:rsidRPr="00471BDA">
        <w:t xml:space="preserve">h </w:t>
      </w:r>
      <w:r w:rsidR="00332DA7" w:rsidRPr="00471BDA">
        <w:t xml:space="preserve">would </w:t>
      </w:r>
      <w:r w:rsidRPr="00471BDA">
        <w:t>prevent</w:t>
      </w:r>
      <w:r w:rsidR="00C47E76" w:rsidRPr="00471BDA">
        <w:t xml:space="preserve"> you</w:t>
      </w:r>
      <w:r w:rsidRPr="00471BDA">
        <w:t xml:space="preserve"> taking up the post or performing fully within it</w:t>
      </w:r>
      <w:r w:rsidR="00615D6A" w:rsidRPr="00471BDA">
        <w:t>.</w:t>
      </w:r>
    </w:p>
    <w:p w14:paraId="694E085B" w14:textId="77777777" w:rsidR="00E600E8" w:rsidRPr="00471BDA" w:rsidRDefault="00C47E76" w:rsidP="00BD1D69">
      <w:pPr>
        <w:rPr>
          <w:b/>
          <w:bCs/>
          <w:u w:val="single"/>
        </w:rPr>
      </w:pPr>
      <w:r w:rsidRPr="00471BDA">
        <w:t>You</w:t>
      </w:r>
      <w:r w:rsidR="00BD1D69" w:rsidRPr="00471BDA">
        <w:t xml:space="preserve"> </w:t>
      </w:r>
      <w:r w:rsidR="00BD1D69" w:rsidRPr="00471BDA">
        <w:rPr>
          <w:b/>
          <w:bCs/>
          <w:u w:val="single"/>
        </w:rPr>
        <w:t>must not</w:t>
      </w:r>
    </w:p>
    <w:p w14:paraId="58F9D714" w14:textId="2B331733" w:rsidR="00E600E8" w:rsidRPr="00471BDA" w:rsidRDefault="00E600E8" w:rsidP="00E600E8">
      <w:pPr>
        <w:pStyle w:val="ListParagraph"/>
        <w:numPr>
          <w:ilvl w:val="0"/>
          <w:numId w:val="23"/>
        </w:numPr>
      </w:pPr>
      <w:r w:rsidRPr="00471BDA">
        <w:t>H</w:t>
      </w:r>
      <w:r w:rsidR="00BD1D69" w:rsidRPr="00471BDA">
        <w:t>old, nor be eligible to hold, a C</w:t>
      </w:r>
      <w:r w:rsidR="0084412E" w:rsidRPr="00471BDA">
        <w:t>ertificate of Completion of Training (CCT) or Certificate of Eligibility for Specialist Registration (CESR)</w:t>
      </w:r>
      <w:r w:rsidR="00BD1D69" w:rsidRPr="00471BDA">
        <w:t xml:space="preserve"> for this specialty</w:t>
      </w:r>
      <w:r w:rsidR="006E1D9B" w:rsidRPr="00471BDA">
        <w:t xml:space="preserve">, </w:t>
      </w:r>
      <w:r w:rsidR="006E1D9B" w:rsidRPr="00471BDA">
        <w:rPr>
          <w:b/>
          <w:bCs/>
        </w:rPr>
        <w:t>nor</w:t>
      </w:r>
    </w:p>
    <w:p w14:paraId="1CB545C9" w14:textId="66455D6A" w:rsidR="00CD2FBB" w:rsidRPr="00471BDA" w:rsidRDefault="00E600E8" w:rsidP="00E600E8">
      <w:pPr>
        <w:pStyle w:val="ListParagraph"/>
        <w:numPr>
          <w:ilvl w:val="0"/>
          <w:numId w:val="23"/>
        </w:numPr>
      </w:pPr>
      <w:r w:rsidRPr="00471BDA">
        <w:t>A</w:t>
      </w:r>
      <w:r w:rsidR="00CD2FBB" w:rsidRPr="00471BDA">
        <w:t>lready be eligible for the specialist register</w:t>
      </w:r>
      <w:r w:rsidR="00BD1D69" w:rsidRPr="00471BDA">
        <w:t xml:space="preserve"> for this specialty</w:t>
      </w:r>
      <w:r w:rsidR="00CD2FBB" w:rsidRPr="00471BDA">
        <w:t>.</w:t>
      </w:r>
    </w:p>
    <w:p w14:paraId="5F013950" w14:textId="3C1CCBCE" w:rsidR="00776AC3" w:rsidRPr="00471BDA" w:rsidRDefault="00776AC3" w:rsidP="00776AC3">
      <w:pPr>
        <w:pStyle w:val="Heading2"/>
      </w:pPr>
      <w:r w:rsidRPr="00471BDA">
        <w:t xml:space="preserve">Career </w:t>
      </w:r>
      <w:r w:rsidR="004E6076" w:rsidRPr="00471BDA">
        <w:t>history</w:t>
      </w:r>
    </w:p>
    <w:p w14:paraId="2C7B86BB" w14:textId="3CE77959" w:rsidR="00776AC3" w:rsidRPr="00471BDA" w:rsidRDefault="00C47E76" w:rsidP="006E1D9B">
      <w:pPr>
        <w:spacing w:after="200"/>
      </w:pPr>
      <w:r w:rsidRPr="00471BDA">
        <w:t>You</w:t>
      </w:r>
      <w:r w:rsidR="00776AC3" w:rsidRPr="00471BDA">
        <w:t xml:space="preserve"> must</w:t>
      </w:r>
      <w:r w:rsidR="006E1D9B" w:rsidRPr="00471BDA">
        <w:t xml:space="preserve"> b</w:t>
      </w:r>
      <w:r w:rsidR="00776AC3" w:rsidRPr="00471BDA">
        <w:t xml:space="preserve">e able to provide complete details of </w:t>
      </w:r>
      <w:r w:rsidRPr="00471BDA">
        <w:t>your</w:t>
      </w:r>
      <w:r w:rsidR="00776AC3" w:rsidRPr="00471BDA">
        <w:t xml:space="preserve"> employment history</w:t>
      </w:r>
      <w:r w:rsidR="007158B9" w:rsidRPr="00471BDA">
        <w:t xml:space="preserve">, including any </w:t>
      </w:r>
      <w:r w:rsidR="00C47AAD" w:rsidRPr="00471BDA">
        <w:t>gaps.</w:t>
      </w:r>
    </w:p>
    <w:p w14:paraId="11623D72" w14:textId="06D8ED6A" w:rsidR="006C532C" w:rsidRPr="00471BDA" w:rsidRDefault="006C532C" w:rsidP="006C532C">
      <w:pPr>
        <w:pStyle w:val="Heading2"/>
      </w:pPr>
      <w:r w:rsidRPr="00471BDA">
        <w:t>Disclosure</w:t>
      </w:r>
    </w:p>
    <w:p w14:paraId="2DBD1C95" w14:textId="42A2EFDC" w:rsidR="00BD1D69" w:rsidRPr="00471BDA" w:rsidRDefault="00AC59F4" w:rsidP="00AC59F4">
      <w:pPr>
        <w:pStyle w:val="ListParagraph"/>
        <w:numPr>
          <w:ilvl w:val="0"/>
          <w:numId w:val="15"/>
        </w:numPr>
        <w:spacing w:after="200"/>
      </w:pPr>
      <w:r w:rsidRPr="55377326">
        <w:t>You must c</w:t>
      </w:r>
      <w:r w:rsidR="00BD1D69" w:rsidRPr="55377326">
        <w:t>omplete all sections of the application form fully and truthfully, in accordance with written guidelines.</w:t>
      </w:r>
    </w:p>
    <w:p w14:paraId="78BC49CB" w14:textId="1F708D4A" w:rsidR="00AC59F4" w:rsidRPr="00471BDA" w:rsidRDefault="00AC59F4" w:rsidP="0074480A">
      <w:pPr>
        <w:pStyle w:val="ListParagraph"/>
        <w:numPr>
          <w:ilvl w:val="0"/>
          <w:numId w:val="15"/>
        </w:numPr>
        <w:spacing w:after="200"/>
      </w:pPr>
      <w:r w:rsidRPr="55377326">
        <w:t>You must d</w:t>
      </w:r>
      <w:r w:rsidR="00BD1D69" w:rsidRPr="55377326">
        <w:t xml:space="preserve">isclose in </w:t>
      </w:r>
      <w:r w:rsidR="00C47E76" w:rsidRPr="55377326">
        <w:t>your</w:t>
      </w:r>
      <w:r w:rsidR="00BD1D69" w:rsidRPr="55377326">
        <w:t xml:space="preserve"> application if </w:t>
      </w:r>
      <w:r w:rsidR="00C47E76" w:rsidRPr="55377326">
        <w:t>you</w:t>
      </w:r>
      <w:r w:rsidR="00BD1D69" w:rsidRPr="55377326">
        <w:t xml:space="preserve"> are subject to any ongoing fitness to practise proceedings or are subject to any fitness to practise conditions</w:t>
      </w:r>
      <w:r w:rsidR="007901D0" w:rsidRPr="55377326">
        <w:t>.</w:t>
      </w:r>
    </w:p>
    <w:p w14:paraId="065B1036" w14:textId="4547A222" w:rsidR="00AC59F4" w:rsidRDefault="7ECE036C" w:rsidP="00BD1D69">
      <w:pPr>
        <w:pStyle w:val="ListParagraph"/>
        <w:numPr>
          <w:ilvl w:val="0"/>
          <w:numId w:val="15"/>
        </w:numPr>
        <w:spacing w:after="200"/>
      </w:pPr>
      <w:r w:rsidRPr="55377326">
        <w:rPr>
          <w:b/>
          <w:bCs/>
        </w:rPr>
        <w:t>If you are currently in training</w:t>
      </w:r>
      <w:r w:rsidRPr="55377326">
        <w:t xml:space="preserve"> and applying to continue training in the same specialty in another region, you must obtain a </w:t>
      </w:r>
      <w:hyperlink>
        <w:r w:rsidRPr="55377326">
          <w:rPr>
            <w:rStyle w:val="Hyperlink"/>
          </w:rPr>
          <w:t>Support for Application to another region form</w:t>
        </w:r>
      </w:hyperlink>
      <w:r w:rsidRPr="55377326">
        <w:t xml:space="preserve"> signed by the Training Programme Director</w:t>
      </w:r>
      <w:r w:rsidR="71781343" w:rsidRPr="55377326">
        <w:t xml:space="preserve">/Head of School </w:t>
      </w:r>
      <w:r w:rsidRPr="55377326">
        <w:t>of your current Specialty Training Programme. This must confirm satisfactory progress and be submitted with your application.</w:t>
      </w:r>
    </w:p>
    <w:p w14:paraId="151152D3" w14:textId="77777777" w:rsidR="002F757D" w:rsidRPr="00471BDA" w:rsidRDefault="002F757D" w:rsidP="002F757D">
      <w:pPr>
        <w:spacing w:after="200"/>
      </w:pPr>
    </w:p>
    <w:p w14:paraId="6FDD3BCC" w14:textId="4561FAF6" w:rsidR="00005B1A" w:rsidRPr="00471BDA" w:rsidRDefault="2B483CE2" w:rsidP="00005B1A">
      <w:pPr>
        <w:pStyle w:val="ListParagraph"/>
        <w:numPr>
          <w:ilvl w:val="0"/>
          <w:numId w:val="15"/>
        </w:numPr>
        <w:spacing w:after="200"/>
      </w:pPr>
      <w:r w:rsidRPr="55377326">
        <w:rPr>
          <w:b/>
          <w:bCs/>
        </w:rPr>
        <w:lastRenderedPageBreak/>
        <w:t xml:space="preserve">If you have previously resigned, </w:t>
      </w:r>
      <w:r w:rsidR="00E64389" w:rsidRPr="55377326">
        <w:rPr>
          <w:b/>
          <w:bCs/>
        </w:rPr>
        <w:t xml:space="preserve">or </w:t>
      </w:r>
      <w:r w:rsidRPr="55377326">
        <w:rPr>
          <w:b/>
          <w:bCs/>
        </w:rPr>
        <w:t xml:space="preserve">been removed from, </w:t>
      </w:r>
      <w:r w:rsidR="4CDB160E" w:rsidRPr="55377326">
        <w:rPr>
          <w:b/>
          <w:bCs/>
        </w:rPr>
        <w:t xml:space="preserve">a </w:t>
      </w:r>
      <w:r w:rsidR="4CE1DD8F" w:rsidRPr="55377326">
        <w:rPr>
          <w:b/>
          <w:bCs/>
        </w:rPr>
        <w:t xml:space="preserve">training programme in </w:t>
      </w:r>
      <w:r w:rsidR="00F71208">
        <w:rPr>
          <w:b/>
          <w:bCs/>
        </w:rPr>
        <w:t>any</w:t>
      </w:r>
      <w:r w:rsidR="00F71208" w:rsidRPr="55377326">
        <w:rPr>
          <w:b/>
          <w:bCs/>
        </w:rPr>
        <w:t xml:space="preserve"> </w:t>
      </w:r>
      <w:r w:rsidR="4CE1DD8F" w:rsidRPr="55377326">
        <w:rPr>
          <w:b/>
          <w:bCs/>
        </w:rPr>
        <w:t>specialty</w:t>
      </w:r>
      <w:r w:rsidR="1B27A33C" w:rsidRPr="55377326">
        <w:t>, you</w:t>
      </w:r>
      <w:r w:rsidR="4CE1DD8F" w:rsidRPr="55377326">
        <w:t xml:space="preserve"> </w:t>
      </w:r>
      <w:r w:rsidR="19145C73" w:rsidRPr="55377326">
        <w:t xml:space="preserve">must obtain a </w:t>
      </w:r>
      <w:hyperlink>
        <w:r w:rsidR="741FF76E" w:rsidRPr="55377326">
          <w:rPr>
            <w:rStyle w:val="Hyperlink"/>
          </w:rPr>
          <w:t>Support for Reapplication to Specialty Training form</w:t>
        </w:r>
      </w:hyperlink>
      <w:r w:rsidR="077F327E" w:rsidRPr="55377326">
        <w:t xml:space="preserve"> signed by the </w:t>
      </w:r>
      <w:r w:rsidR="71781343" w:rsidRPr="55377326">
        <w:t xml:space="preserve">Training Programme Director/Head of School </w:t>
      </w:r>
      <w:r w:rsidR="39D39293" w:rsidRPr="55377326">
        <w:t>and Postgraduate Dean</w:t>
      </w:r>
      <w:r w:rsidR="5462D0E1" w:rsidRPr="55377326">
        <w:t xml:space="preserve"> from the region you previously </w:t>
      </w:r>
      <w:r w:rsidR="0B1FBBF7" w:rsidRPr="55377326">
        <w:t>undertook training in.</w:t>
      </w:r>
      <w:r w:rsidR="3FC8323F" w:rsidRPr="55377326">
        <w:t xml:space="preserve"> This must be submitted with your application.</w:t>
      </w:r>
    </w:p>
    <w:p w14:paraId="53AB04A0" w14:textId="1FAFB4AF" w:rsidR="00AC59F4" w:rsidRPr="00471BDA" w:rsidRDefault="0EFEE56C" w:rsidP="00786E29">
      <w:pPr>
        <w:pStyle w:val="ListParagraph"/>
        <w:numPr>
          <w:ilvl w:val="0"/>
          <w:numId w:val="15"/>
        </w:numPr>
        <w:spacing w:after="200"/>
      </w:pPr>
      <w:r w:rsidRPr="55377326">
        <w:rPr>
          <w:b/>
          <w:bCs/>
        </w:rPr>
        <w:t xml:space="preserve">If </w:t>
      </w:r>
      <w:r w:rsidR="08536797" w:rsidRPr="55377326">
        <w:rPr>
          <w:b/>
          <w:bCs/>
        </w:rPr>
        <w:t>you have</w:t>
      </w:r>
      <w:r w:rsidRPr="55377326">
        <w:rPr>
          <w:b/>
          <w:bCs/>
        </w:rPr>
        <w:t xml:space="preserve"> previously resigned, been removed from, or relinquished a </w:t>
      </w:r>
      <w:r w:rsidR="0DC13DF5" w:rsidRPr="55377326">
        <w:rPr>
          <w:b/>
          <w:bCs/>
        </w:rPr>
        <w:t xml:space="preserve">Foundation </w:t>
      </w:r>
      <w:r w:rsidRPr="55377326">
        <w:rPr>
          <w:b/>
          <w:bCs/>
        </w:rPr>
        <w:t xml:space="preserve">post or </w:t>
      </w:r>
      <w:r w:rsidR="5FDD0BD6" w:rsidRPr="55377326">
        <w:rPr>
          <w:b/>
          <w:bCs/>
        </w:rPr>
        <w:t xml:space="preserve">training </w:t>
      </w:r>
      <w:r w:rsidRPr="55377326">
        <w:rPr>
          <w:b/>
          <w:bCs/>
        </w:rPr>
        <w:t>programme</w:t>
      </w:r>
      <w:r w:rsidRPr="55377326">
        <w:t xml:space="preserve"> </w:t>
      </w:r>
      <w:r w:rsidR="7ECE036C" w:rsidRPr="55377326">
        <w:t>and failed</w:t>
      </w:r>
      <w:r w:rsidRPr="55377326">
        <w:t xml:space="preserve"> to gain the award of a F</w:t>
      </w:r>
      <w:r w:rsidR="31A9540B" w:rsidRPr="55377326">
        <w:t xml:space="preserve">oundation Programme Certificate of Completion (FPCC), or </w:t>
      </w:r>
      <w:r w:rsidR="6A5A5295" w:rsidRPr="55377326">
        <w:t xml:space="preserve">Foundation Achievement of Competence Document 5.2 </w:t>
      </w:r>
      <w:r w:rsidRPr="55377326">
        <w:t xml:space="preserve">(FACD 5.2) </w:t>
      </w:r>
      <w:r w:rsidR="5A36061B" w:rsidRPr="55377326">
        <w:t xml:space="preserve">you must obtain a </w:t>
      </w:r>
      <w:hyperlink>
        <w:r w:rsidR="114D78C6" w:rsidRPr="55377326">
          <w:rPr>
            <w:rStyle w:val="Hyperlink"/>
          </w:rPr>
          <w:t>Dean's Supporting Declaration proforma</w:t>
        </w:r>
      </w:hyperlink>
      <w:r w:rsidR="5A36061B" w:rsidRPr="55377326">
        <w:t xml:space="preserve"> </w:t>
      </w:r>
      <w:r w:rsidR="5F5126A7" w:rsidRPr="55377326">
        <w:t>signed by the Postgrad</w:t>
      </w:r>
      <w:r w:rsidR="24A279EB" w:rsidRPr="55377326">
        <w:t>uate Dean from the region you previously undertook Foundation training in.</w:t>
      </w:r>
      <w:r w:rsidR="7B91D2C7" w:rsidRPr="55377326">
        <w:t xml:space="preserve"> This must be submitted with your application.</w:t>
      </w:r>
    </w:p>
    <w:p w14:paraId="2BE0B200" w14:textId="3BEEADB0" w:rsidR="00F25518" w:rsidRPr="00471BDA" w:rsidRDefault="007F021C" w:rsidP="005A1972">
      <w:pPr>
        <w:pStyle w:val="Heading2"/>
      </w:pPr>
      <w:r w:rsidRPr="00471BDA">
        <w:t>CAPABILITY</w:t>
      </w:r>
      <w:r w:rsidR="00547B3D" w:rsidRPr="00471BDA">
        <w:t>/Competences</w:t>
      </w:r>
      <w:r w:rsidRPr="00471BDA">
        <w:t xml:space="preserve"> </w:t>
      </w:r>
      <w:r w:rsidR="00FA68A3" w:rsidRPr="00471BDA">
        <w:t>FOR ST1/CT1 ENTRY</w:t>
      </w:r>
    </w:p>
    <w:p w14:paraId="2AA3A128" w14:textId="095996DC" w:rsidR="00F25518" w:rsidRPr="00471BDA" w:rsidRDefault="007F021C" w:rsidP="00E600E8">
      <w:r w:rsidRPr="00471BDA">
        <w:t>You must</w:t>
      </w:r>
      <w:r w:rsidR="00E600E8" w:rsidRPr="00471BDA">
        <w:t xml:space="preserve"> h</w:t>
      </w:r>
      <w:r w:rsidR="00F25518" w:rsidRPr="00471BDA">
        <w:t xml:space="preserve">ave evidence of achievement of foundation competences </w:t>
      </w:r>
      <w:r w:rsidR="003C7809" w:rsidRPr="00471BDA">
        <w:t xml:space="preserve">in the three and a half years preceding the advertised post start date for the </w:t>
      </w:r>
      <w:r w:rsidR="00C717E4">
        <w:t>vacancy</w:t>
      </w:r>
      <w:r w:rsidR="003C7809" w:rsidRPr="00471BDA">
        <w:t xml:space="preserve">, </w:t>
      </w:r>
      <w:r w:rsidR="00F25518" w:rsidRPr="00471BDA">
        <w:t>via one of the following four methods:</w:t>
      </w:r>
    </w:p>
    <w:p w14:paraId="626A3719" w14:textId="376DFDCA" w:rsidR="00F25518" w:rsidRPr="00471BDA" w:rsidRDefault="00F25518" w:rsidP="00E600E8">
      <w:pPr>
        <w:pStyle w:val="ListParagraph"/>
        <w:numPr>
          <w:ilvl w:val="1"/>
          <w:numId w:val="24"/>
        </w:numPr>
        <w:spacing w:after="200"/>
      </w:pPr>
      <w:r w:rsidRPr="00471BDA">
        <w:rPr>
          <w:rFonts w:eastAsia="Arial"/>
        </w:rPr>
        <w:t xml:space="preserve">Current employment in a </w:t>
      </w:r>
      <w:hyperlink w:history="1">
        <w:r w:rsidRPr="00471BDA">
          <w:rPr>
            <w:rStyle w:val="Hyperlink"/>
            <w:rFonts w:eastAsia="Arial"/>
          </w:rPr>
          <w:t>UK</w:t>
        </w:r>
        <w:r w:rsidR="00E600E8" w:rsidRPr="00471BDA">
          <w:rPr>
            <w:rStyle w:val="Hyperlink"/>
            <w:rFonts w:eastAsia="Arial"/>
          </w:rPr>
          <w:t xml:space="preserve"> </w:t>
        </w:r>
        <w:r w:rsidRPr="00471BDA">
          <w:rPr>
            <w:rStyle w:val="Hyperlink"/>
            <w:rFonts w:eastAsia="Arial"/>
          </w:rPr>
          <w:t>F</w:t>
        </w:r>
        <w:r w:rsidR="00E600E8" w:rsidRPr="00471BDA">
          <w:rPr>
            <w:rStyle w:val="Hyperlink"/>
            <w:rFonts w:eastAsia="Arial"/>
          </w:rPr>
          <w:t>oundation Programme Office</w:t>
        </w:r>
      </w:hyperlink>
      <w:r w:rsidR="00E600E8" w:rsidRPr="00471BDA">
        <w:rPr>
          <w:rFonts w:eastAsia="Arial"/>
        </w:rPr>
        <w:t xml:space="preserve"> (UKFPO) </w:t>
      </w:r>
      <w:r w:rsidRPr="00471BDA">
        <w:rPr>
          <w:rFonts w:eastAsia="Arial"/>
        </w:rPr>
        <w:t xml:space="preserve">affiliated foundation programme; </w:t>
      </w:r>
      <w:r w:rsidRPr="00471BDA">
        <w:rPr>
          <w:rFonts w:eastAsia="Arial"/>
          <w:b/>
          <w:bCs/>
        </w:rPr>
        <w:t>or</w:t>
      </w:r>
    </w:p>
    <w:p w14:paraId="4380BE0D" w14:textId="0F7E0E1B" w:rsidR="00E600E8" w:rsidRPr="00471BDA" w:rsidRDefault="00F25518" w:rsidP="00E600E8">
      <w:pPr>
        <w:pStyle w:val="ListParagraph"/>
        <w:numPr>
          <w:ilvl w:val="1"/>
          <w:numId w:val="24"/>
        </w:numPr>
        <w:spacing w:after="200"/>
      </w:pPr>
      <w:r w:rsidRPr="00471BDA">
        <w:rPr>
          <w:rFonts w:eastAsia="Arial"/>
        </w:rPr>
        <w:t xml:space="preserve">Current employment in a GMC approved Specialty Training Programme holding either a National Training Number (NTN) or Deanery Reference Number (DRN); </w:t>
      </w:r>
      <w:r w:rsidRPr="00471BDA">
        <w:rPr>
          <w:rFonts w:eastAsia="Arial"/>
          <w:b/>
          <w:bCs/>
        </w:rPr>
        <w:t>or</w:t>
      </w:r>
    </w:p>
    <w:p w14:paraId="09D3D5D1" w14:textId="70100CA7" w:rsidR="00F25518" w:rsidRPr="00471BDA" w:rsidRDefault="12DA0053" w:rsidP="00E600E8">
      <w:pPr>
        <w:pStyle w:val="ListParagraph"/>
        <w:numPr>
          <w:ilvl w:val="1"/>
          <w:numId w:val="24"/>
        </w:numPr>
        <w:spacing w:after="200"/>
      </w:pPr>
      <w:r w:rsidRPr="00471BDA">
        <w:rPr>
          <w:rFonts w:eastAsia="Arial"/>
        </w:rPr>
        <w:t>A</w:t>
      </w:r>
      <w:r w:rsidRPr="00471BDA">
        <w:t xml:space="preserve"> </w:t>
      </w:r>
      <w:r w:rsidRPr="00471BDA">
        <w:rPr>
          <w:rFonts w:eastAsia="Arial"/>
          <w:i/>
          <w:iCs/>
        </w:rPr>
        <w:t>Foundation Programme Certificate of Completion</w:t>
      </w:r>
      <w:r w:rsidRPr="00471BDA">
        <w:rPr>
          <w:rFonts w:eastAsia="Arial"/>
        </w:rPr>
        <w:t xml:space="preserve"> (FPCC) from a UK affiliated foundation programme; </w:t>
      </w:r>
      <w:r w:rsidRPr="00471BDA">
        <w:rPr>
          <w:rFonts w:eastAsia="Arial"/>
          <w:b/>
          <w:bCs/>
        </w:rPr>
        <w:t>or</w:t>
      </w:r>
    </w:p>
    <w:p w14:paraId="29CA969B" w14:textId="3A96C95B" w:rsidR="00F25518" w:rsidRPr="00471BDA" w:rsidRDefault="00F25518" w:rsidP="00E600E8">
      <w:pPr>
        <w:pStyle w:val="ListParagraph"/>
        <w:numPr>
          <w:ilvl w:val="1"/>
          <w:numId w:val="24"/>
        </w:numPr>
        <w:spacing w:after="200"/>
      </w:pPr>
      <w:r w:rsidRPr="00471BDA">
        <w:rPr>
          <w:rFonts w:eastAsia="Arial"/>
        </w:rPr>
        <w:t xml:space="preserve">12 months medical experience after full GMC registration (or equivalent post licensing experience), and a </w:t>
      </w:r>
      <w:hyperlink w:history="1">
        <w:r w:rsidRPr="00471BDA">
          <w:rPr>
            <w:rStyle w:val="Hyperlink"/>
            <w:rFonts w:eastAsia="Arial"/>
          </w:rPr>
          <w:t>Certificate of Readiness to Enter Specialty Training (CREST)</w:t>
        </w:r>
      </w:hyperlink>
      <w:r w:rsidRPr="00471BDA">
        <w:rPr>
          <w:rFonts w:eastAsia="Arial"/>
          <w:i/>
          <w:iCs/>
        </w:rPr>
        <w:t>.</w:t>
      </w:r>
    </w:p>
    <w:p w14:paraId="6E4F3EC2" w14:textId="77777777" w:rsidR="007F021C" w:rsidRPr="00471BDA" w:rsidRDefault="007F021C" w:rsidP="007F021C">
      <w:pPr>
        <w:pStyle w:val="Heading2"/>
      </w:pPr>
      <w:r>
        <w:t>SPECIALTY SPECIFIC ELIGIBILITY CRITERIA</w:t>
      </w:r>
    </w:p>
    <w:p w14:paraId="33D834D1" w14:textId="120442FC" w:rsidR="00E876D5" w:rsidRPr="00471BDA" w:rsidRDefault="00E876D5" w:rsidP="00694002">
      <w:pPr>
        <w:rPr>
          <w:rStyle w:val="eop"/>
          <w:rFonts w:cs="Arial"/>
          <w:color w:val="000000"/>
          <w:shd w:val="clear" w:color="auto" w:fill="FFFFFF"/>
        </w:rPr>
      </w:pPr>
      <w:r w:rsidRPr="00E876D5">
        <w:rPr>
          <w:rFonts w:cs="Arial"/>
          <w:color w:val="000000"/>
          <w:shd w:val="clear" w:color="auto" w:fill="FFFFFF"/>
        </w:rPr>
        <w:t xml:space="preserve">You must have 18 months or less experience (whole time equivalent) in Surgical specialties (not including Foundation placements) </w:t>
      </w:r>
      <w:r w:rsidR="00AF7485">
        <w:t>a</w:t>
      </w:r>
      <w:r w:rsidR="00AF7485" w:rsidRPr="004E1D25">
        <w:t>t the advertised post start date for the vacancy</w:t>
      </w:r>
      <w:r w:rsidRPr="00E876D5">
        <w:rPr>
          <w:rFonts w:cs="Arial"/>
          <w:color w:val="000000"/>
          <w:shd w:val="clear" w:color="auto" w:fill="FFFFFF"/>
        </w:rPr>
        <w:t>. All experience in posts at any level count, irrespective of the country the experience is gained. </w:t>
      </w:r>
      <w:r w:rsidRPr="00471BDA">
        <w:rPr>
          <w:rStyle w:val="eop"/>
          <w:rFonts w:cs="Arial"/>
          <w:color w:val="000000"/>
          <w:shd w:val="clear" w:color="auto" w:fill="FFFFFF"/>
        </w:rPr>
        <w:t>Where placements in surgical specialties are undertaken without enrolment in a UKFPO programme no more than 12 months experience will be accepted as foundation equivalent.</w:t>
      </w:r>
    </w:p>
    <w:p w14:paraId="2285C27B" w14:textId="0BFDDA5D" w:rsidR="00A872E3" w:rsidRPr="00471BDA" w:rsidRDefault="00A872E3" w:rsidP="00694002">
      <w:pPr>
        <w:pStyle w:val="Heading3"/>
      </w:pPr>
      <w:r>
        <w:t>For Oral and Maxillofacial Surgery applicants:</w:t>
      </w:r>
    </w:p>
    <w:p w14:paraId="6C09D615" w14:textId="77777777" w:rsidR="00E876D5" w:rsidRPr="00E876D5" w:rsidRDefault="00E876D5" w:rsidP="00E876D5">
      <w:pPr>
        <w:rPr>
          <w:lang w:eastAsia="en-US"/>
        </w:rPr>
      </w:pPr>
      <w:r w:rsidRPr="00E876D5">
        <w:rPr>
          <w:lang w:eastAsia="en-US"/>
        </w:rPr>
        <w:t>Only surgical experience gained after completion of both medical and dental degrees (whichever was achieved latest) will count towards the 18 months’ experience.</w:t>
      </w:r>
    </w:p>
    <w:p w14:paraId="746E4396" w14:textId="77777777" w:rsidR="00E2208A" w:rsidRPr="00471BDA" w:rsidRDefault="00E2208A" w:rsidP="0062449C">
      <w:pPr>
        <w:rPr>
          <w:lang w:eastAsia="en-US"/>
        </w:rPr>
      </w:pPr>
    </w:p>
    <w:p w14:paraId="370610BF" w14:textId="5AE8DA39" w:rsidR="005A1972" w:rsidRPr="00471BDA" w:rsidRDefault="005A1972">
      <w:pPr>
        <w:spacing w:after="200"/>
        <w:rPr>
          <w:lang w:eastAsia="en-US"/>
        </w:rPr>
      </w:pPr>
      <w:r w:rsidRPr="00471BDA">
        <w:rPr>
          <w:lang w:eastAsia="en-US"/>
        </w:rPr>
        <w:br w:type="page"/>
      </w:r>
    </w:p>
    <w:p w14:paraId="67436D8C" w14:textId="70DE81E1" w:rsidR="00904B25" w:rsidRPr="00471BDA" w:rsidRDefault="00E2208A" w:rsidP="00904B25">
      <w:pPr>
        <w:pStyle w:val="Heading1"/>
        <w:rPr>
          <w:lang w:eastAsia="en-US"/>
        </w:rPr>
      </w:pPr>
      <w:r w:rsidRPr="00471BDA">
        <w:lastRenderedPageBreak/>
        <w:t>SELECTION CRITERIA</w:t>
      </w:r>
    </w:p>
    <w:p w14:paraId="417D99CD" w14:textId="18F8E283" w:rsidR="000927FE" w:rsidRPr="00471BDA" w:rsidRDefault="595AD008" w:rsidP="00237A77">
      <w:pPr>
        <w:pStyle w:val="Heading2"/>
      </w:pPr>
      <w:r w:rsidRPr="00471BDA">
        <w:t>Essential</w:t>
      </w:r>
      <w:r w:rsidR="21551704" w:rsidRPr="00471BDA">
        <w:t xml:space="preserve"> SELECTION</w:t>
      </w:r>
      <w:r w:rsidRPr="00471BDA">
        <w:t xml:space="preserve"> criteria</w:t>
      </w:r>
    </w:p>
    <w:p w14:paraId="4A0EAA16" w14:textId="5FBF412B" w:rsidR="00237A77" w:rsidRPr="00471BDA" w:rsidRDefault="00237A77" w:rsidP="004F0C2F">
      <w:pPr>
        <w:pStyle w:val="Heading3"/>
      </w:pPr>
      <w:r w:rsidRPr="00471BDA">
        <w:t>Eligibility</w:t>
      </w:r>
    </w:p>
    <w:p w14:paraId="2626F354" w14:textId="5BBFD386" w:rsidR="00237A77" w:rsidRPr="00471BDA" w:rsidRDefault="00237A77" w:rsidP="00237A77">
      <w:pPr>
        <w:pStyle w:val="ListParagraph"/>
        <w:numPr>
          <w:ilvl w:val="0"/>
          <w:numId w:val="17"/>
        </w:numPr>
      </w:pPr>
      <w:r w:rsidRPr="00471BDA">
        <w:t xml:space="preserve">You meet all </w:t>
      </w:r>
      <w:r w:rsidR="007D6157" w:rsidRPr="00471BDA">
        <w:t>criteria specified in the Eligibility to Apply section above.</w:t>
      </w:r>
    </w:p>
    <w:p w14:paraId="30060923" w14:textId="6FE32476" w:rsidR="00237A77" w:rsidRPr="00471BDA" w:rsidRDefault="00237A77" w:rsidP="004F0C2F">
      <w:pPr>
        <w:pStyle w:val="Heading3"/>
      </w:pPr>
      <w:r w:rsidRPr="00471BDA">
        <w:t>Clinical</w:t>
      </w:r>
      <w:r w:rsidR="00091C1E" w:rsidRPr="00471BDA">
        <w:t xml:space="preserve"> </w:t>
      </w:r>
      <w:r w:rsidRPr="00471BDA">
        <w:t>knowledge</w:t>
      </w:r>
    </w:p>
    <w:p w14:paraId="1AA6DCE2" w14:textId="37B68E75" w:rsidR="00D32F39" w:rsidRPr="00471BDA" w:rsidRDefault="4EB6B3AA" w:rsidP="00D32F39">
      <w:pPr>
        <w:pStyle w:val="ListParagraph"/>
        <w:numPr>
          <w:ilvl w:val="0"/>
          <w:numId w:val="17"/>
        </w:numPr>
      </w:pPr>
      <w:r w:rsidRPr="00471BDA">
        <w:t xml:space="preserve">Interest in, and understanding of, the </w:t>
      </w:r>
      <w:r w:rsidR="00F71208">
        <w:t>training programme</w:t>
      </w:r>
      <w:r w:rsidR="00FA68A3" w:rsidRPr="00471BDA">
        <w:t>.</w:t>
      </w:r>
    </w:p>
    <w:p w14:paraId="13E3A0E6" w14:textId="3204ADDF" w:rsidR="00091C1E" w:rsidRPr="00471BDA" w:rsidRDefault="00091C1E" w:rsidP="004F0C2F">
      <w:pPr>
        <w:pStyle w:val="Heading3"/>
      </w:pPr>
      <w:r w:rsidRPr="00471BDA">
        <w:t>Workplace skills</w:t>
      </w:r>
    </w:p>
    <w:p w14:paraId="43EE4936" w14:textId="0EE0ED0F" w:rsidR="00091C1E" w:rsidRPr="00471BDA" w:rsidRDefault="63DBAD34" w:rsidP="00091C1E">
      <w:pPr>
        <w:pStyle w:val="ListParagraph"/>
        <w:numPr>
          <w:ilvl w:val="0"/>
          <w:numId w:val="17"/>
        </w:numPr>
      </w:pPr>
      <w:r w:rsidRPr="00471BDA">
        <w:t xml:space="preserve">Ability to work in multi-professional teams and supervise </w:t>
      </w:r>
      <w:r w:rsidR="00F71208">
        <w:t>colleagues</w:t>
      </w:r>
      <w:r w:rsidRPr="00471BDA">
        <w:t>.</w:t>
      </w:r>
    </w:p>
    <w:p w14:paraId="277B7BA1" w14:textId="2265B735" w:rsidR="00091C1E" w:rsidRPr="00471BDA" w:rsidRDefault="63DBAD34" w:rsidP="00091C1E">
      <w:pPr>
        <w:pStyle w:val="ListParagraph"/>
        <w:numPr>
          <w:ilvl w:val="0"/>
          <w:numId w:val="17"/>
        </w:numPr>
      </w:pPr>
      <w:r w:rsidRPr="55377326">
        <w:t>Ability to lead, make decisions, organise and motivate other team members</w:t>
      </w:r>
      <w:r w:rsidR="00C4177F" w:rsidRPr="55377326">
        <w:t>.</w:t>
      </w:r>
    </w:p>
    <w:p w14:paraId="47428F41" w14:textId="77777777" w:rsidR="00091C1E" w:rsidRPr="00471BDA" w:rsidRDefault="63DBAD34" w:rsidP="00091C1E">
      <w:pPr>
        <w:pStyle w:val="ListParagraph"/>
        <w:numPr>
          <w:ilvl w:val="0"/>
          <w:numId w:val="17"/>
        </w:numPr>
      </w:pPr>
      <w:r w:rsidRPr="00471BDA">
        <w:t>Ability to manage/prioritise own and others’ time effectively.</w:t>
      </w:r>
    </w:p>
    <w:p w14:paraId="34FDE2F4" w14:textId="236C0EBE" w:rsidR="00091C1E" w:rsidRPr="00471BDA" w:rsidRDefault="63DBAD34" w:rsidP="00091C1E">
      <w:pPr>
        <w:pStyle w:val="ListParagraph"/>
        <w:numPr>
          <w:ilvl w:val="0"/>
          <w:numId w:val="17"/>
        </w:numPr>
      </w:pPr>
      <w:r w:rsidRPr="00471BDA">
        <w:t xml:space="preserve">Ability to work </w:t>
      </w:r>
      <w:r w:rsidR="7C755759" w:rsidRPr="00471BDA">
        <w:t xml:space="preserve">safely </w:t>
      </w:r>
      <w:r w:rsidRPr="00471BDA">
        <w:t>under pressure and deliver good clinical care in the face of uncertainty.</w:t>
      </w:r>
    </w:p>
    <w:p w14:paraId="64D33330" w14:textId="3332408D" w:rsidR="00091C1E" w:rsidRPr="00471BDA" w:rsidRDefault="63DBAD34" w:rsidP="00091C1E">
      <w:pPr>
        <w:pStyle w:val="ListParagraph"/>
        <w:numPr>
          <w:ilvl w:val="0"/>
          <w:numId w:val="17"/>
        </w:numPr>
      </w:pPr>
      <w:r w:rsidRPr="55377326">
        <w:t>Ability to monitor developing situations and anticipate issues</w:t>
      </w:r>
      <w:r w:rsidR="00C4177F" w:rsidRPr="55377326">
        <w:t>.</w:t>
      </w:r>
    </w:p>
    <w:p w14:paraId="5066526E" w14:textId="5F59EC2F" w:rsidR="00904B25" w:rsidRPr="00471BDA" w:rsidRDefault="7C755759" w:rsidP="00091C1E">
      <w:pPr>
        <w:pStyle w:val="ListParagraph"/>
        <w:numPr>
          <w:ilvl w:val="0"/>
          <w:numId w:val="17"/>
        </w:numPr>
      </w:pPr>
      <w:r w:rsidRPr="00471BDA">
        <w:t>Good basic IT skills</w:t>
      </w:r>
      <w:r w:rsidR="6301F22E" w:rsidRPr="00471BDA">
        <w:t xml:space="preserve">, including </w:t>
      </w:r>
      <w:r w:rsidRPr="00471BDA">
        <w:t xml:space="preserve">Microsoft Office, email, </w:t>
      </w:r>
      <w:r w:rsidR="6301F22E" w:rsidRPr="00471BDA">
        <w:t xml:space="preserve">and </w:t>
      </w:r>
      <w:r w:rsidRPr="00471BDA">
        <w:t>ability to learn new systems.</w:t>
      </w:r>
    </w:p>
    <w:p w14:paraId="4B6E1286" w14:textId="4DFD4F40" w:rsidR="00237A77" w:rsidRPr="00471BDA" w:rsidRDefault="00237A77" w:rsidP="004F0C2F">
      <w:pPr>
        <w:pStyle w:val="Heading3"/>
      </w:pPr>
      <w:r w:rsidRPr="00471BDA">
        <w:t>Academic knowledge</w:t>
      </w:r>
    </w:p>
    <w:p w14:paraId="44E01839" w14:textId="2E1E3A03" w:rsidR="00237A77" w:rsidRPr="00471BDA" w:rsidRDefault="595AD008" w:rsidP="00237A77">
      <w:pPr>
        <w:pStyle w:val="ListParagraph"/>
        <w:numPr>
          <w:ilvl w:val="0"/>
          <w:numId w:val="17"/>
        </w:numPr>
      </w:pPr>
      <w:r w:rsidRPr="00471BDA">
        <w:t>Understanding of research, including awareness of ethical issues.</w:t>
      </w:r>
    </w:p>
    <w:p w14:paraId="78F7F801" w14:textId="75637282" w:rsidR="00237A77" w:rsidRPr="00471BDA" w:rsidRDefault="595AD008" w:rsidP="00237A77">
      <w:pPr>
        <w:pStyle w:val="ListParagraph"/>
        <w:numPr>
          <w:ilvl w:val="0"/>
          <w:numId w:val="17"/>
        </w:numPr>
      </w:pPr>
      <w:r w:rsidRPr="00471BDA">
        <w:t>Understanding of the basic principles of audit, clinical risk management, evidence-based practice, patient safety, and clinical quality improvement initiatives.</w:t>
      </w:r>
    </w:p>
    <w:p w14:paraId="5F73FE67" w14:textId="29E321F6" w:rsidR="00237A77" w:rsidRPr="00471BDA" w:rsidRDefault="595AD008" w:rsidP="00237A77">
      <w:pPr>
        <w:pStyle w:val="ListParagraph"/>
        <w:numPr>
          <w:ilvl w:val="0"/>
          <w:numId w:val="17"/>
        </w:numPr>
      </w:pPr>
      <w:r w:rsidRPr="00471BDA">
        <w:t>Knowledge of evidence-informed practice</w:t>
      </w:r>
      <w:r w:rsidR="00C4177F" w:rsidRPr="00471BDA">
        <w:t>.</w:t>
      </w:r>
    </w:p>
    <w:p w14:paraId="3C7D982B" w14:textId="118838B6" w:rsidR="00237A77" w:rsidRPr="00471BDA" w:rsidRDefault="00237A77" w:rsidP="004F0C2F">
      <w:pPr>
        <w:pStyle w:val="Heading3"/>
      </w:pPr>
      <w:r w:rsidRPr="00471BDA">
        <w:t>Personal skills</w:t>
      </w:r>
    </w:p>
    <w:p w14:paraId="2DB87C6A" w14:textId="099AB1D0" w:rsidR="00D32F39" w:rsidRPr="00471BDA" w:rsidRDefault="4EB6B3AA" w:rsidP="00D32F39">
      <w:pPr>
        <w:pStyle w:val="ListParagraph"/>
        <w:numPr>
          <w:ilvl w:val="0"/>
          <w:numId w:val="17"/>
        </w:numPr>
      </w:pPr>
      <w:r w:rsidRPr="00471BDA">
        <w:t>Commitment to personal and professional development</w:t>
      </w:r>
      <w:r w:rsidR="00C4177F" w:rsidRPr="00471BDA">
        <w:t>.</w:t>
      </w:r>
    </w:p>
    <w:p w14:paraId="531559F8" w14:textId="0EA42B11" w:rsidR="00CD52C2" w:rsidRPr="00471BDA" w:rsidRDefault="41B054FF" w:rsidP="00D32F39">
      <w:pPr>
        <w:pStyle w:val="ListParagraph"/>
        <w:numPr>
          <w:ilvl w:val="0"/>
          <w:numId w:val="17"/>
        </w:numPr>
      </w:pPr>
      <w:r w:rsidRPr="55377326">
        <w:t>Ability to w</w:t>
      </w:r>
      <w:r w:rsidR="371AA992" w:rsidRPr="55377326">
        <w:t>ork on own initiative, demonstrating curiosity</w:t>
      </w:r>
      <w:r w:rsidR="00C4177F" w:rsidRPr="55377326">
        <w:t>.</w:t>
      </w:r>
    </w:p>
    <w:p w14:paraId="107F05EE" w14:textId="4B14EEFC" w:rsidR="004B287D" w:rsidRPr="00471BDA" w:rsidRDefault="2915C4FB" w:rsidP="004B287D">
      <w:pPr>
        <w:pStyle w:val="ListParagraph"/>
        <w:numPr>
          <w:ilvl w:val="0"/>
          <w:numId w:val="17"/>
        </w:numPr>
      </w:pPr>
      <w:r w:rsidRPr="55377326">
        <w:t>Strong attention to detail, preparation and planning</w:t>
      </w:r>
      <w:r w:rsidR="00C4177F" w:rsidRPr="55377326">
        <w:t>.</w:t>
      </w:r>
    </w:p>
    <w:p w14:paraId="3E9F2708" w14:textId="7D212225" w:rsidR="00960A22" w:rsidRPr="00471BDA" w:rsidRDefault="08C79D27" w:rsidP="00960A22">
      <w:pPr>
        <w:pStyle w:val="ListParagraph"/>
        <w:numPr>
          <w:ilvl w:val="0"/>
          <w:numId w:val="17"/>
        </w:numPr>
      </w:pPr>
      <w:r w:rsidRPr="00471BDA">
        <w:t>Ability to communicate messages effectively to a range of audiences</w:t>
      </w:r>
      <w:r w:rsidR="00C4177F" w:rsidRPr="00471BDA">
        <w:t>.</w:t>
      </w:r>
    </w:p>
    <w:p w14:paraId="57CD9668" w14:textId="7B27D528" w:rsidR="00960A22" w:rsidRPr="00471BDA" w:rsidRDefault="08C79D27" w:rsidP="00960A22">
      <w:pPr>
        <w:pStyle w:val="ListParagraph"/>
        <w:numPr>
          <w:ilvl w:val="0"/>
          <w:numId w:val="17"/>
        </w:numPr>
      </w:pPr>
      <w:r w:rsidRPr="00471BDA">
        <w:t>Ability to negotiate and build positive professional relationships</w:t>
      </w:r>
      <w:r w:rsidR="00C4177F" w:rsidRPr="00471BDA">
        <w:t>.</w:t>
      </w:r>
    </w:p>
    <w:p w14:paraId="4EBD4E67" w14:textId="42295924" w:rsidR="00B658D4" w:rsidRPr="00471BDA" w:rsidRDefault="610E7E93" w:rsidP="008D42A9">
      <w:pPr>
        <w:pStyle w:val="ListParagraph"/>
        <w:numPr>
          <w:ilvl w:val="0"/>
          <w:numId w:val="17"/>
        </w:numPr>
      </w:pPr>
      <w:r w:rsidRPr="00471BDA">
        <w:t>Strong problem-solving</w:t>
      </w:r>
      <w:r w:rsidR="63DBAD34" w:rsidRPr="00471BDA">
        <w:t xml:space="preserve"> skills, </w:t>
      </w:r>
      <w:r w:rsidRPr="00471BDA">
        <w:t xml:space="preserve">with </w:t>
      </w:r>
      <w:r w:rsidR="63DBAD34" w:rsidRPr="00471BDA">
        <w:t>a</w:t>
      </w:r>
      <w:r w:rsidR="08C79D27" w:rsidRPr="00471BDA">
        <w:t>n analytical/scientific approach to problem solving</w:t>
      </w:r>
      <w:r w:rsidR="00C4177F" w:rsidRPr="00471BDA">
        <w:t>.</w:t>
      </w:r>
    </w:p>
    <w:p w14:paraId="38049E07" w14:textId="164448B6" w:rsidR="00A070B9" w:rsidRPr="00471BDA" w:rsidRDefault="00A070B9" w:rsidP="00904B25">
      <w:pPr>
        <w:pStyle w:val="Heading2"/>
      </w:pPr>
      <w:r w:rsidRPr="00471BDA">
        <w:t xml:space="preserve">Desirable </w:t>
      </w:r>
      <w:r w:rsidR="007F021C" w:rsidRPr="00471BDA">
        <w:t xml:space="preserve">SELECTION </w:t>
      </w:r>
      <w:r w:rsidRPr="00471BDA">
        <w:t>criteria</w:t>
      </w:r>
    </w:p>
    <w:p w14:paraId="6D2B3895" w14:textId="474D8C6D" w:rsidR="00904B25" w:rsidRPr="00471BDA" w:rsidRDefault="00904B25" w:rsidP="00904B25">
      <w:pPr>
        <w:pStyle w:val="ListParagraph"/>
        <w:numPr>
          <w:ilvl w:val="0"/>
          <w:numId w:val="18"/>
        </w:numPr>
      </w:pPr>
      <w:r w:rsidRPr="00471BDA">
        <w:t>Understanding of NHS management and resources</w:t>
      </w:r>
      <w:r w:rsidR="00C4177F" w:rsidRPr="00471BDA">
        <w:t>.</w:t>
      </w:r>
    </w:p>
    <w:p w14:paraId="061E4D43" w14:textId="77C5D251" w:rsidR="00904B25" w:rsidRPr="00471BDA" w:rsidRDefault="00A14CFA" w:rsidP="00904B25">
      <w:pPr>
        <w:pStyle w:val="ListParagraph"/>
        <w:numPr>
          <w:ilvl w:val="0"/>
          <w:numId w:val="18"/>
        </w:numPr>
      </w:pPr>
      <w:r w:rsidRPr="00471BDA">
        <w:t>Experience of management</w:t>
      </w:r>
      <w:r w:rsidR="00C4177F" w:rsidRPr="00471BDA">
        <w:t>.</w:t>
      </w:r>
    </w:p>
    <w:p w14:paraId="0A653C2C" w14:textId="0510FCFB" w:rsidR="00A070B9" w:rsidRPr="00471BDA" w:rsidRDefault="000D0673" w:rsidP="00904B25">
      <w:pPr>
        <w:pStyle w:val="ListParagraph"/>
        <w:numPr>
          <w:ilvl w:val="0"/>
          <w:numId w:val="18"/>
        </w:numPr>
      </w:pPr>
      <w:r w:rsidRPr="00471BDA">
        <w:t>E</w:t>
      </w:r>
      <w:r w:rsidR="00904B25" w:rsidRPr="00471BDA">
        <w:t>xperience</w:t>
      </w:r>
      <w:r w:rsidR="00270DF1" w:rsidRPr="00471BDA">
        <w:t xml:space="preserve"> </w:t>
      </w:r>
      <w:r w:rsidR="00904B25" w:rsidRPr="00471BDA">
        <w:t>of</w:t>
      </w:r>
      <w:r w:rsidR="00270DF1" w:rsidRPr="00471BDA">
        <w:t xml:space="preserve"> research</w:t>
      </w:r>
      <w:r w:rsidR="00C4177F" w:rsidRPr="00471BDA">
        <w:t>.</w:t>
      </w:r>
    </w:p>
    <w:p w14:paraId="2E4B5929" w14:textId="34420973" w:rsidR="00270DF1" w:rsidRPr="00471BDA" w:rsidRDefault="000D0673" w:rsidP="00904B25">
      <w:pPr>
        <w:pStyle w:val="ListParagraph"/>
        <w:numPr>
          <w:ilvl w:val="0"/>
          <w:numId w:val="18"/>
        </w:numPr>
      </w:pPr>
      <w:r w:rsidRPr="00471BDA">
        <w:t>E</w:t>
      </w:r>
      <w:r w:rsidR="00904B25" w:rsidRPr="00471BDA">
        <w:t>xperience</w:t>
      </w:r>
      <w:r w:rsidR="00270DF1" w:rsidRPr="00471BDA">
        <w:t xml:space="preserve"> </w:t>
      </w:r>
      <w:r w:rsidR="00904B25" w:rsidRPr="00471BDA">
        <w:t>of</w:t>
      </w:r>
      <w:r w:rsidR="00270DF1" w:rsidRPr="00471BDA">
        <w:t xml:space="preserve"> audit</w:t>
      </w:r>
      <w:r w:rsidR="00D83875">
        <w:t xml:space="preserve"> and Quality Improvement</w:t>
      </w:r>
      <w:r w:rsidR="00C4177F" w:rsidRPr="00471BDA">
        <w:t>.</w:t>
      </w:r>
    </w:p>
    <w:p w14:paraId="4553CEFF" w14:textId="22637DBF" w:rsidR="00270DF1" w:rsidRPr="00471BDA" w:rsidRDefault="00A22B04" w:rsidP="00904B25">
      <w:pPr>
        <w:pStyle w:val="ListParagraph"/>
        <w:numPr>
          <w:ilvl w:val="0"/>
          <w:numId w:val="18"/>
        </w:numPr>
      </w:pPr>
      <w:r w:rsidRPr="00471BDA">
        <w:t>E</w:t>
      </w:r>
      <w:r w:rsidR="00270DF1" w:rsidRPr="00471BDA">
        <w:t>xperience of teaching</w:t>
      </w:r>
      <w:r w:rsidR="0009497F" w:rsidRPr="00471BDA">
        <w:t>.</w:t>
      </w:r>
    </w:p>
    <w:bookmarkEnd w:id="1"/>
    <w:p w14:paraId="68485F5E" w14:textId="77777777" w:rsidR="008E48B0" w:rsidRPr="00471BDA" w:rsidRDefault="008E48B0" w:rsidP="008E48B0">
      <w:pPr>
        <w:pStyle w:val="Heading2"/>
      </w:pPr>
      <w:r>
        <w:lastRenderedPageBreak/>
        <w:t>SPECIALTY SPECIFIC ESSENTIAL SELECTION CRITERIA</w:t>
      </w:r>
    </w:p>
    <w:p w14:paraId="5BE76D4E" w14:textId="5B87B42F" w:rsidR="005F6C98" w:rsidRPr="00471BDA" w:rsidRDefault="007850C1" w:rsidP="007850C1">
      <w:pPr>
        <w:pStyle w:val="Heading3"/>
      </w:pPr>
      <w:r w:rsidRPr="00471BDA">
        <w:t>Clinical skills</w:t>
      </w:r>
    </w:p>
    <w:p w14:paraId="4992CD24" w14:textId="6CABF455" w:rsidR="007850C1" w:rsidRPr="00471BDA" w:rsidRDefault="007850C1" w:rsidP="007850C1">
      <w:pPr>
        <w:pStyle w:val="ListParagraph"/>
        <w:numPr>
          <w:ilvl w:val="0"/>
          <w:numId w:val="30"/>
        </w:numPr>
      </w:pPr>
      <w:r w:rsidRPr="55377326">
        <w:t>Recognition of, and ability to undertake the initial management of, an acutely ill patient.</w:t>
      </w:r>
    </w:p>
    <w:p w14:paraId="3E5AAB0B" w14:textId="3FE504FF" w:rsidR="005F10F1" w:rsidRPr="00471BDA" w:rsidRDefault="00E600E8" w:rsidP="005F6C98">
      <w:pPr>
        <w:pStyle w:val="Heading2"/>
      </w:pPr>
      <w:r>
        <w:t>SPECIALTY SPECIFIC DESIRABLE SELECTION CRITERIA</w:t>
      </w:r>
    </w:p>
    <w:p w14:paraId="4A0FA22B" w14:textId="12DC6F00" w:rsidR="005F6C98" w:rsidRPr="00471BDA" w:rsidRDefault="001250A9" w:rsidP="001250A9">
      <w:pPr>
        <w:pStyle w:val="Heading3"/>
      </w:pPr>
      <w:r w:rsidRPr="00471BDA">
        <w:t>Commitment to specialty</w:t>
      </w:r>
    </w:p>
    <w:p w14:paraId="61042A34" w14:textId="03626FCB" w:rsidR="001250A9" w:rsidRPr="00C56C73" w:rsidRDefault="007100F3" w:rsidP="001250A9">
      <w:pPr>
        <w:pStyle w:val="ListParagraph"/>
        <w:numPr>
          <w:ilvl w:val="0"/>
          <w:numId w:val="27"/>
        </w:numPr>
      </w:pPr>
      <w:r w:rsidRPr="55377326">
        <w:t xml:space="preserve">Evidence of participation in extracurricular activities or achievements relevant to surgery throughout career progression.   </w:t>
      </w:r>
    </w:p>
    <w:sectPr w:rsidR="001250A9" w:rsidRPr="00C56C73" w:rsidSect="00BC773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94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686B9" w14:textId="77777777" w:rsidR="006B48CC" w:rsidRPr="00471BDA" w:rsidRDefault="006B48CC">
      <w:pPr>
        <w:spacing w:line="240" w:lineRule="auto"/>
      </w:pPr>
      <w:r w:rsidRPr="00471BDA">
        <w:separator/>
      </w:r>
    </w:p>
  </w:endnote>
  <w:endnote w:type="continuationSeparator" w:id="0">
    <w:p w14:paraId="509DE93D" w14:textId="77777777" w:rsidR="006B48CC" w:rsidRPr="00471BDA" w:rsidRDefault="006B48CC">
      <w:pPr>
        <w:spacing w:line="240" w:lineRule="auto"/>
      </w:pPr>
      <w:r w:rsidRPr="00471BDA">
        <w:continuationSeparator/>
      </w:r>
    </w:p>
  </w:endnote>
  <w:endnote w:type="continuationNotice" w:id="1">
    <w:p w14:paraId="71625EC4" w14:textId="77777777" w:rsidR="006B48CC" w:rsidRPr="00471BDA" w:rsidRDefault="006B48C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98706" w14:textId="02D9E305" w:rsidR="00774632" w:rsidRPr="00471BDA" w:rsidRDefault="2012B817">
    <w:pPr>
      <w:pStyle w:val="Footer"/>
    </w:pPr>
    <w:r w:rsidRPr="00471BDA">
      <w:rPr>
        <w:noProof/>
        <w:lang w:eastAsia="en-GB"/>
      </w:rPr>
      <w:drawing>
        <wp:inline distT="0" distB="0" distL="0" distR="0" wp14:anchorId="7BE6E0C6" wp14:editId="78EBA295">
          <wp:extent cx="6858000" cy="461505"/>
          <wp:effectExtent l="0" t="0" r="0" b="0"/>
          <wp:docPr id="192865948" name="Picture 192865948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46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0000"/>
      </w:rPr>
      <w:id w:val="-1375527538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2CAA720E" w14:textId="7FA66BCC" w:rsidR="00297EC7" w:rsidRPr="00471BDA" w:rsidRDefault="00297EC7" w:rsidP="00297EC7">
        <w:pPr>
          <w:pStyle w:val="Footer"/>
        </w:pPr>
      </w:p>
      <w:p w14:paraId="2EFED693" w14:textId="44C09F42" w:rsidR="00CE2E6C" w:rsidRPr="00471BDA" w:rsidRDefault="004046F9" w:rsidP="007A6E2E">
        <w:pPr>
          <w:pStyle w:val="Footer"/>
          <w:jc w:val="center"/>
        </w:pPr>
        <w:r w:rsidRPr="00471BDA">
          <w:rPr>
            <w:noProof/>
            <w:lang w:eastAsia="en-GB"/>
          </w:rPr>
          <w:drawing>
            <wp:inline distT="0" distB="0" distL="0" distR="0" wp14:anchorId="20E36D09" wp14:editId="4FDAB87A">
              <wp:extent cx="5838825" cy="619125"/>
              <wp:effectExtent l="0" t="0" r="9525" b="9525"/>
              <wp:docPr id="1773071997" name="Picture 17730719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3882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43475" w14:textId="7A7764BE" w:rsidR="00F34EB2" w:rsidRPr="00471BDA" w:rsidRDefault="00F34EB2">
    <w:pPr>
      <w:pStyle w:val="Footer"/>
    </w:pPr>
    <w:r w:rsidRPr="00471BDA">
      <w:ptab w:relativeTo="margin" w:alignment="left" w:leader="none"/>
    </w:r>
    <w:r w:rsidR="00217301" w:rsidRPr="00471BDA">
      <w:rPr>
        <w:noProof/>
        <w:lang w:eastAsia="en-GB"/>
      </w:rPr>
      <w:drawing>
        <wp:inline distT="0" distB="0" distL="0" distR="0" wp14:anchorId="5160B9F8" wp14:editId="7AAFE873">
          <wp:extent cx="6858000" cy="462133"/>
          <wp:effectExtent l="0" t="0" r="0" b="0"/>
          <wp:docPr id="289317564" name="Picture 289317564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462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6C0B2" w14:textId="77777777" w:rsidR="006B48CC" w:rsidRPr="00471BDA" w:rsidRDefault="006B48CC">
      <w:pPr>
        <w:spacing w:line="240" w:lineRule="auto"/>
      </w:pPr>
      <w:bookmarkStart w:id="0" w:name="_Hlk512524710"/>
      <w:bookmarkEnd w:id="0"/>
      <w:r w:rsidRPr="00471BDA">
        <w:separator/>
      </w:r>
    </w:p>
  </w:footnote>
  <w:footnote w:type="continuationSeparator" w:id="0">
    <w:p w14:paraId="747F5F9A" w14:textId="77777777" w:rsidR="006B48CC" w:rsidRPr="00471BDA" w:rsidRDefault="006B48CC">
      <w:pPr>
        <w:spacing w:line="240" w:lineRule="auto"/>
      </w:pPr>
      <w:r w:rsidRPr="00471BDA">
        <w:continuationSeparator/>
      </w:r>
    </w:p>
  </w:footnote>
  <w:footnote w:type="continuationNotice" w:id="1">
    <w:p w14:paraId="309B88F9" w14:textId="77777777" w:rsidR="006B48CC" w:rsidRPr="00471BDA" w:rsidRDefault="006B48CC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FFD0D" w14:textId="4BD805AB" w:rsidR="00774632" w:rsidRPr="00471BDA" w:rsidRDefault="00217301">
    <w:pPr>
      <w:pStyle w:val="Header"/>
    </w:pPr>
    <w:r w:rsidRPr="00471BDA"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58241" behindDoc="1" locked="0" layoutInCell="1" allowOverlap="1" wp14:anchorId="2601CEF8" wp14:editId="037D4C7A">
          <wp:simplePos x="0" y="0"/>
          <wp:positionH relativeFrom="margin">
            <wp:posOffset>5640197</wp:posOffset>
          </wp:positionH>
          <wp:positionV relativeFrom="paragraph">
            <wp:posOffset>-404495</wp:posOffset>
          </wp:positionV>
          <wp:extent cx="1343025" cy="719455"/>
          <wp:effectExtent l="0" t="0" r="9525" b="4445"/>
          <wp:wrapTight wrapText="bothSides">
            <wp:wrapPolygon edited="0">
              <wp:start x="0" y="0"/>
              <wp:lineTo x="0" y="21162"/>
              <wp:lineTo x="21447" y="21162"/>
              <wp:lineTo x="21447" y="0"/>
              <wp:lineTo x="0" y="0"/>
            </wp:wrapPolygon>
          </wp:wrapTight>
          <wp:docPr id="1458968582" name="Picture 145896858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012B817" w:rsidRPr="00471BDA">
      <w:rPr>
        <w:rFonts w:cs="Arial"/>
        <w:sz w:val="20"/>
        <w:szCs w:val="20"/>
      </w:rPr>
      <w:t>PERSON SPECIFICATION 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818A6" w14:textId="552CF779" w:rsidR="00DC773C" w:rsidRPr="00471BDA" w:rsidRDefault="00774632">
    <w:pPr>
      <w:pStyle w:val="Header"/>
      <w:rPr>
        <w:rFonts w:cs="Arial"/>
        <w:sz w:val="20"/>
        <w:szCs w:val="20"/>
      </w:rPr>
    </w:pPr>
    <w:r w:rsidRPr="00471BDA">
      <w:rPr>
        <w:rFonts w:cs="Arial"/>
        <w:sz w:val="20"/>
        <w:szCs w:val="20"/>
      </w:rPr>
      <w:t>PERSON SPECIFICATION 20</w:t>
    </w:r>
    <w:r w:rsidR="001A013E" w:rsidRPr="00471BDA">
      <w:rPr>
        <w:rFonts w:cs="Arial"/>
        <w:sz w:val="20"/>
        <w:szCs w:val="20"/>
      </w:rPr>
      <w:t>2</w:t>
    </w:r>
    <w:r w:rsidR="00DC773C" w:rsidRPr="00471BDA">
      <w:rPr>
        <w:rFonts w:cs="Arial"/>
        <w:sz w:val="20"/>
        <w:szCs w:val="20"/>
      </w:rPr>
      <w:t>5</w:t>
    </w:r>
  </w:p>
  <w:p w14:paraId="5B2F75C1" w14:textId="77777777" w:rsidR="00217301" w:rsidRPr="00471BDA" w:rsidRDefault="00217301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57997" w14:textId="04EE2229" w:rsidR="00F34EB2" w:rsidRPr="00471BDA" w:rsidRDefault="00F34EB2" w:rsidP="00F34EB2">
    <w:pPr>
      <w:pStyle w:val="Header"/>
      <w:tabs>
        <w:tab w:val="left" w:pos="8506"/>
      </w:tabs>
      <w:rPr>
        <w:rFonts w:cs="Arial"/>
        <w:sz w:val="20"/>
        <w:szCs w:val="20"/>
      </w:rPr>
    </w:pPr>
    <w:r w:rsidRPr="00471BDA"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61D44E98" wp14:editId="02C92C2A">
          <wp:simplePos x="0" y="0"/>
          <wp:positionH relativeFrom="margin">
            <wp:posOffset>5641340</wp:posOffset>
          </wp:positionH>
          <wp:positionV relativeFrom="paragraph">
            <wp:posOffset>-249393</wp:posOffset>
          </wp:positionV>
          <wp:extent cx="1343025" cy="719455"/>
          <wp:effectExtent l="0" t="0" r="9525" b="4445"/>
          <wp:wrapTight wrapText="bothSides">
            <wp:wrapPolygon edited="0">
              <wp:start x="0" y="0"/>
              <wp:lineTo x="0" y="21162"/>
              <wp:lineTo x="21447" y="21162"/>
              <wp:lineTo x="21447" y="0"/>
              <wp:lineTo x="0" y="0"/>
            </wp:wrapPolygon>
          </wp:wrapTight>
          <wp:docPr id="1536434774" name="Picture 1536434774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012B817" w:rsidRPr="00471BDA">
      <w:rPr>
        <w:rFonts w:cs="Arial"/>
        <w:sz w:val="20"/>
        <w:szCs w:val="20"/>
      </w:rPr>
      <w:t>PERSON SPECIFICATION 2019</w:t>
    </w:r>
    <w:r w:rsidRPr="00471BDA">
      <w:rPr>
        <w:rFonts w:cs="Arial"/>
        <w:sz w:val="20"/>
        <w:szCs w:val="20"/>
      </w:rPr>
      <w:tab/>
    </w:r>
  </w:p>
  <w:p w14:paraId="2CEC3623" w14:textId="77777777" w:rsidR="00F34EB2" w:rsidRPr="00471BDA" w:rsidRDefault="00F34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6B44"/>
    <w:multiLevelType w:val="hybridMultilevel"/>
    <w:tmpl w:val="D19C0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F51CD"/>
    <w:multiLevelType w:val="hybridMultilevel"/>
    <w:tmpl w:val="DB9C8F9E"/>
    <w:lvl w:ilvl="0" w:tplc="8762428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05AFE"/>
    <w:multiLevelType w:val="hybridMultilevel"/>
    <w:tmpl w:val="27265E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F8752C"/>
    <w:multiLevelType w:val="hybridMultilevel"/>
    <w:tmpl w:val="B0CAAC2A"/>
    <w:lvl w:ilvl="0" w:tplc="ECBCA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08C5"/>
    <w:multiLevelType w:val="hybridMultilevel"/>
    <w:tmpl w:val="6A2A2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A66FB"/>
    <w:multiLevelType w:val="hybridMultilevel"/>
    <w:tmpl w:val="FD08C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455C4"/>
    <w:multiLevelType w:val="hybridMultilevel"/>
    <w:tmpl w:val="265041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DC23ED"/>
    <w:multiLevelType w:val="hybridMultilevel"/>
    <w:tmpl w:val="56042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437ED6"/>
    <w:multiLevelType w:val="hybridMultilevel"/>
    <w:tmpl w:val="6B065F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943B0D"/>
    <w:multiLevelType w:val="hybridMultilevel"/>
    <w:tmpl w:val="68AE7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03814"/>
    <w:multiLevelType w:val="hybridMultilevel"/>
    <w:tmpl w:val="49AE0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76159"/>
    <w:multiLevelType w:val="hybridMultilevel"/>
    <w:tmpl w:val="B0A2E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D633E"/>
    <w:multiLevelType w:val="hybridMultilevel"/>
    <w:tmpl w:val="3DFAF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37D26"/>
    <w:multiLevelType w:val="hybridMultilevel"/>
    <w:tmpl w:val="C9B60734"/>
    <w:lvl w:ilvl="0" w:tplc="ECBCA3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261227"/>
    <w:multiLevelType w:val="hybridMultilevel"/>
    <w:tmpl w:val="01462252"/>
    <w:lvl w:ilvl="0" w:tplc="ECBCA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916"/>
    <w:multiLevelType w:val="hybridMultilevel"/>
    <w:tmpl w:val="9CF4D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06028"/>
    <w:multiLevelType w:val="hybridMultilevel"/>
    <w:tmpl w:val="70FE34A8"/>
    <w:lvl w:ilvl="0" w:tplc="ECBCA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C0A25"/>
    <w:multiLevelType w:val="hybridMultilevel"/>
    <w:tmpl w:val="B72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11500"/>
    <w:multiLevelType w:val="hybridMultilevel"/>
    <w:tmpl w:val="412ED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D05C7"/>
    <w:multiLevelType w:val="hybridMultilevel"/>
    <w:tmpl w:val="CAD6F26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8B6B36"/>
    <w:multiLevelType w:val="hybridMultilevel"/>
    <w:tmpl w:val="BCD4A63C"/>
    <w:lvl w:ilvl="0" w:tplc="ECBCA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82AF9"/>
    <w:multiLevelType w:val="hybridMultilevel"/>
    <w:tmpl w:val="9D0C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75C00"/>
    <w:multiLevelType w:val="hybridMultilevel"/>
    <w:tmpl w:val="36D03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F6127"/>
    <w:multiLevelType w:val="hybridMultilevel"/>
    <w:tmpl w:val="C1964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FC411B"/>
    <w:multiLevelType w:val="hybridMultilevel"/>
    <w:tmpl w:val="C5B41B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D3E5A"/>
    <w:multiLevelType w:val="multilevel"/>
    <w:tmpl w:val="919E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4A25EB"/>
    <w:multiLevelType w:val="multilevel"/>
    <w:tmpl w:val="E726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953F7F"/>
    <w:multiLevelType w:val="hybridMultilevel"/>
    <w:tmpl w:val="57EEC1DC"/>
    <w:lvl w:ilvl="0" w:tplc="A59A83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BBC4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8E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67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EA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0F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E1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23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48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07461"/>
    <w:multiLevelType w:val="multilevel"/>
    <w:tmpl w:val="0B1212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504019"/>
    <w:multiLevelType w:val="hybridMultilevel"/>
    <w:tmpl w:val="7DAC8D8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4"/>
  </w:num>
  <w:num w:numId="4">
    <w:abstractNumId w:val="14"/>
  </w:num>
  <w:num w:numId="5">
    <w:abstractNumId w:val="20"/>
  </w:num>
  <w:num w:numId="6">
    <w:abstractNumId w:val="24"/>
  </w:num>
  <w:num w:numId="7">
    <w:abstractNumId w:val="3"/>
  </w:num>
  <w:num w:numId="8">
    <w:abstractNumId w:val="16"/>
  </w:num>
  <w:num w:numId="9">
    <w:abstractNumId w:val="8"/>
  </w:num>
  <w:num w:numId="10">
    <w:abstractNumId w:val="1"/>
  </w:num>
  <w:num w:numId="11">
    <w:abstractNumId w:val="0"/>
  </w:num>
  <w:num w:numId="12">
    <w:abstractNumId w:val="2"/>
  </w:num>
  <w:num w:numId="13">
    <w:abstractNumId w:val="15"/>
  </w:num>
  <w:num w:numId="14">
    <w:abstractNumId w:val="7"/>
  </w:num>
  <w:num w:numId="15">
    <w:abstractNumId w:val="23"/>
  </w:num>
  <w:num w:numId="16">
    <w:abstractNumId w:val="21"/>
  </w:num>
  <w:num w:numId="17">
    <w:abstractNumId w:val="10"/>
  </w:num>
  <w:num w:numId="18">
    <w:abstractNumId w:val="22"/>
  </w:num>
  <w:num w:numId="19">
    <w:abstractNumId w:val="13"/>
  </w:num>
  <w:num w:numId="20">
    <w:abstractNumId w:val="11"/>
  </w:num>
  <w:num w:numId="21">
    <w:abstractNumId w:val="12"/>
  </w:num>
  <w:num w:numId="22">
    <w:abstractNumId w:val="25"/>
  </w:num>
  <w:num w:numId="23">
    <w:abstractNumId w:val="6"/>
  </w:num>
  <w:num w:numId="24">
    <w:abstractNumId w:val="19"/>
  </w:num>
  <w:num w:numId="25">
    <w:abstractNumId w:val="18"/>
  </w:num>
  <w:num w:numId="26">
    <w:abstractNumId w:val="9"/>
  </w:num>
  <w:num w:numId="27">
    <w:abstractNumId w:val="17"/>
  </w:num>
  <w:num w:numId="28">
    <w:abstractNumId w:val="26"/>
  </w:num>
  <w:num w:numId="29">
    <w:abstractNumId w:val="28"/>
  </w:num>
  <w:num w:numId="3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B2"/>
    <w:rsid w:val="000022DC"/>
    <w:rsid w:val="000029BC"/>
    <w:rsid w:val="00003198"/>
    <w:rsid w:val="00005B1A"/>
    <w:rsid w:val="00013F6B"/>
    <w:rsid w:val="00021B13"/>
    <w:rsid w:val="000324B5"/>
    <w:rsid w:val="000325F9"/>
    <w:rsid w:val="0003619E"/>
    <w:rsid w:val="00037C56"/>
    <w:rsid w:val="0005105F"/>
    <w:rsid w:val="00060EC3"/>
    <w:rsid w:val="0006433C"/>
    <w:rsid w:val="00071A41"/>
    <w:rsid w:val="00083D13"/>
    <w:rsid w:val="0008747C"/>
    <w:rsid w:val="00091C1E"/>
    <w:rsid w:val="000927FE"/>
    <w:rsid w:val="0009497F"/>
    <w:rsid w:val="00096D7C"/>
    <w:rsid w:val="00097F4A"/>
    <w:rsid w:val="000B0706"/>
    <w:rsid w:val="000B2EF3"/>
    <w:rsid w:val="000C2EF2"/>
    <w:rsid w:val="000C4A41"/>
    <w:rsid w:val="000C6291"/>
    <w:rsid w:val="000D0673"/>
    <w:rsid w:val="000D2466"/>
    <w:rsid w:val="000D3B42"/>
    <w:rsid w:val="000E13F9"/>
    <w:rsid w:val="000E3835"/>
    <w:rsid w:val="000E398C"/>
    <w:rsid w:val="000E453A"/>
    <w:rsid w:val="000F1822"/>
    <w:rsid w:val="000F53FD"/>
    <w:rsid w:val="000F6BB4"/>
    <w:rsid w:val="000F7F6A"/>
    <w:rsid w:val="001250A9"/>
    <w:rsid w:val="00127D84"/>
    <w:rsid w:val="00137CFE"/>
    <w:rsid w:val="001405E3"/>
    <w:rsid w:val="001423E2"/>
    <w:rsid w:val="00155800"/>
    <w:rsid w:val="001604EF"/>
    <w:rsid w:val="00173022"/>
    <w:rsid w:val="00173216"/>
    <w:rsid w:val="00183BBE"/>
    <w:rsid w:val="00194DF6"/>
    <w:rsid w:val="001A013E"/>
    <w:rsid w:val="001B4C58"/>
    <w:rsid w:val="001D4880"/>
    <w:rsid w:val="001D49D4"/>
    <w:rsid w:val="001D6027"/>
    <w:rsid w:val="001E2D1B"/>
    <w:rsid w:val="001E3B6D"/>
    <w:rsid w:val="001E433B"/>
    <w:rsid w:val="001E4CE4"/>
    <w:rsid w:val="001E6A78"/>
    <w:rsid w:val="002029F8"/>
    <w:rsid w:val="002048BA"/>
    <w:rsid w:val="0021180C"/>
    <w:rsid w:val="0021625D"/>
    <w:rsid w:val="00217301"/>
    <w:rsid w:val="00221044"/>
    <w:rsid w:val="00221315"/>
    <w:rsid w:val="00224FD9"/>
    <w:rsid w:val="00230B22"/>
    <w:rsid w:val="002339B4"/>
    <w:rsid w:val="00237A77"/>
    <w:rsid w:val="00241AE4"/>
    <w:rsid w:val="0026627E"/>
    <w:rsid w:val="00270DF1"/>
    <w:rsid w:val="00271739"/>
    <w:rsid w:val="00272B99"/>
    <w:rsid w:val="002743CE"/>
    <w:rsid w:val="002864BB"/>
    <w:rsid w:val="0029360A"/>
    <w:rsid w:val="00297EC7"/>
    <w:rsid w:val="002B1429"/>
    <w:rsid w:val="002B4D94"/>
    <w:rsid w:val="002C1358"/>
    <w:rsid w:val="002C307E"/>
    <w:rsid w:val="002D7877"/>
    <w:rsid w:val="002F0A29"/>
    <w:rsid w:val="002F1991"/>
    <w:rsid w:val="002F757D"/>
    <w:rsid w:val="00316EC6"/>
    <w:rsid w:val="00320C95"/>
    <w:rsid w:val="00321CF7"/>
    <w:rsid w:val="0032766D"/>
    <w:rsid w:val="00332DA7"/>
    <w:rsid w:val="00335467"/>
    <w:rsid w:val="003377BF"/>
    <w:rsid w:val="003438A5"/>
    <w:rsid w:val="00351403"/>
    <w:rsid w:val="00367136"/>
    <w:rsid w:val="00380FD6"/>
    <w:rsid w:val="00382C5D"/>
    <w:rsid w:val="003851E3"/>
    <w:rsid w:val="0039349C"/>
    <w:rsid w:val="00393C50"/>
    <w:rsid w:val="003971F5"/>
    <w:rsid w:val="003A09A9"/>
    <w:rsid w:val="003B0CBD"/>
    <w:rsid w:val="003C52AA"/>
    <w:rsid w:val="003C7809"/>
    <w:rsid w:val="003C79D3"/>
    <w:rsid w:val="003D0237"/>
    <w:rsid w:val="003D6CF7"/>
    <w:rsid w:val="003E2BA8"/>
    <w:rsid w:val="003E5981"/>
    <w:rsid w:val="003F4190"/>
    <w:rsid w:val="004046F9"/>
    <w:rsid w:val="004075A3"/>
    <w:rsid w:val="004116A4"/>
    <w:rsid w:val="004152CF"/>
    <w:rsid w:val="00426479"/>
    <w:rsid w:val="00435956"/>
    <w:rsid w:val="00442AE2"/>
    <w:rsid w:val="00444663"/>
    <w:rsid w:val="004456E1"/>
    <w:rsid w:val="0044716D"/>
    <w:rsid w:val="00447499"/>
    <w:rsid w:val="00454CEB"/>
    <w:rsid w:val="00455909"/>
    <w:rsid w:val="004604D6"/>
    <w:rsid w:val="00471BDA"/>
    <w:rsid w:val="00473BB3"/>
    <w:rsid w:val="0048034B"/>
    <w:rsid w:val="004809C8"/>
    <w:rsid w:val="004853E7"/>
    <w:rsid w:val="004870DD"/>
    <w:rsid w:val="004879C0"/>
    <w:rsid w:val="004B287D"/>
    <w:rsid w:val="004C036E"/>
    <w:rsid w:val="004C7E15"/>
    <w:rsid w:val="004D0E42"/>
    <w:rsid w:val="004D11DD"/>
    <w:rsid w:val="004D7785"/>
    <w:rsid w:val="004E07BF"/>
    <w:rsid w:val="004E1AED"/>
    <w:rsid w:val="004E582F"/>
    <w:rsid w:val="004E6076"/>
    <w:rsid w:val="004F0C2F"/>
    <w:rsid w:val="004F51CE"/>
    <w:rsid w:val="00502F2A"/>
    <w:rsid w:val="00511026"/>
    <w:rsid w:val="005165DF"/>
    <w:rsid w:val="00524735"/>
    <w:rsid w:val="00526855"/>
    <w:rsid w:val="00537F55"/>
    <w:rsid w:val="00540946"/>
    <w:rsid w:val="00547B3D"/>
    <w:rsid w:val="005750FB"/>
    <w:rsid w:val="00587571"/>
    <w:rsid w:val="005A1972"/>
    <w:rsid w:val="005A1C60"/>
    <w:rsid w:val="005A32FB"/>
    <w:rsid w:val="005C12A5"/>
    <w:rsid w:val="005C3AFA"/>
    <w:rsid w:val="005D688D"/>
    <w:rsid w:val="005E060E"/>
    <w:rsid w:val="005E30C2"/>
    <w:rsid w:val="005F10F1"/>
    <w:rsid w:val="005F30F3"/>
    <w:rsid w:val="005F5ADB"/>
    <w:rsid w:val="005F6C98"/>
    <w:rsid w:val="00601211"/>
    <w:rsid w:val="0060163C"/>
    <w:rsid w:val="006043FA"/>
    <w:rsid w:val="00615D6A"/>
    <w:rsid w:val="0062449C"/>
    <w:rsid w:val="00637AF8"/>
    <w:rsid w:val="006404AC"/>
    <w:rsid w:val="0064310B"/>
    <w:rsid w:val="00651733"/>
    <w:rsid w:val="00660D22"/>
    <w:rsid w:val="00665CBE"/>
    <w:rsid w:val="006677CA"/>
    <w:rsid w:val="0067215D"/>
    <w:rsid w:val="006839A5"/>
    <w:rsid w:val="00684EA3"/>
    <w:rsid w:val="00690F66"/>
    <w:rsid w:val="00694002"/>
    <w:rsid w:val="006A4F82"/>
    <w:rsid w:val="006B1F5A"/>
    <w:rsid w:val="006B48CC"/>
    <w:rsid w:val="006C532C"/>
    <w:rsid w:val="006C630C"/>
    <w:rsid w:val="006D458A"/>
    <w:rsid w:val="006D766A"/>
    <w:rsid w:val="006E1D9B"/>
    <w:rsid w:val="006E7546"/>
    <w:rsid w:val="006F5579"/>
    <w:rsid w:val="007100F3"/>
    <w:rsid w:val="007158B9"/>
    <w:rsid w:val="00717D70"/>
    <w:rsid w:val="00730BD7"/>
    <w:rsid w:val="00734320"/>
    <w:rsid w:val="00737D70"/>
    <w:rsid w:val="0074480A"/>
    <w:rsid w:val="00756B95"/>
    <w:rsid w:val="00756C27"/>
    <w:rsid w:val="0076368D"/>
    <w:rsid w:val="00774632"/>
    <w:rsid w:val="00776AC3"/>
    <w:rsid w:val="00781403"/>
    <w:rsid w:val="007850C1"/>
    <w:rsid w:val="00785185"/>
    <w:rsid w:val="00786E29"/>
    <w:rsid w:val="00787217"/>
    <w:rsid w:val="007901D0"/>
    <w:rsid w:val="007931EF"/>
    <w:rsid w:val="00797B88"/>
    <w:rsid w:val="007A5E33"/>
    <w:rsid w:val="007A5EA9"/>
    <w:rsid w:val="007A6E2E"/>
    <w:rsid w:val="007B111D"/>
    <w:rsid w:val="007B1FFB"/>
    <w:rsid w:val="007B3518"/>
    <w:rsid w:val="007B470E"/>
    <w:rsid w:val="007B5491"/>
    <w:rsid w:val="007C1191"/>
    <w:rsid w:val="007C3C3F"/>
    <w:rsid w:val="007C66BE"/>
    <w:rsid w:val="007D0A21"/>
    <w:rsid w:val="007D0CBB"/>
    <w:rsid w:val="007D4D82"/>
    <w:rsid w:val="007D6157"/>
    <w:rsid w:val="007E1938"/>
    <w:rsid w:val="007E19AB"/>
    <w:rsid w:val="007E6AC9"/>
    <w:rsid w:val="007F021C"/>
    <w:rsid w:val="007F628B"/>
    <w:rsid w:val="007F686C"/>
    <w:rsid w:val="0080417A"/>
    <w:rsid w:val="00804EB0"/>
    <w:rsid w:val="00815273"/>
    <w:rsid w:val="0082351D"/>
    <w:rsid w:val="00826B9E"/>
    <w:rsid w:val="008349D5"/>
    <w:rsid w:val="00834DAB"/>
    <w:rsid w:val="0084412E"/>
    <w:rsid w:val="00847FFA"/>
    <w:rsid w:val="0085129C"/>
    <w:rsid w:val="00851794"/>
    <w:rsid w:val="008725C2"/>
    <w:rsid w:val="00880668"/>
    <w:rsid w:val="008811BA"/>
    <w:rsid w:val="0088546C"/>
    <w:rsid w:val="00885A2B"/>
    <w:rsid w:val="00887CBD"/>
    <w:rsid w:val="008979D0"/>
    <w:rsid w:val="008A38C1"/>
    <w:rsid w:val="008C6152"/>
    <w:rsid w:val="008D09BC"/>
    <w:rsid w:val="008D42A9"/>
    <w:rsid w:val="008D43F1"/>
    <w:rsid w:val="008E084D"/>
    <w:rsid w:val="008E351C"/>
    <w:rsid w:val="008E48B0"/>
    <w:rsid w:val="008E6E64"/>
    <w:rsid w:val="008E7831"/>
    <w:rsid w:val="008F5416"/>
    <w:rsid w:val="00904B25"/>
    <w:rsid w:val="00916BE7"/>
    <w:rsid w:val="0092163A"/>
    <w:rsid w:val="009260B7"/>
    <w:rsid w:val="009315CE"/>
    <w:rsid w:val="00936856"/>
    <w:rsid w:val="00936EC8"/>
    <w:rsid w:val="00937D4C"/>
    <w:rsid w:val="00944110"/>
    <w:rsid w:val="00951079"/>
    <w:rsid w:val="00952711"/>
    <w:rsid w:val="00960A22"/>
    <w:rsid w:val="009620DE"/>
    <w:rsid w:val="00964CDA"/>
    <w:rsid w:val="00967EDE"/>
    <w:rsid w:val="00980047"/>
    <w:rsid w:val="00981A99"/>
    <w:rsid w:val="0098263D"/>
    <w:rsid w:val="00996488"/>
    <w:rsid w:val="009A235E"/>
    <w:rsid w:val="009A2C45"/>
    <w:rsid w:val="009A4824"/>
    <w:rsid w:val="009A5BEB"/>
    <w:rsid w:val="009A6FC6"/>
    <w:rsid w:val="009A76BC"/>
    <w:rsid w:val="009B51D9"/>
    <w:rsid w:val="009C015F"/>
    <w:rsid w:val="009C281D"/>
    <w:rsid w:val="009C333B"/>
    <w:rsid w:val="009C4E85"/>
    <w:rsid w:val="009D5683"/>
    <w:rsid w:val="009D72AC"/>
    <w:rsid w:val="009E1F31"/>
    <w:rsid w:val="009E7058"/>
    <w:rsid w:val="009F4903"/>
    <w:rsid w:val="00A0647D"/>
    <w:rsid w:val="00A070B9"/>
    <w:rsid w:val="00A1310C"/>
    <w:rsid w:val="00A14CFA"/>
    <w:rsid w:val="00A22B04"/>
    <w:rsid w:val="00A261FD"/>
    <w:rsid w:val="00A27FD4"/>
    <w:rsid w:val="00A34E57"/>
    <w:rsid w:val="00A35CF1"/>
    <w:rsid w:val="00A37B36"/>
    <w:rsid w:val="00A40C3B"/>
    <w:rsid w:val="00A45D37"/>
    <w:rsid w:val="00A4664C"/>
    <w:rsid w:val="00A55E77"/>
    <w:rsid w:val="00A7139F"/>
    <w:rsid w:val="00A73A06"/>
    <w:rsid w:val="00A872E3"/>
    <w:rsid w:val="00A973DD"/>
    <w:rsid w:val="00AC3D85"/>
    <w:rsid w:val="00AC59F4"/>
    <w:rsid w:val="00AC6751"/>
    <w:rsid w:val="00AD1954"/>
    <w:rsid w:val="00AD4C38"/>
    <w:rsid w:val="00AD518E"/>
    <w:rsid w:val="00AE00E3"/>
    <w:rsid w:val="00AE3519"/>
    <w:rsid w:val="00AE4357"/>
    <w:rsid w:val="00AE4A28"/>
    <w:rsid w:val="00AF1C47"/>
    <w:rsid w:val="00AF638D"/>
    <w:rsid w:val="00AF7485"/>
    <w:rsid w:val="00AF7B67"/>
    <w:rsid w:val="00B0561D"/>
    <w:rsid w:val="00B063A2"/>
    <w:rsid w:val="00B10B85"/>
    <w:rsid w:val="00B13EE9"/>
    <w:rsid w:val="00B216BC"/>
    <w:rsid w:val="00B255AB"/>
    <w:rsid w:val="00B25D00"/>
    <w:rsid w:val="00B274B9"/>
    <w:rsid w:val="00B441C3"/>
    <w:rsid w:val="00B511F2"/>
    <w:rsid w:val="00B61D00"/>
    <w:rsid w:val="00B658D4"/>
    <w:rsid w:val="00B70C20"/>
    <w:rsid w:val="00B73850"/>
    <w:rsid w:val="00B73B69"/>
    <w:rsid w:val="00B7553E"/>
    <w:rsid w:val="00B84B62"/>
    <w:rsid w:val="00BA430A"/>
    <w:rsid w:val="00BB547B"/>
    <w:rsid w:val="00BC0C62"/>
    <w:rsid w:val="00BC34A4"/>
    <w:rsid w:val="00BC52F0"/>
    <w:rsid w:val="00BC5C4E"/>
    <w:rsid w:val="00BC7737"/>
    <w:rsid w:val="00BD1D69"/>
    <w:rsid w:val="00BF4F03"/>
    <w:rsid w:val="00C027BC"/>
    <w:rsid w:val="00C03858"/>
    <w:rsid w:val="00C05267"/>
    <w:rsid w:val="00C245E6"/>
    <w:rsid w:val="00C33AAF"/>
    <w:rsid w:val="00C344ED"/>
    <w:rsid w:val="00C4177F"/>
    <w:rsid w:val="00C431E5"/>
    <w:rsid w:val="00C47AAD"/>
    <w:rsid w:val="00C47E76"/>
    <w:rsid w:val="00C53440"/>
    <w:rsid w:val="00C53D97"/>
    <w:rsid w:val="00C56C73"/>
    <w:rsid w:val="00C64DEC"/>
    <w:rsid w:val="00C65EB7"/>
    <w:rsid w:val="00C717E4"/>
    <w:rsid w:val="00C92BC9"/>
    <w:rsid w:val="00CB1DEF"/>
    <w:rsid w:val="00CD243F"/>
    <w:rsid w:val="00CD2FBB"/>
    <w:rsid w:val="00CD52C2"/>
    <w:rsid w:val="00CD6772"/>
    <w:rsid w:val="00CD78F4"/>
    <w:rsid w:val="00CE2E6C"/>
    <w:rsid w:val="00CE3186"/>
    <w:rsid w:val="00CF3946"/>
    <w:rsid w:val="00D01A36"/>
    <w:rsid w:val="00D12BC7"/>
    <w:rsid w:val="00D144F6"/>
    <w:rsid w:val="00D214C0"/>
    <w:rsid w:val="00D23BC0"/>
    <w:rsid w:val="00D2400B"/>
    <w:rsid w:val="00D248E1"/>
    <w:rsid w:val="00D24910"/>
    <w:rsid w:val="00D27A5F"/>
    <w:rsid w:val="00D32F39"/>
    <w:rsid w:val="00D33435"/>
    <w:rsid w:val="00D459F6"/>
    <w:rsid w:val="00D47A97"/>
    <w:rsid w:val="00D60773"/>
    <w:rsid w:val="00D707F2"/>
    <w:rsid w:val="00D74379"/>
    <w:rsid w:val="00D7532F"/>
    <w:rsid w:val="00D7582B"/>
    <w:rsid w:val="00D77F2A"/>
    <w:rsid w:val="00D83875"/>
    <w:rsid w:val="00D842C6"/>
    <w:rsid w:val="00D869FB"/>
    <w:rsid w:val="00D8764E"/>
    <w:rsid w:val="00D87FEC"/>
    <w:rsid w:val="00D94139"/>
    <w:rsid w:val="00DA1ABA"/>
    <w:rsid w:val="00DA1BFB"/>
    <w:rsid w:val="00DB7352"/>
    <w:rsid w:val="00DC773C"/>
    <w:rsid w:val="00DD345E"/>
    <w:rsid w:val="00DD376F"/>
    <w:rsid w:val="00DE01FD"/>
    <w:rsid w:val="00DE6821"/>
    <w:rsid w:val="00DF1287"/>
    <w:rsid w:val="00DF680F"/>
    <w:rsid w:val="00E0052C"/>
    <w:rsid w:val="00E06BDF"/>
    <w:rsid w:val="00E11B2D"/>
    <w:rsid w:val="00E16B50"/>
    <w:rsid w:val="00E17181"/>
    <w:rsid w:val="00E2208A"/>
    <w:rsid w:val="00E3334E"/>
    <w:rsid w:val="00E3390E"/>
    <w:rsid w:val="00E36591"/>
    <w:rsid w:val="00E41E00"/>
    <w:rsid w:val="00E41FFC"/>
    <w:rsid w:val="00E600E8"/>
    <w:rsid w:val="00E64389"/>
    <w:rsid w:val="00E6531D"/>
    <w:rsid w:val="00E6790D"/>
    <w:rsid w:val="00E70041"/>
    <w:rsid w:val="00E726A0"/>
    <w:rsid w:val="00E876D5"/>
    <w:rsid w:val="00E935F8"/>
    <w:rsid w:val="00EA0679"/>
    <w:rsid w:val="00EC101C"/>
    <w:rsid w:val="00EC3027"/>
    <w:rsid w:val="00EC6197"/>
    <w:rsid w:val="00ED3D59"/>
    <w:rsid w:val="00ED43EE"/>
    <w:rsid w:val="00ED73F9"/>
    <w:rsid w:val="00EE1042"/>
    <w:rsid w:val="00EE3340"/>
    <w:rsid w:val="00EF0BA0"/>
    <w:rsid w:val="00EF696F"/>
    <w:rsid w:val="00EF717B"/>
    <w:rsid w:val="00F03009"/>
    <w:rsid w:val="00F03743"/>
    <w:rsid w:val="00F10C7D"/>
    <w:rsid w:val="00F157C6"/>
    <w:rsid w:val="00F162B1"/>
    <w:rsid w:val="00F204B1"/>
    <w:rsid w:val="00F219AA"/>
    <w:rsid w:val="00F25518"/>
    <w:rsid w:val="00F26541"/>
    <w:rsid w:val="00F34EB2"/>
    <w:rsid w:val="00F4517C"/>
    <w:rsid w:val="00F45BA3"/>
    <w:rsid w:val="00F478C6"/>
    <w:rsid w:val="00F509C1"/>
    <w:rsid w:val="00F50EB6"/>
    <w:rsid w:val="00F5721B"/>
    <w:rsid w:val="00F70B55"/>
    <w:rsid w:val="00F71208"/>
    <w:rsid w:val="00F723CC"/>
    <w:rsid w:val="00F77FFC"/>
    <w:rsid w:val="00F84EE5"/>
    <w:rsid w:val="00F96F5D"/>
    <w:rsid w:val="00FA44EF"/>
    <w:rsid w:val="00FA68A3"/>
    <w:rsid w:val="00FB19CF"/>
    <w:rsid w:val="00FB36A2"/>
    <w:rsid w:val="00FB77BD"/>
    <w:rsid w:val="00FC064D"/>
    <w:rsid w:val="00FC5210"/>
    <w:rsid w:val="00FE45D6"/>
    <w:rsid w:val="02402D42"/>
    <w:rsid w:val="0532D0EB"/>
    <w:rsid w:val="077F327E"/>
    <w:rsid w:val="08536797"/>
    <w:rsid w:val="08C79D27"/>
    <w:rsid w:val="0A9E0D22"/>
    <w:rsid w:val="0B084424"/>
    <w:rsid w:val="0B1FBBF7"/>
    <w:rsid w:val="0B4093C3"/>
    <w:rsid w:val="0DBDCD93"/>
    <w:rsid w:val="0DC13DF5"/>
    <w:rsid w:val="0EBBAF6B"/>
    <w:rsid w:val="0EFEE56C"/>
    <w:rsid w:val="0F27F763"/>
    <w:rsid w:val="0F282F79"/>
    <w:rsid w:val="0F447A17"/>
    <w:rsid w:val="0F598DB1"/>
    <w:rsid w:val="10DAB00F"/>
    <w:rsid w:val="114D78C6"/>
    <w:rsid w:val="12DA0053"/>
    <w:rsid w:val="142EC441"/>
    <w:rsid w:val="1489E8CC"/>
    <w:rsid w:val="18C72BBD"/>
    <w:rsid w:val="19145C73"/>
    <w:rsid w:val="1B27A33C"/>
    <w:rsid w:val="1F6C6472"/>
    <w:rsid w:val="1FE244E8"/>
    <w:rsid w:val="2012B817"/>
    <w:rsid w:val="21551704"/>
    <w:rsid w:val="24A279EB"/>
    <w:rsid w:val="2895521F"/>
    <w:rsid w:val="2915C4FB"/>
    <w:rsid w:val="29E973A2"/>
    <w:rsid w:val="2B271F0F"/>
    <w:rsid w:val="2B333778"/>
    <w:rsid w:val="2B483CE2"/>
    <w:rsid w:val="2CDE4884"/>
    <w:rsid w:val="2E7A18E5"/>
    <w:rsid w:val="30DAF97D"/>
    <w:rsid w:val="31A9540B"/>
    <w:rsid w:val="31B1B9A7"/>
    <w:rsid w:val="34C0F161"/>
    <w:rsid w:val="36AA0830"/>
    <w:rsid w:val="36F9DE6B"/>
    <w:rsid w:val="371AA992"/>
    <w:rsid w:val="39D39293"/>
    <w:rsid w:val="3A917760"/>
    <w:rsid w:val="3DD4290A"/>
    <w:rsid w:val="3FC8323F"/>
    <w:rsid w:val="41B054FF"/>
    <w:rsid w:val="4CDB160E"/>
    <w:rsid w:val="4CE1DD8F"/>
    <w:rsid w:val="4EB6B3AA"/>
    <w:rsid w:val="5462D0E1"/>
    <w:rsid w:val="55377326"/>
    <w:rsid w:val="568EE131"/>
    <w:rsid w:val="595AD008"/>
    <w:rsid w:val="5A36061B"/>
    <w:rsid w:val="5E033BFE"/>
    <w:rsid w:val="5E5FDF41"/>
    <w:rsid w:val="5F5126A7"/>
    <w:rsid w:val="5FDD0BD6"/>
    <w:rsid w:val="610E7E93"/>
    <w:rsid w:val="62D6AD21"/>
    <w:rsid w:val="6301F22E"/>
    <w:rsid w:val="6322A63D"/>
    <w:rsid w:val="63DBAD34"/>
    <w:rsid w:val="660E4DE3"/>
    <w:rsid w:val="6610F583"/>
    <w:rsid w:val="663E7452"/>
    <w:rsid w:val="6A5A5295"/>
    <w:rsid w:val="6CE7FF1A"/>
    <w:rsid w:val="6D41C615"/>
    <w:rsid w:val="71781343"/>
    <w:rsid w:val="7184D57F"/>
    <w:rsid w:val="727FB89E"/>
    <w:rsid w:val="741FF76E"/>
    <w:rsid w:val="781FF3F6"/>
    <w:rsid w:val="798DA378"/>
    <w:rsid w:val="7B91D2C7"/>
    <w:rsid w:val="7C755759"/>
    <w:rsid w:val="7D46E76F"/>
    <w:rsid w:val="7EC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715BD"/>
  <w15:docId w15:val="{EDB6C2C7-DAB3-48D2-805E-4E1B13CE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57D"/>
    <w:pPr>
      <w:spacing w:after="0" w:line="276" w:lineRule="auto"/>
      <w:contextualSpacing/>
    </w:pPr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D69"/>
    <w:pPr>
      <w:outlineLvl w:val="0"/>
    </w:pPr>
    <w:rPr>
      <w:rFonts w:eastAsiaTheme="majorEastAsia" w:cstheme="majorBidi"/>
      <w:b/>
      <w:caps/>
      <w:color w:val="0673A5"/>
      <w:sz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E7058"/>
    <w:pPr>
      <w:pBdr>
        <w:bottom w:val="single" w:sz="4" w:space="1" w:color="0673A5"/>
      </w:pBdr>
      <w:spacing w:before="360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E7058"/>
    <w:pPr>
      <w:pBdr>
        <w:bottom w:val="none" w:sz="0" w:space="0" w:color="auto"/>
      </w:pBdr>
      <w:spacing w:before="240"/>
      <w:outlineLvl w:val="2"/>
    </w:pPr>
    <w:rPr>
      <w:b w:val="0"/>
      <w:caps w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69"/>
    <w:rPr>
      <w:rFonts w:ascii="Arial" w:eastAsiaTheme="majorEastAsia" w:hAnsi="Arial" w:cstheme="majorBidi"/>
      <w:b/>
      <w:caps/>
      <w:color w:val="0673A5"/>
      <w:sz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E7058"/>
    <w:rPr>
      <w:rFonts w:ascii="Arial" w:eastAsiaTheme="majorEastAsia" w:hAnsi="Arial" w:cstheme="majorBidi"/>
      <w:b/>
      <w:caps/>
      <w:color w:val="0673A5"/>
      <w:sz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E7058"/>
    <w:rPr>
      <w:rFonts w:ascii="Arial" w:eastAsiaTheme="majorEastAsia" w:hAnsi="Arial" w:cstheme="majorBidi"/>
      <w:color w:val="0673A5"/>
      <w:sz w:val="24"/>
      <w:lang w:val="en-GB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C92BC9"/>
    <w:pPr>
      <w:spacing w:before="0"/>
    </w:pPr>
    <w:rPr>
      <w:rFonts w:eastAsiaTheme="majorEastAsia" w:cs="Arial"/>
      <w:caps/>
      <w:color w:val="0673A5"/>
      <w:spacing w:val="1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92BC9"/>
    <w:rPr>
      <w:rFonts w:ascii="Arial" w:eastAsiaTheme="majorEastAsia" w:hAnsi="Arial" w:cs="Arial"/>
      <w:caps/>
      <w:color w:val="0673A5"/>
      <w:spacing w:val="10"/>
      <w:sz w:val="32"/>
      <w:szCs w:val="32"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D47A97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Hyperlink">
    <w:name w:val="Hyperlink"/>
    <w:uiPriority w:val="99"/>
    <w:unhideWhenUsed/>
    <w:rsid w:val="00F34EB2"/>
    <w:rPr>
      <w:color w:val="0000FF"/>
      <w:u w:val="single"/>
    </w:rPr>
  </w:style>
  <w:style w:type="character" w:styleId="EndnoteReference">
    <w:name w:val="endnote reference"/>
    <w:uiPriority w:val="99"/>
    <w:semiHidden/>
    <w:unhideWhenUsed/>
    <w:rsid w:val="00F34E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2F757D"/>
    <w:pPr>
      <w:ind w:left="720"/>
    </w:pPr>
    <w:rPr>
      <w:rFonts w:eastAsia="Calibri" w:cs="Times New Roman"/>
      <w:lang w:eastAsia="en-US"/>
    </w:rPr>
  </w:style>
  <w:style w:type="paragraph" w:customStyle="1" w:styleId="Default">
    <w:name w:val="Default"/>
    <w:rsid w:val="00A37B36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A40C3B"/>
    <w:pPr>
      <w:spacing w:before="0" w:after="0" w:line="240" w:lineRule="auto"/>
    </w:pPr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83D13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4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766A"/>
    <w:rPr>
      <w:color w:val="6C606A" w:themeColor="followedHyperlink"/>
      <w:u w:val="single"/>
    </w:rPr>
  </w:style>
  <w:style w:type="character" w:customStyle="1" w:styleId="normaltextrun">
    <w:name w:val="normaltextrun"/>
    <w:basedOn w:val="DefaultParagraphFont"/>
    <w:rsid w:val="005750FB"/>
  </w:style>
  <w:style w:type="character" w:customStyle="1" w:styleId="eop">
    <w:name w:val="eop"/>
    <w:basedOn w:val="DefaultParagraphFont"/>
    <w:rsid w:val="005750FB"/>
  </w:style>
  <w:style w:type="paragraph" w:customStyle="1" w:styleId="paragraph">
    <w:name w:val="paragraph"/>
    <w:basedOn w:val="Normal"/>
    <w:rsid w:val="00F4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="#" TargetMode="External" /><Relationship Id="rId18" Type="http://schemas.openxmlformats.org/officeDocument/2006/relationships/header" Target="header1.xml" /><Relationship Id="rId21" Type="http://schemas.openxmlformats.org/officeDocument/2006/relationships/footer" Target="footer2.xml" /><Relationship Id="rId7" Type="http://schemas.openxmlformats.org/officeDocument/2006/relationships/settings" Target="settings.xml" /><Relationship Id="rId12" Type="http://schemas.openxmlformats.org/officeDocument/2006/relationships/hyperlink" Target="#" TargetMode="External" /><Relationship Id="rId17" Type="http://schemas.openxmlformats.org/officeDocument/2006/relationships/hyperlink" Target="#" TargetMode="External" /><Relationship Id="rId25" Type="http://schemas.openxmlformats.org/officeDocument/2006/relationships/theme" Target="theme/theme1.xml" /><Relationship Id="rId16" Type="http://schemas.openxmlformats.org/officeDocument/2006/relationships/hyperlink" Target="#" TargetMode="External" /><Relationship Id="rId20" Type="http://schemas.openxmlformats.org/officeDocument/2006/relationships/footer" Target="footer1.xml" /><Relationship Id="rId6" Type="http://schemas.openxmlformats.org/officeDocument/2006/relationships/styles" Target="styles.xml" /><Relationship Id="rId11" Type="http://schemas.openxmlformats.org/officeDocument/2006/relationships/hyperlink" Target="#" TargetMode="External" /><Relationship Id="rId24" Type="http://schemas.openxmlformats.org/officeDocument/2006/relationships/fontTable" Target="fontTable.xml" /><Relationship Id="rId5" Type="http://schemas.openxmlformats.org/officeDocument/2006/relationships/numbering" Target="numbering.xml" /><Relationship Id="rId15" Type="http://schemas.openxmlformats.org/officeDocument/2006/relationships/hyperlink" Target="#" TargetMode="External" /><Relationship Id="rId23" Type="http://schemas.openxmlformats.org/officeDocument/2006/relationships/footer" Target="footer3.xml" /><Relationship Id="rId10" Type="http://schemas.openxmlformats.org/officeDocument/2006/relationships/endnotes" Target="endnotes.xml" /><Relationship Id="rId19" Type="http://schemas.openxmlformats.org/officeDocument/2006/relationships/header" Target="header2.xml" /><Relationship Id="rId9" Type="http://schemas.openxmlformats.org/officeDocument/2006/relationships/footnotes" Target="footnotes.xml" /><Relationship Id="rId14" Type="http://schemas.openxmlformats.org/officeDocument/2006/relationships/hyperlink" Target="#" TargetMode="External" /><Relationship Id="rId22" Type="http://schemas.openxmlformats.org/officeDocument/2006/relationships/header" Target="header3.xml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1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Histopathology - ST1 2023</vt:lpstr>
    </vt:vector>
  </TitlesOfParts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Histopathology - ST1 2023</dc:title>
  <dc:subject/>
  <dc:creator>Mueller Natalie</dc:creator>
  <cp:keywords/>
  <cp:lastModifiedBy>Samantha Moir (NHS Grampian)</cp:lastModifiedBy>
  <cp:revision>2</cp:revision>
  <cp:lastPrinted>2018-05-03T01:04:00Z</cp:lastPrinted>
  <dcterms:created xsi:type="dcterms:W3CDTF">2025-01-17T11:28:00Z</dcterms:created>
  <dcterms:modified xsi:type="dcterms:W3CDTF">2025-01-17T11:28:00Z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0x010100FAE9489A90C3EE408AAB954CD10D8792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Order">
    <vt:r8>1100900</vt:r8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