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FE" w:rsidRPr="00F86D50" w:rsidRDefault="005859FE">
      <w:pPr>
        <w:rPr>
          <w:rFonts w:ascii="Arial" w:hAnsi="Arial"/>
          <w:sz w:val="22"/>
          <w:szCs w:val="22"/>
        </w:rPr>
      </w:pPr>
    </w:p>
    <w:p w:rsidR="005859FE" w:rsidRPr="00F86D50" w:rsidRDefault="005859FE">
      <w:pPr>
        <w:jc w:val="both"/>
        <w:rPr>
          <w:rFonts w:ascii="Arial" w:hAnsi="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859FE" w:rsidRPr="00CA6518">
        <w:tc>
          <w:tcPr>
            <w:tcW w:w="10440" w:type="dxa"/>
          </w:tcPr>
          <w:p w:rsidR="005859FE" w:rsidRPr="00CA6518" w:rsidRDefault="005859FE">
            <w:pPr>
              <w:pStyle w:val="Heading3"/>
              <w:numPr>
                <w:ilvl w:val="0"/>
                <w:numId w:val="1"/>
              </w:numPr>
              <w:spacing w:before="120" w:after="120"/>
              <w:rPr>
                <w:sz w:val="22"/>
                <w:szCs w:val="22"/>
              </w:rPr>
            </w:pPr>
            <w:r w:rsidRPr="00CA6518">
              <w:rPr>
                <w:sz w:val="22"/>
                <w:szCs w:val="22"/>
              </w:rPr>
              <w:t>JOB IDENTIFICATION</w:t>
            </w:r>
          </w:p>
        </w:tc>
      </w:tr>
      <w:tr w:rsidR="005859FE" w:rsidRPr="00CA6518">
        <w:tc>
          <w:tcPr>
            <w:tcW w:w="10440" w:type="dxa"/>
          </w:tcPr>
          <w:p w:rsidR="005859FE" w:rsidRPr="00CA6518" w:rsidRDefault="005859FE">
            <w:pPr>
              <w:pStyle w:val="BodyText"/>
              <w:rPr>
                <w:rFonts w:cs="Arial"/>
                <w:szCs w:val="22"/>
              </w:rPr>
            </w:pPr>
            <w:r w:rsidRPr="00CA6518">
              <w:rPr>
                <w:rFonts w:cs="Arial"/>
                <w:szCs w:val="22"/>
              </w:rPr>
              <w:t xml:space="preserve"> </w:t>
            </w:r>
          </w:p>
          <w:p w:rsidR="005859FE" w:rsidRPr="00CA6518" w:rsidRDefault="005859FE">
            <w:pPr>
              <w:tabs>
                <w:tab w:val="left" w:pos="2592"/>
              </w:tabs>
              <w:jc w:val="both"/>
              <w:rPr>
                <w:rFonts w:ascii="Arial" w:hAnsi="Arial" w:cs="Arial"/>
                <w:sz w:val="22"/>
                <w:szCs w:val="22"/>
              </w:rPr>
            </w:pPr>
            <w:r w:rsidRPr="00CA6518">
              <w:rPr>
                <w:rFonts w:ascii="Arial" w:hAnsi="Arial" w:cs="Arial"/>
                <w:sz w:val="22"/>
                <w:szCs w:val="22"/>
              </w:rPr>
              <w:t>Job</w:t>
            </w:r>
            <w:r w:rsidR="00427E76" w:rsidRPr="00CA6518">
              <w:rPr>
                <w:rFonts w:ascii="Arial" w:hAnsi="Arial" w:cs="Arial"/>
                <w:sz w:val="22"/>
                <w:szCs w:val="22"/>
              </w:rPr>
              <w:t xml:space="preserve"> Title:                       </w:t>
            </w:r>
            <w:r w:rsidR="00F903BF" w:rsidRPr="00CA6518">
              <w:rPr>
                <w:rFonts w:ascii="Arial" w:hAnsi="Arial" w:cs="Arial"/>
                <w:sz w:val="22"/>
                <w:szCs w:val="22"/>
              </w:rPr>
              <w:t>Research</w:t>
            </w:r>
            <w:r w:rsidR="00405CFA">
              <w:rPr>
                <w:rFonts w:ascii="Arial" w:hAnsi="Arial" w:cs="Arial"/>
                <w:sz w:val="22"/>
                <w:szCs w:val="22"/>
              </w:rPr>
              <w:t xml:space="preserve"> &amp;</w:t>
            </w:r>
            <w:r w:rsidR="00776ECE">
              <w:rPr>
                <w:rFonts w:ascii="Arial" w:hAnsi="Arial" w:cs="Arial"/>
                <w:sz w:val="22"/>
                <w:szCs w:val="22"/>
              </w:rPr>
              <w:t xml:space="preserve"> </w:t>
            </w:r>
            <w:r w:rsidR="00307965" w:rsidRPr="00CA6518">
              <w:rPr>
                <w:rFonts w:ascii="Arial" w:hAnsi="Arial" w:cs="Arial"/>
                <w:sz w:val="22"/>
                <w:szCs w:val="22"/>
              </w:rPr>
              <w:t xml:space="preserve">Development </w:t>
            </w:r>
            <w:r w:rsidR="00C740CE" w:rsidRPr="00CA6518">
              <w:rPr>
                <w:rFonts w:ascii="Arial" w:hAnsi="Arial" w:cs="Arial"/>
                <w:sz w:val="22"/>
                <w:szCs w:val="22"/>
              </w:rPr>
              <w:t>Co-ordinator</w:t>
            </w:r>
          </w:p>
          <w:p w:rsidR="005859FE" w:rsidRPr="00CA6518" w:rsidRDefault="005859FE">
            <w:pPr>
              <w:tabs>
                <w:tab w:val="left" w:pos="2592"/>
              </w:tabs>
              <w:jc w:val="both"/>
              <w:rPr>
                <w:rFonts w:ascii="Arial" w:hAnsi="Arial" w:cs="Arial"/>
                <w:sz w:val="22"/>
                <w:szCs w:val="22"/>
              </w:rPr>
            </w:pPr>
          </w:p>
          <w:p w:rsidR="005859FE" w:rsidRPr="00CA6518" w:rsidRDefault="00427E76">
            <w:pPr>
              <w:tabs>
                <w:tab w:val="left" w:pos="2592"/>
              </w:tabs>
              <w:jc w:val="both"/>
              <w:rPr>
                <w:rFonts w:ascii="Arial" w:hAnsi="Arial" w:cs="Arial"/>
                <w:sz w:val="22"/>
                <w:szCs w:val="22"/>
              </w:rPr>
            </w:pPr>
            <w:r w:rsidRPr="00CA6518">
              <w:rPr>
                <w:rFonts w:ascii="Arial" w:hAnsi="Arial" w:cs="Arial"/>
                <w:sz w:val="22"/>
                <w:szCs w:val="22"/>
              </w:rPr>
              <w:t xml:space="preserve">Responsible to :            </w:t>
            </w:r>
            <w:r w:rsidR="00887F60">
              <w:rPr>
                <w:rFonts w:ascii="Arial" w:hAnsi="Arial" w:cs="Arial"/>
                <w:sz w:val="22"/>
                <w:szCs w:val="22"/>
              </w:rPr>
              <w:t>Senior Research Advisor</w:t>
            </w:r>
          </w:p>
          <w:p w:rsidR="005859FE" w:rsidRPr="00CA6518" w:rsidRDefault="005859FE">
            <w:pPr>
              <w:tabs>
                <w:tab w:val="left" w:pos="2592"/>
              </w:tabs>
              <w:jc w:val="both"/>
              <w:rPr>
                <w:rFonts w:ascii="Arial" w:hAnsi="Arial" w:cs="Arial"/>
                <w:sz w:val="22"/>
                <w:szCs w:val="22"/>
              </w:rPr>
            </w:pPr>
          </w:p>
          <w:p w:rsidR="005859FE" w:rsidRPr="00CA6518" w:rsidRDefault="008D6EDE">
            <w:pPr>
              <w:tabs>
                <w:tab w:val="left" w:pos="2592"/>
              </w:tabs>
              <w:jc w:val="both"/>
              <w:rPr>
                <w:rFonts w:ascii="Arial" w:hAnsi="Arial" w:cs="Arial"/>
                <w:sz w:val="22"/>
                <w:szCs w:val="22"/>
              </w:rPr>
            </w:pPr>
            <w:r w:rsidRPr="00CA6518">
              <w:rPr>
                <w:rFonts w:ascii="Arial" w:hAnsi="Arial" w:cs="Arial"/>
                <w:sz w:val="22"/>
                <w:szCs w:val="22"/>
              </w:rPr>
              <w:t xml:space="preserve">Directorate:         </w:t>
            </w:r>
            <w:r w:rsidR="003E20D8" w:rsidRPr="00CA6518">
              <w:rPr>
                <w:rFonts w:ascii="Arial" w:hAnsi="Arial" w:cs="Arial"/>
                <w:bCs/>
                <w:sz w:val="22"/>
                <w:szCs w:val="22"/>
              </w:rPr>
              <w:t xml:space="preserve">          </w:t>
            </w:r>
            <w:r w:rsidR="00FA3819" w:rsidRPr="00CA6518">
              <w:rPr>
                <w:rFonts w:ascii="Arial" w:hAnsi="Arial" w:cs="Arial"/>
                <w:bCs/>
                <w:sz w:val="22"/>
                <w:szCs w:val="22"/>
              </w:rPr>
              <w:t>Medical Directorate</w:t>
            </w:r>
          </w:p>
          <w:p w:rsidR="005859FE" w:rsidRPr="00CA6518" w:rsidRDefault="005859FE">
            <w:pPr>
              <w:tabs>
                <w:tab w:val="left" w:pos="2592"/>
              </w:tabs>
              <w:jc w:val="both"/>
              <w:rPr>
                <w:rFonts w:ascii="Arial" w:hAnsi="Arial" w:cs="Arial"/>
                <w:sz w:val="22"/>
                <w:szCs w:val="22"/>
              </w:rPr>
            </w:pPr>
          </w:p>
          <w:p w:rsidR="005859FE" w:rsidRPr="00CA6518" w:rsidRDefault="005859FE">
            <w:pPr>
              <w:tabs>
                <w:tab w:val="left" w:pos="2592"/>
              </w:tabs>
              <w:jc w:val="both"/>
              <w:rPr>
                <w:rFonts w:ascii="Arial" w:hAnsi="Arial" w:cs="Arial"/>
                <w:sz w:val="22"/>
                <w:szCs w:val="22"/>
              </w:rPr>
            </w:pPr>
            <w:r w:rsidRPr="00CA6518">
              <w:rPr>
                <w:rFonts w:ascii="Arial" w:hAnsi="Arial" w:cs="Arial"/>
                <w:sz w:val="22"/>
                <w:szCs w:val="22"/>
              </w:rPr>
              <w:t xml:space="preserve">Operating Division:        NHS Ayrshire &amp; </w:t>
            </w:r>
            <w:smartTag w:uri="urn:schemas-microsoft-com:office:smarttags" w:element="place">
              <w:r w:rsidRPr="00CA6518">
                <w:rPr>
                  <w:rFonts w:ascii="Arial" w:hAnsi="Arial" w:cs="Arial"/>
                  <w:sz w:val="22"/>
                  <w:szCs w:val="22"/>
                </w:rPr>
                <w:t>Arran</w:t>
              </w:r>
            </w:smartTag>
            <w:r w:rsidRPr="00CA6518">
              <w:rPr>
                <w:rFonts w:ascii="Arial" w:hAnsi="Arial" w:cs="Arial"/>
                <w:sz w:val="22"/>
                <w:szCs w:val="22"/>
              </w:rPr>
              <w:t xml:space="preserve"> </w:t>
            </w:r>
          </w:p>
          <w:p w:rsidR="005859FE" w:rsidRPr="00CA6518" w:rsidRDefault="005859FE">
            <w:pPr>
              <w:jc w:val="both"/>
              <w:rPr>
                <w:rFonts w:ascii="Arial" w:hAnsi="Arial" w:cs="Arial"/>
                <w:sz w:val="22"/>
                <w:szCs w:val="22"/>
              </w:rPr>
            </w:pPr>
          </w:p>
          <w:p w:rsidR="005859FE" w:rsidRPr="00CA6518" w:rsidRDefault="005859FE">
            <w:pPr>
              <w:jc w:val="both"/>
              <w:rPr>
                <w:rFonts w:ascii="Arial" w:hAnsi="Arial" w:cs="Arial"/>
                <w:sz w:val="22"/>
                <w:szCs w:val="22"/>
              </w:rPr>
            </w:pPr>
            <w:r w:rsidRPr="00CA6518">
              <w:rPr>
                <w:rFonts w:ascii="Arial" w:hAnsi="Arial" w:cs="Arial"/>
                <w:sz w:val="22"/>
                <w:szCs w:val="22"/>
              </w:rPr>
              <w:t>Job Reference:</w:t>
            </w:r>
          </w:p>
          <w:p w:rsidR="005859FE" w:rsidRPr="00CA6518" w:rsidRDefault="005859FE">
            <w:pPr>
              <w:jc w:val="both"/>
              <w:rPr>
                <w:rFonts w:ascii="Arial" w:hAnsi="Arial" w:cs="Arial"/>
                <w:sz w:val="22"/>
                <w:szCs w:val="22"/>
              </w:rPr>
            </w:pPr>
          </w:p>
          <w:p w:rsidR="005859FE" w:rsidRPr="00CA6518" w:rsidRDefault="00C740CE">
            <w:pPr>
              <w:jc w:val="both"/>
              <w:rPr>
                <w:rFonts w:ascii="Arial" w:hAnsi="Arial" w:cs="Arial"/>
                <w:sz w:val="22"/>
                <w:szCs w:val="22"/>
              </w:rPr>
            </w:pPr>
            <w:r w:rsidRPr="00CA6518">
              <w:rPr>
                <w:rFonts w:ascii="Arial" w:hAnsi="Arial" w:cs="Arial"/>
                <w:sz w:val="22"/>
                <w:szCs w:val="22"/>
              </w:rPr>
              <w:t xml:space="preserve">No of Job Holders:       </w:t>
            </w:r>
            <w:r w:rsidR="00776ECE">
              <w:rPr>
                <w:rFonts w:ascii="Arial" w:hAnsi="Arial" w:cs="Arial"/>
                <w:sz w:val="22"/>
                <w:szCs w:val="22"/>
              </w:rPr>
              <w:t>1</w:t>
            </w:r>
            <w:r w:rsidRPr="00CA6518">
              <w:rPr>
                <w:rFonts w:ascii="Arial" w:hAnsi="Arial" w:cs="Arial"/>
                <w:sz w:val="22"/>
                <w:szCs w:val="22"/>
              </w:rPr>
              <w:t xml:space="preserve"> </w:t>
            </w:r>
          </w:p>
          <w:p w:rsidR="005859FE" w:rsidRPr="00CA6518" w:rsidRDefault="005859FE">
            <w:pPr>
              <w:jc w:val="both"/>
              <w:rPr>
                <w:rFonts w:ascii="Arial" w:hAnsi="Arial" w:cs="Arial"/>
                <w:sz w:val="22"/>
                <w:szCs w:val="22"/>
              </w:rPr>
            </w:pPr>
          </w:p>
          <w:p w:rsidR="005859FE" w:rsidRPr="00CA6518" w:rsidRDefault="005859FE">
            <w:pPr>
              <w:jc w:val="both"/>
              <w:rPr>
                <w:rFonts w:ascii="Arial" w:hAnsi="Arial" w:cs="Arial"/>
                <w:sz w:val="22"/>
                <w:szCs w:val="22"/>
              </w:rPr>
            </w:pPr>
            <w:r w:rsidRPr="00CA6518">
              <w:rPr>
                <w:rFonts w:ascii="Arial" w:hAnsi="Arial" w:cs="Arial"/>
                <w:sz w:val="22"/>
                <w:szCs w:val="22"/>
              </w:rPr>
              <w:t xml:space="preserve">Last Update:                </w:t>
            </w:r>
            <w:r w:rsidR="008B5E18">
              <w:rPr>
                <w:rFonts w:ascii="Arial" w:hAnsi="Arial" w:cs="Arial"/>
                <w:sz w:val="22"/>
                <w:szCs w:val="22"/>
              </w:rPr>
              <w:t>26</w:t>
            </w:r>
            <w:r w:rsidR="008B5E18" w:rsidRPr="00C66BF6">
              <w:rPr>
                <w:rFonts w:ascii="Arial" w:hAnsi="Arial" w:cs="Arial"/>
                <w:sz w:val="22"/>
                <w:szCs w:val="22"/>
                <w:vertAlign w:val="superscript"/>
              </w:rPr>
              <w:t>th</w:t>
            </w:r>
            <w:r w:rsidR="008B5E18">
              <w:rPr>
                <w:rFonts w:ascii="Arial" w:hAnsi="Arial" w:cs="Arial"/>
                <w:sz w:val="22"/>
                <w:szCs w:val="22"/>
              </w:rPr>
              <w:t xml:space="preserve">  </w:t>
            </w:r>
            <w:r w:rsidR="00776ECE">
              <w:rPr>
                <w:rFonts w:ascii="Arial" w:hAnsi="Arial" w:cs="Arial"/>
                <w:sz w:val="22"/>
                <w:szCs w:val="22"/>
              </w:rPr>
              <w:t xml:space="preserve"> </w:t>
            </w:r>
            <w:r w:rsidR="008B5E18">
              <w:rPr>
                <w:rFonts w:ascii="Arial" w:hAnsi="Arial" w:cs="Arial"/>
                <w:sz w:val="22"/>
                <w:szCs w:val="22"/>
              </w:rPr>
              <w:t xml:space="preserve">May </w:t>
            </w:r>
            <w:r w:rsidR="00776ECE">
              <w:rPr>
                <w:rFonts w:ascii="Arial" w:hAnsi="Arial" w:cs="Arial"/>
                <w:sz w:val="22"/>
                <w:szCs w:val="22"/>
              </w:rPr>
              <w:t>20</w:t>
            </w:r>
            <w:r w:rsidR="008B5E18">
              <w:rPr>
                <w:rFonts w:ascii="Arial" w:hAnsi="Arial" w:cs="Arial"/>
                <w:sz w:val="22"/>
                <w:szCs w:val="22"/>
              </w:rPr>
              <w:t>21</w:t>
            </w:r>
          </w:p>
          <w:p w:rsidR="005859FE" w:rsidRPr="00CA6518" w:rsidRDefault="005859FE">
            <w:pPr>
              <w:jc w:val="both"/>
              <w:rPr>
                <w:rFonts w:ascii="Arial" w:hAnsi="Arial" w:cs="Arial"/>
                <w:sz w:val="22"/>
                <w:szCs w:val="22"/>
              </w:rPr>
            </w:pPr>
          </w:p>
        </w:tc>
      </w:tr>
    </w:tbl>
    <w:p w:rsidR="005859FE" w:rsidRPr="00CA6518" w:rsidRDefault="005859FE">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59FE" w:rsidRPr="00CA6518">
        <w:tc>
          <w:tcPr>
            <w:tcW w:w="10440" w:type="dxa"/>
          </w:tcPr>
          <w:p w:rsidR="005859FE" w:rsidRPr="00CA6518" w:rsidRDefault="005859FE">
            <w:pPr>
              <w:pStyle w:val="Heading3"/>
              <w:spacing w:before="120" w:after="120"/>
              <w:rPr>
                <w:sz w:val="22"/>
                <w:szCs w:val="22"/>
              </w:rPr>
            </w:pPr>
            <w:r w:rsidRPr="00CA6518">
              <w:rPr>
                <w:sz w:val="22"/>
                <w:szCs w:val="22"/>
              </w:rPr>
              <w:t>2.  JOB PURPOSE</w:t>
            </w:r>
          </w:p>
        </w:tc>
      </w:tr>
      <w:tr w:rsidR="005859FE" w:rsidRPr="00CA6518">
        <w:trPr>
          <w:trHeight w:val="1132"/>
        </w:trPr>
        <w:tc>
          <w:tcPr>
            <w:tcW w:w="10440" w:type="dxa"/>
          </w:tcPr>
          <w:p w:rsidR="00E771A3" w:rsidRPr="00776ECE" w:rsidRDefault="00C740CE" w:rsidP="00776ECE">
            <w:pPr>
              <w:jc w:val="both"/>
              <w:rPr>
                <w:rFonts w:ascii="Arial" w:hAnsi="Arial" w:cs="Arial"/>
              </w:rPr>
            </w:pPr>
            <w:r w:rsidRPr="00776ECE">
              <w:rPr>
                <w:rFonts w:ascii="Arial" w:hAnsi="Arial" w:cs="Arial"/>
              </w:rPr>
              <w:t xml:space="preserve">The post holder will be </w:t>
            </w:r>
            <w:r w:rsidR="00461DF9" w:rsidRPr="00776ECE">
              <w:rPr>
                <w:rFonts w:ascii="Arial" w:hAnsi="Arial" w:cs="Arial"/>
              </w:rPr>
              <w:t>a core member of the Research</w:t>
            </w:r>
            <w:r w:rsidR="00405CFA" w:rsidRPr="00776ECE">
              <w:rPr>
                <w:rFonts w:ascii="Arial" w:hAnsi="Arial" w:cs="Arial"/>
              </w:rPr>
              <w:t xml:space="preserve"> &amp;</w:t>
            </w:r>
            <w:r w:rsidR="008B5E18">
              <w:rPr>
                <w:rFonts w:ascii="Arial" w:hAnsi="Arial" w:cs="Arial"/>
              </w:rPr>
              <w:t xml:space="preserve"> </w:t>
            </w:r>
            <w:r w:rsidRPr="00776ECE">
              <w:rPr>
                <w:rFonts w:ascii="Arial" w:hAnsi="Arial" w:cs="Arial"/>
              </w:rPr>
              <w:t xml:space="preserve">Development </w:t>
            </w:r>
            <w:r w:rsidR="00776ECE">
              <w:rPr>
                <w:rFonts w:ascii="Arial" w:hAnsi="Arial" w:cs="Arial"/>
              </w:rPr>
              <w:t xml:space="preserve">(R&amp;D) </w:t>
            </w:r>
            <w:r w:rsidRPr="00776ECE">
              <w:rPr>
                <w:rFonts w:ascii="Arial" w:hAnsi="Arial" w:cs="Arial"/>
              </w:rPr>
              <w:t>Team with a specific remit to facilitate commercial clinical trial or non-commercial clinica</w:t>
            </w:r>
            <w:r w:rsidR="00461DF9" w:rsidRPr="00776ECE">
              <w:rPr>
                <w:rFonts w:ascii="Arial" w:hAnsi="Arial" w:cs="Arial"/>
              </w:rPr>
              <w:t>l research trials or projects i</w:t>
            </w:r>
            <w:r w:rsidRPr="00776ECE">
              <w:rPr>
                <w:rFonts w:ascii="Arial" w:hAnsi="Arial" w:cs="Arial"/>
              </w:rPr>
              <w:t xml:space="preserve">n line with the R&amp;D Strategy and the Chief Scientist Office (CSO) recognised priority areas.  The post holder will facilitate activity which is compliant with the statutory legislation and the standards required to meet the </w:t>
            </w:r>
            <w:r w:rsidR="008B5E18">
              <w:rPr>
                <w:rFonts w:ascii="Arial" w:hAnsi="Arial" w:cs="Arial"/>
                <w:sz w:val="22"/>
                <w:szCs w:val="22"/>
              </w:rPr>
              <w:t xml:space="preserve">UK </w:t>
            </w:r>
            <w:r w:rsidR="008B5E18" w:rsidRPr="00C66BF6">
              <w:rPr>
                <w:rFonts w:ascii="Arial" w:hAnsi="Arial" w:cs="Arial"/>
              </w:rPr>
              <w:t>Policy Framework for Health and Social Care Research 2017</w:t>
            </w:r>
          </w:p>
        </w:tc>
      </w:tr>
    </w:tbl>
    <w:p w:rsidR="00295623" w:rsidRPr="00CA6518" w:rsidRDefault="00295623">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59FE" w:rsidRPr="00CA6518">
        <w:tc>
          <w:tcPr>
            <w:tcW w:w="10440" w:type="dxa"/>
          </w:tcPr>
          <w:p w:rsidR="005859FE" w:rsidRPr="00CA6518" w:rsidRDefault="005859FE">
            <w:pPr>
              <w:spacing w:before="120" w:after="120"/>
              <w:jc w:val="both"/>
              <w:rPr>
                <w:rFonts w:ascii="Arial" w:hAnsi="Arial" w:cs="Arial"/>
                <w:b/>
                <w:sz w:val="22"/>
                <w:szCs w:val="22"/>
              </w:rPr>
            </w:pPr>
            <w:r w:rsidRPr="00CA6518">
              <w:rPr>
                <w:rFonts w:ascii="Arial" w:hAnsi="Arial" w:cs="Arial"/>
                <w:b/>
                <w:sz w:val="22"/>
                <w:szCs w:val="22"/>
              </w:rPr>
              <w:t>3. DIMENSIONS</w:t>
            </w:r>
          </w:p>
        </w:tc>
      </w:tr>
      <w:tr w:rsidR="005859FE" w:rsidRPr="00CA6518">
        <w:trPr>
          <w:trHeight w:val="2147"/>
        </w:trPr>
        <w:tc>
          <w:tcPr>
            <w:tcW w:w="10440" w:type="dxa"/>
          </w:tcPr>
          <w:p w:rsidR="00C740CE" w:rsidRPr="00776ECE" w:rsidRDefault="00C740CE" w:rsidP="00C740CE">
            <w:pPr>
              <w:numPr>
                <w:ilvl w:val="0"/>
                <w:numId w:val="22"/>
              </w:numPr>
              <w:rPr>
                <w:rFonts w:ascii="Arial" w:hAnsi="Arial" w:cs="Arial"/>
              </w:rPr>
            </w:pPr>
            <w:r w:rsidRPr="00776ECE">
              <w:rPr>
                <w:rFonts w:ascii="Arial" w:hAnsi="Arial" w:cs="Arial"/>
              </w:rPr>
              <w:t>Provide support to all geographical and service areas throughout NHS Ayrshire &amp; Arran</w:t>
            </w:r>
            <w:r w:rsidR="00776ECE">
              <w:rPr>
                <w:rFonts w:ascii="Arial" w:hAnsi="Arial" w:cs="Arial"/>
              </w:rPr>
              <w:t xml:space="preserve"> (NHSA&amp;A)</w:t>
            </w:r>
            <w:r w:rsidRPr="00776ECE">
              <w:rPr>
                <w:rFonts w:ascii="Arial" w:hAnsi="Arial" w:cs="Arial"/>
              </w:rPr>
              <w:t>.</w:t>
            </w:r>
          </w:p>
          <w:p w:rsidR="00C740CE" w:rsidRPr="00776ECE" w:rsidRDefault="00C740CE" w:rsidP="00C740CE">
            <w:pPr>
              <w:numPr>
                <w:ilvl w:val="0"/>
                <w:numId w:val="22"/>
              </w:numPr>
              <w:rPr>
                <w:rFonts w:ascii="Arial" w:hAnsi="Arial" w:cs="Arial"/>
              </w:rPr>
            </w:pPr>
            <w:r w:rsidRPr="00776ECE">
              <w:rPr>
                <w:rFonts w:ascii="Arial" w:hAnsi="Arial" w:cs="Arial"/>
              </w:rPr>
              <w:t xml:space="preserve">Work with NHS Research Scotland </w:t>
            </w:r>
            <w:r w:rsidR="00461DF9" w:rsidRPr="00776ECE">
              <w:rPr>
                <w:rFonts w:ascii="Arial" w:hAnsi="Arial" w:cs="Arial"/>
              </w:rPr>
              <w:t xml:space="preserve">Permissions </w:t>
            </w:r>
            <w:r w:rsidRPr="00776ECE">
              <w:rPr>
                <w:rFonts w:ascii="Arial" w:hAnsi="Arial" w:cs="Arial"/>
              </w:rPr>
              <w:t>Coordinating Centre (NRS</w:t>
            </w:r>
            <w:r w:rsidR="00461DF9" w:rsidRPr="00776ECE">
              <w:rPr>
                <w:rFonts w:ascii="Arial" w:hAnsi="Arial" w:cs="Arial"/>
              </w:rPr>
              <w:t>P</w:t>
            </w:r>
            <w:r w:rsidRPr="00776ECE">
              <w:rPr>
                <w:rFonts w:ascii="Arial" w:hAnsi="Arial" w:cs="Arial"/>
              </w:rPr>
              <w:t>CC) to progress national projects within Scottish Government set time deadlines.</w:t>
            </w:r>
          </w:p>
          <w:p w:rsidR="00C740CE" w:rsidRPr="00776ECE" w:rsidRDefault="00C740CE" w:rsidP="00C740CE">
            <w:pPr>
              <w:numPr>
                <w:ilvl w:val="0"/>
                <w:numId w:val="22"/>
              </w:numPr>
              <w:rPr>
                <w:rFonts w:ascii="Arial" w:hAnsi="Arial" w:cs="Arial"/>
              </w:rPr>
            </w:pPr>
            <w:r w:rsidRPr="00776ECE">
              <w:rPr>
                <w:rFonts w:ascii="Arial" w:hAnsi="Arial" w:cs="Arial"/>
              </w:rPr>
              <w:t xml:space="preserve">Support </w:t>
            </w:r>
            <w:r w:rsidR="00776ECE">
              <w:rPr>
                <w:rFonts w:ascii="Arial" w:hAnsi="Arial" w:cs="Arial"/>
              </w:rPr>
              <w:t xml:space="preserve">NHSA&amp;A </w:t>
            </w:r>
            <w:r w:rsidRPr="00776ECE">
              <w:rPr>
                <w:rFonts w:ascii="Arial" w:hAnsi="Arial" w:cs="Arial"/>
              </w:rPr>
              <w:t>research</w:t>
            </w:r>
            <w:r w:rsidR="00461DF9" w:rsidRPr="00776ECE">
              <w:rPr>
                <w:rFonts w:ascii="Arial" w:hAnsi="Arial" w:cs="Arial"/>
              </w:rPr>
              <w:t>/evaluation</w:t>
            </w:r>
            <w:r w:rsidRPr="00776ECE">
              <w:rPr>
                <w:rFonts w:ascii="Arial" w:hAnsi="Arial" w:cs="Arial"/>
              </w:rPr>
              <w:t xml:space="preserve"> active staff and external investigators intending to access </w:t>
            </w:r>
            <w:r w:rsidR="00776ECE">
              <w:rPr>
                <w:rFonts w:ascii="Arial" w:hAnsi="Arial" w:cs="Arial"/>
              </w:rPr>
              <w:t>NHSA&amp;A</w:t>
            </w:r>
            <w:r w:rsidRPr="00776ECE">
              <w:rPr>
                <w:rFonts w:ascii="Arial" w:hAnsi="Arial" w:cs="Arial"/>
              </w:rPr>
              <w:t xml:space="preserve"> patients, staff, clinical and non-clinical service areas.</w:t>
            </w:r>
          </w:p>
          <w:p w:rsidR="00C740CE" w:rsidRPr="00776ECE" w:rsidRDefault="00C740CE" w:rsidP="00C740CE">
            <w:pPr>
              <w:numPr>
                <w:ilvl w:val="0"/>
                <w:numId w:val="22"/>
              </w:numPr>
              <w:rPr>
                <w:rFonts w:ascii="Arial" w:hAnsi="Arial" w:cs="Arial"/>
              </w:rPr>
            </w:pPr>
            <w:r w:rsidRPr="00776ECE">
              <w:rPr>
                <w:rFonts w:ascii="Arial" w:hAnsi="Arial" w:cs="Arial"/>
              </w:rPr>
              <w:t>Support all internal and external investigators including those from commercial companies, Clinical Research Organisations and academics through activities associated with the development and initiation of all types of research</w:t>
            </w:r>
            <w:r w:rsidR="00461DF9" w:rsidRPr="00776ECE">
              <w:rPr>
                <w:rFonts w:ascii="Arial" w:hAnsi="Arial" w:cs="Arial"/>
              </w:rPr>
              <w:t>/evaluation</w:t>
            </w:r>
            <w:r w:rsidRPr="00776ECE">
              <w:rPr>
                <w:rFonts w:ascii="Arial" w:hAnsi="Arial" w:cs="Arial"/>
              </w:rPr>
              <w:t xml:space="preserve"> activity such as securing a favourable ethical opinion and R&amp;D management approval within Scottish Government set time deadlines.</w:t>
            </w:r>
          </w:p>
          <w:p w:rsidR="00C740CE" w:rsidRPr="00776ECE" w:rsidRDefault="00C740CE" w:rsidP="00C740CE">
            <w:pPr>
              <w:numPr>
                <w:ilvl w:val="0"/>
                <w:numId w:val="22"/>
              </w:numPr>
              <w:rPr>
                <w:rFonts w:ascii="Arial" w:hAnsi="Arial" w:cs="Arial"/>
              </w:rPr>
            </w:pPr>
            <w:r w:rsidRPr="00776ECE">
              <w:rPr>
                <w:rFonts w:ascii="Arial" w:hAnsi="Arial" w:cs="Arial"/>
              </w:rPr>
              <w:t xml:space="preserve">Support the </w:t>
            </w:r>
            <w:r w:rsidR="003A66DC" w:rsidRPr="00776ECE">
              <w:rPr>
                <w:rFonts w:ascii="Arial" w:hAnsi="Arial" w:cs="Arial"/>
              </w:rPr>
              <w:t xml:space="preserve">Senior Research Advisor </w:t>
            </w:r>
            <w:r w:rsidRPr="00776ECE">
              <w:rPr>
                <w:rFonts w:ascii="Arial" w:hAnsi="Arial" w:cs="Arial"/>
              </w:rPr>
              <w:t>in the procedures for identifying all ideas and innovations and facilitate the management of these in line with NHS Ayrshire &amp; Arran Intellectual Property Policy.</w:t>
            </w:r>
          </w:p>
          <w:p w:rsidR="00C740CE" w:rsidRPr="00776ECE" w:rsidRDefault="00C740CE" w:rsidP="00C740CE">
            <w:pPr>
              <w:numPr>
                <w:ilvl w:val="0"/>
                <w:numId w:val="22"/>
              </w:numPr>
              <w:rPr>
                <w:rFonts w:ascii="Arial" w:hAnsi="Arial" w:cs="Arial"/>
              </w:rPr>
            </w:pPr>
            <w:r w:rsidRPr="00776ECE">
              <w:rPr>
                <w:rFonts w:ascii="Arial" w:hAnsi="Arial" w:cs="Arial"/>
              </w:rPr>
              <w:lastRenderedPageBreak/>
              <w:t xml:space="preserve">Support research teams through any internal and/or external auditing and monitoring of the project including Medicines and Healthcare </w:t>
            </w:r>
            <w:r w:rsidR="00237D94" w:rsidRPr="00776ECE">
              <w:rPr>
                <w:rFonts w:ascii="Arial" w:hAnsi="Arial" w:cs="Arial"/>
              </w:rPr>
              <w:t xml:space="preserve">Products </w:t>
            </w:r>
            <w:r w:rsidRPr="00776ECE">
              <w:rPr>
                <w:rFonts w:ascii="Arial" w:hAnsi="Arial" w:cs="Arial"/>
              </w:rPr>
              <w:t>Regulatory Authority (MHRA) inspections.</w:t>
            </w:r>
          </w:p>
          <w:p w:rsidR="00C740CE" w:rsidRPr="00776ECE" w:rsidRDefault="00C740CE" w:rsidP="00C740CE">
            <w:pPr>
              <w:numPr>
                <w:ilvl w:val="0"/>
                <w:numId w:val="22"/>
              </w:numPr>
              <w:rPr>
                <w:rFonts w:ascii="Arial" w:hAnsi="Arial" w:cs="Arial"/>
              </w:rPr>
            </w:pPr>
            <w:r w:rsidRPr="00776ECE">
              <w:rPr>
                <w:rFonts w:ascii="Arial" w:hAnsi="Arial" w:cs="Arial"/>
              </w:rPr>
              <w:t xml:space="preserve">Facilitate the dissemination of progress reports and the results </w:t>
            </w:r>
            <w:r w:rsidR="00461DF9" w:rsidRPr="00776ECE">
              <w:rPr>
                <w:rFonts w:ascii="Arial" w:hAnsi="Arial" w:cs="Arial"/>
              </w:rPr>
              <w:t>of all research trials/projects/evaluations.</w:t>
            </w:r>
          </w:p>
          <w:p w:rsidR="00C740CE" w:rsidRPr="00776ECE" w:rsidRDefault="00C740CE" w:rsidP="00C740CE">
            <w:pPr>
              <w:numPr>
                <w:ilvl w:val="0"/>
                <w:numId w:val="22"/>
              </w:numPr>
              <w:rPr>
                <w:rFonts w:ascii="Arial" w:hAnsi="Arial" w:cs="Arial"/>
              </w:rPr>
            </w:pPr>
            <w:r w:rsidRPr="00776ECE">
              <w:rPr>
                <w:rFonts w:ascii="Arial" w:hAnsi="Arial" w:cs="Arial"/>
              </w:rPr>
              <w:t xml:space="preserve">Responsible for ensuring </w:t>
            </w:r>
            <w:r w:rsidR="00461DF9" w:rsidRPr="00776ECE">
              <w:rPr>
                <w:rFonts w:ascii="Arial" w:hAnsi="Arial" w:cs="Arial"/>
              </w:rPr>
              <w:t>that the electronic and paper R</w:t>
            </w:r>
            <w:r w:rsidR="00405CFA" w:rsidRPr="00776ECE">
              <w:rPr>
                <w:rFonts w:ascii="Arial" w:hAnsi="Arial" w:cs="Arial"/>
              </w:rPr>
              <w:t>&amp;</w:t>
            </w:r>
            <w:r w:rsidRPr="00776ECE">
              <w:rPr>
                <w:rFonts w:ascii="Arial" w:hAnsi="Arial" w:cs="Arial"/>
              </w:rPr>
              <w:t>D</w:t>
            </w:r>
            <w:r w:rsidR="00461DF9" w:rsidRPr="00776ECE">
              <w:rPr>
                <w:rFonts w:ascii="Arial" w:hAnsi="Arial" w:cs="Arial"/>
              </w:rPr>
              <w:t xml:space="preserve"> </w:t>
            </w:r>
            <w:r w:rsidRPr="00776ECE">
              <w:rPr>
                <w:rFonts w:ascii="Arial" w:hAnsi="Arial" w:cs="Arial"/>
              </w:rPr>
              <w:t>records are accurate and complete.</w:t>
            </w:r>
          </w:p>
          <w:p w:rsidR="00C740CE" w:rsidRPr="00776ECE" w:rsidRDefault="00C740CE" w:rsidP="00C740CE">
            <w:pPr>
              <w:numPr>
                <w:ilvl w:val="0"/>
                <w:numId w:val="22"/>
              </w:numPr>
              <w:rPr>
                <w:rFonts w:ascii="Arial" w:hAnsi="Arial" w:cs="Arial"/>
              </w:rPr>
            </w:pPr>
            <w:r w:rsidRPr="00776ECE">
              <w:rPr>
                <w:rFonts w:ascii="Arial" w:hAnsi="Arial" w:cs="Arial"/>
              </w:rPr>
              <w:t>Responsible for providing accurate and complete data on research</w:t>
            </w:r>
            <w:r w:rsidR="00461DF9" w:rsidRPr="00776ECE">
              <w:rPr>
                <w:rFonts w:ascii="Arial" w:hAnsi="Arial" w:cs="Arial"/>
              </w:rPr>
              <w:t>/evaluation</w:t>
            </w:r>
            <w:r w:rsidRPr="00776ECE">
              <w:rPr>
                <w:rFonts w:ascii="Arial" w:hAnsi="Arial" w:cs="Arial"/>
              </w:rPr>
              <w:t xml:space="preserve"> projects to </w:t>
            </w:r>
            <w:r w:rsidR="00476344" w:rsidRPr="00776ECE">
              <w:rPr>
                <w:rFonts w:ascii="Arial" w:hAnsi="Arial" w:cs="Arial"/>
              </w:rPr>
              <w:t xml:space="preserve"> </w:t>
            </w:r>
            <w:r w:rsidR="00776ECE">
              <w:rPr>
                <w:rFonts w:ascii="Arial" w:hAnsi="Arial" w:cs="Arial"/>
              </w:rPr>
              <w:t>the</w:t>
            </w:r>
            <w:r w:rsidR="00405CFA" w:rsidRPr="00776ECE">
              <w:rPr>
                <w:rFonts w:ascii="Arial" w:hAnsi="Arial" w:cs="Arial"/>
              </w:rPr>
              <w:t xml:space="preserve"> Senior Research Advisor </w:t>
            </w:r>
            <w:r w:rsidRPr="00776ECE">
              <w:rPr>
                <w:rFonts w:ascii="Arial" w:hAnsi="Arial" w:cs="Arial"/>
              </w:rPr>
              <w:t>and Heads of relevant service areas as required.</w:t>
            </w:r>
          </w:p>
          <w:p w:rsidR="00C740CE" w:rsidRPr="00776ECE" w:rsidRDefault="00C740CE" w:rsidP="00C740CE">
            <w:pPr>
              <w:numPr>
                <w:ilvl w:val="0"/>
                <w:numId w:val="22"/>
              </w:numPr>
              <w:rPr>
                <w:rFonts w:ascii="Arial" w:hAnsi="Arial" w:cs="Arial"/>
              </w:rPr>
            </w:pPr>
            <w:r w:rsidRPr="00776ECE">
              <w:rPr>
                <w:rFonts w:ascii="Arial" w:hAnsi="Arial" w:cs="Arial"/>
              </w:rPr>
              <w:t xml:space="preserve">Responsible for working with the Support Accountant to ensure that they are provided with the relevant information to inform the costing of projects and agreed costs are reimbursed. </w:t>
            </w:r>
          </w:p>
          <w:p w:rsidR="00C740CE" w:rsidRPr="00776ECE" w:rsidRDefault="00C740CE" w:rsidP="00C740CE">
            <w:pPr>
              <w:numPr>
                <w:ilvl w:val="0"/>
                <w:numId w:val="22"/>
              </w:numPr>
              <w:rPr>
                <w:rFonts w:ascii="Arial" w:hAnsi="Arial" w:cs="Arial"/>
              </w:rPr>
            </w:pPr>
            <w:r w:rsidRPr="00776ECE">
              <w:rPr>
                <w:rFonts w:ascii="Arial" w:hAnsi="Arial" w:cs="Arial"/>
              </w:rPr>
              <w:t xml:space="preserve">Attend Service Research Strategy groups as appropriate to maintain communication between the </w:t>
            </w:r>
            <w:r w:rsidR="00461DF9" w:rsidRPr="00776ECE">
              <w:rPr>
                <w:rFonts w:ascii="Arial" w:hAnsi="Arial" w:cs="Arial"/>
              </w:rPr>
              <w:t>R</w:t>
            </w:r>
            <w:r w:rsidR="00405CFA" w:rsidRPr="00776ECE">
              <w:rPr>
                <w:rFonts w:ascii="Arial" w:hAnsi="Arial" w:cs="Arial"/>
              </w:rPr>
              <w:t>&amp;</w:t>
            </w:r>
            <w:r w:rsidR="00461DF9" w:rsidRPr="00776ECE">
              <w:rPr>
                <w:rFonts w:ascii="Arial" w:hAnsi="Arial" w:cs="Arial"/>
              </w:rPr>
              <w:t>D Team</w:t>
            </w:r>
            <w:r w:rsidRPr="00776ECE">
              <w:rPr>
                <w:rFonts w:ascii="Arial" w:hAnsi="Arial" w:cs="Arial"/>
              </w:rPr>
              <w:t xml:space="preserve"> and Research</w:t>
            </w:r>
            <w:r w:rsidR="00461DF9" w:rsidRPr="00776ECE">
              <w:rPr>
                <w:rFonts w:ascii="Arial" w:hAnsi="Arial" w:cs="Arial"/>
              </w:rPr>
              <w:t>/Evaluation</w:t>
            </w:r>
            <w:r w:rsidRPr="00776ECE">
              <w:rPr>
                <w:rFonts w:ascii="Arial" w:hAnsi="Arial" w:cs="Arial"/>
              </w:rPr>
              <w:t xml:space="preserve"> teams.</w:t>
            </w:r>
          </w:p>
          <w:p w:rsidR="00C740CE" w:rsidRPr="00776ECE" w:rsidRDefault="00C740CE" w:rsidP="00C740CE">
            <w:pPr>
              <w:numPr>
                <w:ilvl w:val="0"/>
                <w:numId w:val="22"/>
              </w:numPr>
              <w:rPr>
                <w:rFonts w:ascii="Arial" w:hAnsi="Arial" w:cs="Arial"/>
              </w:rPr>
            </w:pPr>
            <w:r w:rsidRPr="00776ECE">
              <w:rPr>
                <w:rFonts w:ascii="Arial" w:hAnsi="Arial" w:cs="Arial"/>
              </w:rPr>
              <w:t xml:space="preserve">Attend </w:t>
            </w:r>
            <w:r w:rsidR="008B5E18">
              <w:rPr>
                <w:rFonts w:ascii="Arial" w:hAnsi="Arial" w:cs="Arial"/>
              </w:rPr>
              <w:t>relevant</w:t>
            </w:r>
            <w:r w:rsidR="00776ECE">
              <w:rPr>
                <w:rFonts w:ascii="Arial" w:hAnsi="Arial" w:cs="Arial"/>
              </w:rPr>
              <w:t xml:space="preserve"> </w:t>
            </w:r>
            <w:r w:rsidRPr="00776ECE">
              <w:rPr>
                <w:rFonts w:ascii="Arial" w:hAnsi="Arial" w:cs="Arial"/>
              </w:rPr>
              <w:t xml:space="preserve">meetings to facilitate the progression of cancer clinical trials in </w:t>
            </w:r>
            <w:r w:rsidR="00776ECE">
              <w:rPr>
                <w:rFonts w:ascii="Arial" w:hAnsi="Arial" w:cs="Arial"/>
              </w:rPr>
              <w:t>NHSA&amp;A</w:t>
            </w:r>
            <w:r w:rsidRPr="00776ECE">
              <w:rPr>
                <w:rFonts w:ascii="Arial" w:hAnsi="Arial" w:cs="Arial"/>
              </w:rPr>
              <w:t>.</w:t>
            </w:r>
          </w:p>
          <w:p w:rsidR="00C740CE" w:rsidRPr="00776ECE" w:rsidRDefault="00C740CE" w:rsidP="00C740CE">
            <w:pPr>
              <w:numPr>
                <w:ilvl w:val="0"/>
                <w:numId w:val="22"/>
              </w:numPr>
              <w:rPr>
                <w:rFonts w:ascii="Arial" w:hAnsi="Arial" w:cs="Arial"/>
              </w:rPr>
            </w:pPr>
            <w:r w:rsidRPr="00776ECE">
              <w:rPr>
                <w:rFonts w:ascii="Arial" w:hAnsi="Arial" w:cs="Arial"/>
              </w:rPr>
              <w:t xml:space="preserve">Work with Research Nurses and </w:t>
            </w:r>
            <w:r w:rsidR="00405CFA" w:rsidRPr="00776ECE">
              <w:rPr>
                <w:rFonts w:ascii="Arial" w:hAnsi="Arial" w:cs="Arial"/>
              </w:rPr>
              <w:t>T</w:t>
            </w:r>
            <w:r w:rsidR="00776ECE">
              <w:rPr>
                <w:rFonts w:ascii="Arial" w:hAnsi="Arial" w:cs="Arial"/>
              </w:rPr>
              <w:t>rials Facilitators</w:t>
            </w:r>
            <w:r w:rsidRPr="00776ECE">
              <w:rPr>
                <w:rFonts w:ascii="Arial" w:hAnsi="Arial" w:cs="Arial"/>
              </w:rPr>
              <w:t xml:space="preserve"> on a daily basis to maintain communication and facilitate the progression of </w:t>
            </w:r>
            <w:r w:rsidR="00461DF9" w:rsidRPr="00776ECE">
              <w:rPr>
                <w:rFonts w:ascii="Arial" w:hAnsi="Arial" w:cs="Arial"/>
              </w:rPr>
              <w:t>eligible</w:t>
            </w:r>
            <w:r w:rsidRPr="00776ECE">
              <w:rPr>
                <w:rFonts w:ascii="Arial" w:hAnsi="Arial" w:cs="Arial"/>
              </w:rPr>
              <w:t xml:space="preserve"> trials in </w:t>
            </w:r>
            <w:r w:rsidR="00776ECE">
              <w:rPr>
                <w:rFonts w:ascii="Arial" w:hAnsi="Arial" w:cs="Arial"/>
              </w:rPr>
              <w:t>NHSA&amp;A</w:t>
            </w:r>
            <w:r w:rsidRPr="00776ECE">
              <w:rPr>
                <w:rFonts w:ascii="Arial" w:hAnsi="Arial" w:cs="Arial"/>
              </w:rPr>
              <w:t>.</w:t>
            </w:r>
          </w:p>
          <w:p w:rsidR="00C740CE" w:rsidRPr="00776ECE" w:rsidRDefault="00461DF9" w:rsidP="00C740CE">
            <w:pPr>
              <w:numPr>
                <w:ilvl w:val="0"/>
                <w:numId w:val="22"/>
              </w:numPr>
              <w:rPr>
                <w:rFonts w:ascii="Arial" w:hAnsi="Arial" w:cs="Arial"/>
                <w:b/>
              </w:rPr>
            </w:pPr>
            <w:r w:rsidRPr="00776ECE">
              <w:rPr>
                <w:rFonts w:ascii="Arial" w:hAnsi="Arial" w:cs="Arial"/>
              </w:rPr>
              <w:t>Attend R</w:t>
            </w:r>
            <w:r w:rsidR="00405CFA" w:rsidRPr="00776ECE">
              <w:rPr>
                <w:rFonts w:ascii="Arial" w:hAnsi="Arial" w:cs="Arial"/>
              </w:rPr>
              <w:t>&amp;</w:t>
            </w:r>
            <w:r w:rsidR="00C740CE" w:rsidRPr="00776ECE">
              <w:rPr>
                <w:rFonts w:ascii="Arial" w:hAnsi="Arial" w:cs="Arial"/>
              </w:rPr>
              <w:t>D</w:t>
            </w:r>
            <w:r w:rsidR="00776ECE">
              <w:rPr>
                <w:rFonts w:ascii="Arial" w:hAnsi="Arial" w:cs="Arial"/>
              </w:rPr>
              <w:t xml:space="preserve"> </w:t>
            </w:r>
            <w:r w:rsidR="00C740CE" w:rsidRPr="00776ECE">
              <w:rPr>
                <w:rFonts w:ascii="Arial" w:hAnsi="Arial" w:cs="Arial"/>
              </w:rPr>
              <w:t xml:space="preserve">team meetings and others on direction from </w:t>
            </w:r>
            <w:r w:rsidR="00862B1C" w:rsidRPr="00776ECE">
              <w:rPr>
                <w:rFonts w:ascii="Arial" w:hAnsi="Arial" w:cs="Arial"/>
              </w:rPr>
              <w:t xml:space="preserve"> </w:t>
            </w:r>
            <w:r w:rsidR="00237D94" w:rsidRPr="00776ECE">
              <w:rPr>
                <w:rFonts w:ascii="Arial" w:hAnsi="Arial" w:cs="Arial"/>
              </w:rPr>
              <w:t xml:space="preserve">the </w:t>
            </w:r>
            <w:r w:rsidR="00405CFA" w:rsidRPr="00776ECE">
              <w:rPr>
                <w:rFonts w:ascii="Arial" w:hAnsi="Arial" w:cs="Arial"/>
              </w:rPr>
              <w:t>Senior Research Advisor</w:t>
            </w:r>
          </w:p>
          <w:p w:rsidR="004360FB" w:rsidRPr="00CA6518" w:rsidRDefault="00C740CE" w:rsidP="00C740CE">
            <w:pPr>
              <w:numPr>
                <w:ilvl w:val="0"/>
                <w:numId w:val="22"/>
              </w:numPr>
              <w:rPr>
                <w:rFonts w:ascii="Arial" w:hAnsi="Arial" w:cs="Arial"/>
                <w:b/>
                <w:sz w:val="22"/>
                <w:szCs w:val="22"/>
              </w:rPr>
            </w:pPr>
            <w:r w:rsidRPr="00776ECE">
              <w:rPr>
                <w:rFonts w:ascii="Arial" w:hAnsi="Arial" w:cs="Arial"/>
              </w:rPr>
              <w:t>Attend project steering group meetings as and when required.</w:t>
            </w:r>
          </w:p>
        </w:tc>
      </w:tr>
    </w:tbl>
    <w:p w:rsidR="005859FE" w:rsidRPr="00CA6518" w:rsidRDefault="005859FE">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59FE" w:rsidRPr="00CA6518">
        <w:trPr>
          <w:trHeight w:val="161"/>
        </w:trPr>
        <w:tc>
          <w:tcPr>
            <w:tcW w:w="10440" w:type="dxa"/>
          </w:tcPr>
          <w:p w:rsidR="005859FE" w:rsidRPr="00CA6518" w:rsidRDefault="005859FE">
            <w:pPr>
              <w:pStyle w:val="Heading3"/>
              <w:spacing w:before="120" w:after="120"/>
              <w:rPr>
                <w:sz w:val="22"/>
                <w:szCs w:val="22"/>
              </w:rPr>
            </w:pPr>
            <w:r w:rsidRPr="00CA6518">
              <w:rPr>
                <w:sz w:val="22"/>
                <w:szCs w:val="22"/>
              </w:rPr>
              <w:t>4.  ORGANISATIONAL POSITION</w:t>
            </w:r>
          </w:p>
        </w:tc>
      </w:tr>
      <w:tr w:rsidR="005859FE" w:rsidRPr="00CA6518">
        <w:trPr>
          <w:trHeight w:val="684"/>
        </w:trPr>
        <w:tc>
          <w:tcPr>
            <w:tcW w:w="10440" w:type="dxa"/>
          </w:tcPr>
          <w:p w:rsidR="005859FE" w:rsidRPr="00CA6518" w:rsidRDefault="005859FE">
            <w:pPr>
              <w:pStyle w:val="BodyText"/>
              <w:tabs>
                <w:tab w:val="left" w:pos="0"/>
              </w:tabs>
              <w:spacing w:line="120" w:lineRule="auto"/>
              <w:rPr>
                <w:rFonts w:cs="Arial"/>
                <w:szCs w:val="22"/>
              </w:rPr>
            </w:pPr>
          </w:p>
          <w:p w:rsidR="005859FE" w:rsidRPr="00CA6518" w:rsidRDefault="00E916CC" w:rsidP="006C14BF">
            <w:pPr>
              <w:spacing w:before="120"/>
              <w:jc w:val="both"/>
              <w:rPr>
                <w:rFonts w:ascii="Arial" w:hAnsi="Arial" w:cs="Arial"/>
                <w:sz w:val="22"/>
                <w:szCs w:val="22"/>
              </w:rPr>
            </w:pPr>
            <w:r w:rsidRPr="00CA6518">
              <w:rPr>
                <w:rFonts w:ascii="Arial" w:hAnsi="Arial" w:cs="Arial"/>
                <w:sz w:val="22"/>
                <w:szCs w:val="22"/>
              </w:rPr>
              <w:t>Appendix 1</w:t>
            </w:r>
            <w:r w:rsidR="00684320" w:rsidRPr="00CA6518">
              <w:rPr>
                <w:rFonts w:ascii="Arial" w:hAnsi="Arial" w:cs="Arial"/>
                <w:sz w:val="22"/>
                <w:szCs w:val="22"/>
              </w:rPr>
              <w:t xml:space="preserve"> </w:t>
            </w:r>
          </w:p>
        </w:tc>
      </w:tr>
    </w:tbl>
    <w:p w:rsidR="005859FE" w:rsidRPr="00CA6518" w:rsidRDefault="005859FE">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6" w:space="0" w:color="auto"/>
              <w:left w:val="single" w:sz="4" w:space="0" w:color="auto"/>
              <w:bottom w:val="single" w:sz="6" w:space="0" w:color="auto"/>
              <w:right w:val="single" w:sz="4" w:space="0" w:color="auto"/>
            </w:tcBorders>
          </w:tcPr>
          <w:p w:rsidR="005859FE" w:rsidRPr="00CA6518" w:rsidRDefault="005859FE">
            <w:pPr>
              <w:pStyle w:val="Heading3"/>
              <w:spacing w:before="120" w:after="120"/>
              <w:rPr>
                <w:sz w:val="22"/>
                <w:szCs w:val="22"/>
              </w:rPr>
            </w:pPr>
            <w:r w:rsidRPr="00CA6518">
              <w:rPr>
                <w:sz w:val="22"/>
                <w:szCs w:val="22"/>
              </w:rPr>
              <w:t>5.   ROLE OF DEPARTMENT</w:t>
            </w:r>
          </w:p>
        </w:tc>
      </w:tr>
      <w:tr w:rsidR="005859FE" w:rsidRPr="00CA6518">
        <w:tc>
          <w:tcPr>
            <w:tcW w:w="10440" w:type="dxa"/>
            <w:tcBorders>
              <w:top w:val="single" w:sz="6" w:space="0" w:color="auto"/>
              <w:left w:val="single" w:sz="4" w:space="0" w:color="auto"/>
              <w:bottom w:val="single" w:sz="6" w:space="0" w:color="auto"/>
              <w:right w:val="single" w:sz="4" w:space="0" w:color="auto"/>
            </w:tcBorders>
          </w:tcPr>
          <w:p w:rsidR="007813D5" w:rsidRPr="00CA6518" w:rsidRDefault="00405CFA" w:rsidP="007813D5">
            <w:pPr>
              <w:numPr>
                <w:ilvl w:val="0"/>
                <w:numId w:val="33"/>
              </w:numPr>
              <w:tabs>
                <w:tab w:val="left" w:pos="2268"/>
                <w:tab w:val="left" w:pos="3402"/>
              </w:tabs>
              <w:jc w:val="both"/>
              <w:rPr>
                <w:rFonts w:ascii="Arial" w:hAnsi="Arial" w:cs="Arial"/>
                <w:sz w:val="22"/>
                <w:szCs w:val="22"/>
              </w:rPr>
            </w:pPr>
            <w:r w:rsidRPr="0097506B">
              <w:rPr>
                <w:rFonts w:ascii="Arial" w:hAnsi="Arial" w:cs="Arial"/>
              </w:rPr>
              <w:t xml:space="preserve">The team is responsible for the management of high quality research and development in </w:t>
            </w:r>
            <w:r w:rsidR="00776ECE">
              <w:rPr>
                <w:rFonts w:ascii="Arial" w:hAnsi="Arial" w:cs="Arial"/>
              </w:rPr>
              <w:t>NHSA&amp;A</w:t>
            </w:r>
            <w:r w:rsidR="00776ECE" w:rsidRPr="0097506B">
              <w:rPr>
                <w:rFonts w:ascii="Arial" w:hAnsi="Arial" w:cs="Arial"/>
              </w:rPr>
              <w:t xml:space="preserve"> </w:t>
            </w:r>
            <w:r w:rsidRPr="0097506B">
              <w:rPr>
                <w:rFonts w:ascii="Arial" w:hAnsi="Arial" w:cs="Arial"/>
              </w:rPr>
              <w:t xml:space="preserve">in line with strategic direction and statutory legislation. The team is responsible for the effective management of </w:t>
            </w:r>
            <w:r w:rsidR="00776ECE">
              <w:rPr>
                <w:rFonts w:ascii="Arial" w:hAnsi="Arial" w:cs="Arial"/>
              </w:rPr>
              <w:t>CSO</w:t>
            </w:r>
            <w:r w:rsidRPr="0097506B">
              <w:rPr>
                <w:rFonts w:ascii="Arial" w:hAnsi="Arial" w:cs="Arial"/>
              </w:rPr>
              <w:t xml:space="preserve"> funds, Network funds, commercial trial revenue and non-commercial grants.  The team is also responsible for developing the infrastructure and culture in which research in </w:t>
            </w:r>
            <w:r w:rsidR="00776ECE">
              <w:rPr>
                <w:rFonts w:ascii="Arial" w:hAnsi="Arial" w:cs="Arial"/>
              </w:rPr>
              <w:t>NHSA&amp;A</w:t>
            </w:r>
            <w:r w:rsidR="00776ECE" w:rsidRPr="0097506B">
              <w:rPr>
                <w:rFonts w:ascii="Arial" w:hAnsi="Arial" w:cs="Arial"/>
              </w:rPr>
              <w:t xml:space="preserve"> </w:t>
            </w:r>
            <w:r w:rsidRPr="0097506B">
              <w:rPr>
                <w:rFonts w:ascii="Arial" w:hAnsi="Arial" w:cs="Arial"/>
              </w:rPr>
              <w:t xml:space="preserve">will continue to grow and contribute to evidence-based practice including ensuring the NHS benefits both intellectually and financially from any inventions or new knowledge by the appropriate protection and exploitation of intellectual property opportunities. The team is part of the Medical Directorate and works alongside Information Governance and Risk Management. </w:t>
            </w:r>
            <w:r w:rsidRPr="0097506B">
              <w:rPr>
                <w:rFonts w:ascii="Arial" w:hAnsi="Arial" w:cs="Arial"/>
                <w:bCs/>
              </w:rPr>
              <w:t>The team works in partnership with the National Research Network managers to increase Scottish patient’s access to clinical trials and provide patient choice</w:t>
            </w:r>
            <w:bookmarkStart w:id="0" w:name="OLE_LINK1"/>
            <w:bookmarkStart w:id="1" w:name="OLE_LINK2"/>
          </w:p>
          <w:bookmarkEnd w:id="0"/>
          <w:bookmarkEnd w:id="1"/>
          <w:p w:rsidR="00FA3819" w:rsidRPr="00CA6518" w:rsidRDefault="00FA3819" w:rsidP="00672955">
            <w:pPr>
              <w:rPr>
                <w:rFonts w:ascii="Arial" w:hAnsi="Arial" w:cs="Arial"/>
                <w:sz w:val="22"/>
                <w:szCs w:val="22"/>
              </w:rPr>
            </w:pPr>
          </w:p>
        </w:tc>
      </w:tr>
      <w:tr w:rsidR="005859FE" w:rsidRPr="00CA6518">
        <w:tc>
          <w:tcPr>
            <w:tcW w:w="10440" w:type="dxa"/>
            <w:tcBorders>
              <w:top w:val="single" w:sz="6" w:space="0" w:color="auto"/>
              <w:left w:val="single" w:sz="4" w:space="0" w:color="auto"/>
              <w:bottom w:val="single" w:sz="4" w:space="0" w:color="auto"/>
              <w:right w:val="single" w:sz="4" w:space="0" w:color="auto"/>
            </w:tcBorders>
          </w:tcPr>
          <w:p w:rsidR="005859FE" w:rsidRPr="00CA6518" w:rsidRDefault="005859FE">
            <w:pPr>
              <w:pStyle w:val="Heading3"/>
              <w:spacing w:before="120" w:after="120"/>
              <w:rPr>
                <w:b w:val="0"/>
                <w:sz w:val="22"/>
                <w:szCs w:val="22"/>
              </w:rPr>
            </w:pPr>
            <w:r w:rsidRPr="00CA6518">
              <w:rPr>
                <w:sz w:val="22"/>
                <w:szCs w:val="22"/>
              </w:rPr>
              <w:t>6.  KEY RESULT AREAS</w:t>
            </w:r>
          </w:p>
        </w:tc>
      </w:tr>
      <w:tr w:rsidR="005859FE" w:rsidRPr="00CA6518">
        <w:trPr>
          <w:trHeight w:val="1530"/>
        </w:trPr>
        <w:tc>
          <w:tcPr>
            <w:tcW w:w="10440" w:type="dxa"/>
            <w:tcBorders>
              <w:top w:val="single" w:sz="4" w:space="0" w:color="auto"/>
              <w:left w:val="single" w:sz="4" w:space="0" w:color="auto"/>
              <w:bottom w:val="single" w:sz="4" w:space="0" w:color="auto"/>
              <w:right w:val="single" w:sz="4" w:space="0" w:color="auto"/>
            </w:tcBorders>
          </w:tcPr>
          <w:p w:rsidR="00672955" w:rsidRPr="00776ECE" w:rsidRDefault="00672955" w:rsidP="00672955">
            <w:pPr>
              <w:rPr>
                <w:rFonts w:ascii="Arial" w:hAnsi="Arial" w:cs="Arial"/>
              </w:rPr>
            </w:pPr>
            <w:r w:rsidRPr="00776ECE">
              <w:rPr>
                <w:rFonts w:ascii="Arial" w:hAnsi="Arial" w:cs="Arial"/>
              </w:rPr>
              <w:t xml:space="preserve">The post holder will </w:t>
            </w:r>
            <w:r w:rsidR="00455D7B" w:rsidRPr="00776ECE">
              <w:rPr>
                <w:rFonts w:ascii="Arial" w:hAnsi="Arial" w:cs="Arial"/>
              </w:rPr>
              <w:t xml:space="preserve">be a key member of the </w:t>
            </w:r>
            <w:r w:rsidR="00776ECE">
              <w:rPr>
                <w:rFonts w:ascii="Arial" w:hAnsi="Arial" w:cs="Arial"/>
              </w:rPr>
              <w:t>R&amp;</w:t>
            </w:r>
            <w:r w:rsidRPr="00776ECE">
              <w:rPr>
                <w:rFonts w:ascii="Arial" w:hAnsi="Arial" w:cs="Arial"/>
              </w:rPr>
              <w:t>D</w:t>
            </w:r>
            <w:r w:rsidR="00455D7B" w:rsidRPr="00776ECE">
              <w:rPr>
                <w:rFonts w:ascii="Arial" w:hAnsi="Arial" w:cs="Arial"/>
              </w:rPr>
              <w:t xml:space="preserve"> </w:t>
            </w:r>
            <w:r w:rsidRPr="00776ECE">
              <w:rPr>
                <w:rFonts w:ascii="Arial" w:hAnsi="Arial" w:cs="Arial"/>
              </w:rPr>
              <w:t>Team and will:</w:t>
            </w:r>
          </w:p>
          <w:p w:rsidR="00672955" w:rsidRPr="00776ECE" w:rsidRDefault="00672955" w:rsidP="00672955">
            <w:pPr>
              <w:rPr>
                <w:rFonts w:ascii="Arial" w:hAnsi="Arial" w:cs="Arial"/>
              </w:rPr>
            </w:pPr>
          </w:p>
          <w:p w:rsidR="00672955" w:rsidRPr="00776ECE" w:rsidRDefault="00672955" w:rsidP="00672955">
            <w:pPr>
              <w:numPr>
                <w:ilvl w:val="0"/>
                <w:numId w:val="23"/>
              </w:numPr>
              <w:tabs>
                <w:tab w:val="clear" w:pos="720"/>
                <w:tab w:val="num" w:pos="432"/>
              </w:tabs>
              <w:ind w:left="432"/>
              <w:rPr>
                <w:rFonts w:ascii="Arial" w:hAnsi="Arial" w:cs="Arial"/>
              </w:rPr>
            </w:pPr>
            <w:r w:rsidRPr="00776ECE">
              <w:rPr>
                <w:rFonts w:ascii="Arial" w:hAnsi="Arial" w:cs="Arial"/>
              </w:rPr>
              <w:t>Develop effective working relationships with clinical and non-clinical service areas throughout NHS Ayrshire &amp; Arran to promote research</w:t>
            </w:r>
            <w:r w:rsidR="00EC42B4" w:rsidRPr="00776ECE">
              <w:rPr>
                <w:rFonts w:ascii="Arial" w:hAnsi="Arial" w:cs="Arial"/>
              </w:rPr>
              <w:t>/evaluation</w:t>
            </w:r>
            <w:r w:rsidRPr="00776ECE">
              <w:rPr>
                <w:rFonts w:ascii="Arial" w:hAnsi="Arial" w:cs="Arial"/>
              </w:rPr>
              <w:t xml:space="preserve"> and provide guidance</w:t>
            </w:r>
            <w:r w:rsidR="00CF06A1" w:rsidRPr="00776ECE">
              <w:rPr>
                <w:rFonts w:ascii="Arial" w:hAnsi="Arial" w:cs="Arial"/>
              </w:rPr>
              <w:t>/training 1-1 and group</w:t>
            </w:r>
            <w:r w:rsidR="00E449B0" w:rsidRPr="00776ECE">
              <w:rPr>
                <w:rFonts w:ascii="Arial" w:hAnsi="Arial" w:cs="Arial"/>
              </w:rPr>
              <w:t xml:space="preserve"> using Powerpoint and example paperwork</w:t>
            </w:r>
            <w:r w:rsidRPr="00776ECE">
              <w:rPr>
                <w:rFonts w:ascii="Arial" w:hAnsi="Arial" w:cs="Arial"/>
              </w:rPr>
              <w:t xml:space="preserve"> to ensure that </w:t>
            </w:r>
            <w:r w:rsidRPr="00776ECE">
              <w:rPr>
                <w:rFonts w:ascii="Arial" w:hAnsi="Arial" w:cs="Arial"/>
              </w:rPr>
              <w:lastRenderedPageBreak/>
              <w:t>potential researchers</w:t>
            </w:r>
            <w:r w:rsidR="00EC42B4" w:rsidRPr="00776ECE">
              <w:rPr>
                <w:rFonts w:ascii="Arial" w:hAnsi="Arial" w:cs="Arial"/>
              </w:rPr>
              <w:t>/evaluators</w:t>
            </w:r>
            <w:r w:rsidRPr="00776ECE">
              <w:rPr>
                <w:rFonts w:ascii="Arial" w:hAnsi="Arial" w:cs="Arial"/>
              </w:rPr>
              <w:t xml:space="preserve"> are educated on their responsibilities in relation to</w:t>
            </w:r>
            <w:r w:rsidRPr="008B5E18">
              <w:rPr>
                <w:rFonts w:ascii="Arial" w:hAnsi="Arial" w:cs="Arial"/>
              </w:rPr>
              <w:t xml:space="preserve"> </w:t>
            </w:r>
            <w:r w:rsidR="008B5E18" w:rsidRPr="00C66BF6">
              <w:rPr>
                <w:rFonts w:ascii="Arial" w:hAnsi="Arial" w:cs="Arial"/>
              </w:rPr>
              <w:t>UK Policy Framework for Health and Social Care Research 2017</w:t>
            </w:r>
            <w:r w:rsidR="008B5E18">
              <w:rPr>
                <w:rFonts w:ascii="Arial" w:hAnsi="Arial" w:cs="Arial"/>
              </w:rPr>
              <w:t xml:space="preserve"> </w:t>
            </w:r>
            <w:r w:rsidRPr="008B5E18">
              <w:rPr>
                <w:rFonts w:ascii="Arial" w:hAnsi="Arial" w:cs="Arial"/>
              </w:rPr>
              <w:t>to</w:t>
            </w:r>
            <w:r w:rsidRPr="00776ECE">
              <w:rPr>
                <w:rFonts w:ascii="Arial" w:hAnsi="Arial" w:cs="Arial"/>
              </w:rPr>
              <w:t xml:space="preserve"> meet the legislative requirements of the European Union Directive for Clinical Trials, Data Protection, Freedom of Information and Health and Safety Acts</w:t>
            </w:r>
            <w:r w:rsidR="00EC42B4" w:rsidRPr="00776ECE">
              <w:rPr>
                <w:rFonts w:ascii="Arial" w:hAnsi="Arial" w:cs="Arial"/>
              </w:rPr>
              <w:t xml:space="preserve"> as appropriate</w:t>
            </w:r>
            <w:r w:rsidRPr="00776ECE">
              <w:rPr>
                <w:rFonts w:ascii="Arial" w:hAnsi="Arial" w:cs="Arial"/>
              </w:rPr>
              <w:t>.</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Develop effective working relationships with internal and external researchers</w:t>
            </w:r>
            <w:r w:rsidR="00EC42B4" w:rsidRPr="00776ECE">
              <w:rPr>
                <w:rFonts w:ascii="Arial" w:hAnsi="Arial" w:cs="Arial"/>
              </w:rPr>
              <w:t>/evaluators</w:t>
            </w:r>
            <w:r w:rsidRPr="00776ECE">
              <w:rPr>
                <w:rFonts w:ascii="Arial" w:hAnsi="Arial" w:cs="Arial"/>
              </w:rPr>
              <w:t xml:space="preserve"> wishing to access </w:t>
            </w:r>
            <w:r w:rsidR="00776ECE">
              <w:rPr>
                <w:rFonts w:ascii="Arial" w:hAnsi="Arial" w:cs="Arial"/>
              </w:rPr>
              <w:t>NHSA&amp;A</w:t>
            </w:r>
            <w:r w:rsidR="00776ECE" w:rsidRPr="00776ECE">
              <w:rPr>
                <w:rFonts w:ascii="Arial" w:hAnsi="Arial" w:cs="Arial"/>
              </w:rPr>
              <w:t xml:space="preserve"> </w:t>
            </w:r>
            <w:r w:rsidRPr="00776ECE">
              <w:rPr>
                <w:rFonts w:ascii="Arial" w:hAnsi="Arial" w:cs="Arial"/>
              </w:rPr>
              <w:t>resources in respect of R&amp;D</w:t>
            </w:r>
            <w:r w:rsidR="00EC42B4" w:rsidRPr="00776ECE">
              <w:rPr>
                <w:rFonts w:ascii="Arial" w:hAnsi="Arial" w:cs="Arial"/>
              </w:rPr>
              <w:t>/ Evaluation</w:t>
            </w:r>
            <w:r w:rsidRPr="00776ECE">
              <w:rPr>
                <w:rFonts w:ascii="Arial" w:hAnsi="Arial" w:cs="Arial"/>
              </w:rPr>
              <w:t xml:space="preserve"> Projects and support them through the ethics application and management approval process in addition to providing advice and </w:t>
            </w:r>
            <w:r w:rsidR="003B6B28" w:rsidRPr="00776ECE">
              <w:rPr>
                <w:rFonts w:ascii="Arial" w:hAnsi="Arial" w:cs="Arial"/>
              </w:rPr>
              <w:t>training</w:t>
            </w:r>
            <w:r w:rsidR="000361F5" w:rsidRPr="00776ECE">
              <w:rPr>
                <w:rFonts w:ascii="Arial" w:hAnsi="Arial" w:cs="Arial"/>
              </w:rPr>
              <w:t>.</w:t>
            </w:r>
            <w:r w:rsidRPr="00776ECE">
              <w:rPr>
                <w:rFonts w:ascii="Arial" w:hAnsi="Arial" w:cs="Arial"/>
              </w:rPr>
              <w:t xml:space="preserve"> in relation to adherence to national and local guidelines and policies</w:t>
            </w:r>
            <w:r w:rsidR="00EC42B4" w:rsidRPr="00776ECE">
              <w:rPr>
                <w:rFonts w:ascii="Arial" w:hAnsi="Arial" w:cs="Arial"/>
              </w:rPr>
              <w:t xml:space="preserve"> as appropriate</w:t>
            </w:r>
            <w:r w:rsidRPr="00776ECE">
              <w:rPr>
                <w:rFonts w:ascii="Arial" w:hAnsi="Arial" w:cs="Arial"/>
              </w:rPr>
              <w:t>.</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Advise, facilitate and support internal and external researchers</w:t>
            </w:r>
            <w:r w:rsidR="00EC42B4" w:rsidRPr="00776ECE">
              <w:rPr>
                <w:rFonts w:ascii="Arial" w:hAnsi="Arial" w:cs="Arial"/>
              </w:rPr>
              <w:t>/evaluators</w:t>
            </w:r>
            <w:r w:rsidRPr="00776ECE">
              <w:rPr>
                <w:rFonts w:ascii="Arial" w:hAnsi="Arial" w:cs="Arial"/>
              </w:rPr>
              <w:t xml:space="preserve"> undertaking projects to ensure consistency of approach</w:t>
            </w:r>
            <w:r w:rsidR="000361F5" w:rsidRPr="00776ECE">
              <w:rPr>
                <w:rFonts w:ascii="Arial" w:hAnsi="Arial" w:cs="Arial"/>
              </w:rPr>
              <w:t xml:space="preserve"> in information required, data prepared</w:t>
            </w:r>
            <w:r w:rsidRPr="00776ECE">
              <w:rPr>
                <w:rFonts w:ascii="Arial" w:hAnsi="Arial" w:cs="Arial"/>
              </w:rPr>
              <w:t xml:space="preserve"> and compliance with the R</w:t>
            </w:r>
            <w:r w:rsidR="00776ECE">
              <w:rPr>
                <w:rFonts w:ascii="Arial" w:hAnsi="Arial" w:cs="Arial"/>
              </w:rPr>
              <w:t>&amp;</w:t>
            </w:r>
            <w:r w:rsidRPr="00776ECE">
              <w:rPr>
                <w:rFonts w:ascii="Arial" w:hAnsi="Arial" w:cs="Arial"/>
              </w:rPr>
              <w:t xml:space="preserve">D Strategy, Internal Policies, the </w:t>
            </w:r>
            <w:r w:rsidR="008B5E18" w:rsidRPr="00C66BF6">
              <w:rPr>
                <w:rFonts w:ascii="Arial" w:hAnsi="Arial" w:cs="Arial"/>
              </w:rPr>
              <w:t>UK Policy Framework for Health and Social Care Research 2017</w:t>
            </w:r>
            <w:r w:rsidRPr="008B5E18">
              <w:rPr>
                <w:rFonts w:ascii="Arial" w:hAnsi="Arial" w:cs="Arial"/>
              </w:rPr>
              <w:t>and</w:t>
            </w:r>
            <w:r w:rsidRPr="00776ECE">
              <w:rPr>
                <w:rFonts w:ascii="Arial" w:hAnsi="Arial" w:cs="Arial"/>
              </w:rPr>
              <w:t xml:space="preserve"> the EU Directive.</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Advise, facilitate and support internal and external researchers on methodological issues and efficient project planning by providing contacts for statistical analysis and access to research training i.e. sampling, data tool design, database development, data collection, data analysis, report writing and questionnaire design.</w:t>
            </w:r>
          </w:p>
          <w:p w:rsidR="00672955" w:rsidRPr="00776ECE" w:rsidRDefault="00672955" w:rsidP="00455D7B">
            <w:pPr>
              <w:numPr>
                <w:ilvl w:val="0"/>
                <w:numId w:val="23"/>
              </w:numPr>
              <w:tabs>
                <w:tab w:val="clear" w:pos="720"/>
                <w:tab w:val="num" w:pos="432"/>
              </w:tabs>
              <w:ind w:left="432"/>
              <w:rPr>
                <w:rFonts w:ascii="Arial" w:hAnsi="Arial" w:cs="Arial"/>
              </w:rPr>
            </w:pPr>
            <w:r w:rsidRPr="00776ECE">
              <w:rPr>
                <w:rFonts w:ascii="Arial" w:hAnsi="Arial" w:cs="Arial"/>
              </w:rPr>
              <w:t>Responsible for the preparation, allocation and distribution of Project Reviews</w:t>
            </w:r>
            <w:r w:rsidR="003A66DC" w:rsidRPr="00776ECE">
              <w:rPr>
                <w:rFonts w:ascii="Arial" w:hAnsi="Arial" w:cs="Arial"/>
              </w:rPr>
              <w:t>/ Project Amendments</w:t>
            </w:r>
            <w:r w:rsidRPr="00776ECE">
              <w:rPr>
                <w:rFonts w:ascii="Arial" w:hAnsi="Arial" w:cs="Arial"/>
              </w:rPr>
              <w:t xml:space="preserve"> to the relevant support service areas as a key part of the management review process for projects.  Ensure that any issues raised by service areas are brought to the immediate attention of the researchers, making sure that these issues are addressed and resolved in a timely and efficient manner prior to the researcher receiving management approval to undertake the project within </w:t>
            </w:r>
            <w:r w:rsidR="00776ECE">
              <w:rPr>
                <w:rFonts w:ascii="Arial" w:hAnsi="Arial" w:cs="Arial"/>
              </w:rPr>
              <w:t>NHSA&amp;A</w:t>
            </w:r>
            <w:r w:rsidRPr="00776ECE">
              <w:rPr>
                <w:rFonts w:ascii="Arial" w:hAnsi="Arial" w:cs="Arial"/>
              </w:rPr>
              <w:t>.  This process must be completed to comply with Scottish Government set time deadlines.</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bCs/>
              </w:rPr>
              <w:t>Ensure all research projects are correctly costed and budgets in place to ensure the project is cost effective and value for money by liaising with the Finance Department and Research Teams and identifying where researchers can submit a funding application to the R&amp;D Committee and assisting with this process</w:t>
            </w:r>
            <w:r w:rsidR="00D021E8" w:rsidRPr="00776ECE">
              <w:rPr>
                <w:rFonts w:ascii="Arial" w:hAnsi="Arial" w:cs="Arial"/>
                <w:bCs/>
              </w:rPr>
              <w:t xml:space="preserve"> by ensuring the correct information is collated and submitted</w:t>
            </w:r>
            <w:r w:rsidRPr="00776ECE">
              <w:rPr>
                <w:rFonts w:ascii="Arial" w:hAnsi="Arial" w:cs="Arial"/>
                <w:bCs/>
              </w:rPr>
              <w:t>.</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Responsible for accepting and facilitating the management approval of projects submitted via NHS Research Scotland </w:t>
            </w:r>
            <w:r w:rsidR="00EC42B4" w:rsidRPr="00776ECE">
              <w:rPr>
                <w:rFonts w:ascii="Arial" w:hAnsi="Arial" w:cs="Arial"/>
              </w:rPr>
              <w:t xml:space="preserve">Permissions </w:t>
            </w:r>
            <w:r w:rsidRPr="00776ECE">
              <w:rPr>
                <w:rFonts w:ascii="Arial" w:hAnsi="Arial" w:cs="Arial"/>
              </w:rPr>
              <w:t>Coordinating Centre (NRS</w:t>
            </w:r>
            <w:r w:rsidR="00EC42B4" w:rsidRPr="00776ECE">
              <w:rPr>
                <w:rFonts w:ascii="Arial" w:hAnsi="Arial" w:cs="Arial"/>
              </w:rPr>
              <w:t>P</w:t>
            </w:r>
            <w:r w:rsidRPr="00776ECE">
              <w:rPr>
                <w:rFonts w:ascii="Arial" w:hAnsi="Arial" w:cs="Arial"/>
              </w:rPr>
              <w:t xml:space="preserve">CC) on the Scottish National </w:t>
            </w:r>
            <w:r w:rsidR="00776ECE">
              <w:rPr>
                <w:rFonts w:ascii="Arial" w:hAnsi="Arial" w:cs="Arial"/>
              </w:rPr>
              <w:t>R&amp;D</w:t>
            </w:r>
            <w:r w:rsidRPr="00776ECE">
              <w:rPr>
                <w:rFonts w:ascii="Arial" w:hAnsi="Arial" w:cs="Arial"/>
              </w:rPr>
              <w:t xml:space="preserve"> Application (SReDA  - an internet based National database) to comply with Scottish Government set time deadlines.</w:t>
            </w:r>
          </w:p>
          <w:p w:rsidR="00672955" w:rsidRPr="00776ECE" w:rsidRDefault="00D021E8" w:rsidP="00EC42B4">
            <w:pPr>
              <w:numPr>
                <w:ilvl w:val="0"/>
                <w:numId w:val="23"/>
              </w:numPr>
              <w:tabs>
                <w:tab w:val="clear" w:pos="720"/>
                <w:tab w:val="num" w:pos="432"/>
              </w:tabs>
              <w:ind w:left="432"/>
              <w:rPr>
                <w:rFonts w:ascii="Arial" w:hAnsi="Arial" w:cs="Arial"/>
              </w:rPr>
            </w:pPr>
            <w:r w:rsidRPr="00776ECE">
              <w:rPr>
                <w:rFonts w:ascii="Arial" w:hAnsi="Arial" w:cs="Arial"/>
              </w:rPr>
              <w:t>Compile, d</w:t>
            </w:r>
            <w:r w:rsidR="00672955" w:rsidRPr="00776ECE">
              <w:rPr>
                <w:rFonts w:ascii="Arial" w:hAnsi="Arial" w:cs="Arial"/>
              </w:rPr>
              <w:t>etailed accurate reports on the status of all NRS</w:t>
            </w:r>
            <w:r w:rsidR="00EC42B4" w:rsidRPr="00776ECE">
              <w:rPr>
                <w:rFonts w:ascii="Arial" w:hAnsi="Arial" w:cs="Arial"/>
              </w:rPr>
              <w:t>P</w:t>
            </w:r>
            <w:r w:rsidR="00672955" w:rsidRPr="00776ECE">
              <w:rPr>
                <w:rFonts w:ascii="Arial" w:hAnsi="Arial" w:cs="Arial"/>
              </w:rPr>
              <w:t>CC</w:t>
            </w:r>
            <w:r w:rsidR="003A66DC" w:rsidRPr="00776ECE">
              <w:rPr>
                <w:rFonts w:ascii="Arial" w:hAnsi="Arial" w:cs="Arial"/>
              </w:rPr>
              <w:t xml:space="preserve">projects </w:t>
            </w:r>
            <w:r w:rsidR="00672955" w:rsidRPr="00776ECE">
              <w:rPr>
                <w:rFonts w:ascii="Arial" w:hAnsi="Arial" w:cs="Arial"/>
              </w:rPr>
              <w:t>, highlighting any discrepancies in dates and timescales from the metrics issued by NRSCC.  This information is required by the</w:t>
            </w:r>
            <w:r w:rsidR="00862B1C" w:rsidRPr="00776ECE">
              <w:rPr>
                <w:rFonts w:ascii="Arial" w:hAnsi="Arial" w:cs="Arial"/>
              </w:rPr>
              <w:t xml:space="preserve"> </w:t>
            </w:r>
            <w:r w:rsidR="007A1D1A" w:rsidRPr="00776ECE">
              <w:rPr>
                <w:rFonts w:ascii="Arial" w:hAnsi="Arial" w:cs="Arial"/>
              </w:rPr>
              <w:t xml:space="preserve">Senior Research Advisor </w:t>
            </w:r>
            <w:r w:rsidR="00672955" w:rsidRPr="00776ECE">
              <w:rPr>
                <w:rFonts w:ascii="Arial" w:hAnsi="Arial" w:cs="Arial"/>
              </w:rPr>
              <w:t xml:space="preserve">to ensure accurate feedback to the CSO. </w:t>
            </w:r>
          </w:p>
          <w:p w:rsidR="003A66DC" w:rsidRPr="00776ECE" w:rsidRDefault="00237D94" w:rsidP="00EC42B4">
            <w:pPr>
              <w:numPr>
                <w:ilvl w:val="0"/>
                <w:numId w:val="23"/>
              </w:numPr>
              <w:tabs>
                <w:tab w:val="clear" w:pos="720"/>
                <w:tab w:val="num" w:pos="432"/>
              </w:tabs>
              <w:ind w:left="432"/>
              <w:rPr>
                <w:rFonts w:ascii="Arial" w:hAnsi="Arial" w:cs="Arial"/>
              </w:rPr>
            </w:pPr>
            <w:r w:rsidRPr="00776ECE">
              <w:rPr>
                <w:rFonts w:ascii="Arial" w:hAnsi="Arial" w:cs="Arial"/>
              </w:rPr>
              <w:t>Responsible for d</w:t>
            </w:r>
            <w:r w:rsidR="003A66DC" w:rsidRPr="00776ECE">
              <w:rPr>
                <w:rFonts w:ascii="Arial" w:hAnsi="Arial" w:cs="Arial"/>
              </w:rPr>
              <w:t>atabase population and</w:t>
            </w:r>
            <w:r w:rsidR="00776ECE">
              <w:rPr>
                <w:rFonts w:ascii="Arial" w:hAnsi="Arial" w:cs="Arial"/>
              </w:rPr>
              <w:t xml:space="preserve"> compilation of reports using </w:t>
            </w:r>
            <w:r w:rsidRPr="00776ECE">
              <w:rPr>
                <w:rFonts w:ascii="Arial" w:hAnsi="Arial" w:cs="Arial"/>
              </w:rPr>
              <w:t>n</w:t>
            </w:r>
            <w:r w:rsidR="003A66DC" w:rsidRPr="00776ECE">
              <w:rPr>
                <w:rFonts w:ascii="Arial" w:hAnsi="Arial" w:cs="Arial"/>
              </w:rPr>
              <w:t xml:space="preserve">ational databases but not limited to </w:t>
            </w:r>
            <w:r w:rsidRPr="00776ECE">
              <w:rPr>
                <w:rFonts w:ascii="Arial" w:hAnsi="Arial" w:cs="Arial"/>
              </w:rPr>
              <w:t xml:space="preserve">SReDA, </w:t>
            </w:r>
            <w:r w:rsidR="003A66DC" w:rsidRPr="00776ECE">
              <w:rPr>
                <w:rFonts w:ascii="Arial" w:hAnsi="Arial" w:cs="Arial"/>
              </w:rPr>
              <w:t>EDGE or CPMS systems.</w:t>
            </w:r>
          </w:p>
          <w:p w:rsidR="00672955" w:rsidRPr="00776ECE" w:rsidRDefault="00D021E8" w:rsidP="00455D7B">
            <w:pPr>
              <w:numPr>
                <w:ilvl w:val="0"/>
                <w:numId w:val="23"/>
              </w:numPr>
              <w:tabs>
                <w:tab w:val="clear" w:pos="720"/>
                <w:tab w:val="num" w:pos="432"/>
              </w:tabs>
              <w:ind w:left="432"/>
              <w:rPr>
                <w:rFonts w:ascii="Arial" w:hAnsi="Arial" w:cs="Arial"/>
              </w:rPr>
            </w:pPr>
            <w:r w:rsidRPr="00776ECE">
              <w:rPr>
                <w:rFonts w:ascii="Arial" w:hAnsi="Arial" w:cs="Arial"/>
              </w:rPr>
              <w:t>A</w:t>
            </w:r>
            <w:r w:rsidR="00672955" w:rsidRPr="00776ECE">
              <w:rPr>
                <w:rFonts w:ascii="Arial" w:hAnsi="Arial" w:cs="Arial"/>
              </w:rPr>
              <w:t xml:space="preserve">ctively assist in the </w:t>
            </w:r>
            <w:r w:rsidRPr="00776ECE">
              <w:rPr>
                <w:rFonts w:ascii="Arial" w:hAnsi="Arial" w:cs="Arial"/>
              </w:rPr>
              <w:t xml:space="preserve">development </w:t>
            </w:r>
            <w:r w:rsidR="00672955" w:rsidRPr="00776ECE">
              <w:rPr>
                <w:rFonts w:ascii="Arial" w:hAnsi="Arial" w:cs="Arial"/>
              </w:rPr>
              <w:t xml:space="preserve">of the Scottish Research and Development database (SReDA) to ensure recording in line with national requirements and reporting needs of the organisation whilst identifying areas requiring improvement and liaising with SReDA Coordinator.  </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Highlight the importance in maintaining confidentiality and security to researchers</w:t>
            </w:r>
            <w:r w:rsidR="00EC42B4" w:rsidRPr="00776ECE">
              <w:rPr>
                <w:rFonts w:ascii="Arial" w:hAnsi="Arial" w:cs="Arial"/>
              </w:rPr>
              <w:t>/evaluators</w:t>
            </w:r>
            <w:r w:rsidR="00E449B0" w:rsidRPr="00776ECE">
              <w:rPr>
                <w:rFonts w:ascii="Arial" w:hAnsi="Arial" w:cs="Arial"/>
              </w:rPr>
              <w:t xml:space="preserve"> providing training and advice</w:t>
            </w:r>
            <w:r w:rsidRPr="00776ECE">
              <w:rPr>
                <w:rFonts w:ascii="Arial" w:hAnsi="Arial" w:cs="Arial"/>
              </w:rPr>
              <w:t xml:space="preserve"> especially when projects may involve reviewing or screening </w:t>
            </w:r>
            <w:r w:rsidRPr="00776ECE">
              <w:rPr>
                <w:rFonts w:ascii="Arial" w:hAnsi="Arial" w:cs="Arial"/>
              </w:rPr>
              <w:lastRenderedPageBreak/>
              <w:t xml:space="preserve">the identifiable personal information of patients, service users or any other person to ensure they are aware of and comply with </w:t>
            </w:r>
            <w:r w:rsidR="00776ECE">
              <w:rPr>
                <w:rFonts w:ascii="Arial" w:hAnsi="Arial" w:cs="Arial"/>
              </w:rPr>
              <w:t>NHSA&amp;A</w:t>
            </w:r>
            <w:r w:rsidR="00776ECE" w:rsidRPr="00776ECE">
              <w:rPr>
                <w:rFonts w:ascii="Arial" w:hAnsi="Arial" w:cs="Arial"/>
              </w:rPr>
              <w:t xml:space="preserve"> </w:t>
            </w:r>
            <w:r w:rsidRPr="00776ECE">
              <w:rPr>
                <w:rFonts w:ascii="Arial" w:hAnsi="Arial" w:cs="Arial"/>
              </w:rPr>
              <w:t>Information Governance and Information Technology Security Policies and National Legislation.</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Responsible for the review of site-specific information with regard to local issues e.g. ensure the Principal Investigator has appropriate research experience/training, adequacy of local facilities to conduct research, issues regarding consent, accuracy of local study paperwork to ensure that the service is able to support/host the research.  If any areas of concern are identified liaise with the researchers </w:t>
            </w:r>
            <w:r w:rsidR="00E449B0" w:rsidRPr="00776ECE">
              <w:rPr>
                <w:rFonts w:ascii="Arial" w:hAnsi="Arial" w:cs="Arial"/>
              </w:rPr>
              <w:t xml:space="preserve">through advice/training as appropriate </w:t>
            </w:r>
            <w:r w:rsidRPr="00776ECE">
              <w:rPr>
                <w:rFonts w:ascii="Arial" w:hAnsi="Arial" w:cs="Arial"/>
              </w:rPr>
              <w:t>until these issues have been resolved.</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Responsible for establishing the employment contract status of external researchers coming into </w:t>
            </w:r>
            <w:r w:rsidR="00776ECE">
              <w:rPr>
                <w:rFonts w:ascii="Arial" w:hAnsi="Arial" w:cs="Arial"/>
              </w:rPr>
              <w:t>NHSA&amp;A</w:t>
            </w:r>
            <w:r w:rsidR="00776ECE" w:rsidRPr="00776ECE">
              <w:rPr>
                <w:rFonts w:ascii="Arial" w:hAnsi="Arial" w:cs="Arial"/>
              </w:rPr>
              <w:t xml:space="preserve"> </w:t>
            </w:r>
            <w:r w:rsidRPr="00776ECE">
              <w:rPr>
                <w:rFonts w:ascii="Arial" w:hAnsi="Arial" w:cs="Arial"/>
              </w:rPr>
              <w:t>ensuring the researcher has submitted the correct paperwork to allow the compilation (where required) of the relevant documentation e.g. National Research Passport, National Honorary Research Contract, Letter of Access, Confidentiality Agreement, Disclosure Scotland Checks and liaise with Human Resources as required.</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Responsible for communicating with the West of Scotland SCRN</w:t>
            </w:r>
            <w:r w:rsidR="00776ECE">
              <w:rPr>
                <w:rFonts w:ascii="Arial" w:hAnsi="Arial" w:cs="Arial"/>
              </w:rPr>
              <w:t xml:space="preserve"> </w:t>
            </w:r>
            <w:r w:rsidRPr="00776ECE">
              <w:rPr>
                <w:rFonts w:ascii="Arial" w:hAnsi="Arial" w:cs="Arial"/>
              </w:rPr>
              <w:t xml:space="preserve">office in the Beatson Oncology Centre with regard to SCRN Trials running in </w:t>
            </w:r>
            <w:r w:rsidR="00776ECE">
              <w:rPr>
                <w:rFonts w:ascii="Arial" w:hAnsi="Arial" w:cs="Arial"/>
              </w:rPr>
              <w:t>NHS&amp;A</w:t>
            </w:r>
            <w:r w:rsidRPr="00776ECE">
              <w:rPr>
                <w:rFonts w:ascii="Arial" w:hAnsi="Arial" w:cs="Arial"/>
              </w:rPr>
              <w:t>.  Ensuring all paperwork is received in a timely manner, distributed appropriately for service review prior to trials being approved and that all parties are kept updated with the progress of R&amp;D Management Approval.</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Communicate daily with the Cancer Clinical Trials Research Nurses and </w:t>
            </w:r>
            <w:r w:rsidR="005948C8" w:rsidRPr="00776ECE">
              <w:rPr>
                <w:rFonts w:ascii="Arial" w:hAnsi="Arial" w:cs="Arial"/>
              </w:rPr>
              <w:t>Trial Facili</w:t>
            </w:r>
            <w:r w:rsidR="00776ECE">
              <w:rPr>
                <w:rFonts w:ascii="Arial" w:hAnsi="Arial" w:cs="Arial"/>
              </w:rPr>
              <w:t>t</w:t>
            </w:r>
            <w:r w:rsidR="005948C8" w:rsidRPr="00776ECE">
              <w:rPr>
                <w:rFonts w:ascii="Arial" w:hAnsi="Arial" w:cs="Arial"/>
              </w:rPr>
              <w:t>ators</w:t>
            </w:r>
            <w:r w:rsidRPr="00776ECE">
              <w:rPr>
                <w:rFonts w:ascii="Arial" w:hAnsi="Arial" w:cs="Arial"/>
              </w:rPr>
              <w:t xml:space="preserve"> to support the management review of cancer clinical trials and facilitate the progression of trials by linking with the appropriate clinicians to ensure that all parties are aware of any developments and any subsequent actions required.</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Responsible for liaising with the Central Legal Office (CLO), SCRN and external agencies with regard to Clinical Trial Agreements, Material Transfer Agreements and Memorandums of Understanding to ensure the required agreements are in place before a trial starts.</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Responsible for working with Masters and PhD Students to develop/coordinate their projects through the R&amp;D Management approval process identifying any service area issues/concerns and negotiating with these areas until resolved.  As well as working with internal service areas, this also includes communicating with the researcher’s University Supervisors and on occasion the Governance Department of the University.</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Liaise with the West of Scotland Research Ethics Committee to ensure that projects are submitted for ethical review and work with researchers to address any issues that are raised. </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Responsible for liaising with the Medicines and Healthcare </w:t>
            </w:r>
            <w:r w:rsidR="005948C8" w:rsidRPr="00776ECE">
              <w:rPr>
                <w:rFonts w:ascii="Arial" w:hAnsi="Arial" w:cs="Arial"/>
              </w:rPr>
              <w:t xml:space="preserve">Products </w:t>
            </w:r>
            <w:r w:rsidRPr="00776ECE">
              <w:rPr>
                <w:rFonts w:ascii="Arial" w:hAnsi="Arial" w:cs="Arial"/>
              </w:rPr>
              <w:t>Regulatory Authority (MHRA) to ensure all trials have the relevant authorisations in place prior to commencing.</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Responsible for providing information in relation to any MHRA monitoring and auditing activities or site visits within NHS Ayrshire and Arran.  This may involve gathering project related data and/or consulting/coordinating with activity areas regarding service area visits.</w:t>
            </w:r>
          </w:p>
          <w:p w:rsidR="00776ECE" w:rsidRPr="00776ECE" w:rsidRDefault="00672955">
            <w:pPr>
              <w:numPr>
                <w:ilvl w:val="0"/>
                <w:numId w:val="5"/>
              </w:numPr>
              <w:tabs>
                <w:tab w:val="clear" w:pos="360"/>
                <w:tab w:val="num" w:pos="420"/>
              </w:tabs>
              <w:spacing w:before="120"/>
              <w:ind w:left="420" w:right="72"/>
              <w:rPr>
                <w:rFonts w:ascii="Arial" w:hAnsi="Arial" w:cs="Arial"/>
              </w:rPr>
            </w:pPr>
            <w:r w:rsidRPr="00776ECE">
              <w:rPr>
                <w:rFonts w:ascii="Arial" w:hAnsi="Arial" w:cs="Arial"/>
              </w:rPr>
              <w:t xml:space="preserve">Monitor </w:t>
            </w:r>
            <w:r w:rsidR="00D86E0A" w:rsidRPr="00776ECE">
              <w:rPr>
                <w:rFonts w:ascii="Arial" w:hAnsi="Arial" w:cs="Arial"/>
              </w:rPr>
              <w:t xml:space="preserve">and input data against </w:t>
            </w:r>
            <w:r w:rsidRPr="00776ECE">
              <w:rPr>
                <w:rFonts w:ascii="Arial" w:hAnsi="Arial" w:cs="Arial"/>
              </w:rPr>
              <w:t xml:space="preserve">projects </w:t>
            </w:r>
            <w:r w:rsidR="00D86E0A" w:rsidRPr="00776ECE">
              <w:rPr>
                <w:rFonts w:ascii="Arial" w:hAnsi="Arial" w:cs="Arial"/>
              </w:rPr>
              <w:t xml:space="preserve">activity </w:t>
            </w:r>
            <w:r w:rsidRPr="00776ECE">
              <w:rPr>
                <w:rFonts w:ascii="Arial" w:hAnsi="Arial" w:cs="Arial"/>
              </w:rPr>
              <w:t xml:space="preserve">using </w:t>
            </w:r>
            <w:r w:rsidR="003A66DC" w:rsidRPr="00776ECE">
              <w:rPr>
                <w:rFonts w:ascii="Arial" w:hAnsi="Arial" w:cs="Arial"/>
              </w:rPr>
              <w:t xml:space="preserve"> national database</w:t>
            </w:r>
            <w:r w:rsidR="00D86E0A" w:rsidRPr="00776ECE">
              <w:rPr>
                <w:rFonts w:ascii="Arial" w:hAnsi="Arial" w:cs="Arial"/>
              </w:rPr>
              <w:t>s</w:t>
            </w:r>
            <w:r w:rsidR="003A66DC" w:rsidRPr="00776ECE">
              <w:rPr>
                <w:rFonts w:ascii="Arial" w:hAnsi="Arial" w:cs="Arial"/>
              </w:rPr>
              <w:t xml:space="preserve"> but not limited to </w:t>
            </w:r>
            <w:r w:rsidRPr="00776ECE">
              <w:rPr>
                <w:rFonts w:ascii="Arial" w:hAnsi="Arial" w:cs="Arial"/>
              </w:rPr>
              <w:t>SReDA</w:t>
            </w:r>
            <w:r w:rsidR="00D86E0A" w:rsidRPr="00776ECE">
              <w:rPr>
                <w:rFonts w:ascii="Arial" w:hAnsi="Arial" w:cs="Arial"/>
              </w:rPr>
              <w:t>, EDGE Database (Study coordination database for cancer studies) and CPMS (Study recruitment management system)</w:t>
            </w:r>
            <w:r w:rsidRPr="00776ECE">
              <w:rPr>
                <w:rFonts w:ascii="Arial" w:hAnsi="Arial" w:cs="Arial"/>
              </w:rPr>
              <w:t>ensuring that progress and final reports are requested, received and disseminated whilst ensuring any issues are identified and dealt with appropriately.</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lastRenderedPageBreak/>
              <w:t xml:space="preserve">Support and actively assist the </w:t>
            </w:r>
            <w:r w:rsidR="00862B1C" w:rsidRPr="00776ECE">
              <w:rPr>
                <w:rFonts w:ascii="Arial" w:hAnsi="Arial" w:cs="Arial"/>
              </w:rPr>
              <w:t xml:space="preserve">Senior Research Advisor </w:t>
            </w:r>
            <w:r w:rsidRPr="00776ECE">
              <w:rPr>
                <w:rFonts w:ascii="Arial" w:hAnsi="Arial" w:cs="Arial"/>
              </w:rPr>
              <w:t>in the procedures for identifying all Intellectual Property and facilitate the management with the internal and external researcher</w:t>
            </w:r>
            <w:r w:rsidR="00147504">
              <w:rPr>
                <w:rFonts w:ascii="Arial" w:hAnsi="Arial" w:cs="Arial"/>
              </w:rPr>
              <w:t xml:space="preserve">/research team in line with NHSA&amp;A </w:t>
            </w:r>
            <w:r w:rsidRPr="00776ECE">
              <w:rPr>
                <w:rFonts w:ascii="Arial" w:hAnsi="Arial" w:cs="Arial"/>
              </w:rPr>
              <w:t>Policy.  Intellectual Property (I.P) is the invention of something new by staff which can be exploited within the healthcare system.  It can take the form of a new product or an adaptation to an existing product.</w:t>
            </w:r>
          </w:p>
          <w:p w:rsidR="00672955" w:rsidRPr="00776ECE" w:rsidRDefault="00672955" w:rsidP="00EC42B4">
            <w:pPr>
              <w:numPr>
                <w:ilvl w:val="0"/>
                <w:numId w:val="23"/>
              </w:numPr>
              <w:tabs>
                <w:tab w:val="clear" w:pos="720"/>
                <w:tab w:val="num" w:pos="432"/>
              </w:tabs>
              <w:ind w:left="432"/>
              <w:rPr>
                <w:rFonts w:ascii="Arial" w:hAnsi="Arial" w:cs="Arial"/>
              </w:rPr>
            </w:pPr>
            <w:r w:rsidRPr="00776ECE">
              <w:rPr>
                <w:rFonts w:ascii="Arial" w:hAnsi="Arial" w:cs="Arial"/>
              </w:rPr>
              <w:t xml:space="preserve">Collate and provide project updates to the </w:t>
            </w:r>
            <w:r w:rsidR="00862B1C" w:rsidRPr="00776ECE">
              <w:rPr>
                <w:rFonts w:ascii="Arial" w:hAnsi="Arial" w:cs="Arial"/>
              </w:rPr>
              <w:t xml:space="preserve">Senior Research Advisor </w:t>
            </w:r>
            <w:r w:rsidRPr="00776ECE">
              <w:rPr>
                <w:rFonts w:ascii="Arial" w:hAnsi="Arial" w:cs="Arial"/>
              </w:rPr>
              <w:t xml:space="preserve">weekly, or as and when required.  Project updates will also be provided </w:t>
            </w:r>
            <w:r w:rsidR="005948C8" w:rsidRPr="00776ECE">
              <w:rPr>
                <w:rFonts w:ascii="Arial" w:hAnsi="Arial" w:cs="Arial"/>
              </w:rPr>
              <w:t xml:space="preserve">to the Project Team </w:t>
            </w:r>
            <w:r w:rsidRPr="00776ECE">
              <w:rPr>
                <w:rFonts w:ascii="Arial" w:hAnsi="Arial" w:cs="Arial"/>
              </w:rPr>
              <w:t xml:space="preserve">  on a </w:t>
            </w:r>
            <w:r w:rsidR="008D0906">
              <w:rPr>
                <w:rFonts w:ascii="Arial" w:hAnsi="Arial" w:cs="Arial"/>
              </w:rPr>
              <w:t>weekly</w:t>
            </w:r>
            <w:r w:rsidRPr="00776ECE">
              <w:rPr>
                <w:rFonts w:ascii="Arial" w:hAnsi="Arial" w:cs="Arial"/>
              </w:rPr>
              <w:t xml:space="preserve"> basis </w:t>
            </w:r>
          </w:p>
          <w:p w:rsidR="00672955" w:rsidRPr="00776ECE" w:rsidRDefault="00672955" w:rsidP="00672955">
            <w:pPr>
              <w:numPr>
                <w:ilvl w:val="0"/>
                <w:numId w:val="23"/>
              </w:numPr>
              <w:tabs>
                <w:tab w:val="clear" w:pos="720"/>
                <w:tab w:val="num" w:pos="432"/>
              </w:tabs>
              <w:ind w:left="432"/>
              <w:rPr>
                <w:rFonts w:ascii="Arial" w:hAnsi="Arial" w:cs="Arial"/>
              </w:rPr>
            </w:pPr>
            <w:r w:rsidRPr="00776ECE">
              <w:rPr>
                <w:rFonts w:ascii="Arial" w:hAnsi="Arial" w:cs="Arial"/>
              </w:rPr>
              <w:t>Assist in the monitoring and auditing of research projects sponsored by NHS Ayrshire and Arran this includes measuring compliance, checking record keeping and protocol adherence of projects in line with current local and national guidelines.  If any areas of concern are identified make sure that these issues are addressed and resolved i</w:t>
            </w:r>
            <w:r w:rsidR="002B5D17" w:rsidRPr="00776ECE">
              <w:rPr>
                <w:rFonts w:ascii="Arial" w:hAnsi="Arial" w:cs="Arial"/>
              </w:rPr>
              <w:t>n a timely and efficient manner, using this information to inform learning for other teams.</w:t>
            </w:r>
          </w:p>
          <w:p w:rsidR="00672955" w:rsidRPr="00776ECE" w:rsidRDefault="00672955" w:rsidP="00672955">
            <w:pPr>
              <w:numPr>
                <w:ilvl w:val="0"/>
                <w:numId w:val="23"/>
              </w:numPr>
              <w:tabs>
                <w:tab w:val="clear" w:pos="720"/>
                <w:tab w:val="num" w:pos="432"/>
              </w:tabs>
              <w:ind w:left="432"/>
              <w:rPr>
                <w:rFonts w:ascii="Arial" w:hAnsi="Arial" w:cs="Arial"/>
              </w:rPr>
            </w:pPr>
            <w:r w:rsidRPr="00776ECE">
              <w:rPr>
                <w:rFonts w:ascii="Arial" w:hAnsi="Arial" w:cs="Arial"/>
              </w:rPr>
              <w:t xml:space="preserve">Collate and compile data for the CSO, and annual finance report ensuring that the information is accurate in accordance with the CSO </w:t>
            </w:r>
            <w:r w:rsidR="005948C8" w:rsidRPr="00776ECE">
              <w:rPr>
                <w:rFonts w:ascii="Arial" w:hAnsi="Arial" w:cs="Arial"/>
              </w:rPr>
              <w:t>guidelines.</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 xml:space="preserve">Liaise with the UK Clinical Research Networks (UKCRN) </w:t>
            </w:r>
            <w:r w:rsidR="00BE4055" w:rsidRPr="00776ECE">
              <w:rPr>
                <w:rFonts w:ascii="Arial" w:hAnsi="Arial" w:cs="Arial"/>
              </w:rPr>
              <w:t>e.g.</w:t>
            </w:r>
            <w:r w:rsidRPr="00776ECE">
              <w:rPr>
                <w:rFonts w:ascii="Arial" w:hAnsi="Arial" w:cs="Arial"/>
              </w:rPr>
              <w:t xml:space="preserve"> Stroke, Diabetes, Paediatrics, Mental Health.  Identifying </w:t>
            </w:r>
            <w:r w:rsidR="00AF4A5C" w:rsidRPr="00776ECE">
              <w:rPr>
                <w:rFonts w:ascii="Arial" w:hAnsi="Arial" w:cs="Arial"/>
              </w:rPr>
              <w:t xml:space="preserve">with the Research Nurses </w:t>
            </w:r>
            <w:r w:rsidRPr="00776ECE">
              <w:rPr>
                <w:rFonts w:ascii="Arial" w:hAnsi="Arial" w:cs="Arial"/>
              </w:rPr>
              <w:t>possible projects that have a potential to open in NHS Ayrshire and Arran.</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 xml:space="preserve">Produce Standard Operating Procedures (SOPs) for all relevant activities within the R&amp;D office with guidance provided by the </w:t>
            </w:r>
            <w:r w:rsidR="005948C8" w:rsidRPr="00776ECE">
              <w:rPr>
                <w:rFonts w:ascii="Arial" w:hAnsi="Arial" w:cs="Arial"/>
              </w:rPr>
              <w:t xml:space="preserve">Senior Research Advisor </w:t>
            </w:r>
            <w:r w:rsidRPr="00776ECE">
              <w:rPr>
                <w:rFonts w:ascii="Arial" w:hAnsi="Arial" w:cs="Arial"/>
              </w:rPr>
              <w:t>updating when necessary and ensure R&amp;D staff are aware of and adhere to the SOPs.</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Responsible for facilitating feasibility assessments for</w:t>
            </w:r>
            <w:r w:rsidR="00AF4A5C" w:rsidRPr="00776ECE">
              <w:rPr>
                <w:rFonts w:ascii="Arial" w:hAnsi="Arial" w:cs="Arial"/>
              </w:rPr>
              <w:t xml:space="preserve"> research/evaluation</w:t>
            </w:r>
            <w:r w:rsidRPr="00776ECE">
              <w:rPr>
                <w:rFonts w:ascii="Arial" w:hAnsi="Arial" w:cs="Arial"/>
              </w:rPr>
              <w:t xml:space="preserve"> projects as necessary.  Ensure that all issues raised through such assessments are brought to the attention of the relevant researchers,</w:t>
            </w:r>
            <w:r w:rsidR="00862B1C" w:rsidRPr="00776ECE">
              <w:rPr>
                <w:rFonts w:ascii="Arial" w:hAnsi="Arial" w:cs="Arial"/>
              </w:rPr>
              <w:t xml:space="preserve"> </w:t>
            </w:r>
            <w:r w:rsidR="0068713A" w:rsidRPr="00776ECE">
              <w:rPr>
                <w:rFonts w:ascii="Arial" w:hAnsi="Arial" w:cs="Arial"/>
              </w:rPr>
              <w:t xml:space="preserve">Senior Research Advisor </w:t>
            </w:r>
            <w:r w:rsidRPr="00776ECE">
              <w:rPr>
                <w:rFonts w:ascii="Arial" w:hAnsi="Arial" w:cs="Arial"/>
              </w:rPr>
              <w:t xml:space="preserve">and Service Areas.  </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 xml:space="preserve">Provide advice, guidance and support to the Research Nurses and </w:t>
            </w:r>
            <w:r w:rsidR="0068713A" w:rsidRPr="00776ECE">
              <w:rPr>
                <w:rFonts w:ascii="Arial" w:hAnsi="Arial" w:cs="Arial"/>
              </w:rPr>
              <w:t xml:space="preserve">Trials Facilitators </w:t>
            </w:r>
            <w:r w:rsidRPr="00776ECE">
              <w:rPr>
                <w:rFonts w:ascii="Arial" w:hAnsi="Arial" w:cs="Arial"/>
              </w:rPr>
              <w:t>on a day-to-day basis on a variety of topics e.g. project amendments, navigating the electronic project files, ensuring all required authorisations are in place and all local paperwork is up-to-date and accurate for each project.</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 xml:space="preserve">To attend/rotationally chair </w:t>
            </w:r>
            <w:r w:rsidR="0068713A" w:rsidRPr="009C6590">
              <w:rPr>
                <w:rFonts w:ascii="Arial" w:hAnsi="Arial" w:cs="Arial"/>
              </w:rPr>
              <w:t>fort</w:t>
            </w:r>
            <w:r w:rsidR="009C6590" w:rsidRPr="00C66BF6">
              <w:rPr>
                <w:rFonts w:ascii="Arial" w:hAnsi="Arial" w:cs="Arial"/>
              </w:rPr>
              <w:t xml:space="preserve"> </w:t>
            </w:r>
            <w:r w:rsidR="0068713A" w:rsidRPr="009C6590">
              <w:rPr>
                <w:rFonts w:ascii="Arial" w:hAnsi="Arial" w:cs="Arial"/>
              </w:rPr>
              <w:t>nightly</w:t>
            </w:r>
            <w:r w:rsidR="0068713A" w:rsidRPr="00776ECE">
              <w:rPr>
                <w:rFonts w:ascii="Arial" w:hAnsi="Arial" w:cs="Arial"/>
              </w:rPr>
              <w:t xml:space="preserve"> Project </w:t>
            </w:r>
            <w:r w:rsidRPr="00776ECE">
              <w:rPr>
                <w:rFonts w:ascii="Arial" w:hAnsi="Arial" w:cs="Arial"/>
              </w:rPr>
              <w:t>Team meetings providing updates and information to other team members as required.</w:t>
            </w:r>
          </w:p>
          <w:p w:rsidR="00672955" w:rsidRPr="00776ECE" w:rsidRDefault="00672955" w:rsidP="00AF4A5C">
            <w:pPr>
              <w:numPr>
                <w:ilvl w:val="0"/>
                <w:numId w:val="23"/>
              </w:numPr>
              <w:tabs>
                <w:tab w:val="clear" w:pos="720"/>
                <w:tab w:val="num" w:pos="432"/>
              </w:tabs>
              <w:ind w:left="432"/>
              <w:rPr>
                <w:rFonts w:ascii="Arial" w:hAnsi="Arial" w:cs="Arial"/>
              </w:rPr>
            </w:pPr>
            <w:r w:rsidRPr="00776ECE">
              <w:rPr>
                <w:rFonts w:ascii="Arial" w:hAnsi="Arial" w:cs="Arial"/>
              </w:rPr>
              <w:t>Communicate with the Research</w:t>
            </w:r>
            <w:r w:rsidR="008D0906">
              <w:rPr>
                <w:rFonts w:ascii="Arial" w:hAnsi="Arial" w:cs="Arial"/>
              </w:rPr>
              <w:t xml:space="preserve"> </w:t>
            </w:r>
            <w:r w:rsidRPr="00776ECE">
              <w:rPr>
                <w:rFonts w:ascii="Arial" w:hAnsi="Arial" w:cs="Arial"/>
              </w:rPr>
              <w:t xml:space="preserve">Groups within </w:t>
            </w:r>
            <w:r w:rsidR="008D0906">
              <w:rPr>
                <w:rFonts w:ascii="Arial" w:hAnsi="Arial" w:cs="Arial"/>
              </w:rPr>
              <w:t>NHSA&amp;A</w:t>
            </w:r>
            <w:r w:rsidRPr="00776ECE">
              <w:rPr>
                <w:rFonts w:ascii="Arial" w:hAnsi="Arial" w:cs="Arial"/>
              </w:rPr>
              <w:t xml:space="preserve"> to ensure that they are kept up-to-date with the latest developments in Research and Development via Athena, email and attendance at service area meetings.</w:t>
            </w:r>
          </w:p>
          <w:p w:rsidR="00756DCB" w:rsidRPr="00776ECE" w:rsidRDefault="00AF4A5C" w:rsidP="00455D7B">
            <w:pPr>
              <w:numPr>
                <w:ilvl w:val="0"/>
                <w:numId w:val="23"/>
              </w:numPr>
              <w:tabs>
                <w:tab w:val="clear" w:pos="720"/>
                <w:tab w:val="num" w:pos="432"/>
              </w:tabs>
              <w:ind w:left="432"/>
              <w:rPr>
                <w:rFonts w:ascii="Arial" w:hAnsi="Arial" w:cs="Arial"/>
              </w:rPr>
            </w:pPr>
            <w:r w:rsidRPr="00776ECE">
              <w:rPr>
                <w:rFonts w:ascii="Arial" w:hAnsi="Arial" w:cs="Arial"/>
              </w:rPr>
              <w:t>Ensure all R&amp;</w:t>
            </w:r>
            <w:r w:rsidR="00672955" w:rsidRPr="00776ECE">
              <w:rPr>
                <w:rFonts w:ascii="Arial" w:hAnsi="Arial" w:cs="Arial"/>
              </w:rPr>
              <w:t>D data on Athena i.e. guidelines/procedures, activity and information on how to apply for ethics and R&amp;D Management Approval, is accurate and up-to-date in line with local and national guidance.</w:t>
            </w:r>
          </w:p>
          <w:p w:rsidR="00CD3DAE" w:rsidRPr="00CA6518" w:rsidRDefault="00CD3DAE" w:rsidP="00455D7B">
            <w:pPr>
              <w:numPr>
                <w:ilvl w:val="0"/>
                <w:numId w:val="23"/>
              </w:numPr>
              <w:tabs>
                <w:tab w:val="clear" w:pos="720"/>
                <w:tab w:val="num" w:pos="432"/>
              </w:tabs>
              <w:ind w:left="432"/>
              <w:rPr>
                <w:rFonts w:ascii="Arial" w:hAnsi="Arial" w:cs="Arial"/>
                <w:sz w:val="22"/>
                <w:szCs w:val="22"/>
              </w:rPr>
            </w:pP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pStyle w:val="Heading3"/>
              <w:spacing w:before="120" w:after="120"/>
              <w:rPr>
                <w:sz w:val="22"/>
                <w:szCs w:val="22"/>
              </w:rPr>
            </w:pPr>
            <w:r w:rsidRPr="00CA6518">
              <w:rPr>
                <w:sz w:val="22"/>
                <w:szCs w:val="22"/>
              </w:rPr>
              <w:lastRenderedPageBreak/>
              <w:t>7a. EQUIPMENT AND MACHINERY</w:t>
            </w: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704EAC" w:rsidRPr="008D0906" w:rsidRDefault="00704EAC" w:rsidP="00704EAC">
            <w:pPr>
              <w:rPr>
                <w:rFonts w:ascii="Arial" w:hAnsi="Arial" w:cs="Arial"/>
              </w:rPr>
            </w:pPr>
            <w:r w:rsidRPr="008D0906">
              <w:rPr>
                <w:rFonts w:ascii="Arial" w:hAnsi="Arial" w:cs="Arial"/>
              </w:rPr>
              <w:t>Laminator - the post holder will use this to preserve documents/posters as required.</w:t>
            </w:r>
          </w:p>
          <w:p w:rsidR="00704EAC" w:rsidRPr="008D0906" w:rsidRDefault="00704EAC" w:rsidP="00704EAC">
            <w:pPr>
              <w:rPr>
                <w:rFonts w:ascii="Arial" w:hAnsi="Arial" w:cs="Arial"/>
              </w:rPr>
            </w:pPr>
          </w:p>
          <w:p w:rsidR="00704EAC" w:rsidRPr="008D0906" w:rsidRDefault="00AF4A5C" w:rsidP="00704EAC">
            <w:pPr>
              <w:rPr>
                <w:rFonts w:ascii="Arial" w:hAnsi="Arial" w:cs="Arial"/>
              </w:rPr>
            </w:pPr>
            <w:r w:rsidRPr="008D0906">
              <w:rPr>
                <w:rFonts w:ascii="Arial" w:hAnsi="Arial" w:cs="Arial"/>
              </w:rPr>
              <w:t xml:space="preserve">PC - The </w:t>
            </w:r>
            <w:r w:rsidR="00BE4055" w:rsidRPr="008D0906">
              <w:rPr>
                <w:rFonts w:ascii="Arial" w:hAnsi="Arial" w:cs="Arial"/>
              </w:rPr>
              <w:t>post holder</w:t>
            </w:r>
            <w:r w:rsidR="00704EAC" w:rsidRPr="008D0906">
              <w:rPr>
                <w:rFonts w:ascii="Arial" w:hAnsi="Arial" w:cs="Arial"/>
              </w:rPr>
              <w:t xml:space="preserve"> will use this on a regular day-to-day basis, as the use of a computer is essential in carrying out their duties e.g. Internet, Word, Access, Excel, PowerPoint, Microsoft Outlook, Athena.</w:t>
            </w:r>
          </w:p>
          <w:p w:rsidR="00704EAC" w:rsidRPr="008D0906" w:rsidRDefault="00704EAC" w:rsidP="00704EAC">
            <w:pPr>
              <w:rPr>
                <w:rFonts w:ascii="Arial" w:hAnsi="Arial" w:cs="Arial"/>
              </w:rPr>
            </w:pPr>
          </w:p>
          <w:p w:rsidR="00704EAC" w:rsidRPr="008D0906" w:rsidRDefault="00AF4A5C" w:rsidP="00704EAC">
            <w:pPr>
              <w:rPr>
                <w:rFonts w:ascii="Arial" w:hAnsi="Arial" w:cs="Arial"/>
              </w:rPr>
            </w:pPr>
            <w:r w:rsidRPr="008D0906">
              <w:rPr>
                <w:rFonts w:ascii="Arial" w:hAnsi="Arial" w:cs="Arial"/>
              </w:rPr>
              <w:t>Photocopier - The post</w:t>
            </w:r>
            <w:r w:rsidR="00430569" w:rsidRPr="008D0906">
              <w:rPr>
                <w:rFonts w:ascii="Arial" w:hAnsi="Arial" w:cs="Arial"/>
              </w:rPr>
              <w:t xml:space="preserve"> </w:t>
            </w:r>
            <w:r w:rsidR="00704EAC" w:rsidRPr="008D0906">
              <w:rPr>
                <w:rFonts w:ascii="Arial" w:hAnsi="Arial" w:cs="Arial"/>
              </w:rPr>
              <w:t>holder will duplicate reports and other paper based information.</w:t>
            </w:r>
          </w:p>
          <w:p w:rsidR="00704EAC" w:rsidRPr="008D0906" w:rsidRDefault="00704EAC" w:rsidP="00704EAC">
            <w:pPr>
              <w:rPr>
                <w:rFonts w:ascii="Arial" w:hAnsi="Arial" w:cs="Arial"/>
              </w:rPr>
            </w:pPr>
          </w:p>
          <w:p w:rsidR="00704EAC" w:rsidRPr="008D0906" w:rsidRDefault="00AF4A5C" w:rsidP="00704EAC">
            <w:pPr>
              <w:rPr>
                <w:rFonts w:ascii="Arial" w:hAnsi="Arial" w:cs="Arial"/>
              </w:rPr>
            </w:pPr>
            <w:r w:rsidRPr="008D0906">
              <w:rPr>
                <w:rFonts w:ascii="Arial" w:hAnsi="Arial" w:cs="Arial"/>
              </w:rPr>
              <w:t>Telephone – The post</w:t>
            </w:r>
            <w:r w:rsidR="00430569" w:rsidRPr="008D0906">
              <w:rPr>
                <w:rFonts w:ascii="Arial" w:hAnsi="Arial" w:cs="Arial"/>
              </w:rPr>
              <w:t xml:space="preserve"> </w:t>
            </w:r>
            <w:r w:rsidR="00704EAC" w:rsidRPr="008D0906">
              <w:rPr>
                <w:rFonts w:ascii="Arial" w:hAnsi="Arial" w:cs="Arial"/>
              </w:rPr>
              <w:t>holder will use this on a day-to-day basis, as the use of a telephone is essential in carrying out duties.</w:t>
            </w:r>
          </w:p>
          <w:p w:rsidR="00704EAC" w:rsidRPr="008D0906" w:rsidRDefault="00704EAC" w:rsidP="00704EAC">
            <w:pPr>
              <w:rPr>
                <w:rFonts w:ascii="Arial" w:hAnsi="Arial" w:cs="Arial"/>
              </w:rPr>
            </w:pPr>
          </w:p>
          <w:p w:rsidR="00704EAC" w:rsidRPr="008D0906" w:rsidRDefault="00704EAC" w:rsidP="00704EAC">
            <w:pPr>
              <w:rPr>
                <w:rFonts w:ascii="Arial" w:hAnsi="Arial" w:cs="Arial"/>
              </w:rPr>
            </w:pPr>
            <w:r w:rsidRPr="008D0906">
              <w:rPr>
                <w:rFonts w:ascii="Arial" w:hAnsi="Arial" w:cs="Arial"/>
              </w:rPr>
              <w:t xml:space="preserve">Scanner – </w:t>
            </w:r>
            <w:r w:rsidR="00AF4A5C" w:rsidRPr="008D0906">
              <w:rPr>
                <w:rFonts w:ascii="Arial" w:hAnsi="Arial" w:cs="Arial"/>
              </w:rPr>
              <w:t>T</w:t>
            </w:r>
            <w:r w:rsidRPr="008D0906">
              <w:rPr>
                <w:rFonts w:ascii="Arial" w:hAnsi="Arial" w:cs="Arial"/>
              </w:rPr>
              <w:t>he post holder will use this to convert pages of text/drawings to electronic format for electronic transmission and to attach to the database.</w:t>
            </w:r>
          </w:p>
          <w:p w:rsidR="00704EAC" w:rsidRPr="008D0906" w:rsidRDefault="00704EAC" w:rsidP="00704EAC">
            <w:pPr>
              <w:rPr>
                <w:rFonts w:ascii="Arial" w:hAnsi="Arial" w:cs="Arial"/>
              </w:rPr>
            </w:pPr>
          </w:p>
          <w:p w:rsidR="00704EAC" w:rsidRPr="008D0906" w:rsidRDefault="00704EAC" w:rsidP="00704EAC">
            <w:pPr>
              <w:rPr>
                <w:rFonts w:ascii="Arial" w:hAnsi="Arial" w:cs="Arial"/>
              </w:rPr>
            </w:pPr>
            <w:r w:rsidRPr="008D0906">
              <w:rPr>
                <w:rFonts w:ascii="Arial" w:hAnsi="Arial" w:cs="Arial"/>
              </w:rPr>
              <w:t>Laptop computer – used to take to meetings when providing presentations.</w:t>
            </w:r>
          </w:p>
          <w:p w:rsidR="00704EAC" w:rsidRPr="008D0906" w:rsidRDefault="00704EAC" w:rsidP="00704EAC">
            <w:pPr>
              <w:rPr>
                <w:rFonts w:ascii="Arial" w:hAnsi="Arial" w:cs="Arial"/>
              </w:rPr>
            </w:pPr>
          </w:p>
          <w:p w:rsidR="005859FE" w:rsidRPr="008D0906" w:rsidRDefault="00704EAC" w:rsidP="00704EAC">
            <w:pPr>
              <w:rPr>
                <w:rFonts w:ascii="Arial" w:hAnsi="Arial" w:cs="Arial"/>
              </w:rPr>
            </w:pPr>
            <w:r w:rsidRPr="008D0906">
              <w:rPr>
                <w:rFonts w:ascii="Arial" w:hAnsi="Arial" w:cs="Arial"/>
              </w:rPr>
              <w:t>Powerpoint projector – used at meetings alongside the laptop computer when providing presentations.</w:t>
            </w: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704EAC" w:rsidRPr="008D0906" w:rsidRDefault="005859FE" w:rsidP="008D0906">
            <w:pPr>
              <w:spacing w:before="120" w:after="120"/>
              <w:ind w:right="72"/>
              <w:jc w:val="both"/>
              <w:rPr>
                <w:rFonts w:ascii="Arial" w:hAnsi="Arial" w:cs="Arial"/>
                <w:b/>
              </w:rPr>
            </w:pPr>
            <w:r w:rsidRPr="008D0906">
              <w:rPr>
                <w:rFonts w:ascii="Arial" w:hAnsi="Arial" w:cs="Arial"/>
                <w:b/>
              </w:rPr>
              <w:lastRenderedPageBreak/>
              <w:t>7b.  SYSTEMS</w:t>
            </w:r>
          </w:p>
        </w:tc>
      </w:tr>
      <w:tr w:rsidR="008D0906" w:rsidRPr="00CA6518">
        <w:tc>
          <w:tcPr>
            <w:tcW w:w="10440" w:type="dxa"/>
            <w:tcBorders>
              <w:top w:val="single" w:sz="4" w:space="0" w:color="auto"/>
              <w:left w:val="single" w:sz="4" w:space="0" w:color="auto"/>
              <w:bottom w:val="single" w:sz="4" w:space="0" w:color="auto"/>
              <w:right w:val="single" w:sz="4" w:space="0" w:color="auto"/>
            </w:tcBorders>
          </w:tcPr>
          <w:p w:rsidR="008D0906" w:rsidRPr="008D0906" w:rsidRDefault="008D0906" w:rsidP="008D0906">
            <w:pPr>
              <w:spacing w:before="120"/>
              <w:ind w:right="72"/>
              <w:rPr>
                <w:rFonts w:ascii="Arial" w:hAnsi="Arial" w:cs="Arial"/>
              </w:rPr>
            </w:pPr>
            <w:r w:rsidRPr="008D0906">
              <w:rPr>
                <w:rFonts w:ascii="Arial" w:hAnsi="Arial" w:cs="Arial"/>
              </w:rPr>
              <w:t>Paper and electronic records relating to project management including</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Management approval records and template letters and emails</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SReDA Database for Research Projects (National database , internet based – inputting data, updating records and producing reports)</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EDGE Database (Study coordination database for cancer studies) and CPMS (Study recruitment management system)</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Standard Ethics application form (Internet based)</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Project Files (creating and updating)</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Clinical Trial Agreements, indemnity agreements with external organisations</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Standard Operating Procedures (SOPs) (creating and updating)</w:t>
            </w:r>
          </w:p>
          <w:p w:rsidR="008D0906" w:rsidRPr="008D0906" w:rsidRDefault="008D0906" w:rsidP="008D0906">
            <w:pPr>
              <w:numPr>
                <w:ilvl w:val="0"/>
                <w:numId w:val="5"/>
              </w:numPr>
              <w:tabs>
                <w:tab w:val="clear" w:pos="360"/>
                <w:tab w:val="num" w:pos="420"/>
              </w:tabs>
              <w:spacing w:before="120"/>
              <w:ind w:left="420" w:right="72"/>
              <w:rPr>
                <w:rFonts w:ascii="Arial" w:hAnsi="Arial" w:cs="Arial"/>
              </w:rPr>
            </w:pPr>
            <w:r w:rsidRPr="008D0906">
              <w:rPr>
                <w:rFonts w:ascii="Arial" w:hAnsi="Arial" w:cs="Arial"/>
              </w:rPr>
              <w:t xml:space="preserve">Table of New Projects/Pending/Update list (update list of projects received in R&amp;D and current status of projects pending on a </w:t>
            </w:r>
            <w:r w:rsidRPr="009C6590">
              <w:rPr>
                <w:rFonts w:ascii="Arial" w:hAnsi="Arial" w:cs="Arial"/>
              </w:rPr>
              <w:t>fort</w:t>
            </w:r>
            <w:r w:rsidR="009C6590">
              <w:rPr>
                <w:rFonts w:ascii="Arial" w:hAnsi="Arial" w:cs="Arial"/>
              </w:rPr>
              <w:t xml:space="preserve"> </w:t>
            </w:r>
            <w:r w:rsidRPr="009C6590">
              <w:rPr>
                <w:rFonts w:ascii="Arial" w:hAnsi="Arial" w:cs="Arial"/>
              </w:rPr>
              <w:t>nightly</w:t>
            </w:r>
            <w:r w:rsidRPr="008D0906">
              <w:rPr>
                <w:rFonts w:ascii="Arial" w:hAnsi="Arial" w:cs="Arial"/>
              </w:rPr>
              <w:t xml:space="preserve"> basis)</w:t>
            </w:r>
          </w:p>
          <w:p w:rsidR="008D0906" w:rsidRPr="008D0906" w:rsidRDefault="008D0906" w:rsidP="008D0906">
            <w:pPr>
              <w:spacing w:before="120" w:after="120"/>
              <w:ind w:right="72"/>
              <w:jc w:val="both"/>
              <w:rPr>
                <w:rFonts w:ascii="Arial" w:hAnsi="Arial" w:cs="Arial"/>
                <w:b/>
              </w:rPr>
            </w:pPr>
            <w:r w:rsidRPr="008D0906">
              <w:rPr>
                <w:rFonts w:ascii="Arial" w:hAnsi="Arial" w:cs="Arial"/>
              </w:rPr>
              <w:t>Electronic data storage e.g. Internet, Word, Access, Excel, PowerPoint</w:t>
            </w:r>
          </w:p>
        </w:tc>
      </w:tr>
    </w:tbl>
    <w:p w:rsidR="005859FE" w:rsidRPr="00CA6518" w:rsidRDefault="005859FE">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pStyle w:val="Heading3"/>
              <w:spacing w:before="120" w:after="120"/>
              <w:rPr>
                <w:sz w:val="22"/>
                <w:szCs w:val="22"/>
              </w:rPr>
            </w:pPr>
            <w:r w:rsidRPr="00CA6518">
              <w:rPr>
                <w:sz w:val="22"/>
                <w:szCs w:val="22"/>
              </w:rPr>
              <w:t>8.  ASSIGNMENT AND REVIEW OF WORK</w:t>
            </w: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8D2AFF" w:rsidRPr="008D0906" w:rsidRDefault="008D2AFF" w:rsidP="008D2AFF">
            <w:pPr>
              <w:pStyle w:val="BlockText"/>
              <w:rPr>
                <w:rFonts w:ascii="Arial" w:hAnsi="Arial" w:cs="Arial"/>
              </w:rPr>
            </w:pPr>
            <w:r w:rsidRPr="008D0906">
              <w:rPr>
                <w:rFonts w:ascii="Arial" w:hAnsi="Arial" w:cs="Arial"/>
              </w:rPr>
              <w:t xml:space="preserve">The post holder will be responsible to the </w:t>
            </w:r>
            <w:r w:rsidR="0068713A" w:rsidRPr="008D0906">
              <w:rPr>
                <w:rFonts w:ascii="Arial" w:hAnsi="Arial" w:cs="Arial"/>
              </w:rPr>
              <w:t xml:space="preserve">Senior Research Advisor </w:t>
            </w:r>
            <w:r w:rsidRPr="008D0906">
              <w:rPr>
                <w:rFonts w:ascii="Arial" w:hAnsi="Arial" w:cs="Arial"/>
              </w:rPr>
              <w:t>and expected to manage own workload within agreed timescales.</w:t>
            </w:r>
          </w:p>
          <w:p w:rsidR="008D2AFF" w:rsidRPr="008D0906" w:rsidRDefault="008D2AFF" w:rsidP="008D2AFF">
            <w:pPr>
              <w:ind w:left="360" w:right="72"/>
              <w:rPr>
                <w:rFonts w:ascii="Arial" w:hAnsi="Arial" w:cs="Arial"/>
              </w:rPr>
            </w:pPr>
          </w:p>
          <w:p w:rsidR="008D2AFF" w:rsidRPr="008D0906" w:rsidRDefault="008D2AFF" w:rsidP="008D2AFF">
            <w:pPr>
              <w:ind w:left="360" w:right="72"/>
              <w:rPr>
                <w:rFonts w:ascii="Arial" w:hAnsi="Arial" w:cs="Arial"/>
              </w:rPr>
            </w:pPr>
            <w:r w:rsidRPr="008D0906">
              <w:rPr>
                <w:rFonts w:ascii="Arial" w:hAnsi="Arial" w:cs="Arial"/>
              </w:rPr>
              <w:t>Initial review will occur on a weekly basis but the frequency may be reduced once the post is established.</w:t>
            </w:r>
          </w:p>
          <w:p w:rsidR="008D2AFF" w:rsidRPr="008D0906" w:rsidRDefault="008D2AFF" w:rsidP="008D2AFF">
            <w:pPr>
              <w:ind w:left="360" w:right="72"/>
              <w:rPr>
                <w:rFonts w:ascii="Arial" w:hAnsi="Arial" w:cs="Arial"/>
              </w:rPr>
            </w:pPr>
          </w:p>
          <w:p w:rsidR="008D2AFF" w:rsidRPr="008D0906" w:rsidRDefault="008D2AFF" w:rsidP="008D2AFF">
            <w:pPr>
              <w:ind w:left="360" w:right="72"/>
              <w:rPr>
                <w:rFonts w:ascii="Arial" w:hAnsi="Arial" w:cs="Arial"/>
              </w:rPr>
            </w:pPr>
            <w:r w:rsidRPr="008D0906">
              <w:rPr>
                <w:rFonts w:ascii="Arial" w:hAnsi="Arial" w:cs="Arial"/>
              </w:rPr>
              <w:t xml:space="preserve">The post holder will have objectives set in conjunction with the </w:t>
            </w:r>
            <w:r w:rsidR="008D0906" w:rsidRPr="008D0906">
              <w:rPr>
                <w:rFonts w:ascii="Arial" w:hAnsi="Arial" w:cs="Arial"/>
              </w:rPr>
              <w:t>Senior Research Advisor</w:t>
            </w:r>
            <w:r w:rsidRPr="008D0906">
              <w:rPr>
                <w:rFonts w:ascii="Arial" w:hAnsi="Arial" w:cs="Arial"/>
              </w:rPr>
              <w:t>.</w:t>
            </w:r>
          </w:p>
          <w:p w:rsidR="008777F5" w:rsidRPr="00CA6518" w:rsidRDefault="008777F5" w:rsidP="008D2AFF">
            <w:pPr>
              <w:ind w:left="360"/>
              <w:jc w:val="both"/>
              <w:rPr>
                <w:rFonts w:ascii="Arial" w:hAnsi="Arial" w:cs="Arial"/>
                <w:sz w:val="22"/>
                <w:szCs w:val="22"/>
              </w:rPr>
            </w:pPr>
          </w:p>
        </w:tc>
      </w:tr>
    </w:tbl>
    <w:p w:rsidR="008777F5" w:rsidRPr="00CA6518" w:rsidRDefault="008777F5">
      <w:pPr>
        <w:rPr>
          <w:rFonts w:ascii="Arial" w:hAnsi="Arial" w:cs="Arial"/>
          <w:sz w:val="22"/>
          <w:szCs w:val="22"/>
        </w:rPr>
      </w:pPr>
    </w:p>
    <w:tbl>
      <w:tblPr>
        <w:tblW w:w="10566" w:type="dxa"/>
        <w:tblInd w:w="-252" w:type="dxa"/>
        <w:tblBorders>
          <w:insideV w:val="single" w:sz="4" w:space="0" w:color="auto"/>
        </w:tblBorders>
        <w:tblLayout w:type="fixed"/>
        <w:tblLook w:val="0000" w:firstRow="0" w:lastRow="0" w:firstColumn="0" w:lastColumn="0" w:noHBand="0" w:noVBand="0"/>
      </w:tblPr>
      <w:tblGrid>
        <w:gridCol w:w="10566"/>
      </w:tblGrid>
      <w:tr w:rsidR="005859FE" w:rsidRPr="00CA6518" w:rsidTr="008D0906">
        <w:tc>
          <w:tcPr>
            <w:tcW w:w="10566" w:type="dxa"/>
            <w:tcBorders>
              <w:top w:val="single" w:sz="4" w:space="0" w:color="auto"/>
              <w:left w:val="single" w:sz="4" w:space="0" w:color="auto"/>
              <w:bottom w:val="single" w:sz="4" w:space="0" w:color="auto"/>
              <w:right w:val="single" w:sz="4" w:space="0" w:color="auto"/>
            </w:tcBorders>
          </w:tcPr>
          <w:p w:rsidR="005859FE" w:rsidRPr="00CA6518" w:rsidRDefault="005859FE">
            <w:pPr>
              <w:spacing w:before="120" w:after="120"/>
              <w:ind w:right="-274"/>
              <w:jc w:val="both"/>
              <w:rPr>
                <w:rFonts w:ascii="Arial" w:hAnsi="Arial" w:cs="Arial"/>
                <w:b/>
                <w:sz w:val="22"/>
                <w:szCs w:val="22"/>
              </w:rPr>
            </w:pPr>
            <w:r w:rsidRPr="00CA6518">
              <w:rPr>
                <w:rFonts w:ascii="Arial" w:hAnsi="Arial" w:cs="Arial"/>
                <w:b/>
                <w:sz w:val="22"/>
                <w:szCs w:val="22"/>
              </w:rPr>
              <w:t>9.  DECISIONS AND JUDGEMENTS</w:t>
            </w:r>
          </w:p>
        </w:tc>
      </w:tr>
      <w:tr w:rsidR="005859FE" w:rsidRPr="00CA6518" w:rsidTr="008D0906">
        <w:tc>
          <w:tcPr>
            <w:tcW w:w="10566" w:type="dxa"/>
            <w:tcBorders>
              <w:top w:val="single" w:sz="4" w:space="0" w:color="auto"/>
              <w:left w:val="single" w:sz="4" w:space="0" w:color="auto"/>
              <w:bottom w:val="single" w:sz="4" w:space="0" w:color="auto"/>
              <w:right w:val="single" w:sz="4" w:space="0" w:color="auto"/>
            </w:tcBorders>
          </w:tcPr>
          <w:p w:rsidR="008D2AFF" w:rsidRPr="008D0906" w:rsidRDefault="008D2AFF" w:rsidP="008D2AFF">
            <w:pPr>
              <w:ind w:right="-270"/>
              <w:rPr>
                <w:rFonts w:ascii="Arial" w:hAnsi="Arial" w:cs="Arial"/>
              </w:rPr>
            </w:pPr>
            <w:r w:rsidRPr="008D0906">
              <w:rPr>
                <w:rFonts w:ascii="Arial" w:hAnsi="Arial" w:cs="Arial"/>
              </w:rPr>
              <w:lastRenderedPageBreak/>
              <w:t xml:space="preserve">The post holder is responsible for ensuring delivery on the key result areas, working with a notable </w:t>
            </w:r>
            <w:r w:rsidR="00BE4055" w:rsidRPr="008D0906">
              <w:rPr>
                <w:rFonts w:ascii="Arial" w:hAnsi="Arial" w:cs="Arial"/>
              </w:rPr>
              <w:t>degree of</w:t>
            </w:r>
            <w:r w:rsidRPr="008D0906">
              <w:rPr>
                <w:rFonts w:ascii="Arial" w:hAnsi="Arial" w:cs="Arial"/>
              </w:rPr>
              <w:t xml:space="preserve"> autonomy, employing effective time and workload management skills towards achieving the broad plans and objectives agreed in advance with th</w:t>
            </w:r>
            <w:r w:rsidR="00862B1C" w:rsidRPr="008D0906">
              <w:rPr>
                <w:rFonts w:ascii="Arial" w:hAnsi="Arial" w:cs="Arial"/>
              </w:rPr>
              <w:t xml:space="preserve">e </w:t>
            </w:r>
            <w:r w:rsidR="008D0906">
              <w:rPr>
                <w:rFonts w:ascii="Arial" w:hAnsi="Arial" w:cs="Arial"/>
              </w:rPr>
              <w:t>Senior Research Advisor</w:t>
            </w:r>
            <w:r w:rsidRPr="008D0906">
              <w:rPr>
                <w:rFonts w:ascii="Arial" w:hAnsi="Arial" w:cs="Arial"/>
              </w:rPr>
              <w:t>.</w:t>
            </w:r>
          </w:p>
          <w:p w:rsidR="008D2AFF" w:rsidRPr="008D0906" w:rsidRDefault="008D2AFF" w:rsidP="008D2AFF">
            <w:pPr>
              <w:ind w:right="-270"/>
              <w:rPr>
                <w:rFonts w:ascii="Arial" w:hAnsi="Arial" w:cs="Arial"/>
              </w:rPr>
            </w:pPr>
          </w:p>
          <w:p w:rsidR="008D2AFF" w:rsidRPr="008D0906" w:rsidRDefault="008D2AFF" w:rsidP="008D2AFF">
            <w:pPr>
              <w:ind w:right="-270"/>
              <w:rPr>
                <w:rFonts w:ascii="Arial" w:hAnsi="Arial" w:cs="Arial"/>
              </w:rPr>
            </w:pPr>
            <w:r w:rsidRPr="008D0906">
              <w:rPr>
                <w:rFonts w:ascii="Arial" w:hAnsi="Arial" w:cs="Arial"/>
              </w:rPr>
              <w:t xml:space="preserve">The post holder will be required to make decisions on a daily basis using their own initiative, skills and knowledge regarding workload, project timescales and research legislation.  </w:t>
            </w:r>
          </w:p>
          <w:p w:rsidR="008D2AFF" w:rsidRPr="008D0906" w:rsidRDefault="008D2AFF" w:rsidP="008D2AFF">
            <w:pPr>
              <w:ind w:right="-270"/>
              <w:rPr>
                <w:rFonts w:ascii="Arial" w:hAnsi="Arial" w:cs="Arial"/>
              </w:rPr>
            </w:pPr>
          </w:p>
          <w:p w:rsidR="008D2AFF" w:rsidRPr="008D0906" w:rsidRDefault="008D2AFF" w:rsidP="008D2AFF">
            <w:pPr>
              <w:ind w:right="-270"/>
              <w:rPr>
                <w:rFonts w:ascii="Arial" w:hAnsi="Arial" w:cs="Arial"/>
              </w:rPr>
            </w:pPr>
            <w:r w:rsidRPr="008D0906">
              <w:rPr>
                <w:rFonts w:ascii="Arial" w:hAnsi="Arial" w:cs="Arial"/>
              </w:rPr>
              <w:t>Typical judgements made in the course of the job include:</w:t>
            </w:r>
          </w:p>
          <w:p w:rsidR="008D2AFF" w:rsidRPr="008D0906" w:rsidRDefault="008D2AFF" w:rsidP="008D2AFF">
            <w:pPr>
              <w:ind w:right="-270"/>
              <w:rPr>
                <w:rFonts w:ascii="Arial" w:hAnsi="Arial" w:cs="Arial"/>
              </w:rPr>
            </w:pPr>
          </w:p>
          <w:p w:rsidR="008D2AFF" w:rsidRPr="008D0906" w:rsidRDefault="008D2AFF" w:rsidP="008D2AFF">
            <w:pPr>
              <w:numPr>
                <w:ilvl w:val="0"/>
                <w:numId w:val="24"/>
              </w:numPr>
              <w:ind w:right="-272"/>
              <w:rPr>
                <w:rFonts w:ascii="Arial" w:hAnsi="Arial" w:cs="Arial"/>
              </w:rPr>
            </w:pPr>
            <w:r w:rsidRPr="008D0906">
              <w:rPr>
                <w:rFonts w:ascii="Arial" w:hAnsi="Arial" w:cs="Arial"/>
              </w:rPr>
              <w:t xml:space="preserve">Liaise with NHS Research Scotland </w:t>
            </w:r>
            <w:r w:rsidR="00AF4A5C" w:rsidRPr="008D0906">
              <w:rPr>
                <w:rFonts w:ascii="Arial" w:hAnsi="Arial" w:cs="Arial"/>
              </w:rPr>
              <w:t xml:space="preserve">Permissions </w:t>
            </w:r>
            <w:r w:rsidRPr="008D0906">
              <w:rPr>
                <w:rFonts w:ascii="Arial" w:hAnsi="Arial" w:cs="Arial"/>
              </w:rPr>
              <w:t>Coordinating Centre (NRS</w:t>
            </w:r>
            <w:r w:rsidR="00AF4A5C" w:rsidRPr="008D0906">
              <w:rPr>
                <w:rFonts w:ascii="Arial" w:hAnsi="Arial" w:cs="Arial"/>
              </w:rPr>
              <w:t>P</w:t>
            </w:r>
            <w:r w:rsidRPr="008D0906">
              <w:rPr>
                <w:rFonts w:ascii="Arial" w:hAnsi="Arial" w:cs="Arial"/>
              </w:rPr>
              <w:t>CC) to ensure that the required project paperwork is available prior to the commencement of the national/local review process.</w:t>
            </w:r>
          </w:p>
          <w:p w:rsidR="008D2AFF" w:rsidRPr="008D0906" w:rsidRDefault="008D2AFF" w:rsidP="008D2AFF">
            <w:pPr>
              <w:numPr>
                <w:ilvl w:val="0"/>
                <w:numId w:val="24"/>
              </w:numPr>
              <w:ind w:right="-272"/>
              <w:rPr>
                <w:rFonts w:ascii="Arial" w:hAnsi="Arial" w:cs="Arial"/>
              </w:rPr>
            </w:pPr>
            <w:r w:rsidRPr="008D0906">
              <w:rPr>
                <w:rFonts w:ascii="Arial" w:hAnsi="Arial" w:cs="Arial"/>
              </w:rPr>
              <w:t>Identify when incorrect dates and timescales have been recorded and highlight this to NRS</w:t>
            </w:r>
            <w:r w:rsidR="00AF4A5C" w:rsidRPr="008D0906">
              <w:rPr>
                <w:rFonts w:ascii="Arial" w:hAnsi="Arial" w:cs="Arial"/>
              </w:rPr>
              <w:t>P</w:t>
            </w:r>
            <w:r w:rsidRPr="008D0906">
              <w:rPr>
                <w:rFonts w:ascii="Arial" w:hAnsi="Arial" w:cs="Arial"/>
              </w:rPr>
              <w:t>CC.</w:t>
            </w:r>
          </w:p>
          <w:p w:rsidR="008D2AFF" w:rsidRPr="008D0906" w:rsidRDefault="008D2AFF" w:rsidP="008D2AFF">
            <w:pPr>
              <w:numPr>
                <w:ilvl w:val="0"/>
                <w:numId w:val="24"/>
              </w:numPr>
              <w:ind w:right="-272"/>
              <w:rPr>
                <w:rFonts w:ascii="Arial" w:hAnsi="Arial" w:cs="Arial"/>
              </w:rPr>
            </w:pPr>
            <w:r w:rsidRPr="008D0906">
              <w:rPr>
                <w:rFonts w:ascii="Arial" w:hAnsi="Arial" w:cs="Arial"/>
              </w:rPr>
              <w:t>Negotiating with internal and external researchers</w:t>
            </w:r>
            <w:r w:rsidR="00AF4A5C" w:rsidRPr="008D0906">
              <w:rPr>
                <w:rFonts w:ascii="Arial" w:hAnsi="Arial" w:cs="Arial"/>
              </w:rPr>
              <w:t>/evaluators</w:t>
            </w:r>
            <w:r w:rsidRPr="008D0906">
              <w:rPr>
                <w:rFonts w:ascii="Arial" w:hAnsi="Arial" w:cs="Arial"/>
              </w:rPr>
              <w:t xml:space="preserve"> to establish what is required from them and when in terms of paperwork/dates.</w:t>
            </w:r>
          </w:p>
          <w:p w:rsidR="008D2AFF" w:rsidRPr="008D0906" w:rsidRDefault="008D2AFF" w:rsidP="008D2AFF">
            <w:pPr>
              <w:numPr>
                <w:ilvl w:val="0"/>
                <w:numId w:val="24"/>
              </w:numPr>
              <w:ind w:right="-272"/>
              <w:rPr>
                <w:rFonts w:ascii="Arial" w:hAnsi="Arial" w:cs="Arial"/>
              </w:rPr>
            </w:pPr>
            <w:r w:rsidRPr="008D0906">
              <w:rPr>
                <w:rFonts w:ascii="Arial" w:hAnsi="Arial" w:cs="Arial"/>
              </w:rPr>
              <w:t>Communicate with external agencies and the Central Legal Office (CLO) to negotiate contracts and agreements.</w:t>
            </w:r>
          </w:p>
          <w:p w:rsidR="008D2AFF" w:rsidRPr="008D0906" w:rsidRDefault="008D2AFF" w:rsidP="008D2AFF">
            <w:pPr>
              <w:numPr>
                <w:ilvl w:val="0"/>
                <w:numId w:val="24"/>
              </w:numPr>
              <w:ind w:right="-272"/>
              <w:rPr>
                <w:rFonts w:ascii="Arial" w:hAnsi="Arial" w:cs="Arial"/>
              </w:rPr>
            </w:pPr>
            <w:r w:rsidRPr="008D0906">
              <w:rPr>
                <w:rFonts w:ascii="Arial" w:hAnsi="Arial" w:cs="Arial"/>
              </w:rPr>
              <w:t>Amending paperwork so that specific information is more easily obtained/given.</w:t>
            </w:r>
          </w:p>
          <w:p w:rsidR="008D2AFF" w:rsidRPr="008D0906" w:rsidRDefault="008D2AFF" w:rsidP="008D2AFF">
            <w:pPr>
              <w:ind w:left="227" w:right="-272"/>
              <w:rPr>
                <w:rFonts w:ascii="Arial" w:hAnsi="Arial" w:cs="Arial"/>
              </w:rPr>
            </w:pPr>
          </w:p>
          <w:p w:rsidR="008D2AFF" w:rsidRPr="008D0906" w:rsidRDefault="008D2AFF" w:rsidP="008D2AFF">
            <w:pPr>
              <w:spacing w:after="100" w:afterAutospacing="1"/>
              <w:ind w:right="-272"/>
              <w:rPr>
                <w:rFonts w:ascii="Arial" w:hAnsi="Arial" w:cs="Arial"/>
              </w:rPr>
            </w:pPr>
            <w:r w:rsidRPr="008D0906">
              <w:rPr>
                <w:rFonts w:ascii="Arial" w:hAnsi="Arial" w:cs="Arial"/>
              </w:rPr>
              <w:t>The post</w:t>
            </w:r>
            <w:r w:rsidR="00430569" w:rsidRPr="008D0906">
              <w:rPr>
                <w:rFonts w:ascii="Arial" w:hAnsi="Arial" w:cs="Arial"/>
              </w:rPr>
              <w:t xml:space="preserve"> </w:t>
            </w:r>
            <w:r w:rsidRPr="008D0906">
              <w:rPr>
                <w:rFonts w:ascii="Arial" w:hAnsi="Arial" w:cs="Arial"/>
              </w:rPr>
              <w:t>holder will recognise when it is appropriate to seek further expertise.</w:t>
            </w:r>
          </w:p>
          <w:p w:rsidR="008D2AFF" w:rsidRPr="008D0906" w:rsidRDefault="008D2AFF" w:rsidP="008D2AFF">
            <w:pPr>
              <w:spacing w:after="100" w:afterAutospacing="1"/>
              <w:ind w:right="-272"/>
              <w:rPr>
                <w:rFonts w:ascii="Arial" w:hAnsi="Arial" w:cs="Arial"/>
              </w:rPr>
            </w:pPr>
            <w:r w:rsidRPr="008D0906">
              <w:rPr>
                <w:rFonts w:ascii="Arial" w:hAnsi="Arial" w:cs="Arial"/>
              </w:rPr>
              <w:t>The post</w:t>
            </w:r>
            <w:r w:rsidR="00430569" w:rsidRPr="008D0906">
              <w:rPr>
                <w:rFonts w:ascii="Arial" w:hAnsi="Arial" w:cs="Arial"/>
              </w:rPr>
              <w:t xml:space="preserve"> </w:t>
            </w:r>
            <w:r w:rsidRPr="008D0906">
              <w:rPr>
                <w:rFonts w:ascii="Arial" w:hAnsi="Arial" w:cs="Arial"/>
              </w:rPr>
              <w:t xml:space="preserve">holder will also recognise any possible intellectual property opportunities and bring this to the attention of the </w:t>
            </w:r>
            <w:r w:rsidR="0068713A" w:rsidRPr="008D0906">
              <w:rPr>
                <w:rFonts w:ascii="Arial" w:hAnsi="Arial" w:cs="Arial"/>
              </w:rPr>
              <w:t xml:space="preserve">Senior Research Advisor </w:t>
            </w:r>
          </w:p>
          <w:p w:rsidR="00046659" w:rsidRPr="00CA6518" w:rsidRDefault="00046659" w:rsidP="001C0213">
            <w:pPr>
              <w:ind w:left="792" w:right="-270" w:hanging="540"/>
              <w:jc w:val="both"/>
              <w:rPr>
                <w:rFonts w:ascii="Arial" w:hAnsi="Arial" w:cs="Arial"/>
                <w:sz w:val="22"/>
                <w:szCs w:val="22"/>
              </w:rPr>
            </w:pPr>
          </w:p>
        </w:tc>
      </w:tr>
    </w:tbl>
    <w:p w:rsidR="005859FE" w:rsidRPr="00CA6518" w:rsidRDefault="005859FE">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pStyle w:val="Heading3"/>
              <w:spacing w:before="120" w:after="120"/>
              <w:rPr>
                <w:sz w:val="22"/>
                <w:szCs w:val="22"/>
              </w:rPr>
            </w:pPr>
            <w:r w:rsidRPr="00CA6518">
              <w:rPr>
                <w:sz w:val="22"/>
                <w:szCs w:val="22"/>
              </w:rPr>
              <w:t>10.  MOST CHALLENGING/DIFFICULT PARTS OF THE JOB</w:t>
            </w: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To negotiate with internal and external research</w:t>
            </w:r>
            <w:r w:rsidR="00AF4A5C" w:rsidRPr="008D0906">
              <w:rPr>
                <w:rFonts w:ascii="Arial" w:hAnsi="Arial" w:cs="Arial"/>
              </w:rPr>
              <w:t>/evaluation</w:t>
            </w:r>
            <w:r w:rsidRPr="008D0906">
              <w:rPr>
                <w:rFonts w:ascii="Arial" w:hAnsi="Arial" w:cs="Arial"/>
              </w:rPr>
              <w:t xml:space="preserve"> teams of various expertise and with diverse research interests.</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To motivate and assist investigators and support services to complete the necessary documentation.</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To facilitate the management of a number of projects at any given time and to meet the national target timescale</w:t>
            </w:r>
            <w:r w:rsidR="0068713A" w:rsidRPr="008D0906">
              <w:rPr>
                <w:rFonts w:ascii="Arial" w:hAnsi="Arial" w:cs="Arial"/>
              </w:rPr>
              <w:t>.</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To co-ordinate a number of activities e.g. completing IRAS application, negotiating service area/clinical trial agreements, ensuring paperwork is up-to-date and compliant with current guidelines, ensure costs have been identified and funds available prior to the initiation of a project</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To keep knowledge up-to date incorporating the constant changes and developments in research legislation, rules and procedures that must be adhered to and communicating these to researchers and colleagues.</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 xml:space="preserve">The post holder receives work from a variety of sources on a daily basis and must assimilate and understand this information whilst prioritising and reprioritising the workload to achieve completion within the strict timescales of the Scottish Government and </w:t>
            </w:r>
            <w:r w:rsidR="00BE4055" w:rsidRPr="008D0906">
              <w:rPr>
                <w:rFonts w:ascii="Arial" w:hAnsi="Arial" w:cs="Arial"/>
              </w:rPr>
              <w:t>NRSPCC;</w:t>
            </w:r>
            <w:r w:rsidRPr="008D0906">
              <w:rPr>
                <w:rFonts w:ascii="Arial" w:hAnsi="Arial" w:cs="Arial"/>
              </w:rPr>
              <w:t xml:space="preserve"> </w:t>
            </w:r>
            <w:r w:rsidRPr="008D0906">
              <w:rPr>
                <w:rFonts w:ascii="Arial" w:hAnsi="Arial" w:cs="Arial"/>
              </w:rPr>
              <w:lastRenderedPageBreak/>
              <w:t>this requires frequent intense periods of concentration whilst managing interruptions and additions to the workload.</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Achieving a balance between the demands of new and ongoing research activity within existing limited resources.</w:t>
            </w:r>
          </w:p>
          <w:p w:rsidR="008D2AFF" w:rsidRPr="008D0906" w:rsidRDefault="008D2AFF" w:rsidP="008D2AFF">
            <w:pPr>
              <w:numPr>
                <w:ilvl w:val="0"/>
                <w:numId w:val="7"/>
              </w:numPr>
              <w:tabs>
                <w:tab w:val="left" w:pos="4752"/>
              </w:tabs>
              <w:ind w:right="72"/>
              <w:rPr>
                <w:rFonts w:ascii="Arial" w:hAnsi="Arial" w:cs="Arial"/>
              </w:rPr>
            </w:pPr>
            <w:r w:rsidRPr="008D0906">
              <w:rPr>
                <w:rFonts w:ascii="Arial" w:hAnsi="Arial" w:cs="Arial"/>
              </w:rPr>
              <w:t>Negotiating/dealing with researchers</w:t>
            </w:r>
            <w:r w:rsidR="00AF4A5C" w:rsidRPr="008D0906">
              <w:rPr>
                <w:rFonts w:ascii="Arial" w:hAnsi="Arial" w:cs="Arial"/>
              </w:rPr>
              <w:t>/evaluators</w:t>
            </w:r>
            <w:r w:rsidRPr="008D0906">
              <w:rPr>
                <w:rFonts w:ascii="Arial" w:hAnsi="Arial" w:cs="Arial"/>
              </w:rPr>
              <w:t xml:space="preserve"> who may be emotional/stressed and act to resolve issues.</w:t>
            </w:r>
          </w:p>
          <w:p w:rsidR="00986950" w:rsidRPr="00CA6518" w:rsidRDefault="00986950" w:rsidP="008D2AFF">
            <w:pPr>
              <w:ind w:right="72"/>
              <w:jc w:val="both"/>
              <w:rPr>
                <w:rFonts w:ascii="Arial" w:hAnsi="Arial" w:cs="Arial"/>
                <w:sz w:val="22"/>
                <w:szCs w:val="22"/>
              </w:rPr>
            </w:pPr>
          </w:p>
        </w:tc>
      </w:tr>
    </w:tbl>
    <w:p w:rsidR="003A50A5" w:rsidRPr="00CA6518" w:rsidRDefault="003A50A5">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spacing w:before="120" w:after="120"/>
              <w:ind w:right="-274"/>
              <w:jc w:val="both"/>
              <w:rPr>
                <w:rFonts w:ascii="Arial" w:hAnsi="Arial" w:cs="Arial"/>
                <w:b/>
                <w:sz w:val="22"/>
                <w:szCs w:val="22"/>
              </w:rPr>
            </w:pPr>
            <w:r w:rsidRPr="00CA6518">
              <w:rPr>
                <w:rFonts w:ascii="Arial" w:hAnsi="Arial" w:cs="Arial"/>
                <w:b/>
                <w:sz w:val="22"/>
                <w:szCs w:val="22"/>
              </w:rPr>
              <w:t>11.  COMMUNICATIONS AND RELATIONSHIPS</w:t>
            </w:r>
          </w:p>
        </w:tc>
      </w:tr>
      <w:tr w:rsidR="005859FE" w:rsidRPr="00CA6518">
        <w:tc>
          <w:tcPr>
            <w:tcW w:w="10440" w:type="dxa"/>
            <w:tcBorders>
              <w:top w:val="single" w:sz="4" w:space="0" w:color="auto"/>
              <w:left w:val="single" w:sz="4" w:space="0" w:color="auto"/>
              <w:bottom w:val="single" w:sz="4" w:space="0" w:color="auto"/>
              <w:right w:val="single" w:sz="4" w:space="0" w:color="auto"/>
            </w:tcBorders>
          </w:tcPr>
          <w:p w:rsidR="008D2AFF" w:rsidRPr="008D0906" w:rsidRDefault="008D2AFF" w:rsidP="008D2AFF">
            <w:pPr>
              <w:pStyle w:val="BodyText"/>
              <w:spacing w:line="264" w:lineRule="auto"/>
              <w:jc w:val="left"/>
              <w:rPr>
                <w:rFonts w:cs="Arial"/>
                <w:sz w:val="24"/>
                <w:szCs w:val="24"/>
                <w:u w:val="single"/>
              </w:rPr>
            </w:pPr>
            <w:r w:rsidRPr="008D0906">
              <w:rPr>
                <w:rFonts w:cs="Arial"/>
                <w:sz w:val="24"/>
                <w:szCs w:val="24"/>
                <w:u w:val="single"/>
              </w:rPr>
              <w:t>Internal</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R&amp;D Team</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Cancer Trials Team</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 xml:space="preserve">Clinical and Non-Clinical Support Services e.g. Medical, Surgical, Woman and Children and Diagnostic Services Directorates, GPs, Community Health Partnerships, AHPs, Addiction Services, Finance, Human Resources, Health and Safety Departments.   </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Finance</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Information Technology</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Information Governance</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Research Active Professionals</w:t>
            </w:r>
          </w:p>
          <w:p w:rsidR="008D2AFF" w:rsidRPr="008D0906" w:rsidRDefault="0057276A" w:rsidP="008D2AFF">
            <w:pPr>
              <w:pStyle w:val="BodyText"/>
              <w:spacing w:line="264" w:lineRule="auto"/>
              <w:jc w:val="left"/>
              <w:rPr>
                <w:rFonts w:cs="Arial"/>
                <w:sz w:val="24"/>
                <w:szCs w:val="24"/>
              </w:rPr>
            </w:pPr>
            <w:r w:rsidRPr="008D0906">
              <w:rPr>
                <w:rFonts w:cs="Arial"/>
                <w:sz w:val="24"/>
                <w:szCs w:val="24"/>
              </w:rPr>
              <w:t xml:space="preserve">Healthcare Quality, Governance &amp; Standards Unit </w:t>
            </w:r>
          </w:p>
          <w:p w:rsidR="008D2AFF" w:rsidRPr="008D0906" w:rsidRDefault="008D2AFF" w:rsidP="008D2AFF">
            <w:pPr>
              <w:pStyle w:val="BodyText"/>
              <w:spacing w:line="264" w:lineRule="auto"/>
              <w:jc w:val="left"/>
              <w:rPr>
                <w:rFonts w:cs="Arial"/>
                <w:sz w:val="24"/>
                <w:szCs w:val="24"/>
                <w:u w:val="single"/>
              </w:rPr>
            </w:pPr>
            <w:r w:rsidRPr="008D0906">
              <w:rPr>
                <w:rFonts w:cs="Arial"/>
                <w:sz w:val="24"/>
                <w:szCs w:val="24"/>
                <w:u w:val="single"/>
              </w:rPr>
              <w:t>External</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Investigators</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 xml:space="preserve">NHS Research Scotland </w:t>
            </w:r>
            <w:r w:rsidR="0057276A" w:rsidRPr="008D0906">
              <w:rPr>
                <w:rFonts w:cs="Arial"/>
                <w:sz w:val="24"/>
                <w:szCs w:val="24"/>
              </w:rPr>
              <w:t xml:space="preserve">Permissions </w:t>
            </w:r>
            <w:r w:rsidRPr="008D0906">
              <w:rPr>
                <w:rFonts w:cs="Arial"/>
                <w:sz w:val="24"/>
                <w:szCs w:val="24"/>
              </w:rPr>
              <w:t>Coordinating Centre (NRS</w:t>
            </w:r>
            <w:r w:rsidR="0057276A" w:rsidRPr="008D0906">
              <w:rPr>
                <w:rFonts w:cs="Arial"/>
                <w:sz w:val="24"/>
                <w:szCs w:val="24"/>
              </w:rPr>
              <w:t>P</w:t>
            </w:r>
            <w:r w:rsidRPr="008D0906">
              <w:rPr>
                <w:rFonts w:cs="Arial"/>
                <w:sz w:val="24"/>
                <w:szCs w:val="24"/>
              </w:rPr>
              <w:t>CC)</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West of Scotland Ethics Committee</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Scottish Cancer Research Network</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UK Clinical Research Network (UKCRN)</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Peers in other NHS organisations</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 xml:space="preserve">Scottish Health Innovations Ltd &amp; associated companies e.g. Kare Orthopaedics, manufacturers </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Monitoring Bod</w:t>
            </w:r>
            <w:r w:rsidR="00F84A0C">
              <w:rPr>
                <w:rFonts w:cs="Arial"/>
                <w:sz w:val="24"/>
                <w:szCs w:val="24"/>
              </w:rPr>
              <w:t xml:space="preserve">ies </w:t>
            </w:r>
            <w:r w:rsidRPr="008D0906">
              <w:rPr>
                <w:rFonts w:cs="Arial"/>
                <w:sz w:val="24"/>
                <w:szCs w:val="24"/>
              </w:rPr>
              <w:t>contracted to undertake audits</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Chief Scientist Office</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Central Legal Office</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Universities</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Medicines and Healthcare Regulatory Authority (MHRA)</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Funding bodies – non commercial and commercial e.g. Cancer Research UK, Astra Zeneca</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Independent Statistician</w:t>
            </w:r>
          </w:p>
          <w:p w:rsidR="008D2AFF" w:rsidRPr="008D0906" w:rsidRDefault="008D2AFF" w:rsidP="008D2AFF">
            <w:pPr>
              <w:pStyle w:val="BodyText"/>
              <w:spacing w:line="264" w:lineRule="auto"/>
              <w:jc w:val="left"/>
              <w:rPr>
                <w:rFonts w:cs="Arial"/>
                <w:sz w:val="24"/>
                <w:szCs w:val="24"/>
              </w:rPr>
            </w:pPr>
            <w:r w:rsidRPr="008D0906">
              <w:rPr>
                <w:rFonts w:cs="Arial"/>
                <w:sz w:val="24"/>
                <w:szCs w:val="24"/>
              </w:rPr>
              <w:t>External Trainers</w:t>
            </w:r>
          </w:p>
          <w:p w:rsidR="008D6EDE" w:rsidRPr="00CA6518" w:rsidRDefault="008D6EDE" w:rsidP="008D6EDE">
            <w:pPr>
              <w:pStyle w:val="BodyText"/>
              <w:rPr>
                <w:rFonts w:cs="Arial"/>
                <w:szCs w:val="22"/>
              </w:rPr>
            </w:pPr>
          </w:p>
        </w:tc>
      </w:tr>
    </w:tbl>
    <w:p w:rsidR="005859FE" w:rsidRPr="00CA6518" w:rsidRDefault="005859FE">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spacing w:before="120" w:after="120"/>
              <w:ind w:right="-274"/>
              <w:jc w:val="both"/>
              <w:rPr>
                <w:rFonts w:ascii="Arial" w:hAnsi="Arial" w:cs="Arial"/>
                <w:b/>
                <w:sz w:val="22"/>
                <w:szCs w:val="22"/>
              </w:rPr>
            </w:pPr>
            <w:r w:rsidRPr="00CA6518">
              <w:rPr>
                <w:rFonts w:ascii="Arial" w:hAnsi="Arial" w:cs="Arial"/>
                <w:b/>
                <w:sz w:val="22"/>
                <w:szCs w:val="22"/>
              </w:rPr>
              <w:t>12. PHYSICAL, MENTAL, EMOTIONAL AND ENVIRONMENTAL DEMANDS OF THE JOB</w:t>
            </w:r>
          </w:p>
        </w:tc>
      </w:tr>
      <w:tr w:rsidR="0022021D" w:rsidRPr="00CA6518">
        <w:tc>
          <w:tcPr>
            <w:tcW w:w="10440" w:type="dxa"/>
            <w:tcBorders>
              <w:top w:val="single" w:sz="4" w:space="0" w:color="auto"/>
              <w:left w:val="single" w:sz="4" w:space="0" w:color="auto"/>
              <w:bottom w:val="single" w:sz="4" w:space="0" w:color="auto"/>
              <w:right w:val="single" w:sz="4" w:space="0" w:color="auto"/>
            </w:tcBorders>
          </w:tcPr>
          <w:p w:rsidR="008D2AFF" w:rsidRPr="008D0906" w:rsidRDefault="008D2AFF" w:rsidP="008D2AFF">
            <w:pPr>
              <w:pStyle w:val="BodyText"/>
              <w:spacing w:line="264" w:lineRule="auto"/>
              <w:jc w:val="left"/>
              <w:rPr>
                <w:rFonts w:cs="Arial"/>
                <w:b/>
                <w:bCs/>
                <w:sz w:val="24"/>
                <w:szCs w:val="24"/>
                <w:u w:val="single"/>
              </w:rPr>
            </w:pPr>
            <w:r w:rsidRPr="008D0906">
              <w:rPr>
                <w:rFonts w:cs="Arial"/>
                <w:b/>
                <w:bCs/>
                <w:sz w:val="24"/>
                <w:szCs w:val="24"/>
                <w:u w:val="single"/>
              </w:rPr>
              <w:t>Physical Skills/Effort</w:t>
            </w:r>
          </w:p>
          <w:p w:rsidR="008D2AFF" w:rsidRPr="008D0906" w:rsidRDefault="008D2AFF" w:rsidP="008D2AFF">
            <w:pPr>
              <w:numPr>
                <w:ilvl w:val="0"/>
                <w:numId w:val="26"/>
              </w:numPr>
              <w:ind w:right="252"/>
              <w:rPr>
                <w:rFonts w:ascii="Arial" w:hAnsi="Arial" w:cs="Arial"/>
              </w:rPr>
            </w:pPr>
            <w:r w:rsidRPr="008D0906">
              <w:rPr>
                <w:rFonts w:ascii="Arial" w:hAnsi="Arial" w:cs="Arial"/>
              </w:rPr>
              <w:lastRenderedPageBreak/>
              <w:t xml:space="preserve">Requirement to use VDU equipment for approximately 80% of the working day, as use of a computer is essential in carrying out duties. </w:t>
            </w:r>
            <w:r w:rsidRPr="008D0906">
              <w:rPr>
                <w:rFonts w:ascii="Arial" w:hAnsi="Arial" w:cs="Arial"/>
              </w:rPr>
              <w:br/>
            </w:r>
          </w:p>
          <w:p w:rsidR="008D2AFF" w:rsidRPr="008D0906" w:rsidRDefault="008D2AFF" w:rsidP="008D2AFF">
            <w:pPr>
              <w:pStyle w:val="BodyText"/>
              <w:numPr>
                <w:ilvl w:val="0"/>
                <w:numId w:val="29"/>
              </w:numPr>
              <w:jc w:val="left"/>
              <w:rPr>
                <w:rFonts w:cs="Arial"/>
                <w:sz w:val="24"/>
                <w:szCs w:val="24"/>
              </w:rPr>
            </w:pPr>
            <w:r w:rsidRPr="008D0906">
              <w:rPr>
                <w:rFonts w:cs="Arial"/>
                <w:sz w:val="24"/>
                <w:szCs w:val="24"/>
              </w:rPr>
              <w:t>Driving skills required for travel to various NHS Ayrshire and Arran sites to attend meetings.</w:t>
            </w:r>
          </w:p>
          <w:p w:rsidR="008D2AFF" w:rsidRPr="008D0906" w:rsidRDefault="008D2AFF" w:rsidP="008D2AFF">
            <w:pPr>
              <w:ind w:left="360" w:right="252"/>
              <w:rPr>
                <w:rFonts w:ascii="Arial" w:hAnsi="Arial" w:cs="Arial"/>
              </w:rPr>
            </w:pPr>
          </w:p>
          <w:p w:rsidR="008D2AFF" w:rsidRPr="008D0906" w:rsidRDefault="008D2AFF" w:rsidP="008D2AFF">
            <w:pPr>
              <w:numPr>
                <w:ilvl w:val="0"/>
                <w:numId w:val="26"/>
              </w:numPr>
              <w:ind w:right="252"/>
              <w:jc w:val="both"/>
              <w:rPr>
                <w:rFonts w:ascii="Arial" w:hAnsi="Arial" w:cs="Arial"/>
              </w:rPr>
            </w:pPr>
            <w:r w:rsidRPr="008D0906">
              <w:rPr>
                <w:rFonts w:ascii="Arial" w:hAnsi="Arial" w:cs="Arial"/>
              </w:rPr>
              <w:t xml:space="preserve">Requirements for speed, accuracy and advanced keyboard skills.  </w:t>
            </w:r>
          </w:p>
          <w:p w:rsidR="008D2AFF" w:rsidRPr="008D0906" w:rsidRDefault="008D2AFF" w:rsidP="008D2AFF">
            <w:pPr>
              <w:ind w:right="252"/>
              <w:jc w:val="both"/>
              <w:rPr>
                <w:rFonts w:ascii="Arial" w:hAnsi="Arial" w:cs="Arial"/>
              </w:rPr>
            </w:pPr>
          </w:p>
          <w:p w:rsidR="008D2AFF" w:rsidRPr="008D0906" w:rsidRDefault="008D2AFF" w:rsidP="008D2AFF">
            <w:pPr>
              <w:numPr>
                <w:ilvl w:val="0"/>
                <w:numId w:val="26"/>
              </w:numPr>
              <w:ind w:right="252"/>
              <w:jc w:val="both"/>
              <w:rPr>
                <w:rFonts w:ascii="Arial" w:hAnsi="Arial" w:cs="Arial"/>
              </w:rPr>
            </w:pPr>
            <w:r w:rsidRPr="008D0906">
              <w:rPr>
                <w:rFonts w:ascii="Arial" w:hAnsi="Arial" w:cs="Arial"/>
              </w:rPr>
              <w:t>The post holder must be physically fit to carry, photocopy and file research</w:t>
            </w:r>
            <w:r w:rsidR="0057276A" w:rsidRPr="008D0906">
              <w:rPr>
                <w:rFonts w:ascii="Arial" w:hAnsi="Arial" w:cs="Arial"/>
              </w:rPr>
              <w:t>/evaluation</w:t>
            </w:r>
            <w:r w:rsidRPr="008D0906">
              <w:rPr>
                <w:rFonts w:ascii="Arial" w:hAnsi="Arial" w:cs="Arial"/>
              </w:rPr>
              <w:t xml:space="preserve"> files which can weigh up to several kilos.  Will also be required to transport, set-up and use laptop computer and </w:t>
            </w:r>
            <w:r w:rsidR="00BE4055" w:rsidRPr="008D0906">
              <w:rPr>
                <w:rFonts w:ascii="Arial" w:hAnsi="Arial" w:cs="Arial"/>
              </w:rPr>
              <w:t>PowerPoint</w:t>
            </w:r>
            <w:r w:rsidRPr="008D0906">
              <w:rPr>
                <w:rFonts w:ascii="Arial" w:hAnsi="Arial" w:cs="Arial"/>
              </w:rPr>
              <w:t xml:space="preserve"> projector for presentations at meetings.</w:t>
            </w:r>
          </w:p>
          <w:p w:rsidR="008D2AFF" w:rsidRPr="008D0906" w:rsidRDefault="008D2AFF" w:rsidP="008D2AFF">
            <w:pPr>
              <w:pStyle w:val="BodyText"/>
              <w:spacing w:line="264" w:lineRule="auto"/>
              <w:jc w:val="left"/>
              <w:rPr>
                <w:rFonts w:cs="Arial"/>
                <w:sz w:val="24"/>
                <w:szCs w:val="24"/>
              </w:rPr>
            </w:pPr>
          </w:p>
          <w:p w:rsidR="008D2AFF" w:rsidRPr="008D0906" w:rsidRDefault="008D2AFF" w:rsidP="008D2AFF">
            <w:pPr>
              <w:pStyle w:val="BodyText"/>
              <w:spacing w:line="264" w:lineRule="auto"/>
              <w:jc w:val="left"/>
              <w:rPr>
                <w:rFonts w:cs="Arial"/>
                <w:b/>
                <w:bCs/>
                <w:sz w:val="24"/>
                <w:szCs w:val="24"/>
                <w:u w:val="single"/>
              </w:rPr>
            </w:pPr>
            <w:r w:rsidRPr="008D0906">
              <w:rPr>
                <w:rFonts w:cs="Arial"/>
                <w:b/>
                <w:bCs/>
                <w:sz w:val="24"/>
                <w:szCs w:val="24"/>
                <w:u w:val="single"/>
              </w:rPr>
              <w:t>Mental Effort/Skills</w:t>
            </w:r>
          </w:p>
          <w:p w:rsidR="008D2AFF" w:rsidRPr="008D0906" w:rsidRDefault="008D2AFF" w:rsidP="008D2AFF">
            <w:pPr>
              <w:numPr>
                <w:ilvl w:val="0"/>
                <w:numId w:val="27"/>
              </w:numPr>
              <w:tabs>
                <w:tab w:val="clear" w:pos="1152"/>
                <w:tab w:val="num" w:pos="792"/>
              </w:tabs>
              <w:ind w:left="792" w:right="252"/>
              <w:jc w:val="both"/>
              <w:rPr>
                <w:rFonts w:ascii="Arial" w:hAnsi="Arial" w:cs="Arial"/>
                <w:u w:val="single"/>
              </w:rPr>
            </w:pPr>
            <w:r w:rsidRPr="008D0906">
              <w:rPr>
                <w:rFonts w:ascii="Arial" w:hAnsi="Arial" w:cs="Arial"/>
              </w:rPr>
              <w:t xml:space="preserve">Frequent high levels of concentration are required for up to 2 hours at a time with frequent interruptions, along with prolonged PC use. </w:t>
            </w:r>
          </w:p>
          <w:p w:rsidR="008D2AFF" w:rsidRPr="008D0906" w:rsidRDefault="008D2AFF" w:rsidP="008D2AFF">
            <w:pPr>
              <w:ind w:left="432" w:right="252"/>
              <w:jc w:val="both"/>
              <w:rPr>
                <w:rFonts w:ascii="Arial" w:hAnsi="Arial" w:cs="Arial"/>
                <w:u w:val="single"/>
              </w:rPr>
            </w:pPr>
          </w:p>
          <w:p w:rsidR="008D2AFF" w:rsidRPr="008D0906" w:rsidRDefault="008D2AFF" w:rsidP="008D2AFF">
            <w:pPr>
              <w:numPr>
                <w:ilvl w:val="0"/>
                <w:numId w:val="27"/>
              </w:numPr>
              <w:tabs>
                <w:tab w:val="clear" w:pos="1152"/>
                <w:tab w:val="num" w:pos="792"/>
              </w:tabs>
              <w:ind w:left="792" w:right="252"/>
              <w:jc w:val="both"/>
              <w:rPr>
                <w:rFonts w:ascii="Arial" w:hAnsi="Arial" w:cs="Arial"/>
                <w:u w:val="single"/>
              </w:rPr>
            </w:pPr>
            <w:r w:rsidRPr="008D0906">
              <w:rPr>
                <w:rFonts w:ascii="Arial" w:hAnsi="Arial" w:cs="Arial"/>
              </w:rPr>
              <w:t xml:space="preserve">Frequent requirement for high levels of intense concentration when completing Research Initiation Checklists whilst still receiving interruptions from phone calls and enquiries from colleagues.  </w:t>
            </w:r>
          </w:p>
          <w:p w:rsidR="008D2AFF" w:rsidRPr="008D0906" w:rsidRDefault="008D2AFF" w:rsidP="008D2AFF">
            <w:pPr>
              <w:ind w:left="432" w:right="252"/>
              <w:jc w:val="both"/>
              <w:rPr>
                <w:rFonts w:ascii="Arial" w:hAnsi="Arial" w:cs="Arial"/>
                <w:u w:val="single"/>
              </w:rPr>
            </w:pPr>
          </w:p>
          <w:p w:rsidR="008D2AFF" w:rsidRPr="008D0906" w:rsidRDefault="008D2AFF" w:rsidP="008D2AFF">
            <w:pPr>
              <w:numPr>
                <w:ilvl w:val="0"/>
                <w:numId w:val="27"/>
              </w:numPr>
              <w:tabs>
                <w:tab w:val="clear" w:pos="1152"/>
                <w:tab w:val="num" w:pos="792"/>
              </w:tabs>
              <w:ind w:left="792" w:right="252"/>
              <w:jc w:val="both"/>
              <w:rPr>
                <w:rFonts w:ascii="Arial" w:hAnsi="Arial" w:cs="Arial"/>
              </w:rPr>
            </w:pPr>
            <w:r w:rsidRPr="008D0906">
              <w:rPr>
                <w:rFonts w:ascii="Arial" w:hAnsi="Arial" w:cs="Arial"/>
              </w:rPr>
              <w:t>Prioritising work within tight timescales.</w:t>
            </w:r>
          </w:p>
          <w:p w:rsidR="008D2AFF" w:rsidRPr="008D0906" w:rsidRDefault="008D2AFF" w:rsidP="008D2AFF">
            <w:pPr>
              <w:ind w:right="252"/>
              <w:jc w:val="both"/>
              <w:rPr>
                <w:rFonts w:ascii="Arial" w:hAnsi="Arial" w:cs="Arial"/>
              </w:rPr>
            </w:pPr>
          </w:p>
          <w:p w:rsidR="008D2AFF" w:rsidRPr="008D0906" w:rsidRDefault="008D2AFF" w:rsidP="008D2AFF">
            <w:pPr>
              <w:numPr>
                <w:ilvl w:val="0"/>
                <w:numId w:val="27"/>
              </w:numPr>
              <w:tabs>
                <w:tab w:val="clear" w:pos="1152"/>
                <w:tab w:val="num" w:pos="792"/>
              </w:tabs>
              <w:ind w:left="792" w:right="252"/>
              <w:jc w:val="both"/>
              <w:rPr>
                <w:rFonts w:ascii="Arial" w:hAnsi="Arial" w:cs="Arial"/>
              </w:rPr>
            </w:pPr>
            <w:r w:rsidRPr="008D0906">
              <w:rPr>
                <w:rFonts w:ascii="Arial" w:hAnsi="Arial" w:cs="Arial"/>
              </w:rPr>
              <w:t>Frequent requirement for intense concentration when preparing project updates, attending meetings and meeting with researchers</w:t>
            </w:r>
            <w:r w:rsidR="0057276A" w:rsidRPr="008D0906">
              <w:rPr>
                <w:rFonts w:ascii="Arial" w:hAnsi="Arial" w:cs="Arial"/>
              </w:rPr>
              <w:t>/evaluators</w:t>
            </w:r>
            <w:r w:rsidRPr="008D0906">
              <w:rPr>
                <w:rFonts w:ascii="Arial" w:hAnsi="Arial" w:cs="Arial"/>
              </w:rPr>
              <w:t>.</w:t>
            </w:r>
          </w:p>
          <w:p w:rsidR="008D2AFF" w:rsidRPr="008D0906" w:rsidRDefault="008D2AFF" w:rsidP="008D2AFF">
            <w:pPr>
              <w:pStyle w:val="BodyText"/>
              <w:spacing w:line="264" w:lineRule="auto"/>
              <w:jc w:val="left"/>
              <w:rPr>
                <w:rFonts w:cs="Arial"/>
                <w:sz w:val="24"/>
                <w:szCs w:val="24"/>
              </w:rPr>
            </w:pPr>
          </w:p>
          <w:p w:rsidR="008D2AFF" w:rsidRPr="008D0906" w:rsidRDefault="008D2AFF" w:rsidP="008D2AFF">
            <w:pPr>
              <w:pStyle w:val="BodyText"/>
              <w:spacing w:line="264" w:lineRule="auto"/>
              <w:jc w:val="left"/>
              <w:rPr>
                <w:rFonts w:cs="Arial"/>
                <w:b/>
                <w:bCs/>
                <w:sz w:val="24"/>
                <w:szCs w:val="24"/>
                <w:u w:val="single"/>
              </w:rPr>
            </w:pPr>
            <w:r w:rsidRPr="008D0906">
              <w:rPr>
                <w:rFonts w:cs="Arial"/>
                <w:b/>
                <w:bCs/>
                <w:sz w:val="24"/>
                <w:szCs w:val="24"/>
                <w:u w:val="single"/>
              </w:rPr>
              <w:t>Emotional Effort/Skills</w:t>
            </w:r>
          </w:p>
          <w:p w:rsidR="008D2AFF" w:rsidRPr="008D0906" w:rsidRDefault="008D2AFF" w:rsidP="008D2AFF">
            <w:pPr>
              <w:pStyle w:val="BodyText"/>
              <w:numPr>
                <w:ilvl w:val="0"/>
                <w:numId w:val="28"/>
              </w:numPr>
              <w:spacing w:line="264" w:lineRule="auto"/>
              <w:jc w:val="left"/>
              <w:rPr>
                <w:rFonts w:cs="Arial"/>
                <w:sz w:val="24"/>
                <w:szCs w:val="24"/>
              </w:rPr>
            </w:pPr>
            <w:r w:rsidRPr="008D0906">
              <w:rPr>
                <w:rFonts w:cs="Arial"/>
                <w:sz w:val="24"/>
                <w:szCs w:val="24"/>
              </w:rPr>
              <w:t>Dealing with challenges and personalities internally and externally and other conflicting demands, which may impact on the</w:t>
            </w:r>
            <w:r w:rsidRPr="008D0906">
              <w:rPr>
                <w:rFonts w:cs="Arial"/>
                <w:b/>
                <w:sz w:val="24"/>
                <w:szCs w:val="24"/>
              </w:rPr>
              <w:t xml:space="preserve"> </w:t>
            </w:r>
            <w:r w:rsidRPr="008D0906">
              <w:rPr>
                <w:rFonts w:cs="Arial"/>
                <w:sz w:val="24"/>
                <w:szCs w:val="24"/>
              </w:rPr>
              <w:t>role.</w:t>
            </w:r>
          </w:p>
          <w:p w:rsidR="008D2AFF" w:rsidRPr="008D0906" w:rsidRDefault="008D2AFF" w:rsidP="008D2AFF">
            <w:pPr>
              <w:pStyle w:val="BodyText"/>
              <w:jc w:val="left"/>
              <w:rPr>
                <w:rFonts w:cs="Arial"/>
                <w:sz w:val="24"/>
                <w:szCs w:val="24"/>
              </w:rPr>
            </w:pPr>
          </w:p>
          <w:p w:rsidR="008D2AFF" w:rsidRPr="008D0906" w:rsidRDefault="008D2AFF" w:rsidP="008D2AFF">
            <w:pPr>
              <w:pStyle w:val="BodyText"/>
              <w:numPr>
                <w:ilvl w:val="0"/>
                <w:numId w:val="29"/>
              </w:numPr>
              <w:spacing w:line="264" w:lineRule="auto"/>
              <w:jc w:val="left"/>
              <w:rPr>
                <w:rFonts w:cs="Arial"/>
                <w:sz w:val="24"/>
                <w:szCs w:val="24"/>
              </w:rPr>
            </w:pPr>
            <w:r w:rsidRPr="008D0906">
              <w:rPr>
                <w:rFonts w:cs="Arial"/>
                <w:sz w:val="24"/>
                <w:szCs w:val="24"/>
              </w:rPr>
              <w:t>Even with the best co-ordination skills, the pressures of deadlines i.e. submission dates, meetings, objectives and data collection can be difficult to achieve.  Due to the ad hoc nature of the job, staff are encouraged to contact the Research</w:t>
            </w:r>
            <w:r w:rsidR="0068713A" w:rsidRPr="008D0906">
              <w:rPr>
                <w:rFonts w:cs="Arial"/>
                <w:sz w:val="24"/>
                <w:szCs w:val="24"/>
              </w:rPr>
              <w:t xml:space="preserve"> &amp; </w:t>
            </w:r>
            <w:r w:rsidR="00685804" w:rsidRPr="008D0906">
              <w:rPr>
                <w:rFonts w:cs="Arial"/>
                <w:sz w:val="24"/>
                <w:szCs w:val="24"/>
              </w:rPr>
              <w:t>Development team</w:t>
            </w:r>
            <w:r w:rsidRPr="008D0906">
              <w:rPr>
                <w:rFonts w:cs="Arial"/>
                <w:sz w:val="24"/>
                <w:szCs w:val="24"/>
              </w:rPr>
              <w:t xml:space="preserve"> for advice and support, and sometimes what can start out to seem like a simple query can lead to a complicated problem. This in turn can encroach on valuable time which has been co-ordinated for other activities. Having to juggle several different factors within the role can be stressful and require reassessment of time management several times.</w:t>
            </w:r>
          </w:p>
          <w:p w:rsidR="008D2AFF" w:rsidRPr="008D0906" w:rsidRDefault="008D2AFF" w:rsidP="008D2AFF">
            <w:pPr>
              <w:pStyle w:val="BodyText"/>
              <w:spacing w:line="264" w:lineRule="auto"/>
              <w:ind w:left="340"/>
              <w:jc w:val="left"/>
              <w:rPr>
                <w:rFonts w:cs="Arial"/>
                <w:sz w:val="24"/>
                <w:szCs w:val="24"/>
              </w:rPr>
            </w:pPr>
          </w:p>
          <w:p w:rsidR="008D2AFF" w:rsidRPr="008D0906" w:rsidRDefault="008D2AFF" w:rsidP="008D2AFF">
            <w:pPr>
              <w:pStyle w:val="BodyText"/>
              <w:spacing w:line="264" w:lineRule="auto"/>
              <w:jc w:val="left"/>
              <w:rPr>
                <w:rFonts w:cs="Arial"/>
                <w:sz w:val="24"/>
                <w:szCs w:val="24"/>
              </w:rPr>
            </w:pPr>
            <w:r w:rsidRPr="008D0906">
              <w:rPr>
                <w:rFonts w:cs="Arial"/>
                <w:b/>
                <w:bCs/>
                <w:sz w:val="24"/>
                <w:szCs w:val="24"/>
                <w:u w:val="single"/>
              </w:rPr>
              <w:t>Working Environment</w:t>
            </w:r>
          </w:p>
          <w:p w:rsidR="008D2AFF" w:rsidRPr="008D0906" w:rsidRDefault="008D2AFF" w:rsidP="008D2AFF">
            <w:pPr>
              <w:pStyle w:val="BodyText"/>
              <w:numPr>
                <w:ilvl w:val="0"/>
                <w:numId w:val="29"/>
              </w:numPr>
              <w:spacing w:line="264" w:lineRule="auto"/>
              <w:jc w:val="left"/>
              <w:rPr>
                <w:rFonts w:cs="Arial"/>
                <w:b/>
                <w:bCs/>
                <w:sz w:val="24"/>
                <w:szCs w:val="24"/>
                <w:u w:val="single"/>
              </w:rPr>
            </w:pPr>
            <w:r w:rsidRPr="008D0906">
              <w:rPr>
                <w:rFonts w:cs="Arial"/>
                <w:sz w:val="24"/>
                <w:szCs w:val="24"/>
              </w:rPr>
              <w:t>Frequent requirement for sitting in a restricted position for a substantial proportion of the working day e.g. 2 hours at a time.  Eye strain and repetitive strain injury are occupational health hazards.</w:t>
            </w:r>
          </w:p>
          <w:p w:rsidR="0022021D" w:rsidRPr="008D0906" w:rsidRDefault="0022021D" w:rsidP="008D2AFF">
            <w:pPr>
              <w:ind w:right="72"/>
              <w:jc w:val="both"/>
              <w:rPr>
                <w:rFonts w:ascii="Arial" w:hAnsi="Arial" w:cs="Arial"/>
              </w:rPr>
            </w:pPr>
          </w:p>
        </w:tc>
      </w:tr>
    </w:tbl>
    <w:p w:rsidR="005859FE" w:rsidRPr="00CA6518" w:rsidRDefault="005859FE">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859FE" w:rsidRPr="00CA6518">
        <w:tc>
          <w:tcPr>
            <w:tcW w:w="10440" w:type="dxa"/>
            <w:tcBorders>
              <w:top w:val="single" w:sz="4" w:space="0" w:color="auto"/>
              <w:left w:val="single" w:sz="4" w:space="0" w:color="auto"/>
              <w:bottom w:val="single" w:sz="4" w:space="0" w:color="auto"/>
              <w:right w:val="single" w:sz="4" w:space="0" w:color="auto"/>
            </w:tcBorders>
          </w:tcPr>
          <w:p w:rsidR="005859FE" w:rsidRPr="00CA6518" w:rsidRDefault="005859FE">
            <w:pPr>
              <w:pStyle w:val="Heading3"/>
              <w:spacing w:before="120" w:after="120"/>
              <w:rPr>
                <w:sz w:val="22"/>
                <w:szCs w:val="22"/>
              </w:rPr>
            </w:pPr>
            <w:r w:rsidRPr="00CA6518">
              <w:rPr>
                <w:sz w:val="22"/>
                <w:szCs w:val="22"/>
              </w:rPr>
              <w:lastRenderedPageBreak/>
              <w:t>13.  KNOWLEDGE, TRAINING AND EXPERIENCE REQUIRED TO DO THE JOB</w:t>
            </w:r>
          </w:p>
        </w:tc>
      </w:tr>
      <w:tr w:rsidR="005A1CD9" w:rsidRPr="00CA6518">
        <w:tc>
          <w:tcPr>
            <w:tcW w:w="10440" w:type="dxa"/>
            <w:tcBorders>
              <w:top w:val="single" w:sz="4" w:space="0" w:color="auto"/>
              <w:left w:val="single" w:sz="4" w:space="0" w:color="auto"/>
              <w:bottom w:val="single" w:sz="4" w:space="0" w:color="auto"/>
              <w:right w:val="single" w:sz="4" w:space="0" w:color="auto"/>
            </w:tcBorders>
          </w:tcPr>
          <w:p w:rsidR="005D4285" w:rsidRPr="008D0906" w:rsidRDefault="005D4285" w:rsidP="005D4285">
            <w:pPr>
              <w:numPr>
                <w:ilvl w:val="0"/>
                <w:numId w:val="30"/>
              </w:numPr>
              <w:rPr>
                <w:rFonts w:ascii="Arial" w:hAnsi="Arial" w:cs="Arial"/>
              </w:rPr>
            </w:pPr>
            <w:r w:rsidRPr="008D0906">
              <w:rPr>
                <w:rFonts w:ascii="Arial" w:hAnsi="Arial" w:cs="Arial"/>
              </w:rPr>
              <w:t xml:space="preserve">Educated to Degree level or equivalent </w:t>
            </w:r>
            <w:r w:rsidR="00685804" w:rsidRPr="008D0906">
              <w:rPr>
                <w:rFonts w:ascii="Arial" w:hAnsi="Arial" w:cs="Arial"/>
              </w:rPr>
              <w:t xml:space="preserve">specialised </w:t>
            </w:r>
            <w:r w:rsidRPr="008D0906">
              <w:rPr>
                <w:rFonts w:ascii="Arial" w:hAnsi="Arial" w:cs="Arial"/>
              </w:rPr>
              <w:t>research</w:t>
            </w:r>
            <w:r w:rsidR="00685804" w:rsidRPr="008D0906">
              <w:rPr>
                <w:rFonts w:ascii="Arial" w:hAnsi="Arial" w:cs="Arial"/>
              </w:rPr>
              <w:t>/evaluation</w:t>
            </w:r>
            <w:r w:rsidRPr="008D0906">
              <w:rPr>
                <w:rFonts w:ascii="Arial" w:hAnsi="Arial" w:cs="Arial"/>
              </w:rPr>
              <w:t xml:space="preserve"> administration experience</w:t>
            </w:r>
            <w:r w:rsidR="00685804" w:rsidRPr="008D0906">
              <w:rPr>
                <w:rFonts w:ascii="Arial" w:hAnsi="Arial" w:cs="Arial"/>
              </w:rPr>
              <w:t xml:space="preserve"> and knowledge</w:t>
            </w:r>
            <w:r w:rsidRPr="008D0906">
              <w:rPr>
                <w:rFonts w:ascii="Arial" w:hAnsi="Arial" w:cs="Arial"/>
              </w:rPr>
              <w:t>.</w:t>
            </w:r>
          </w:p>
          <w:p w:rsidR="005D4285" w:rsidRPr="008D0906" w:rsidRDefault="005D4285" w:rsidP="005D4285">
            <w:pPr>
              <w:numPr>
                <w:ilvl w:val="0"/>
                <w:numId w:val="30"/>
              </w:numPr>
              <w:rPr>
                <w:rFonts w:ascii="Arial" w:hAnsi="Arial" w:cs="Arial"/>
              </w:rPr>
            </w:pPr>
            <w:r w:rsidRPr="008D0906">
              <w:rPr>
                <w:rFonts w:ascii="Arial" w:hAnsi="Arial" w:cs="Arial"/>
              </w:rPr>
              <w:t>Knowledge of statutory requirements in relation to Health &amp; Safety, Data Protection and Freedom of Information.</w:t>
            </w:r>
          </w:p>
          <w:p w:rsidR="005D4285" w:rsidRPr="008D0906" w:rsidRDefault="005D4285" w:rsidP="005D4285">
            <w:pPr>
              <w:numPr>
                <w:ilvl w:val="0"/>
                <w:numId w:val="30"/>
              </w:numPr>
              <w:rPr>
                <w:rFonts w:ascii="Arial" w:hAnsi="Arial" w:cs="Arial"/>
              </w:rPr>
            </w:pPr>
            <w:r w:rsidRPr="008D0906">
              <w:rPr>
                <w:rFonts w:ascii="Arial" w:hAnsi="Arial" w:cs="Arial"/>
              </w:rPr>
              <w:t xml:space="preserve">Knowledge of the </w:t>
            </w:r>
            <w:r w:rsidR="00F84A0C" w:rsidRPr="00C66BF6">
              <w:rPr>
                <w:rFonts w:ascii="Arial" w:hAnsi="Arial" w:cs="Arial"/>
              </w:rPr>
              <w:t>UK Policy Framework for Health and Social Care Research 2017</w:t>
            </w:r>
            <w:r w:rsidRPr="00F84A0C">
              <w:rPr>
                <w:rFonts w:ascii="Arial" w:hAnsi="Arial" w:cs="Arial"/>
              </w:rPr>
              <w:t>.</w:t>
            </w:r>
          </w:p>
          <w:p w:rsidR="005D4285" w:rsidRPr="008D0906" w:rsidRDefault="005D4285" w:rsidP="005D4285">
            <w:pPr>
              <w:numPr>
                <w:ilvl w:val="0"/>
                <w:numId w:val="30"/>
              </w:numPr>
              <w:rPr>
                <w:rFonts w:ascii="Arial" w:hAnsi="Arial" w:cs="Arial"/>
              </w:rPr>
            </w:pPr>
            <w:r w:rsidRPr="008D0906">
              <w:rPr>
                <w:rFonts w:ascii="Arial" w:hAnsi="Arial" w:cs="Arial"/>
              </w:rPr>
              <w:t>Experience of working in a healthcare environment.</w:t>
            </w:r>
          </w:p>
          <w:p w:rsidR="005D4285" w:rsidRPr="008D0906" w:rsidRDefault="005D4285" w:rsidP="005D4285">
            <w:pPr>
              <w:numPr>
                <w:ilvl w:val="0"/>
                <w:numId w:val="30"/>
              </w:numPr>
              <w:rPr>
                <w:rFonts w:ascii="Arial" w:hAnsi="Arial" w:cs="Arial"/>
              </w:rPr>
            </w:pPr>
            <w:r w:rsidRPr="008D0906">
              <w:rPr>
                <w:rFonts w:ascii="Arial" w:hAnsi="Arial" w:cs="Arial"/>
              </w:rPr>
              <w:t>Understanding of the research</w:t>
            </w:r>
            <w:r w:rsidR="00685804" w:rsidRPr="008D0906">
              <w:rPr>
                <w:rFonts w:ascii="Arial" w:hAnsi="Arial" w:cs="Arial"/>
              </w:rPr>
              <w:t xml:space="preserve"> and evaluation</w:t>
            </w:r>
            <w:r w:rsidRPr="008D0906">
              <w:rPr>
                <w:rFonts w:ascii="Arial" w:hAnsi="Arial" w:cs="Arial"/>
              </w:rPr>
              <w:t xml:space="preserve"> process.</w:t>
            </w:r>
          </w:p>
          <w:p w:rsidR="005D4285" w:rsidRPr="008D0906" w:rsidRDefault="005D4285" w:rsidP="005D4285">
            <w:pPr>
              <w:numPr>
                <w:ilvl w:val="0"/>
                <w:numId w:val="30"/>
              </w:numPr>
              <w:rPr>
                <w:rFonts w:ascii="Arial" w:hAnsi="Arial" w:cs="Arial"/>
              </w:rPr>
            </w:pPr>
            <w:r w:rsidRPr="008D0906">
              <w:rPr>
                <w:rFonts w:ascii="Arial" w:hAnsi="Arial" w:cs="Arial"/>
              </w:rPr>
              <w:t>Excellent communication, negotiating and interpersonal skills.</w:t>
            </w:r>
          </w:p>
          <w:p w:rsidR="005D4285" w:rsidRPr="008D0906" w:rsidRDefault="005D4285" w:rsidP="005D4285">
            <w:pPr>
              <w:numPr>
                <w:ilvl w:val="0"/>
                <w:numId w:val="30"/>
              </w:numPr>
              <w:rPr>
                <w:rFonts w:ascii="Arial" w:hAnsi="Arial" w:cs="Arial"/>
              </w:rPr>
            </w:pPr>
            <w:r w:rsidRPr="008D0906">
              <w:rPr>
                <w:rFonts w:ascii="Arial" w:hAnsi="Arial" w:cs="Arial"/>
              </w:rPr>
              <w:t xml:space="preserve">Ability to work on own initiative within predefined parameters. </w:t>
            </w:r>
          </w:p>
          <w:p w:rsidR="005D4285" w:rsidRPr="008D0906" w:rsidRDefault="005D4285" w:rsidP="005D4285">
            <w:pPr>
              <w:numPr>
                <w:ilvl w:val="0"/>
                <w:numId w:val="30"/>
              </w:numPr>
              <w:rPr>
                <w:rFonts w:ascii="Arial" w:hAnsi="Arial" w:cs="Arial"/>
              </w:rPr>
            </w:pPr>
            <w:r w:rsidRPr="008D0906">
              <w:rPr>
                <w:rFonts w:ascii="Arial" w:hAnsi="Arial" w:cs="Arial"/>
              </w:rPr>
              <w:t>Ability to work within teams and independently.</w:t>
            </w:r>
          </w:p>
          <w:p w:rsidR="005D4285" w:rsidRPr="008D0906" w:rsidRDefault="005D4285" w:rsidP="005D4285">
            <w:pPr>
              <w:numPr>
                <w:ilvl w:val="0"/>
                <w:numId w:val="30"/>
              </w:numPr>
              <w:rPr>
                <w:rFonts w:ascii="Arial" w:hAnsi="Arial" w:cs="Arial"/>
              </w:rPr>
            </w:pPr>
            <w:r w:rsidRPr="008D0906">
              <w:rPr>
                <w:rFonts w:ascii="Arial" w:hAnsi="Arial" w:cs="Arial"/>
              </w:rPr>
              <w:t>Excellent time management skills with the ability to deliver to tight deadlines.</w:t>
            </w:r>
          </w:p>
          <w:p w:rsidR="005D4285" w:rsidRPr="008D0906" w:rsidRDefault="005D4285" w:rsidP="005D4285">
            <w:pPr>
              <w:numPr>
                <w:ilvl w:val="0"/>
                <w:numId w:val="30"/>
              </w:numPr>
              <w:rPr>
                <w:rFonts w:ascii="Arial" w:hAnsi="Arial" w:cs="Arial"/>
              </w:rPr>
            </w:pPr>
            <w:r w:rsidRPr="008D0906">
              <w:rPr>
                <w:rFonts w:ascii="Arial" w:hAnsi="Arial" w:cs="Arial"/>
              </w:rPr>
              <w:t>Should have excellent IT skills.</w:t>
            </w:r>
          </w:p>
          <w:p w:rsidR="005A1CD9" w:rsidRPr="00CA6518" w:rsidRDefault="005A1CD9" w:rsidP="005D4285">
            <w:pPr>
              <w:jc w:val="both"/>
              <w:rPr>
                <w:rFonts w:ascii="Arial" w:hAnsi="Arial" w:cs="Arial"/>
                <w:sz w:val="22"/>
                <w:szCs w:val="22"/>
              </w:rPr>
            </w:pPr>
          </w:p>
        </w:tc>
      </w:tr>
    </w:tbl>
    <w:p w:rsidR="008777F5" w:rsidRPr="00CA6518" w:rsidRDefault="008777F5">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5859FE" w:rsidRPr="00CA6518">
        <w:tc>
          <w:tcPr>
            <w:tcW w:w="10440" w:type="dxa"/>
            <w:gridSpan w:val="2"/>
            <w:tcBorders>
              <w:top w:val="single" w:sz="4" w:space="0" w:color="auto"/>
              <w:left w:val="single" w:sz="4" w:space="0" w:color="auto"/>
              <w:bottom w:val="single" w:sz="4" w:space="0" w:color="auto"/>
              <w:right w:val="single" w:sz="4" w:space="0" w:color="auto"/>
            </w:tcBorders>
          </w:tcPr>
          <w:p w:rsidR="005859FE" w:rsidRPr="00CA6518" w:rsidRDefault="005859FE">
            <w:pPr>
              <w:spacing w:before="120" w:after="120"/>
              <w:jc w:val="both"/>
              <w:rPr>
                <w:rFonts w:ascii="Arial" w:hAnsi="Arial" w:cs="Arial"/>
                <w:b/>
                <w:sz w:val="22"/>
                <w:szCs w:val="22"/>
              </w:rPr>
            </w:pPr>
            <w:r w:rsidRPr="00CA6518">
              <w:rPr>
                <w:rFonts w:ascii="Arial" w:hAnsi="Arial" w:cs="Arial"/>
                <w:b/>
                <w:sz w:val="22"/>
                <w:szCs w:val="22"/>
              </w:rPr>
              <w:t>14.  JOB DESCRIPTION AGREEMENT</w:t>
            </w:r>
          </w:p>
        </w:tc>
      </w:tr>
      <w:tr w:rsidR="005859FE" w:rsidRPr="00CA6518">
        <w:trPr>
          <w:trHeight w:val="1787"/>
        </w:trPr>
        <w:tc>
          <w:tcPr>
            <w:tcW w:w="8100" w:type="dxa"/>
            <w:tcBorders>
              <w:top w:val="single" w:sz="4" w:space="0" w:color="auto"/>
              <w:left w:val="single" w:sz="4" w:space="0" w:color="auto"/>
              <w:bottom w:val="single" w:sz="4" w:space="0" w:color="auto"/>
              <w:right w:val="single" w:sz="4" w:space="0" w:color="auto"/>
            </w:tcBorders>
          </w:tcPr>
          <w:p w:rsidR="005859FE" w:rsidRPr="00CA6518" w:rsidRDefault="005859FE">
            <w:pPr>
              <w:tabs>
                <w:tab w:val="left" w:pos="630"/>
              </w:tabs>
              <w:ind w:right="-270"/>
              <w:jc w:val="both"/>
              <w:rPr>
                <w:rFonts w:ascii="Arial" w:hAnsi="Arial" w:cs="Arial"/>
                <w:sz w:val="22"/>
                <w:szCs w:val="22"/>
              </w:rPr>
            </w:pPr>
          </w:p>
          <w:p w:rsidR="005859FE" w:rsidRPr="00CA6518" w:rsidRDefault="005859FE">
            <w:pPr>
              <w:ind w:right="-270"/>
              <w:jc w:val="both"/>
              <w:rPr>
                <w:rFonts w:ascii="Arial" w:hAnsi="Arial" w:cs="Arial"/>
                <w:sz w:val="22"/>
                <w:szCs w:val="22"/>
              </w:rPr>
            </w:pPr>
            <w:r w:rsidRPr="00CA6518">
              <w:rPr>
                <w:rFonts w:ascii="Arial" w:hAnsi="Arial" w:cs="Arial"/>
                <w:sz w:val="22"/>
                <w:szCs w:val="22"/>
              </w:rPr>
              <w:t xml:space="preserve"> Job Holder’s Signature:</w:t>
            </w:r>
          </w:p>
          <w:p w:rsidR="005859FE" w:rsidRPr="00CA6518" w:rsidRDefault="005859FE">
            <w:pPr>
              <w:ind w:right="-270"/>
              <w:jc w:val="both"/>
              <w:rPr>
                <w:rFonts w:ascii="Arial" w:hAnsi="Arial" w:cs="Arial"/>
                <w:sz w:val="22"/>
                <w:szCs w:val="22"/>
              </w:rPr>
            </w:pPr>
          </w:p>
          <w:p w:rsidR="005859FE" w:rsidRPr="00CA6518" w:rsidRDefault="005859FE">
            <w:pPr>
              <w:ind w:right="-270"/>
              <w:jc w:val="both"/>
              <w:rPr>
                <w:rFonts w:ascii="Arial" w:hAnsi="Arial" w:cs="Arial"/>
                <w:sz w:val="22"/>
                <w:szCs w:val="22"/>
              </w:rPr>
            </w:pPr>
            <w:r w:rsidRPr="00CA6518">
              <w:rPr>
                <w:rFonts w:ascii="Arial" w:hAnsi="Arial" w:cs="Arial"/>
                <w:sz w:val="22"/>
                <w:szCs w:val="22"/>
              </w:rPr>
              <w:t xml:space="preserve"> Head of Department Signature:</w:t>
            </w:r>
          </w:p>
          <w:p w:rsidR="005859FE" w:rsidRPr="00CA6518" w:rsidRDefault="005859FE">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59FE" w:rsidRPr="00CA6518" w:rsidRDefault="005859FE">
            <w:pPr>
              <w:ind w:right="-270"/>
              <w:jc w:val="both"/>
              <w:rPr>
                <w:rFonts w:ascii="Arial" w:hAnsi="Arial" w:cs="Arial"/>
                <w:sz w:val="22"/>
                <w:szCs w:val="22"/>
              </w:rPr>
            </w:pPr>
          </w:p>
          <w:p w:rsidR="005859FE" w:rsidRPr="00CA6518" w:rsidRDefault="005859FE">
            <w:pPr>
              <w:ind w:right="-270"/>
              <w:jc w:val="both"/>
              <w:rPr>
                <w:rFonts w:ascii="Arial" w:hAnsi="Arial" w:cs="Arial"/>
                <w:sz w:val="22"/>
                <w:szCs w:val="22"/>
              </w:rPr>
            </w:pPr>
            <w:r w:rsidRPr="00CA6518">
              <w:rPr>
                <w:rFonts w:ascii="Arial" w:hAnsi="Arial" w:cs="Arial"/>
                <w:sz w:val="22"/>
                <w:szCs w:val="22"/>
              </w:rPr>
              <w:t>Date:</w:t>
            </w:r>
          </w:p>
          <w:p w:rsidR="005859FE" w:rsidRPr="00CA6518" w:rsidRDefault="005859FE">
            <w:pPr>
              <w:ind w:right="-270"/>
              <w:jc w:val="both"/>
              <w:rPr>
                <w:rFonts w:ascii="Arial" w:hAnsi="Arial" w:cs="Arial"/>
                <w:sz w:val="22"/>
                <w:szCs w:val="22"/>
              </w:rPr>
            </w:pPr>
          </w:p>
          <w:p w:rsidR="005859FE" w:rsidRPr="00CA6518" w:rsidRDefault="005859FE">
            <w:pPr>
              <w:ind w:right="-270"/>
              <w:jc w:val="both"/>
              <w:rPr>
                <w:rFonts w:ascii="Arial" w:hAnsi="Arial" w:cs="Arial"/>
                <w:sz w:val="22"/>
                <w:szCs w:val="22"/>
              </w:rPr>
            </w:pPr>
            <w:r w:rsidRPr="00CA6518">
              <w:rPr>
                <w:rFonts w:ascii="Arial" w:hAnsi="Arial" w:cs="Arial"/>
                <w:sz w:val="22"/>
                <w:szCs w:val="22"/>
              </w:rPr>
              <w:t>Date:</w:t>
            </w:r>
          </w:p>
        </w:tc>
      </w:tr>
    </w:tbl>
    <w:p w:rsidR="00EE0189" w:rsidRDefault="00EE0189" w:rsidP="004964F2">
      <w:pPr>
        <w:jc w:val="both"/>
        <w:outlineLvl w:val="0"/>
        <w:rPr>
          <w:rFonts w:ascii="Arial" w:hAnsi="Arial"/>
          <w:b/>
          <w:bCs/>
          <w:sz w:val="22"/>
          <w:szCs w:val="22"/>
        </w:rPr>
        <w:sectPr w:rsidR="00EE0189" w:rsidSect="00F01EBC">
          <w:headerReference w:type="default" r:id="rId8"/>
          <w:footerReference w:type="even" r:id="rId9"/>
          <w:footerReference w:type="default" r:id="rId10"/>
          <w:pgSz w:w="12240" w:h="15840"/>
          <w:pgMar w:top="1134" w:right="1134" w:bottom="1134" w:left="1134" w:header="720" w:footer="720" w:gutter="0"/>
          <w:cols w:space="708"/>
          <w:docGrid w:linePitch="360"/>
        </w:sectPr>
      </w:pPr>
    </w:p>
    <w:p w:rsidR="00086AEA" w:rsidRDefault="00086AEA" w:rsidP="00086AEA">
      <w:pPr>
        <w:pStyle w:val="Header"/>
        <w:tabs>
          <w:tab w:val="left" w:pos="2268"/>
          <w:tab w:val="left" w:pos="3402"/>
        </w:tabs>
        <w:jc w:val="both"/>
        <w:rPr>
          <w:rFonts w:ascii="Arial" w:hAnsi="Arial"/>
          <w:b/>
        </w:rPr>
      </w:pPr>
    </w:p>
    <w:p w:rsidR="00086AEA" w:rsidRDefault="00086AEA" w:rsidP="00086AEA">
      <w:pPr>
        <w:pStyle w:val="Header"/>
        <w:tabs>
          <w:tab w:val="left" w:pos="2268"/>
          <w:tab w:val="left" w:pos="3402"/>
        </w:tabs>
        <w:jc w:val="both"/>
        <w:rPr>
          <w:rFonts w:ascii="Arial" w:hAnsi="Arial"/>
          <w:b/>
        </w:rPr>
      </w:pPr>
    </w:p>
    <w:tbl>
      <w:tblPr>
        <w:tblW w:w="0" w:type="auto"/>
        <w:tblInd w:w="109" w:type="dxa"/>
        <w:tblLayout w:type="fixed"/>
        <w:tblCellMar>
          <w:left w:w="0" w:type="dxa"/>
          <w:right w:w="0" w:type="dxa"/>
        </w:tblCellMar>
        <w:tblLook w:val="0000" w:firstRow="0" w:lastRow="0" w:firstColumn="0" w:lastColumn="0" w:noHBand="0" w:noVBand="0"/>
      </w:tblPr>
      <w:tblGrid>
        <w:gridCol w:w="9672"/>
      </w:tblGrid>
      <w:tr w:rsidR="00E03082" w:rsidRPr="00690CDC" w:rsidTr="003F01C4">
        <w:trPr>
          <w:trHeight w:hRule="exact" w:val="6661"/>
        </w:trPr>
        <w:tc>
          <w:tcPr>
            <w:tcW w:w="9672" w:type="dxa"/>
            <w:tcBorders>
              <w:top w:val="single" w:sz="4" w:space="0" w:color="000000"/>
              <w:left w:val="single" w:sz="4" w:space="0" w:color="000000"/>
              <w:bottom w:val="single" w:sz="4" w:space="0" w:color="000000"/>
              <w:right w:val="single" w:sz="4" w:space="0" w:color="000000"/>
            </w:tcBorders>
          </w:tcPr>
          <w:p w:rsidR="00E03082" w:rsidRDefault="00E03082" w:rsidP="003F01C4">
            <w:pPr>
              <w:rPr>
                <w:rFonts w:ascii="Arial" w:hAnsi="Arial" w:cs="Arial"/>
              </w:rPr>
            </w:pPr>
            <w:bookmarkStart w:id="2" w:name="_GoBack"/>
            <w:r w:rsidRPr="00501DF0">
              <w:rPr>
                <w:rFonts w:ascii="Arial" w:hAnsi="Arial" w:cs="Arial"/>
                <w:b/>
                <w:bCs/>
                <w:noProof/>
                <w:lang w:eastAsia="en-GB"/>
              </w:rPr>
              <mc:AlternateContent>
                <mc:Choice Requires="wpg">
                  <w:drawing>
                    <wp:anchor distT="0" distB="0" distL="114300" distR="114300" simplePos="0" relativeHeight="251659264" behindDoc="0" locked="0" layoutInCell="1" allowOverlap="1">
                      <wp:simplePos x="0" y="0"/>
                      <wp:positionH relativeFrom="column">
                        <wp:posOffset>484505</wp:posOffset>
                      </wp:positionH>
                      <wp:positionV relativeFrom="paragraph">
                        <wp:posOffset>27940</wp:posOffset>
                      </wp:positionV>
                      <wp:extent cx="5708650" cy="2770758"/>
                      <wp:effectExtent l="0" t="0" r="2540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2770758"/>
                                <a:chOff x="2095" y="402"/>
                                <a:chExt cx="6536" cy="5536"/>
                              </a:xfrm>
                            </wpg:grpSpPr>
                            <wps:wsp>
                              <wps:cNvPr id="4" name="Text Box 3"/>
                              <wps:cNvSpPr txBox="1">
                                <a:spLocks noChangeArrowheads="1"/>
                              </wps:cNvSpPr>
                              <wps:spPr bwMode="auto">
                                <a:xfrm>
                                  <a:off x="4206" y="402"/>
                                  <a:ext cx="1867" cy="928"/>
                                </a:xfrm>
                                <a:prstGeom prst="rect">
                                  <a:avLst/>
                                </a:prstGeom>
                                <a:solidFill>
                                  <a:srgbClr val="FFFFFF"/>
                                </a:solidFill>
                                <a:ln w="9525">
                                  <a:solidFill>
                                    <a:srgbClr val="000000"/>
                                  </a:solidFill>
                                  <a:miter lim="800000"/>
                                  <a:headEnd/>
                                  <a:tailEnd/>
                                </a:ln>
                              </wps:spPr>
                              <wps:txbx>
                                <w:txbxContent>
                                  <w:p w:rsidR="00E03082" w:rsidRPr="00B24CC0" w:rsidRDefault="00E03082" w:rsidP="00E03082">
                                    <w:pPr>
                                      <w:rPr>
                                        <w:rFonts w:ascii="Arial" w:hAnsi="Arial" w:cs="Arial"/>
                                        <w:sz w:val="16"/>
                                        <w:szCs w:val="16"/>
                                      </w:rPr>
                                    </w:pPr>
                                    <w:r>
                                      <w:rPr>
                                        <w:rFonts w:ascii="Arial" w:hAnsi="Arial" w:cs="Arial"/>
                                        <w:sz w:val="16"/>
                                        <w:szCs w:val="16"/>
                                      </w:rPr>
                                      <w:t>Head of R</w:t>
                                    </w:r>
                                    <w:r w:rsidRPr="00B24CC0">
                                      <w:rPr>
                                        <w:rFonts w:ascii="Arial" w:hAnsi="Arial" w:cs="Arial"/>
                                        <w:sz w:val="16"/>
                                        <w:szCs w:val="16"/>
                                      </w:rPr>
                                      <w:t xml:space="preserve">esearch &amp; Development </w:t>
                                    </w:r>
                                    <w:r>
                                      <w:rPr>
                                        <w:rFonts w:ascii="Arial" w:hAnsi="Arial" w:cs="Arial"/>
                                        <w:sz w:val="16"/>
                                        <w:szCs w:val="16"/>
                                      </w:rPr>
                                      <w:t>1 x WTE</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WTE </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095" y="1477"/>
                                  <a:ext cx="1937" cy="982"/>
                                </a:xfrm>
                                <a:prstGeom prst="rect">
                                  <a:avLst/>
                                </a:prstGeom>
                                <a:solidFill>
                                  <a:srgbClr val="FFFFFF"/>
                                </a:solidFill>
                                <a:ln w="9525">
                                  <a:solidFill>
                                    <a:srgbClr val="000000"/>
                                  </a:solidFill>
                                  <a:miter lim="800000"/>
                                  <a:headEnd/>
                                  <a:tailEnd/>
                                </a:ln>
                              </wps:spPr>
                              <wps:txb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Senior Research Advisor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
                                    </w:r>
                                    <w:r>
                                      <w:rPr>
                                        <w:rFonts w:ascii="Arial" w:hAnsi="Arial" w:cs="Arial"/>
                                        <w:sz w:val="16"/>
                                        <w:szCs w:val="16"/>
                                      </w:rPr>
                                      <w:t>WTE</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2430" y="2572"/>
                                  <a:ext cx="2046" cy="1034"/>
                                </a:xfrm>
                                <a:prstGeom prst="rect">
                                  <a:avLst/>
                                </a:prstGeom>
                                <a:solidFill>
                                  <a:srgbClr val="FFFFFF"/>
                                </a:solidFill>
                                <a:ln w="9525">
                                  <a:solidFill>
                                    <a:srgbClr val="000000"/>
                                  </a:solidFill>
                                  <a:miter lim="800000"/>
                                  <a:headEnd/>
                                  <a:tailEnd/>
                                </a:ln>
                              </wps:spPr>
                              <wps:txbx>
                                <w:txbxContent>
                                  <w:p w:rsidR="00E03082" w:rsidRPr="00BA74B1" w:rsidRDefault="00E03082" w:rsidP="00E03082">
                                    <w:pPr>
                                      <w:rPr>
                                        <w:rFonts w:ascii="Arial" w:hAnsi="Arial" w:cs="Arial"/>
                                        <w:b/>
                                        <w:sz w:val="16"/>
                                        <w:szCs w:val="16"/>
                                      </w:rPr>
                                    </w:pPr>
                                    <w:r w:rsidRPr="00BA74B1">
                                      <w:rPr>
                                        <w:rFonts w:ascii="Arial" w:hAnsi="Arial" w:cs="Arial"/>
                                        <w:b/>
                                        <w:sz w:val="16"/>
                                        <w:szCs w:val="16"/>
                                      </w:rPr>
                                      <w:t xml:space="preserve">Lead R&amp;D Facilitator </w:t>
                                    </w:r>
                                  </w:p>
                                  <w:p w:rsidR="00E03082" w:rsidRPr="00BA74B1" w:rsidRDefault="00E03082" w:rsidP="00E03082">
                                    <w:pPr>
                                      <w:rPr>
                                        <w:rFonts w:ascii="Arial" w:hAnsi="Arial" w:cs="Arial"/>
                                        <w:b/>
                                        <w:sz w:val="16"/>
                                        <w:szCs w:val="16"/>
                                      </w:rPr>
                                    </w:pPr>
                                    <w:r w:rsidRPr="00BA74B1">
                                      <w:rPr>
                                        <w:rFonts w:ascii="Arial" w:hAnsi="Arial" w:cs="Arial"/>
                                        <w:b/>
                                        <w:sz w:val="16"/>
                                        <w:szCs w:val="16"/>
                                      </w:rPr>
                                      <w:t xml:space="preserve">2.0 WTE </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2438" y="3708"/>
                                  <a:ext cx="2055" cy="1071"/>
                                </a:xfrm>
                                <a:prstGeom prst="rect">
                                  <a:avLst/>
                                </a:prstGeom>
                                <a:solidFill>
                                  <a:srgbClr val="FFFFFF"/>
                                </a:solidFill>
                                <a:ln w="9525">
                                  <a:solidFill>
                                    <a:srgbClr val="000000"/>
                                  </a:solidFill>
                                  <a:miter lim="800000"/>
                                  <a:headEnd/>
                                  <a:tailEnd/>
                                </a:ln>
                              </wps:spPr>
                              <wps:txbx>
                                <w:txbxContent>
                                  <w:p w:rsidR="00E03082" w:rsidRPr="00B24CC0" w:rsidRDefault="00E03082" w:rsidP="00E03082">
                                    <w:pPr>
                                      <w:rPr>
                                        <w:rFonts w:ascii="Arial" w:hAnsi="Arial" w:cs="Arial"/>
                                        <w:sz w:val="16"/>
                                        <w:szCs w:val="16"/>
                                      </w:rPr>
                                    </w:pPr>
                                    <w:r w:rsidRPr="00B24CC0">
                                      <w:rPr>
                                        <w:rFonts w:ascii="Arial" w:hAnsi="Arial" w:cs="Arial"/>
                                        <w:sz w:val="16"/>
                                        <w:szCs w:val="16"/>
                                      </w:rPr>
                                      <w:t>R&amp;D Co-ordinator</w:t>
                                    </w:r>
                                  </w:p>
                                  <w:p w:rsidR="00E03082" w:rsidRPr="00B24CC0" w:rsidRDefault="00E03082" w:rsidP="00E03082">
                                    <w:pPr>
                                      <w:rPr>
                                        <w:rFonts w:ascii="Arial" w:hAnsi="Arial" w:cs="Arial"/>
                                        <w:sz w:val="16"/>
                                        <w:szCs w:val="16"/>
                                      </w:rPr>
                                    </w:pPr>
                                    <w:r w:rsidRPr="00B24CC0">
                                      <w:rPr>
                                        <w:rFonts w:ascii="Arial" w:hAnsi="Arial" w:cs="Arial"/>
                                        <w:sz w:val="16"/>
                                        <w:szCs w:val="16"/>
                                      </w:rPr>
                                      <w:t>1 x WTE</w:t>
                                    </w:r>
                                    <w:r>
                                      <w:rPr>
                                        <w:rFonts w:ascii="Arial" w:hAnsi="Arial" w:cs="Arial"/>
                                        <w:sz w:val="16"/>
                                        <w:szCs w:val="16"/>
                                      </w:rPr>
                                      <w:t xml:space="preserve">- </w:t>
                                    </w:r>
                                    <w:r w:rsidRPr="00C66BF6">
                                      <w:rPr>
                                        <w:rFonts w:ascii="Arial" w:hAnsi="Arial" w:cs="Arial"/>
                                        <w:b/>
                                        <w:sz w:val="16"/>
                                        <w:szCs w:val="16"/>
                                      </w:rPr>
                                      <w:t>This post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2447" y="4840"/>
                                  <a:ext cx="2046" cy="1098"/>
                                </a:xfrm>
                                <a:prstGeom prst="rect">
                                  <a:avLst/>
                                </a:prstGeom>
                                <a:solidFill>
                                  <a:srgbClr val="FFFFFF"/>
                                </a:solidFill>
                                <a:ln w="9525">
                                  <a:solidFill>
                                    <a:srgbClr val="000000"/>
                                  </a:solidFill>
                                  <a:miter lim="800000"/>
                                  <a:headEnd/>
                                  <a:tailEnd/>
                                </a:ln>
                              </wps:spPr>
                              <wps:txbx>
                                <w:txbxContent>
                                  <w:p w:rsidR="00E03082" w:rsidRPr="00ED7863" w:rsidRDefault="00E03082" w:rsidP="00E03082">
                                    <w:pPr>
                                      <w:rPr>
                                        <w:rFonts w:ascii="Arial" w:hAnsi="Arial" w:cs="Arial"/>
                                        <w:sz w:val="16"/>
                                        <w:szCs w:val="16"/>
                                      </w:rPr>
                                    </w:pPr>
                                    <w:r w:rsidRPr="00ED7863">
                                      <w:rPr>
                                        <w:rFonts w:ascii="Arial" w:hAnsi="Arial" w:cs="Arial"/>
                                        <w:sz w:val="16"/>
                                        <w:szCs w:val="16"/>
                                      </w:rPr>
                                      <w:t xml:space="preserve">R&amp;D Support Officer </w:t>
                                    </w:r>
                                  </w:p>
                                  <w:p w:rsidR="00E03082" w:rsidRPr="00ED7863" w:rsidRDefault="00E03082" w:rsidP="00E03082">
                                    <w:pPr>
                                      <w:rPr>
                                        <w:rFonts w:ascii="Arial" w:hAnsi="Arial" w:cs="Arial"/>
                                        <w:sz w:val="16"/>
                                        <w:szCs w:val="16"/>
                                      </w:rPr>
                                    </w:pPr>
                                    <w:r w:rsidRPr="00ED7863">
                                      <w:rPr>
                                        <w:rFonts w:ascii="Arial" w:hAnsi="Arial" w:cs="Arial"/>
                                        <w:sz w:val="16"/>
                                        <w:szCs w:val="16"/>
                                      </w:rPr>
                                      <w:t>1 x WTE</w:t>
                                    </w:r>
                                  </w:p>
                                  <w:p w:rsidR="00E03082" w:rsidRPr="00B24CC0" w:rsidRDefault="00E03082" w:rsidP="00E03082">
                                    <w:pPr>
                                      <w:rPr>
                                        <w:rFonts w:ascii="Arial" w:hAnsi="Arial" w:cs="Arial"/>
                                        <w:sz w:val="16"/>
                                        <w:szCs w:val="16"/>
                                      </w:rPr>
                                    </w:pP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4965" y="1534"/>
                                  <a:ext cx="2291" cy="1038"/>
                                </a:xfrm>
                                <a:prstGeom prst="rect">
                                  <a:avLst/>
                                </a:prstGeom>
                                <a:solidFill>
                                  <a:srgbClr val="FFFFFF"/>
                                </a:solidFill>
                                <a:ln w="9525">
                                  <a:solidFill>
                                    <a:srgbClr val="000000"/>
                                  </a:solidFill>
                                  <a:miter lim="800000"/>
                                  <a:headEnd/>
                                  <a:tailEnd/>
                                </a:ln>
                              </wps:spPr>
                              <wps:txb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Lead Clinical Trials Nurse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WTE </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430" y="2823"/>
                                  <a:ext cx="3201" cy="1276"/>
                                </a:xfrm>
                                <a:prstGeom prst="rect">
                                  <a:avLst/>
                                </a:prstGeom>
                                <a:solidFill>
                                  <a:srgbClr val="FFFFFF"/>
                                </a:solidFill>
                                <a:ln w="9525">
                                  <a:solidFill>
                                    <a:srgbClr val="000000"/>
                                  </a:solidFill>
                                  <a:miter lim="800000"/>
                                  <a:headEnd/>
                                  <a:tailEnd/>
                                </a:ln>
                              </wps:spPr>
                              <wps:txbx>
                                <w:txbxContent>
                                  <w:p w:rsidR="00E03082" w:rsidRDefault="00E03082" w:rsidP="00E03082">
                                    <w:pPr>
                                      <w:rPr>
                                        <w:rFonts w:ascii="Arial" w:hAnsi="Arial" w:cs="Arial"/>
                                        <w:sz w:val="16"/>
                                        <w:szCs w:val="16"/>
                                      </w:rPr>
                                    </w:pPr>
                                    <w:r w:rsidRPr="00B24CC0">
                                      <w:rPr>
                                        <w:rFonts w:ascii="Arial" w:hAnsi="Arial" w:cs="Arial"/>
                                        <w:sz w:val="16"/>
                                        <w:szCs w:val="16"/>
                                      </w:rPr>
                                      <w:t xml:space="preserve">Research Nurse </w:t>
                                    </w:r>
                                    <w:r>
                                      <w:rPr>
                                        <w:rFonts w:ascii="Arial" w:hAnsi="Arial" w:cs="Arial"/>
                                        <w:sz w:val="16"/>
                                        <w:szCs w:val="16"/>
                                      </w:rPr>
                                      <w:t xml:space="preserve">      Clinical Trials Nurse </w:t>
                                    </w:r>
                                    <w:r w:rsidRPr="00B24CC0">
                                      <w:rPr>
                                        <w:rFonts w:ascii="Arial" w:hAnsi="Arial" w:cs="Arial"/>
                                        <w:sz w:val="16"/>
                                        <w:szCs w:val="16"/>
                                      </w:rPr>
                                      <w:t>Band 6</w:t>
                                    </w:r>
                                    <w:r>
                                      <w:rPr>
                                        <w:rFonts w:ascii="Arial" w:hAnsi="Arial" w:cs="Arial"/>
                                        <w:sz w:val="16"/>
                                        <w:szCs w:val="16"/>
                                      </w:rPr>
                                      <w:t xml:space="preserve">                      Band 6</w:t>
                                    </w:r>
                                  </w:p>
                                  <w:p w:rsidR="00E03082" w:rsidRDefault="00E03082" w:rsidP="00E03082">
                                    <w:pPr>
                                      <w:rPr>
                                        <w:rFonts w:ascii="Arial" w:hAnsi="Arial" w:cs="Arial"/>
                                        <w:sz w:val="16"/>
                                        <w:szCs w:val="16"/>
                                      </w:rPr>
                                    </w:pPr>
                                    <w:r>
                                      <w:rPr>
                                        <w:rFonts w:ascii="Arial" w:hAnsi="Arial" w:cs="Arial"/>
                                        <w:sz w:val="16"/>
                                        <w:szCs w:val="16"/>
                                      </w:rPr>
                                      <w:t>6</w:t>
                                    </w:r>
                                    <w:r w:rsidRPr="00B24CC0">
                                      <w:rPr>
                                        <w:rFonts w:ascii="Arial" w:hAnsi="Arial" w:cs="Arial"/>
                                        <w:sz w:val="16"/>
                                        <w:szCs w:val="16"/>
                                      </w:rPr>
                                      <w:t>.</w:t>
                                    </w:r>
                                    <w:r>
                                      <w:rPr>
                                        <w:rFonts w:ascii="Arial" w:hAnsi="Arial" w:cs="Arial"/>
                                        <w:sz w:val="16"/>
                                        <w:szCs w:val="16"/>
                                      </w:rPr>
                                      <w:t>2</w:t>
                                    </w:r>
                                    <w:r w:rsidRPr="00B24CC0">
                                      <w:rPr>
                                        <w:rFonts w:ascii="Arial" w:hAnsi="Arial" w:cs="Arial"/>
                                        <w:sz w:val="16"/>
                                        <w:szCs w:val="16"/>
                                      </w:rPr>
                                      <w:t xml:space="preserve"> WTE </w:t>
                                    </w:r>
                                    <w:r>
                                      <w:rPr>
                                        <w:rFonts w:ascii="Arial" w:hAnsi="Arial" w:cs="Arial"/>
                                        <w:sz w:val="16"/>
                                        <w:szCs w:val="16"/>
                                      </w:rPr>
                                      <w:t xml:space="preserve">                   2.3 WTE </w:t>
                                    </w:r>
                                  </w:p>
                                  <w:p w:rsidR="00E03082" w:rsidRPr="00B24CC0" w:rsidRDefault="00E03082" w:rsidP="00E03082">
                                    <w:pPr>
                                      <w:rPr>
                                        <w:rFonts w:ascii="Arial" w:hAnsi="Arial" w:cs="Arial"/>
                                        <w:sz w:val="16"/>
                                        <w:szCs w:val="16"/>
                                      </w:rPr>
                                    </w:pP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5430" y="4611"/>
                                  <a:ext cx="2202" cy="1178"/>
                                </a:xfrm>
                                <a:prstGeom prst="rect">
                                  <a:avLst/>
                                </a:prstGeom>
                                <a:solidFill>
                                  <a:srgbClr val="FFFFFF"/>
                                </a:solidFill>
                                <a:ln w="9525">
                                  <a:solidFill>
                                    <a:srgbClr val="000000"/>
                                  </a:solidFill>
                                  <a:miter lim="800000"/>
                                  <a:headEnd/>
                                  <a:tailEnd/>
                                </a:ln>
                              </wps:spPr>
                              <wps:txb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Research Nurse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Band 5 </w:t>
                                    </w:r>
                                    <w:r>
                                      <w:rPr>
                                        <w:rFonts w:ascii="Arial" w:hAnsi="Arial" w:cs="Arial"/>
                                        <w:sz w:val="16"/>
                                        <w:szCs w:val="16"/>
                                      </w:rPr>
                                      <w:t xml:space="preserve"> 0.6 WTE</w:t>
                                    </w:r>
                                  </w:p>
                                  <w:p w:rsidR="00E03082" w:rsidRPr="00B24CC0" w:rsidRDefault="00E03082" w:rsidP="00E03082">
                                    <w:pPr>
                                      <w:rPr>
                                        <w:rFonts w:ascii="Arial" w:hAnsi="Arial" w:cs="Arial"/>
                                        <w:sz w:val="16"/>
                                        <w:szCs w:val="16"/>
                                      </w:rPr>
                                    </w:pPr>
                                    <w:r>
                                      <w:rPr>
                                        <w:rFonts w:ascii="Arial" w:hAnsi="Arial" w:cs="Arial"/>
                                        <w:sz w:val="16"/>
                                        <w:szCs w:val="16"/>
                                      </w:rPr>
                                      <w:t>0.6 WTE vacancy</w:t>
                                    </w:r>
                                    <w:r w:rsidRPr="00B24CC0">
                                      <w:rPr>
                                        <w:rFonts w:ascii="Arial" w:hAnsi="Arial" w:cs="Arial"/>
                                        <w:sz w:val="16"/>
                                        <w:szCs w:val="16"/>
                                      </w:rPr>
                                      <w:t xml:space="preserve"> </w:t>
                                    </w:r>
                                  </w:p>
                                </w:txbxContent>
                              </wps:txbx>
                              <wps:bodyPr rot="0" vert="horz" wrap="square" lIns="91440" tIns="45720" rIns="91440" bIns="45720" anchor="t" anchorCtr="0" upright="1">
                                <a:noAutofit/>
                              </wps:bodyPr>
                            </wps:wsp>
                            <wps:wsp>
                              <wps:cNvPr id="12" name="AutoShape 11"/>
                              <wps:cNvCnPr>
                                <a:cxnSpLocks noChangeShapeType="1"/>
                              </wps:cNvCnPr>
                              <wps:spPr bwMode="auto">
                                <a:xfrm>
                                  <a:off x="4881" y="1330"/>
                                  <a:ext cx="0" cy="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3628" y="1384"/>
                                  <a:ext cx="3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3628" y="1384"/>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6789" y="1384"/>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2187" y="2459"/>
                                  <a:ext cx="21" cy="28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185" y="300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2185" y="4099"/>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2187" y="5264"/>
                                  <a:ext cx="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5096" y="2572"/>
                                  <a:ext cx="0" cy="24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5096" y="5049"/>
                                  <a:ext cx="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5096" y="3606"/>
                                  <a:ext cx="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8.15pt;margin-top:2.2pt;width:449.5pt;height:218.15pt;z-index:251659264" coordorigin="2095,402" coordsize="6536,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">
                      <v:shapetype id="_x0000_t202" coordsize="21600,21600" o:spt="202" path="m,l,21600r21600,l21600,xe">
                        <v:stroke joinstyle="miter"/>
                        <v:path gradientshapeok="t" o:connecttype="rect"/>
                      </v:shapetype>
                      <v:shape id="Text Box 3" o:spid="_x0000_s1027" type="#_x0000_t202" style="position:absolute;left:4206;top:402;width:1867;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03082" w:rsidRPr="00B24CC0" w:rsidRDefault="00E03082" w:rsidP="00E03082">
                              <w:pPr>
                                <w:rPr>
                                  <w:rFonts w:ascii="Arial" w:hAnsi="Arial" w:cs="Arial"/>
                                  <w:sz w:val="16"/>
                                  <w:szCs w:val="16"/>
                                </w:rPr>
                              </w:pPr>
                              <w:r>
                                <w:rPr>
                                  <w:rFonts w:ascii="Arial" w:hAnsi="Arial" w:cs="Arial"/>
                                  <w:sz w:val="16"/>
                                  <w:szCs w:val="16"/>
                                </w:rPr>
                                <w:t>Head of R</w:t>
                              </w:r>
                              <w:r w:rsidRPr="00B24CC0">
                                <w:rPr>
                                  <w:rFonts w:ascii="Arial" w:hAnsi="Arial" w:cs="Arial"/>
                                  <w:sz w:val="16"/>
                                  <w:szCs w:val="16"/>
                                </w:rPr>
                                <w:t xml:space="preserve">esearch &amp; Development </w:t>
                              </w:r>
                              <w:r>
                                <w:rPr>
                                  <w:rFonts w:ascii="Arial" w:hAnsi="Arial" w:cs="Arial"/>
                                  <w:sz w:val="16"/>
                                  <w:szCs w:val="16"/>
                                </w:rPr>
                                <w:t>1 x WTE</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WTE </w:t>
                              </w:r>
                            </w:p>
                          </w:txbxContent>
                        </v:textbox>
                      </v:shape>
                      <v:shape id="Text Box 4" o:spid="_x0000_s1028" type="#_x0000_t202" style="position:absolute;left:2095;top:1477;width:1937;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Senior Research Advisor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
                              </w:r>
                              <w:r>
                                <w:rPr>
                                  <w:rFonts w:ascii="Arial" w:hAnsi="Arial" w:cs="Arial"/>
                                  <w:sz w:val="16"/>
                                  <w:szCs w:val="16"/>
                                </w:rPr>
                                <w:t>WTE</w:t>
                              </w:r>
                            </w:p>
                          </w:txbxContent>
                        </v:textbox>
                      </v:shape>
                      <v:shape id="Text Box 5" o:spid="_x0000_s1029" type="#_x0000_t202" style="position:absolute;left:2430;top:2572;width:2046;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03082" w:rsidRPr="00BA74B1" w:rsidRDefault="00E03082" w:rsidP="00E03082">
                              <w:pPr>
                                <w:rPr>
                                  <w:rFonts w:ascii="Arial" w:hAnsi="Arial" w:cs="Arial"/>
                                  <w:b/>
                                  <w:sz w:val="16"/>
                                  <w:szCs w:val="16"/>
                                </w:rPr>
                              </w:pPr>
                              <w:r w:rsidRPr="00BA74B1">
                                <w:rPr>
                                  <w:rFonts w:ascii="Arial" w:hAnsi="Arial" w:cs="Arial"/>
                                  <w:b/>
                                  <w:sz w:val="16"/>
                                  <w:szCs w:val="16"/>
                                </w:rPr>
                                <w:t xml:space="preserve">Lead R&amp;D Facilitator </w:t>
                              </w:r>
                            </w:p>
                            <w:p w:rsidR="00E03082" w:rsidRPr="00BA74B1" w:rsidRDefault="00E03082" w:rsidP="00E03082">
                              <w:pPr>
                                <w:rPr>
                                  <w:rFonts w:ascii="Arial" w:hAnsi="Arial" w:cs="Arial"/>
                                  <w:b/>
                                  <w:sz w:val="16"/>
                                  <w:szCs w:val="16"/>
                                </w:rPr>
                              </w:pPr>
                              <w:r w:rsidRPr="00BA74B1">
                                <w:rPr>
                                  <w:rFonts w:ascii="Arial" w:hAnsi="Arial" w:cs="Arial"/>
                                  <w:b/>
                                  <w:sz w:val="16"/>
                                  <w:szCs w:val="16"/>
                                </w:rPr>
                                <w:t xml:space="preserve">2.0 WTE </w:t>
                              </w:r>
                            </w:p>
                          </w:txbxContent>
                        </v:textbox>
                      </v:shape>
                      <v:shape id="Text Box 6" o:spid="_x0000_s1030" type="#_x0000_t202" style="position:absolute;left:2438;top:3708;width:2055;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03082" w:rsidRPr="00B24CC0" w:rsidRDefault="00E03082" w:rsidP="00E03082">
                              <w:pPr>
                                <w:rPr>
                                  <w:rFonts w:ascii="Arial" w:hAnsi="Arial" w:cs="Arial"/>
                                  <w:sz w:val="16"/>
                                  <w:szCs w:val="16"/>
                                </w:rPr>
                              </w:pPr>
                              <w:r w:rsidRPr="00B24CC0">
                                <w:rPr>
                                  <w:rFonts w:ascii="Arial" w:hAnsi="Arial" w:cs="Arial"/>
                                  <w:sz w:val="16"/>
                                  <w:szCs w:val="16"/>
                                </w:rPr>
                                <w:t>R&amp;D Co-ordinator</w:t>
                              </w:r>
                            </w:p>
                            <w:p w:rsidR="00E03082" w:rsidRPr="00B24CC0" w:rsidRDefault="00E03082" w:rsidP="00E03082">
                              <w:pPr>
                                <w:rPr>
                                  <w:rFonts w:ascii="Arial" w:hAnsi="Arial" w:cs="Arial"/>
                                  <w:sz w:val="16"/>
                                  <w:szCs w:val="16"/>
                                </w:rPr>
                              </w:pPr>
                              <w:r w:rsidRPr="00B24CC0">
                                <w:rPr>
                                  <w:rFonts w:ascii="Arial" w:hAnsi="Arial" w:cs="Arial"/>
                                  <w:sz w:val="16"/>
                                  <w:szCs w:val="16"/>
                                </w:rPr>
                                <w:t>1 x WTE</w:t>
                              </w:r>
                              <w:r>
                                <w:rPr>
                                  <w:rFonts w:ascii="Arial" w:hAnsi="Arial" w:cs="Arial"/>
                                  <w:sz w:val="16"/>
                                  <w:szCs w:val="16"/>
                                </w:rPr>
                                <w:t xml:space="preserve">- </w:t>
                              </w:r>
                              <w:r w:rsidRPr="00C66BF6">
                                <w:rPr>
                                  <w:rFonts w:ascii="Arial" w:hAnsi="Arial" w:cs="Arial"/>
                                  <w:b/>
                                  <w:sz w:val="16"/>
                                  <w:szCs w:val="16"/>
                                </w:rPr>
                                <w:t>This post</w:t>
                              </w:r>
                            </w:p>
                          </w:txbxContent>
                        </v:textbox>
                      </v:shape>
                      <v:shape id="Text Box 7" o:spid="_x0000_s1031" type="#_x0000_t202" style="position:absolute;left:2447;top:4840;width:20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03082" w:rsidRPr="00ED7863" w:rsidRDefault="00E03082" w:rsidP="00E03082">
                              <w:pPr>
                                <w:rPr>
                                  <w:rFonts w:ascii="Arial" w:hAnsi="Arial" w:cs="Arial"/>
                                  <w:sz w:val="16"/>
                                  <w:szCs w:val="16"/>
                                </w:rPr>
                              </w:pPr>
                              <w:r w:rsidRPr="00ED7863">
                                <w:rPr>
                                  <w:rFonts w:ascii="Arial" w:hAnsi="Arial" w:cs="Arial"/>
                                  <w:sz w:val="16"/>
                                  <w:szCs w:val="16"/>
                                </w:rPr>
                                <w:t xml:space="preserve">R&amp;D Support Officer </w:t>
                              </w:r>
                            </w:p>
                            <w:p w:rsidR="00E03082" w:rsidRPr="00ED7863" w:rsidRDefault="00E03082" w:rsidP="00E03082">
                              <w:pPr>
                                <w:rPr>
                                  <w:rFonts w:ascii="Arial" w:hAnsi="Arial" w:cs="Arial"/>
                                  <w:sz w:val="16"/>
                                  <w:szCs w:val="16"/>
                                </w:rPr>
                              </w:pPr>
                              <w:r w:rsidRPr="00ED7863">
                                <w:rPr>
                                  <w:rFonts w:ascii="Arial" w:hAnsi="Arial" w:cs="Arial"/>
                                  <w:sz w:val="16"/>
                                  <w:szCs w:val="16"/>
                                </w:rPr>
                                <w:t>1 x WTE</w:t>
                              </w:r>
                            </w:p>
                            <w:p w:rsidR="00E03082" w:rsidRPr="00B24CC0" w:rsidRDefault="00E03082" w:rsidP="00E03082">
                              <w:pPr>
                                <w:rPr>
                                  <w:rFonts w:ascii="Arial" w:hAnsi="Arial" w:cs="Arial"/>
                                  <w:sz w:val="16"/>
                                  <w:szCs w:val="16"/>
                                </w:rPr>
                              </w:pPr>
                            </w:p>
                          </w:txbxContent>
                        </v:textbox>
                      </v:shape>
                      <v:shape id="Text Box 8" o:spid="_x0000_s1032" type="#_x0000_t202" style="position:absolute;left:4965;top:1534;width:229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Lead Clinical Trials Nurse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1 x WTE </w:t>
                              </w:r>
                            </w:p>
                          </w:txbxContent>
                        </v:textbox>
                      </v:shape>
                      <v:shape id="Text Box 9" o:spid="_x0000_s1033" type="#_x0000_t202" style="position:absolute;left:5430;top:2823;width:3201;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03082" w:rsidRDefault="00E03082" w:rsidP="00E03082">
                              <w:pPr>
                                <w:rPr>
                                  <w:rFonts w:ascii="Arial" w:hAnsi="Arial" w:cs="Arial"/>
                                  <w:sz w:val="16"/>
                                  <w:szCs w:val="16"/>
                                </w:rPr>
                              </w:pPr>
                              <w:r w:rsidRPr="00B24CC0">
                                <w:rPr>
                                  <w:rFonts w:ascii="Arial" w:hAnsi="Arial" w:cs="Arial"/>
                                  <w:sz w:val="16"/>
                                  <w:szCs w:val="16"/>
                                </w:rPr>
                                <w:t xml:space="preserve">Research Nurse </w:t>
                              </w:r>
                              <w:r>
                                <w:rPr>
                                  <w:rFonts w:ascii="Arial" w:hAnsi="Arial" w:cs="Arial"/>
                                  <w:sz w:val="16"/>
                                  <w:szCs w:val="16"/>
                                </w:rPr>
                                <w:t xml:space="preserve">      Clinical Trials Nurse </w:t>
                              </w:r>
                              <w:r w:rsidRPr="00B24CC0">
                                <w:rPr>
                                  <w:rFonts w:ascii="Arial" w:hAnsi="Arial" w:cs="Arial"/>
                                  <w:sz w:val="16"/>
                                  <w:szCs w:val="16"/>
                                </w:rPr>
                                <w:t>Band 6</w:t>
                              </w:r>
                              <w:r>
                                <w:rPr>
                                  <w:rFonts w:ascii="Arial" w:hAnsi="Arial" w:cs="Arial"/>
                                  <w:sz w:val="16"/>
                                  <w:szCs w:val="16"/>
                                </w:rPr>
                                <w:t xml:space="preserve">                      Band 6</w:t>
                              </w:r>
                            </w:p>
                            <w:p w:rsidR="00E03082" w:rsidRDefault="00E03082" w:rsidP="00E03082">
                              <w:pPr>
                                <w:rPr>
                                  <w:rFonts w:ascii="Arial" w:hAnsi="Arial" w:cs="Arial"/>
                                  <w:sz w:val="16"/>
                                  <w:szCs w:val="16"/>
                                </w:rPr>
                              </w:pPr>
                              <w:r>
                                <w:rPr>
                                  <w:rFonts w:ascii="Arial" w:hAnsi="Arial" w:cs="Arial"/>
                                  <w:sz w:val="16"/>
                                  <w:szCs w:val="16"/>
                                </w:rPr>
                                <w:t>6</w:t>
                              </w:r>
                              <w:r w:rsidRPr="00B24CC0">
                                <w:rPr>
                                  <w:rFonts w:ascii="Arial" w:hAnsi="Arial" w:cs="Arial"/>
                                  <w:sz w:val="16"/>
                                  <w:szCs w:val="16"/>
                                </w:rPr>
                                <w:t>.</w:t>
                              </w:r>
                              <w:r>
                                <w:rPr>
                                  <w:rFonts w:ascii="Arial" w:hAnsi="Arial" w:cs="Arial"/>
                                  <w:sz w:val="16"/>
                                  <w:szCs w:val="16"/>
                                </w:rPr>
                                <w:t>2</w:t>
                              </w:r>
                              <w:r w:rsidRPr="00B24CC0">
                                <w:rPr>
                                  <w:rFonts w:ascii="Arial" w:hAnsi="Arial" w:cs="Arial"/>
                                  <w:sz w:val="16"/>
                                  <w:szCs w:val="16"/>
                                </w:rPr>
                                <w:t xml:space="preserve"> WTE </w:t>
                              </w:r>
                              <w:r>
                                <w:rPr>
                                  <w:rFonts w:ascii="Arial" w:hAnsi="Arial" w:cs="Arial"/>
                                  <w:sz w:val="16"/>
                                  <w:szCs w:val="16"/>
                                </w:rPr>
                                <w:t xml:space="preserve">                   2.3 WTE </w:t>
                              </w:r>
                            </w:p>
                            <w:p w:rsidR="00E03082" w:rsidRPr="00B24CC0" w:rsidRDefault="00E03082" w:rsidP="00E03082">
                              <w:pPr>
                                <w:rPr>
                                  <w:rFonts w:ascii="Arial" w:hAnsi="Arial" w:cs="Arial"/>
                                  <w:sz w:val="16"/>
                                  <w:szCs w:val="16"/>
                                </w:rPr>
                              </w:pPr>
                            </w:p>
                          </w:txbxContent>
                        </v:textbox>
                      </v:shape>
                      <v:shape id="Text Box 10" o:spid="_x0000_s1034" type="#_x0000_t202" style="position:absolute;left:5430;top:4611;width:2202;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03082" w:rsidRPr="00B24CC0" w:rsidRDefault="00E03082" w:rsidP="00E03082">
                              <w:pPr>
                                <w:rPr>
                                  <w:rFonts w:ascii="Arial" w:hAnsi="Arial" w:cs="Arial"/>
                                  <w:sz w:val="16"/>
                                  <w:szCs w:val="16"/>
                                </w:rPr>
                              </w:pPr>
                              <w:r w:rsidRPr="00B24CC0">
                                <w:rPr>
                                  <w:rFonts w:ascii="Arial" w:hAnsi="Arial" w:cs="Arial"/>
                                  <w:sz w:val="16"/>
                                  <w:szCs w:val="16"/>
                                </w:rPr>
                                <w:t xml:space="preserve">Research Nurse </w:t>
                              </w:r>
                            </w:p>
                            <w:p w:rsidR="00E03082" w:rsidRPr="00B24CC0" w:rsidRDefault="00E03082" w:rsidP="00E03082">
                              <w:pPr>
                                <w:rPr>
                                  <w:rFonts w:ascii="Arial" w:hAnsi="Arial" w:cs="Arial"/>
                                  <w:sz w:val="16"/>
                                  <w:szCs w:val="16"/>
                                </w:rPr>
                              </w:pPr>
                              <w:r w:rsidRPr="00B24CC0">
                                <w:rPr>
                                  <w:rFonts w:ascii="Arial" w:hAnsi="Arial" w:cs="Arial"/>
                                  <w:sz w:val="16"/>
                                  <w:szCs w:val="16"/>
                                </w:rPr>
                                <w:t xml:space="preserve">Band 5 </w:t>
                              </w:r>
                              <w:r>
                                <w:rPr>
                                  <w:rFonts w:ascii="Arial" w:hAnsi="Arial" w:cs="Arial"/>
                                  <w:sz w:val="16"/>
                                  <w:szCs w:val="16"/>
                                </w:rPr>
                                <w:t xml:space="preserve"> 0.6 WTE</w:t>
                              </w:r>
                            </w:p>
                            <w:p w:rsidR="00E03082" w:rsidRPr="00B24CC0" w:rsidRDefault="00E03082" w:rsidP="00E03082">
                              <w:pPr>
                                <w:rPr>
                                  <w:rFonts w:ascii="Arial" w:hAnsi="Arial" w:cs="Arial"/>
                                  <w:sz w:val="16"/>
                                  <w:szCs w:val="16"/>
                                </w:rPr>
                              </w:pPr>
                              <w:r>
                                <w:rPr>
                                  <w:rFonts w:ascii="Arial" w:hAnsi="Arial" w:cs="Arial"/>
                                  <w:sz w:val="16"/>
                                  <w:szCs w:val="16"/>
                                </w:rPr>
                                <w:t>0.6 WTE vacancy</w:t>
                              </w:r>
                              <w:r w:rsidRPr="00B24CC0">
                                <w:rPr>
                                  <w:rFonts w:ascii="Arial" w:hAnsi="Arial" w:cs="Arial"/>
                                  <w:sz w:val="16"/>
                                  <w:szCs w:val="16"/>
                                </w:rPr>
                                <w:t xml:space="preserve"> </w:t>
                              </w:r>
                            </w:p>
                          </w:txbxContent>
                        </v:textbox>
                      </v:shape>
                      <v:shapetype id="_x0000_t32" coordsize="21600,21600" o:spt="32" o:oned="t" path="m,l21600,21600e" filled="f">
                        <v:path arrowok="t" fillok="f" o:connecttype="none"/>
                        <o:lock v:ext="edit" shapetype="t"/>
                      </v:shapetype>
                      <v:shape id="AutoShape 11" o:spid="_x0000_s1035" type="#_x0000_t32" style="position:absolute;left:4881;top:1330;width:0;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36" type="#_x0000_t32" style="position:absolute;left:3628;top:1384;width:3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7" type="#_x0000_t32" style="position:absolute;left:3628;top:1384;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38" type="#_x0000_t32" style="position:absolute;left:6789;top:1384;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5" o:spid="_x0000_s1039" type="#_x0000_t32" style="position:absolute;left:2187;top:2459;width:21;height:28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040" type="#_x0000_t32" style="position:absolute;left:2185;top:300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7" o:spid="_x0000_s1041" type="#_x0000_t32" style="position:absolute;left:2185;top:4099;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42" type="#_x0000_t32" style="position:absolute;left:2187;top:5264;width: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3" type="#_x0000_t32" style="position:absolute;left:5096;top:2572;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44" type="#_x0000_t32" style="position:absolute;left:5096;top:5049;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45" type="#_x0000_t32" style="position:absolute;left:5096;top:3606;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bookmarkEnd w:id="2"/>
          </w:p>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Default="00E03082" w:rsidP="003F01C4"/>
          <w:p w:rsidR="00E03082" w:rsidRPr="00690CDC" w:rsidRDefault="00E03082" w:rsidP="003F01C4"/>
        </w:tc>
      </w:tr>
    </w:tbl>
    <w:p w:rsidR="00CF6A0E" w:rsidRDefault="00CF6A0E" w:rsidP="00CF6A0E">
      <w:pPr>
        <w:rPr>
          <w:b/>
          <w:sz w:val="32"/>
        </w:rPr>
      </w:pPr>
    </w:p>
    <w:p w:rsidR="00F01EBC" w:rsidRPr="00F01EBC" w:rsidRDefault="00F01EBC" w:rsidP="00EE0189">
      <w:pPr>
        <w:tabs>
          <w:tab w:val="left" w:pos="5600"/>
        </w:tabs>
      </w:pPr>
    </w:p>
    <w:sectPr w:rsidR="00F01EBC" w:rsidRPr="00F01EBC" w:rsidSect="00EE0189">
      <w:headerReference w:type="default" r:id="rId11"/>
      <w:pgSz w:w="15840" w:h="12240"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CE" w:rsidRDefault="00776ECE">
      <w:r>
        <w:separator/>
      </w:r>
    </w:p>
  </w:endnote>
  <w:endnote w:type="continuationSeparator" w:id="0">
    <w:p w:rsidR="00776ECE" w:rsidRDefault="0077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CE" w:rsidRDefault="00BF5F20" w:rsidP="003D2AD8">
    <w:pPr>
      <w:pStyle w:val="Footer"/>
      <w:framePr w:wrap="around" w:vAnchor="text" w:hAnchor="margin" w:xAlign="right" w:y="1"/>
      <w:rPr>
        <w:rStyle w:val="PageNumber"/>
      </w:rPr>
    </w:pPr>
    <w:r>
      <w:rPr>
        <w:rStyle w:val="PageNumber"/>
      </w:rPr>
      <w:fldChar w:fldCharType="begin"/>
    </w:r>
    <w:r w:rsidR="00776ECE">
      <w:rPr>
        <w:rStyle w:val="PageNumber"/>
      </w:rPr>
      <w:instrText xml:space="preserve">PAGE  </w:instrText>
    </w:r>
    <w:r>
      <w:rPr>
        <w:rStyle w:val="PageNumber"/>
      </w:rPr>
      <w:fldChar w:fldCharType="end"/>
    </w:r>
  </w:p>
  <w:p w:rsidR="00776ECE" w:rsidRDefault="00776ECE" w:rsidP="00EF1A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CE" w:rsidRDefault="00BF5F20" w:rsidP="003D2AD8">
    <w:pPr>
      <w:pStyle w:val="Footer"/>
      <w:framePr w:wrap="around" w:vAnchor="text" w:hAnchor="margin" w:xAlign="right" w:y="1"/>
      <w:rPr>
        <w:rStyle w:val="PageNumber"/>
      </w:rPr>
    </w:pPr>
    <w:r>
      <w:rPr>
        <w:rStyle w:val="PageNumber"/>
      </w:rPr>
      <w:fldChar w:fldCharType="begin"/>
    </w:r>
    <w:r w:rsidR="00776ECE">
      <w:rPr>
        <w:rStyle w:val="PageNumber"/>
      </w:rPr>
      <w:instrText xml:space="preserve">PAGE  </w:instrText>
    </w:r>
    <w:r>
      <w:rPr>
        <w:rStyle w:val="PageNumber"/>
      </w:rPr>
      <w:fldChar w:fldCharType="separate"/>
    </w:r>
    <w:r w:rsidR="00956064">
      <w:rPr>
        <w:rStyle w:val="PageNumber"/>
        <w:noProof/>
      </w:rPr>
      <w:t>11</w:t>
    </w:r>
    <w:r>
      <w:rPr>
        <w:rStyle w:val="PageNumber"/>
      </w:rPr>
      <w:fldChar w:fldCharType="end"/>
    </w:r>
  </w:p>
  <w:p w:rsidR="00776ECE" w:rsidRDefault="00776ECE" w:rsidP="00EF1A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CE" w:rsidRDefault="00776ECE">
      <w:r>
        <w:separator/>
      </w:r>
    </w:p>
  </w:footnote>
  <w:footnote w:type="continuationSeparator" w:id="0">
    <w:p w:rsidR="00776ECE" w:rsidRDefault="0077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CE" w:rsidRDefault="00776ECE">
    <w:pPr>
      <w:pStyle w:val="Header"/>
    </w:pPr>
    <w:r>
      <w:rPr>
        <w:noProof/>
      </w:rPr>
      <w:drawing>
        <wp:anchor distT="0" distB="0" distL="114300" distR="114300" simplePos="0" relativeHeight="251658240" behindDoc="0" locked="0" layoutInCell="1" allowOverlap="1">
          <wp:simplePos x="0" y="0"/>
          <wp:positionH relativeFrom="column">
            <wp:posOffset>5499735</wp:posOffset>
          </wp:positionH>
          <wp:positionV relativeFrom="paragraph">
            <wp:posOffset>-180975</wp:posOffset>
          </wp:positionV>
          <wp:extent cx="1028700" cy="8953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895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06" w:rsidRDefault="008D0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E7E"/>
    <w:multiLevelType w:val="hybridMultilevel"/>
    <w:tmpl w:val="1A965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7BD4042E"/>
    <w:lvl w:ilvl="0" w:tplc="FFFFFFFF">
      <w:start w:val="1"/>
      <w:numFmt w:val="decimal"/>
      <w:lvlText w:val="%1."/>
      <w:lvlJc w:val="left"/>
      <w:pPr>
        <w:tabs>
          <w:tab w:val="num" w:pos="360"/>
        </w:tabs>
        <w:ind w:left="360" w:hanging="360"/>
      </w:pPr>
    </w:lvl>
    <w:lvl w:ilvl="1" w:tplc="D592FA6A">
      <w:start w:val="1"/>
      <w:numFmt w:val="bullet"/>
      <w:lvlText w:val=""/>
      <w:lvlJc w:val="left"/>
      <w:pPr>
        <w:tabs>
          <w:tab w:val="num" w:pos="1080"/>
        </w:tabs>
        <w:ind w:left="1080" w:hanging="360"/>
      </w:pPr>
      <w:rPr>
        <w:rFonts w:ascii="Symbol" w:hAnsi="Symbol" w:hint="default"/>
        <w:sz w:val="20"/>
      </w:rPr>
    </w:lvl>
    <w:lvl w:ilvl="2" w:tplc="CA60778E">
      <w:start w:val="4"/>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190A8E"/>
    <w:multiLevelType w:val="hybridMultilevel"/>
    <w:tmpl w:val="14569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EB2281"/>
    <w:multiLevelType w:val="hybridMultilevel"/>
    <w:tmpl w:val="859E9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0CB9"/>
    <w:multiLevelType w:val="singleLevel"/>
    <w:tmpl w:val="417EE734"/>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0E0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E83DA0"/>
    <w:multiLevelType w:val="hybridMultilevel"/>
    <w:tmpl w:val="C05AD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A408B"/>
    <w:multiLevelType w:val="hybridMultilevel"/>
    <w:tmpl w:val="4A169730"/>
    <w:lvl w:ilvl="0" w:tplc="04090001">
      <w:start w:val="1"/>
      <w:numFmt w:val="bullet"/>
      <w:lvlText w:val=""/>
      <w:lvlJc w:val="left"/>
      <w:pPr>
        <w:tabs>
          <w:tab w:val="num" w:pos="360"/>
        </w:tabs>
        <w:ind w:left="360" w:hanging="360"/>
      </w:pPr>
      <w:rPr>
        <w:rFonts w:ascii="Symbol" w:hAnsi="Symbol" w:hint="default"/>
      </w:rPr>
    </w:lvl>
    <w:lvl w:ilvl="1" w:tplc="A0764D4A">
      <w:start w:val="1"/>
      <w:numFmt w:val="bullet"/>
      <w:lvlText w:val=""/>
      <w:lvlJc w:val="left"/>
      <w:pPr>
        <w:tabs>
          <w:tab w:val="num" w:pos="1080"/>
        </w:tabs>
        <w:ind w:left="1080" w:hanging="360"/>
      </w:pPr>
      <w:rPr>
        <w:rFonts w:ascii="Symbol" w:hAnsi="Symbol" w:hint="default"/>
        <w:color w:val="auto"/>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AC69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D82C5B"/>
    <w:multiLevelType w:val="hybridMultilevel"/>
    <w:tmpl w:val="C066B4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9859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A43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A62EAE"/>
    <w:multiLevelType w:val="hybridMultilevel"/>
    <w:tmpl w:val="B5D2C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E80896"/>
    <w:multiLevelType w:val="hybridMultilevel"/>
    <w:tmpl w:val="29783B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C544C1"/>
    <w:multiLevelType w:val="hybridMultilevel"/>
    <w:tmpl w:val="A52C26D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37DA5B9F"/>
    <w:multiLevelType w:val="hybridMultilevel"/>
    <w:tmpl w:val="7E806D9A"/>
    <w:lvl w:ilvl="0" w:tplc="F0405076">
      <w:start w:val="1"/>
      <w:numFmt w:val="bullet"/>
      <w:lvlText w:val=""/>
      <w:lvlJc w:val="left"/>
      <w:pPr>
        <w:tabs>
          <w:tab w:val="num" w:pos="720"/>
        </w:tabs>
        <w:ind w:left="720" w:hanging="360"/>
      </w:pPr>
      <w:rPr>
        <w:rFonts w:ascii="Symbol" w:hAnsi="Symbol" w:hint="default"/>
      </w:rPr>
    </w:lvl>
    <w:lvl w:ilvl="1" w:tplc="19B69C9A" w:tentative="1">
      <w:start w:val="1"/>
      <w:numFmt w:val="bullet"/>
      <w:lvlText w:val="o"/>
      <w:lvlJc w:val="left"/>
      <w:pPr>
        <w:tabs>
          <w:tab w:val="num" w:pos="1440"/>
        </w:tabs>
        <w:ind w:left="1440" w:hanging="360"/>
      </w:pPr>
      <w:rPr>
        <w:rFonts w:ascii="Courier New" w:hAnsi="Courier New" w:hint="default"/>
      </w:rPr>
    </w:lvl>
    <w:lvl w:ilvl="2" w:tplc="42D2E0D0" w:tentative="1">
      <w:start w:val="1"/>
      <w:numFmt w:val="bullet"/>
      <w:lvlText w:val=""/>
      <w:lvlJc w:val="left"/>
      <w:pPr>
        <w:tabs>
          <w:tab w:val="num" w:pos="2160"/>
        </w:tabs>
        <w:ind w:left="2160" w:hanging="360"/>
      </w:pPr>
      <w:rPr>
        <w:rFonts w:ascii="Wingdings" w:hAnsi="Wingdings" w:hint="default"/>
      </w:rPr>
    </w:lvl>
    <w:lvl w:ilvl="3" w:tplc="46F6C2C0" w:tentative="1">
      <w:start w:val="1"/>
      <w:numFmt w:val="bullet"/>
      <w:lvlText w:val=""/>
      <w:lvlJc w:val="left"/>
      <w:pPr>
        <w:tabs>
          <w:tab w:val="num" w:pos="2880"/>
        </w:tabs>
        <w:ind w:left="2880" w:hanging="360"/>
      </w:pPr>
      <w:rPr>
        <w:rFonts w:ascii="Symbol" w:hAnsi="Symbol" w:hint="default"/>
      </w:rPr>
    </w:lvl>
    <w:lvl w:ilvl="4" w:tplc="F9386EA2" w:tentative="1">
      <w:start w:val="1"/>
      <w:numFmt w:val="bullet"/>
      <w:lvlText w:val="o"/>
      <w:lvlJc w:val="left"/>
      <w:pPr>
        <w:tabs>
          <w:tab w:val="num" w:pos="3600"/>
        </w:tabs>
        <w:ind w:left="3600" w:hanging="360"/>
      </w:pPr>
      <w:rPr>
        <w:rFonts w:ascii="Courier New" w:hAnsi="Courier New" w:hint="default"/>
      </w:rPr>
    </w:lvl>
    <w:lvl w:ilvl="5" w:tplc="982E9F6E" w:tentative="1">
      <w:start w:val="1"/>
      <w:numFmt w:val="bullet"/>
      <w:lvlText w:val=""/>
      <w:lvlJc w:val="left"/>
      <w:pPr>
        <w:tabs>
          <w:tab w:val="num" w:pos="4320"/>
        </w:tabs>
        <w:ind w:left="4320" w:hanging="360"/>
      </w:pPr>
      <w:rPr>
        <w:rFonts w:ascii="Wingdings" w:hAnsi="Wingdings" w:hint="default"/>
      </w:rPr>
    </w:lvl>
    <w:lvl w:ilvl="6" w:tplc="B04022A4" w:tentative="1">
      <w:start w:val="1"/>
      <w:numFmt w:val="bullet"/>
      <w:lvlText w:val=""/>
      <w:lvlJc w:val="left"/>
      <w:pPr>
        <w:tabs>
          <w:tab w:val="num" w:pos="5040"/>
        </w:tabs>
        <w:ind w:left="5040" w:hanging="360"/>
      </w:pPr>
      <w:rPr>
        <w:rFonts w:ascii="Symbol" w:hAnsi="Symbol" w:hint="default"/>
      </w:rPr>
    </w:lvl>
    <w:lvl w:ilvl="7" w:tplc="328C77A8" w:tentative="1">
      <w:start w:val="1"/>
      <w:numFmt w:val="bullet"/>
      <w:lvlText w:val="o"/>
      <w:lvlJc w:val="left"/>
      <w:pPr>
        <w:tabs>
          <w:tab w:val="num" w:pos="5760"/>
        </w:tabs>
        <w:ind w:left="5760" w:hanging="360"/>
      </w:pPr>
      <w:rPr>
        <w:rFonts w:ascii="Courier New" w:hAnsi="Courier New" w:hint="default"/>
      </w:rPr>
    </w:lvl>
    <w:lvl w:ilvl="8" w:tplc="F63619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7D1887"/>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9201538"/>
    <w:multiLevelType w:val="hybridMultilevel"/>
    <w:tmpl w:val="7F520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655FF"/>
    <w:multiLevelType w:val="hybridMultilevel"/>
    <w:tmpl w:val="C222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36E7D"/>
    <w:multiLevelType w:val="hybridMultilevel"/>
    <w:tmpl w:val="0222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D7DC4"/>
    <w:multiLevelType w:val="singleLevel"/>
    <w:tmpl w:val="417EE734"/>
    <w:lvl w:ilvl="0">
      <w:start w:val="5"/>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27E66DD"/>
    <w:multiLevelType w:val="hybridMultilevel"/>
    <w:tmpl w:val="2DD833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23588E"/>
    <w:multiLevelType w:val="hybridMultilevel"/>
    <w:tmpl w:val="2F9A86E8"/>
    <w:lvl w:ilvl="0" w:tplc="FFFFFFFF">
      <w:start w:val="1"/>
      <w:numFmt w:val="bullet"/>
      <w:lvlText w:val=""/>
      <w:lvlJc w:val="left"/>
      <w:pPr>
        <w:tabs>
          <w:tab w:val="num" w:pos="624"/>
        </w:tabs>
        <w:ind w:left="624" w:hanging="397"/>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21A5B"/>
    <w:multiLevelType w:val="hybridMultilevel"/>
    <w:tmpl w:val="58BCBE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F40300"/>
    <w:multiLevelType w:val="hybridMultilevel"/>
    <w:tmpl w:val="AAF05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A29AE"/>
    <w:multiLevelType w:val="hybridMultilevel"/>
    <w:tmpl w:val="88443EA0"/>
    <w:lvl w:ilvl="0" w:tplc="D1681B84">
      <w:start w:val="1"/>
      <w:numFmt w:val="bullet"/>
      <w:lvlText w:val=""/>
      <w:lvlJc w:val="left"/>
      <w:pPr>
        <w:tabs>
          <w:tab w:val="num" w:pos="737"/>
        </w:tabs>
        <w:ind w:left="737" w:hanging="397"/>
      </w:pPr>
      <w:rPr>
        <w:rFonts w:ascii="Symbol" w:hAnsi="Symbol" w:hint="default"/>
      </w:rPr>
    </w:lvl>
    <w:lvl w:ilvl="1" w:tplc="04090001">
      <w:start w:val="1"/>
      <w:numFmt w:val="bullet"/>
      <w:lvlText w:val=""/>
      <w:lvlJc w:val="left"/>
      <w:pPr>
        <w:tabs>
          <w:tab w:val="num" w:pos="1610"/>
        </w:tabs>
        <w:ind w:left="1610" w:hanging="360"/>
      </w:pPr>
      <w:rPr>
        <w:rFonts w:ascii="Symbol" w:hAnsi="Symbol"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60404A1C"/>
    <w:multiLevelType w:val="hybridMultilevel"/>
    <w:tmpl w:val="EB1E9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421F43"/>
    <w:multiLevelType w:val="hybridMultilevel"/>
    <w:tmpl w:val="65920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6C09ED"/>
    <w:multiLevelType w:val="hybridMultilevel"/>
    <w:tmpl w:val="0FFC72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F71E0D"/>
    <w:multiLevelType w:val="hybridMultilevel"/>
    <w:tmpl w:val="1DDE3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12FC7"/>
    <w:multiLevelType w:val="hybridMultilevel"/>
    <w:tmpl w:val="3C24B074"/>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84E6E"/>
    <w:multiLevelType w:val="hybridMultilevel"/>
    <w:tmpl w:val="32122A30"/>
    <w:lvl w:ilvl="0" w:tplc="FFFFFFFF">
      <w:start w:val="1"/>
      <w:numFmt w:val="bullet"/>
      <w:lvlText w:val=""/>
      <w:lvlJc w:val="left"/>
      <w:pPr>
        <w:tabs>
          <w:tab w:val="num" w:pos="624"/>
        </w:tabs>
        <w:ind w:left="624" w:hanging="397"/>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FB1555"/>
    <w:multiLevelType w:val="hybridMultilevel"/>
    <w:tmpl w:val="0F5C837C"/>
    <w:lvl w:ilvl="0" w:tplc="EBFCD8C8">
      <w:start w:val="1"/>
      <w:numFmt w:val="bullet"/>
      <w:lvlText w:val=""/>
      <w:lvlJc w:val="left"/>
      <w:pPr>
        <w:tabs>
          <w:tab w:val="num" w:pos="624"/>
        </w:tabs>
        <w:ind w:left="624"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8"/>
  </w:num>
  <w:num w:numId="4">
    <w:abstractNumId w:val="3"/>
  </w:num>
  <w:num w:numId="5">
    <w:abstractNumId w:val="5"/>
  </w:num>
  <w:num w:numId="6">
    <w:abstractNumId w:val="23"/>
  </w:num>
  <w:num w:numId="7">
    <w:abstractNumId w:val="2"/>
  </w:num>
  <w:num w:numId="8">
    <w:abstractNumId w:val="30"/>
  </w:num>
  <w:num w:numId="9">
    <w:abstractNumId w:val="27"/>
  </w:num>
  <w:num w:numId="10">
    <w:abstractNumId w:val="13"/>
  </w:num>
  <w:num w:numId="11">
    <w:abstractNumId w:val="28"/>
  </w:num>
  <w:num w:numId="12">
    <w:abstractNumId w:val="12"/>
  </w:num>
  <w:num w:numId="13">
    <w:abstractNumId w:val="21"/>
  </w:num>
  <w:num w:numId="14">
    <w:abstractNumId w:val="24"/>
  </w:num>
  <w:num w:numId="15">
    <w:abstractNumId w:val="7"/>
  </w:num>
  <w:num w:numId="16">
    <w:abstractNumId w:val="9"/>
  </w:num>
  <w:num w:numId="17">
    <w:abstractNumId w:val="8"/>
  </w:num>
  <w:num w:numId="18">
    <w:abstractNumId w:val="20"/>
  </w:num>
  <w:num w:numId="19">
    <w:abstractNumId w:val="4"/>
  </w:num>
  <w:num w:numId="20">
    <w:abstractNumId w:val="16"/>
  </w:num>
  <w:num w:numId="21">
    <w:abstractNumId w:val="0"/>
  </w:num>
  <w:num w:numId="22">
    <w:abstractNumId w:val="31"/>
  </w:num>
  <w:num w:numId="23">
    <w:abstractNumId w:val="17"/>
  </w:num>
  <w:num w:numId="24">
    <w:abstractNumId w:val="32"/>
  </w:num>
  <w:num w:numId="25">
    <w:abstractNumId w:val="11"/>
  </w:num>
  <w:num w:numId="26">
    <w:abstractNumId w:val="10"/>
  </w:num>
  <w:num w:numId="27">
    <w:abstractNumId w:val="14"/>
  </w:num>
  <w:num w:numId="28">
    <w:abstractNumId w:val="6"/>
  </w:num>
  <w:num w:numId="29">
    <w:abstractNumId w:val="25"/>
  </w:num>
  <w:num w:numId="30">
    <w:abstractNumId w:val="22"/>
  </w:num>
  <w:num w:numId="31">
    <w:abstractNumId w:val="19"/>
  </w:num>
  <w:num w:numId="32">
    <w:abstractNumId w:val="26"/>
  </w:num>
  <w:num w:numId="33">
    <w:abstractNumId w:val="2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llings, Libby">
    <w15:presenceInfo w15:providerId="AD" w15:userId="S-1-5-21-1387557270-1237208624-1648912389-2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B9"/>
    <w:rsid w:val="00001228"/>
    <w:rsid w:val="00002358"/>
    <w:rsid w:val="00014840"/>
    <w:rsid w:val="000361F5"/>
    <w:rsid w:val="000410D1"/>
    <w:rsid w:val="000462A2"/>
    <w:rsid w:val="00046659"/>
    <w:rsid w:val="00053037"/>
    <w:rsid w:val="000533BE"/>
    <w:rsid w:val="00060949"/>
    <w:rsid w:val="00070F67"/>
    <w:rsid w:val="000840E4"/>
    <w:rsid w:val="00086AEA"/>
    <w:rsid w:val="00093BA0"/>
    <w:rsid w:val="000A4F2A"/>
    <w:rsid w:val="000A5FFD"/>
    <w:rsid w:val="000C0C65"/>
    <w:rsid w:val="000C4942"/>
    <w:rsid w:val="000D10B3"/>
    <w:rsid w:val="000D2041"/>
    <w:rsid w:val="000E73B3"/>
    <w:rsid w:val="00101916"/>
    <w:rsid w:val="001254B9"/>
    <w:rsid w:val="00147504"/>
    <w:rsid w:val="0015033A"/>
    <w:rsid w:val="00167083"/>
    <w:rsid w:val="0016722E"/>
    <w:rsid w:val="00172A4C"/>
    <w:rsid w:val="00184F2B"/>
    <w:rsid w:val="001A09BD"/>
    <w:rsid w:val="001B2C57"/>
    <w:rsid w:val="001B2ED0"/>
    <w:rsid w:val="001C0213"/>
    <w:rsid w:val="001C5770"/>
    <w:rsid w:val="001E23CF"/>
    <w:rsid w:val="001E5EE6"/>
    <w:rsid w:val="001E6C51"/>
    <w:rsid w:val="001F62C9"/>
    <w:rsid w:val="0022021D"/>
    <w:rsid w:val="00220BCE"/>
    <w:rsid w:val="00237D94"/>
    <w:rsid w:val="00247333"/>
    <w:rsid w:val="002604B7"/>
    <w:rsid w:val="00277A1A"/>
    <w:rsid w:val="00290BAB"/>
    <w:rsid w:val="00292D0E"/>
    <w:rsid w:val="0029350A"/>
    <w:rsid w:val="00295623"/>
    <w:rsid w:val="002B5D17"/>
    <w:rsid w:val="002C3519"/>
    <w:rsid w:val="002C5EE4"/>
    <w:rsid w:val="002D3A4E"/>
    <w:rsid w:val="002F16D0"/>
    <w:rsid w:val="00302400"/>
    <w:rsid w:val="00307965"/>
    <w:rsid w:val="003221E9"/>
    <w:rsid w:val="003416DD"/>
    <w:rsid w:val="003521D7"/>
    <w:rsid w:val="00352DDC"/>
    <w:rsid w:val="0035596B"/>
    <w:rsid w:val="0038424F"/>
    <w:rsid w:val="00386F72"/>
    <w:rsid w:val="00387788"/>
    <w:rsid w:val="003A50A5"/>
    <w:rsid w:val="003A66DC"/>
    <w:rsid w:val="003A70D9"/>
    <w:rsid w:val="003B5BDC"/>
    <w:rsid w:val="003B6B28"/>
    <w:rsid w:val="003C0442"/>
    <w:rsid w:val="003C234E"/>
    <w:rsid w:val="003D2AD8"/>
    <w:rsid w:val="003D7298"/>
    <w:rsid w:val="003E20D8"/>
    <w:rsid w:val="003E5A52"/>
    <w:rsid w:val="003F7A0C"/>
    <w:rsid w:val="00405CFA"/>
    <w:rsid w:val="00406A42"/>
    <w:rsid w:val="0041480D"/>
    <w:rsid w:val="00416FAC"/>
    <w:rsid w:val="004179E2"/>
    <w:rsid w:val="00422886"/>
    <w:rsid w:val="004231CF"/>
    <w:rsid w:val="00423363"/>
    <w:rsid w:val="00427C89"/>
    <w:rsid w:val="00427E76"/>
    <w:rsid w:val="00430569"/>
    <w:rsid w:val="00431E30"/>
    <w:rsid w:val="0043284B"/>
    <w:rsid w:val="004360FB"/>
    <w:rsid w:val="00447C3E"/>
    <w:rsid w:val="00455D7B"/>
    <w:rsid w:val="00461DF9"/>
    <w:rsid w:val="00465444"/>
    <w:rsid w:val="00465DE8"/>
    <w:rsid w:val="00466005"/>
    <w:rsid w:val="004661DC"/>
    <w:rsid w:val="00476344"/>
    <w:rsid w:val="004835E5"/>
    <w:rsid w:val="00490BD1"/>
    <w:rsid w:val="004910E3"/>
    <w:rsid w:val="004964F2"/>
    <w:rsid w:val="004A08E6"/>
    <w:rsid w:val="004C1757"/>
    <w:rsid w:val="004D59DE"/>
    <w:rsid w:val="004D7F12"/>
    <w:rsid w:val="004E01DA"/>
    <w:rsid w:val="004E6876"/>
    <w:rsid w:val="004F157E"/>
    <w:rsid w:val="004F628C"/>
    <w:rsid w:val="00506E12"/>
    <w:rsid w:val="0052028D"/>
    <w:rsid w:val="00532295"/>
    <w:rsid w:val="00540A84"/>
    <w:rsid w:val="00551409"/>
    <w:rsid w:val="00562119"/>
    <w:rsid w:val="00562592"/>
    <w:rsid w:val="0057276A"/>
    <w:rsid w:val="005859FE"/>
    <w:rsid w:val="00591199"/>
    <w:rsid w:val="005948C8"/>
    <w:rsid w:val="005A08A6"/>
    <w:rsid w:val="005A1C25"/>
    <w:rsid w:val="005A1CD9"/>
    <w:rsid w:val="005A4063"/>
    <w:rsid w:val="005B1FFB"/>
    <w:rsid w:val="005B3F2E"/>
    <w:rsid w:val="005B7FD1"/>
    <w:rsid w:val="005C12FD"/>
    <w:rsid w:val="005D0B73"/>
    <w:rsid w:val="005D16BB"/>
    <w:rsid w:val="005D319D"/>
    <w:rsid w:val="005D4285"/>
    <w:rsid w:val="006066AF"/>
    <w:rsid w:val="0061092A"/>
    <w:rsid w:val="00626BD1"/>
    <w:rsid w:val="006433B9"/>
    <w:rsid w:val="00662D24"/>
    <w:rsid w:val="00672955"/>
    <w:rsid w:val="00672E9E"/>
    <w:rsid w:val="006820FC"/>
    <w:rsid w:val="00684320"/>
    <w:rsid w:val="00685804"/>
    <w:rsid w:val="0068713A"/>
    <w:rsid w:val="00687CD2"/>
    <w:rsid w:val="0069171D"/>
    <w:rsid w:val="00696F11"/>
    <w:rsid w:val="00697548"/>
    <w:rsid w:val="006A1C8E"/>
    <w:rsid w:val="006B0132"/>
    <w:rsid w:val="006B0224"/>
    <w:rsid w:val="006B7C39"/>
    <w:rsid w:val="006C14BF"/>
    <w:rsid w:val="006C6042"/>
    <w:rsid w:val="006D2438"/>
    <w:rsid w:val="006D4DFB"/>
    <w:rsid w:val="006D533A"/>
    <w:rsid w:val="006E171F"/>
    <w:rsid w:val="00704EAC"/>
    <w:rsid w:val="00707101"/>
    <w:rsid w:val="00711E1D"/>
    <w:rsid w:val="00723216"/>
    <w:rsid w:val="007421F5"/>
    <w:rsid w:val="00742A70"/>
    <w:rsid w:val="00742F9C"/>
    <w:rsid w:val="00756DCB"/>
    <w:rsid w:val="00776ECE"/>
    <w:rsid w:val="007813D5"/>
    <w:rsid w:val="007A1D1A"/>
    <w:rsid w:val="007A6D1A"/>
    <w:rsid w:val="007B0FA7"/>
    <w:rsid w:val="00806DBF"/>
    <w:rsid w:val="00811DCA"/>
    <w:rsid w:val="008224A8"/>
    <w:rsid w:val="00837CC8"/>
    <w:rsid w:val="00845796"/>
    <w:rsid w:val="00862B1C"/>
    <w:rsid w:val="008777F5"/>
    <w:rsid w:val="00884EF8"/>
    <w:rsid w:val="00887AF8"/>
    <w:rsid w:val="00887F60"/>
    <w:rsid w:val="008903FE"/>
    <w:rsid w:val="008A549F"/>
    <w:rsid w:val="008A5DEB"/>
    <w:rsid w:val="008B0734"/>
    <w:rsid w:val="008B5E18"/>
    <w:rsid w:val="008B7CCE"/>
    <w:rsid w:val="008D0906"/>
    <w:rsid w:val="008D20E0"/>
    <w:rsid w:val="008D2AFF"/>
    <w:rsid w:val="008D6EDE"/>
    <w:rsid w:val="008E224E"/>
    <w:rsid w:val="008E6688"/>
    <w:rsid w:val="008E7191"/>
    <w:rsid w:val="008F5D56"/>
    <w:rsid w:val="009050A3"/>
    <w:rsid w:val="00905777"/>
    <w:rsid w:val="00910D9E"/>
    <w:rsid w:val="00921C4D"/>
    <w:rsid w:val="009266A8"/>
    <w:rsid w:val="0093162D"/>
    <w:rsid w:val="009358D7"/>
    <w:rsid w:val="00935FA7"/>
    <w:rsid w:val="00956064"/>
    <w:rsid w:val="0095722F"/>
    <w:rsid w:val="00980241"/>
    <w:rsid w:val="00980B14"/>
    <w:rsid w:val="00986620"/>
    <w:rsid w:val="00986950"/>
    <w:rsid w:val="00987538"/>
    <w:rsid w:val="0099359E"/>
    <w:rsid w:val="00997CA2"/>
    <w:rsid w:val="009C6590"/>
    <w:rsid w:val="009C6EA7"/>
    <w:rsid w:val="009D2B30"/>
    <w:rsid w:val="009D2C4F"/>
    <w:rsid w:val="009E125A"/>
    <w:rsid w:val="009E283F"/>
    <w:rsid w:val="009E3DF5"/>
    <w:rsid w:val="009F3F00"/>
    <w:rsid w:val="00A12927"/>
    <w:rsid w:val="00A15176"/>
    <w:rsid w:val="00A36CD3"/>
    <w:rsid w:val="00A427AC"/>
    <w:rsid w:val="00A44F2B"/>
    <w:rsid w:val="00A45816"/>
    <w:rsid w:val="00A46093"/>
    <w:rsid w:val="00A477DC"/>
    <w:rsid w:val="00A47B00"/>
    <w:rsid w:val="00A50726"/>
    <w:rsid w:val="00A57D3E"/>
    <w:rsid w:val="00A668B7"/>
    <w:rsid w:val="00AB568A"/>
    <w:rsid w:val="00AB79D5"/>
    <w:rsid w:val="00AC0960"/>
    <w:rsid w:val="00AC39DF"/>
    <w:rsid w:val="00AD5222"/>
    <w:rsid w:val="00AE5766"/>
    <w:rsid w:val="00AF2579"/>
    <w:rsid w:val="00AF2791"/>
    <w:rsid w:val="00AF4A5C"/>
    <w:rsid w:val="00AF512F"/>
    <w:rsid w:val="00AF74D2"/>
    <w:rsid w:val="00AF7BBE"/>
    <w:rsid w:val="00B00F8B"/>
    <w:rsid w:val="00B02274"/>
    <w:rsid w:val="00B024D7"/>
    <w:rsid w:val="00B035ED"/>
    <w:rsid w:val="00B0521B"/>
    <w:rsid w:val="00B05F61"/>
    <w:rsid w:val="00B10267"/>
    <w:rsid w:val="00B1359E"/>
    <w:rsid w:val="00B22DD9"/>
    <w:rsid w:val="00B33D7D"/>
    <w:rsid w:val="00B418F9"/>
    <w:rsid w:val="00B46A9D"/>
    <w:rsid w:val="00B56184"/>
    <w:rsid w:val="00B66E18"/>
    <w:rsid w:val="00B77F4D"/>
    <w:rsid w:val="00B81D1E"/>
    <w:rsid w:val="00B821CC"/>
    <w:rsid w:val="00B85373"/>
    <w:rsid w:val="00B9657B"/>
    <w:rsid w:val="00BA1E75"/>
    <w:rsid w:val="00BA67F1"/>
    <w:rsid w:val="00BC2E89"/>
    <w:rsid w:val="00BC7ADD"/>
    <w:rsid w:val="00BE4055"/>
    <w:rsid w:val="00BE4AB5"/>
    <w:rsid w:val="00BF5F20"/>
    <w:rsid w:val="00C14042"/>
    <w:rsid w:val="00C14D71"/>
    <w:rsid w:val="00C3489A"/>
    <w:rsid w:val="00C3493A"/>
    <w:rsid w:val="00C43B7A"/>
    <w:rsid w:val="00C450AB"/>
    <w:rsid w:val="00C45707"/>
    <w:rsid w:val="00C46EF5"/>
    <w:rsid w:val="00C472E3"/>
    <w:rsid w:val="00C476A8"/>
    <w:rsid w:val="00C53BB1"/>
    <w:rsid w:val="00C607AB"/>
    <w:rsid w:val="00C66BF6"/>
    <w:rsid w:val="00C740CE"/>
    <w:rsid w:val="00C77943"/>
    <w:rsid w:val="00C82A2B"/>
    <w:rsid w:val="00C879E1"/>
    <w:rsid w:val="00C90E5A"/>
    <w:rsid w:val="00C91155"/>
    <w:rsid w:val="00CA5DD9"/>
    <w:rsid w:val="00CA6518"/>
    <w:rsid w:val="00CD3DAE"/>
    <w:rsid w:val="00CD66A4"/>
    <w:rsid w:val="00CE5B43"/>
    <w:rsid w:val="00CF0398"/>
    <w:rsid w:val="00CF06A1"/>
    <w:rsid w:val="00CF6A0E"/>
    <w:rsid w:val="00CF6CA2"/>
    <w:rsid w:val="00D021E8"/>
    <w:rsid w:val="00D07311"/>
    <w:rsid w:val="00D250CF"/>
    <w:rsid w:val="00D3089C"/>
    <w:rsid w:val="00D35A02"/>
    <w:rsid w:val="00D361E8"/>
    <w:rsid w:val="00D4279E"/>
    <w:rsid w:val="00D45C1A"/>
    <w:rsid w:val="00D4728F"/>
    <w:rsid w:val="00D54318"/>
    <w:rsid w:val="00D57295"/>
    <w:rsid w:val="00D64A0C"/>
    <w:rsid w:val="00D7766D"/>
    <w:rsid w:val="00D82258"/>
    <w:rsid w:val="00D86BAB"/>
    <w:rsid w:val="00D86E0A"/>
    <w:rsid w:val="00D9162A"/>
    <w:rsid w:val="00D94046"/>
    <w:rsid w:val="00DA012C"/>
    <w:rsid w:val="00DA2066"/>
    <w:rsid w:val="00DA5EEE"/>
    <w:rsid w:val="00DB614F"/>
    <w:rsid w:val="00DB627E"/>
    <w:rsid w:val="00DD180E"/>
    <w:rsid w:val="00DE32F2"/>
    <w:rsid w:val="00E00B22"/>
    <w:rsid w:val="00E03082"/>
    <w:rsid w:val="00E06BC4"/>
    <w:rsid w:val="00E10804"/>
    <w:rsid w:val="00E33322"/>
    <w:rsid w:val="00E4159F"/>
    <w:rsid w:val="00E449B0"/>
    <w:rsid w:val="00E47EA5"/>
    <w:rsid w:val="00E63D7B"/>
    <w:rsid w:val="00E743E7"/>
    <w:rsid w:val="00E765B9"/>
    <w:rsid w:val="00E771A3"/>
    <w:rsid w:val="00E77955"/>
    <w:rsid w:val="00E84B25"/>
    <w:rsid w:val="00E869C8"/>
    <w:rsid w:val="00E916CC"/>
    <w:rsid w:val="00E952B5"/>
    <w:rsid w:val="00EA1F41"/>
    <w:rsid w:val="00EB7833"/>
    <w:rsid w:val="00EC2348"/>
    <w:rsid w:val="00EC42B4"/>
    <w:rsid w:val="00ED00A9"/>
    <w:rsid w:val="00ED1ADF"/>
    <w:rsid w:val="00ED5609"/>
    <w:rsid w:val="00EE0189"/>
    <w:rsid w:val="00EE0BF9"/>
    <w:rsid w:val="00EF1512"/>
    <w:rsid w:val="00EF1AF6"/>
    <w:rsid w:val="00EF4C48"/>
    <w:rsid w:val="00F000A0"/>
    <w:rsid w:val="00F000CD"/>
    <w:rsid w:val="00F01EBC"/>
    <w:rsid w:val="00F04CEC"/>
    <w:rsid w:val="00F07A93"/>
    <w:rsid w:val="00F113AE"/>
    <w:rsid w:val="00F13BC0"/>
    <w:rsid w:val="00F6060C"/>
    <w:rsid w:val="00F62FFC"/>
    <w:rsid w:val="00F65D47"/>
    <w:rsid w:val="00F8109E"/>
    <w:rsid w:val="00F82B22"/>
    <w:rsid w:val="00F849E7"/>
    <w:rsid w:val="00F84A0C"/>
    <w:rsid w:val="00F86D50"/>
    <w:rsid w:val="00F903BF"/>
    <w:rsid w:val="00F91426"/>
    <w:rsid w:val="00F94118"/>
    <w:rsid w:val="00F97C03"/>
    <w:rsid w:val="00FA0A5C"/>
    <w:rsid w:val="00FA3819"/>
    <w:rsid w:val="00FA3C9E"/>
    <w:rsid w:val="00FC6F9B"/>
    <w:rsid w:val="00FE506A"/>
    <w:rsid w:val="00FF0361"/>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5:docId w15:val="{48CF26AC-EE41-4EA7-A34E-8194D94C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96"/>
    <w:rPr>
      <w:sz w:val="24"/>
      <w:szCs w:val="24"/>
      <w:lang w:eastAsia="en-US"/>
    </w:rPr>
  </w:style>
  <w:style w:type="paragraph" w:styleId="Heading1">
    <w:name w:val="heading 1"/>
    <w:basedOn w:val="Normal"/>
    <w:next w:val="Normal"/>
    <w:qFormat/>
    <w:rsid w:val="00845796"/>
    <w:pPr>
      <w:keepNext/>
      <w:ind w:right="-360"/>
      <w:outlineLvl w:val="0"/>
    </w:pPr>
    <w:rPr>
      <w:rFonts w:ascii="Arial" w:hAnsi="Arial" w:cs="Arial"/>
      <w:b/>
      <w:bCs/>
    </w:rPr>
  </w:style>
  <w:style w:type="paragraph" w:styleId="Heading2">
    <w:name w:val="heading 2"/>
    <w:basedOn w:val="Normal"/>
    <w:next w:val="Normal"/>
    <w:qFormat/>
    <w:rsid w:val="00845796"/>
    <w:pPr>
      <w:keepNext/>
      <w:jc w:val="both"/>
      <w:outlineLvl w:val="1"/>
    </w:pPr>
    <w:rPr>
      <w:rFonts w:ascii="Arial" w:hAnsi="Arial" w:cs="Arial"/>
      <w:b/>
      <w:bCs/>
    </w:rPr>
  </w:style>
  <w:style w:type="paragraph" w:styleId="Heading3">
    <w:name w:val="heading 3"/>
    <w:basedOn w:val="Normal"/>
    <w:next w:val="Normal"/>
    <w:qFormat/>
    <w:rsid w:val="00845796"/>
    <w:pPr>
      <w:keepNext/>
      <w:jc w:val="both"/>
      <w:outlineLvl w:val="2"/>
    </w:pPr>
    <w:rPr>
      <w:rFonts w:ascii="Arial" w:hAnsi="Arial" w:cs="Arial"/>
      <w:b/>
      <w:bCs/>
    </w:rPr>
  </w:style>
  <w:style w:type="paragraph" w:styleId="Heading4">
    <w:name w:val="heading 4"/>
    <w:basedOn w:val="Normal"/>
    <w:next w:val="Normal"/>
    <w:qFormat/>
    <w:rsid w:val="00845796"/>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5796"/>
    <w:pPr>
      <w:jc w:val="both"/>
    </w:pPr>
    <w:rPr>
      <w:rFonts w:ascii="Arial" w:hAnsi="Arial"/>
      <w:sz w:val="22"/>
      <w:szCs w:val="20"/>
    </w:rPr>
  </w:style>
  <w:style w:type="paragraph" w:styleId="BodyText2">
    <w:name w:val="Body Text 2"/>
    <w:basedOn w:val="Normal"/>
    <w:rsid w:val="00845796"/>
    <w:pPr>
      <w:jc w:val="both"/>
    </w:pPr>
    <w:rPr>
      <w:rFonts w:ascii="Arial" w:hAnsi="Arial" w:cs="Arial"/>
    </w:rPr>
  </w:style>
  <w:style w:type="paragraph" w:styleId="BodyText3">
    <w:name w:val="Body Text 3"/>
    <w:basedOn w:val="Normal"/>
    <w:rsid w:val="00845796"/>
    <w:pPr>
      <w:ind w:right="-270"/>
      <w:jc w:val="both"/>
    </w:pPr>
    <w:rPr>
      <w:rFonts w:ascii="Arial" w:hAnsi="Arial" w:cs="Arial"/>
    </w:rPr>
  </w:style>
  <w:style w:type="paragraph" w:styleId="BodyTextIndent">
    <w:name w:val="Body Text Indent"/>
    <w:basedOn w:val="Normal"/>
    <w:rsid w:val="00845796"/>
    <w:pPr>
      <w:ind w:left="432"/>
    </w:pPr>
    <w:rPr>
      <w:rFonts w:ascii="Arial" w:hAnsi="Arial"/>
      <w:sz w:val="22"/>
    </w:rPr>
  </w:style>
  <w:style w:type="paragraph" w:styleId="Footer">
    <w:name w:val="footer"/>
    <w:basedOn w:val="Normal"/>
    <w:rsid w:val="00845796"/>
    <w:pPr>
      <w:tabs>
        <w:tab w:val="center" w:pos="4153"/>
        <w:tab w:val="right" w:pos="8306"/>
      </w:tabs>
    </w:pPr>
    <w:rPr>
      <w:sz w:val="20"/>
      <w:szCs w:val="20"/>
    </w:rPr>
  </w:style>
  <w:style w:type="paragraph" w:styleId="Header">
    <w:name w:val="header"/>
    <w:basedOn w:val="Normal"/>
    <w:rsid w:val="00845796"/>
    <w:pPr>
      <w:tabs>
        <w:tab w:val="center" w:pos="4320"/>
        <w:tab w:val="right" w:pos="8640"/>
      </w:tabs>
    </w:pPr>
    <w:rPr>
      <w:lang w:eastAsia="en-GB"/>
    </w:rPr>
  </w:style>
  <w:style w:type="paragraph" w:styleId="BodyTextIndent2">
    <w:name w:val="Body Text Indent 2"/>
    <w:basedOn w:val="Normal"/>
    <w:rsid w:val="00845796"/>
    <w:pPr>
      <w:tabs>
        <w:tab w:val="num" w:pos="432"/>
      </w:tabs>
      <w:ind w:left="432" w:hanging="432"/>
    </w:pPr>
    <w:rPr>
      <w:rFonts w:ascii="Arial" w:hAnsi="Arial" w:cs="Arial"/>
      <w:sz w:val="22"/>
    </w:rPr>
  </w:style>
  <w:style w:type="paragraph" w:styleId="BodyTextIndent3">
    <w:name w:val="Body Text Indent 3"/>
    <w:basedOn w:val="Normal"/>
    <w:rsid w:val="00845796"/>
    <w:pPr>
      <w:ind w:left="432" w:hanging="432"/>
      <w:jc w:val="both"/>
    </w:pPr>
    <w:rPr>
      <w:rFonts w:ascii="Arial" w:hAnsi="Arial" w:cs="Arial"/>
      <w:sz w:val="22"/>
    </w:rPr>
  </w:style>
  <w:style w:type="paragraph" w:customStyle="1" w:styleId="indent1">
    <w:name w:val="indent 1"/>
    <w:basedOn w:val="Normal"/>
    <w:rsid w:val="00046659"/>
    <w:pPr>
      <w:autoSpaceDE w:val="0"/>
      <w:autoSpaceDN w:val="0"/>
      <w:ind w:left="567" w:hanging="567"/>
      <w:jc w:val="both"/>
    </w:pPr>
  </w:style>
  <w:style w:type="character" w:styleId="PageNumber">
    <w:name w:val="page number"/>
    <w:basedOn w:val="DefaultParagraphFont"/>
    <w:rsid w:val="00EF1AF6"/>
  </w:style>
  <w:style w:type="paragraph" w:styleId="BalloonText">
    <w:name w:val="Balloon Text"/>
    <w:basedOn w:val="Normal"/>
    <w:semiHidden/>
    <w:rsid w:val="0099359E"/>
    <w:rPr>
      <w:rFonts w:ascii="Tahoma" w:hAnsi="Tahoma" w:cs="Tahoma"/>
      <w:sz w:val="16"/>
      <w:szCs w:val="16"/>
    </w:rPr>
  </w:style>
  <w:style w:type="paragraph" w:styleId="FootnoteText">
    <w:name w:val="footnote text"/>
    <w:basedOn w:val="Normal"/>
    <w:semiHidden/>
    <w:rsid w:val="00D07311"/>
    <w:rPr>
      <w:sz w:val="20"/>
      <w:szCs w:val="20"/>
    </w:rPr>
  </w:style>
  <w:style w:type="character" w:styleId="FootnoteReference">
    <w:name w:val="footnote reference"/>
    <w:basedOn w:val="DefaultParagraphFont"/>
    <w:semiHidden/>
    <w:rsid w:val="00D07311"/>
    <w:rPr>
      <w:vertAlign w:val="superscript"/>
    </w:rPr>
  </w:style>
  <w:style w:type="paragraph" w:styleId="DocumentMap">
    <w:name w:val="Document Map"/>
    <w:basedOn w:val="Normal"/>
    <w:semiHidden/>
    <w:rsid w:val="00F94118"/>
    <w:pPr>
      <w:shd w:val="clear" w:color="auto" w:fill="000080"/>
    </w:pPr>
    <w:rPr>
      <w:rFonts w:ascii="Tahoma" w:hAnsi="Tahoma" w:cs="Tahoma"/>
      <w:sz w:val="20"/>
      <w:szCs w:val="20"/>
    </w:rPr>
  </w:style>
  <w:style w:type="paragraph" w:styleId="ListParagraph">
    <w:name w:val="List Paragraph"/>
    <w:basedOn w:val="Normal"/>
    <w:qFormat/>
    <w:rsid w:val="00672955"/>
    <w:pPr>
      <w:ind w:left="720"/>
    </w:pPr>
  </w:style>
  <w:style w:type="paragraph" w:styleId="BlockText">
    <w:name w:val="Block Text"/>
    <w:basedOn w:val="Normal"/>
    <w:rsid w:val="008D2AFF"/>
    <w:pPr>
      <w:ind w:left="360" w:right="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microsoft.com/office/2011/relationships/people" Target="peop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3277</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Mullings, Libby</cp:lastModifiedBy>
  <cp:revision>2</cp:revision>
  <cp:lastPrinted>2014-11-07T09:45:00Z</cp:lastPrinted>
  <dcterms:created xsi:type="dcterms:W3CDTF">2021-07-06T07:42:00Z</dcterms:created>
  <dcterms:modified xsi:type="dcterms:W3CDTF">2021-07-06T07:42:00Z</dcterms:modified>
</cp:coreProperties>
</file>