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6B400" w14:textId="77777777" w:rsidR="004A28E4" w:rsidRPr="00B3738B" w:rsidRDefault="004A28E4" w:rsidP="004A28E4">
      <w:pPr>
        <w:spacing w:after="0" w:line="240" w:lineRule="auto"/>
        <w:rPr>
          <w:b/>
          <w:sz w:val="24"/>
          <w:szCs w:val="24"/>
        </w:rPr>
      </w:pPr>
    </w:p>
    <w:p w14:paraId="21245957" w14:textId="77777777" w:rsidR="008811B7" w:rsidRPr="00B3738B" w:rsidRDefault="008811B7" w:rsidP="004A28E4">
      <w:pPr>
        <w:spacing w:after="0" w:line="240" w:lineRule="auto"/>
        <w:rPr>
          <w:b/>
          <w:sz w:val="56"/>
          <w:szCs w:val="56"/>
        </w:rPr>
      </w:pPr>
    </w:p>
    <w:p w14:paraId="0A842351" w14:textId="77777777" w:rsidR="00B3738B" w:rsidRDefault="00B3738B" w:rsidP="004A28E4">
      <w:pPr>
        <w:spacing w:after="0" w:line="240" w:lineRule="auto"/>
        <w:rPr>
          <w:b/>
          <w:sz w:val="56"/>
          <w:szCs w:val="56"/>
        </w:rPr>
      </w:pPr>
    </w:p>
    <w:p w14:paraId="0A4BA38F" w14:textId="77777777" w:rsidR="005B1675" w:rsidRPr="00B3738B" w:rsidRDefault="004226A3" w:rsidP="004A28E4">
      <w:pPr>
        <w:spacing w:after="0" w:line="240" w:lineRule="auto"/>
        <w:rPr>
          <w:b/>
          <w:sz w:val="56"/>
          <w:szCs w:val="56"/>
        </w:rPr>
      </w:pPr>
      <w:r w:rsidRPr="00B3738B">
        <w:rPr>
          <w:b/>
          <w:sz w:val="56"/>
          <w:szCs w:val="56"/>
        </w:rPr>
        <w:t>JOB DESCRIPTION</w:t>
      </w:r>
    </w:p>
    <w:p w14:paraId="12CE6338" w14:textId="77777777" w:rsidR="004226A3" w:rsidRPr="00B3738B" w:rsidRDefault="004226A3" w:rsidP="004226A3">
      <w:pPr>
        <w:spacing w:after="0" w:line="240" w:lineRule="auto"/>
      </w:pPr>
    </w:p>
    <w:p w14:paraId="12C10CA6" w14:textId="77777777" w:rsidR="004226A3" w:rsidRPr="00B3738B" w:rsidRDefault="004226A3" w:rsidP="004226A3">
      <w:pPr>
        <w:spacing w:after="0" w:line="240" w:lineRule="auto"/>
      </w:pPr>
    </w:p>
    <w:p w14:paraId="130F03B7" w14:textId="77777777" w:rsidR="004226A3" w:rsidRPr="00B3738B" w:rsidRDefault="004226A3" w:rsidP="004226A3">
      <w:pPr>
        <w:spacing w:after="0" w:line="240" w:lineRule="auto"/>
        <w:rPr>
          <w:rFonts w:ascii="Arial" w:hAnsi="Arial" w:cs="Arial"/>
        </w:rPr>
      </w:pPr>
      <w:r w:rsidRPr="00B3738B">
        <w:rPr>
          <w:rFonts w:ascii="Arial" w:hAnsi="Arial" w:cs="Arial"/>
          <w:b/>
        </w:rPr>
        <w:t>Job description reference:</w:t>
      </w:r>
      <w:r w:rsidRPr="00B3738B">
        <w:rPr>
          <w:rFonts w:ascii="Arial" w:hAnsi="Arial" w:cs="Arial"/>
        </w:rPr>
        <w:tab/>
      </w:r>
      <w:r w:rsidRPr="00B3738B">
        <w:rPr>
          <w:rFonts w:ascii="Arial" w:hAnsi="Arial" w:cs="Arial"/>
        </w:rPr>
        <w:tab/>
        <w:t>JD</w:t>
      </w:r>
      <w:r w:rsidR="00B3738B" w:rsidRPr="00B3738B">
        <w:rPr>
          <w:rFonts w:ascii="Arial" w:hAnsi="Arial" w:cs="Arial"/>
        </w:rPr>
        <w:t>564</w:t>
      </w:r>
    </w:p>
    <w:p w14:paraId="420E3AED" w14:textId="77777777" w:rsidR="004226A3" w:rsidRPr="00B3738B" w:rsidRDefault="004226A3" w:rsidP="004226A3">
      <w:pPr>
        <w:spacing w:after="0" w:line="240" w:lineRule="auto"/>
        <w:rPr>
          <w:rFonts w:ascii="Arial" w:hAnsi="Arial" w:cs="Arial"/>
        </w:rPr>
      </w:pPr>
    </w:p>
    <w:p w14:paraId="36F77FD3" w14:textId="77777777" w:rsidR="004226A3" w:rsidRPr="00B3738B" w:rsidRDefault="004226A3" w:rsidP="004226A3">
      <w:pPr>
        <w:spacing w:after="0" w:line="240" w:lineRule="auto"/>
        <w:rPr>
          <w:rFonts w:ascii="Arial" w:hAnsi="Arial" w:cs="Arial"/>
        </w:rPr>
      </w:pPr>
      <w:r w:rsidRPr="00B3738B">
        <w:rPr>
          <w:rFonts w:ascii="Arial" w:hAnsi="Arial" w:cs="Arial"/>
          <w:b/>
        </w:rPr>
        <w:t>Title of post:</w:t>
      </w:r>
      <w:r w:rsidRPr="00B3738B">
        <w:rPr>
          <w:rFonts w:ascii="Arial" w:hAnsi="Arial" w:cs="Arial"/>
        </w:rPr>
        <w:tab/>
      </w:r>
      <w:r w:rsidRPr="00B3738B">
        <w:rPr>
          <w:rFonts w:ascii="Arial" w:hAnsi="Arial" w:cs="Arial"/>
        </w:rPr>
        <w:tab/>
      </w:r>
      <w:r w:rsidRPr="00B3738B">
        <w:rPr>
          <w:rFonts w:ascii="Arial" w:hAnsi="Arial" w:cs="Arial"/>
        </w:rPr>
        <w:tab/>
      </w:r>
      <w:r w:rsidR="0061646C" w:rsidRPr="00B3738B">
        <w:rPr>
          <w:rFonts w:ascii="Arial" w:hAnsi="Arial" w:cs="Arial"/>
        </w:rPr>
        <w:tab/>
      </w:r>
      <w:r w:rsidR="00022E5F">
        <w:rPr>
          <w:rFonts w:ascii="Arial" w:hAnsi="Arial" w:cs="Arial"/>
        </w:rPr>
        <w:t xml:space="preserve">Associate Director of Workforce </w:t>
      </w:r>
      <w:r w:rsidR="00E07243" w:rsidRPr="00B3738B">
        <w:rPr>
          <w:rFonts w:ascii="Arial" w:hAnsi="Arial" w:cs="Arial"/>
        </w:rPr>
        <w:t xml:space="preserve"> </w:t>
      </w:r>
    </w:p>
    <w:p w14:paraId="4FEF8071" w14:textId="77777777" w:rsidR="004226A3" w:rsidRPr="00B3738B" w:rsidRDefault="004226A3" w:rsidP="004226A3">
      <w:pPr>
        <w:spacing w:after="0" w:line="240" w:lineRule="auto"/>
        <w:rPr>
          <w:rFonts w:ascii="Arial" w:hAnsi="Arial" w:cs="Arial"/>
        </w:rPr>
      </w:pPr>
    </w:p>
    <w:p w14:paraId="321F5122" w14:textId="77777777" w:rsidR="004226A3" w:rsidRPr="00B3738B" w:rsidRDefault="004226A3" w:rsidP="004226A3">
      <w:pPr>
        <w:spacing w:after="0" w:line="240" w:lineRule="auto"/>
        <w:rPr>
          <w:rFonts w:ascii="Arial" w:hAnsi="Arial" w:cs="Arial"/>
        </w:rPr>
      </w:pPr>
      <w:r w:rsidRPr="00B3738B">
        <w:rPr>
          <w:rFonts w:ascii="Arial" w:hAnsi="Arial" w:cs="Arial"/>
          <w:b/>
        </w:rPr>
        <w:t>Band:</w:t>
      </w:r>
      <w:r w:rsidRPr="00B3738B">
        <w:rPr>
          <w:rFonts w:ascii="Arial" w:hAnsi="Arial" w:cs="Arial"/>
          <w:b/>
        </w:rPr>
        <w:tab/>
      </w:r>
      <w:r w:rsidRPr="00B3738B">
        <w:rPr>
          <w:rFonts w:ascii="Arial" w:hAnsi="Arial" w:cs="Arial"/>
        </w:rPr>
        <w:tab/>
      </w:r>
      <w:r w:rsidRPr="00B3738B">
        <w:rPr>
          <w:rFonts w:ascii="Arial" w:hAnsi="Arial" w:cs="Arial"/>
        </w:rPr>
        <w:tab/>
      </w:r>
      <w:r w:rsidRPr="00B3738B">
        <w:rPr>
          <w:rFonts w:ascii="Arial" w:hAnsi="Arial" w:cs="Arial"/>
        </w:rPr>
        <w:tab/>
      </w:r>
      <w:r w:rsidRPr="00B3738B">
        <w:rPr>
          <w:rFonts w:ascii="Arial" w:hAnsi="Arial" w:cs="Arial"/>
        </w:rPr>
        <w:tab/>
      </w:r>
      <w:proofErr w:type="spellStart"/>
      <w:r w:rsidR="00E07243" w:rsidRPr="00B3738B">
        <w:rPr>
          <w:rFonts w:ascii="Arial" w:hAnsi="Arial" w:cs="Arial"/>
        </w:rPr>
        <w:t>AfC</w:t>
      </w:r>
      <w:proofErr w:type="spellEnd"/>
      <w:r w:rsidR="00E07243" w:rsidRPr="00B3738B">
        <w:rPr>
          <w:rFonts w:ascii="Arial" w:hAnsi="Arial" w:cs="Arial"/>
        </w:rPr>
        <w:t xml:space="preserve"> Band </w:t>
      </w:r>
      <w:r w:rsidR="00B3738B" w:rsidRPr="00B3738B">
        <w:rPr>
          <w:rFonts w:ascii="Arial" w:hAnsi="Arial" w:cs="Arial"/>
        </w:rPr>
        <w:t>8C</w:t>
      </w:r>
    </w:p>
    <w:p w14:paraId="76785645" w14:textId="77777777" w:rsidR="004226A3" w:rsidRPr="00B3738B" w:rsidRDefault="004226A3" w:rsidP="004226A3">
      <w:pPr>
        <w:spacing w:after="0" w:line="240" w:lineRule="auto"/>
        <w:rPr>
          <w:rFonts w:ascii="Arial" w:hAnsi="Arial" w:cs="Arial"/>
        </w:rPr>
      </w:pPr>
    </w:p>
    <w:p w14:paraId="01929BDE" w14:textId="77777777" w:rsidR="004226A3" w:rsidRPr="00B3738B" w:rsidRDefault="004226A3" w:rsidP="004226A3">
      <w:pPr>
        <w:spacing w:after="0" w:line="240" w:lineRule="auto"/>
        <w:rPr>
          <w:rFonts w:ascii="Arial" w:hAnsi="Arial" w:cs="Arial"/>
        </w:rPr>
      </w:pPr>
      <w:r w:rsidRPr="00B3738B">
        <w:rPr>
          <w:rFonts w:ascii="Arial" w:hAnsi="Arial" w:cs="Arial"/>
          <w:b/>
        </w:rPr>
        <w:t>Reporting to:</w:t>
      </w:r>
      <w:r w:rsidRPr="00B3738B">
        <w:rPr>
          <w:rFonts w:ascii="Arial" w:hAnsi="Arial" w:cs="Arial"/>
          <w:b/>
        </w:rPr>
        <w:tab/>
      </w:r>
      <w:r w:rsidRPr="00B3738B">
        <w:rPr>
          <w:rFonts w:ascii="Arial" w:hAnsi="Arial" w:cs="Arial"/>
        </w:rPr>
        <w:tab/>
      </w:r>
      <w:r w:rsidRPr="00B3738B">
        <w:rPr>
          <w:rFonts w:ascii="Arial" w:hAnsi="Arial" w:cs="Arial"/>
        </w:rPr>
        <w:tab/>
      </w:r>
      <w:r w:rsidRPr="00B3738B">
        <w:rPr>
          <w:rFonts w:ascii="Arial" w:hAnsi="Arial" w:cs="Arial"/>
        </w:rPr>
        <w:tab/>
      </w:r>
      <w:r w:rsidR="00E159AB" w:rsidRPr="00B3738B">
        <w:rPr>
          <w:rFonts w:ascii="Arial" w:hAnsi="Arial" w:cs="Arial"/>
        </w:rPr>
        <w:t>Director of Workforce</w:t>
      </w:r>
    </w:p>
    <w:p w14:paraId="70723E6E" w14:textId="77777777" w:rsidR="004226A3" w:rsidRPr="00B3738B" w:rsidRDefault="004226A3" w:rsidP="004226A3">
      <w:pPr>
        <w:spacing w:after="0" w:line="240" w:lineRule="auto"/>
        <w:rPr>
          <w:rFonts w:ascii="Arial" w:hAnsi="Arial" w:cs="Arial"/>
        </w:rPr>
      </w:pPr>
    </w:p>
    <w:p w14:paraId="69D1F74C" w14:textId="77777777" w:rsidR="004226A3" w:rsidRPr="00B3738B" w:rsidRDefault="004226A3" w:rsidP="0061646C">
      <w:pPr>
        <w:spacing w:after="0" w:line="240" w:lineRule="auto"/>
        <w:ind w:left="3600" w:hanging="3600"/>
        <w:rPr>
          <w:rFonts w:ascii="Arial" w:hAnsi="Arial" w:cs="Arial"/>
          <w:lang w:eastAsia="en-GB"/>
        </w:rPr>
      </w:pPr>
      <w:r w:rsidRPr="00B3738B">
        <w:rPr>
          <w:rFonts w:ascii="Arial" w:hAnsi="Arial" w:cs="Arial"/>
          <w:b/>
        </w:rPr>
        <w:t>Location:</w:t>
      </w:r>
      <w:r w:rsidRPr="00B3738B">
        <w:rPr>
          <w:rFonts w:ascii="Arial" w:hAnsi="Arial" w:cs="Arial"/>
        </w:rPr>
        <w:tab/>
      </w:r>
      <w:r w:rsidR="00E159AB" w:rsidRPr="00B3738B">
        <w:rPr>
          <w:rFonts w:ascii="Arial" w:hAnsi="Arial" w:cs="Arial"/>
        </w:rPr>
        <w:t>I</w:t>
      </w:r>
      <w:r w:rsidR="0061646C" w:rsidRPr="00B3738B">
        <w:rPr>
          <w:rFonts w:ascii="Arial" w:hAnsi="Arial" w:cs="Arial"/>
        </w:rPr>
        <w:t xml:space="preserve">nitially remote working with potential to ultimately work from </w:t>
      </w:r>
      <w:r w:rsidRPr="00B3738B">
        <w:rPr>
          <w:rFonts w:ascii="Arial" w:hAnsi="Arial" w:cs="Arial"/>
        </w:rPr>
        <w:t>Glasgow or Edinburgh</w:t>
      </w:r>
      <w:r w:rsidRPr="00B3738B">
        <w:rPr>
          <w:rFonts w:ascii="Arial" w:hAnsi="Arial" w:cs="Arial"/>
          <w:b/>
          <w:lang w:eastAsia="en-GB"/>
        </w:rPr>
        <w:t xml:space="preserve"> </w:t>
      </w:r>
      <w:r w:rsidR="00EE0595" w:rsidRPr="00B3738B">
        <w:rPr>
          <w:rFonts w:ascii="Arial" w:hAnsi="Arial" w:cs="Arial"/>
          <w:lang w:eastAsia="en-GB"/>
        </w:rPr>
        <w:t>on a hybrid basis.</w:t>
      </w:r>
    </w:p>
    <w:p w14:paraId="37091539" w14:textId="77777777" w:rsidR="004226A3" w:rsidRPr="00B3738B" w:rsidRDefault="004226A3" w:rsidP="004226A3">
      <w:pPr>
        <w:spacing w:after="0" w:line="240" w:lineRule="auto"/>
        <w:rPr>
          <w:rFonts w:ascii="Arial" w:hAnsi="Arial" w:cs="Arial"/>
        </w:rPr>
      </w:pPr>
    </w:p>
    <w:p w14:paraId="727FF3C9" w14:textId="77777777" w:rsidR="004226A3" w:rsidRPr="00B3738B" w:rsidRDefault="004226A3" w:rsidP="004226A3">
      <w:pPr>
        <w:spacing w:after="0" w:line="240" w:lineRule="auto"/>
        <w:rPr>
          <w:rFonts w:ascii="Arial" w:hAnsi="Arial" w:cs="Arial"/>
        </w:rPr>
      </w:pPr>
    </w:p>
    <w:p w14:paraId="31B85C2F" w14:textId="77777777" w:rsidR="004226A3" w:rsidRPr="00B3738B" w:rsidRDefault="004226A3" w:rsidP="00A179DC">
      <w:pPr>
        <w:pStyle w:val="ListParagraph"/>
        <w:numPr>
          <w:ilvl w:val="0"/>
          <w:numId w:val="38"/>
        </w:numPr>
        <w:spacing w:after="0" w:line="240" w:lineRule="auto"/>
        <w:rPr>
          <w:rFonts w:ascii="Arial" w:hAnsi="Arial" w:cs="Arial"/>
          <w:b/>
        </w:rPr>
      </w:pPr>
      <w:r w:rsidRPr="00B3738B">
        <w:rPr>
          <w:rFonts w:ascii="Arial" w:hAnsi="Arial" w:cs="Arial"/>
          <w:b/>
        </w:rPr>
        <w:t>Job purpose</w:t>
      </w:r>
    </w:p>
    <w:p w14:paraId="08B53BCA" w14:textId="77777777" w:rsidR="00A179DC" w:rsidRPr="00B3738B" w:rsidRDefault="00A179DC" w:rsidP="00A179DC">
      <w:pPr>
        <w:spacing w:after="0" w:line="240" w:lineRule="auto"/>
        <w:rPr>
          <w:rFonts w:ascii="Arial" w:hAnsi="Arial" w:cs="Arial"/>
        </w:rPr>
      </w:pPr>
    </w:p>
    <w:p w14:paraId="2BC35727" w14:textId="77777777" w:rsidR="00A179DC" w:rsidRPr="00B3738B" w:rsidRDefault="00A179DC" w:rsidP="00022E5F">
      <w:pPr>
        <w:spacing w:after="0" w:line="240" w:lineRule="auto"/>
        <w:ind w:left="720"/>
        <w:rPr>
          <w:rFonts w:ascii="Arial" w:hAnsi="Arial" w:cs="Arial"/>
        </w:rPr>
      </w:pPr>
      <w:r w:rsidRPr="00B3738B">
        <w:rPr>
          <w:rFonts w:ascii="Arial" w:hAnsi="Arial" w:cs="Arial"/>
        </w:rPr>
        <w:t xml:space="preserve">As Associate Director of Workforce, the post holder </w:t>
      </w:r>
      <w:r w:rsidR="00960514" w:rsidRPr="00B3738B">
        <w:rPr>
          <w:rFonts w:ascii="Arial" w:hAnsi="Arial" w:cs="Arial"/>
        </w:rPr>
        <w:t xml:space="preserve">will </w:t>
      </w:r>
      <w:r w:rsidRPr="00B3738B">
        <w:rPr>
          <w:rFonts w:ascii="Arial" w:hAnsi="Arial" w:cs="Arial"/>
        </w:rPr>
        <w:t>directly operationally manage the performance and direction of the People and Workplace Directorate</w:t>
      </w:r>
      <w:r w:rsidR="00960514" w:rsidRPr="00B3738B">
        <w:rPr>
          <w:rFonts w:ascii="Arial" w:hAnsi="Arial" w:cs="Arial"/>
        </w:rPr>
        <w:t>. The Directorate currently comprises of Human Resources, Recruitment, Organisational Development and Learning, and Facilities services for Healthcare Improvement Scotland</w:t>
      </w:r>
    </w:p>
    <w:p w14:paraId="7FF3316E" w14:textId="77777777" w:rsidR="004226A3" w:rsidRPr="00B3738B" w:rsidRDefault="004226A3" w:rsidP="00022E5F">
      <w:pPr>
        <w:spacing w:after="0" w:line="240" w:lineRule="auto"/>
        <w:ind w:left="720"/>
        <w:rPr>
          <w:rFonts w:ascii="Arial" w:hAnsi="Arial" w:cs="Arial"/>
        </w:rPr>
      </w:pPr>
    </w:p>
    <w:p w14:paraId="2FBC46FE" w14:textId="412F1A86" w:rsidR="009F4407" w:rsidRPr="00B3738B" w:rsidRDefault="004226A3" w:rsidP="00022E5F">
      <w:pPr>
        <w:spacing w:line="240" w:lineRule="auto"/>
        <w:ind w:left="720"/>
        <w:rPr>
          <w:rFonts w:ascii="Arial" w:hAnsi="Arial" w:cs="Arial"/>
        </w:rPr>
      </w:pPr>
      <w:r w:rsidRPr="00B3738B">
        <w:rPr>
          <w:rFonts w:ascii="Arial" w:hAnsi="Arial" w:cs="Arial"/>
        </w:rPr>
        <w:t>Key r</w:t>
      </w:r>
      <w:r w:rsidR="0061646C" w:rsidRPr="00B3738B">
        <w:rPr>
          <w:rFonts w:ascii="Arial" w:hAnsi="Arial" w:cs="Arial"/>
        </w:rPr>
        <w:t xml:space="preserve">esponsibilities </w:t>
      </w:r>
      <w:r w:rsidR="00960514" w:rsidRPr="00B3738B">
        <w:rPr>
          <w:rFonts w:ascii="Arial" w:hAnsi="Arial" w:cs="Arial"/>
        </w:rPr>
        <w:t xml:space="preserve">will </w:t>
      </w:r>
      <w:r w:rsidR="0061646C" w:rsidRPr="00B3738B">
        <w:rPr>
          <w:rFonts w:ascii="Arial" w:hAnsi="Arial" w:cs="Arial"/>
        </w:rPr>
        <w:t>include leading, with the support of the Direct</w:t>
      </w:r>
      <w:r w:rsidR="003A56AA" w:rsidRPr="00B3738B">
        <w:rPr>
          <w:rFonts w:ascii="Arial" w:hAnsi="Arial" w:cs="Arial"/>
        </w:rPr>
        <w:t xml:space="preserve">or of Workforce, the </w:t>
      </w:r>
      <w:r w:rsidR="009F4407" w:rsidRPr="00B3738B">
        <w:rPr>
          <w:rFonts w:ascii="Arial" w:hAnsi="Arial" w:cs="Arial"/>
        </w:rPr>
        <w:t>engagement and performance of the People and Workplace Directorate</w:t>
      </w:r>
      <w:r w:rsidR="003A56AA" w:rsidRPr="00B3738B">
        <w:rPr>
          <w:rFonts w:ascii="Arial" w:hAnsi="Arial" w:cs="Arial"/>
        </w:rPr>
        <w:t>. With this it is vital that the post holder will demonstrate,</w:t>
      </w:r>
      <w:r w:rsidR="009F4407" w:rsidRPr="00B3738B">
        <w:rPr>
          <w:rFonts w:ascii="Arial" w:hAnsi="Arial" w:cs="Arial"/>
        </w:rPr>
        <w:t xml:space="preserve"> promote and encourage an organisational culture that supports effective behaviours and ways of working that demonstrate a clear commitment to the organisation’s values. This will include embedding good Human Resources practice and raising managerial capability and accountability for people management.</w:t>
      </w:r>
    </w:p>
    <w:p w14:paraId="64FC45D4" w14:textId="77777777" w:rsidR="00DD6DE6" w:rsidRPr="00B3738B" w:rsidRDefault="003A56AA" w:rsidP="00022E5F">
      <w:pPr>
        <w:spacing w:line="240" w:lineRule="auto"/>
        <w:ind w:left="720"/>
        <w:rPr>
          <w:rFonts w:ascii="Arial" w:hAnsi="Arial" w:cs="Arial"/>
        </w:rPr>
      </w:pPr>
      <w:r w:rsidRPr="00B3738B">
        <w:rPr>
          <w:rFonts w:ascii="Arial" w:hAnsi="Arial" w:cs="Arial"/>
        </w:rPr>
        <w:t>The Associate Director of Workforce</w:t>
      </w:r>
      <w:r w:rsidR="00EE0595" w:rsidRPr="00B3738B">
        <w:rPr>
          <w:rFonts w:ascii="Arial" w:hAnsi="Arial" w:cs="Arial"/>
        </w:rPr>
        <w:t xml:space="preserve"> will also play a key role in developing the </w:t>
      </w:r>
      <w:r w:rsidR="00E56F1D" w:rsidRPr="00B3738B">
        <w:rPr>
          <w:rFonts w:ascii="Arial" w:hAnsi="Arial" w:cs="Arial"/>
        </w:rPr>
        <w:t xml:space="preserve">organisational </w:t>
      </w:r>
      <w:r w:rsidR="00EE0595" w:rsidRPr="00B3738B">
        <w:rPr>
          <w:rFonts w:ascii="Arial" w:hAnsi="Arial" w:cs="Arial"/>
        </w:rPr>
        <w:t>culture, ways of working and operational planning</w:t>
      </w:r>
      <w:r w:rsidR="00E56F1D" w:rsidRPr="00B3738B">
        <w:rPr>
          <w:rFonts w:ascii="Arial" w:hAnsi="Arial" w:cs="Arial"/>
        </w:rPr>
        <w:t xml:space="preserve"> for the People and Workforce Directorate to ensure that </w:t>
      </w:r>
      <w:r w:rsidR="00EE0595" w:rsidRPr="00B3738B">
        <w:rPr>
          <w:rFonts w:ascii="Arial" w:hAnsi="Arial" w:cs="Arial"/>
        </w:rPr>
        <w:t>function is proactive in building relationships and in delivering</w:t>
      </w:r>
      <w:r w:rsidR="00E56F1D" w:rsidRPr="00B3738B">
        <w:rPr>
          <w:rFonts w:ascii="Arial" w:hAnsi="Arial" w:cs="Arial"/>
        </w:rPr>
        <w:t xml:space="preserve"> high quality advisory and corporate support </w:t>
      </w:r>
      <w:r w:rsidR="00EE0595" w:rsidRPr="00B3738B">
        <w:rPr>
          <w:rFonts w:ascii="Arial" w:hAnsi="Arial" w:cs="Arial"/>
        </w:rPr>
        <w:t xml:space="preserve">services. </w:t>
      </w:r>
    </w:p>
    <w:p w14:paraId="3D0FC1C3" w14:textId="77777777" w:rsidR="006C643A" w:rsidRPr="00B3738B" w:rsidRDefault="006C643A" w:rsidP="006C643A">
      <w:pPr>
        <w:spacing w:after="0" w:line="240" w:lineRule="auto"/>
        <w:rPr>
          <w:rFonts w:ascii="Arial" w:hAnsi="Arial" w:cs="Arial"/>
        </w:rPr>
      </w:pPr>
      <w:r w:rsidRPr="00B3738B">
        <w:rPr>
          <w:rFonts w:ascii="Arial" w:hAnsi="Arial" w:cs="Arial"/>
          <w:b/>
        </w:rPr>
        <w:t>2</w:t>
      </w:r>
      <w:r w:rsidRPr="00B3738B">
        <w:rPr>
          <w:rFonts w:ascii="Arial" w:hAnsi="Arial" w:cs="Arial"/>
          <w:b/>
        </w:rPr>
        <w:tab/>
        <w:t>Job dimensions</w:t>
      </w:r>
    </w:p>
    <w:p w14:paraId="20893753" w14:textId="77777777" w:rsidR="006C643A" w:rsidRPr="00B3738B" w:rsidRDefault="006C643A" w:rsidP="006C643A">
      <w:pPr>
        <w:spacing w:after="0" w:line="240" w:lineRule="auto"/>
        <w:rPr>
          <w:rFonts w:ascii="Arial" w:hAnsi="Arial" w:cs="Arial"/>
        </w:rPr>
      </w:pPr>
    </w:p>
    <w:p w14:paraId="4B1C2AB1" w14:textId="77777777" w:rsidR="00682DB1" w:rsidRPr="00B3738B" w:rsidRDefault="006C643A" w:rsidP="00EE0595">
      <w:pPr>
        <w:pStyle w:val="ListParagraph"/>
        <w:numPr>
          <w:ilvl w:val="1"/>
          <w:numId w:val="2"/>
        </w:numPr>
        <w:spacing w:after="0" w:line="240" w:lineRule="auto"/>
        <w:rPr>
          <w:rFonts w:ascii="Arial" w:hAnsi="Arial" w:cs="Arial"/>
        </w:rPr>
      </w:pPr>
      <w:r w:rsidRPr="00B3738B">
        <w:rPr>
          <w:rFonts w:ascii="Arial" w:hAnsi="Arial" w:cs="Arial"/>
        </w:rPr>
        <w:t xml:space="preserve">Delegated budget authority </w:t>
      </w:r>
      <w:r w:rsidR="00EE0595" w:rsidRPr="00B3738B">
        <w:rPr>
          <w:rFonts w:ascii="Arial" w:hAnsi="Arial" w:cs="Arial"/>
        </w:rPr>
        <w:t>up to £9,000</w:t>
      </w:r>
    </w:p>
    <w:p w14:paraId="129EA357" w14:textId="77777777" w:rsidR="006C643A" w:rsidRPr="00B3738B" w:rsidRDefault="00C910E0" w:rsidP="006C643A">
      <w:pPr>
        <w:pStyle w:val="ListParagraph"/>
        <w:numPr>
          <w:ilvl w:val="1"/>
          <w:numId w:val="2"/>
        </w:numPr>
        <w:spacing w:after="0" w:line="240" w:lineRule="auto"/>
        <w:rPr>
          <w:rFonts w:ascii="Arial" w:hAnsi="Arial" w:cs="Arial"/>
        </w:rPr>
      </w:pPr>
      <w:r w:rsidRPr="00B3738B">
        <w:rPr>
          <w:rFonts w:ascii="Arial" w:hAnsi="Arial" w:cs="Arial"/>
        </w:rPr>
        <w:t>Responsible for</w:t>
      </w:r>
      <w:r w:rsidR="00682DB1" w:rsidRPr="00B3738B">
        <w:rPr>
          <w:rFonts w:ascii="Arial" w:hAnsi="Arial" w:cs="Arial"/>
        </w:rPr>
        <w:t xml:space="preserve"> workforce of </w:t>
      </w:r>
      <w:r w:rsidR="006C643A" w:rsidRPr="00B3738B">
        <w:rPr>
          <w:rFonts w:ascii="Arial" w:hAnsi="Arial" w:cs="Arial"/>
          <w:i/>
        </w:rPr>
        <w:t xml:space="preserve">circa </w:t>
      </w:r>
      <w:r w:rsidR="00EE0595" w:rsidRPr="00B3738B">
        <w:rPr>
          <w:rFonts w:ascii="Arial" w:hAnsi="Arial" w:cs="Arial"/>
        </w:rPr>
        <w:t>17 staff</w:t>
      </w:r>
      <w:r w:rsidR="006C643A" w:rsidRPr="00B3738B">
        <w:rPr>
          <w:rFonts w:ascii="Arial" w:hAnsi="Arial" w:cs="Arial"/>
        </w:rPr>
        <w:t xml:space="preserve"> covering</w:t>
      </w:r>
      <w:r w:rsidR="00EE0595" w:rsidRPr="00B3738B">
        <w:rPr>
          <w:rFonts w:ascii="Arial" w:hAnsi="Arial" w:cs="Arial"/>
        </w:rPr>
        <w:t xml:space="preserve"> HR, Organisational Development and Learning</w:t>
      </w:r>
      <w:r w:rsidR="006C643A" w:rsidRPr="00B3738B">
        <w:rPr>
          <w:rFonts w:ascii="Arial" w:hAnsi="Arial" w:cs="Arial"/>
        </w:rPr>
        <w:t xml:space="preserve">, </w:t>
      </w:r>
      <w:r w:rsidR="00EE0595" w:rsidRPr="00B3738B">
        <w:rPr>
          <w:rFonts w:ascii="Arial" w:hAnsi="Arial" w:cs="Arial"/>
        </w:rPr>
        <w:t>Health &amp; Safety, and Facilities and the associated budget.</w:t>
      </w:r>
    </w:p>
    <w:p w14:paraId="6AED0EAE" w14:textId="77777777" w:rsidR="006C643A" w:rsidRPr="00B3738B" w:rsidRDefault="006C643A" w:rsidP="006C643A">
      <w:pPr>
        <w:pStyle w:val="ListParagraph"/>
        <w:numPr>
          <w:ilvl w:val="1"/>
          <w:numId w:val="2"/>
        </w:numPr>
        <w:spacing w:after="0" w:line="240" w:lineRule="auto"/>
        <w:rPr>
          <w:rFonts w:ascii="Arial" w:hAnsi="Arial" w:cs="Arial"/>
        </w:rPr>
      </w:pPr>
      <w:r w:rsidRPr="00B3738B">
        <w:rPr>
          <w:rFonts w:ascii="Arial" w:hAnsi="Arial" w:cs="Arial"/>
        </w:rPr>
        <w:t xml:space="preserve">Leading contribution to setting, analysis &amp; monitoring of workforce budgets totalling </w:t>
      </w:r>
      <w:r w:rsidRPr="00B3738B">
        <w:rPr>
          <w:rFonts w:ascii="Arial" w:hAnsi="Arial" w:cs="Arial"/>
          <w:i/>
        </w:rPr>
        <w:t xml:space="preserve">circa </w:t>
      </w:r>
      <w:r w:rsidR="00EE0595" w:rsidRPr="00B3738B">
        <w:rPr>
          <w:rFonts w:ascii="Arial" w:hAnsi="Arial" w:cs="Arial"/>
        </w:rPr>
        <w:t>£2</w:t>
      </w:r>
      <w:r w:rsidRPr="00B3738B">
        <w:rPr>
          <w:rFonts w:ascii="Arial" w:hAnsi="Arial" w:cs="Arial"/>
        </w:rPr>
        <w:t>6m.</w:t>
      </w:r>
    </w:p>
    <w:p w14:paraId="23590D64" w14:textId="77777777" w:rsidR="003A56AA" w:rsidRPr="00B3738B" w:rsidRDefault="003A56AA" w:rsidP="003A56AA">
      <w:pPr>
        <w:spacing w:after="0" w:line="240" w:lineRule="auto"/>
        <w:rPr>
          <w:rFonts w:ascii="Arial" w:hAnsi="Arial" w:cs="Arial"/>
        </w:rPr>
      </w:pPr>
    </w:p>
    <w:p w14:paraId="2A6389A0" w14:textId="77777777" w:rsidR="003A56AA" w:rsidRPr="00B3738B" w:rsidRDefault="003A56AA" w:rsidP="003A56AA">
      <w:pPr>
        <w:spacing w:after="0" w:line="240" w:lineRule="auto"/>
        <w:rPr>
          <w:rFonts w:ascii="Arial" w:hAnsi="Arial" w:cs="Arial"/>
        </w:rPr>
      </w:pPr>
    </w:p>
    <w:p w14:paraId="47A37FDD" w14:textId="77777777" w:rsidR="003A56AA" w:rsidRPr="00B3738B" w:rsidRDefault="003A56AA" w:rsidP="003A56AA">
      <w:pPr>
        <w:spacing w:after="0" w:line="240" w:lineRule="auto"/>
        <w:rPr>
          <w:rFonts w:ascii="Arial" w:hAnsi="Arial" w:cs="Arial"/>
        </w:rPr>
      </w:pPr>
    </w:p>
    <w:p w14:paraId="666D18B9" w14:textId="77777777" w:rsidR="003A56AA" w:rsidRPr="00B3738B" w:rsidRDefault="003A56AA" w:rsidP="003A56AA">
      <w:pPr>
        <w:spacing w:after="0" w:line="240" w:lineRule="auto"/>
        <w:rPr>
          <w:rFonts w:ascii="Arial" w:hAnsi="Arial" w:cs="Arial"/>
        </w:rPr>
      </w:pPr>
    </w:p>
    <w:p w14:paraId="025A7070" w14:textId="77777777" w:rsidR="003A56AA" w:rsidRPr="00B3738B" w:rsidRDefault="003A56AA" w:rsidP="003A56AA">
      <w:pPr>
        <w:spacing w:after="0" w:line="240" w:lineRule="auto"/>
        <w:rPr>
          <w:rFonts w:ascii="Arial" w:hAnsi="Arial" w:cs="Arial"/>
        </w:rPr>
      </w:pPr>
    </w:p>
    <w:p w14:paraId="62983C7F" w14:textId="77777777" w:rsidR="003A56AA" w:rsidRPr="00B3738B" w:rsidRDefault="003A56AA" w:rsidP="003A56AA">
      <w:pPr>
        <w:spacing w:after="0" w:line="240" w:lineRule="auto"/>
        <w:rPr>
          <w:rFonts w:ascii="Arial" w:hAnsi="Arial" w:cs="Arial"/>
        </w:rPr>
      </w:pPr>
    </w:p>
    <w:p w14:paraId="0555BCBE" w14:textId="77777777" w:rsidR="003A56AA" w:rsidRPr="00B3738B" w:rsidRDefault="003A56AA" w:rsidP="003A56AA">
      <w:pPr>
        <w:spacing w:after="0" w:line="240" w:lineRule="auto"/>
        <w:rPr>
          <w:rFonts w:ascii="Arial" w:hAnsi="Arial" w:cs="Arial"/>
        </w:rPr>
      </w:pPr>
    </w:p>
    <w:p w14:paraId="45367F05" w14:textId="77777777" w:rsidR="00A535E3" w:rsidRPr="00B3738B" w:rsidRDefault="00A535E3" w:rsidP="00A535E3">
      <w:pPr>
        <w:spacing w:after="0" w:line="240" w:lineRule="auto"/>
        <w:rPr>
          <w:rFonts w:ascii="Arial" w:hAnsi="Arial" w:cs="Arial"/>
        </w:rPr>
      </w:pPr>
    </w:p>
    <w:p w14:paraId="56B3ACEB" w14:textId="77777777" w:rsidR="00A535E3" w:rsidRPr="00B3738B" w:rsidRDefault="00C81022" w:rsidP="00A535E3">
      <w:pPr>
        <w:spacing w:after="0" w:line="240" w:lineRule="auto"/>
        <w:rPr>
          <w:rFonts w:ascii="Arial" w:hAnsi="Arial" w:cs="Arial"/>
          <w:b/>
        </w:rPr>
      </w:pPr>
      <w:r w:rsidRPr="00B3738B">
        <w:rPr>
          <w:rFonts w:ascii="Arial" w:hAnsi="Arial" w:cs="Arial"/>
          <w:b/>
        </w:rPr>
        <w:t>3</w:t>
      </w:r>
      <w:r w:rsidR="0036359C" w:rsidRPr="00B3738B">
        <w:rPr>
          <w:rFonts w:ascii="Arial" w:hAnsi="Arial" w:cs="Arial"/>
          <w:b/>
        </w:rPr>
        <w:t xml:space="preserve">  </w:t>
      </w:r>
      <w:r w:rsidR="0036359C" w:rsidRPr="00B3738B">
        <w:rPr>
          <w:rFonts w:ascii="Arial" w:hAnsi="Arial" w:cs="Arial"/>
          <w:b/>
        </w:rPr>
        <w:tab/>
        <w:t xml:space="preserve">Organisational Position </w:t>
      </w:r>
      <w:r w:rsidR="00A535E3" w:rsidRPr="00B3738B">
        <w:rPr>
          <w:rFonts w:ascii="Arial" w:hAnsi="Arial" w:cs="Arial"/>
          <w:b/>
        </w:rPr>
        <w:t>- organisational chart attached</w:t>
      </w:r>
    </w:p>
    <w:p w14:paraId="45FDA5DD" w14:textId="77777777" w:rsidR="003037F3" w:rsidRPr="00B3738B" w:rsidRDefault="003037F3" w:rsidP="00A535E3">
      <w:pPr>
        <w:spacing w:after="0" w:line="240" w:lineRule="auto"/>
        <w:rPr>
          <w:rFonts w:ascii="Arial" w:hAnsi="Arial" w:cs="Arial"/>
          <w:b/>
        </w:rPr>
      </w:pPr>
    </w:p>
    <w:p w14:paraId="2ED0D7BE" w14:textId="77777777" w:rsidR="003037F3" w:rsidRPr="00B3738B" w:rsidRDefault="00043A15" w:rsidP="001A2007">
      <w:pPr>
        <w:keepNext/>
        <w:spacing w:after="0" w:line="240" w:lineRule="auto"/>
        <w:rPr>
          <w:rFonts w:ascii="Arial" w:hAnsi="Arial" w:cs="Arial"/>
        </w:rPr>
      </w:pPr>
      <w:r w:rsidRPr="00B3738B">
        <w:rPr>
          <w:noProof/>
          <w:lang w:eastAsia="en-GB"/>
        </w:rPr>
        <w:drawing>
          <wp:inline distT="0" distB="0" distL="0" distR="0" wp14:anchorId="60967933" wp14:editId="07B47C70">
            <wp:extent cx="5731510" cy="3435985"/>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5731510" cy="3435985"/>
                    </a:xfrm>
                    <a:prstGeom prst="rect">
                      <a:avLst/>
                    </a:prstGeom>
                  </pic:spPr>
                </pic:pic>
              </a:graphicData>
            </a:graphic>
          </wp:inline>
        </w:drawing>
      </w:r>
    </w:p>
    <w:p w14:paraId="1CF1604E" w14:textId="77777777" w:rsidR="00C73C27" w:rsidRPr="00B3738B" w:rsidRDefault="00C73C27" w:rsidP="004758F4">
      <w:pPr>
        <w:spacing w:after="0" w:line="240" w:lineRule="auto"/>
        <w:rPr>
          <w:rFonts w:ascii="Arial" w:hAnsi="Arial" w:cs="Arial"/>
        </w:rPr>
      </w:pPr>
    </w:p>
    <w:p w14:paraId="7308405D" w14:textId="77777777" w:rsidR="004758F4" w:rsidRPr="00B3738B" w:rsidRDefault="00A535E3" w:rsidP="004758F4">
      <w:pPr>
        <w:spacing w:after="0" w:line="240" w:lineRule="auto"/>
        <w:rPr>
          <w:rFonts w:ascii="Arial" w:hAnsi="Arial" w:cs="Arial"/>
        </w:rPr>
      </w:pPr>
      <w:r w:rsidRPr="00B3738B">
        <w:rPr>
          <w:rFonts w:ascii="Arial" w:hAnsi="Arial" w:cs="Arial"/>
          <w:b/>
        </w:rPr>
        <w:t>Role of People and Workforce Directorate</w:t>
      </w:r>
    </w:p>
    <w:p w14:paraId="1E9A1A30" w14:textId="77777777" w:rsidR="004758F4" w:rsidRPr="00B3738B" w:rsidRDefault="004758F4" w:rsidP="004758F4">
      <w:pPr>
        <w:spacing w:after="0" w:line="240" w:lineRule="auto"/>
        <w:rPr>
          <w:rFonts w:ascii="Arial" w:hAnsi="Arial" w:cs="Arial"/>
        </w:rPr>
      </w:pPr>
    </w:p>
    <w:p w14:paraId="18EB5438" w14:textId="77777777" w:rsidR="004758F4" w:rsidRPr="00B3738B" w:rsidRDefault="00A535E3" w:rsidP="004758F4">
      <w:pPr>
        <w:spacing w:after="0" w:line="240" w:lineRule="auto"/>
        <w:ind w:left="720"/>
        <w:rPr>
          <w:rFonts w:ascii="Arial" w:hAnsi="Arial" w:cs="Arial"/>
        </w:rPr>
      </w:pPr>
      <w:r w:rsidRPr="00B3738B">
        <w:rPr>
          <w:rFonts w:ascii="Arial" w:hAnsi="Arial" w:cs="Arial"/>
        </w:rPr>
        <w:t xml:space="preserve">The People and Workforce Directorate provides </w:t>
      </w:r>
      <w:r w:rsidR="004758F4" w:rsidRPr="00B3738B">
        <w:rPr>
          <w:rFonts w:ascii="Arial" w:hAnsi="Arial" w:cs="Arial"/>
        </w:rPr>
        <w:t>centralised professional H</w:t>
      </w:r>
      <w:r w:rsidRPr="00B3738B">
        <w:rPr>
          <w:rFonts w:ascii="Arial" w:hAnsi="Arial" w:cs="Arial"/>
        </w:rPr>
        <w:t xml:space="preserve">uman </w:t>
      </w:r>
      <w:r w:rsidR="004758F4" w:rsidRPr="00B3738B">
        <w:rPr>
          <w:rFonts w:ascii="Arial" w:hAnsi="Arial" w:cs="Arial"/>
        </w:rPr>
        <w:t>R</w:t>
      </w:r>
      <w:r w:rsidRPr="00B3738B">
        <w:rPr>
          <w:rFonts w:ascii="Arial" w:hAnsi="Arial" w:cs="Arial"/>
        </w:rPr>
        <w:t>esources</w:t>
      </w:r>
      <w:r w:rsidR="004758F4" w:rsidRPr="00B3738B">
        <w:rPr>
          <w:rFonts w:ascii="Arial" w:hAnsi="Arial" w:cs="Arial"/>
        </w:rPr>
        <w:t xml:space="preserve">, </w:t>
      </w:r>
      <w:r w:rsidRPr="00B3738B">
        <w:rPr>
          <w:rFonts w:ascii="Arial" w:hAnsi="Arial" w:cs="Arial"/>
        </w:rPr>
        <w:t>Organisational Development</w:t>
      </w:r>
      <w:r w:rsidR="006667B8" w:rsidRPr="00B3738B">
        <w:rPr>
          <w:rFonts w:ascii="Arial" w:hAnsi="Arial" w:cs="Arial"/>
        </w:rPr>
        <w:t xml:space="preserve"> </w:t>
      </w:r>
      <w:r w:rsidR="004758F4" w:rsidRPr="00B3738B">
        <w:rPr>
          <w:rFonts w:ascii="Arial" w:hAnsi="Arial" w:cs="Arial"/>
        </w:rPr>
        <w:t xml:space="preserve">Learning &amp; Education, Health &amp; Safety, </w:t>
      </w:r>
      <w:r w:rsidR="00C83E3D" w:rsidRPr="00B3738B">
        <w:rPr>
          <w:rFonts w:ascii="Arial" w:hAnsi="Arial" w:cs="Arial"/>
        </w:rPr>
        <w:t xml:space="preserve">and </w:t>
      </w:r>
      <w:r w:rsidR="004758F4" w:rsidRPr="00B3738B">
        <w:rPr>
          <w:rFonts w:ascii="Arial" w:hAnsi="Arial" w:cs="Arial"/>
        </w:rPr>
        <w:t>Facilities</w:t>
      </w:r>
      <w:r w:rsidR="00C83E3D" w:rsidRPr="00B3738B">
        <w:rPr>
          <w:rFonts w:ascii="Arial" w:hAnsi="Arial" w:cs="Arial"/>
        </w:rPr>
        <w:t xml:space="preserve"> services</w:t>
      </w:r>
      <w:r w:rsidRPr="00B3738B">
        <w:rPr>
          <w:rFonts w:ascii="Arial" w:hAnsi="Arial" w:cs="Arial"/>
        </w:rPr>
        <w:t xml:space="preserve"> for all directorates within</w:t>
      </w:r>
      <w:r w:rsidR="004758F4" w:rsidRPr="00B3738B">
        <w:rPr>
          <w:rFonts w:ascii="Arial" w:hAnsi="Arial" w:cs="Arial"/>
        </w:rPr>
        <w:t xml:space="preserve"> the</w:t>
      </w:r>
      <w:r w:rsidRPr="00B3738B">
        <w:rPr>
          <w:rFonts w:ascii="Arial" w:hAnsi="Arial" w:cs="Arial"/>
        </w:rPr>
        <w:t xml:space="preserve"> organisation.  </w:t>
      </w:r>
    </w:p>
    <w:p w14:paraId="170AA557" w14:textId="77777777" w:rsidR="00A535E3" w:rsidRPr="00B3738B" w:rsidRDefault="00A535E3" w:rsidP="004758F4">
      <w:pPr>
        <w:spacing w:after="0" w:line="240" w:lineRule="auto"/>
        <w:ind w:left="720"/>
        <w:rPr>
          <w:rFonts w:ascii="Arial" w:hAnsi="Arial" w:cs="Arial"/>
        </w:rPr>
      </w:pPr>
    </w:p>
    <w:p w14:paraId="0E75A88A" w14:textId="77777777" w:rsidR="00A535E3" w:rsidRPr="00B3738B" w:rsidRDefault="00A535E3" w:rsidP="004758F4">
      <w:pPr>
        <w:spacing w:after="0" w:line="240" w:lineRule="auto"/>
        <w:ind w:left="720"/>
        <w:rPr>
          <w:rFonts w:ascii="Arial" w:hAnsi="Arial" w:cs="Arial"/>
        </w:rPr>
      </w:pPr>
      <w:r w:rsidRPr="00B3738B">
        <w:rPr>
          <w:rFonts w:ascii="Arial" w:hAnsi="Arial" w:cs="Arial"/>
        </w:rPr>
        <w:t xml:space="preserve">The work is currently managed in a number of teams, </w:t>
      </w:r>
    </w:p>
    <w:p w14:paraId="52CF76DF" w14:textId="77777777" w:rsidR="004758F4" w:rsidRPr="00B3738B" w:rsidRDefault="004758F4" w:rsidP="004758F4">
      <w:pPr>
        <w:spacing w:after="0" w:line="240" w:lineRule="auto"/>
        <w:ind w:left="720"/>
        <w:rPr>
          <w:rFonts w:ascii="Arial" w:hAnsi="Arial" w:cs="Arial"/>
        </w:rPr>
      </w:pPr>
    </w:p>
    <w:p w14:paraId="7C102073" w14:textId="77777777" w:rsidR="00A535E3" w:rsidRPr="00B3738B" w:rsidRDefault="004758F4" w:rsidP="000C25BA">
      <w:pPr>
        <w:pStyle w:val="ListParagraph"/>
        <w:numPr>
          <w:ilvl w:val="0"/>
          <w:numId w:val="3"/>
        </w:numPr>
        <w:spacing w:after="0" w:line="240" w:lineRule="auto"/>
        <w:rPr>
          <w:rFonts w:ascii="Arial" w:hAnsi="Arial" w:cs="Arial"/>
          <w:b/>
        </w:rPr>
      </w:pPr>
      <w:r w:rsidRPr="00B3738B">
        <w:rPr>
          <w:rFonts w:ascii="Arial" w:hAnsi="Arial" w:cs="Arial"/>
          <w:b/>
        </w:rPr>
        <w:t>H</w:t>
      </w:r>
      <w:r w:rsidR="00A535E3" w:rsidRPr="00B3738B">
        <w:rPr>
          <w:rFonts w:ascii="Arial" w:hAnsi="Arial" w:cs="Arial"/>
          <w:b/>
        </w:rPr>
        <w:t xml:space="preserve">uman </w:t>
      </w:r>
      <w:r w:rsidRPr="00B3738B">
        <w:rPr>
          <w:rFonts w:ascii="Arial" w:hAnsi="Arial" w:cs="Arial"/>
          <w:b/>
        </w:rPr>
        <w:t>R</w:t>
      </w:r>
      <w:r w:rsidR="00A535E3" w:rsidRPr="00B3738B">
        <w:rPr>
          <w:rFonts w:ascii="Arial" w:hAnsi="Arial" w:cs="Arial"/>
          <w:b/>
        </w:rPr>
        <w:t>esources</w:t>
      </w:r>
      <w:r w:rsidRPr="00B3738B">
        <w:rPr>
          <w:rFonts w:ascii="Arial" w:hAnsi="Arial" w:cs="Arial"/>
        </w:rPr>
        <w:t xml:space="preserve"> </w:t>
      </w:r>
      <w:r w:rsidR="00CB1D80" w:rsidRPr="00B3738B">
        <w:rPr>
          <w:rFonts w:ascii="Arial" w:hAnsi="Arial" w:cs="Arial"/>
        </w:rPr>
        <w:t>–</w:t>
      </w:r>
      <w:r w:rsidRPr="00B3738B">
        <w:rPr>
          <w:rFonts w:ascii="Arial" w:hAnsi="Arial" w:cs="Arial"/>
        </w:rPr>
        <w:t xml:space="preserve"> </w:t>
      </w:r>
      <w:r w:rsidR="00CB1D80" w:rsidRPr="00B3738B">
        <w:rPr>
          <w:rFonts w:ascii="Arial" w:hAnsi="Arial" w:cs="Arial"/>
        </w:rPr>
        <w:t>workforce strategy</w:t>
      </w:r>
      <w:r w:rsidR="00A2182D" w:rsidRPr="00B3738B">
        <w:rPr>
          <w:rFonts w:ascii="Arial" w:hAnsi="Arial" w:cs="Arial"/>
        </w:rPr>
        <w:t xml:space="preserve"> &amp; policy</w:t>
      </w:r>
      <w:r w:rsidR="00414620" w:rsidRPr="00B3738B">
        <w:rPr>
          <w:rFonts w:ascii="Arial" w:hAnsi="Arial" w:cs="Arial"/>
        </w:rPr>
        <w:t xml:space="preserve"> (including employment legislation)</w:t>
      </w:r>
      <w:r w:rsidR="00CB1D80" w:rsidRPr="00B3738B">
        <w:rPr>
          <w:rFonts w:ascii="Arial" w:hAnsi="Arial" w:cs="Arial"/>
        </w:rPr>
        <w:t>, workforc</w:t>
      </w:r>
      <w:r w:rsidR="00A535E3" w:rsidRPr="00B3738B">
        <w:rPr>
          <w:rFonts w:ascii="Arial" w:hAnsi="Arial" w:cs="Arial"/>
        </w:rPr>
        <w:t>e planning</w:t>
      </w:r>
      <w:r w:rsidR="00CB1D80" w:rsidRPr="00B3738B">
        <w:rPr>
          <w:rFonts w:ascii="Arial" w:hAnsi="Arial" w:cs="Arial"/>
        </w:rPr>
        <w:t xml:space="preserve">, </w:t>
      </w:r>
      <w:r w:rsidR="00A2182D" w:rsidRPr="00B3738B">
        <w:rPr>
          <w:rFonts w:ascii="Arial" w:hAnsi="Arial" w:cs="Arial"/>
        </w:rPr>
        <w:t xml:space="preserve">workforce equalities, </w:t>
      </w:r>
      <w:r w:rsidR="00CB1D80" w:rsidRPr="00B3738B">
        <w:rPr>
          <w:rFonts w:ascii="Arial" w:hAnsi="Arial" w:cs="Arial"/>
        </w:rPr>
        <w:t xml:space="preserve">recruitment &amp; selection, employee relations, </w:t>
      </w:r>
      <w:r w:rsidR="00A2182D" w:rsidRPr="00B3738B">
        <w:rPr>
          <w:rFonts w:ascii="Arial" w:hAnsi="Arial" w:cs="Arial"/>
        </w:rPr>
        <w:t>employee</w:t>
      </w:r>
      <w:r w:rsidR="00CB1D80" w:rsidRPr="00B3738B">
        <w:rPr>
          <w:rFonts w:ascii="Arial" w:hAnsi="Arial" w:cs="Arial"/>
        </w:rPr>
        <w:t xml:space="preserve"> welfare, partnership development</w:t>
      </w:r>
      <w:r w:rsidR="00A2182D" w:rsidRPr="00B3738B">
        <w:rPr>
          <w:rFonts w:ascii="Arial" w:hAnsi="Arial" w:cs="Arial"/>
        </w:rPr>
        <w:t xml:space="preserve"> &amp; employee engagement, and HR administration.</w:t>
      </w:r>
      <w:r w:rsidR="00E74A30" w:rsidRPr="00B3738B">
        <w:rPr>
          <w:rFonts w:ascii="Arial" w:hAnsi="Arial" w:cs="Arial"/>
        </w:rPr>
        <w:t xml:space="preserve">  </w:t>
      </w:r>
    </w:p>
    <w:p w14:paraId="11B9DB02" w14:textId="77777777" w:rsidR="00A2182D" w:rsidRPr="00B3738B" w:rsidRDefault="00A535E3" w:rsidP="000C25BA">
      <w:pPr>
        <w:pStyle w:val="ListParagraph"/>
        <w:numPr>
          <w:ilvl w:val="0"/>
          <w:numId w:val="3"/>
        </w:numPr>
        <w:spacing w:after="0" w:line="240" w:lineRule="auto"/>
        <w:rPr>
          <w:rFonts w:ascii="Arial" w:hAnsi="Arial" w:cs="Arial"/>
          <w:b/>
        </w:rPr>
      </w:pPr>
      <w:r w:rsidRPr="00B3738B">
        <w:rPr>
          <w:rFonts w:ascii="Arial" w:hAnsi="Arial" w:cs="Arial"/>
          <w:b/>
        </w:rPr>
        <w:t xml:space="preserve">Organisational Development </w:t>
      </w:r>
      <w:r w:rsidR="00A2182D" w:rsidRPr="00B3738B">
        <w:rPr>
          <w:rFonts w:ascii="Arial" w:hAnsi="Arial" w:cs="Arial"/>
          <w:b/>
        </w:rPr>
        <w:t>Learning &amp; Education</w:t>
      </w:r>
      <w:r w:rsidR="00EE0595" w:rsidRPr="00B3738B">
        <w:rPr>
          <w:rFonts w:ascii="Arial" w:hAnsi="Arial" w:cs="Arial"/>
        </w:rPr>
        <w:t xml:space="preserve"> – </w:t>
      </w:r>
      <w:r w:rsidR="00A2182D" w:rsidRPr="00B3738B">
        <w:rPr>
          <w:rFonts w:ascii="Arial" w:hAnsi="Arial" w:cs="Arial"/>
        </w:rPr>
        <w:t>specialist workfo</w:t>
      </w:r>
      <w:r w:rsidRPr="00B3738B">
        <w:rPr>
          <w:rFonts w:ascii="Arial" w:hAnsi="Arial" w:cs="Arial"/>
        </w:rPr>
        <w:t>rce skills development,</w:t>
      </w:r>
      <w:r w:rsidR="0098068D" w:rsidRPr="00B3738B">
        <w:rPr>
          <w:rFonts w:ascii="Arial" w:hAnsi="Arial" w:cs="Arial"/>
        </w:rPr>
        <w:t xml:space="preserve"> </w:t>
      </w:r>
      <w:r w:rsidR="00A2182D" w:rsidRPr="00B3738B">
        <w:rPr>
          <w:rFonts w:ascii="Arial" w:hAnsi="Arial" w:cs="Arial"/>
        </w:rPr>
        <w:t>PDR &amp; KSF monitoring and development</w:t>
      </w:r>
      <w:r w:rsidR="0098068D" w:rsidRPr="00B3738B">
        <w:rPr>
          <w:rFonts w:ascii="Arial" w:hAnsi="Arial" w:cs="Arial"/>
        </w:rPr>
        <w:t xml:space="preserve">, </w:t>
      </w:r>
      <w:r w:rsidR="00EE0595" w:rsidRPr="00B3738B">
        <w:rPr>
          <w:rFonts w:ascii="Arial" w:hAnsi="Arial" w:cs="Arial"/>
        </w:rPr>
        <w:t xml:space="preserve">learning and organisational improvement activity </w:t>
      </w:r>
      <w:r w:rsidR="0098068D" w:rsidRPr="00B3738B">
        <w:rPr>
          <w:rFonts w:ascii="Arial" w:hAnsi="Arial" w:cs="Arial"/>
        </w:rPr>
        <w:t>and learning &amp; education administration.</w:t>
      </w:r>
    </w:p>
    <w:p w14:paraId="22139FB0" w14:textId="77777777" w:rsidR="00A2182D" w:rsidRPr="00B3738B" w:rsidRDefault="00A2182D" w:rsidP="004758F4">
      <w:pPr>
        <w:pStyle w:val="ListParagraph"/>
        <w:numPr>
          <w:ilvl w:val="0"/>
          <w:numId w:val="3"/>
        </w:numPr>
        <w:spacing w:after="0" w:line="240" w:lineRule="auto"/>
        <w:rPr>
          <w:rFonts w:ascii="Arial" w:hAnsi="Arial" w:cs="Arial"/>
          <w:b/>
        </w:rPr>
      </w:pPr>
      <w:r w:rsidRPr="00B3738B">
        <w:rPr>
          <w:rFonts w:ascii="Arial" w:hAnsi="Arial" w:cs="Arial"/>
          <w:b/>
        </w:rPr>
        <w:t>Health &amp; Safety</w:t>
      </w:r>
      <w:r w:rsidR="00A535E3" w:rsidRPr="00B3738B">
        <w:rPr>
          <w:rFonts w:ascii="Arial" w:hAnsi="Arial" w:cs="Arial"/>
        </w:rPr>
        <w:t xml:space="preserve"> – provision of all required Health and Safety advice and monitoring across the organisation, including overview of current Fire Safety SLA arrangements</w:t>
      </w:r>
      <w:r w:rsidR="00A535E3" w:rsidRPr="00B3738B">
        <w:rPr>
          <w:rFonts w:ascii="Arial" w:hAnsi="Arial" w:cs="Arial"/>
          <w:b/>
        </w:rPr>
        <w:t>.</w:t>
      </w:r>
    </w:p>
    <w:p w14:paraId="65E1F31C" w14:textId="77777777" w:rsidR="001A2007" w:rsidRPr="00B3738B" w:rsidRDefault="00A2182D" w:rsidP="002A61D8">
      <w:pPr>
        <w:pStyle w:val="ListParagraph"/>
        <w:numPr>
          <w:ilvl w:val="0"/>
          <w:numId w:val="3"/>
        </w:numPr>
        <w:spacing w:after="0" w:line="240" w:lineRule="auto"/>
        <w:rPr>
          <w:rFonts w:ascii="Arial" w:hAnsi="Arial" w:cs="Arial"/>
          <w:b/>
        </w:rPr>
      </w:pPr>
      <w:r w:rsidRPr="00B3738B">
        <w:rPr>
          <w:rFonts w:ascii="Arial" w:hAnsi="Arial" w:cs="Arial"/>
          <w:b/>
        </w:rPr>
        <w:t>Facilities</w:t>
      </w:r>
      <w:r w:rsidRPr="00B3738B">
        <w:rPr>
          <w:rFonts w:ascii="Arial" w:hAnsi="Arial" w:cs="Arial"/>
        </w:rPr>
        <w:t xml:space="preserve"> </w:t>
      </w:r>
      <w:r w:rsidR="0098068D" w:rsidRPr="00B3738B">
        <w:rPr>
          <w:rFonts w:ascii="Arial" w:hAnsi="Arial" w:cs="Arial"/>
        </w:rPr>
        <w:t>–</w:t>
      </w:r>
      <w:r w:rsidRPr="00B3738B">
        <w:rPr>
          <w:rFonts w:ascii="Arial" w:hAnsi="Arial" w:cs="Arial"/>
        </w:rPr>
        <w:t xml:space="preserve"> </w:t>
      </w:r>
      <w:r w:rsidR="006667B8" w:rsidRPr="00B3738B">
        <w:rPr>
          <w:rFonts w:ascii="Arial" w:hAnsi="Arial" w:cs="Arial"/>
        </w:rPr>
        <w:t>workplace environment</w:t>
      </w:r>
      <w:r w:rsidR="0098068D" w:rsidRPr="00B3738B">
        <w:rPr>
          <w:rFonts w:ascii="Arial" w:hAnsi="Arial" w:cs="Arial"/>
        </w:rPr>
        <w:t xml:space="preserve"> strategy &amp; policy, </w:t>
      </w:r>
      <w:r w:rsidR="006667B8" w:rsidRPr="00B3738B">
        <w:rPr>
          <w:rFonts w:ascii="Arial" w:hAnsi="Arial" w:cs="Arial"/>
        </w:rPr>
        <w:t>workplace environment</w:t>
      </w:r>
      <w:r w:rsidR="0098068D" w:rsidRPr="00B3738B">
        <w:rPr>
          <w:rFonts w:ascii="Arial" w:hAnsi="Arial" w:cs="Arial"/>
        </w:rPr>
        <w:t xml:space="preserve"> planning, facilities &amp; consumables budget setting &amp; management, and facilities administration.</w:t>
      </w:r>
    </w:p>
    <w:p w14:paraId="283860A6" w14:textId="77777777" w:rsidR="0098068D" w:rsidRPr="00B3738B" w:rsidRDefault="0098068D" w:rsidP="00414620">
      <w:pPr>
        <w:spacing w:after="0" w:line="240" w:lineRule="auto"/>
        <w:rPr>
          <w:rFonts w:ascii="Arial" w:hAnsi="Arial" w:cs="Arial"/>
        </w:rPr>
      </w:pPr>
    </w:p>
    <w:p w14:paraId="15E0943A" w14:textId="77777777" w:rsidR="00414620" w:rsidRPr="00B3738B" w:rsidRDefault="002A61D8" w:rsidP="00414620">
      <w:pPr>
        <w:spacing w:after="0" w:line="240" w:lineRule="auto"/>
        <w:rPr>
          <w:rFonts w:ascii="Arial" w:hAnsi="Arial" w:cs="Arial"/>
          <w:b/>
        </w:rPr>
      </w:pPr>
      <w:r w:rsidRPr="00B3738B">
        <w:rPr>
          <w:rFonts w:ascii="Arial" w:hAnsi="Arial" w:cs="Arial"/>
          <w:b/>
        </w:rPr>
        <w:t>4</w:t>
      </w:r>
      <w:r w:rsidR="00414620" w:rsidRPr="00B3738B">
        <w:rPr>
          <w:rFonts w:ascii="Arial" w:hAnsi="Arial" w:cs="Arial"/>
          <w:b/>
        </w:rPr>
        <w:tab/>
        <w:t>Key result areas</w:t>
      </w:r>
      <w:r w:rsidR="00B55FAB" w:rsidRPr="00B3738B">
        <w:rPr>
          <w:rFonts w:ascii="Arial" w:hAnsi="Arial" w:cs="Arial"/>
          <w:b/>
        </w:rPr>
        <w:t xml:space="preserve"> – Specific to Role</w:t>
      </w:r>
    </w:p>
    <w:p w14:paraId="63A33954" w14:textId="77777777" w:rsidR="00A535E3" w:rsidRPr="00B3738B" w:rsidRDefault="00A535E3" w:rsidP="00414620">
      <w:pPr>
        <w:spacing w:after="0" w:line="240" w:lineRule="auto"/>
        <w:rPr>
          <w:rFonts w:ascii="Arial" w:hAnsi="Arial" w:cs="Arial"/>
          <w:b/>
        </w:rPr>
      </w:pPr>
    </w:p>
    <w:p w14:paraId="07DB3791" w14:textId="77777777" w:rsidR="00747277" w:rsidRPr="00B3738B" w:rsidRDefault="00C910E0" w:rsidP="001A2007">
      <w:pPr>
        <w:pStyle w:val="ListParagraph"/>
        <w:numPr>
          <w:ilvl w:val="0"/>
          <w:numId w:val="37"/>
        </w:numPr>
        <w:spacing w:before="120" w:after="120" w:line="240" w:lineRule="auto"/>
        <w:rPr>
          <w:rFonts w:ascii="Arial" w:hAnsi="Arial" w:cs="Arial"/>
        </w:rPr>
      </w:pPr>
      <w:r w:rsidRPr="00B3738B">
        <w:rPr>
          <w:rFonts w:ascii="Arial" w:hAnsi="Arial" w:cs="Arial"/>
        </w:rPr>
        <w:t xml:space="preserve">Operational </w:t>
      </w:r>
      <w:r w:rsidR="00AB4680" w:rsidRPr="00B3738B">
        <w:rPr>
          <w:rFonts w:ascii="Arial" w:hAnsi="Arial" w:cs="Arial"/>
        </w:rPr>
        <w:t>manage</w:t>
      </w:r>
      <w:r w:rsidRPr="00B3738B">
        <w:rPr>
          <w:rFonts w:ascii="Arial" w:hAnsi="Arial" w:cs="Arial"/>
        </w:rPr>
        <w:t>ment of</w:t>
      </w:r>
      <w:r w:rsidR="00AB4680" w:rsidRPr="00B3738B">
        <w:rPr>
          <w:rFonts w:ascii="Arial" w:hAnsi="Arial" w:cs="Arial"/>
        </w:rPr>
        <w:t xml:space="preserve"> the performance and direction of the People and Workplace Directorate. </w:t>
      </w:r>
      <w:r w:rsidR="00020FC6" w:rsidRPr="00B3738B">
        <w:rPr>
          <w:rFonts w:ascii="Arial" w:hAnsi="Arial" w:cs="Arial"/>
        </w:rPr>
        <w:t xml:space="preserve">This will include </w:t>
      </w:r>
      <w:r w:rsidR="00AB4680" w:rsidRPr="00B3738B">
        <w:rPr>
          <w:rFonts w:ascii="Arial" w:hAnsi="Arial" w:cs="Arial"/>
        </w:rPr>
        <w:t>day to day interaction and management of directly managed staff and also to maintain an overview and operational management of all Directorate Service Teams. The post holder will be accountable to the Director of Workforce for the operational performance and delivery of these teams.</w:t>
      </w:r>
    </w:p>
    <w:p w14:paraId="7FEF664D" w14:textId="77777777" w:rsidR="001A2007" w:rsidRPr="00B3738B" w:rsidRDefault="001A2007" w:rsidP="001A2007">
      <w:pPr>
        <w:spacing w:before="120" w:after="120" w:line="240" w:lineRule="auto"/>
        <w:rPr>
          <w:rFonts w:ascii="Arial" w:hAnsi="Arial" w:cs="Arial"/>
        </w:rPr>
      </w:pPr>
    </w:p>
    <w:p w14:paraId="1E3493C2" w14:textId="77777777" w:rsidR="001A2007" w:rsidRPr="00B3738B" w:rsidRDefault="001A2007" w:rsidP="001A2007">
      <w:pPr>
        <w:spacing w:before="120" w:after="120" w:line="240" w:lineRule="auto"/>
        <w:rPr>
          <w:rFonts w:ascii="Arial" w:hAnsi="Arial" w:cs="Arial"/>
        </w:rPr>
      </w:pPr>
    </w:p>
    <w:p w14:paraId="62152FA6" w14:textId="77777777" w:rsidR="00E05170" w:rsidRPr="00B3738B" w:rsidRDefault="00B55FAB" w:rsidP="00020FC6">
      <w:pPr>
        <w:pStyle w:val="ListParagraph"/>
        <w:numPr>
          <w:ilvl w:val="0"/>
          <w:numId w:val="37"/>
        </w:numPr>
        <w:spacing w:after="0" w:line="240" w:lineRule="auto"/>
        <w:rPr>
          <w:rFonts w:ascii="Arial" w:hAnsi="Arial" w:cs="Arial"/>
        </w:rPr>
      </w:pPr>
      <w:r w:rsidRPr="00B3738B">
        <w:rPr>
          <w:rFonts w:ascii="Arial" w:eastAsia="Arial Unicode MS" w:hAnsi="Arial" w:cs="Arial"/>
          <w:color w:val="000000"/>
          <w:u w:color="000000"/>
        </w:rPr>
        <w:lastRenderedPageBreak/>
        <w:t>P</w:t>
      </w:r>
      <w:r w:rsidR="001A2007" w:rsidRPr="00B3738B">
        <w:rPr>
          <w:rFonts w:ascii="Arial" w:eastAsia="Arial Unicode MS" w:hAnsi="Arial" w:cs="Arial"/>
          <w:color w:val="000000"/>
          <w:u w:color="000000"/>
        </w:rPr>
        <w:t>rovide senior management and professional</w:t>
      </w:r>
      <w:r w:rsidR="001703A9" w:rsidRPr="00B3738B">
        <w:rPr>
          <w:rFonts w:ascii="Arial" w:eastAsia="Arial Unicode MS" w:hAnsi="Arial" w:cs="Arial"/>
          <w:color w:val="000000"/>
          <w:u w:color="000000"/>
        </w:rPr>
        <w:t xml:space="preserve"> leadership to the People and Workplace Directorate, working with the team to develop, implement and monitor delivery of Directorate plans, strategies and also cross-organisational activities.</w:t>
      </w:r>
      <w:r w:rsidR="00116F92" w:rsidRPr="00B3738B">
        <w:rPr>
          <w:rFonts w:ascii="Arial" w:eastAsia="Arial Unicode MS" w:hAnsi="Arial" w:cs="Arial"/>
          <w:color w:val="000000"/>
          <w:u w:color="000000"/>
        </w:rPr>
        <w:t xml:space="preserve"> This will include the provision of expert professional leadership and guidance to the planning, prioritisation and allocation of resources to support effective delivery of activity across the range of priorities across the Directorate</w:t>
      </w:r>
      <w:r w:rsidR="00484AF8" w:rsidRPr="00B3738B">
        <w:rPr>
          <w:rFonts w:ascii="Arial" w:eastAsia="Arial Unicode MS" w:hAnsi="Arial" w:cs="Arial"/>
          <w:color w:val="000000"/>
          <w:u w:color="000000"/>
        </w:rPr>
        <w:t xml:space="preserve">. </w:t>
      </w:r>
      <w:r w:rsidR="00484AF8" w:rsidRPr="00B3738B">
        <w:rPr>
          <w:rFonts w:ascii="Arial" w:hAnsi="Arial" w:cs="Arial"/>
        </w:rPr>
        <w:t>The post holder also contributes to the development and delivery of the organisation’s strategic and key corporate objectives.</w:t>
      </w:r>
    </w:p>
    <w:p w14:paraId="61D1D9A8" w14:textId="77777777" w:rsidR="00484AF8" w:rsidRPr="00B3738B" w:rsidRDefault="00484AF8" w:rsidP="00484AF8">
      <w:pPr>
        <w:pStyle w:val="ListParagraph"/>
        <w:spacing w:before="120" w:after="120" w:line="240" w:lineRule="auto"/>
        <w:outlineLvl w:val="0"/>
        <w:rPr>
          <w:rFonts w:ascii="Arial" w:eastAsia="Arial Unicode MS" w:hAnsi="Arial" w:cs="Arial"/>
          <w:color w:val="000000"/>
          <w:u w:color="000000"/>
        </w:rPr>
      </w:pPr>
    </w:p>
    <w:p w14:paraId="4A97E084" w14:textId="77777777" w:rsidR="00484AF8" w:rsidRPr="00B3738B" w:rsidRDefault="00484AF8" w:rsidP="00484AF8">
      <w:pPr>
        <w:pStyle w:val="ListParagraph"/>
        <w:numPr>
          <w:ilvl w:val="0"/>
          <w:numId w:val="37"/>
        </w:numPr>
        <w:spacing w:before="100" w:beforeAutospacing="1" w:after="100" w:afterAutospacing="1" w:line="240" w:lineRule="auto"/>
        <w:rPr>
          <w:rFonts w:ascii="Arial" w:hAnsi="Arial" w:cs="Arial"/>
        </w:rPr>
      </w:pPr>
      <w:r w:rsidRPr="00B3738B">
        <w:rPr>
          <w:rFonts w:ascii="Arial" w:hAnsi="Arial" w:cs="Arial"/>
        </w:rPr>
        <w:t>Ensure oversight and delivery of a comprehensive Organisational Development and Learning strategy for the organisation which operates on a cross-organisational basis and supports service priorities.</w:t>
      </w:r>
    </w:p>
    <w:p w14:paraId="3F8D03AA" w14:textId="77777777" w:rsidR="00484AF8" w:rsidRPr="00B3738B" w:rsidRDefault="00484AF8" w:rsidP="00484AF8">
      <w:pPr>
        <w:pStyle w:val="ListParagraph"/>
        <w:spacing w:before="120" w:after="120" w:line="240" w:lineRule="auto"/>
        <w:outlineLvl w:val="0"/>
        <w:rPr>
          <w:rFonts w:ascii="Arial" w:eastAsia="Arial Unicode MS" w:hAnsi="Arial" w:cs="Arial"/>
          <w:color w:val="000000"/>
          <w:u w:color="000000"/>
        </w:rPr>
      </w:pPr>
    </w:p>
    <w:p w14:paraId="1FD27730" w14:textId="77777777" w:rsidR="00E05170" w:rsidRPr="00B3738B" w:rsidRDefault="00E05170" w:rsidP="00747277">
      <w:pPr>
        <w:pStyle w:val="ListParagraph"/>
        <w:numPr>
          <w:ilvl w:val="0"/>
          <w:numId w:val="37"/>
        </w:numPr>
        <w:spacing w:before="100" w:beforeAutospacing="1" w:after="100" w:afterAutospacing="1" w:line="240" w:lineRule="auto"/>
        <w:ind w:left="714" w:hanging="357"/>
        <w:rPr>
          <w:rFonts w:ascii="Arial" w:hAnsi="Arial" w:cs="Arial"/>
        </w:rPr>
      </w:pPr>
      <w:r w:rsidRPr="00B3738B">
        <w:rPr>
          <w:rFonts w:ascii="Arial" w:hAnsi="Arial" w:cs="Arial"/>
        </w:rPr>
        <w:t>Ensure the development, implementation and review of the organisational resourcing strategy for the organisation to ensure effective and responsive recruitment arrangements are in place, based on a consistent policy approach.</w:t>
      </w:r>
    </w:p>
    <w:p w14:paraId="68332B86" w14:textId="77777777" w:rsidR="00747277" w:rsidRPr="00B3738B" w:rsidRDefault="00747277" w:rsidP="00747277">
      <w:pPr>
        <w:pStyle w:val="ListParagraph"/>
        <w:rPr>
          <w:rFonts w:ascii="Arial" w:hAnsi="Arial" w:cs="Arial"/>
        </w:rPr>
      </w:pPr>
    </w:p>
    <w:p w14:paraId="0E19B1A3" w14:textId="77777777" w:rsidR="0036359C" w:rsidRPr="00B3738B" w:rsidRDefault="0036359C" w:rsidP="00747277">
      <w:pPr>
        <w:pStyle w:val="ListParagraph"/>
        <w:numPr>
          <w:ilvl w:val="0"/>
          <w:numId w:val="37"/>
        </w:numPr>
        <w:spacing w:before="100" w:beforeAutospacing="1" w:after="100" w:afterAutospacing="1" w:line="240" w:lineRule="auto"/>
        <w:ind w:left="714" w:hanging="357"/>
        <w:rPr>
          <w:rFonts w:ascii="Arial" w:hAnsi="Arial" w:cs="Arial"/>
        </w:rPr>
      </w:pPr>
      <w:r w:rsidRPr="00B3738B">
        <w:rPr>
          <w:rFonts w:ascii="Arial" w:hAnsi="Arial" w:cs="Arial"/>
        </w:rPr>
        <w:t xml:space="preserve">Ensure comprehensive oversight of the HR service, including employee relations, employment law and discipline and grievance to ensure compliance with legislation, policy and best practice. This will include a requirement </w:t>
      </w:r>
      <w:r w:rsidRPr="00B3738B">
        <w:rPr>
          <w:rFonts w:ascii="Arial" w:hAnsi="Arial" w:cs="Arial"/>
          <w:bCs/>
          <w:lang w:eastAsia="x-none"/>
        </w:rPr>
        <w:t>to interpret and implement organisational and national strategies, frameworks and policies or legislation in relation to their relevance and impact on the work of the People and Workplace Directorate.</w:t>
      </w:r>
    </w:p>
    <w:p w14:paraId="0AC07AA8" w14:textId="77777777" w:rsidR="00484AF8" w:rsidRPr="00B3738B" w:rsidRDefault="00484AF8" w:rsidP="00484AF8">
      <w:pPr>
        <w:pStyle w:val="ListParagraph"/>
        <w:rPr>
          <w:rFonts w:ascii="Arial" w:hAnsi="Arial" w:cs="Arial"/>
        </w:rPr>
      </w:pPr>
    </w:p>
    <w:p w14:paraId="152E3A9A" w14:textId="77777777" w:rsidR="00A1789D" w:rsidRPr="00B3738B" w:rsidRDefault="00484AF8" w:rsidP="00484AF8">
      <w:pPr>
        <w:pStyle w:val="ListParagraph"/>
        <w:numPr>
          <w:ilvl w:val="0"/>
          <w:numId w:val="37"/>
        </w:numPr>
        <w:spacing w:before="100" w:beforeAutospacing="1" w:after="100" w:afterAutospacing="1" w:line="240" w:lineRule="auto"/>
        <w:ind w:left="714" w:hanging="357"/>
        <w:rPr>
          <w:rFonts w:ascii="Arial" w:hAnsi="Arial" w:cs="Arial"/>
        </w:rPr>
      </w:pPr>
      <w:r w:rsidRPr="00B3738B">
        <w:rPr>
          <w:rFonts w:ascii="Arial" w:hAnsi="Arial" w:cs="Arial"/>
        </w:rPr>
        <w:t xml:space="preserve">On behalf of the Director of Workforce, champion best practice, influencing leaders and managers to ensure the effective management of staff through the fair and consistent application of the Staff Governance Standard; Board Policies, </w:t>
      </w:r>
      <w:r w:rsidR="00020FC6" w:rsidRPr="00B3738B">
        <w:rPr>
          <w:rFonts w:ascii="Arial" w:hAnsi="Arial" w:cs="Arial"/>
        </w:rPr>
        <w:t xml:space="preserve">Once for Scotland/ </w:t>
      </w:r>
      <w:r w:rsidRPr="00B3738B">
        <w:rPr>
          <w:rFonts w:ascii="Arial" w:hAnsi="Arial" w:cs="Arial"/>
        </w:rPr>
        <w:t>PIN Policies and terms and conditions of service</w:t>
      </w:r>
    </w:p>
    <w:p w14:paraId="298AE8EF" w14:textId="77777777" w:rsidR="003E6FDC" w:rsidRPr="00B3738B" w:rsidRDefault="003E6FDC" w:rsidP="00747277">
      <w:pPr>
        <w:pStyle w:val="ListParagraph"/>
        <w:spacing w:before="120" w:after="120" w:line="240" w:lineRule="auto"/>
        <w:rPr>
          <w:rFonts w:ascii="Arial" w:hAnsi="Arial" w:cs="Arial"/>
        </w:rPr>
      </w:pPr>
    </w:p>
    <w:p w14:paraId="5116DB23" w14:textId="77777777" w:rsidR="003E6FDC" w:rsidRPr="00B3738B" w:rsidRDefault="003E6FDC" w:rsidP="00747277">
      <w:pPr>
        <w:pStyle w:val="ListParagraph"/>
        <w:numPr>
          <w:ilvl w:val="0"/>
          <w:numId w:val="37"/>
        </w:numPr>
        <w:spacing w:before="120" w:after="120" w:line="240" w:lineRule="auto"/>
        <w:rPr>
          <w:rFonts w:ascii="Arial" w:hAnsi="Arial" w:cs="Arial"/>
        </w:rPr>
      </w:pPr>
      <w:r w:rsidRPr="00B3738B">
        <w:rPr>
          <w:rFonts w:ascii="Arial" w:hAnsi="Arial" w:cs="Arial"/>
        </w:rPr>
        <w:t>Provide senior professional advice on people-related matters to the Executive and wider senior leadership team</w:t>
      </w:r>
      <w:r w:rsidRPr="00B3738B">
        <w:rPr>
          <w:rFonts w:ascii="Arial" w:eastAsia="Arial Unicode MS" w:hAnsi="Arial" w:cs="Arial"/>
          <w:color w:val="000000"/>
          <w:position w:val="-2"/>
          <w:u w:color="000000"/>
        </w:rPr>
        <w:t xml:space="preserve"> and work across Healthcare Improvement Scotland to ensure the work of the Directorate is appropriately embedded into wider programmes of work.</w:t>
      </w:r>
    </w:p>
    <w:p w14:paraId="74E19E09" w14:textId="77777777" w:rsidR="00973EBF" w:rsidRPr="00B3738B" w:rsidRDefault="00973EBF" w:rsidP="00973EBF">
      <w:pPr>
        <w:pStyle w:val="ListParagraph"/>
        <w:rPr>
          <w:rFonts w:ascii="Arial" w:hAnsi="Arial" w:cs="Arial"/>
        </w:rPr>
      </w:pPr>
    </w:p>
    <w:p w14:paraId="0E78B4AF" w14:textId="77777777" w:rsidR="00973EBF" w:rsidRPr="00B3738B" w:rsidRDefault="00973EBF" w:rsidP="00747277">
      <w:pPr>
        <w:pStyle w:val="ListParagraph"/>
        <w:numPr>
          <w:ilvl w:val="0"/>
          <w:numId w:val="37"/>
        </w:numPr>
        <w:spacing w:before="120" w:after="120" w:line="240" w:lineRule="auto"/>
        <w:rPr>
          <w:rFonts w:ascii="Arial" w:hAnsi="Arial" w:cs="Arial"/>
        </w:rPr>
      </w:pPr>
      <w:r w:rsidRPr="00B3738B">
        <w:rPr>
          <w:rFonts w:ascii="Arial" w:hAnsi="Arial" w:cs="Arial"/>
        </w:rPr>
        <w:t>Lead a systematic approach to the review and design of the human resource policies and procedures, and ensure mechanisms for their consistent application, including management skills, and measurement of their impact.</w:t>
      </w:r>
    </w:p>
    <w:p w14:paraId="47B86954" w14:textId="77777777" w:rsidR="003E6FDC" w:rsidRPr="00B3738B" w:rsidRDefault="003E6FDC" w:rsidP="00747277">
      <w:pPr>
        <w:pStyle w:val="ListParagraph"/>
        <w:spacing w:before="120" w:after="120" w:line="240" w:lineRule="auto"/>
        <w:rPr>
          <w:rFonts w:ascii="Arial" w:hAnsi="Arial" w:cs="Arial"/>
        </w:rPr>
      </w:pPr>
    </w:p>
    <w:p w14:paraId="08AD877F" w14:textId="77777777" w:rsidR="001703A9" w:rsidRPr="00B3738B" w:rsidRDefault="00C910E0" w:rsidP="00747277">
      <w:pPr>
        <w:pStyle w:val="ListParagraph"/>
        <w:numPr>
          <w:ilvl w:val="0"/>
          <w:numId w:val="37"/>
        </w:numPr>
        <w:spacing w:before="120" w:after="120" w:line="240" w:lineRule="auto"/>
        <w:rPr>
          <w:rFonts w:ascii="Arial" w:hAnsi="Arial" w:cs="Arial"/>
        </w:rPr>
      </w:pPr>
      <w:r w:rsidRPr="00B3738B">
        <w:rPr>
          <w:rFonts w:ascii="Arial" w:hAnsi="Arial" w:cs="Arial"/>
        </w:rPr>
        <w:t xml:space="preserve">Ensure </w:t>
      </w:r>
      <w:r w:rsidR="003E6FDC" w:rsidRPr="00B3738B">
        <w:rPr>
          <w:rFonts w:ascii="Arial" w:hAnsi="Arial" w:cs="Arial"/>
        </w:rPr>
        <w:t>HR information systems are developed and organised to achieve delivery of comprehensive and timely management information to ensure that the provision of ‘people’ data is responsive, accurately and in line with the ‘digital first’ approach for Healthcare Improvement Scotland. This will include considering requirements for digital knowledge and expertise within the team including interpretation and analysis, identification of trends and modelling and scenario planning to inform decision making</w:t>
      </w:r>
    </w:p>
    <w:p w14:paraId="0433CDA9" w14:textId="77777777" w:rsidR="003E6FDC" w:rsidRPr="00B3738B" w:rsidRDefault="003E6FDC" w:rsidP="00747277">
      <w:pPr>
        <w:pStyle w:val="ListParagraph"/>
        <w:spacing w:before="120" w:after="120" w:line="240" w:lineRule="auto"/>
        <w:rPr>
          <w:rFonts w:ascii="Arial" w:hAnsi="Arial" w:cs="Arial"/>
        </w:rPr>
      </w:pPr>
    </w:p>
    <w:p w14:paraId="52657A8D" w14:textId="77777777" w:rsidR="003E6FDC" w:rsidRPr="00B3738B" w:rsidRDefault="003E6FDC" w:rsidP="00747277">
      <w:pPr>
        <w:pStyle w:val="ListParagraph"/>
        <w:numPr>
          <w:ilvl w:val="0"/>
          <w:numId w:val="37"/>
        </w:numPr>
        <w:spacing w:before="120" w:after="120" w:line="240" w:lineRule="auto"/>
        <w:outlineLvl w:val="0"/>
        <w:rPr>
          <w:rFonts w:ascii="Arial" w:eastAsia="Arial Unicode MS" w:hAnsi="Arial" w:cs="Arial"/>
          <w:color w:val="000000"/>
          <w:u w:color="000000"/>
        </w:rPr>
      </w:pPr>
      <w:r w:rsidRPr="00B3738B">
        <w:rPr>
          <w:rFonts w:ascii="Arial" w:eastAsia="Arial Unicode MS" w:hAnsi="Arial" w:cs="Arial"/>
          <w:color w:val="000000"/>
          <w:u w:color="000000"/>
        </w:rPr>
        <w:t>Research and contribute to the development of an embedded Workforce Planning approach, taking account of legal compliance, available technology and systems and organisational priorities and strategy.</w:t>
      </w:r>
      <w:r w:rsidR="00B11F81" w:rsidRPr="00B3738B">
        <w:rPr>
          <w:rFonts w:ascii="Arial" w:eastAsia="Arial Unicode MS" w:hAnsi="Arial" w:cs="Arial"/>
          <w:color w:val="000000"/>
          <w:u w:color="000000"/>
        </w:rPr>
        <w:t xml:space="preserve"> From this work, ensure that the HR Strategy and Workforce Plan for Healthcare Improvement Scotland are developed in conjunction with wider HIS Directorate and partnership colleagues to represent the organisational requirements going forward, and reviewed and updated regularly.</w:t>
      </w:r>
    </w:p>
    <w:p w14:paraId="1A1B48DE" w14:textId="77777777" w:rsidR="001703A9" w:rsidRPr="00B3738B" w:rsidRDefault="00116F92" w:rsidP="00747277">
      <w:pPr>
        <w:pStyle w:val="BodyBullet"/>
        <w:numPr>
          <w:ilvl w:val="0"/>
          <w:numId w:val="37"/>
        </w:numPr>
        <w:spacing w:before="120" w:after="120"/>
        <w:rPr>
          <w:rFonts w:ascii="Arial" w:hAnsi="Arial" w:cs="Arial"/>
          <w:position w:val="-2"/>
          <w:sz w:val="22"/>
          <w:szCs w:val="22"/>
          <w:u w:color="000000"/>
        </w:rPr>
      </w:pPr>
      <w:r w:rsidRPr="00B3738B">
        <w:rPr>
          <w:rFonts w:ascii="Arial" w:hAnsi="Arial" w:cs="Arial"/>
          <w:bCs/>
          <w:sz w:val="22"/>
          <w:szCs w:val="22"/>
        </w:rPr>
        <w:t xml:space="preserve">Ensure the Directorate </w:t>
      </w:r>
      <w:r w:rsidR="001703A9" w:rsidRPr="00B3738B">
        <w:rPr>
          <w:rFonts w:ascii="Arial" w:hAnsi="Arial" w:cs="Arial"/>
          <w:bCs/>
          <w:sz w:val="22"/>
          <w:szCs w:val="22"/>
        </w:rPr>
        <w:t>op</w:t>
      </w:r>
      <w:r w:rsidRPr="00B3738B">
        <w:rPr>
          <w:rFonts w:ascii="Arial" w:hAnsi="Arial" w:cs="Arial"/>
          <w:bCs/>
          <w:sz w:val="22"/>
          <w:szCs w:val="22"/>
        </w:rPr>
        <w:t>erates within Healthcare Improvement Scotland’s</w:t>
      </w:r>
      <w:r w:rsidR="001703A9" w:rsidRPr="00B3738B">
        <w:rPr>
          <w:rFonts w:ascii="Arial" w:hAnsi="Arial" w:cs="Arial"/>
          <w:bCs/>
          <w:sz w:val="22"/>
          <w:szCs w:val="22"/>
        </w:rPr>
        <w:t xml:space="preserve"> strategic framework and </w:t>
      </w:r>
      <w:r w:rsidRPr="00B3738B">
        <w:rPr>
          <w:rFonts w:ascii="Arial" w:hAnsi="Arial" w:cs="Arial"/>
          <w:bCs/>
          <w:sz w:val="22"/>
          <w:szCs w:val="22"/>
        </w:rPr>
        <w:t>to contribute</w:t>
      </w:r>
      <w:r w:rsidR="001703A9" w:rsidRPr="00B3738B">
        <w:rPr>
          <w:rFonts w:ascii="Arial" w:hAnsi="Arial" w:cs="Arial"/>
          <w:bCs/>
          <w:sz w:val="22"/>
          <w:szCs w:val="22"/>
        </w:rPr>
        <w:t xml:space="preserve"> as</w:t>
      </w:r>
      <w:r w:rsidRPr="00B3738B">
        <w:rPr>
          <w:rFonts w:ascii="Arial" w:hAnsi="Arial" w:cs="Arial"/>
          <w:bCs/>
          <w:sz w:val="22"/>
          <w:szCs w:val="22"/>
        </w:rPr>
        <w:t xml:space="preserve"> </w:t>
      </w:r>
      <w:r w:rsidR="009F3EB1" w:rsidRPr="00B3738B">
        <w:rPr>
          <w:rFonts w:ascii="Arial" w:hAnsi="Arial" w:cs="Arial"/>
          <w:bCs/>
          <w:sz w:val="22"/>
          <w:szCs w:val="22"/>
        </w:rPr>
        <w:t>a member of the Directorate Management T</w:t>
      </w:r>
      <w:r w:rsidR="001703A9" w:rsidRPr="00B3738B">
        <w:rPr>
          <w:rFonts w:ascii="Arial" w:hAnsi="Arial" w:cs="Arial"/>
          <w:bCs/>
          <w:sz w:val="22"/>
          <w:szCs w:val="22"/>
        </w:rPr>
        <w:t>eam</w:t>
      </w:r>
      <w:r w:rsidR="0036359C" w:rsidRPr="00B3738B">
        <w:rPr>
          <w:rFonts w:ascii="Arial" w:hAnsi="Arial" w:cs="Arial"/>
          <w:bCs/>
          <w:sz w:val="22"/>
          <w:szCs w:val="22"/>
        </w:rPr>
        <w:t xml:space="preserve"> </w:t>
      </w:r>
      <w:r w:rsidR="0036359C" w:rsidRPr="00B3738B">
        <w:rPr>
          <w:rFonts w:ascii="Arial" w:hAnsi="Arial" w:cs="Arial"/>
          <w:position w:val="-2"/>
          <w:sz w:val="22"/>
          <w:szCs w:val="22"/>
          <w:u w:color="000000"/>
        </w:rPr>
        <w:t>and other senior management groups across the organisation.</w:t>
      </w:r>
    </w:p>
    <w:p w14:paraId="23C737BB" w14:textId="77777777" w:rsidR="00020FC6" w:rsidRPr="00B3738B" w:rsidRDefault="00B55FAB" w:rsidP="00020FC6">
      <w:pPr>
        <w:pStyle w:val="ListParagraph"/>
        <w:numPr>
          <w:ilvl w:val="0"/>
          <w:numId w:val="37"/>
        </w:numPr>
        <w:spacing w:before="120" w:after="120" w:line="240" w:lineRule="auto"/>
        <w:rPr>
          <w:rFonts w:ascii="Arial" w:hAnsi="Arial" w:cs="Arial"/>
        </w:rPr>
      </w:pPr>
      <w:r w:rsidRPr="00B3738B">
        <w:rPr>
          <w:rFonts w:ascii="Arial" w:hAnsi="Arial" w:cs="Arial"/>
        </w:rPr>
        <w:t xml:space="preserve">Support the Director of Workforce in the development of the HR function with a focus on leading and managing taking forward a programme of organisational change for </w:t>
      </w:r>
      <w:r w:rsidRPr="00B3738B">
        <w:rPr>
          <w:rFonts w:ascii="Arial" w:hAnsi="Arial" w:cs="Arial"/>
        </w:rPr>
        <w:lastRenderedPageBreak/>
        <w:t xml:space="preserve">the Directorate. </w:t>
      </w:r>
      <w:r w:rsidR="00020FC6" w:rsidRPr="00B3738B">
        <w:rPr>
          <w:rFonts w:ascii="Arial" w:hAnsi="Arial" w:cs="Arial"/>
        </w:rPr>
        <w:t>Assist the Director Workforce with the development of plans and budgets required for the HR team</w:t>
      </w:r>
    </w:p>
    <w:p w14:paraId="2CB1B490" w14:textId="77777777" w:rsidR="00020FC6" w:rsidRPr="00B3738B" w:rsidRDefault="00020FC6" w:rsidP="00020FC6">
      <w:pPr>
        <w:pStyle w:val="ListParagraph"/>
        <w:spacing w:before="120" w:after="120" w:line="240" w:lineRule="auto"/>
        <w:rPr>
          <w:rFonts w:ascii="Arial" w:hAnsi="Arial" w:cs="Arial"/>
        </w:rPr>
      </w:pPr>
    </w:p>
    <w:p w14:paraId="3868B18F" w14:textId="77777777" w:rsidR="00484AF8" w:rsidRDefault="00020FC6" w:rsidP="00020FC6">
      <w:pPr>
        <w:pStyle w:val="ListParagraph"/>
        <w:numPr>
          <w:ilvl w:val="0"/>
          <w:numId w:val="37"/>
        </w:numPr>
        <w:spacing w:before="120" w:after="120" w:line="240" w:lineRule="auto"/>
        <w:rPr>
          <w:rFonts w:ascii="Arial" w:hAnsi="Arial" w:cs="Arial"/>
        </w:rPr>
      </w:pPr>
      <w:r w:rsidRPr="00B3738B">
        <w:rPr>
          <w:rFonts w:ascii="Arial" w:hAnsi="Arial" w:cs="Arial"/>
        </w:rPr>
        <w:t>Contribute to maintaining and promoting productive Trade Union consultation and partnership working ensuring effective engagement. Embed a culture of staff engagement within the service ensuring there are robust arrangements in place which facilitate employee involvement and partnership working, enabling input from staff and their representatives to inform planning and service improvements.</w:t>
      </w:r>
    </w:p>
    <w:p w14:paraId="23708C19" w14:textId="77777777" w:rsidR="00B3738B" w:rsidRPr="00B3738B" w:rsidRDefault="00B3738B" w:rsidP="00B3738B">
      <w:pPr>
        <w:spacing w:before="120" w:after="120" w:line="240" w:lineRule="auto"/>
        <w:rPr>
          <w:rFonts w:ascii="Arial" w:hAnsi="Arial" w:cs="Arial"/>
        </w:rPr>
      </w:pPr>
    </w:p>
    <w:p w14:paraId="2FBB6A0F" w14:textId="77777777" w:rsidR="0036359C" w:rsidRPr="00B3738B" w:rsidRDefault="00484AF8" w:rsidP="00747277">
      <w:pPr>
        <w:pStyle w:val="ListParagraph"/>
        <w:spacing w:before="120" w:after="120" w:line="240" w:lineRule="auto"/>
        <w:outlineLvl w:val="0"/>
        <w:rPr>
          <w:rFonts w:ascii="Arial" w:eastAsia="Arial Unicode MS" w:hAnsi="Arial" w:cs="Arial"/>
          <w:b/>
          <w:color w:val="000000"/>
          <w:u w:color="000000"/>
        </w:rPr>
      </w:pPr>
      <w:r w:rsidRPr="00B3738B">
        <w:rPr>
          <w:rFonts w:ascii="Arial" w:eastAsia="Arial Unicode MS" w:hAnsi="Arial" w:cs="Arial"/>
          <w:b/>
          <w:color w:val="000000"/>
          <w:u w:color="000000"/>
        </w:rPr>
        <w:t>Key Result Areas – generic</w:t>
      </w:r>
    </w:p>
    <w:p w14:paraId="43E08629" w14:textId="77777777" w:rsidR="00484AF8" w:rsidRPr="00B3738B" w:rsidRDefault="00484AF8" w:rsidP="00747277">
      <w:pPr>
        <w:pStyle w:val="ListParagraph"/>
        <w:spacing w:before="120" w:after="120" w:line="240" w:lineRule="auto"/>
        <w:outlineLvl w:val="0"/>
        <w:rPr>
          <w:rFonts w:ascii="Arial" w:eastAsia="Arial Unicode MS" w:hAnsi="Arial" w:cs="Arial"/>
          <w:b/>
          <w:color w:val="000000"/>
          <w:u w:color="000000"/>
        </w:rPr>
      </w:pPr>
    </w:p>
    <w:p w14:paraId="17879C07" w14:textId="77777777" w:rsidR="00484AF8" w:rsidRPr="00B3738B" w:rsidRDefault="001703A9" w:rsidP="00C910E0">
      <w:pPr>
        <w:pStyle w:val="ListParagraph"/>
        <w:numPr>
          <w:ilvl w:val="0"/>
          <w:numId w:val="37"/>
        </w:numPr>
        <w:spacing w:before="120" w:after="120" w:line="240" w:lineRule="auto"/>
        <w:outlineLvl w:val="0"/>
        <w:rPr>
          <w:rFonts w:ascii="Arial" w:eastAsia="Arial Unicode MS" w:hAnsi="Arial" w:cs="Arial"/>
          <w:color w:val="000000"/>
          <w:u w:color="000000"/>
        </w:rPr>
      </w:pPr>
      <w:r w:rsidRPr="00B3738B">
        <w:rPr>
          <w:rFonts w:ascii="Arial" w:eastAsia="Arial Unicode MS" w:hAnsi="Arial" w:cs="Arial"/>
          <w:color w:val="000000"/>
          <w:u w:color="000000"/>
        </w:rPr>
        <w:t>The post holder will work closely with the fellow Associate</w:t>
      </w:r>
      <w:r w:rsidR="00C910E0" w:rsidRPr="00B3738B">
        <w:rPr>
          <w:rFonts w:ascii="Arial" w:eastAsia="Arial Unicode MS" w:hAnsi="Arial" w:cs="Arial"/>
          <w:color w:val="000000"/>
          <w:u w:color="000000"/>
        </w:rPr>
        <w:t xml:space="preserve"> </w:t>
      </w:r>
      <w:r w:rsidRPr="00B3738B">
        <w:rPr>
          <w:rFonts w:ascii="Arial" w:eastAsia="Arial Unicode MS" w:hAnsi="Arial" w:cs="Arial"/>
          <w:color w:val="000000"/>
          <w:u w:color="000000"/>
        </w:rPr>
        <w:t>Director colleagues across Healthcare Improvement Scotland to ensure effective integration a</w:t>
      </w:r>
      <w:r w:rsidR="00C910E0" w:rsidRPr="00B3738B">
        <w:rPr>
          <w:rFonts w:ascii="Arial" w:eastAsia="Arial Unicode MS" w:hAnsi="Arial" w:cs="Arial"/>
          <w:color w:val="000000"/>
          <w:u w:color="000000"/>
        </w:rPr>
        <w:t>nd interfaces between the People and Workforce</w:t>
      </w:r>
      <w:r w:rsidRPr="00B3738B">
        <w:rPr>
          <w:rFonts w:ascii="Arial" w:eastAsia="Arial Unicode MS" w:hAnsi="Arial" w:cs="Arial"/>
          <w:color w:val="000000"/>
          <w:u w:color="000000"/>
        </w:rPr>
        <w:t xml:space="preserve"> Directorate priorities and the organisations wider multidisciplinary programmes.</w:t>
      </w:r>
    </w:p>
    <w:p w14:paraId="487976CF" w14:textId="77777777" w:rsidR="00C910E0" w:rsidRPr="00B3738B" w:rsidRDefault="00C910E0" w:rsidP="00C910E0">
      <w:pPr>
        <w:pStyle w:val="ListParagraph"/>
        <w:spacing w:before="120" w:after="120" w:line="240" w:lineRule="auto"/>
        <w:outlineLvl w:val="0"/>
        <w:rPr>
          <w:rFonts w:ascii="Arial" w:eastAsia="Arial Unicode MS" w:hAnsi="Arial" w:cs="Arial"/>
          <w:color w:val="000000"/>
          <w:u w:color="000000"/>
        </w:rPr>
      </w:pPr>
    </w:p>
    <w:p w14:paraId="76CFBADD" w14:textId="77777777" w:rsidR="00484AF8" w:rsidRPr="00B3738B" w:rsidRDefault="00C910E0" w:rsidP="00C910E0">
      <w:pPr>
        <w:pStyle w:val="ListParagraph"/>
        <w:numPr>
          <w:ilvl w:val="0"/>
          <w:numId w:val="37"/>
        </w:numPr>
        <w:spacing w:before="120" w:after="120" w:line="240" w:lineRule="auto"/>
        <w:outlineLvl w:val="0"/>
        <w:rPr>
          <w:rFonts w:ascii="Arial" w:eastAsia="Arial Unicode MS" w:hAnsi="Arial" w:cs="Arial"/>
          <w:color w:val="000000"/>
          <w:u w:color="000000"/>
        </w:rPr>
      </w:pPr>
      <w:r w:rsidRPr="00B3738B">
        <w:rPr>
          <w:rFonts w:ascii="Arial" w:hAnsi="Arial" w:cs="Arial"/>
          <w:bCs/>
        </w:rPr>
        <w:t>O</w:t>
      </w:r>
      <w:r w:rsidR="00484AF8" w:rsidRPr="00B3738B">
        <w:rPr>
          <w:rFonts w:ascii="Arial" w:hAnsi="Arial" w:cs="Arial"/>
          <w:bCs/>
        </w:rPr>
        <w:t>perate</w:t>
      </w:r>
      <w:r w:rsidR="00484AF8" w:rsidRPr="00B3738B">
        <w:rPr>
          <w:rFonts w:ascii="Arial" w:eastAsia="Arial Unicode MS" w:hAnsi="Arial" w:cs="Arial"/>
          <w:color w:val="000000"/>
          <w:u w:color="000000"/>
        </w:rPr>
        <w:t xml:space="preserve"> on behalf of the Director of Workforce, working closely with equivalent external key officers, ensuring development and implement of effective synergies/ joint working and national approaches. </w:t>
      </w:r>
    </w:p>
    <w:p w14:paraId="1A409E0F" w14:textId="77777777" w:rsidR="00484AF8" w:rsidRPr="00B3738B" w:rsidRDefault="00484AF8" w:rsidP="00C910E0">
      <w:pPr>
        <w:pStyle w:val="BodyBullet"/>
        <w:numPr>
          <w:ilvl w:val="0"/>
          <w:numId w:val="37"/>
        </w:numPr>
        <w:spacing w:after="120"/>
        <w:rPr>
          <w:rFonts w:ascii="Arial" w:hAnsi="Arial" w:cs="Arial"/>
          <w:position w:val="-2"/>
          <w:sz w:val="22"/>
          <w:szCs w:val="22"/>
          <w:u w:color="000000"/>
        </w:rPr>
      </w:pPr>
      <w:r w:rsidRPr="00B3738B">
        <w:rPr>
          <w:rFonts w:ascii="Arial" w:hAnsi="Arial" w:cs="Arial"/>
          <w:position w:val="-2"/>
          <w:sz w:val="22"/>
          <w:szCs w:val="22"/>
          <w:u w:color="000000"/>
        </w:rPr>
        <w:t>Provide strategic and operational management support to the Director to deliver the Directorate’s objectives, assuming a lead role for a cor</w:t>
      </w:r>
      <w:r w:rsidR="00020FC6" w:rsidRPr="00B3738B">
        <w:rPr>
          <w:rFonts w:ascii="Arial" w:hAnsi="Arial" w:cs="Arial"/>
          <w:position w:val="-2"/>
          <w:sz w:val="22"/>
          <w:szCs w:val="22"/>
          <w:u w:color="000000"/>
        </w:rPr>
        <w:t>e portfolio of work as agreed  with the Director of Workforce</w:t>
      </w:r>
    </w:p>
    <w:p w14:paraId="3BFC5CF9" w14:textId="77777777" w:rsidR="00484AF8" w:rsidRPr="00B3738B" w:rsidRDefault="00484AF8" w:rsidP="00484AF8">
      <w:pPr>
        <w:pStyle w:val="BodyBullet"/>
        <w:numPr>
          <w:ilvl w:val="0"/>
          <w:numId w:val="37"/>
        </w:numPr>
        <w:spacing w:after="120"/>
        <w:rPr>
          <w:rFonts w:ascii="Arial" w:hAnsi="Arial" w:cs="Arial"/>
          <w:position w:val="-2"/>
          <w:sz w:val="22"/>
          <w:szCs w:val="22"/>
          <w:u w:color="000000"/>
        </w:rPr>
      </w:pPr>
      <w:r w:rsidRPr="00B3738B">
        <w:rPr>
          <w:rFonts w:ascii="Arial" w:hAnsi="Arial" w:cs="Arial"/>
          <w:position w:val="-2"/>
          <w:sz w:val="22"/>
          <w:szCs w:val="22"/>
          <w:u w:color="000000"/>
        </w:rPr>
        <w:t>Contribute significantly to the planning and strategic direction of the organisation as part of the Directorate Management Team and other senior management groups across the organisation.</w:t>
      </w:r>
    </w:p>
    <w:p w14:paraId="5B8786C9" w14:textId="77777777" w:rsidR="001703A9" w:rsidRPr="00B3738B" w:rsidRDefault="001703A9" w:rsidP="00747277">
      <w:pPr>
        <w:pStyle w:val="ListParagraph"/>
        <w:numPr>
          <w:ilvl w:val="0"/>
          <w:numId w:val="37"/>
        </w:numPr>
        <w:spacing w:before="120" w:after="120" w:line="240" w:lineRule="auto"/>
        <w:rPr>
          <w:rFonts w:ascii="Arial" w:hAnsi="Arial" w:cs="Arial"/>
        </w:rPr>
      </w:pPr>
      <w:r w:rsidRPr="00B3738B">
        <w:rPr>
          <w:rFonts w:ascii="Arial" w:hAnsi="Arial" w:cs="Arial"/>
          <w:color w:val="000000"/>
          <w:lang w:eastAsia="x-none"/>
        </w:rPr>
        <w:t>Responsible for identifying and actively managing potential risks to delivery of the work of the portfolio by carrying out regular risk analysis. Where there may be an impact on successful delivery of the programme, the post holder is expected to actively identify and implement solutions to ensure successful delivery</w:t>
      </w:r>
    </w:p>
    <w:p w14:paraId="794AAE0C" w14:textId="77777777" w:rsidR="001703A9" w:rsidRPr="00B3738B" w:rsidRDefault="001703A9" w:rsidP="00747277">
      <w:pPr>
        <w:pStyle w:val="ListParagraph"/>
        <w:spacing w:before="120" w:after="120" w:line="240" w:lineRule="auto"/>
        <w:ind w:firstLine="720"/>
        <w:rPr>
          <w:rFonts w:ascii="Arial" w:hAnsi="Arial" w:cs="Arial"/>
          <w:bCs/>
          <w:lang w:eastAsia="x-none"/>
        </w:rPr>
      </w:pPr>
    </w:p>
    <w:p w14:paraId="41040B2E" w14:textId="77777777" w:rsidR="00A535E3" w:rsidRPr="00B3738B" w:rsidRDefault="001703A9" w:rsidP="00C910E0">
      <w:pPr>
        <w:pStyle w:val="ListParagraph"/>
        <w:numPr>
          <w:ilvl w:val="0"/>
          <w:numId w:val="37"/>
        </w:numPr>
        <w:spacing w:before="120" w:after="120" w:line="240" w:lineRule="auto"/>
        <w:rPr>
          <w:rFonts w:ascii="Arial" w:hAnsi="Arial" w:cs="Arial"/>
          <w:bCs/>
          <w:lang w:eastAsia="x-none"/>
        </w:rPr>
      </w:pPr>
      <w:r w:rsidRPr="00B3738B">
        <w:rPr>
          <w:rFonts w:ascii="Arial" w:hAnsi="Arial" w:cs="Arial"/>
          <w:bCs/>
          <w:lang w:eastAsia="x-none"/>
        </w:rPr>
        <w:t xml:space="preserve">The post holder will be expected to represent the Directorate and wider organisation at a senior management level in a variety of situations. This involves making decisions on behalf of the Director and judgements, interpretation and analysis of complex information such as UK and Scottish legislation and national policy. </w:t>
      </w:r>
    </w:p>
    <w:p w14:paraId="532DB143" w14:textId="77777777" w:rsidR="00C73C27" w:rsidRPr="00B3738B" w:rsidRDefault="00C73C27" w:rsidP="009944F8">
      <w:pPr>
        <w:spacing w:after="0" w:line="240" w:lineRule="auto"/>
        <w:rPr>
          <w:rFonts w:ascii="Arial" w:hAnsi="Arial" w:cs="Arial"/>
          <w:b/>
        </w:rPr>
      </w:pPr>
    </w:p>
    <w:p w14:paraId="1AF6311B" w14:textId="77777777" w:rsidR="0004535D" w:rsidRPr="00B3738B" w:rsidRDefault="002A61D8" w:rsidP="003A1719">
      <w:pPr>
        <w:spacing w:after="0" w:line="240" w:lineRule="auto"/>
        <w:ind w:left="720" w:hanging="720"/>
        <w:rPr>
          <w:rFonts w:ascii="Arial" w:hAnsi="Arial" w:cs="Arial"/>
        </w:rPr>
      </w:pPr>
      <w:r w:rsidRPr="00B3738B">
        <w:rPr>
          <w:rFonts w:ascii="Arial" w:hAnsi="Arial" w:cs="Arial"/>
          <w:b/>
        </w:rPr>
        <w:t>5</w:t>
      </w:r>
      <w:r w:rsidR="0004535D" w:rsidRPr="00B3738B">
        <w:rPr>
          <w:rFonts w:ascii="Arial" w:hAnsi="Arial" w:cs="Arial"/>
          <w:b/>
        </w:rPr>
        <w:tab/>
        <w:t>Equipment &amp; machinery</w:t>
      </w:r>
    </w:p>
    <w:p w14:paraId="71C6A382" w14:textId="77777777" w:rsidR="0004535D" w:rsidRPr="00B3738B" w:rsidRDefault="0004535D" w:rsidP="003A1719">
      <w:pPr>
        <w:spacing w:after="0" w:line="240" w:lineRule="auto"/>
        <w:ind w:left="720" w:hanging="720"/>
        <w:rPr>
          <w:rFonts w:ascii="Arial" w:hAnsi="Arial" w:cs="Arial"/>
        </w:rPr>
      </w:pPr>
    </w:p>
    <w:p w14:paraId="6C7BB619" w14:textId="77777777" w:rsidR="0004535D" w:rsidRPr="00B3738B" w:rsidRDefault="0004535D" w:rsidP="0004535D">
      <w:pPr>
        <w:spacing w:after="0" w:line="240" w:lineRule="auto"/>
        <w:ind w:left="720"/>
        <w:rPr>
          <w:rFonts w:ascii="Arial" w:hAnsi="Arial" w:cs="Arial"/>
        </w:rPr>
      </w:pPr>
      <w:r w:rsidRPr="00B3738B">
        <w:rPr>
          <w:rFonts w:ascii="Arial" w:hAnsi="Arial" w:cs="Arial"/>
        </w:rPr>
        <w:t>Use of the following electronic equipment &amp; software:</w:t>
      </w:r>
    </w:p>
    <w:p w14:paraId="6105D14B" w14:textId="77777777" w:rsidR="0004535D" w:rsidRPr="00B3738B" w:rsidRDefault="0004535D" w:rsidP="0004535D">
      <w:pPr>
        <w:spacing w:after="0" w:line="240" w:lineRule="auto"/>
        <w:ind w:left="720"/>
        <w:rPr>
          <w:rFonts w:ascii="Arial" w:hAnsi="Arial" w:cs="Arial"/>
        </w:rPr>
      </w:pPr>
    </w:p>
    <w:p w14:paraId="373B1FF6" w14:textId="77777777" w:rsidR="0004535D" w:rsidRPr="00B3738B" w:rsidRDefault="0004535D" w:rsidP="0004535D">
      <w:pPr>
        <w:pStyle w:val="ListParagraph"/>
        <w:numPr>
          <w:ilvl w:val="0"/>
          <w:numId w:val="4"/>
        </w:numPr>
        <w:spacing w:after="0" w:line="240" w:lineRule="auto"/>
        <w:rPr>
          <w:rFonts w:ascii="Arial" w:hAnsi="Arial" w:cs="Arial"/>
        </w:rPr>
      </w:pPr>
      <w:r w:rsidRPr="00B3738B">
        <w:rPr>
          <w:rFonts w:ascii="Arial" w:hAnsi="Arial" w:cs="Arial"/>
        </w:rPr>
        <w:t xml:space="preserve">Personal laptop computer </w:t>
      </w:r>
    </w:p>
    <w:p w14:paraId="7245E18D" w14:textId="77777777" w:rsidR="0004535D" w:rsidRPr="00B3738B" w:rsidRDefault="0004535D" w:rsidP="0004535D">
      <w:pPr>
        <w:pStyle w:val="ListParagraph"/>
        <w:numPr>
          <w:ilvl w:val="0"/>
          <w:numId w:val="4"/>
        </w:numPr>
        <w:spacing w:after="0" w:line="240" w:lineRule="auto"/>
        <w:rPr>
          <w:rFonts w:ascii="Arial" w:hAnsi="Arial" w:cs="Arial"/>
        </w:rPr>
      </w:pPr>
      <w:r w:rsidRPr="00B3738B">
        <w:rPr>
          <w:rFonts w:ascii="Arial" w:hAnsi="Arial" w:cs="Arial"/>
        </w:rPr>
        <w:t>Printer</w:t>
      </w:r>
    </w:p>
    <w:p w14:paraId="7DEADF78" w14:textId="77777777" w:rsidR="0004535D" w:rsidRPr="00B3738B" w:rsidRDefault="0004535D" w:rsidP="0004535D">
      <w:pPr>
        <w:pStyle w:val="ListParagraph"/>
        <w:numPr>
          <w:ilvl w:val="0"/>
          <w:numId w:val="4"/>
        </w:numPr>
        <w:spacing w:after="0" w:line="240" w:lineRule="auto"/>
        <w:rPr>
          <w:rFonts w:ascii="Arial" w:hAnsi="Arial" w:cs="Arial"/>
        </w:rPr>
      </w:pPr>
      <w:r w:rsidRPr="00B3738B">
        <w:rPr>
          <w:rFonts w:ascii="Arial" w:hAnsi="Arial" w:cs="Arial"/>
        </w:rPr>
        <w:t xml:space="preserve">Microsoft Word, </w:t>
      </w:r>
      <w:proofErr w:type="spellStart"/>
      <w:r w:rsidRPr="00B3738B">
        <w:rPr>
          <w:rFonts w:ascii="Arial" w:hAnsi="Arial" w:cs="Arial"/>
        </w:rPr>
        <w:t>Powerpoint</w:t>
      </w:r>
      <w:proofErr w:type="spellEnd"/>
      <w:r w:rsidRPr="00B3738B">
        <w:rPr>
          <w:rFonts w:ascii="Arial" w:hAnsi="Arial" w:cs="Arial"/>
        </w:rPr>
        <w:t>, Excel</w:t>
      </w:r>
    </w:p>
    <w:p w14:paraId="368C0B89" w14:textId="77777777" w:rsidR="0004535D" w:rsidRPr="00B3738B" w:rsidRDefault="0004535D" w:rsidP="0004535D">
      <w:pPr>
        <w:pStyle w:val="ListParagraph"/>
        <w:numPr>
          <w:ilvl w:val="0"/>
          <w:numId w:val="4"/>
        </w:numPr>
        <w:spacing w:after="0" w:line="240" w:lineRule="auto"/>
        <w:rPr>
          <w:rFonts w:ascii="Arial" w:hAnsi="Arial" w:cs="Arial"/>
        </w:rPr>
      </w:pPr>
      <w:r w:rsidRPr="00B3738B">
        <w:rPr>
          <w:rFonts w:ascii="Arial" w:hAnsi="Arial" w:cs="Arial"/>
        </w:rPr>
        <w:t>Intranet and internet</w:t>
      </w:r>
    </w:p>
    <w:p w14:paraId="35A353DF" w14:textId="77777777" w:rsidR="0004535D" w:rsidRPr="00B3738B" w:rsidRDefault="0004535D" w:rsidP="0004535D">
      <w:pPr>
        <w:pStyle w:val="ListParagraph"/>
        <w:numPr>
          <w:ilvl w:val="0"/>
          <w:numId w:val="4"/>
        </w:numPr>
        <w:spacing w:after="0" w:line="240" w:lineRule="auto"/>
        <w:rPr>
          <w:rFonts w:ascii="Arial" w:hAnsi="Arial" w:cs="Arial"/>
        </w:rPr>
      </w:pPr>
      <w:r w:rsidRPr="00B3738B">
        <w:rPr>
          <w:rFonts w:ascii="Arial" w:hAnsi="Arial" w:cs="Arial"/>
        </w:rPr>
        <w:t>Office equipment – photocopier, telephone</w:t>
      </w:r>
    </w:p>
    <w:p w14:paraId="55D56854" w14:textId="77777777" w:rsidR="0004535D" w:rsidRPr="00B3738B" w:rsidRDefault="0004535D" w:rsidP="0004535D">
      <w:pPr>
        <w:pStyle w:val="ListParagraph"/>
        <w:numPr>
          <w:ilvl w:val="0"/>
          <w:numId w:val="4"/>
        </w:numPr>
        <w:spacing w:after="0" w:line="240" w:lineRule="auto"/>
        <w:rPr>
          <w:rFonts w:ascii="Arial" w:hAnsi="Arial" w:cs="Arial"/>
        </w:rPr>
      </w:pPr>
      <w:r w:rsidRPr="00B3738B">
        <w:rPr>
          <w:rFonts w:ascii="Arial" w:hAnsi="Arial" w:cs="Arial"/>
        </w:rPr>
        <w:t>Audio-visual equipment for presentations &amp; training</w:t>
      </w:r>
    </w:p>
    <w:p w14:paraId="771041F1" w14:textId="77777777" w:rsidR="00834442" w:rsidRPr="00B3738B" w:rsidRDefault="00834442" w:rsidP="0004535D">
      <w:pPr>
        <w:pStyle w:val="ListParagraph"/>
        <w:numPr>
          <w:ilvl w:val="0"/>
          <w:numId w:val="4"/>
        </w:numPr>
        <w:spacing w:after="0" w:line="240" w:lineRule="auto"/>
        <w:rPr>
          <w:rFonts w:ascii="Arial" w:hAnsi="Arial" w:cs="Arial"/>
        </w:rPr>
      </w:pPr>
      <w:r w:rsidRPr="00B3738B">
        <w:rPr>
          <w:rFonts w:ascii="Arial" w:hAnsi="Arial" w:cs="Arial"/>
        </w:rPr>
        <w:t>Mobile phone</w:t>
      </w:r>
    </w:p>
    <w:p w14:paraId="45BEBC2D" w14:textId="77777777" w:rsidR="0004535D" w:rsidRPr="00B3738B" w:rsidRDefault="0004535D" w:rsidP="0004535D">
      <w:pPr>
        <w:spacing w:after="0" w:line="240" w:lineRule="auto"/>
        <w:rPr>
          <w:rFonts w:ascii="Arial" w:hAnsi="Arial" w:cs="Arial"/>
        </w:rPr>
      </w:pPr>
    </w:p>
    <w:p w14:paraId="4145ED7A" w14:textId="77777777" w:rsidR="0004535D" w:rsidRPr="00B3738B" w:rsidRDefault="002A61D8" w:rsidP="0004535D">
      <w:pPr>
        <w:spacing w:after="0" w:line="240" w:lineRule="auto"/>
        <w:rPr>
          <w:rFonts w:ascii="Arial" w:hAnsi="Arial" w:cs="Arial"/>
          <w:b/>
        </w:rPr>
      </w:pPr>
      <w:r w:rsidRPr="00B3738B">
        <w:rPr>
          <w:rFonts w:ascii="Arial" w:hAnsi="Arial" w:cs="Arial"/>
          <w:b/>
        </w:rPr>
        <w:t>6</w:t>
      </w:r>
      <w:r w:rsidR="0004535D" w:rsidRPr="00B3738B">
        <w:rPr>
          <w:rFonts w:ascii="Arial" w:hAnsi="Arial" w:cs="Arial"/>
          <w:b/>
        </w:rPr>
        <w:tab/>
        <w:t>Systems</w:t>
      </w:r>
    </w:p>
    <w:p w14:paraId="32B44713" w14:textId="77777777" w:rsidR="0004535D" w:rsidRPr="00B3738B" w:rsidRDefault="0004535D" w:rsidP="0004535D">
      <w:pPr>
        <w:spacing w:after="0" w:line="240" w:lineRule="auto"/>
        <w:rPr>
          <w:rFonts w:ascii="Arial" w:hAnsi="Arial" w:cs="Arial"/>
        </w:rPr>
      </w:pPr>
    </w:p>
    <w:p w14:paraId="49177101" w14:textId="77777777" w:rsidR="0004535D" w:rsidRPr="00B3738B" w:rsidRDefault="0004535D" w:rsidP="0004535D">
      <w:pPr>
        <w:spacing w:after="0" w:line="240" w:lineRule="auto"/>
        <w:rPr>
          <w:rFonts w:ascii="Arial" w:hAnsi="Arial" w:cs="Arial"/>
        </w:rPr>
      </w:pPr>
      <w:r w:rsidRPr="00B3738B">
        <w:rPr>
          <w:rFonts w:ascii="Arial" w:hAnsi="Arial" w:cs="Arial"/>
        </w:rPr>
        <w:tab/>
        <w:t>The post-holder participates in systems as follows:</w:t>
      </w:r>
    </w:p>
    <w:p w14:paraId="235709AF" w14:textId="77777777" w:rsidR="0004535D" w:rsidRPr="00B3738B" w:rsidRDefault="0004535D" w:rsidP="0004535D">
      <w:pPr>
        <w:spacing w:after="0" w:line="240" w:lineRule="auto"/>
        <w:rPr>
          <w:rFonts w:ascii="Arial" w:hAnsi="Arial" w:cs="Arial"/>
        </w:rPr>
      </w:pPr>
    </w:p>
    <w:p w14:paraId="5D1B3BA4" w14:textId="77777777" w:rsidR="0004535D" w:rsidRPr="00B3738B" w:rsidRDefault="00834442" w:rsidP="0004535D">
      <w:pPr>
        <w:pStyle w:val="ListParagraph"/>
        <w:numPr>
          <w:ilvl w:val="1"/>
          <w:numId w:val="6"/>
        </w:numPr>
        <w:spacing w:after="0" w:line="240" w:lineRule="auto"/>
        <w:rPr>
          <w:rFonts w:ascii="Arial" w:hAnsi="Arial" w:cs="Arial"/>
        </w:rPr>
      </w:pPr>
      <w:proofErr w:type="spellStart"/>
      <w:r w:rsidRPr="00B3738B">
        <w:rPr>
          <w:rFonts w:ascii="Arial" w:hAnsi="Arial" w:cs="Arial"/>
        </w:rPr>
        <w:t>eESS</w:t>
      </w:r>
      <w:proofErr w:type="spellEnd"/>
      <w:r w:rsidRPr="00B3738B">
        <w:rPr>
          <w:rFonts w:ascii="Arial" w:hAnsi="Arial" w:cs="Arial"/>
        </w:rPr>
        <w:t xml:space="preserve"> workforce information system</w:t>
      </w:r>
    </w:p>
    <w:p w14:paraId="78CBDDD6" w14:textId="77777777" w:rsidR="0004535D" w:rsidRPr="00B3738B" w:rsidRDefault="00834442" w:rsidP="0004535D">
      <w:pPr>
        <w:pStyle w:val="ListParagraph"/>
        <w:numPr>
          <w:ilvl w:val="1"/>
          <w:numId w:val="6"/>
        </w:numPr>
        <w:spacing w:after="0" w:line="240" w:lineRule="auto"/>
        <w:rPr>
          <w:rFonts w:ascii="Arial" w:hAnsi="Arial" w:cs="Arial"/>
        </w:rPr>
      </w:pPr>
      <w:r w:rsidRPr="00B3738B">
        <w:rPr>
          <w:rFonts w:ascii="Arial" w:hAnsi="Arial" w:cs="Arial"/>
        </w:rPr>
        <w:t xml:space="preserve">TURAS and </w:t>
      </w:r>
      <w:proofErr w:type="spellStart"/>
      <w:r w:rsidRPr="00B3738B">
        <w:rPr>
          <w:rFonts w:ascii="Arial" w:hAnsi="Arial" w:cs="Arial"/>
        </w:rPr>
        <w:t>Learnpro</w:t>
      </w:r>
      <w:proofErr w:type="spellEnd"/>
    </w:p>
    <w:p w14:paraId="400A6416" w14:textId="77777777" w:rsidR="00834442" w:rsidRPr="00B3738B" w:rsidRDefault="00834442" w:rsidP="0004535D">
      <w:pPr>
        <w:pStyle w:val="ListParagraph"/>
        <w:numPr>
          <w:ilvl w:val="1"/>
          <w:numId w:val="6"/>
        </w:numPr>
        <w:spacing w:after="0" w:line="240" w:lineRule="auto"/>
        <w:rPr>
          <w:rFonts w:ascii="Arial" w:hAnsi="Arial" w:cs="Arial"/>
        </w:rPr>
      </w:pPr>
      <w:r w:rsidRPr="00B3738B">
        <w:rPr>
          <w:rFonts w:ascii="Arial" w:hAnsi="Arial" w:cs="Arial"/>
        </w:rPr>
        <w:t>SSTS – workforce recording system</w:t>
      </w:r>
    </w:p>
    <w:p w14:paraId="69AE77E1" w14:textId="77777777" w:rsidR="0004535D" w:rsidRPr="00B3738B" w:rsidRDefault="0004535D" w:rsidP="0004535D">
      <w:pPr>
        <w:pStyle w:val="ListParagraph"/>
        <w:numPr>
          <w:ilvl w:val="1"/>
          <w:numId w:val="6"/>
        </w:numPr>
        <w:spacing w:after="0" w:line="240" w:lineRule="auto"/>
        <w:rPr>
          <w:rFonts w:ascii="Arial" w:hAnsi="Arial" w:cs="Arial"/>
        </w:rPr>
      </w:pPr>
      <w:r w:rsidRPr="00B3738B">
        <w:rPr>
          <w:rFonts w:ascii="Arial" w:hAnsi="Arial" w:cs="Arial"/>
        </w:rPr>
        <w:t>Scottish Workforce Information Standard System (‘SWISS’)</w:t>
      </w:r>
    </w:p>
    <w:p w14:paraId="6539F569" w14:textId="77777777" w:rsidR="0004535D" w:rsidRPr="00B3738B" w:rsidRDefault="00834442" w:rsidP="0004535D">
      <w:pPr>
        <w:pStyle w:val="ListParagraph"/>
        <w:numPr>
          <w:ilvl w:val="1"/>
          <w:numId w:val="6"/>
        </w:numPr>
        <w:spacing w:after="0" w:line="240" w:lineRule="auto"/>
        <w:rPr>
          <w:rFonts w:ascii="Arial" w:hAnsi="Arial" w:cs="Arial"/>
        </w:rPr>
      </w:pPr>
      <w:r w:rsidRPr="00B3738B">
        <w:rPr>
          <w:rFonts w:ascii="Arial" w:hAnsi="Arial" w:cs="Arial"/>
        </w:rPr>
        <w:lastRenderedPageBreak/>
        <w:t>National Recruitment System - Jobtrain</w:t>
      </w:r>
    </w:p>
    <w:p w14:paraId="7B88B4F4" w14:textId="77777777" w:rsidR="0004535D" w:rsidRPr="00B3738B" w:rsidRDefault="0004535D" w:rsidP="0004535D">
      <w:pPr>
        <w:pStyle w:val="ListParagraph"/>
        <w:numPr>
          <w:ilvl w:val="1"/>
          <w:numId w:val="6"/>
        </w:numPr>
        <w:spacing w:after="0" w:line="240" w:lineRule="auto"/>
        <w:rPr>
          <w:rFonts w:ascii="Arial" w:hAnsi="Arial" w:cs="Arial"/>
        </w:rPr>
      </w:pPr>
      <w:r w:rsidRPr="00B3738B">
        <w:rPr>
          <w:rFonts w:ascii="Arial" w:hAnsi="Arial" w:cs="Arial"/>
        </w:rPr>
        <w:t>Preparing invitations to tender and making recommendations for awarding tenders in line with standing financial instructions</w:t>
      </w:r>
    </w:p>
    <w:p w14:paraId="4692DF7D" w14:textId="77777777" w:rsidR="0004535D" w:rsidRPr="00B3738B" w:rsidRDefault="0004535D" w:rsidP="0004535D">
      <w:pPr>
        <w:pStyle w:val="ListParagraph"/>
        <w:numPr>
          <w:ilvl w:val="1"/>
          <w:numId w:val="6"/>
        </w:numPr>
        <w:spacing w:after="0" w:line="240" w:lineRule="auto"/>
        <w:rPr>
          <w:rFonts w:ascii="Arial" w:hAnsi="Arial" w:cs="Arial"/>
        </w:rPr>
      </w:pPr>
      <w:r w:rsidRPr="00B3738B">
        <w:rPr>
          <w:rFonts w:ascii="Arial" w:hAnsi="Arial" w:cs="Arial"/>
        </w:rPr>
        <w:t>Complying with audit requirements</w:t>
      </w:r>
    </w:p>
    <w:p w14:paraId="0B949927" w14:textId="77777777" w:rsidR="00241314" w:rsidRPr="00B3738B" w:rsidRDefault="0004535D" w:rsidP="001209B9">
      <w:pPr>
        <w:pStyle w:val="ListParagraph"/>
        <w:numPr>
          <w:ilvl w:val="1"/>
          <w:numId w:val="6"/>
        </w:numPr>
        <w:spacing w:after="0" w:line="240" w:lineRule="auto"/>
        <w:rPr>
          <w:rFonts w:ascii="Arial" w:hAnsi="Arial" w:cs="Arial"/>
        </w:rPr>
      </w:pPr>
      <w:r w:rsidRPr="00B3738B">
        <w:rPr>
          <w:rFonts w:ascii="Arial" w:hAnsi="Arial" w:cs="Arial"/>
        </w:rPr>
        <w:t>Meeting the requirements of partnership working</w:t>
      </w:r>
    </w:p>
    <w:p w14:paraId="5EC41F5E" w14:textId="77777777" w:rsidR="008811B7" w:rsidRPr="00B3738B" w:rsidRDefault="008811B7" w:rsidP="001209B9">
      <w:pPr>
        <w:spacing w:after="0" w:line="240" w:lineRule="auto"/>
        <w:rPr>
          <w:rFonts w:ascii="Arial" w:hAnsi="Arial" w:cs="Arial"/>
        </w:rPr>
      </w:pPr>
    </w:p>
    <w:p w14:paraId="24F44DD0" w14:textId="77777777" w:rsidR="001209B9" w:rsidRPr="00B3738B" w:rsidRDefault="002A61D8" w:rsidP="001209B9">
      <w:pPr>
        <w:spacing w:after="0" w:line="240" w:lineRule="auto"/>
        <w:rPr>
          <w:rFonts w:ascii="Arial" w:hAnsi="Arial" w:cs="Arial"/>
        </w:rPr>
      </w:pPr>
      <w:r w:rsidRPr="00B3738B">
        <w:rPr>
          <w:rFonts w:ascii="Arial" w:hAnsi="Arial" w:cs="Arial"/>
          <w:b/>
        </w:rPr>
        <w:t>7</w:t>
      </w:r>
      <w:r w:rsidR="001209B9" w:rsidRPr="00B3738B">
        <w:rPr>
          <w:rFonts w:ascii="Arial" w:hAnsi="Arial" w:cs="Arial"/>
          <w:b/>
        </w:rPr>
        <w:tab/>
        <w:t>Decisions &amp; judgements</w:t>
      </w:r>
    </w:p>
    <w:p w14:paraId="4B59F748" w14:textId="77777777" w:rsidR="001209B9" w:rsidRPr="00B3738B" w:rsidRDefault="001209B9" w:rsidP="001209B9">
      <w:pPr>
        <w:spacing w:after="0" w:line="240" w:lineRule="auto"/>
        <w:rPr>
          <w:rFonts w:ascii="Arial" w:hAnsi="Arial" w:cs="Arial"/>
        </w:rPr>
      </w:pPr>
    </w:p>
    <w:p w14:paraId="55707360" w14:textId="77777777" w:rsidR="001209B9" w:rsidRPr="00B3738B" w:rsidRDefault="001209B9" w:rsidP="002A61D8">
      <w:pPr>
        <w:pStyle w:val="ListParagraph"/>
        <w:numPr>
          <w:ilvl w:val="1"/>
          <w:numId w:val="40"/>
        </w:numPr>
        <w:spacing w:after="0" w:line="240" w:lineRule="auto"/>
        <w:rPr>
          <w:rFonts w:ascii="Arial" w:hAnsi="Arial" w:cs="Arial"/>
        </w:rPr>
      </w:pPr>
      <w:r w:rsidRPr="00B3738B">
        <w:rPr>
          <w:rFonts w:ascii="Arial" w:hAnsi="Arial" w:cs="Arial"/>
        </w:rPr>
        <w:t xml:space="preserve">Professional &amp; </w:t>
      </w:r>
      <w:r w:rsidR="00241314" w:rsidRPr="00B3738B">
        <w:rPr>
          <w:rFonts w:ascii="Arial" w:hAnsi="Arial" w:cs="Arial"/>
        </w:rPr>
        <w:t xml:space="preserve">authoritative </w:t>
      </w:r>
      <w:r w:rsidRPr="00B3738B">
        <w:rPr>
          <w:rFonts w:ascii="Arial" w:hAnsi="Arial" w:cs="Arial"/>
        </w:rPr>
        <w:t>s</w:t>
      </w:r>
      <w:r w:rsidR="00241314" w:rsidRPr="00B3738B">
        <w:rPr>
          <w:rFonts w:ascii="Arial" w:hAnsi="Arial" w:cs="Arial"/>
        </w:rPr>
        <w:t>trategic advice to the Director and</w:t>
      </w:r>
      <w:r w:rsidRPr="00B3738B">
        <w:rPr>
          <w:rFonts w:ascii="Arial" w:hAnsi="Arial" w:cs="Arial"/>
        </w:rPr>
        <w:t xml:space="preserve"> Executive Team m</w:t>
      </w:r>
      <w:r w:rsidR="00241314" w:rsidRPr="00B3738B">
        <w:rPr>
          <w:rFonts w:ascii="Arial" w:hAnsi="Arial" w:cs="Arial"/>
        </w:rPr>
        <w:t>embers on workforce matters</w:t>
      </w:r>
      <w:r w:rsidRPr="00B3738B">
        <w:rPr>
          <w:rFonts w:ascii="Arial" w:hAnsi="Arial" w:cs="Arial"/>
        </w:rPr>
        <w:t xml:space="preserve"> including highly complex matters of legislation, policy or national guidance.</w:t>
      </w:r>
    </w:p>
    <w:p w14:paraId="56070B22" w14:textId="77777777" w:rsidR="001209B9" w:rsidRPr="00B3738B" w:rsidRDefault="001209B9" w:rsidP="008811B7">
      <w:pPr>
        <w:spacing w:after="0" w:line="240" w:lineRule="auto"/>
        <w:ind w:left="360" w:hanging="720"/>
        <w:rPr>
          <w:rFonts w:ascii="Arial" w:hAnsi="Arial" w:cs="Arial"/>
        </w:rPr>
      </w:pPr>
    </w:p>
    <w:p w14:paraId="6742E859" w14:textId="77777777" w:rsidR="00C572C8" w:rsidRPr="00B3738B" w:rsidRDefault="00241314" w:rsidP="002A61D8">
      <w:pPr>
        <w:pStyle w:val="ListParagraph"/>
        <w:numPr>
          <w:ilvl w:val="1"/>
          <w:numId w:val="40"/>
        </w:numPr>
        <w:spacing w:after="0" w:line="240" w:lineRule="auto"/>
        <w:rPr>
          <w:rFonts w:ascii="Arial" w:hAnsi="Arial" w:cs="Arial"/>
        </w:rPr>
      </w:pPr>
      <w:r w:rsidRPr="00B3738B">
        <w:rPr>
          <w:rFonts w:ascii="Arial" w:hAnsi="Arial" w:cs="Arial"/>
        </w:rPr>
        <w:t>D</w:t>
      </w:r>
      <w:r w:rsidR="00641850" w:rsidRPr="00B3738B">
        <w:rPr>
          <w:rFonts w:ascii="Arial" w:hAnsi="Arial" w:cs="Arial"/>
        </w:rPr>
        <w:t>ecisions on the d</w:t>
      </w:r>
      <w:r w:rsidRPr="00B3738B">
        <w:rPr>
          <w:rFonts w:ascii="Arial" w:hAnsi="Arial" w:cs="Arial"/>
        </w:rPr>
        <w:t>evelopment and implementation of the organisational change processes for the People and Workplace Directorate, ensu</w:t>
      </w:r>
      <w:r w:rsidR="00641850" w:rsidRPr="00B3738B">
        <w:rPr>
          <w:rFonts w:ascii="Arial" w:hAnsi="Arial" w:cs="Arial"/>
        </w:rPr>
        <w:t>ring consideration of Directorate and organisational impact.</w:t>
      </w:r>
    </w:p>
    <w:p w14:paraId="0CD885BD" w14:textId="77777777" w:rsidR="00C572C8" w:rsidRPr="00B3738B" w:rsidRDefault="00C572C8" w:rsidP="00C572C8">
      <w:pPr>
        <w:pStyle w:val="ListParagraph"/>
        <w:rPr>
          <w:rFonts w:ascii="Arial" w:eastAsia="Times New Roman" w:hAnsi="Arial" w:cs="Arial"/>
          <w:lang w:eastAsia="en-GB"/>
        </w:rPr>
      </w:pPr>
    </w:p>
    <w:p w14:paraId="698F4A3F" w14:textId="77777777" w:rsidR="00C572C8" w:rsidRPr="00B3738B" w:rsidRDefault="00C572C8" w:rsidP="002A61D8">
      <w:pPr>
        <w:pStyle w:val="ListParagraph"/>
        <w:numPr>
          <w:ilvl w:val="1"/>
          <w:numId w:val="40"/>
        </w:numPr>
        <w:spacing w:after="0" w:line="240" w:lineRule="auto"/>
        <w:rPr>
          <w:rFonts w:ascii="Arial" w:hAnsi="Arial" w:cs="Arial"/>
        </w:rPr>
      </w:pPr>
      <w:r w:rsidRPr="00B3738B">
        <w:rPr>
          <w:rFonts w:ascii="Arial" w:eastAsia="Times New Roman" w:hAnsi="Arial" w:cs="Arial"/>
          <w:lang w:eastAsia="en-GB"/>
        </w:rPr>
        <w:t>Objectives are agreed annually with Director taking account of key workforce objectives from the Board agreed through the Director of Workforce. Performance is subject to informal and formal appraisal through the Director but within a broad remit. The post holder is responsible for planning the delivery of objectives and targets. Much of the work is self-directed and requires a high level of initiative and self-motivation.</w:t>
      </w:r>
    </w:p>
    <w:p w14:paraId="392041A2" w14:textId="77777777" w:rsidR="004E5BEA" w:rsidRPr="00B3738B" w:rsidRDefault="004E5BEA" w:rsidP="004E5BEA">
      <w:pPr>
        <w:spacing w:after="0" w:line="240" w:lineRule="auto"/>
        <w:rPr>
          <w:rFonts w:ascii="Arial" w:hAnsi="Arial" w:cs="Arial"/>
        </w:rPr>
      </w:pPr>
    </w:p>
    <w:p w14:paraId="2582A92A" w14:textId="77777777" w:rsidR="00C572C8" w:rsidRPr="00B3738B" w:rsidRDefault="00C572C8" w:rsidP="002A61D8">
      <w:pPr>
        <w:pStyle w:val="ListParagraph"/>
        <w:numPr>
          <w:ilvl w:val="1"/>
          <w:numId w:val="40"/>
        </w:numPr>
        <w:spacing w:after="0" w:line="240" w:lineRule="auto"/>
        <w:rPr>
          <w:rFonts w:ascii="Arial" w:eastAsia="Times New Roman" w:hAnsi="Arial" w:cs="Arial"/>
          <w:lang w:eastAsia="en-GB"/>
        </w:rPr>
      </w:pPr>
      <w:r w:rsidRPr="00B3738B">
        <w:rPr>
          <w:rFonts w:ascii="Arial" w:eastAsia="Times New Roman" w:hAnsi="Arial" w:cs="Arial"/>
          <w:lang w:eastAsia="en-GB"/>
        </w:rPr>
        <w:t xml:space="preserve">The post holder will be informed by the organisation’s strategic aims and policy drivers and must be able to provide a range of solutions and interventions to achieve this for their area. </w:t>
      </w:r>
    </w:p>
    <w:p w14:paraId="20A06469" w14:textId="77777777" w:rsidR="00C572C8" w:rsidRPr="00B3738B" w:rsidRDefault="00C572C8" w:rsidP="00C572C8">
      <w:pPr>
        <w:pStyle w:val="ListParagraph"/>
        <w:spacing w:after="0" w:line="240" w:lineRule="auto"/>
        <w:ind w:left="1080"/>
        <w:rPr>
          <w:rFonts w:ascii="Arial" w:eastAsia="Times New Roman" w:hAnsi="Arial" w:cs="Arial"/>
          <w:lang w:eastAsia="en-GB"/>
        </w:rPr>
      </w:pPr>
    </w:p>
    <w:p w14:paraId="4438D3CE" w14:textId="77777777" w:rsidR="00C572C8" w:rsidRPr="00B3738B" w:rsidRDefault="00C572C8" w:rsidP="002A61D8">
      <w:pPr>
        <w:pStyle w:val="ListParagraph"/>
        <w:numPr>
          <w:ilvl w:val="1"/>
          <w:numId w:val="40"/>
        </w:numPr>
        <w:spacing w:after="0" w:line="240" w:lineRule="auto"/>
        <w:rPr>
          <w:rFonts w:ascii="Arial" w:eastAsia="Times New Roman" w:hAnsi="Arial" w:cs="Arial"/>
          <w:lang w:eastAsia="en-GB"/>
        </w:rPr>
      </w:pPr>
      <w:r w:rsidRPr="00B3738B">
        <w:rPr>
          <w:rFonts w:ascii="Arial" w:eastAsia="Times New Roman" w:hAnsi="Arial" w:cs="Arial"/>
          <w:lang w:eastAsia="en-GB"/>
        </w:rPr>
        <w:t>The post holder is guided in the main by employment legislation and organisational policies.  The post holder will often be expected to advise on decisions where no precedent exists or where there may be conflicts of opinion e.g. when advising on complex employee relations cases or in circumstances where industrial action is threatened and disruption to service delivery is a possibility.</w:t>
      </w:r>
    </w:p>
    <w:p w14:paraId="53226080" w14:textId="77777777" w:rsidR="00C572C8" w:rsidRPr="00B3738B" w:rsidRDefault="00C572C8" w:rsidP="002A61D8">
      <w:pPr>
        <w:spacing w:after="0" w:line="240" w:lineRule="auto"/>
        <w:ind w:firstLine="120"/>
        <w:rPr>
          <w:rFonts w:ascii="Arial" w:eastAsia="Times New Roman" w:hAnsi="Arial" w:cs="Arial"/>
          <w:lang w:eastAsia="en-GB"/>
        </w:rPr>
      </w:pPr>
    </w:p>
    <w:p w14:paraId="68DCE018" w14:textId="77777777" w:rsidR="00C572C8" w:rsidRPr="00B3738B" w:rsidRDefault="00C572C8" w:rsidP="002A61D8">
      <w:pPr>
        <w:pStyle w:val="ListParagraph"/>
        <w:numPr>
          <w:ilvl w:val="1"/>
          <w:numId w:val="40"/>
        </w:numPr>
        <w:spacing w:after="0" w:line="240" w:lineRule="auto"/>
        <w:rPr>
          <w:rFonts w:ascii="Arial" w:eastAsia="Times New Roman" w:hAnsi="Arial" w:cs="Arial"/>
          <w:lang w:eastAsia="en-GB"/>
        </w:rPr>
      </w:pPr>
      <w:r w:rsidRPr="00B3738B">
        <w:rPr>
          <w:rFonts w:ascii="Arial" w:eastAsia="Times New Roman" w:hAnsi="Arial" w:cs="Arial"/>
          <w:lang w:eastAsia="en-GB"/>
        </w:rPr>
        <w:t>The post holder will be expected to analyse and advise on changes to terms and conditions of service which may have significant financial impact.</w:t>
      </w:r>
    </w:p>
    <w:p w14:paraId="7C8DF180" w14:textId="77777777" w:rsidR="00C572C8" w:rsidRPr="00B3738B" w:rsidRDefault="00C572C8" w:rsidP="00C572C8">
      <w:pPr>
        <w:pStyle w:val="ListParagraph"/>
        <w:spacing w:after="0" w:line="240" w:lineRule="auto"/>
        <w:ind w:left="1080"/>
        <w:rPr>
          <w:rFonts w:ascii="Arial" w:hAnsi="Arial" w:cs="Arial"/>
        </w:rPr>
      </w:pPr>
    </w:p>
    <w:p w14:paraId="6C76B435" w14:textId="77777777" w:rsidR="00DD6DE6" w:rsidRPr="00B3738B" w:rsidRDefault="00DD6DE6" w:rsidP="002A61D8">
      <w:pPr>
        <w:pStyle w:val="ListParagraph"/>
        <w:numPr>
          <w:ilvl w:val="1"/>
          <w:numId w:val="40"/>
        </w:numPr>
        <w:spacing w:after="0" w:line="240" w:lineRule="auto"/>
        <w:rPr>
          <w:rFonts w:ascii="Arial" w:eastAsia="Times New Roman" w:hAnsi="Arial" w:cs="Arial"/>
          <w:lang w:eastAsia="en-GB"/>
        </w:rPr>
      </w:pPr>
      <w:r w:rsidRPr="00B3738B">
        <w:rPr>
          <w:rFonts w:ascii="Arial" w:eastAsia="Times New Roman" w:hAnsi="Arial" w:cs="Arial"/>
          <w:lang w:eastAsia="en-GB"/>
        </w:rPr>
        <w:t>The post holder will play an integral part in analysing workforce data and will be accountable for the development of plans to meet service challenges including workforce change initiatives, efficiency savings plans, succession planning etc</w:t>
      </w:r>
      <w:r w:rsidR="003A1EF4" w:rsidRPr="00B3738B">
        <w:rPr>
          <w:rFonts w:ascii="Arial" w:eastAsia="Times New Roman" w:hAnsi="Arial" w:cs="Arial"/>
          <w:lang w:eastAsia="en-GB"/>
        </w:rPr>
        <w:t>.</w:t>
      </w:r>
    </w:p>
    <w:p w14:paraId="20EC4712" w14:textId="77777777" w:rsidR="00DD6DE6" w:rsidRPr="00B3738B" w:rsidRDefault="00DD6DE6" w:rsidP="008811B7">
      <w:pPr>
        <w:spacing w:after="0" w:line="240" w:lineRule="auto"/>
        <w:ind w:left="360" w:hanging="720"/>
        <w:rPr>
          <w:rFonts w:ascii="Arial" w:eastAsia="Times New Roman" w:hAnsi="Arial" w:cs="Arial"/>
          <w:lang w:eastAsia="en-GB"/>
        </w:rPr>
      </w:pPr>
    </w:p>
    <w:p w14:paraId="236F5415" w14:textId="77777777" w:rsidR="00DD6DE6" w:rsidRPr="00B3738B" w:rsidRDefault="00DD6DE6" w:rsidP="002A61D8">
      <w:pPr>
        <w:pStyle w:val="ListParagraph"/>
        <w:numPr>
          <w:ilvl w:val="1"/>
          <w:numId w:val="40"/>
        </w:numPr>
        <w:spacing w:after="0" w:line="240" w:lineRule="auto"/>
        <w:rPr>
          <w:rFonts w:ascii="Arial" w:hAnsi="Arial" w:cs="Arial"/>
        </w:rPr>
      </w:pPr>
      <w:r w:rsidRPr="00B3738B">
        <w:rPr>
          <w:rFonts w:ascii="Arial" w:hAnsi="Arial" w:cs="Arial"/>
        </w:rPr>
        <w:t>The post holder will identify service improvement opportunities for their area of responsibility and/or the wider Human Resources function. This requires researching best-practice HR, in the NHS and other sectors, and conducting regular activity audits to gather evidence of current practice and performance against operational standards,. HR Analytics and workforce information reports will be commissioned by the post holder and used in these reviews to support service improvements</w:t>
      </w:r>
      <w:r w:rsidR="003A1EF4" w:rsidRPr="00B3738B">
        <w:rPr>
          <w:rFonts w:ascii="Arial" w:hAnsi="Arial" w:cs="Arial"/>
        </w:rPr>
        <w:t>.</w:t>
      </w:r>
    </w:p>
    <w:p w14:paraId="00F97B9B" w14:textId="77777777" w:rsidR="00AD784D" w:rsidRPr="00B3738B" w:rsidRDefault="00AD784D" w:rsidP="00C73C27">
      <w:pPr>
        <w:spacing w:after="0" w:line="240" w:lineRule="auto"/>
        <w:rPr>
          <w:rFonts w:ascii="Arial" w:hAnsi="Arial" w:cs="Arial"/>
        </w:rPr>
      </w:pPr>
    </w:p>
    <w:p w14:paraId="7E0791D7" w14:textId="77777777" w:rsidR="00683551" w:rsidRPr="00B3738B" w:rsidRDefault="002A61D8" w:rsidP="003A1719">
      <w:pPr>
        <w:spacing w:after="0" w:line="240" w:lineRule="auto"/>
        <w:ind w:left="720" w:hanging="720"/>
        <w:rPr>
          <w:rFonts w:ascii="Arial" w:hAnsi="Arial" w:cs="Arial"/>
          <w:b/>
        </w:rPr>
      </w:pPr>
      <w:r w:rsidRPr="00B3738B">
        <w:rPr>
          <w:rFonts w:ascii="Arial" w:hAnsi="Arial" w:cs="Arial"/>
          <w:b/>
        </w:rPr>
        <w:t>8</w:t>
      </w:r>
      <w:r w:rsidR="00AD784D" w:rsidRPr="00B3738B">
        <w:rPr>
          <w:rFonts w:ascii="Arial" w:hAnsi="Arial" w:cs="Arial"/>
          <w:b/>
        </w:rPr>
        <w:tab/>
        <w:t>Communications &amp; working relationships</w:t>
      </w:r>
    </w:p>
    <w:p w14:paraId="0372EF94" w14:textId="77777777" w:rsidR="00DD6DE6" w:rsidRPr="00B3738B" w:rsidRDefault="00DD6DE6" w:rsidP="003A1719">
      <w:pPr>
        <w:spacing w:after="0" w:line="240" w:lineRule="auto"/>
        <w:ind w:left="720" w:hanging="720"/>
        <w:rPr>
          <w:rFonts w:ascii="Arial" w:hAnsi="Arial" w:cs="Arial"/>
          <w:b/>
        </w:rPr>
      </w:pPr>
    </w:p>
    <w:p w14:paraId="6B5DB331" w14:textId="77777777" w:rsidR="00DD6DE6" w:rsidRPr="00B3738B" w:rsidRDefault="00DD6DE6" w:rsidP="00827E3D">
      <w:pPr>
        <w:ind w:left="720"/>
        <w:rPr>
          <w:rFonts w:ascii="Arial" w:eastAsia="Times New Roman" w:hAnsi="Arial" w:cs="Arial"/>
          <w:bCs/>
          <w:lang w:eastAsia="en-GB"/>
        </w:rPr>
      </w:pPr>
      <w:r w:rsidRPr="00B3738B">
        <w:rPr>
          <w:rFonts w:ascii="Arial" w:eastAsia="Times New Roman" w:hAnsi="Arial" w:cs="Arial"/>
          <w:bCs/>
          <w:lang w:eastAsia="en-GB"/>
        </w:rPr>
        <w:t xml:space="preserve">The ability to communicate in a way which inspires, motivates and engages colleagues and staff is critical to the success of this role.  </w:t>
      </w:r>
    </w:p>
    <w:p w14:paraId="04B04203" w14:textId="77777777" w:rsidR="00DD6DE6" w:rsidRPr="00B3738B" w:rsidRDefault="00DD6DE6" w:rsidP="00827E3D">
      <w:pPr>
        <w:spacing w:after="0" w:line="240" w:lineRule="auto"/>
        <w:ind w:left="720"/>
        <w:rPr>
          <w:rFonts w:ascii="Arial" w:eastAsia="Times New Roman" w:hAnsi="Arial" w:cs="Arial"/>
          <w:lang w:eastAsia="en-GB"/>
        </w:rPr>
      </w:pPr>
      <w:r w:rsidRPr="00B3738B">
        <w:rPr>
          <w:rFonts w:ascii="Arial" w:eastAsia="Times New Roman" w:hAnsi="Arial" w:cs="Arial"/>
          <w:bCs/>
          <w:lang w:eastAsia="en-GB"/>
        </w:rPr>
        <w:t xml:space="preserve">The highest level of persuasive and influencing skills will be needed to </w:t>
      </w:r>
      <w:r w:rsidRPr="00B3738B">
        <w:rPr>
          <w:rFonts w:ascii="Arial" w:eastAsia="Times New Roman" w:hAnsi="Arial" w:cs="Arial"/>
          <w:lang w:eastAsia="en-GB"/>
        </w:rPr>
        <w:t xml:space="preserve">promote and develop an organisational culture that embeds effective ways of working and positive </w:t>
      </w:r>
      <w:r w:rsidRPr="00B3738B">
        <w:rPr>
          <w:rFonts w:ascii="Arial" w:eastAsia="Times New Roman" w:hAnsi="Arial" w:cs="Arial"/>
          <w:lang w:eastAsia="en-GB"/>
        </w:rPr>
        <w:lastRenderedPageBreak/>
        <w:t>behaviours, and to show leadership and a behavioural approach which will promote the principles of dignity and res</w:t>
      </w:r>
      <w:r w:rsidR="000E4C20" w:rsidRPr="00B3738B">
        <w:rPr>
          <w:rFonts w:ascii="Arial" w:eastAsia="Times New Roman" w:hAnsi="Arial" w:cs="Arial"/>
          <w:lang w:eastAsia="en-GB"/>
        </w:rPr>
        <w:t>pect for all.</w:t>
      </w:r>
      <w:r w:rsidRPr="00B3738B">
        <w:rPr>
          <w:rFonts w:ascii="Arial" w:eastAsia="Times New Roman" w:hAnsi="Arial" w:cs="Arial"/>
          <w:lang w:eastAsia="en-GB"/>
        </w:rPr>
        <w:t xml:space="preserve">  </w:t>
      </w:r>
    </w:p>
    <w:p w14:paraId="78E10D15" w14:textId="77777777" w:rsidR="00023052" w:rsidRPr="00B3738B" w:rsidRDefault="00023052" w:rsidP="00827E3D">
      <w:pPr>
        <w:spacing w:after="0" w:line="240" w:lineRule="auto"/>
        <w:ind w:left="720"/>
        <w:rPr>
          <w:rFonts w:ascii="Arial" w:eastAsia="Times New Roman" w:hAnsi="Arial" w:cs="Arial"/>
          <w:lang w:eastAsia="en-GB"/>
        </w:rPr>
      </w:pPr>
    </w:p>
    <w:p w14:paraId="6CBFCDF8" w14:textId="77777777" w:rsidR="00112268" w:rsidRPr="00B3738B" w:rsidRDefault="00112268" w:rsidP="00E07243">
      <w:pPr>
        <w:spacing w:after="0" w:line="240" w:lineRule="auto"/>
        <w:ind w:left="720"/>
        <w:rPr>
          <w:rFonts w:ascii="Arial" w:hAnsi="Arial" w:cs="Arial"/>
        </w:rPr>
      </w:pPr>
      <w:r w:rsidRPr="00B3738B">
        <w:rPr>
          <w:rFonts w:ascii="Arial" w:hAnsi="Arial" w:cs="Arial"/>
        </w:rPr>
        <w:t>This role will support and deliver a significant departmental organisational change process, along with other organisational change processes across Healthcare Improvement Scotland as necessary.</w:t>
      </w:r>
    </w:p>
    <w:p w14:paraId="154DA04D" w14:textId="77777777" w:rsidR="00112268" w:rsidRPr="00B3738B" w:rsidRDefault="00112268" w:rsidP="00E07243">
      <w:pPr>
        <w:spacing w:after="0" w:line="240" w:lineRule="auto"/>
        <w:ind w:left="720"/>
        <w:rPr>
          <w:rFonts w:ascii="Arial" w:hAnsi="Arial" w:cs="Arial"/>
        </w:rPr>
      </w:pPr>
    </w:p>
    <w:p w14:paraId="5E0B7187" w14:textId="77777777" w:rsidR="00DD6DE6" w:rsidRPr="00B3738B" w:rsidRDefault="004E5BEA" w:rsidP="00E07243">
      <w:pPr>
        <w:spacing w:after="0" w:line="240" w:lineRule="auto"/>
        <w:ind w:left="720"/>
        <w:rPr>
          <w:rFonts w:ascii="Arial" w:hAnsi="Arial" w:cs="Arial"/>
        </w:rPr>
      </w:pPr>
      <w:r w:rsidRPr="00B3738B">
        <w:rPr>
          <w:rFonts w:ascii="Arial" w:hAnsi="Arial" w:cs="Arial"/>
        </w:rPr>
        <w:t>A</w:t>
      </w:r>
      <w:r w:rsidR="00023052" w:rsidRPr="00B3738B">
        <w:rPr>
          <w:rFonts w:ascii="Arial" w:hAnsi="Arial" w:cs="Arial"/>
        </w:rPr>
        <w:t xml:space="preserve">s such it is anticipated that the post holder will </w:t>
      </w:r>
      <w:r w:rsidR="002725A1" w:rsidRPr="00B3738B">
        <w:rPr>
          <w:rFonts w:ascii="Arial" w:hAnsi="Arial" w:cs="Arial"/>
        </w:rPr>
        <w:t xml:space="preserve">be able to </w:t>
      </w:r>
      <w:r w:rsidR="00023052" w:rsidRPr="00B3738B">
        <w:rPr>
          <w:rFonts w:ascii="Arial" w:hAnsi="Arial" w:cs="Arial"/>
        </w:rPr>
        <w:t xml:space="preserve">deal with strongly opposing views and </w:t>
      </w:r>
      <w:r w:rsidR="002725A1" w:rsidRPr="00B3738B">
        <w:rPr>
          <w:rFonts w:ascii="Arial" w:hAnsi="Arial" w:cs="Arial"/>
        </w:rPr>
        <w:t xml:space="preserve">if </w:t>
      </w:r>
      <w:r w:rsidR="00023052" w:rsidRPr="00B3738B">
        <w:rPr>
          <w:rFonts w:ascii="Arial" w:hAnsi="Arial" w:cs="Arial"/>
        </w:rPr>
        <w:t>the change</w:t>
      </w:r>
      <w:r w:rsidRPr="00B3738B">
        <w:rPr>
          <w:rFonts w:ascii="Arial" w:hAnsi="Arial" w:cs="Arial"/>
        </w:rPr>
        <w:t>s</w:t>
      </w:r>
      <w:r w:rsidR="00023052" w:rsidRPr="00B3738B">
        <w:rPr>
          <w:rFonts w:ascii="Arial" w:hAnsi="Arial" w:cs="Arial"/>
        </w:rPr>
        <w:t xml:space="preserve"> will be viewed as potentially being </w:t>
      </w:r>
      <w:r w:rsidR="00C572C8" w:rsidRPr="00B3738B">
        <w:rPr>
          <w:rFonts w:ascii="Arial" w:hAnsi="Arial" w:cs="Arial"/>
        </w:rPr>
        <w:t>highly contentious.</w:t>
      </w:r>
      <w:r w:rsidR="00023052" w:rsidRPr="00B3738B">
        <w:rPr>
          <w:rFonts w:ascii="Arial" w:hAnsi="Arial" w:cs="Arial"/>
        </w:rPr>
        <w:t xml:space="preserve"> </w:t>
      </w:r>
      <w:r w:rsidRPr="00B3738B">
        <w:rPr>
          <w:rFonts w:ascii="Arial" w:hAnsi="Arial" w:cs="Arial"/>
        </w:rPr>
        <w:t xml:space="preserve">Any </w:t>
      </w:r>
      <w:r w:rsidR="00023052" w:rsidRPr="00B3738B">
        <w:rPr>
          <w:rFonts w:ascii="Arial" w:hAnsi="Arial" w:cs="Arial"/>
        </w:rPr>
        <w:t xml:space="preserve">proposed </w:t>
      </w:r>
      <w:r w:rsidRPr="00B3738B">
        <w:rPr>
          <w:rFonts w:ascii="Arial" w:hAnsi="Arial" w:cs="Arial"/>
        </w:rPr>
        <w:t xml:space="preserve">organisational </w:t>
      </w:r>
      <w:r w:rsidR="00023052" w:rsidRPr="00B3738B">
        <w:rPr>
          <w:rFonts w:ascii="Arial" w:hAnsi="Arial" w:cs="Arial"/>
        </w:rPr>
        <w:t>change</w:t>
      </w:r>
      <w:r w:rsidR="00C572C8" w:rsidRPr="00B3738B">
        <w:rPr>
          <w:rFonts w:ascii="Arial" w:hAnsi="Arial" w:cs="Arial"/>
        </w:rPr>
        <w:t>s</w:t>
      </w:r>
      <w:r w:rsidR="00023052" w:rsidRPr="00B3738B">
        <w:rPr>
          <w:rFonts w:ascii="Arial" w:hAnsi="Arial" w:cs="Arial"/>
        </w:rPr>
        <w:t xml:space="preserve"> will require constant and consistent communication with the Directorate staff involved in the </w:t>
      </w:r>
      <w:r w:rsidR="00C572C8" w:rsidRPr="00B3738B">
        <w:rPr>
          <w:rFonts w:ascii="Arial" w:hAnsi="Arial" w:cs="Arial"/>
        </w:rPr>
        <w:t>change process</w:t>
      </w:r>
      <w:r w:rsidR="00023052" w:rsidRPr="00B3738B">
        <w:rPr>
          <w:rFonts w:ascii="Arial" w:hAnsi="Arial" w:cs="Arial"/>
        </w:rPr>
        <w:t>. The role will also be required to maintain service delivery and departmental working relationships during a</w:t>
      </w:r>
      <w:r w:rsidRPr="00B3738B">
        <w:rPr>
          <w:rFonts w:ascii="Arial" w:hAnsi="Arial" w:cs="Arial"/>
        </w:rPr>
        <w:t>ny</w:t>
      </w:r>
      <w:r w:rsidR="00023052" w:rsidRPr="00B3738B">
        <w:rPr>
          <w:rFonts w:ascii="Arial" w:hAnsi="Arial" w:cs="Arial"/>
        </w:rPr>
        <w:t xml:space="preserve"> period of upheaval and change.</w:t>
      </w:r>
    </w:p>
    <w:p w14:paraId="780F33C9" w14:textId="77777777" w:rsidR="00023052" w:rsidRPr="00B3738B" w:rsidRDefault="00023052" w:rsidP="00E07243">
      <w:pPr>
        <w:spacing w:after="0" w:line="240" w:lineRule="auto"/>
        <w:ind w:left="720"/>
        <w:rPr>
          <w:rFonts w:ascii="Arial" w:eastAsia="Times New Roman" w:hAnsi="Arial" w:cs="Arial"/>
          <w:lang w:eastAsia="en-GB"/>
        </w:rPr>
      </w:pPr>
    </w:p>
    <w:p w14:paraId="7A42ADDC" w14:textId="77777777" w:rsidR="00023052" w:rsidRPr="00B3738B" w:rsidRDefault="00DD6DE6">
      <w:pPr>
        <w:spacing w:after="0" w:line="240" w:lineRule="auto"/>
        <w:ind w:left="720"/>
        <w:rPr>
          <w:rFonts w:ascii="Arial" w:eastAsia="Times New Roman" w:hAnsi="Arial" w:cs="Arial"/>
          <w:lang w:eastAsia="en-GB"/>
        </w:rPr>
      </w:pPr>
      <w:r w:rsidRPr="00B3738B">
        <w:rPr>
          <w:rFonts w:ascii="Arial" w:eastAsia="Times New Roman" w:hAnsi="Arial" w:cs="Arial"/>
          <w:lang w:eastAsia="en-GB"/>
        </w:rPr>
        <w:t>The post holder will be required to negotiate and present organisational change plans and the implementation of new ways of working where they are likely to encounter significant resistance and for which the highest level of communication skills will be needed to achieve acceptance.</w:t>
      </w:r>
    </w:p>
    <w:p w14:paraId="6B14DD43" w14:textId="77777777" w:rsidR="00DD6DE6" w:rsidRPr="00B3738B" w:rsidRDefault="000E4C20" w:rsidP="00827E3D">
      <w:pPr>
        <w:spacing w:after="0" w:line="240" w:lineRule="auto"/>
        <w:rPr>
          <w:rFonts w:ascii="Arial" w:eastAsia="Times New Roman" w:hAnsi="Arial" w:cs="Arial"/>
          <w:bCs/>
          <w:lang w:eastAsia="en-GB"/>
        </w:rPr>
      </w:pPr>
      <w:r w:rsidRPr="00B3738B">
        <w:rPr>
          <w:rFonts w:ascii="Arial" w:eastAsia="Times New Roman" w:hAnsi="Arial" w:cs="Arial"/>
          <w:bCs/>
          <w:lang w:eastAsia="en-GB"/>
        </w:rPr>
        <w:tab/>
      </w:r>
      <w:r w:rsidRPr="00B3738B">
        <w:rPr>
          <w:rFonts w:ascii="Arial" w:eastAsia="Times New Roman" w:hAnsi="Arial" w:cs="Arial"/>
          <w:bCs/>
          <w:lang w:eastAsia="en-GB"/>
        </w:rPr>
        <w:tab/>
      </w:r>
    </w:p>
    <w:p w14:paraId="1A79356C" w14:textId="77777777" w:rsidR="00DD6DE6" w:rsidRPr="00B3738B" w:rsidRDefault="00DD6DE6" w:rsidP="00827E3D">
      <w:pPr>
        <w:spacing w:after="0" w:line="240" w:lineRule="auto"/>
        <w:ind w:left="720"/>
        <w:rPr>
          <w:rFonts w:ascii="Arial" w:eastAsia="Times New Roman" w:hAnsi="Arial" w:cs="Arial"/>
          <w:bCs/>
          <w:lang w:eastAsia="en-GB"/>
        </w:rPr>
      </w:pPr>
      <w:r w:rsidRPr="00B3738B">
        <w:rPr>
          <w:rFonts w:ascii="Arial" w:eastAsia="Times New Roman" w:hAnsi="Arial" w:cs="Arial"/>
          <w:bCs/>
          <w:lang w:eastAsia="en-GB"/>
        </w:rPr>
        <w:t xml:space="preserve">The post holder will provide consistent Employee Relations advice in circumstances where the subject matter is complex (such as at Employment Tribunals), highly sensitive or highly emotive. </w:t>
      </w:r>
    </w:p>
    <w:p w14:paraId="3703413C" w14:textId="77777777" w:rsidR="00DD6DE6" w:rsidRPr="00B3738B" w:rsidRDefault="000E4C20" w:rsidP="00827E3D">
      <w:pPr>
        <w:spacing w:after="0" w:line="240" w:lineRule="auto"/>
        <w:rPr>
          <w:rFonts w:ascii="Arial" w:eastAsia="Times New Roman" w:hAnsi="Arial" w:cs="Arial"/>
          <w:bCs/>
          <w:lang w:eastAsia="en-GB"/>
        </w:rPr>
      </w:pPr>
      <w:r w:rsidRPr="00B3738B">
        <w:rPr>
          <w:rFonts w:ascii="Arial" w:eastAsia="Times New Roman" w:hAnsi="Arial" w:cs="Arial"/>
          <w:bCs/>
          <w:lang w:eastAsia="en-GB"/>
        </w:rPr>
        <w:tab/>
      </w:r>
    </w:p>
    <w:p w14:paraId="12EA5BD6" w14:textId="77777777" w:rsidR="00DD6DE6" w:rsidRPr="00B3738B" w:rsidRDefault="00DD6DE6" w:rsidP="00827E3D">
      <w:pPr>
        <w:spacing w:after="0" w:line="240" w:lineRule="auto"/>
        <w:ind w:left="720"/>
        <w:rPr>
          <w:rFonts w:ascii="Arial" w:eastAsia="Times New Roman" w:hAnsi="Arial" w:cs="Arial"/>
          <w:bCs/>
          <w:lang w:eastAsia="en-GB"/>
        </w:rPr>
      </w:pPr>
      <w:r w:rsidRPr="00B3738B">
        <w:rPr>
          <w:rFonts w:ascii="Arial" w:eastAsia="Times New Roman" w:hAnsi="Arial" w:cs="Arial"/>
          <w:bCs/>
          <w:lang w:eastAsia="en-GB"/>
        </w:rPr>
        <w:t>The post holder will be required to communicate effectively with a wide range of internal and external stakeholders recognising that they are representing the organisation and reflecting its culture and values:</w:t>
      </w:r>
    </w:p>
    <w:p w14:paraId="43D1EDB2" w14:textId="77777777" w:rsidR="00DD6DE6" w:rsidRPr="00B3738B" w:rsidRDefault="00DD6DE6" w:rsidP="00DD6DE6">
      <w:pPr>
        <w:spacing w:after="0" w:line="240" w:lineRule="auto"/>
        <w:jc w:val="both"/>
        <w:rPr>
          <w:rFonts w:ascii="Arial" w:eastAsia="Times New Roman" w:hAnsi="Arial" w:cs="Arial"/>
          <w:bCs/>
          <w:lang w:eastAsia="en-GB"/>
        </w:rPr>
      </w:pPr>
    </w:p>
    <w:p w14:paraId="67988E0B" w14:textId="77777777" w:rsidR="00DD6DE6" w:rsidRPr="00B3738B" w:rsidRDefault="00DD6DE6" w:rsidP="000E4C20">
      <w:pPr>
        <w:spacing w:after="0" w:line="240" w:lineRule="auto"/>
        <w:ind w:firstLine="720"/>
        <w:jc w:val="both"/>
        <w:rPr>
          <w:rFonts w:ascii="Arial" w:eastAsia="Times New Roman" w:hAnsi="Arial" w:cs="Arial"/>
          <w:b/>
          <w:bCs/>
          <w:lang w:eastAsia="en-GB"/>
        </w:rPr>
      </w:pPr>
      <w:r w:rsidRPr="00B3738B">
        <w:rPr>
          <w:rFonts w:ascii="Arial" w:eastAsia="Times New Roman" w:hAnsi="Arial" w:cs="Arial"/>
          <w:b/>
          <w:bCs/>
          <w:lang w:eastAsia="en-GB"/>
        </w:rPr>
        <w:t>Internal</w:t>
      </w:r>
    </w:p>
    <w:p w14:paraId="628E27AB" w14:textId="77777777" w:rsidR="00DD6DE6" w:rsidRPr="00B3738B" w:rsidRDefault="00DD6DE6" w:rsidP="002A61D8">
      <w:pPr>
        <w:pStyle w:val="ListParagraph"/>
        <w:numPr>
          <w:ilvl w:val="0"/>
          <w:numId w:val="41"/>
        </w:numPr>
        <w:spacing w:after="0" w:line="240" w:lineRule="auto"/>
        <w:jc w:val="both"/>
        <w:rPr>
          <w:rFonts w:ascii="Arial" w:eastAsia="Times New Roman" w:hAnsi="Arial" w:cs="Arial"/>
          <w:bCs/>
          <w:lang w:eastAsia="en-GB"/>
        </w:rPr>
      </w:pPr>
      <w:r w:rsidRPr="00B3738B">
        <w:rPr>
          <w:rFonts w:ascii="Arial" w:eastAsia="Times New Roman" w:hAnsi="Arial" w:cs="Arial"/>
          <w:bCs/>
          <w:lang w:eastAsia="en-GB"/>
        </w:rPr>
        <w:t>Senior Officers of the NHS Board, including Executive &amp; Non-Executive Directors</w:t>
      </w:r>
    </w:p>
    <w:p w14:paraId="0294A5A3" w14:textId="77777777" w:rsidR="00DD6DE6" w:rsidRPr="00B3738B" w:rsidRDefault="00DD6DE6" w:rsidP="002A61D8">
      <w:pPr>
        <w:pStyle w:val="ListParagraph"/>
        <w:numPr>
          <w:ilvl w:val="0"/>
          <w:numId w:val="41"/>
        </w:numPr>
        <w:spacing w:after="0" w:line="240" w:lineRule="auto"/>
        <w:jc w:val="both"/>
        <w:rPr>
          <w:rFonts w:ascii="Arial" w:eastAsia="Times New Roman" w:hAnsi="Arial" w:cs="Arial"/>
          <w:bCs/>
          <w:lang w:eastAsia="en-GB"/>
        </w:rPr>
      </w:pPr>
      <w:r w:rsidRPr="00B3738B">
        <w:rPr>
          <w:rFonts w:ascii="Arial" w:eastAsia="Times New Roman" w:hAnsi="Arial" w:cs="Arial"/>
          <w:bCs/>
          <w:lang w:eastAsia="en-GB"/>
        </w:rPr>
        <w:t>Director of</w:t>
      </w:r>
      <w:r w:rsidR="000E4C20" w:rsidRPr="00B3738B">
        <w:rPr>
          <w:rFonts w:ascii="Arial" w:eastAsia="Times New Roman" w:hAnsi="Arial" w:cs="Arial"/>
          <w:bCs/>
          <w:lang w:eastAsia="en-GB"/>
        </w:rPr>
        <w:t xml:space="preserve"> Workforce and Director</w:t>
      </w:r>
      <w:r w:rsidRPr="00B3738B">
        <w:rPr>
          <w:rFonts w:ascii="Arial" w:eastAsia="Times New Roman" w:hAnsi="Arial" w:cs="Arial"/>
          <w:bCs/>
          <w:lang w:eastAsia="en-GB"/>
        </w:rPr>
        <w:t xml:space="preserve"> colleagues across the organisation</w:t>
      </w:r>
    </w:p>
    <w:p w14:paraId="1BA321E1" w14:textId="77777777" w:rsidR="00DD6DE6" w:rsidRPr="00B3738B" w:rsidRDefault="00DD6DE6" w:rsidP="002A61D8">
      <w:pPr>
        <w:pStyle w:val="ListParagraph"/>
        <w:numPr>
          <w:ilvl w:val="0"/>
          <w:numId w:val="41"/>
        </w:numPr>
        <w:spacing w:after="0" w:line="240" w:lineRule="auto"/>
        <w:jc w:val="both"/>
        <w:rPr>
          <w:rFonts w:ascii="Arial" w:eastAsia="Times New Roman" w:hAnsi="Arial" w:cs="Arial"/>
          <w:bCs/>
          <w:lang w:eastAsia="en-GB"/>
        </w:rPr>
      </w:pPr>
      <w:r w:rsidRPr="00B3738B">
        <w:rPr>
          <w:rFonts w:ascii="Arial" w:eastAsia="Times New Roman" w:hAnsi="Arial" w:cs="Arial"/>
          <w:bCs/>
          <w:lang w:eastAsia="en-GB"/>
        </w:rPr>
        <w:t xml:space="preserve">Managers and Clinical Leaders </w:t>
      </w:r>
    </w:p>
    <w:p w14:paraId="5C57690A" w14:textId="77777777" w:rsidR="00DD6DE6" w:rsidRPr="00B3738B" w:rsidRDefault="00DD6DE6" w:rsidP="002A61D8">
      <w:pPr>
        <w:pStyle w:val="ListParagraph"/>
        <w:numPr>
          <w:ilvl w:val="0"/>
          <w:numId w:val="41"/>
        </w:numPr>
        <w:spacing w:after="0" w:line="240" w:lineRule="auto"/>
        <w:jc w:val="both"/>
        <w:rPr>
          <w:rFonts w:ascii="Arial" w:eastAsia="Times New Roman" w:hAnsi="Arial" w:cs="Arial"/>
          <w:bCs/>
          <w:lang w:eastAsia="en-GB"/>
        </w:rPr>
      </w:pPr>
      <w:r w:rsidRPr="00B3738B">
        <w:rPr>
          <w:rFonts w:ascii="Arial" w:eastAsia="Times New Roman" w:hAnsi="Arial" w:cs="Arial"/>
          <w:bCs/>
          <w:lang w:eastAsia="en-GB"/>
        </w:rPr>
        <w:t>Clinical and non-clinical staff</w:t>
      </w:r>
    </w:p>
    <w:p w14:paraId="20658D3C" w14:textId="77777777" w:rsidR="00DD6DE6" w:rsidRPr="00B3738B" w:rsidRDefault="00DD6DE6" w:rsidP="002A61D8">
      <w:pPr>
        <w:pStyle w:val="ListParagraph"/>
        <w:numPr>
          <w:ilvl w:val="0"/>
          <w:numId w:val="41"/>
        </w:numPr>
        <w:spacing w:after="0" w:line="240" w:lineRule="auto"/>
        <w:jc w:val="both"/>
        <w:rPr>
          <w:rFonts w:ascii="Arial" w:eastAsia="Times New Roman" w:hAnsi="Arial" w:cs="Arial"/>
          <w:bCs/>
          <w:lang w:eastAsia="en-GB"/>
        </w:rPr>
      </w:pPr>
      <w:r w:rsidRPr="00B3738B">
        <w:rPr>
          <w:rFonts w:ascii="Arial" w:eastAsia="Times New Roman" w:hAnsi="Arial" w:cs="Arial"/>
          <w:bCs/>
          <w:lang w:eastAsia="en-GB"/>
        </w:rPr>
        <w:t>Senior Members of their management team</w:t>
      </w:r>
    </w:p>
    <w:p w14:paraId="72E80026" w14:textId="77777777" w:rsidR="00DD6DE6" w:rsidRPr="00B3738B" w:rsidRDefault="00DD6DE6" w:rsidP="002A61D8">
      <w:pPr>
        <w:pStyle w:val="ListParagraph"/>
        <w:numPr>
          <w:ilvl w:val="0"/>
          <w:numId w:val="41"/>
        </w:numPr>
        <w:spacing w:after="0" w:line="240" w:lineRule="auto"/>
        <w:jc w:val="both"/>
        <w:rPr>
          <w:rFonts w:ascii="Arial" w:eastAsia="Times New Roman" w:hAnsi="Arial" w:cs="Arial"/>
          <w:bCs/>
          <w:lang w:eastAsia="en-GB"/>
        </w:rPr>
      </w:pPr>
      <w:r w:rsidRPr="00B3738B">
        <w:rPr>
          <w:rFonts w:ascii="Arial" w:eastAsia="Times New Roman" w:hAnsi="Arial" w:cs="Arial"/>
          <w:bCs/>
          <w:lang w:eastAsia="en-GB"/>
        </w:rPr>
        <w:t xml:space="preserve">Local trade union </w:t>
      </w:r>
      <w:r w:rsidR="000E4C20" w:rsidRPr="00B3738B">
        <w:rPr>
          <w:rFonts w:ascii="Arial" w:eastAsia="Times New Roman" w:hAnsi="Arial" w:cs="Arial"/>
          <w:bCs/>
          <w:lang w:eastAsia="en-GB"/>
        </w:rPr>
        <w:t xml:space="preserve">and partnership </w:t>
      </w:r>
      <w:r w:rsidRPr="00B3738B">
        <w:rPr>
          <w:rFonts w:ascii="Arial" w:eastAsia="Times New Roman" w:hAnsi="Arial" w:cs="Arial"/>
          <w:bCs/>
          <w:lang w:eastAsia="en-GB"/>
        </w:rPr>
        <w:t>representatives</w:t>
      </w:r>
    </w:p>
    <w:p w14:paraId="495AAB57" w14:textId="77777777" w:rsidR="00DD6DE6" w:rsidRPr="00B3738B" w:rsidRDefault="00DD6DE6" w:rsidP="00DD6DE6">
      <w:pPr>
        <w:spacing w:after="0" w:line="240" w:lineRule="auto"/>
        <w:jc w:val="both"/>
        <w:rPr>
          <w:rFonts w:ascii="Arial" w:eastAsia="Times New Roman" w:hAnsi="Arial" w:cs="Arial"/>
          <w:bCs/>
          <w:lang w:eastAsia="en-GB"/>
        </w:rPr>
      </w:pPr>
    </w:p>
    <w:p w14:paraId="366BF40F" w14:textId="77777777" w:rsidR="00DD6DE6" w:rsidRPr="00B3738B" w:rsidRDefault="00DD6DE6" w:rsidP="000E4C20">
      <w:pPr>
        <w:spacing w:after="0" w:line="240" w:lineRule="auto"/>
        <w:ind w:firstLine="720"/>
        <w:jc w:val="both"/>
        <w:rPr>
          <w:rFonts w:ascii="Arial" w:eastAsia="Times New Roman" w:hAnsi="Arial" w:cs="Arial"/>
          <w:b/>
          <w:bCs/>
          <w:lang w:eastAsia="en-GB"/>
        </w:rPr>
      </w:pPr>
      <w:r w:rsidRPr="00B3738B">
        <w:rPr>
          <w:rFonts w:ascii="Arial" w:eastAsia="Times New Roman" w:hAnsi="Arial" w:cs="Arial"/>
          <w:b/>
          <w:bCs/>
          <w:lang w:eastAsia="en-GB"/>
        </w:rPr>
        <w:t>External</w:t>
      </w:r>
    </w:p>
    <w:p w14:paraId="667EB9EA" w14:textId="77777777" w:rsidR="00DD6DE6" w:rsidRPr="00B3738B" w:rsidRDefault="00DD6DE6" w:rsidP="002A61D8">
      <w:pPr>
        <w:pStyle w:val="ListParagraph"/>
        <w:numPr>
          <w:ilvl w:val="0"/>
          <w:numId w:val="42"/>
        </w:numPr>
        <w:spacing w:after="0" w:line="240" w:lineRule="auto"/>
        <w:jc w:val="both"/>
        <w:rPr>
          <w:rFonts w:ascii="Arial" w:eastAsia="Times New Roman" w:hAnsi="Arial" w:cs="Arial"/>
          <w:bCs/>
          <w:lang w:eastAsia="en-GB"/>
        </w:rPr>
      </w:pPr>
      <w:r w:rsidRPr="00B3738B">
        <w:rPr>
          <w:rFonts w:ascii="Arial" w:eastAsia="Times New Roman" w:hAnsi="Arial" w:cs="Arial"/>
          <w:bCs/>
          <w:lang w:eastAsia="en-GB"/>
        </w:rPr>
        <w:t xml:space="preserve">Senior Officers in partner organisations </w:t>
      </w:r>
    </w:p>
    <w:p w14:paraId="26AF3760" w14:textId="77777777" w:rsidR="00DD6DE6" w:rsidRPr="00B3738B" w:rsidRDefault="00DD6DE6" w:rsidP="002A61D8">
      <w:pPr>
        <w:pStyle w:val="ListParagraph"/>
        <w:numPr>
          <w:ilvl w:val="0"/>
          <w:numId w:val="42"/>
        </w:numPr>
        <w:spacing w:after="0" w:line="240" w:lineRule="auto"/>
        <w:jc w:val="both"/>
        <w:rPr>
          <w:rFonts w:ascii="Arial" w:eastAsia="Times New Roman" w:hAnsi="Arial" w:cs="Arial"/>
          <w:bCs/>
          <w:lang w:eastAsia="en-GB"/>
        </w:rPr>
      </w:pPr>
      <w:r w:rsidRPr="00B3738B">
        <w:rPr>
          <w:rFonts w:ascii="Arial" w:eastAsia="Times New Roman" w:hAnsi="Arial" w:cs="Arial"/>
          <w:bCs/>
          <w:lang w:eastAsia="en-GB"/>
        </w:rPr>
        <w:t>Senior Officers in Scottish Government and other NHS Boards</w:t>
      </w:r>
    </w:p>
    <w:p w14:paraId="2AEC30E6" w14:textId="77777777" w:rsidR="00DD6DE6" w:rsidRPr="00B3738B" w:rsidRDefault="00DD6DE6" w:rsidP="002A61D8">
      <w:pPr>
        <w:pStyle w:val="ListParagraph"/>
        <w:numPr>
          <w:ilvl w:val="0"/>
          <w:numId w:val="42"/>
        </w:numPr>
        <w:spacing w:after="0" w:line="240" w:lineRule="auto"/>
        <w:jc w:val="both"/>
        <w:rPr>
          <w:rFonts w:ascii="Arial" w:eastAsia="Times New Roman" w:hAnsi="Arial" w:cs="Arial"/>
          <w:bCs/>
          <w:lang w:eastAsia="en-GB"/>
        </w:rPr>
      </w:pPr>
      <w:r w:rsidRPr="00B3738B">
        <w:rPr>
          <w:rFonts w:ascii="Arial" w:eastAsia="Times New Roman" w:hAnsi="Arial" w:cs="Arial"/>
          <w:bCs/>
          <w:lang w:eastAsia="en-GB"/>
        </w:rPr>
        <w:t>Central Legal Office</w:t>
      </w:r>
    </w:p>
    <w:p w14:paraId="421CA4EC" w14:textId="77777777" w:rsidR="00DD6DE6" w:rsidRPr="00B3738B" w:rsidRDefault="000E4C20" w:rsidP="002A61D8">
      <w:pPr>
        <w:pStyle w:val="ListParagraph"/>
        <w:numPr>
          <w:ilvl w:val="0"/>
          <w:numId w:val="42"/>
        </w:numPr>
        <w:spacing w:after="0" w:line="240" w:lineRule="auto"/>
        <w:jc w:val="both"/>
        <w:rPr>
          <w:rFonts w:ascii="Arial" w:eastAsia="Times New Roman" w:hAnsi="Arial" w:cs="Arial"/>
          <w:bCs/>
          <w:lang w:eastAsia="en-GB"/>
        </w:rPr>
      </w:pPr>
      <w:r w:rsidRPr="00B3738B">
        <w:rPr>
          <w:rFonts w:ascii="Arial" w:eastAsia="Times New Roman" w:hAnsi="Arial" w:cs="Arial"/>
          <w:bCs/>
          <w:lang w:eastAsia="en-GB"/>
        </w:rPr>
        <w:t>MP</w:t>
      </w:r>
    </w:p>
    <w:p w14:paraId="5FEFC281" w14:textId="77777777" w:rsidR="00DD6DE6" w:rsidRPr="00B3738B" w:rsidRDefault="00DD6DE6" w:rsidP="00DD6DE6">
      <w:pPr>
        <w:spacing w:after="0" w:line="240" w:lineRule="auto"/>
        <w:jc w:val="both"/>
        <w:rPr>
          <w:rFonts w:ascii="Arial" w:eastAsia="Times New Roman" w:hAnsi="Arial" w:cs="Arial"/>
          <w:bCs/>
          <w:lang w:eastAsia="en-GB"/>
        </w:rPr>
      </w:pPr>
    </w:p>
    <w:p w14:paraId="0C05C7BA" w14:textId="77777777" w:rsidR="00DD6DE6" w:rsidRPr="00B3738B" w:rsidRDefault="00DD6DE6" w:rsidP="000E4C20">
      <w:pPr>
        <w:spacing w:after="0" w:line="240" w:lineRule="auto"/>
        <w:ind w:left="720"/>
        <w:jc w:val="both"/>
        <w:rPr>
          <w:rFonts w:ascii="Arial" w:eastAsia="Times New Roman" w:hAnsi="Arial" w:cs="Arial"/>
          <w:bCs/>
          <w:lang w:eastAsia="en-GB"/>
        </w:rPr>
      </w:pPr>
      <w:r w:rsidRPr="00B3738B">
        <w:rPr>
          <w:rFonts w:ascii="Arial" w:eastAsia="Times New Roman" w:hAnsi="Arial" w:cs="Arial"/>
          <w:bCs/>
          <w:lang w:eastAsia="en-GB"/>
        </w:rPr>
        <w:t>Communication will be face to face, electronic or in writing and range from individual to large groups</w:t>
      </w:r>
      <w:r w:rsidR="00C87C4A" w:rsidRPr="00B3738B">
        <w:rPr>
          <w:rFonts w:ascii="Arial" w:eastAsia="Times New Roman" w:hAnsi="Arial" w:cs="Arial"/>
          <w:bCs/>
          <w:lang w:eastAsia="en-GB"/>
        </w:rPr>
        <w:t>.</w:t>
      </w:r>
    </w:p>
    <w:p w14:paraId="54CBDD85" w14:textId="77777777" w:rsidR="000E4C20" w:rsidRPr="00B3738B" w:rsidRDefault="000E4C20" w:rsidP="000E4C20">
      <w:pPr>
        <w:spacing w:after="0" w:line="240" w:lineRule="auto"/>
        <w:rPr>
          <w:rFonts w:ascii="Arial" w:hAnsi="Arial" w:cs="Arial"/>
        </w:rPr>
      </w:pPr>
    </w:p>
    <w:p w14:paraId="2BFE24F0" w14:textId="77777777" w:rsidR="00E21C71" w:rsidRPr="00B3738B" w:rsidRDefault="002A61D8" w:rsidP="00E21C71">
      <w:pPr>
        <w:spacing w:after="0" w:line="240" w:lineRule="auto"/>
        <w:rPr>
          <w:rFonts w:ascii="Arial" w:hAnsi="Arial" w:cs="Arial"/>
        </w:rPr>
      </w:pPr>
      <w:r w:rsidRPr="00B3738B">
        <w:rPr>
          <w:rFonts w:ascii="Arial" w:hAnsi="Arial" w:cs="Arial"/>
          <w:b/>
        </w:rPr>
        <w:t>9</w:t>
      </w:r>
      <w:r w:rsidR="00E21C71" w:rsidRPr="00B3738B">
        <w:rPr>
          <w:rFonts w:ascii="Arial" w:hAnsi="Arial" w:cs="Arial"/>
          <w:b/>
        </w:rPr>
        <w:tab/>
        <w:t>Assignment &amp; review of work</w:t>
      </w:r>
    </w:p>
    <w:p w14:paraId="4FDBDB0F" w14:textId="77777777" w:rsidR="00E21C71" w:rsidRPr="00B3738B" w:rsidRDefault="00E21C71" w:rsidP="00E21C71">
      <w:pPr>
        <w:spacing w:after="0" w:line="240" w:lineRule="auto"/>
        <w:rPr>
          <w:rFonts w:ascii="Arial" w:hAnsi="Arial" w:cs="Arial"/>
        </w:rPr>
      </w:pPr>
    </w:p>
    <w:p w14:paraId="406FC06A" w14:textId="77777777" w:rsidR="00E21C71" w:rsidRPr="00B3738B" w:rsidRDefault="00E21C71" w:rsidP="00E21C71">
      <w:pPr>
        <w:spacing w:after="0" w:line="240" w:lineRule="auto"/>
        <w:ind w:left="720" w:hanging="720"/>
        <w:rPr>
          <w:rFonts w:ascii="Arial" w:hAnsi="Arial" w:cs="Arial"/>
        </w:rPr>
      </w:pPr>
      <w:r w:rsidRPr="00B3738B">
        <w:rPr>
          <w:rFonts w:ascii="Arial" w:hAnsi="Arial" w:cs="Arial"/>
        </w:rPr>
        <w:tab/>
        <w:t>The post-holder is expected to exercise high levels of autonomy and judgement as to the interpretation of matters regarding strategic opportunity, organisational reputation and performance with respect to their designated functions.</w:t>
      </w:r>
    </w:p>
    <w:p w14:paraId="1A3586EA" w14:textId="77777777" w:rsidR="00E21C71" w:rsidRPr="00B3738B" w:rsidRDefault="00E21C71" w:rsidP="00E21C71">
      <w:pPr>
        <w:spacing w:after="0" w:line="240" w:lineRule="auto"/>
        <w:ind w:left="720" w:hanging="720"/>
        <w:rPr>
          <w:rFonts w:ascii="Arial" w:hAnsi="Arial" w:cs="Arial"/>
        </w:rPr>
      </w:pPr>
    </w:p>
    <w:p w14:paraId="128581C6" w14:textId="77777777" w:rsidR="00E21C71" w:rsidRPr="00B3738B" w:rsidRDefault="00E21C71" w:rsidP="00E21C71">
      <w:pPr>
        <w:spacing w:after="0" w:line="240" w:lineRule="auto"/>
        <w:ind w:left="720" w:hanging="720"/>
        <w:rPr>
          <w:rFonts w:ascii="Arial" w:hAnsi="Arial" w:cs="Arial"/>
        </w:rPr>
      </w:pPr>
      <w:r w:rsidRPr="00B3738B">
        <w:rPr>
          <w:rFonts w:ascii="Arial" w:hAnsi="Arial" w:cs="Arial"/>
        </w:rPr>
        <w:tab/>
        <w:t xml:space="preserve">There are monthly review meetings with the </w:t>
      </w:r>
      <w:r w:rsidR="000E4C20" w:rsidRPr="00B3738B">
        <w:rPr>
          <w:rFonts w:ascii="Arial" w:hAnsi="Arial" w:cs="Arial"/>
        </w:rPr>
        <w:t>Director of Workforce</w:t>
      </w:r>
      <w:r w:rsidRPr="00B3738B">
        <w:rPr>
          <w:rFonts w:ascii="Arial" w:hAnsi="Arial" w:cs="Arial"/>
        </w:rPr>
        <w:t xml:space="preserve">, and regular directorate management team meetings to plan &amp; review strategy and work plans, with more regular or </w:t>
      </w:r>
      <w:r w:rsidRPr="00B3738B">
        <w:rPr>
          <w:rFonts w:ascii="Arial" w:hAnsi="Arial" w:cs="Arial"/>
          <w:i/>
        </w:rPr>
        <w:t>ad hoc</w:t>
      </w:r>
      <w:r w:rsidRPr="00B3738B">
        <w:rPr>
          <w:rFonts w:ascii="Arial" w:hAnsi="Arial" w:cs="Arial"/>
        </w:rPr>
        <w:t xml:space="preserve"> updates as necessary.</w:t>
      </w:r>
    </w:p>
    <w:p w14:paraId="26D03657" w14:textId="77777777" w:rsidR="00E21C71" w:rsidRPr="00B3738B" w:rsidRDefault="00E21C71" w:rsidP="00E21C71">
      <w:pPr>
        <w:spacing w:after="0" w:line="240" w:lineRule="auto"/>
        <w:ind w:left="720" w:hanging="720"/>
        <w:rPr>
          <w:rFonts w:ascii="Arial" w:hAnsi="Arial" w:cs="Arial"/>
        </w:rPr>
      </w:pPr>
    </w:p>
    <w:p w14:paraId="1CC15DEE" w14:textId="77777777" w:rsidR="00E21C71" w:rsidRPr="00B3738B" w:rsidRDefault="00E21C71" w:rsidP="00E21C71">
      <w:pPr>
        <w:spacing w:after="0" w:line="240" w:lineRule="auto"/>
        <w:ind w:left="720" w:hanging="720"/>
        <w:rPr>
          <w:rFonts w:ascii="Arial" w:hAnsi="Arial" w:cs="Arial"/>
        </w:rPr>
      </w:pPr>
      <w:r w:rsidRPr="00B3738B">
        <w:rPr>
          <w:rFonts w:ascii="Arial" w:hAnsi="Arial" w:cs="Arial"/>
        </w:rPr>
        <w:tab/>
        <w:t>Annual performance review is carried out, objectives set and personal development plan agreed with the Director</w:t>
      </w:r>
      <w:r w:rsidR="002970F2" w:rsidRPr="00B3738B">
        <w:rPr>
          <w:rFonts w:ascii="Arial" w:hAnsi="Arial" w:cs="Arial"/>
        </w:rPr>
        <w:t xml:space="preserve"> of Workforce</w:t>
      </w:r>
      <w:r w:rsidRPr="00B3738B">
        <w:rPr>
          <w:rFonts w:ascii="Arial" w:hAnsi="Arial" w:cs="Arial"/>
        </w:rPr>
        <w:t xml:space="preserve"> as part of appraisal and on-going development review.</w:t>
      </w:r>
    </w:p>
    <w:p w14:paraId="413D4163" w14:textId="77777777" w:rsidR="004E5BEA" w:rsidRPr="00B3738B" w:rsidRDefault="004E5BEA" w:rsidP="00E21C71">
      <w:pPr>
        <w:spacing w:after="0" w:line="240" w:lineRule="auto"/>
        <w:ind w:left="720" w:hanging="720"/>
        <w:rPr>
          <w:rFonts w:ascii="Arial" w:hAnsi="Arial" w:cs="Arial"/>
        </w:rPr>
      </w:pPr>
    </w:p>
    <w:p w14:paraId="66024935" w14:textId="77777777" w:rsidR="00FA7A8D" w:rsidRPr="00B3738B" w:rsidRDefault="00FA7A8D" w:rsidP="00C572C8">
      <w:pPr>
        <w:spacing w:after="0" w:line="240" w:lineRule="auto"/>
        <w:rPr>
          <w:rFonts w:ascii="Arial" w:hAnsi="Arial" w:cs="Arial"/>
        </w:rPr>
      </w:pPr>
    </w:p>
    <w:p w14:paraId="00BF52B8" w14:textId="77777777" w:rsidR="00FA7A8D" w:rsidRPr="00B3738B" w:rsidRDefault="002A61D8" w:rsidP="00E21C71">
      <w:pPr>
        <w:spacing w:after="0" w:line="240" w:lineRule="auto"/>
        <w:ind w:left="720" w:hanging="720"/>
        <w:rPr>
          <w:rFonts w:ascii="Arial" w:hAnsi="Arial" w:cs="Arial"/>
          <w:b/>
        </w:rPr>
      </w:pPr>
      <w:r w:rsidRPr="00B3738B">
        <w:rPr>
          <w:rFonts w:ascii="Arial" w:hAnsi="Arial" w:cs="Arial"/>
          <w:b/>
        </w:rPr>
        <w:t>10</w:t>
      </w:r>
      <w:r w:rsidR="00FA7A8D" w:rsidRPr="00B3738B">
        <w:rPr>
          <w:rFonts w:ascii="Arial" w:hAnsi="Arial" w:cs="Arial"/>
          <w:b/>
        </w:rPr>
        <w:tab/>
        <w:t>Physical, mental &amp; emotional demands of the job</w:t>
      </w:r>
    </w:p>
    <w:p w14:paraId="46D515DD" w14:textId="77777777" w:rsidR="00656991" w:rsidRPr="00B3738B" w:rsidRDefault="00656991" w:rsidP="00E21C71">
      <w:pPr>
        <w:spacing w:after="0" w:line="240" w:lineRule="auto"/>
        <w:ind w:left="720" w:hanging="720"/>
        <w:rPr>
          <w:rFonts w:ascii="Arial" w:hAnsi="Arial" w:cs="Arial"/>
          <w:b/>
        </w:rPr>
      </w:pPr>
    </w:p>
    <w:p w14:paraId="77B4A1E4" w14:textId="77777777" w:rsidR="00FA7A8D" w:rsidRPr="00B3738B" w:rsidRDefault="00656991" w:rsidP="00C572C8">
      <w:pPr>
        <w:ind w:left="720"/>
        <w:rPr>
          <w:rFonts w:ascii="Arial" w:eastAsia="Times New Roman" w:hAnsi="Arial" w:cs="Arial"/>
          <w:bCs/>
          <w:lang w:eastAsia="en-GB"/>
        </w:rPr>
      </w:pPr>
      <w:r w:rsidRPr="00B3738B">
        <w:rPr>
          <w:rFonts w:ascii="Arial" w:eastAsia="Times New Roman" w:hAnsi="Arial" w:cs="Arial"/>
          <w:bCs/>
          <w:lang w:eastAsia="en-GB"/>
        </w:rPr>
        <w:t xml:space="preserve">The post holder will be required to work flexibly and be agile.  There will be a </w:t>
      </w:r>
      <w:r w:rsidR="000E4C20" w:rsidRPr="00B3738B">
        <w:rPr>
          <w:rFonts w:ascii="Arial" w:eastAsia="Times New Roman" w:hAnsi="Arial" w:cs="Arial"/>
          <w:bCs/>
          <w:lang w:eastAsia="en-GB"/>
        </w:rPr>
        <w:t xml:space="preserve">requirement for travel across the central belt. </w:t>
      </w:r>
      <w:r w:rsidRPr="00B3738B">
        <w:rPr>
          <w:rFonts w:ascii="Arial" w:eastAsia="Times New Roman" w:hAnsi="Arial" w:cs="Arial"/>
          <w:bCs/>
          <w:lang w:eastAsia="en-GB"/>
        </w:rPr>
        <w:t>The post ho</w:t>
      </w:r>
      <w:r w:rsidR="008811B7" w:rsidRPr="00B3738B">
        <w:rPr>
          <w:rFonts w:ascii="Arial" w:eastAsia="Times New Roman" w:hAnsi="Arial" w:cs="Arial"/>
          <w:bCs/>
          <w:lang w:eastAsia="en-GB"/>
        </w:rPr>
        <w:t xml:space="preserve">lder will use a </w:t>
      </w:r>
      <w:r w:rsidR="000E4C20" w:rsidRPr="00B3738B">
        <w:rPr>
          <w:rFonts w:ascii="Arial" w:eastAsia="Times New Roman" w:hAnsi="Arial" w:cs="Arial"/>
          <w:bCs/>
          <w:lang w:eastAsia="en-GB"/>
        </w:rPr>
        <w:t>computer/laptop</w:t>
      </w:r>
      <w:r w:rsidRPr="00B3738B">
        <w:rPr>
          <w:rFonts w:ascii="Arial" w:eastAsia="Times New Roman" w:hAnsi="Arial" w:cs="Arial"/>
          <w:bCs/>
          <w:lang w:eastAsia="en-GB"/>
        </w:rPr>
        <w:t xml:space="preserve"> for the production of documents, emails and for research.</w:t>
      </w:r>
    </w:p>
    <w:p w14:paraId="67B38EA1" w14:textId="77777777" w:rsidR="00FA7A8D" w:rsidRPr="00B3738B" w:rsidRDefault="00FA7A8D" w:rsidP="00E21C71">
      <w:pPr>
        <w:spacing w:after="0" w:line="240" w:lineRule="auto"/>
        <w:ind w:left="720" w:hanging="720"/>
        <w:rPr>
          <w:rFonts w:ascii="Arial" w:hAnsi="Arial" w:cs="Arial"/>
        </w:rPr>
      </w:pPr>
      <w:r w:rsidRPr="00B3738B">
        <w:rPr>
          <w:rFonts w:ascii="Arial" w:hAnsi="Arial" w:cs="Arial"/>
        </w:rPr>
        <w:tab/>
        <w:t>Physical effort</w:t>
      </w:r>
    </w:p>
    <w:p w14:paraId="6E73986B" w14:textId="77777777" w:rsidR="00FA7A8D" w:rsidRPr="00B3738B" w:rsidRDefault="00FA7A8D" w:rsidP="00E21C71">
      <w:pPr>
        <w:spacing w:after="0" w:line="240" w:lineRule="auto"/>
        <w:ind w:left="720" w:hanging="720"/>
        <w:rPr>
          <w:rFonts w:ascii="Arial" w:hAnsi="Arial" w:cs="Arial"/>
        </w:rPr>
      </w:pPr>
    </w:p>
    <w:p w14:paraId="63AB2A38" w14:textId="77777777" w:rsidR="00FA7A8D" w:rsidRPr="00B3738B" w:rsidRDefault="00FA7A8D" w:rsidP="00FA7A8D">
      <w:pPr>
        <w:pStyle w:val="ListParagraph"/>
        <w:numPr>
          <w:ilvl w:val="0"/>
          <w:numId w:val="10"/>
        </w:numPr>
        <w:spacing w:after="0" w:line="240" w:lineRule="auto"/>
        <w:rPr>
          <w:rFonts w:ascii="Arial" w:hAnsi="Arial" w:cs="Arial"/>
        </w:rPr>
      </w:pPr>
      <w:r w:rsidRPr="00B3738B">
        <w:rPr>
          <w:rFonts w:ascii="Arial" w:hAnsi="Arial" w:cs="Arial"/>
        </w:rPr>
        <w:t>Inputting at keyboard to respond to email, write reports, prepare presentations and enter data (can be for extended periods of time, and on a daily basis).</w:t>
      </w:r>
    </w:p>
    <w:p w14:paraId="387F8F2B" w14:textId="77777777" w:rsidR="00E74A30" w:rsidRPr="00B3738B" w:rsidRDefault="00E74A30" w:rsidP="00C572C8">
      <w:pPr>
        <w:spacing w:after="0" w:line="240" w:lineRule="auto"/>
        <w:rPr>
          <w:rFonts w:ascii="Arial" w:hAnsi="Arial" w:cs="Arial"/>
        </w:rPr>
      </w:pPr>
    </w:p>
    <w:p w14:paraId="10A442E2" w14:textId="77777777" w:rsidR="00FA7A8D" w:rsidRPr="00B3738B" w:rsidRDefault="00FA7A8D" w:rsidP="00E21C71">
      <w:pPr>
        <w:spacing w:after="0" w:line="240" w:lineRule="auto"/>
        <w:ind w:left="720" w:hanging="720"/>
        <w:rPr>
          <w:rFonts w:ascii="Arial" w:hAnsi="Arial" w:cs="Arial"/>
        </w:rPr>
      </w:pPr>
      <w:r w:rsidRPr="00B3738B">
        <w:rPr>
          <w:rFonts w:ascii="Arial" w:hAnsi="Arial" w:cs="Arial"/>
        </w:rPr>
        <w:tab/>
        <w:t>Mental effort</w:t>
      </w:r>
    </w:p>
    <w:p w14:paraId="08A69EEA" w14:textId="77777777" w:rsidR="00FA7A8D" w:rsidRPr="00B3738B" w:rsidRDefault="00FA7A8D" w:rsidP="00E21C71">
      <w:pPr>
        <w:spacing w:after="0" w:line="240" w:lineRule="auto"/>
        <w:ind w:left="720" w:hanging="720"/>
        <w:rPr>
          <w:rFonts w:ascii="Arial" w:hAnsi="Arial" w:cs="Arial"/>
        </w:rPr>
      </w:pPr>
    </w:p>
    <w:p w14:paraId="7B2B1D11" w14:textId="77777777" w:rsidR="00FA7A8D" w:rsidRPr="00B3738B" w:rsidRDefault="00FA7A8D" w:rsidP="00FA7A8D">
      <w:pPr>
        <w:pStyle w:val="ListParagraph"/>
        <w:numPr>
          <w:ilvl w:val="0"/>
          <w:numId w:val="10"/>
        </w:numPr>
        <w:spacing w:after="0" w:line="240" w:lineRule="auto"/>
        <w:rPr>
          <w:rFonts w:ascii="Arial" w:hAnsi="Arial" w:cs="Arial"/>
        </w:rPr>
      </w:pPr>
      <w:r w:rsidRPr="00B3738B">
        <w:rPr>
          <w:rFonts w:ascii="Arial" w:hAnsi="Arial" w:cs="Arial"/>
        </w:rPr>
        <w:t>Frequent intense concentration for varying periods of time, for example to interpret complex policy documents or legislative documents, or prepare papers &amp; reports required for internal and / or external professional audiences when required.</w:t>
      </w:r>
    </w:p>
    <w:p w14:paraId="40071FDE" w14:textId="77777777" w:rsidR="000E4C20" w:rsidRPr="00B3738B" w:rsidRDefault="000E4C20" w:rsidP="000E4C20">
      <w:pPr>
        <w:pStyle w:val="ListParagraph"/>
        <w:numPr>
          <w:ilvl w:val="0"/>
          <w:numId w:val="10"/>
        </w:numPr>
        <w:adjustRightInd w:val="0"/>
        <w:spacing w:after="0" w:line="240" w:lineRule="auto"/>
        <w:jc w:val="both"/>
        <w:rPr>
          <w:rFonts w:ascii="Arial" w:eastAsia="Times New Roman" w:hAnsi="Arial" w:cs="Arial"/>
          <w:bCs/>
          <w:lang w:eastAsia="en-GB"/>
        </w:rPr>
      </w:pPr>
      <w:r w:rsidRPr="00B3738B">
        <w:rPr>
          <w:rFonts w:ascii="Arial" w:eastAsia="Times New Roman" w:hAnsi="Arial" w:cs="Arial"/>
          <w:bCs/>
          <w:lang w:eastAsia="en-GB"/>
        </w:rPr>
        <w:t xml:space="preserve">The post holder will frequently be required to produce reports, often involving analysis of a range of complex data where a high level of concentration is required e.g. analysing workforce data. </w:t>
      </w:r>
    </w:p>
    <w:p w14:paraId="6C5E69E1" w14:textId="77777777" w:rsidR="00FA7A8D" w:rsidRPr="00B3738B" w:rsidRDefault="00FA7A8D" w:rsidP="00FA7A8D">
      <w:pPr>
        <w:pStyle w:val="ListParagraph"/>
        <w:numPr>
          <w:ilvl w:val="0"/>
          <w:numId w:val="10"/>
        </w:numPr>
        <w:spacing w:after="0" w:line="240" w:lineRule="auto"/>
        <w:rPr>
          <w:rFonts w:ascii="Arial" w:hAnsi="Arial" w:cs="Arial"/>
        </w:rPr>
      </w:pPr>
      <w:r w:rsidRPr="00B3738B">
        <w:rPr>
          <w:rFonts w:ascii="Arial" w:hAnsi="Arial" w:cs="Arial"/>
        </w:rPr>
        <w:t>Responding to unpredictable demands; dealing with frequent interruptions; meeting tight deadlines; being alert for long periods; frequently changing from one activity to another; managing complex workloads; dealing with rapidly emerging and often conflicting priorities.</w:t>
      </w:r>
    </w:p>
    <w:p w14:paraId="7D10BB98" w14:textId="77777777" w:rsidR="000E4C20" w:rsidRPr="00B3738B" w:rsidRDefault="000E4C20" w:rsidP="00B958FF">
      <w:pPr>
        <w:pStyle w:val="ListParagraph"/>
        <w:numPr>
          <w:ilvl w:val="0"/>
          <w:numId w:val="10"/>
        </w:numPr>
        <w:spacing w:after="0" w:line="240" w:lineRule="auto"/>
        <w:rPr>
          <w:rFonts w:ascii="Arial" w:hAnsi="Arial" w:cs="Arial"/>
        </w:rPr>
      </w:pPr>
      <w:r w:rsidRPr="00B3738B">
        <w:rPr>
          <w:rFonts w:ascii="Arial" w:eastAsia="Times New Roman" w:hAnsi="Arial" w:cs="Arial"/>
          <w:bCs/>
          <w:lang w:eastAsia="en-GB"/>
        </w:rPr>
        <w:t>The post holder will be involved in meetings where intense concentration and significant attention to detail is required e.g., complex directorate management discussions, senior management team meetings, partnership negotiations.  Typically this will occur at least weekly</w:t>
      </w:r>
    </w:p>
    <w:p w14:paraId="05F9B4ED" w14:textId="77777777" w:rsidR="000E4C20" w:rsidRPr="00B3738B" w:rsidRDefault="000E4C20" w:rsidP="00B958FF">
      <w:pPr>
        <w:pStyle w:val="ListParagraph"/>
        <w:numPr>
          <w:ilvl w:val="0"/>
          <w:numId w:val="10"/>
        </w:numPr>
        <w:adjustRightInd w:val="0"/>
        <w:spacing w:after="0" w:line="240" w:lineRule="auto"/>
        <w:jc w:val="both"/>
        <w:rPr>
          <w:rFonts w:ascii="Arial" w:eastAsia="Times New Roman" w:hAnsi="Arial" w:cs="Arial"/>
          <w:bCs/>
          <w:lang w:eastAsia="en-GB"/>
        </w:rPr>
      </w:pPr>
      <w:r w:rsidRPr="00B3738B">
        <w:rPr>
          <w:rFonts w:ascii="Arial" w:eastAsia="Times New Roman" w:hAnsi="Arial" w:cs="Arial"/>
          <w:bCs/>
          <w:lang w:eastAsia="en-GB"/>
        </w:rPr>
        <w:t>The post holder often encounters frequent interruptions where advice is required to resolve emerging employee relations issues.</w:t>
      </w:r>
    </w:p>
    <w:p w14:paraId="579EA191" w14:textId="77777777" w:rsidR="00FA7A8D" w:rsidRPr="00B3738B" w:rsidRDefault="00FA7A8D" w:rsidP="00FA7A8D">
      <w:pPr>
        <w:pStyle w:val="ListParagraph"/>
        <w:numPr>
          <w:ilvl w:val="0"/>
          <w:numId w:val="10"/>
        </w:numPr>
        <w:spacing w:after="0" w:line="240" w:lineRule="auto"/>
        <w:rPr>
          <w:rFonts w:ascii="Arial" w:hAnsi="Arial" w:cs="Arial"/>
        </w:rPr>
      </w:pPr>
      <w:r w:rsidRPr="00B3738B">
        <w:rPr>
          <w:rFonts w:ascii="Arial" w:hAnsi="Arial" w:cs="Arial"/>
        </w:rPr>
        <w:t>Chair or present at internal or external meetings and other types of events.</w:t>
      </w:r>
    </w:p>
    <w:p w14:paraId="7BA91DBA" w14:textId="77777777" w:rsidR="00FA7A8D" w:rsidRPr="00B3738B" w:rsidRDefault="00FA7A8D" w:rsidP="00FA7A8D">
      <w:pPr>
        <w:pStyle w:val="ListParagraph"/>
        <w:numPr>
          <w:ilvl w:val="0"/>
          <w:numId w:val="10"/>
        </w:numPr>
        <w:spacing w:after="0" w:line="240" w:lineRule="auto"/>
        <w:rPr>
          <w:rFonts w:ascii="Arial" w:hAnsi="Arial" w:cs="Arial"/>
        </w:rPr>
      </w:pPr>
      <w:r w:rsidRPr="00B3738B">
        <w:rPr>
          <w:rFonts w:ascii="Arial" w:hAnsi="Arial" w:cs="Arial"/>
        </w:rPr>
        <w:t>Liaise directly with Board members, senior policy leads in Scottish Government, and a very broad range of other external agencies to advise, influence, and to account for the delivery of agreed objectives.</w:t>
      </w:r>
    </w:p>
    <w:p w14:paraId="21E6518C" w14:textId="77777777" w:rsidR="009944F8" w:rsidRPr="00B3738B" w:rsidRDefault="009944F8" w:rsidP="00FA7A8D">
      <w:pPr>
        <w:spacing w:after="0" w:line="240" w:lineRule="auto"/>
        <w:rPr>
          <w:rFonts w:ascii="Arial" w:hAnsi="Arial" w:cs="Arial"/>
        </w:rPr>
      </w:pPr>
    </w:p>
    <w:p w14:paraId="1BD32DC5" w14:textId="77777777" w:rsidR="00FA7A8D" w:rsidRPr="00B3738B" w:rsidRDefault="00FA7A8D" w:rsidP="00FA7A8D">
      <w:pPr>
        <w:spacing w:after="0" w:line="240" w:lineRule="auto"/>
        <w:rPr>
          <w:rFonts w:ascii="Arial" w:hAnsi="Arial" w:cs="Arial"/>
        </w:rPr>
      </w:pPr>
      <w:r w:rsidRPr="00B3738B">
        <w:rPr>
          <w:rFonts w:ascii="Arial" w:hAnsi="Arial" w:cs="Arial"/>
        </w:rPr>
        <w:tab/>
        <w:t>Emotional effort</w:t>
      </w:r>
    </w:p>
    <w:p w14:paraId="0F8FA41A" w14:textId="77777777" w:rsidR="00FA7A8D" w:rsidRPr="00B3738B" w:rsidRDefault="00FA7A8D" w:rsidP="00FA7A8D">
      <w:pPr>
        <w:spacing w:after="0" w:line="240" w:lineRule="auto"/>
        <w:rPr>
          <w:rFonts w:ascii="Arial" w:hAnsi="Arial" w:cs="Arial"/>
        </w:rPr>
      </w:pPr>
    </w:p>
    <w:p w14:paraId="14974281" w14:textId="77777777" w:rsidR="00FA7A8D" w:rsidRPr="00B3738B" w:rsidRDefault="00FA7A8D" w:rsidP="00FA7A8D">
      <w:pPr>
        <w:pStyle w:val="ListParagraph"/>
        <w:numPr>
          <w:ilvl w:val="0"/>
          <w:numId w:val="11"/>
        </w:numPr>
        <w:spacing w:after="0" w:line="240" w:lineRule="auto"/>
        <w:rPr>
          <w:rFonts w:ascii="Arial" w:hAnsi="Arial" w:cs="Arial"/>
        </w:rPr>
      </w:pPr>
      <w:r w:rsidRPr="00B3738B">
        <w:rPr>
          <w:rFonts w:ascii="Arial" w:hAnsi="Arial" w:cs="Arial"/>
        </w:rPr>
        <w:t>Be sensitive to and juggle a wide range of differing viewpoints and agendas from different stakeholders within a climate of limited resource, conflicting priorities and change.</w:t>
      </w:r>
    </w:p>
    <w:p w14:paraId="09DF062A" w14:textId="77777777" w:rsidR="00147FFE" w:rsidRPr="00B3738B" w:rsidRDefault="000E4C20" w:rsidP="00147FFE">
      <w:pPr>
        <w:pStyle w:val="ListParagraph"/>
        <w:numPr>
          <w:ilvl w:val="0"/>
          <w:numId w:val="11"/>
        </w:numPr>
        <w:spacing w:after="0" w:line="240" w:lineRule="auto"/>
        <w:rPr>
          <w:rFonts w:ascii="Arial" w:hAnsi="Arial" w:cs="Arial"/>
        </w:rPr>
      </w:pPr>
      <w:r w:rsidRPr="00B3738B">
        <w:rPr>
          <w:rFonts w:ascii="Arial" w:eastAsia="Times New Roman" w:hAnsi="Arial" w:cs="Arial"/>
          <w:bCs/>
          <w:lang w:eastAsia="en-GB"/>
        </w:rPr>
        <w:t>The post holder will frequently deal with sensitive</w:t>
      </w:r>
      <w:r w:rsidR="00147FFE" w:rsidRPr="00B3738B">
        <w:rPr>
          <w:rFonts w:ascii="Arial" w:eastAsia="Times New Roman" w:hAnsi="Arial" w:cs="Arial"/>
          <w:bCs/>
          <w:lang w:eastAsia="en-GB"/>
        </w:rPr>
        <w:t>, distressing or emotional</w:t>
      </w:r>
      <w:r w:rsidRPr="00B3738B">
        <w:rPr>
          <w:rFonts w:ascii="Arial" w:eastAsia="Times New Roman" w:hAnsi="Arial" w:cs="Arial"/>
          <w:bCs/>
          <w:lang w:eastAsia="en-GB"/>
        </w:rPr>
        <w:t xml:space="preserve"> issues</w:t>
      </w:r>
      <w:r w:rsidR="00147FFE" w:rsidRPr="00B3738B">
        <w:rPr>
          <w:rFonts w:ascii="Arial" w:eastAsia="Times New Roman" w:hAnsi="Arial" w:cs="Arial"/>
          <w:bCs/>
          <w:lang w:eastAsia="en-GB"/>
        </w:rPr>
        <w:t>. These can</w:t>
      </w:r>
      <w:r w:rsidRPr="00B3738B">
        <w:rPr>
          <w:rFonts w:ascii="Arial" w:eastAsia="Times New Roman" w:hAnsi="Arial" w:cs="Arial"/>
          <w:bCs/>
          <w:lang w:eastAsia="en-GB"/>
        </w:rPr>
        <w:t xml:space="preserve"> on occasion be highly distressing or emotional and will frequently be involved in discussions involving discipline, grievance, attendance, capability and redeployment.</w:t>
      </w:r>
    </w:p>
    <w:p w14:paraId="4BFC2EAE" w14:textId="77777777" w:rsidR="000E4C20" w:rsidRPr="00B3738B" w:rsidRDefault="000E4C20" w:rsidP="000E4C20">
      <w:pPr>
        <w:pStyle w:val="ListParagraph"/>
        <w:numPr>
          <w:ilvl w:val="0"/>
          <w:numId w:val="11"/>
        </w:numPr>
        <w:spacing w:after="0" w:line="240" w:lineRule="auto"/>
        <w:rPr>
          <w:rFonts w:ascii="Arial" w:hAnsi="Arial" w:cs="Arial"/>
        </w:rPr>
      </w:pPr>
      <w:r w:rsidRPr="00B3738B">
        <w:rPr>
          <w:rFonts w:ascii="Arial" w:eastAsia="Times New Roman" w:hAnsi="Arial" w:cs="Arial"/>
          <w:bCs/>
          <w:lang w:eastAsia="en-GB"/>
        </w:rPr>
        <w:t>The post holder is required to be resilient to meet the range of demands</w:t>
      </w:r>
    </w:p>
    <w:p w14:paraId="2497B69C" w14:textId="77777777" w:rsidR="00FA7A8D" w:rsidRPr="00B3738B" w:rsidRDefault="009944F8" w:rsidP="00FA7A8D">
      <w:pPr>
        <w:pStyle w:val="ListParagraph"/>
        <w:numPr>
          <w:ilvl w:val="0"/>
          <w:numId w:val="11"/>
        </w:numPr>
        <w:spacing w:after="0" w:line="240" w:lineRule="auto"/>
        <w:rPr>
          <w:rFonts w:ascii="Arial" w:hAnsi="Arial" w:cs="Arial"/>
        </w:rPr>
      </w:pPr>
      <w:r w:rsidRPr="00B3738B">
        <w:rPr>
          <w:rFonts w:ascii="Arial" w:hAnsi="Arial" w:cs="Arial"/>
        </w:rPr>
        <w:t>Feedback to others (not within line management responsibility) on quality of work such as reports for business performance and to ask for work from others often within tight timeframes.</w:t>
      </w:r>
    </w:p>
    <w:p w14:paraId="6B4539A3" w14:textId="77777777" w:rsidR="009944F8" w:rsidRPr="00B3738B" w:rsidRDefault="009944F8" w:rsidP="00FA7A8D">
      <w:pPr>
        <w:pStyle w:val="ListParagraph"/>
        <w:numPr>
          <w:ilvl w:val="0"/>
          <w:numId w:val="11"/>
        </w:numPr>
        <w:spacing w:after="0" w:line="240" w:lineRule="auto"/>
        <w:rPr>
          <w:rFonts w:ascii="Arial" w:hAnsi="Arial" w:cs="Arial"/>
        </w:rPr>
      </w:pPr>
      <w:r w:rsidRPr="00B3738B">
        <w:rPr>
          <w:rFonts w:ascii="Arial" w:hAnsi="Arial" w:cs="Arial"/>
        </w:rPr>
        <w:t>Give responses to internal colleagues and external agencies (e.g. deliver responses to consultations on policies) who have an equally strong sense of their own priority or business need.</w:t>
      </w:r>
    </w:p>
    <w:p w14:paraId="59C1208B" w14:textId="77777777" w:rsidR="009944F8" w:rsidRPr="00B3738B" w:rsidRDefault="009944F8" w:rsidP="00B958FF">
      <w:pPr>
        <w:pStyle w:val="ListParagraph"/>
        <w:numPr>
          <w:ilvl w:val="0"/>
          <w:numId w:val="11"/>
        </w:numPr>
        <w:spacing w:after="0" w:line="240" w:lineRule="auto"/>
        <w:rPr>
          <w:rFonts w:ascii="Arial" w:hAnsi="Arial" w:cs="Arial"/>
        </w:rPr>
      </w:pPr>
      <w:r w:rsidRPr="00B3738B">
        <w:rPr>
          <w:rFonts w:ascii="Arial" w:hAnsi="Arial" w:cs="Arial"/>
        </w:rPr>
        <w:t>Motivate &amp; engage colleagues across the organisation with respect to the post-holder’s designated functions, encountering &amp; propo</w:t>
      </w:r>
      <w:r w:rsidR="000E4C20" w:rsidRPr="00B3738B">
        <w:rPr>
          <w:rFonts w:ascii="Arial" w:hAnsi="Arial" w:cs="Arial"/>
        </w:rPr>
        <w:t xml:space="preserve">sing solutions and compromises </w:t>
      </w:r>
      <w:r w:rsidRPr="00B3738B">
        <w:rPr>
          <w:rFonts w:ascii="Arial" w:hAnsi="Arial" w:cs="Arial"/>
        </w:rPr>
        <w:t xml:space="preserve">to conflicting priorities and differing viewpoints. </w:t>
      </w:r>
    </w:p>
    <w:p w14:paraId="610A57ED" w14:textId="77777777" w:rsidR="009944F8" w:rsidRPr="00B3738B" w:rsidRDefault="009944F8" w:rsidP="00FA7A8D">
      <w:pPr>
        <w:pStyle w:val="ListParagraph"/>
        <w:numPr>
          <w:ilvl w:val="0"/>
          <w:numId w:val="11"/>
        </w:numPr>
        <w:spacing w:after="0" w:line="240" w:lineRule="auto"/>
        <w:rPr>
          <w:rFonts w:ascii="Arial" w:hAnsi="Arial" w:cs="Arial"/>
        </w:rPr>
      </w:pPr>
      <w:r w:rsidRPr="00B3738B">
        <w:rPr>
          <w:rFonts w:ascii="Arial" w:hAnsi="Arial" w:cs="Arial"/>
        </w:rPr>
        <w:t xml:space="preserve">Responsible for line management and appraisal of employees including </w:t>
      </w:r>
      <w:r w:rsidR="00E5351F" w:rsidRPr="00B3738B">
        <w:rPr>
          <w:rFonts w:ascii="Arial" w:hAnsi="Arial" w:cs="Arial"/>
        </w:rPr>
        <w:t>recruitment &amp; performance management.</w:t>
      </w:r>
    </w:p>
    <w:p w14:paraId="64DBFA5C" w14:textId="77777777" w:rsidR="00E5351F" w:rsidRPr="00B3738B" w:rsidRDefault="00E5351F" w:rsidP="00FA7A8D">
      <w:pPr>
        <w:pStyle w:val="ListParagraph"/>
        <w:numPr>
          <w:ilvl w:val="0"/>
          <w:numId w:val="11"/>
        </w:numPr>
        <w:spacing w:after="0" w:line="240" w:lineRule="auto"/>
        <w:rPr>
          <w:rFonts w:ascii="Arial" w:hAnsi="Arial" w:cs="Arial"/>
        </w:rPr>
      </w:pPr>
      <w:r w:rsidRPr="00B3738B">
        <w:rPr>
          <w:rFonts w:ascii="Arial" w:hAnsi="Arial" w:cs="Arial"/>
        </w:rPr>
        <w:lastRenderedPageBreak/>
        <w:t>Provide leadership &amp; support at a senior level with more challenging situations involving upset &amp; emotional employees.</w:t>
      </w:r>
    </w:p>
    <w:p w14:paraId="66207E66" w14:textId="77777777" w:rsidR="00E5351F" w:rsidRPr="00B3738B" w:rsidRDefault="00E5351F" w:rsidP="00E5351F">
      <w:pPr>
        <w:spacing w:after="0" w:line="240" w:lineRule="auto"/>
        <w:rPr>
          <w:rFonts w:ascii="Arial" w:hAnsi="Arial" w:cs="Arial"/>
        </w:rPr>
      </w:pPr>
    </w:p>
    <w:p w14:paraId="079E0D3D" w14:textId="77777777" w:rsidR="00E5351F" w:rsidRPr="00B3738B" w:rsidRDefault="00E5351F" w:rsidP="00E5351F">
      <w:pPr>
        <w:spacing w:after="0" w:line="240" w:lineRule="auto"/>
        <w:rPr>
          <w:rFonts w:ascii="Arial" w:hAnsi="Arial" w:cs="Arial"/>
        </w:rPr>
      </w:pPr>
      <w:r w:rsidRPr="00B3738B">
        <w:rPr>
          <w:rFonts w:ascii="Arial" w:hAnsi="Arial" w:cs="Arial"/>
        </w:rPr>
        <w:tab/>
        <w:t>Working conditions</w:t>
      </w:r>
    </w:p>
    <w:p w14:paraId="556E8C24" w14:textId="77777777" w:rsidR="00E5351F" w:rsidRPr="00B3738B" w:rsidRDefault="00E5351F" w:rsidP="00E5351F">
      <w:pPr>
        <w:spacing w:after="0" w:line="240" w:lineRule="auto"/>
        <w:rPr>
          <w:rFonts w:ascii="Arial" w:hAnsi="Arial" w:cs="Arial"/>
        </w:rPr>
      </w:pPr>
    </w:p>
    <w:p w14:paraId="0D0316A6" w14:textId="77777777" w:rsidR="00E5351F" w:rsidRPr="00B3738B" w:rsidRDefault="002970F2" w:rsidP="00E5351F">
      <w:pPr>
        <w:pStyle w:val="ListParagraph"/>
        <w:numPr>
          <w:ilvl w:val="0"/>
          <w:numId w:val="12"/>
        </w:numPr>
        <w:spacing w:after="0" w:line="240" w:lineRule="auto"/>
        <w:rPr>
          <w:rFonts w:ascii="Arial" w:hAnsi="Arial" w:cs="Arial"/>
        </w:rPr>
      </w:pPr>
      <w:r w:rsidRPr="00B3738B">
        <w:rPr>
          <w:rFonts w:ascii="Arial" w:hAnsi="Arial" w:cs="Arial"/>
        </w:rPr>
        <w:t>C</w:t>
      </w:r>
      <w:r w:rsidR="00E5351F" w:rsidRPr="00B3738B">
        <w:rPr>
          <w:rFonts w:ascii="Arial" w:hAnsi="Arial" w:cs="Arial"/>
        </w:rPr>
        <w:t>ontinuous use of laptop computer and mobile communications equipment when preparing written reports or responding to a series of detailed emails.</w:t>
      </w:r>
    </w:p>
    <w:p w14:paraId="4A88A26A" w14:textId="77777777" w:rsidR="00E5351F" w:rsidRPr="00B3738B" w:rsidRDefault="00E5351F" w:rsidP="00E5351F">
      <w:pPr>
        <w:pStyle w:val="ListParagraph"/>
        <w:numPr>
          <w:ilvl w:val="0"/>
          <w:numId w:val="12"/>
        </w:numPr>
        <w:spacing w:after="0" w:line="240" w:lineRule="auto"/>
        <w:rPr>
          <w:rFonts w:ascii="Arial" w:hAnsi="Arial" w:cs="Arial"/>
        </w:rPr>
      </w:pPr>
      <w:r w:rsidRPr="00B3738B">
        <w:rPr>
          <w:rFonts w:ascii="Arial" w:hAnsi="Arial" w:cs="Arial"/>
        </w:rPr>
        <w:t xml:space="preserve">Regular travel between Delta House and Gyle Square offices and occasional travel to </w:t>
      </w:r>
      <w:r w:rsidR="002970F2" w:rsidRPr="00B3738B">
        <w:rPr>
          <w:rFonts w:ascii="Arial" w:hAnsi="Arial" w:cs="Arial"/>
        </w:rPr>
        <w:t>Community Engagement</w:t>
      </w:r>
      <w:r w:rsidRPr="00B3738B">
        <w:rPr>
          <w:rFonts w:ascii="Arial" w:hAnsi="Arial" w:cs="Arial"/>
        </w:rPr>
        <w:t xml:space="preserve"> local offices across Scotland.</w:t>
      </w:r>
    </w:p>
    <w:p w14:paraId="76CB9A9D" w14:textId="77777777" w:rsidR="00E5351F" w:rsidRPr="00B3738B" w:rsidRDefault="00E5351F" w:rsidP="00E5351F">
      <w:pPr>
        <w:pStyle w:val="ListParagraph"/>
        <w:numPr>
          <w:ilvl w:val="0"/>
          <w:numId w:val="12"/>
        </w:numPr>
        <w:spacing w:after="0" w:line="240" w:lineRule="auto"/>
        <w:rPr>
          <w:rFonts w:ascii="Arial" w:hAnsi="Arial" w:cs="Arial"/>
        </w:rPr>
      </w:pPr>
      <w:r w:rsidRPr="00B3738B">
        <w:rPr>
          <w:rFonts w:ascii="Arial" w:hAnsi="Arial" w:cs="Arial"/>
        </w:rPr>
        <w:t>Such travel necessitates use of road, rail and occasionally air transportation, depending on the meeting location).</w:t>
      </w:r>
    </w:p>
    <w:p w14:paraId="7BF77EA1" w14:textId="77777777" w:rsidR="00E21C71" w:rsidRPr="00B3738B" w:rsidRDefault="00E21C71" w:rsidP="00E21C71">
      <w:pPr>
        <w:spacing w:after="0" w:line="240" w:lineRule="auto"/>
        <w:ind w:left="720" w:hanging="720"/>
        <w:rPr>
          <w:rFonts w:ascii="Arial" w:hAnsi="Arial" w:cs="Arial"/>
        </w:rPr>
      </w:pPr>
    </w:p>
    <w:p w14:paraId="60C1E198" w14:textId="77777777" w:rsidR="00E21C71" w:rsidRPr="00B3738B" w:rsidRDefault="002A61D8" w:rsidP="00E21C71">
      <w:pPr>
        <w:spacing w:after="0" w:line="240" w:lineRule="auto"/>
        <w:ind w:left="720" w:hanging="720"/>
        <w:rPr>
          <w:rFonts w:ascii="Arial" w:hAnsi="Arial" w:cs="Arial"/>
          <w:b/>
        </w:rPr>
      </w:pPr>
      <w:r w:rsidRPr="00B3738B">
        <w:rPr>
          <w:rFonts w:ascii="Arial" w:hAnsi="Arial" w:cs="Arial"/>
          <w:b/>
        </w:rPr>
        <w:t>11</w:t>
      </w:r>
      <w:r w:rsidR="00E21C71" w:rsidRPr="00B3738B">
        <w:rPr>
          <w:rFonts w:ascii="Arial" w:hAnsi="Arial" w:cs="Arial"/>
          <w:b/>
        </w:rPr>
        <w:tab/>
        <w:t>Most challenging parts of the job</w:t>
      </w:r>
    </w:p>
    <w:p w14:paraId="08F86ED8" w14:textId="77777777" w:rsidR="00656991" w:rsidRPr="00B3738B" w:rsidRDefault="00656991" w:rsidP="00E21C71">
      <w:pPr>
        <w:spacing w:after="0" w:line="240" w:lineRule="auto"/>
        <w:ind w:left="720" w:hanging="720"/>
        <w:rPr>
          <w:rFonts w:ascii="Arial" w:hAnsi="Arial" w:cs="Arial"/>
          <w:b/>
        </w:rPr>
      </w:pPr>
    </w:p>
    <w:p w14:paraId="3DC11A27" w14:textId="77777777" w:rsidR="00656991" w:rsidRPr="00B3738B" w:rsidRDefault="00656991" w:rsidP="002725A1">
      <w:pPr>
        <w:ind w:left="720" w:right="136"/>
        <w:rPr>
          <w:rFonts w:ascii="Arial" w:eastAsia="Times New Roman" w:hAnsi="Arial" w:cs="Arial"/>
          <w:lang w:eastAsia="en-GB"/>
        </w:rPr>
      </w:pPr>
      <w:r w:rsidRPr="00B3738B">
        <w:rPr>
          <w:rFonts w:ascii="Arial" w:eastAsia="Times New Roman" w:hAnsi="Arial" w:cs="Arial"/>
          <w:lang w:eastAsia="en-GB"/>
        </w:rPr>
        <w:t xml:space="preserve">Identifying and ensuring provision of solutions which meet the current and future </w:t>
      </w:r>
      <w:r w:rsidR="00B958FF" w:rsidRPr="00B3738B">
        <w:rPr>
          <w:rFonts w:ascii="Arial" w:eastAsia="Times New Roman" w:hAnsi="Arial" w:cs="Arial"/>
          <w:lang w:eastAsia="en-GB"/>
        </w:rPr>
        <w:t>workforce needs across the</w:t>
      </w:r>
      <w:r w:rsidRPr="00B3738B">
        <w:rPr>
          <w:rFonts w:ascii="Arial" w:eastAsia="Times New Roman" w:hAnsi="Arial" w:cs="Arial"/>
          <w:lang w:eastAsia="en-GB"/>
        </w:rPr>
        <w:t xml:space="preserve"> diverse and co</w:t>
      </w:r>
      <w:r w:rsidR="00B958FF" w:rsidRPr="00B3738B">
        <w:rPr>
          <w:rFonts w:ascii="Arial" w:eastAsia="Times New Roman" w:hAnsi="Arial" w:cs="Arial"/>
          <w:lang w:eastAsia="en-GB"/>
        </w:rPr>
        <w:t xml:space="preserve">mplex services </w:t>
      </w:r>
      <w:r w:rsidRPr="00B3738B">
        <w:rPr>
          <w:rFonts w:ascii="Arial" w:eastAsia="Times New Roman" w:hAnsi="Arial" w:cs="Arial"/>
          <w:lang w:eastAsia="en-GB"/>
        </w:rPr>
        <w:t xml:space="preserve">which </w:t>
      </w:r>
      <w:r w:rsidR="00B958FF" w:rsidRPr="00B3738B">
        <w:rPr>
          <w:rFonts w:ascii="Arial" w:eastAsia="Times New Roman" w:hAnsi="Arial" w:cs="Arial"/>
          <w:lang w:eastAsia="en-GB"/>
        </w:rPr>
        <w:t>operates within Healthcare Improvement Scotland as a National Board</w:t>
      </w:r>
      <w:r w:rsidRPr="00B3738B">
        <w:rPr>
          <w:rFonts w:ascii="Arial" w:eastAsia="Times New Roman" w:hAnsi="Arial" w:cs="Arial"/>
          <w:lang w:eastAsia="en-GB"/>
        </w:rPr>
        <w:t>. This is in the context of increasing financial pressure and rising public and patient expectation.</w:t>
      </w:r>
    </w:p>
    <w:p w14:paraId="34152129" w14:textId="77777777" w:rsidR="00656991" w:rsidRPr="00B3738B" w:rsidRDefault="00656991" w:rsidP="002725A1">
      <w:pPr>
        <w:spacing w:after="0" w:line="240" w:lineRule="auto"/>
        <w:ind w:left="720" w:right="136"/>
        <w:rPr>
          <w:rFonts w:ascii="Arial" w:eastAsia="Times New Roman" w:hAnsi="Arial" w:cs="Arial"/>
          <w:lang w:eastAsia="en-GB"/>
        </w:rPr>
      </w:pPr>
      <w:r w:rsidRPr="00B3738B">
        <w:rPr>
          <w:rFonts w:ascii="Arial" w:eastAsia="Times New Roman" w:hAnsi="Arial" w:cs="Arial"/>
          <w:lang w:eastAsia="en-GB"/>
        </w:rPr>
        <w:t>Transforming the stakeholder view of Human Resources provision by enhancing leadership capacity and managerial capability and accountability for people management.</w:t>
      </w:r>
    </w:p>
    <w:p w14:paraId="29A5F751" w14:textId="77777777" w:rsidR="00656991" w:rsidRPr="00B3738B" w:rsidRDefault="00656991" w:rsidP="00656991">
      <w:pPr>
        <w:spacing w:after="0" w:line="240" w:lineRule="auto"/>
        <w:ind w:right="136"/>
        <w:jc w:val="both"/>
        <w:rPr>
          <w:rFonts w:ascii="Arial" w:eastAsia="Times New Roman" w:hAnsi="Arial" w:cs="Arial"/>
          <w:bCs/>
          <w:lang w:eastAsia="en-GB"/>
        </w:rPr>
      </w:pPr>
      <w:r w:rsidRPr="00B3738B">
        <w:rPr>
          <w:rFonts w:ascii="Arial" w:eastAsia="Times New Roman" w:hAnsi="Arial" w:cs="Arial"/>
          <w:lang w:eastAsia="en-GB"/>
        </w:rPr>
        <w:t xml:space="preserve"> </w:t>
      </w:r>
    </w:p>
    <w:p w14:paraId="5F0D9499" w14:textId="77777777" w:rsidR="00656991" w:rsidRPr="00B3738B" w:rsidRDefault="00656991" w:rsidP="00B958FF">
      <w:pPr>
        <w:spacing w:after="0" w:line="240" w:lineRule="auto"/>
        <w:ind w:left="720"/>
        <w:jc w:val="both"/>
        <w:rPr>
          <w:rFonts w:ascii="Arial" w:eastAsia="Times New Roman" w:hAnsi="Arial" w:cs="Arial"/>
          <w:bCs/>
          <w:lang w:eastAsia="en-GB"/>
        </w:rPr>
      </w:pPr>
      <w:r w:rsidRPr="00B3738B">
        <w:rPr>
          <w:rFonts w:ascii="Arial" w:eastAsia="Times New Roman" w:hAnsi="Arial" w:cs="Arial"/>
          <w:bCs/>
          <w:lang w:eastAsia="en-GB"/>
        </w:rPr>
        <w:t xml:space="preserve">The role requires constant assessment and re-assessment of priorities while managing a wide range of activities that present considerable demands on time management,  problem solving and decision making skills. </w:t>
      </w:r>
    </w:p>
    <w:p w14:paraId="270A97F0" w14:textId="77777777" w:rsidR="00E21C71" w:rsidRPr="00B3738B" w:rsidRDefault="00E21C71" w:rsidP="00C81022">
      <w:pPr>
        <w:spacing w:after="0" w:line="240" w:lineRule="auto"/>
        <w:rPr>
          <w:rFonts w:ascii="Arial" w:hAnsi="Arial" w:cs="Arial"/>
        </w:rPr>
      </w:pPr>
    </w:p>
    <w:p w14:paraId="5C738A4F" w14:textId="77777777" w:rsidR="00E21C71" w:rsidRPr="00B3738B" w:rsidRDefault="00E21C71" w:rsidP="00B958FF">
      <w:pPr>
        <w:spacing w:after="0" w:line="240" w:lineRule="auto"/>
        <w:ind w:left="720"/>
        <w:rPr>
          <w:rFonts w:ascii="Arial" w:hAnsi="Arial" w:cs="Arial"/>
        </w:rPr>
      </w:pPr>
      <w:r w:rsidRPr="00B3738B">
        <w:rPr>
          <w:rFonts w:ascii="Arial" w:hAnsi="Arial" w:cs="Arial"/>
        </w:rPr>
        <w:t>Ensuring that all people and working environment strategies, policies, processes and services effectively support the delivery of the organisation’s strategic &amp; operational objectives over the short, medium and longer terms.</w:t>
      </w:r>
    </w:p>
    <w:p w14:paraId="578DD469" w14:textId="77777777" w:rsidR="00E21C71" w:rsidRPr="00B3738B" w:rsidRDefault="00E21C71" w:rsidP="00E21C71">
      <w:pPr>
        <w:spacing w:after="0" w:line="240" w:lineRule="auto"/>
        <w:ind w:left="720" w:hanging="720"/>
        <w:rPr>
          <w:rFonts w:ascii="Arial" w:hAnsi="Arial" w:cs="Arial"/>
        </w:rPr>
      </w:pPr>
    </w:p>
    <w:p w14:paraId="771AA692" w14:textId="77777777" w:rsidR="00E21C71" w:rsidRPr="00B3738B" w:rsidRDefault="00E21C71" w:rsidP="00B958FF">
      <w:pPr>
        <w:spacing w:after="0" w:line="240" w:lineRule="auto"/>
        <w:ind w:left="720"/>
        <w:rPr>
          <w:rFonts w:ascii="Arial" w:hAnsi="Arial" w:cs="Arial"/>
        </w:rPr>
      </w:pPr>
      <w:r w:rsidRPr="00B3738B">
        <w:rPr>
          <w:rFonts w:ascii="Arial" w:hAnsi="Arial" w:cs="Arial"/>
        </w:rPr>
        <w:t xml:space="preserve">In particular, developing, implementing and evaluating an organisational approach to workforce capacity &amp; capability that </w:t>
      </w:r>
      <w:r w:rsidR="00FA7A8D" w:rsidRPr="00B3738B">
        <w:rPr>
          <w:rFonts w:ascii="Arial" w:hAnsi="Arial" w:cs="Arial"/>
        </w:rPr>
        <w:t xml:space="preserve">ensures we have the right people with the right skills in the right places across the organisation at the right time. </w:t>
      </w:r>
    </w:p>
    <w:p w14:paraId="5475147E" w14:textId="77777777" w:rsidR="00FA7A8D" w:rsidRPr="00B3738B" w:rsidRDefault="00FA7A8D" w:rsidP="00E21C71">
      <w:pPr>
        <w:spacing w:after="0" w:line="240" w:lineRule="auto"/>
        <w:ind w:left="720" w:hanging="720"/>
        <w:rPr>
          <w:rFonts w:ascii="Arial" w:hAnsi="Arial" w:cs="Arial"/>
        </w:rPr>
      </w:pPr>
    </w:p>
    <w:p w14:paraId="2A9FFD84" w14:textId="77777777" w:rsidR="00FA7A8D" w:rsidRPr="00B3738B" w:rsidRDefault="00FA7A8D" w:rsidP="00B958FF">
      <w:pPr>
        <w:spacing w:after="0" w:line="240" w:lineRule="auto"/>
        <w:ind w:left="720"/>
        <w:rPr>
          <w:rFonts w:ascii="Arial" w:hAnsi="Arial" w:cs="Arial"/>
        </w:rPr>
      </w:pPr>
      <w:r w:rsidRPr="00B3738B">
        <w:rPr>
          <w:rFonts w:ascii="Arial" w:hAnsi="Arial" w:cs="Arial"/>
        </w:rPr>
        <w:t>Motivating and managing all designated functions to achieve the right balance between the demands of day-to-day operational service demands within on-going &amp; meaningful customer engagement and the highest level of quality &amp; flexibility is achieved to ensure that employee experience is positive, and a healthy working environment is recognised and maintained.</w:t>
      </w:r>
    </w:p>
    <w:p w14:paraId="56CD7F54" w14:textId="77777777" w:rsidR="00B958FF" w:rsidRPr="00B3738B" w:rsidRDefault="00B958FF" w:rsidP="00B958FF">
      <w:pPr>
        <w:spacing w:after="0" w:line="240" w:lineRule="auto"/>
        <w:ind w:left="720"/>
        <w:rPr>
          <w:rFonts w:ascii="Arial" w:hAnsi="Arial" w:cs="Arial"/>
        </w:rPr>
      </w:pPr>
    </w:p>
    <w:p w14:paraId="249A9335" w14:textId="77777777" w:rsidR="00B958FF" w:rsidRPr="00B3738B" w:rsidRDefault="002A61D8" w:rsidP="00B958FF">
      <w:pPr>
        <w:spacing w:after="0" w:line="240" w:lineRule="auto"/>
        <w:ind w:left="720" w:hanging="720"/>
        <w:rPr>
          <w:rFonts w:ascii="Arial" w:hAnsi="Arial" w:cs="Arial"/>
          <w:b/>
        </w:rPr>
      </w:pPr>
      <w:r w:rsidRPr="00B3738B">
        <w:rPr>
          <w:rFonts w:ascii="Arial" w:hAnsi="Arial" w:cs="Arial"/>
          <w:b/>
        </w:rPr>
        <w:t>12</w:t>
      </w:r>
      <w:r w:rsidR="00B958FF" w:rsidRPr="00B3738B">
        <w:rPr>
          <w:rFonts w:ascii="Arial" w:hAnsi="Arial" w:cs="Arial"/>
          <w:b/>
        </w:rPr>
        <w:tab/>
        <w:t>Knowledge, training &amp; experience required to do the job</w:t>
      </w:r>
    </w:p>
    <w:p w14:paraId="590E1BFD" w14:textId="77777777" w:rsidR="00B958FF" w:rsidRPr="00B3738B" w:rsidRDefault="00B958FF" w:rsidP="00B958FF">
      <w:pPr>
        <w:spacing w:after="0" w:line="240" w:lineRule="auto"/>
        <w:ind w:left="720" w:hanging="720"/>
        <w:rPr>
          <w:rFonts w:ascii="Arial" w:hAnsi="Arial" w:cs="Arial"/>
          <w:b/>
        </w:rPr>
      </w:pPr>
    </w:p>
    <w:p w14:paraId="0D549A8C" w14:textId="77777777" w:rsidR="00B958FF" w:rsidRPr="00B3738B" w:rsidRDefault="00B958FF" w:rsidP="002A61D8">
      <w:pPr>
        <w:numPr>
          <w:ilvl w:val="0"/>
          <w:numId w:val="43"/>
        </w:numPr>
        <w:spacing w:after="120" w:line="240" w:lineRule="auto"/>
        <w:rPr>
          <w:rFonts w:ascii="Arial" w:eastAsia="Times New Roman" w:hAnsi="Arial" w:cs="Arial"/>
          <w:bCs/>
          <w:lang w:eastAsia="en-GB"/>
        </w:rPr>
      </w:pPr>
      <w:r w:rsidRPr="00B3738B">
        <w:rPr>
          <w:rFonts w:ascii="Arial" w:eastAsia="Times New Roman" w:hAnsi="Arial" w:cs="Arial"/>
          <w:lang w:eastAsia="en-GB"/>
        </w:rPr>
        <w:t xml:space="preserve">Educated or studying towards a </w:t>
      </w:r>
      <w:r w:rsidR="00F41DFC" w:rsidRPr="00B3738B">
        <w:rPr>
          <w:rFonts w:ascii="Arial" w:eastAsia="Times New Roman" w:hAnsi="Arial" w:cs="Arial"/>
          <w:lang w:eastAsia="en-GB"/>
        </w:rPr>
        <w:t xml:space="preserve">post-graduate </w:t>
      </w:r>
      <w:r w:rsidRPr="00B3738B">
        <w:rPr>
          <w:rFonts w:ascii="Arial" w:eastAsia="Times New Roman" w:hAnsi="Arial" w:cs="Arial"/>
          <w:lang w:eastAsia="en-GB"/>
        </w:rPr>
        <w:t xml:space="preserve">Masters level qualification in a related discipline </w:t>
      </w:r>
      <w:r w:rsidRPr="00B3738B">
        <w:rPr>
          <w:rFonts w:ascii="Arial" w:eastAsia="Times New Roman" w:hAnsi="Arial" w:cs="Arial"/>
          <w:bCs/>
          <w:lang w:eastAsia="en-GB"/>
        </w:rPr>
        <w:t>or equivalent relevant experience.</w:t>
      </w:r>
    </w:p>
    <w:p w14:paraId="01B993FA" w14:textId="77777777" w:rsidR="00B958FF" w:rsidRPr="00B3738B" w:rsidRDefault="00B958FF" w:rsidP="002A61D8">
      <w:pPr>
        <w:numPr>
          <w:ilvl w:val="0"/>
          <w:numId w:val="43"/>
        </w:numPr>
        <w:spacing w:after="120" w:line="240" w:lineRule="auto"/>
        <w:rPr>
          <w:rFonts w:ascii="Arial" w:eastAsia="Times New Roman" w:hAnsi="Arial" w:cs="Arial"/>
          <w:bCs/>
          <w:lang w:eastAsia="en-GB"/>
        </w:rPr>
      </w:pPr>
      <w:r w:rsidRPr="00B3738B">
        <w:rPr>
          <w:rFonts w:ascii="Arial" w:eastAsia="Times New Roman" w:hAnsi="Arial" w:cs="Arial"/>
          <w:bCs/>
          <w:lang w:eastAsia="en-GB"/>
        </w:rPr>
        <w:t>Membership of Chartered Institute of Personnel and Development (CIPD).</w:t>
      </w:r>
    </w:p>
    <w:p w14:paraId="476E8A41" w14:textId="77777777" w:rsidR="00B958FF" w:rsidRPr="00B3738B" w:rsidRDefault="00B958FF" w:rsidP="002A61D8">
      <w:pPr>
        <w:numPr>
          <w:ilvl w:val="0"/>
          <w:numId w:val="43"/>
        </w:numPr>
        <w:spacing w:after="120" w:line="240" w:lineRule="auto"/>
        <w:rPr>
          <w:rFonts w:ascii="Arial" w:eastAsia="Times New Roman" w:hAnsi="Arial" w:cs="Arial"/>
          <w:lang w:eastAsia="en-GB"/>
        </w:rPr>
      </w:pPr>
      <w:r w:rsidRPr="00B3738B">
        <w:rPr>
          <w:rFonts w:ascii="Arial" w:eastAsia="Times New Roman" w:hAnsi="Arial" w:cs="Arial"/>
          <w:lang w:eastAsia="en-GB"/>
        </w:rPr>
        <w:t>Substantial Human Resources experience at a senior level in the NHS or another large, complex multi-professional organisation including experience of strategy development, workforce modernisation and advising at Director/Senior Manager level.</w:t>
      </w:r>
    </w:p>
    <w:p w14:paraId="76BAAE70" w14:textId="77777777" w:rsidR="00B958FF" w:rsidRPr="00B3738B" w:rsidRDefault="00B958FF" w:rsidP="002A61D8">
      <w:pPr>
        <w:numPr>
          <w:ilvl w:val="0"/>
          <w:numId w:val="43"/>
        </w:numPr>
        <w:spacing w:after="120" w:line="240" w:lineRule="auto"/>
        <w:rPr>
          <w:rFonts w:ascii="Arial" w:eastAsia="Times New Roman" w:hAnsi="Arial" w:cs="Arial"/>
          <w:lang w:eastAsia="en-GB"/>
        </w:rPr>
      </w:pPr>
      <w:r w:rsidRPr="00B3738B">
        <w:rPr>
          <w:rFonts w:ascii="Arial" w:eastAsia="Times New Roman" w:hAnsi="Arial" w:cs="Arial"/>
          <w:lang w:eastAsia="en-GB"/>
        </w:rPr>
        <w:t>Demonstrable experience in influencing large scale workforce change/efficiency programmes including evidence of effective partnership working.</w:t>
      </w:r>
    </w:p>
    <w:p w14:paraId="72C2F2D3" w14:textId="77777777" w:rsidR="00B958FF" w:rsidRPr="00B3738B" w:rsidRDefault="00B958FF" w:rsidP="002A61D8">
      <w:pPr>
        <w:numPr>
          <w:ilvl w:val="0"/>
          <w:numId w:val="43"/>
        </w:numPr>
        <w:spacing w:after="120" w:line="240" w:lineRule="auto"/>
        <w:rPr>
          <w:rFonts w:ascii="Arial" w:eastAsia="Times New Roman" w:hAnsi="Arial" w:cs="Arial"/>
          <w:lang w:eastAsia="en-GB"/>
        </w:rPr>
      </w:pPr>
      <w:r w:rsidRPr="00B3738B">
        <w:rPr>
          <w:rFonts w:ascii="Arial" w:eastAsia="Times New Roman" w:hAnsi="Arial" w:cs="Arial"/>
          <w:lang w:eastAsia="en-GB"/>
        </w:rPr>
        <w:t>Proven communication skills, particularly written and oral communication to a range of stakeholders.</w:t>
      </w:r>
    </w:p>
    <w:p w14:paraId="3BEA7779" w14:textId="77777777" w:rsidR="00B958FF" w:rsidRPr="00B3738B" w:rsidRDefault="00B958FF" w:rsidP="002A61D8">
      <w:pPr>
        <w:numPr>
          <w:ilvl w:val="0"/>
          <w:numId w:val="43"/>
        </w:numPr>
        <w:spacing w:after="120" w:line="240" w:lineRule="auto"/>
        <w:rPr>
          <w:rFonts w:ascii="Arial" w:eastAsia="Times New Roman" w:hAnsi="Arial" w:cs="Arial"/>
          <w:lang w:eastAsia="en-GB"/>
        </w:rPr>
      </w:pPr>
      <w:r w:rsidRPr="00B3738B">
        <w:rPr>
          <w:rFonts w:ascii="Arial" w:eastAsia="Times New Roman" w:hAnsi="Arial" w:cs="Arial"/>
          <w:lang w:eastAsia="en-GB"/>
        </w:rPr>
        <w:t>Experience of successfully leading and delivering on Human Resource Projects.</w:t>
      </w:r>
    </w:p>
    <w:p w14:paraId="2CF6294F" w14:textId="77777777" w:rsidR="00B958FF" w:rsidRPr="00B3738B" w:rsidRDefault="00B958FF" w:rsidP="002A61D8">
      <w:pPr>
        <w:numPr>
          <w:ilvl w:val="0"/>
          <w:numId w:val="43"/>
        </w:numPr>
        <w:spacing w:after="120" w:line="240" w:lineRule="auto"/>
        <w:rPr>
          <w:rFonts w:ascii="Arial" w:eastAsia="Times New Roman" w:hAnsi="Arial" w:cs="Arial"/>
          <w:lang w:eastAsia="en-GB"/>
        </w:rPr>
      </w:pPr>
      <w:r w:rsidRPr="00B3738B">
        <w:rPr>
          <w:rFonts w:ascii="Arial" w:eastAsia="Times New Roman" w:hAnsi="Arial" w:cs="Arial"/>
          <w:lang w:eastAsia="en-GB"/>
        </w:rPr>
        <w:lastRenderedPageBreak/>
        <w:t>A proven track record of achievement in strategy and policy development and implementation.</w:t>
      </w:r>
    </w:p>
    <w:p w14:paraId="7A9B990E" w14:textId="77777777" w:rsidR="00B958FF" w:rsidRPr="00B3738B" w:rsidRDefault="00B958FF" w:rsidP="002A61D8">
      <w:pPr>
        <w:numPr>
          <w:ilvl w:val="0"/>
          <w:numId w:val="43"/>
        </w:numPr>
        <w:spacing w:after="120" w:line="240" w:lineRule="auto"/>
        <w:rPr>
          <w:rFonts w:ascii="Arial" w:eastAsia="Times New Roman" w:hAnsi="Arial" w:cs="Arial"/>
          <w:lang w:eastAsia="en-GB"/>
        </w:rPr>
      </w:pPr>
      <w:r w:rsidRPr="00B3738B">
        <w:rPr>
          <w:rFonts w:ascii="Arial" w:eastAsia="Times New Roman" w:hAnsi="Arial" w:cs="Arial"/>
          <w:lang w:eastAsia="en-GB"/>
        </w:rPr>
        <w:t>Proven Ability to prioritise, meet deadlines and make best use of limited resources.</w:t>
      </w:r>
    </w:p>
    <w:p w14:paraId="3E4BBABA" w14:textId="77777777" w:rsidR="00B958FF" w:rsidRPr="00B3738B" w:rsidRDefault="00B958FF" w:rsidP="002A61D8">
      <w:pPr>
        <w:numPr>
          <w:ilvl w:val="0"/>
          <w:numId w:val="43"/>
        </w:numPr>
        <w:spacing w:after="120" w:line="240" w:lineRule="auto"/>
        <w:rPr>
          <w:rFonts w:ascii="Arial" w:eastAsia="Times New Roman" w:hAnsi="Arial" w:cs="Arial"/>
          <w:lang w:eastAsia="en-GB"/>
        </w:rPr>
      </w:pPr>
      <w:r w:rsidRPr="00B3738B">
        <w:rPr>
          <w:rFonts w:ascii="Arial" w:eastAsia="Times New Roman" w:hAnsi="Arial" w:cs="Arial"/>
          <w:lang w:eastAsia="en-GB"/>
        </w:rPr>
        <w:t>Knowledge of the current Human Resources agenda in the NHS.</w:t>
      </w:r>
    </w:p>
    <w:p w14:paraId="7A474929" w14:textId="77777777" w:rsidR="00B958FF" w:rsidRPr="00B3738B" w:rsidRDefault="00B958FF" w:rsidP="002A61D8">
      <w:pPr>
        <w:numPr>
          <w:ilvl w:val="0"/>
          <w:numId w:val="43"/>
        </w:numPr>
        <w:spacing w:after="120" w:line="240" w:lineRule="auto"/>
        <w:rPr>
          <w:rFonts w:ascii="Arial" w:eastAsia="Times New Roman" w:hAnsi="Arial" w:cs="Arial"/>
          <w:lang w:eastAsia="en-GB"/>
        </w:rPr>
      </w:pPr>
      <w:r w:rsidRPr="00B3738B">
        <w:rPr>
          <w:rFonts w:ascii="Arial" w:eastAsia="Times New Roman" w:hAnsi="Arial" w:cs="Arial"/>
          <w:lang w:eastAsia="en-GB"/>
        </w:rPr>
        <w:t>Ability to demonstrate integrity and effective leadership and management skills.</w:t>
      </w:r>
    </w:p>
    <w:p w14:paraId="1BCE90B3" w14:textId="77777777" w:rsidR="00B958FF" w:rsidRPr="00B3738B" w:rsidRDefault="00B958FF" w:rsidP="002A61D8">
      <w:pPr>
        <w:numPr>
          <w:ilvl w:val="0"/>
          <w:numId w:val="43"/>
        </w:numPr>
        <w:spacing w:after="120" w:line="240" w:lineRule="auto"/>
        <w:rPr>
          <w:rFonts w:ascii="Arial" w:eastAsia="Times New Roman" w:hAnsi="Arial" w:cs="Arial"/>
          <w:lang w:eastAsia="en-GB"/>
        </w:rPr>
      </w:pPr>
      <w:r w:rsidRPr="00B3738B">
        <w:rPr>
          <w:rFonts w:ascii="Arial" w:eastAsia="Times New Roman" w:hAnsi="Arial" w:cs="Arial"/>
          <w:lang w:eastAsia="en-GB"/>
        </w:rPr>
        <w:t>A high level of analytical skills</w:t>
      </w:r>
    </w:p>
    <w:p w14:paraId="5E91DE98" w14:textId="77777777" w:rsidR="00B958FF" w:rsidRPr="00B3738B" w:rsidRDefault="00B958FF" w:rsidP="00B958FF">
      <w:pPr>
        <w:spacing w:after="0" w:line="240" w:lineRule="auto"/>
        <w:ind w:left="720" w:hanging="720"/>
        <w:rPr>
          <w:rFonts w:ascii="Arial" w:hAnsi="Arial" w:cs="Arial"/>
        </w:rPr>
      </w:pPr>
    </w:p>
    <w:p w14:paraId="1D155692" w14:textId="77777777" w:rsidR="00B958FF" w:rsidRPr="00B3738B" w:rsidRDefault="00B958FF" w:rsidP="00B958FF">
      <w:pPr>
        <w:spacing w:after="0" w:line="240" w:lineRule="auto"/>
        <w:ind w:left="720"/>
        <w:rPr>
          <w:rFonts w:ascii="Arial" w:hAnsi="Arial" w:cs="Arial"/>
        </w:rPr>
      </w:pPr>
    </w:p>
    <w:p w14:paraId="56A6E159" w14:textId="77777777" w:rsidR="002A61D8" w:rsidRPr="00B3738B" w:rsidRDefault="002A61D8" w:rsidP="009218E2">
      <w:pPr>
        <w:spacing w:after="0" w:line="240" w:lineRule="auto"/>
        <w:jc w:val="center"/>
        <w:outlineLvl w:val="0"/>
        <w:rPr>
          <w:rFonts w:ascii="Arial" w:eastAsia="Times New Roman" w:hAnsi="Arial" w:cs="Arial"/>
          <w:b/>
          <w:lang w:eastAsia="en-GB"/>
        </w:rPr>
      </w:pPr>
    </w:p>
    <w:p w14:paraId="5B200A04" w14:textId="77777777" w:rsidR="002A61D8" w:rsidRPr="00B3738B" w:rsidRDefault="002A61D8" w:rsidP="009218E2">
      <w:pPr>
        <w:spacing w:after="0" w:line="240" w:lineRule="auto"/>
        <w:jc w:val="center"/>
        <w:outlineLvl w:val="0"/>
        <w:rPr>
          <w:rFonts w:ascii="Arial" w:eastAsia="Times New Roman" w:hAnsi="Arial" w:cs="Arial"/>
          <w:b/>
          <w:lang w:eastAsia="en-GB"/>
        </w:rPr>
      </w:pPr>
    </w:p>
    <w:p w14:paraId="772D30DD" w14:textId="77777777" w:rsidR="002A61D8" w:rsidRPr="00B3738B" w:rsidRDefault="002A61D8" w:rsidP="009218E2">
      <w:pPr>
        <w:spacing w:after="0" w:line="240" w:lineRule="auto"/>
        <w:jc w:val="center"/>
        <w:outlineLvl w:val="0"/>
        <w:rPr>
          <w:rFonts w:ascii="Arial" w:eastAsia="Times New Roman" w:hAnsi="Arial" w:cs="Arial"/>
          <w:b/>
          <w:lang w:eastAsia="en-GB"/>
        </w:rPr>
      </w:pPr>
    </w:p>
    <w:p w14:paraId="1BB88054" w14:textId="77777777" w:rsidR="002A61D8" w:rsidRPr="00B3738B" w:rsidRDefault="002A61D8" w:rsidP="009218E2">
      <w:pPr>
        <w:spacing w:after="0" w:line="240" w:lineRule="auto"/>
        <w:jc w:val="center"/>
        <w:outlineLvl w:val="0"/>
        <w:rPr>
          <w:rFonts w:ascii="Arial" w:eastAsia="Times New Roman" w:hAnsi="Arial" w:cs="Arial"/>
          <w:b/>
          <w:lang w:eastAsia="en-GB"/>
        </w:rPr>
      </w:pPr>
    </w:p>
    <w:p w14:paraId="101FDBAD" w14:textId="77777777" w:rsidR="002A61D8" w:rsidRPr="00B3738B" w:rsidRDefault="002A61D8" w:rsidP="009218E2">
      <w:pPr>
        <w:spacing w:after="0" w:line="240" w:lineRule="auto"/>
        <w:jc w:val="center"/>
        <w:outlineLvl w:val="0"/>
        <w:rPr>
          <w:rFonts w:ascii="Arial" w:eastAsia="Times New Roman" w:hAnsi="Arial" w:cs="Arial"/>
          <w:b/>
          <w:lang w:eastAsia="en-GB"/>
        </w:rPr>
      </w:pPr>
    </w:p>
    <w:p w14:paraId="313B486D" w14:textId="77777777" w:rsidR="002A61D8" w:rsidRPr="00B3738B" w:rsidRDefault="002A61D8" w:rsidP="009218E2">
      <w:pPr>
        <w:spacing w:after="0" w:line="240" w:lineRule="auto"/>
        <w:jc w:val="center"/>
        <w:outlineLvl w:val="0"/>
        <w:rPr>
          <w:rFonts w:ascii="Arial" w:eastAsia="Times New Roman" w:hAnsi="Arial" w:cs="Arial"/>
          <w:b/>
          <w:lang w:eastAsia="en-GB"/>
        </w:rPr>
      </w:pPr>
    </w:p>
    <w:p w14:paraId="4A564980" w14:textId="77777777" w:rsidR="002A61D8" w:rsidRPr="00B3738B" w:rsidRDefault="002A61D8" w:rsidP="009218E2">
      <w:pPr>
        <w:spacing w:after="0" w:line="240" w:lineRule="auto"/>
        <w:jc w:val="center"/>
        <w:outlineLvl w:val="0"/>
        <w:rPr>
          <w:rFonts w:ascii="Arial" w:eastAsia="Times New Roman" w:hAnsi="Arial" w:cs="Arial"/>
          <w:b/>
          <w:lang w:eastAsia="en-GB"/>
        </w:rPr>
      </w:pPr>
    </w:p>
    <w:p w14:paraId="6B4E8D69" w14:textId="77777777" w:rsidR="002A61D8" w:rsidRPr="00B3738B" w:rsidRDefault="002A61D8" w:rsidP="009218E2">
      <w:pPr>
        <w:spacing w:after="0" w:line="240" w:lineRule="auto"/>
        <w:jc w:val="center"/>
        <w:outlineLvl w:val="0"/>
        <w:rPr>
          <w:rFonts w:ascii="Arial" w:eastAsia="Times New Roman" w:hAnsi="Arial" w:cs="Arial"/>
          <w:b/>
          <w:lang w:eastAsia="en-GB"/>
        </w:rPr>
      </w:pPr>
    </w:p>
    <w:p w14:paraId="3F93F426" w14:textId="77777777" w:rsidR="002A61D8" w:rsidRPr="00B3738B" w:rsidRDefault="002A61D8" w:rsidP="009218E2">
      <w:pPr>
        <w:spacing w:after="0" w:line="240" w:lineRule="auto"/>
        <w:jc w:val="center"/>
        <w:outlineLvl w:val="0"/>
        <w:rPr>
          <w:rFonts w:ascii="Arial" w:eastAsia="Times New Roman" w:hAnsi="Arial" w:cs="Arial"/>
          <w:b/>
          <w:lang w:eastAsia="en-GB"/>
        </w:rPr>
      </w:pPr>
    </w:p>
    <w:p w14:paraId="2A0A2B26" w14:textId="77777777" w:rsidR="002A61D8" w:rsidRPr="00B3738B" w:rsidRDefault="002A61D8" w:rsidP="009218E2">
      <w:pPr>
        <w:spacing w:after="0" w:line="240" w:lineRule="auto"/>
        <w:jc w:val="center"/>
        <w:outlineLvl w:val="0"/>
        <w:rPr>
          <w:rFonts w:ascii="Arial" w:eastAsia="Times New Roman" w:hAnsi="Arial" w:cs="Arial"/>
          <w:b/>
          <w:lang w:eastAsia="en-GB"/>
        </w:rPr>
      </w:pPr>
    </w:p>
    <w:p w14:paraId="6326265F" w14:textId="77777777" w:rsidR="002A61D8" w:rsidRPr="00B3738B" w:rsidRDefault="002A61D8" w:rsidP="009218E2">
      <w:pPr>
        <w:spacing w:after="0" w:line="240" w:lineRule="auto"/>
        <w:jc w:val="center"/>
        <w:outlineLvl w:val="0"/>
        <w:rPr>
          <w:rFonts w:ascii="Arial" w:eastAsia="Times New Roman" w:hAnsi="Arial" w:cs="Arial"/>
          <w:b/>
          <w:lang w:eastAsia="en-GB"/>
        </w:rPr>
      </w:pPr>
    </w:p>
    <w:p w14:paraId="499AF4FC" w14:textId="77777777" w:rsidR="002A61D8" w:rsidRPr="00B3738B" w:rsidRDefault="002A61D8" w:rsidP="009218E2">
      <w:pPr>
        <w:spacing w:after="0" w:line="240" w:lineRule="auto"/>
        <w:jc w:val="center"/>
        <w:outlineLvl w:val="0"/>
        <w:rPr>
          <w:rFonts w:ascii="Arial" w:eastAsia="Times New Roman" w:hAnsi="Arial" w:cs="Arial"/>
          <w:b/>
          <w:lang w:eastAsia="en-GB"/>
        </w:rPr>
      </w:pPr>
    </w:p>
    <w:p w14:paraId="58B545A8" w14:textId="77777777" w:rsidR="002A61D8" w:rsidRPr="00B3738B" w:rsidRDefault="002A61D8" w:rsidP="009218E2">
      <w:pPr>
        <w:spacing w:after="0" w:line="240" w:lineRule="auto"/>
        <w:jc w:val="center"/>
        <w:outlineLvl w:val="0"/>
        <w:rPr>
          <w:rFonts w:ascii="Arial" w:eastAsia="Times New Roman" w:hAnsi="Arial" w:cs="Arial"/>
          <w:b/>
          <w:lang w:eastAsia="en-GB"/>
        </w:rPr>
      </w:pPr>
    </w:p>
    <w:p w14:paraId="3D3E1D44" w14:textId="77777777" w:rsidR="002A61D8" w:rsidRPr="00B3738B" w:rsidRDefault="002A61D8" w:rsidP="009218E2">
      <w:pPr>
        <w:spacing w:after="0" w:line="240" w:lineRule="auto"/>
        <w:jc w:val="center"/>
        <w:outlineLvl w:val="0"/>
        <w:rPr>
          <w:rFonts w:ascii="Arial" w:eastAsia="Times New Roman" w:hAnsi="Arial" w:cs="Arial"/>
          <w:b/>
          <w:lang w:eastAsia="en-GB"/>
        </w:rPr>
      </w:pPr>
    </w:p>
    <w:p w14:paraId="12F58E60" w14:textId="77777777" w:rsidR="002A61D8" w:rsidRPr="00B3738B" w:rsidRDefault="002A61D8" w:rsidP="009218E2">
      <w:pPr>
        <w:spacing w:after="0" w:line="240" w:lineRule="auto"/>
        <w:jc w:val="center"/>
        <w:outlineLvl w:val="0"/>
        <w:rPr>
          <w:rFonts w:ascii="Arial" w:eastAsia="Times New Roman" w:hAnsi="Arial" w:cs="Arial"/>
          <w:b/>
          <w:lang w:eastAsia="en-GB"/>
        </w:rPr>
      </w:pPr>
    </w:p>
    <w:p w14:paraId="7163B617" w14:textId="77777777" w:rsidR="002A61D8" w:rsidRPr="00B3738B" w:rsidRDefault="002A61D8" w:rsidP="009218E2">
      <w:pPr>
        <w:spacing w:after="0" w:line="240" w:lineRule="auto"/>
        <w:jc w:val="center"/>
        <w:outlineLvl w:val="0"/>
        <w:rPr>
          <w:rFonts w:ascii="Arial" w:eastAsia="Times New Roman" w:hAnsi="Arial" w:cs="Arial"/>
          <w:b/>
          <w:lang w:eastAsia="en-GB"/>
        </w:rPr>
      </w:pPr>
    </w:p>
    <w:p w14:paraId="194D798F" w14:textId="77777777" w:rsidR="002A61D8" w:rsidRPr="00B3738B" w:rsidRDefault="002A61D8" w:rsidP="009218E2">
      <w:pPr>
        <w:spacing w:after="0" w:line="240" w:lineRule="auto"/>
        <w:jc w:val="center"/>
        <w:outlineLvl w:val="0"/>
        <w:rPr>
          <w:rFonts w:ascii="Arial" w:eastAsia="Times New Roman" w:hAnsi="Arial" w:cs="Arial"/>
          <w:b/>
          <w:lang w:eastAsia="en-GB"/>
        </w:rPr>
      </w:pPr>
    </w:p>
    <w:p w14:paraId="4C3D1753" w14:textId="77777777" w:rsidR="002A61D8" w:rsidRPr="00B3738B" w:rsidRDefault="002A61D8" w:rsidP="009218E2">
      <w:pPr>
        <w:spacing w:after="0" w:line="240" w:lineRule="auto"/>
        <w:jc w:val="center"/>
        <w:outlineLvl w:val="0"/>
        <w:rPr>
          <w:rFonts w:ascii="Arial" w:eastAsia="Times New Roman" w:hAnsi="Arial" w:cs="Arial"/>
          <w:b/>
          <w:lang w:eastAsia="en-GB"/>
        </w:rPr>
      </w:pPr>
    </w:p>
    <w:p w14:paraId="5EB4A3B7" w14:textId="77777777" w:rsidR="002A61D8" w:rsidRPr="00B3738B" w:rsidRDefault="002A61D8" w:rsidP="009218E2">
      <w:pPr>
        <w:spacing w:after="0" w:line="240" w:lineRule="auto"/>
        <w:jc w:val="center"/>
        <w:outlineLvl w:val="0"/>
        <w:rPr>
          <w:rFonts w:ascii="Arial" w:eastAsia="Times New Roman" w:hAnsi="Arial" w:cs="Arial"/>
          <w:b/>
          <w:lang w:eastAsia="en-GB"/>
        </w:rPr>
      </w:pPr>
    </w:p>
    <w:p w14:paraId="52F99825" w14:textId="77777777" w:rsidR="002A61D8" w:rsidRPr="00B3738B" w:rsidRDefault="002A61D8" w:rsidP="009218E2">
      <w:pPr>
        <w:spacing w:after="0" w:line="240" w:lineRule="auto"/>
        <w:jc w:val="center"/>
        <w:outlineLvl w:val="0"/>
        <w:rPr>
          <w:rFonts w:ascii="Arial" w:eastAsia="Times New Roman" w:hAnsi="Arial" w:cs="Arial"/>
          <w:b/>
          <w:lang w:eastAsia="en-GB"/>
        </w:rPr>
      </w:pPr>
    </w:p>
    <w:p w14:paraId="4C4E9629" w14:textId="77777777" w:rsidR="002A61D8" w:rsidRPr="00B3738B" w:rsidRDefault="002A61D8" w:rsidP="009218E2">
      <w:pPr>
        <w:spacing w:after="0" w:line="240" w:lineRule="auto"/>
        <w:jc w:val="center"/>
        <w:outlineLvl w:val="0"/>
        <w:rPr>
          <w:rFonts w:ascii="Arial" w:eastAsia="Times New Roman" w:hAnsi="Arial" w:cs="Arial"/>
          <w:b/>
          <w:lang w:eastAsia="en-GB"/>
        </w:rPr>
      </w:pPr>
    </w:p>
    <w:p w14:paraId="7DE3911C" w14:textId="77777777" w:rsidR="002A61D8" w:rsidRPr="00B3738B" w:rsidRDefault="002A61D8" w:rsidP="009218E2">
      <w:pPr>
        <w:spacing w:after="0" w:line="240" w:lineRule="auto"/>
        <w:jc w:val="center"/>
        <w:outlineLvl w:val="0"/>
        <w:rPr>
          <w:rFonts w:ascii="Arial" w:eastAsia="Times New Roman" w:hAnsi="Arial" w:cs="Arial"/>
          <w:b/>
          <w:lang w:eastAsia="en-GB"/>
        </w:rPr>
      </w:pPr>
    </w:p>
    <w:p w14:paraId="1E42E6CB" w14:textId="77777777" w:rsidR="002A61D8" w:rsidRPr="00B3738B" w:rsidRDefault="002A61D8" w:rsidP="009218E2">
      <w:pPr>
        <w:spacing w:after="0" w:line="240" w:lineRule="auto"/>
        <w:jc w:val="center"/>
        <w:outlineLvl w:val="0"/>
        <w:rPr>
          <w:rFonts w:ascii="Arial" w:eastAsia="Times New Roman" w:hAnsi="Arial" w:cs="Arial"/>
          <w:b/>
          <w:lang w:eastAsia="en-GB"/>
        </w:rPr>
      </w:pPr>
    </w:p>
    <w:p w14:paraId="079CCAE6" w14:textId="77777777" w:rsidR="002A61D8" w:rsidRPr="00B3738B" w:rsidRDefault="002A61D8" w:rsidP="009218E2">
      <w:pPr>
        <w:spacing w:after="0" w:line="240" w:lineRule="auto"/>
        <w:jc w:val="center"/>
        <w:outlineLvl w:val="0"/>
        <w:rPr>
          <w:rFonts w:ascii="Arial" w:eastAsia="Times New Roman" w:hAnsi="Arial" w:cs="Arial"/>
          <w:b/>
          <w:lang w:eastAsia="en-GB"/>
        </w:rPr>
      </w:pPr>
    </w:p>
    <w:p w14:paraId="2520822B" w14:textId="77777777" w:rsidR="002A61D8" w:rsidRPr="00B3738B" w:rsidRDefault="002A61D8" w:rsidP="009218E2">
      <w:pPr>
        <w:spacing w:after="0" w:line="240" w:lineRule="auto"/>
        <w:jc w:val="center"/>
        <w:outlineLvl w:val="0"/>
        <w:rPr>
          <w:rFonts w:ascii="Arial" w:eastAsia="Times New Roman" w:hAnsi="Arial" w:cs="Arial"/>
          <w:b/>
          <w:lang w:eastAsia="en-GB"/>
        </w:rPr>
      </w:pPr>
    </w:p>
    <w:p w14:paraId="6B2E7054" w14:textId="77777777" w:rsidR="002A61D8" w:rsidRPr="00B3738B" w:rsidRDefault="002A61D8" w:rsidP="009218E2">
      <w:pPr>
        <w:spacing w:after="0" w:line="240" w:lineRule="auto"/>
        <w:jc w:val="center"/>
        <w:outlineLvl w:val="0"/>
        <w:rPr>
          <w:rFonts w:ascii="Arial" w:eastAsia="Times New Roman" w:hAnsi="Arial" w:cs="Arial"/>
          <w:b/>
          <w:lang w:eastAsia="en-GB"/>
        </w:rPr>
      </w:pPr>
    </w:p>
    <w:p w14:paraId="6F983602" w14:textId="77777777" w:rsidR="002A61D8" w:rsidRPr="00B3738B" w:rsidRDefault="002A61D8" w:rsidP="009218E2">
      <w:pPr>
        <w:spacing w:after="0" w:line="240" w:lineRule="auto"/>
        <w:jc w:val="center"/>
        <w:outlineLvl w:val="0"/>
        <w:rPr>
          <w:rFonts w:ascii="Arial" w:eastAsia="Times New Roman" w:hAnsi="Arial" w:cs="Arial"/>
          <w:b/>
          <w:lang w:eastAsia="en-GB"/>
        </w:rPr>
      </w:pPr>
    </w:p>
    <w:p w14:paraId="3D5CCF5B" w14:textId="77777777" w:rsidR="002A61D8" w:rsidRPr="00B3738B" w:rsidRDefault="002A61D8" w:rsidP="009218E2">
      <w:pPr>
        <w:spacing w:after="0" w:line="240" w:lineRule="auto"/>
        <w:jc w:val="center"/>
        <w:outlineLvl w:val="0"/>
        <w:rPr>
          <w:rFonts w:ascii="Arial" w:eastAsia="Times New Roman" w:hAnsi="Arial" w:cs="Arial"/>
          <w:b/>
          <w:lang w:eastAsia="en-GB"/>
        </w:rPr>
      </w:pPr>
    </w:p>
    <w:p w14:paraId="2C8BADCD" w14:textId="77777777" w:rsidR="002A61D8" w:rsidRPr="00B3738B" w:rsidRDefault="002A61D8" w:rsidP="009218E2">
      <w:pPr>
        <w:spacing w:after="0" w:line="240" w:lineRule="auto"/>
        <w:jc w:val="center"/>
        <w:outlineLvl w:val="0"/>
        <w:rPr>
          <w:rFonts w:ascii="Arial" w:eastAsia="Times New Roman" w:hAnsi="Arial" w:cs="Arial"/>
          <w:b/>
          <w:lang w:eastAsia="en-GB"/>
        </w:rPr>
      </w:pPr>
    </w:p>
    <w:p w14:paraId="05975FDA" w14:textId="77777777" w:rsidR="002A61D8" w:rsidRPr="00B3738B" w:rsidRDefault="002A61D8" w:rsidP="009218E2">
      <w:pPr>
        <w:spacing w:after="0" w:line="240" w:lineRule="auto"/>
        <w:jc w:val="center"/>
        <w:outlineLvl w:val="0"/>
        <w:rPr>
          <w:rFonts w:ascii="Arial" w:eastAsia="Times New Roman" w:hAnsi="Arial" w:cs="Arial"/>
          <w:b/>
          <w:lang w:eastAsia="en-GB"/>
        </w:rPr>
      </w:pPr>
    </w:p>
    <w:p w14:paraId="1B44E186" w14:textId="77777777" w:rsidR="002A61D8" w:rsidRPr="00B3738B" w:rsidRDefault="002A61D8" w:rsidP="009218E2">
      <w:pPr>
        <w:spacing w:after="0" w:line="240" w:lineRule="auto"/>
        <w:jc w:val="center"/>
        <w:outlineLvl w:val="0"/>
        <w:rPr>
          <w:rFonts w:ascii="Arial" w:eastAsia="Times New Roman" w:hAnsi="Arial" w:cs="Arial"/>
          <w:b/>
          <w:lang w:eastAsia="en-GB"/>
        </w:rPr>
      </w:pPr>
    </w:p>
    <w:p w14:paraId="3C8C956A" w14:textId="77777777" w:rsidR="002A61D8" w:rsidRPr="00B3738B" w:rsidRDefault="002A61D8" w:rsidP="009218E2">
      <w:pPr>
        <w:spacing w:after="0" w:line="240" w:lineRule="auto"/>
        <w:jc w:val="center"/>
        <w:outlineLvl w:val="0"/>
        <w:rPr>
          <w:rFonts w:ascii="Arial" w:eastAsia="Times New Roman" w:hAnsi="Arial" w:cs="Arial"/>
          <w:b/>
          <w:lang w:eastAsia="en-GB"/>
        </w:rPr>
      </w:pPr>
    </w:p>
    <w:p w14:paraId="784CE523" w14:textId="77777777" w:rsidR="002A61D8" w:rsidRPr="00B3738B" w:rsidRDefault="002A61D8" w:rsidP="009218E2">
      <w:pPr>
        <w:spacing w:after="0" w:line="240" w:lineRule="auto"/>
        <w:jc w:val="center"/>
        <w:outlineLvl w:val="0"/>
        <w:rPr>
          <w:rFonts w:ascii="Arial" w:eastAsia="Times New Roman" w:hAnsi="Arial" w:cs="Arial"/>
          <w:b/>
          <w:lang w:eastAsia="en-GB"/>
        </w:rPr>
      </w:pPr>
    </w:p>
    <w:p w14:paraId="38FF638E" w14:textId="77777777" w:rsidR="002A61D8" w:rsidRPr="00B3738B" w:rsidRDefault="002A61D8" w:rsidP="009218E2">
      <w:pPr>
        <w:spacing w:after="0" w:line="240" w:lineRule="auto"/>
        <w:jc w:val="center"/>
        <w:outlineLvl w:val="0"/>
        <w:rPr>
          <w:rFonts w:ascii="Arial" w:eastAsia="Times New Roman" w:hAnsi="Arial" w:cs="Arial"/>
          <w:b/>
          <w:lang w:eastAsia="en-GB"/>
        </w:rPr>
      </w:pPr>
    </w:p>
    <w:p w14:paraId="389B1188" w14:textId="77777777" w:rsidR="002A61D8" w:rsidRPr="00B3738B" w:rsidRDefault="002A61D8" w:rsidP="009218E2">
      <w:pPr>
        <w:spacing w:after="0" w:line="240" w:lineRule="auto"/>
        <w:jc w:val="center"/>
        <w:outlineLvl w:val="0"/>
        <w:rPr>
          <w:rFonts w:ascii="Arial" w:eastAsia="Times New Roman" w:hAnsi="Arial" w:cs="Arial"/>
          <w:b/>
          <w:lang w:eastAsia="en-GB"/>
        </w:rPr>
      </w:pPr>
    </w:p>
    <w:p w14:paraId="2FFC6B2B" w14:textId="77777777" w:rsidR="002A61D8" w:rsidRPr="00B3738B" w:rsidRDefault="002A61D8" w:rsidP="009218E2">
      <w:pPr>
        <w:spacing w:after="0" w:line="240" w:lineRule="auto"/>
        <w:jc w:val="center"/>
        <w:outlineLvl w:val="0"/>
        <w:rPr>
          <w:rFonts w:ascii="Arial" w:eastAsia="Times New Roman" w:hAnsi="Arial" w:cs="Arial"/>
          <w:b/>
          <w:lang w:eastAsia="en-GB"/>
        </w:rPr>
      </w:pPr>
    </w:p>
    <w:p w14:paraId="01A82585" w14:textId="77777777" w:rsidR="002A61D8" w:rsidRPr="00B3738B" w:rsidRDefault="002A61D8" w:rsidP="009218E2">
      <w:pPr>
        <w:spacing w:after="0" w:line="240" w:lineRule="auto"/>
        <w:jc w:val="center"/>
        <w:outlineLvl w:val="0"/>
        <w:rPr>
          <w:rFonts w:ascii="Arial" w:eastAsia="Times New Roman" w:hAnsi="Arial" w:cs="Arial"/>
          <w:b/>
          <w:lang w:eastAsia="en-GB"/>
        </w:rPr>
      </w:pPr>
    </w:p>
    <w:p w14:paraId="2AB40B13" w14:textId="77777777" w:rsidR="002A61D8" w:rsidRPr="00B3738B" w:rsidRDefault="002A61D8" w:rsidP="009218E2">
      <w:pPr>
        <w:spacing w:after="0" w:line="240" w:lineRule="auto"/>
        <w:jc w:val="center"/>
        <w:outlineLvl w:val="0"/>
        <w:rPr>
          <w:rFonts w:ascii="Arial" w:eastAsia="Times New Roman" w:hAnsi="Arial" w:cs="Arial"/>
          <w:b/>
          <w:lang w:eastAsia="en-GB"/>
        </w:rPr>
      </w:pPr>
    </w:p>
    <w:p w14:paraId="5819B4BD" w14:textId="77777777" w:rsidR="002A61D8" w:rsidRPr="00B3738B" w:rsidRDefault="002A61D8" w:rsidP="009218E2">
      <w:pPr>
        <w:spacing w:after="0" w:line="240" w:lineRule="auto"/>
        <w:jc w:val="center"/>
        <w:outlineLvl w:val="0"/>
        <w:rPr>
          <w:rFonts w:ascii="Arial" w:eastAsia="Times New Roman" w:hAnsi="Arial" w:cs="Arial"/>
          <w:b/>
          <w:lang w:eastAsia="en-GB"/>
        </w:rPr>
      </w:pPr>
    </w:p>
    <w:p w14:paraId="6D379E05" w14:textId="77777777" w:rsidR="002A61D8" w:rsidRPr="00B3738B" w:rsidRDefault="002A61D8" w:rsidP="009218E2">
      <w:pPr>
        <w:spacing w:after="0" w:line="240" w:lineRule="auto"/>
        <w:jc w:val="center"/>
        <w:outlineLvl w:val="0"/>
        <w:rPr>
          <w:rFonts w:ascii="Arial" w:eastAsia="Times New Roman" w:hAnsi="Arial" w:cs="Arial"/>
          <w:b/>
          <w:lang w:eastAsia="en-GB"/>
        </w:rPr>
      </w:pPr>
    </w:p>
    <w:p w14:paraId="09B628CB" w14:textId="77777777" w:rsidR="002A61D8" w:rsidRPr="00B3738B" w:rsidRDefault="002A61D8" w:rsidP="009218E2">
      <w:pPr>
        <w:spacing w:after="0" w:line="240" w:lineRule="auto"/>
        <w:jc w:val="center"/>
        <w:outlineLvl w:val="0"/>
        <w:rPr>
          <w:rFonts w:ascii="Arial" w:eastAsia="Times New Roman" w:hAnsi="Arial" w:cs="Arial"/>
          <w:b/>
          <w:lang w:eastAsia="en-GB"/>
        </w:rPr>
      </w:pPr>
    </w:p>
    <w:p w14:paraId="2C47BAB4" w14:textId="77777777" w:rsidR="002A61D8" w:rsidRPr="00B3738B" w:rsidRDefault="002A61D8" w:rsidP="009218E2">
      <w:pPr>
        <w:spacing w:after="0" w:line="240" w:lineRule="auto"/>
        <w:jc w:val="center"/>
        <w:outlineLvl w:val="0"/>
        <w:rPr>
          <w:rFonts w:ascii="Arial" w:eastAsia="Times New Roman" w:hAnsi="Arial" w:cs="Arial"/>
          <w:b/>
          <w:lang w:eastAsia="en-GB"/>
        </w:rPr>
      </w:pPr>
    </w:p>
    <w:p w14:paraId="56D265C1" w14:textId="77777777" w:rsidR="002A61D8" w:rsidRPr="00B3738B" w:rsidRDefault="002A61D8" w:rsidP="00B3738B">
      <w:pPr>
        <w:spacing w:after="0" w:line="240" w:lineRule="auto"/>
        <w:outlineLvl w:val="0"/>
        <w:rPr>
          <w:rFonts w:ascii="Arial" w:eastAsia="Times New Roman" w:hAnsi="Arial" w:cs="Arial"/>
          <w:b/>
          <w:lang w:eastAsia="en-GB"/>
        </w:rPr>
      </w:pPr>
    </w:p>
    <w:sectPr w:rsidR="002A61D8" w:rsidRPr="00B3738B" w:rsidSect="00747277">
      <w:footerReference w:type="default" r:id="rId12"/>
      <w:headerReference w:type="first" r:id="rId13"/>
      <w:pgSz w:w="11906" w:h="16838"/>
      <w:pgMar w:top="709" w:right="1440" w:bottom="99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37F1E" w14:textId="77777777" w:rsidR="003676A2" w:rsidRDefault="003676A2" w:rsidP="004758F4">
      <w:pPr>
        <w:spacing w:after="0" w:line="240" w:lineRule="auto"/>
      </w:pPr>
      <w:r>
        <w:separator/>
      </w:r>
    </w:p>
  </w:endnote>
  <w:endnote w:type="continuationSeparator" w:id="0">
    <w:p w14:paraId="09754015" w14:textId="77777777" w:rsidR="003676A2" w:rsidRDefault="003676A2" w:rsidP="00475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418"/>
      <w:gridCol w:w="3685"/>
    </w:tblGrid>
    <w:tr w:rsidR="00747277" w:rsidRPr="00112268" w14:paraId="1CDACC0B" w14:textId="77777777" w:rsidTr="00B3738B">
      <w:trPr>
        <w:trHeight w:val="417"/>
      </w:trPr>
      <w:tc>
        <w:tcPr>
          <w:tcW w:w="5103" w:type="dxa"/>
        </w:tcPr>
        <w:p w14:paraId="083DE823" w14:textId="77777777" w:rsidR="00747277" w:rsidRPr="00112268" w:rsidRDefault="00B3738B" w:rsidP="00B3738B">
          <w:pPr>
            <w:pStyle w:val="Footer"/>
            <w:rPr>
              <w:rFonts w:ascii="Arial" w:hAnsi="Arial" w:cs="Arial"/>
              <w:sz w:val="16"/>
              <w:szCs w:val="16"/>
            </w:rPr>
          </w:pPr>
          <w:r>
            <w:rPr>
              <w:rFonts w:ascii="Arial" w:hAnsi="Arial" w:cs="Arial"/>
              <w:sz w:val="16"/>
              <w:szCs w:val="16"/>
            </w:rPr>
            <w:t xml:space="preserve">JD564 - </w:t>
          </w:r>
          <w:r w:rsidR="00AB4680" w:rsidRPr="00112268">
            <w:rPr>
              <w:rFonts w:ascii="Arial" w:hAnsi="Arial" w:cs="Arial"/>
              <w:sz w:val="16"/>
              <w:szCs w:val="16"/>
            </w:rPr>
            <w:t xml:space="preserve">Associate </w:t>
          </w:r>
          <w:r>
            <w:rPr>
              <w:rFonts w:ascii="Arial" w:hAnsi="Arial" w:cs="Arial"/>
              <w:sz w:val="16"/>
              <w:szCs w:val="16"/>
            </w:rPr>
            <w:t xml:space="preserve"> Director of Workforce</w:t>
          </w:r>
          <w:r w:rsidR="00747277" w:rsidRPr="00112268">
            <w:rPr>
              <w:rFonts w:ascii="Arial" w:hAnsi="Arial" w:cs="Arial"/>
              <w:sz w:val="16"/>
              <w:szCs w:val="16"/>
            </w:rPr>
            <w:t xml:space="preserve"> Job Description</w:t>
          </w:r>
        </w:p>
      </w:tc>
      <w:tc>
        <w:tcPr>
          <w:tcW w:w="1418" w:type="dxa"/>
        </w:tcPr>
        <w:p w14:paraId="49FF497A" w14:textId="77777777" w:rsidR="00747277" w:rsidRPr="00112268" w:rsidRDefault="00747277" w:rsidP="00747277">
          <w:pPr>
            <w:pStyle w:val="Footer"/>
            <w:rPr>
              <w:rFonts w:ascii="Arial" w:hAnsi="Arial" w:cs="Arial"/>
              <w:sz w:val="16"/>
              <w:szCs w:val="16"/>
            </w:rPr>
          </w:pPr>
          <w:r w:rsidRPr="00112268">
            <w:rPr>
              <w:rFonts w:ascii="Arial" w:hAnsi="Arial" w:cs="Arial"/>
              <w:sz w:val="16"/>
              <w:szCs w:val="16"/>
            </w:rPr>
            <w:t xml:space="preserve">Version: Final </w:t>
          </w:r>
        </w:p>
      </w:tc>
      <w:tc>
        <w:tcPr>
          <w:tcW w:w="3685" w:type="dxa"/>
        </w:tcPr>
        <w:p w14:paraId="61B2A117" w14:textId="77777777" w:rsidR="00747277" w:rsidRPr="00112268" w:rsidRDefault="00AB4680" w:rsidP="00747277">
          <w:pPr>
            <w:pStyle w:val="Footer"/>
            <w:rPr>
              <w:rFonts w:ascii="Arial" w:hAnsi="Arial" w:cs="Arial"/>
              <w:sz w:val="16"/>
              <w:szCs w:val="16"/>
            </w:rPr>
          </w:pPr>
          <w:r w:rsidRPr="00112268">
            <w:rPr>
              <w:rFonts w:ascii="Arial" w:hAnsi="Arial" w:cs="Arial"/>
              <w:sz w:val="16"/>
              <w:szCs w:val="16"/>
            </w:rPr>
            <w:t>Evaluation Date:27</w:t>
          </w:r>
          <w:r w:rsidRPr="00112268">
            <w:rPr>
              <w:rFonts w:ascii="Arial" w:hAnsi="Arial" w:cs="Arial"/>
              <w:sz w:val="16"/>
              <w:szCs w:val="16"/>
              <w:vertAlign w:val="superscript"/>
            </w:rPr>
            <w:t>th</w:t>
          </w:r>
          <w:r w:rsidRPr="00112268">
            <w:rPr>
              <w:rFonts w:ascii="Arial" w:hAnsi="Arial" w:cs="Arial"/>
              <w:sz w:val="16"/>
              <w:szCs w:val="16"/>
            </w:rPr>
            <w:t xml:space="preserve"> January </w:t>
          </w:r>
          <w:r w:rsidR="00747277" w:rsidRPr="00112268">
            <w:rPr>
              <w:rFonts w:ascii="Arial" w:hAnsi="Arial" w:cs="Arial"/>
              <w:sz w:val="16"/>
              <w:szCs w:val="16"/>
            </w:rPr>
            <w:t xml:space="preserve"> 2021</w:t>
          </w:r>
        </w:p>
      </w:tc>
    </w:tr>
    <w:tr w:rsidR="00747277" w:rsidRPr="00112268" w14:paraId="2105A6B1" w14:textId="77777777" w:rsidTr="00B3738B">
      <w:trPr>
        <w:trHeight w:val="222"/>
      </w:trPr>
      <w:tc>
        <w:tcPr>
          <w:tcW w:w="5103" w:type="dxa"/>
        </w:tcPr>
        <w:p w14:paraId="10D28FED" w14:textId="77777777" w:rsidR="00747277" w:rsidRPr="00112268" w:rsidRDefault="00B3738B" w:rsidP="00747277">
          <w:pPr>
            <w:pStyle w:val="Footer"/>
            <w:rPr>
              <w:rFonts w:ascii="Arial" w:hAnsi="Arial" w:cs="Arial"/>
              <w:sz w:val="16"/>
              <w:szCs w:val="16"/>
            </w:rPr>
          </w:pPr>
          <w:r>
            <w:rPr>
              <w:rFonts w:ascii="Arial" w:hAnsi="Arial" w:cs="Arial"/>
              <w:sz w:val="16"/>
              <w:szCs w:val="16"/>
            </w:rPr>
            <w:t>Produced by: Healthcare Improvement Scotland</w:t>
          </w:r>
        </w:p>
      </w:tc>
      <w:tc>
        <w:tcPr>
          <w:tcW w:w="1418" w:type="dxa"/>
        </w:tcPr>
        <w:p w14:paraId="78E826F9" w14:textId="77777777" w:rsidR="00747277" w:rsidRPr="00112268" w:rsidRDefault="00747277" w:rsidP="00747277">
          <w:pPr>
            <w:rPr>
              <w:rFonts w:ascii="Arial" w:hAnsi="Arial" w:cs="Arial"/>
              <w:sz w:val="16"/>
              <w:szCs w:val="16"/>
            </w:rPr>
          </w:pPr>
          <w:r w:rsidRPr="00112268">
            <w:rPr>
              <w:rFonts w:ascii="Arial" w:hAnsi="Arial" w:cs="Arial"/>
              <w:sz w:val="16"/>
              <w:szCs w:val="16"/>
            </w:rPr>
            <w:t xml:space="preserve">Page </w:t>
          </w:r>
          <w:r w:rsidRPr="00112268">
            <w:rPr>
              <w:rFonts w:ascii="Arial" w:hAnsi="Arial" w:cs="Arial"/>
              <w:sz w:val="16"/>
              <w:szCs w:val="16"/>
            </w:rPr>
            <w:fldChar w:fldCharType="begin"/>
          </w:r>
          <w:r w:rsidRPr="00112268">
            <w:rPr>
              <w:rFonts w:ascii="Arial" w:hAnsi="Arial" w:cs="Arial"/>
              <w:sz w:val="16"/>
              <w:szCs w:val="16"/>
            </w:rPr>
            <w:instrText xml:space="preserve"> PAGE </w:instrText>
          </w:r>
          <w:r w:rsidRPr="00112268">
            <w:rPr>
              <w:rFonts w:ascii="Arial" w:hAnsi="Arial" w:cs="Arial"/>
              <w:sz w:val="16"/>
              <w:szCs w:val="16"/>
            </w:rPr>
            <w:fldChar w:fldCharType="separate"/>
          </w:r>
          <w:r w:rsidR="00022E5F">
            <w:rPr>
              <w:rFonts w:ascii="Arial" w:hAnsi="Arial" w:cs="Arial"/>
              <w:noProof/>
              <w:sz w:val="16"/>
              <w:szCs w:val="16"/>
            </w:rPr>
            <w:t>4</w:t>
          </w:r>
          <w:r w:rsidRPr="00112268">
            <w:rPr>
              <w:rFonts w:ascii="Arial" w:hAnsi="Arial" w:cs="Arial"/>
              <w:sz w:val="16"/>
              <w:szCs w:val="16"/>
            </w:rPr>
            <w:fldChar w:fldCharType="end"/>
          </w:r>
          <w:r w:rsidRPr="00112268">
            <w:rPr>
              <w:rFonts w:ascii="Arial" w:hAnsi="Arial" w:cs="Arial"/>
              <w:sz w:val="16"/>
              <w:szCs w:val="16"/>
            </w:rPr>
            <w:t xml:space="preserve"> of </w:t>
          </w:r>
          <w:r w:rsidRPr="00112268">
            <w:rPr>
              <w:rFonts w:ascii="Arial" w:hAnsi="Arial" w:cs="Arial"/>
              <w:sz w:val="16"/>
              <w:szCs w:val="16"/>
            </w:rPr>
            <w:fldChar w:fldCharType="begin"/>
          </w:r>
          <w:r w:rsidRPr="00112268">
            <w:rPr>
              <w:rFonts w:ascii="Arial" w:hAnsi="Arial" w:cs="Arial"/>
              <w:sz w:val="16"/>
              <w:szCs w:val="16"/>
            </w:rPr>
            <w:instrText xml:space="preserve"> NUMPAGES  </w:instrText>
          </w:r>
          <w:r w:rsidRPr="00112268">
            <w:rPr>
              <w:rFonts w:ascii="Arial" w:hAnsi="Arial" w:cs="Arial"/>
              <w:sz w:val="16"/>
              <w:szCs w:val="16"/>
            </w:rPr>
            <w:fldChar w:fldCharType="separate"/>
          </w:r>
          <w:r w:rsidR="00022E5F">
            <w:rPr>
              <w:rFonts w:ascii="Arial" w:hAnsi="Arial" w:cs="Arial"/>
              <w:noProof/>
              <w:sz w:val="16"/>
              <w:szCs w:val="16"/>
            </w:rPr>
            <w:t>9</w:t>
          </w:r>
          <w:r w:rsidRPr="00112268">
            <w:rPr>
              <w:rFonts w:ascii="Arial" w:hAnsi="Arial" w:cs="Arial"/>
              <w:sz w:val="16"/>
              <w:szCs w:val="16"/>
            </w:rPr>
            <w:fldChar w:fldCharType="end"/>
          </w:r>
        </w:p>
      </w:tc>
      <w:tc>
        <w:tcPr>
          <w:tcW w:w="3685" w:type="dxa"/>
        </w:tcPr>
        <w:p w14:paraId="7D2C2147" w14:textId="77777777" w:rsidR="00747277" w:rsidRPr="00112268" w:rsidRDefault="00B3738B" w:rsidP="00747277">
          <w:pPr>
            <w:pStyle w:val="Footer"/>
            <w:rPr>
              <w:rFonts w:ascii="Arial" w:hAnsi="Arial" w:cs="Arial"/>
              <w:sz w:val="16"/>
              <w:szCs w:val="16"/>
            </w:rPr>
          </w:pPr>
          <w:r>
            <w:rPr>
              <w:rFonts w:ascii="Arial" w:hAnsi="Arial" w:cs="Arial"/>
              <w:sz w:val="16"/>
              <w:szCs w:val="16"/>
            </w:rPr>
            <w:t>CAJE Ref No.</w:t>
          </w:r>
          <w:r>
            <w:t xml:space="preserve"> </w:t>
          </w:r>
          <w:r w:rsidRPr="00B3738B">
            <w:rPr>
              <w:rFonts w:ascii="Arial" w:hAnsi="Arial" w:cs="Arial"/>
              <w:sz w:val="16"/>
              <w:szCs w:val="16"/>
            </w:rPr>
            <w:t>HIS/</w:t>
          </w:r>
          <w:proofErr w:type="spellStart"/>
          <w:r w:rsidRPr="00B3738B">
            <w:rPr>
              <w:rFonts w:ascii="Arial" w:hAnsi="Arial" w:cs="Arial"/>
              <w:sz w:val="16"/>
              <w:szCs w:val="16"/>
            </w:rPr>
            <w:t>PaW</w:t>
          </w:r>
          <w:proofErr w:type="spellEnd"/>
          <w:r w:rsidRPr="00B3738B">
            <w:rPr>
              <w:rFonts w:ascii="Arial" w:hAnsi="Arial" w:cs="Arial"/>
              <w:sz w:val="16"/>
              <w:szCs w:val="16"/>
            </w:rPr>
            <w:t>/HR/002</w:t>
          </w:r>
        </w:p>
      </w:tc>
    </w:tr>
  </w:tbl>
  <w:p w14:paraId="70D89E8D" w14:textId="77777777" w:rsidR="00747277" w:rsidRPr="00747277" w:rsidRDefault="00747277" w:rsidP="00747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99473" w14:textId="77777777" w:rsidR="003676A2" w:rsidRDefault="003676A2" w:rsidP="004758F4">
      <w:pPr>
        <w:spacing w:after="0" w:line="240" w:lineRule="auto"/>
      </w:pPr>
      <w:r>
        <w:separator/>
      </w:r>
    </w:p>
  </w:footnote>
  <w:footnote w:type="continuationSeparator" w:id="0">
    <w:p w14:paraId="11D71C17" w14:textId="77777777" w:rsidR="003676A2" w:rsidRDefault="003676A2" w:rsidP="00475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BD207" w14:textId="77777777" w:rsidR="004A28E4" w:rsidRDefault="004A28E4">
    <w:pPr>
      <w:pStyle w:val="Header"/>
    </w:pPr>
    <w:r>
      <w:rPr>
        <w:b/>
        <w:noProof/>
        <w:sz w:val="56"/>
        <w:szCs w:val="56"/>
        <w:lang w:eastAsia="en-GB"/>
      </w:rPr>
      <w:drawing>
        <wp:anchor distT="0" distB="0" distL="114300" distR="114300" simplePos="0" relativeHeight="251659264" behindDoc="0" locked="0" layoutInCell="1" allowOverlap="1" wp14:anchorId="29D79FF1" wp14:editId="501FAC27">
          <wp:simplePos x="0" y="0"/>
          <wp:positionH relativeFrom="column">
            <wp:posOffset>0</wp:posOffset>
          </wp:positionH>
          <wp:positionV relativeFrom="paragraph">
            <wp:posOffset>170815</wp:posOffset>
          </wp:positionV>
          <wp:extent cx="2095500" cy="733425"/>
          <wp:effectExtent l="19050" t="0" r="0" b="0"/>
          <wp:wrapSquare wrapText="bothSides"/>
          <wp:docPr id="15" name="Picture 15" descr="HIS Logo -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 Logo - Header"/>
                  <pic:cNvPicPr>
                    <a:picLocks noChangeAspect="1" noChangeArrowheads="1"/>
                  </pic:cNvPicPr>
                </pic:nvPicPr>
                <pic:blipFill>
                  <a:blip r:embed="rId1" cstate="print"/>
                  <a:srcRect/>
                  <a:stretch>
                    <a:fillRect/>
                  </a:stretch>
                </pic:blipFill>
                <pic:spPr bwMode="auto">
                  <a:xfrm>
                    <a:off x="0" y="0"/>
                    <a:ext cx="2095500" cy="7334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3E41"/>
    <w:multiLevelType w:val="hybridMultilevel"/>
    <w:tmpl w:val="E61C5A8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BF6A08"/>
    <w:multiLevelType w:val="hybridMultilevel"/>
    <w:tmpl w:val="E110D7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6030EF"/>
    <w:multiLevelType w:val="hybridMultilevel"/>
    <w:tmpl w:val="F732E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C95262"/>
    <w:multiLevelType w:val="hybridMultilevel"/>
    <w:tmpl w:val="805E0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BE7684"/>
    <w:multiLevelType w:val="hybridMultilevel"/>
    <w:tmpl w:val="E4646E0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9592D"/>
    <w:multiLevelType w:val="hybridMultilevel"/>
    <w:tmpl w:val="48D6D0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5E7C75"/>
    <w:multiLevelType w:val="hybridMultilevel"/>
    <w:tmpl w:val="A2227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E23A2F"/>
    <w:multiLevelType w:val="hybridMultilevel"/>
    <w:tmpl w:val="94A2B7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9E05611"/>
    <w:multiLevelType w:val="hybridMultilevel"/>
    <w:tmpl w:val="38349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076886"/>
    <w:multiLevelType w:val="hybridMultilevel"/>
    <w:tmpl w:val="7AD25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6328CC"/>
    <w:multiLevelType w:val="hybridMultilevel"/>
    <w:tmpl w:val="9D94A480"/>
    <w:lvl w:ilvl="0" w:tplc="08090019">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E33B0C"/>
    <w:multiLevelType w:val="hybridMultilevel"/>
    <w:tmpl w:val="F5CE630A"/>
    <w:lvl w:ilvl="0" w:tplc="6EB0B486">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8425D9"/>
    <w:multiLevelType w:val="hybridMultilevel"/>
    <w:tmpl w:val="C9346FEA"/>
    <w:lvl w:ilvl="0" w:tplc="7824793E">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2F3AD4"/>
    <w:multiLevelType w:val="hybridMultilevel"/>
    <w:tmpl w:val="455439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55E328C"/>
    <w:multiLevelType w:val="hybridMultilevel"/>
    <w:tmpl w:val="D31C61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1A06B9"/>
    <w:multiLevelType w:val="hybridMultilevel"/>
    <w:tmpl w:val="30AA79B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1B5F16"/>
    <w:multiLevelType w:val="hybridMultilevel"/>
    <w:tmpl w:val="27287C2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F95BC2"/>
    <w:multiLevelType w:val="hybridMultilevel"/>
    <w:tmpl w:val="F3885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F917FB4"/>
    <w:multiLevelType w:val="hybridMultilevel"/>
    <w:tmpl w:val="9E162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5A711BC"/>
    <w:multiLevelType w:val="hybridMultilevel"/>
    <w:tmpl w:val="3C4CA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0B7E54"/>
    <w:multiLevelType w:val="hybridMultilevel"/>
    <w:tmpl w:val="47621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8C61CF"/>
    <w:multiLevelType w:val="hybridMultilevel"/>
    <w:tmpl w:val="FFCCC2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E5D4526"/>
    <w:multiLevelType w:val="hybridMultilevel"/>
    <w:tmpl w:val="12F24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6150C7"/>
    <w:multiLevelType w:val="hybridMultilevel"/>
    <w:tmpl w:val="462446A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C14B6F"/>
    <w:multiLevelType w:val="hybridMultilevel"/>
    <w:tmpl w:val="26A01F0A"/>
    <w:lvl w:ilvl="0" w:tplc="08090017">
      <w:start w:val="1"/>
      <w:numFmt w:val="lowerLetter"/>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90A4652"/>
    <w:multiLevelType w:val="hybridMultilevel"/>
    <w:tmpl w:val="04E2C3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90E4F75"/>
    <w:multiLevelType w:val="hybridMultilevel"/>
    <w:tmpl w:val="08C25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DC75B1"/>
    <w:multiLevelType w:val="hybridMultilevel"/>
    <w:tmpl w:val="B0F65D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E73AE7"/>
    <w:multiLevelType w:val="hybridMultilevel"/>
    <w:tmpl w:val="9A820896"/>
    <w:lvl w:ilvl="0" w:tplc="7824793E">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0A61A0"/>
    <w:multiLevelType w:val="hybridMultilevel"/>
    <w:tmpl w:val="0C78D53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4EB0E9A"/>
    <w:multiLevelType w:val="hybridMultilevel"/>
    <w:tmpl w:val="95CEAE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9FE4133"/>
    <w:multiLevelType w:val="hybridMultilevel"/>
    <w:tmpl w:val="F6301E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EB33CEA"/>
    <w:multiLevelType w:val="hybridMultilevel"/>
    <w:tmpl w:val="28EC4DB0"/>
    <w:lvl w:ilvl="0" w:tplc="0258223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01C5504"/>
    <w:multiLevelType w:val="hybridMultilevel"/>
    <w:tmpl w:val="C232A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0DB6D49"/>
    <w:multiLevelType w:val="hybridMultilevel"/>
    <w:tmpl w:val="B3C63A6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61C0F47"/>
    <w:multiLevelType w:val="hybridMultilevel"/>
    <w:tmpl w:val="F3324A40"/>
    <w:lvl w:ilvl="0" w:tplc="3664F9BE">
      <w:start w:val="1"/>
      <w:numFmt w:val="decimal"/>
      <w:lvlText w:val="%1."/>
      <w:lvlJc w:val="left"/>
      <w:pPr>
        <w:tabs>
          <w:tab w:val="num" w:pos="360"/>
        </w:tabs>
        <w:ind w:left="360" w:hanging="360"/>
      </w:pPr>
      <w:rPr>
        <w:rFonts w:cs="Times New Roman"/>
        <w:b w:val="0"/>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68DC05A6"/>
    <w:multiLevelType w:val="hybridMultilevel"/>
    <w:tmpl w:val="D4240A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ADD7A0B"/>
    <w:multiLevelType w:val="hybridMultilevel"/>
    <w:tmpl w:val="A1ACD4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EBF7780"/>
    <w:multiLevelType w:val="hybridMultilevel"/>
    <w:tmpl w:val="A6DCB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5B20B4A"/>
    <w:multiLevelType w:val="hybridMultilevel"/>
    <w:tmpl w:val="A5BE0F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8226F97"/>
    <w:multiLevelType w:val="hybridMultilevel"/>
    <w:tmpl w:val="9CC601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AB00DFA"/>
    <w:multiLevelType w:val="hybridMultilevel"/>
    <w:tmpl w:val="A42A8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B606E0E"/>
    <w:multiLevelType w:val="hybridMultilevel"/>
    <w:tmpl w:val="C100C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727455865">
    <w:abstractNumId w:val="27"/>
  </w:num>
  <w:num w:numId="2" w16cid:durableId="1537348303">
    <w:abstractNumId w:val="4"/>
  </w:num>
  <w:num w:numId="3" w16cid:durableId="1815023108">
    <w:abstractNumId w:val="7"/>
  </w:num>
  <w:num w:numId="4" w16cid:durableId="1581867754">
    <w:abstractNumId w:val="37"/>
  </w:num>
  <w:num w:numId="5" w16cid:durableId="962735093">
    <w:abstractNumId w:val="22"/>
  </w:num>
  <w:num w:numId="6" w16cid:durableId="245457974">
    <w:abstractNumId w:val="23"/>
  </w:num>
  <w:num w:numId="7" w16cid:durableId="36130417">
    <w:abstractNumId w:val="40"/>
  </w:num>
  <w:num w:numId="8" w16cid:durableId="862283762">
    <w:abstractNumId w:val="31"/>
  </w:num>
  <w:num w:numId="9" w16cid:durableId="1670257728">
    <w:abstractNumId w:val="21"/>
  </w:num>
  <w:num w:numId="10" w16cid:durableId="665597547">
    <w:abstractNumId w:val="30"/>
  </w:num>
  <w:num w:numId="11" w16cid:durableId="148137788">
    <w:abstractNumId w:val="36"/>
  </w:num>
  <w:num w:numId="12" w16cid:durableId="1499736754">
    <w:abstractNumId w:val="25"/>
  </w:num>
  <w:num w:numId="13" w16cid:durableId="178158661">
    <w:abstractNumId w:val="13"/>
  </w:num>
  <w:num w:numId="14" w16cid:durableId="1503080268">
    <w:abstractNumId w:val="1"/>
  </w:num>
  <w:num w:numId="15" w16cid:durableId="291061442">
    <w:abstractNumId w:val="20"/>
  </w:num>
  <w:num w:numId="16" w16cid:durableId="560211456">
    <w:abstractNumId w:val="19"/>
  </w:num>
  <w:num w:numId="17" w16cid:durableId="715278479">
    <w:abstractNumId w:val="34"/>
  </w:num>
  <w:num w:numId="18" w16cid:durableId="538326778">
    <w:abstractNumId w:val="16"/>
  </w:num>
  <w:num w:numId="19" w16cid:durableId="352658505">
    <w:abstractNumId w:val="28"/>
  </w:num>
  <w:num w:numId="20" w16cid:durableId="388576677">
    <w:abstractNumId w:val="12"/>
  </w:num>
  <w:num w:numId="21" w16cid:durableId="78451100">
    <w:abstractNumId w:val="42"/>
  </w:num>
  <w:num w:numId="22" w16cid:durableId="804006625">
    <w:abstractNumId w:val="38"/>
  </w:num>
  <w:num w:numId="23" w16cid:durableId="837311542">
    <w:abstractNumId w:val="33"/>
  </w:num>
  <w:num w:numId="24" w16cid:durableId="763385285">
    <w:abstractNumId w:val="18"/>
  </w:num>
  <w:num w:numId="25" w16cid:durableId="1318221316">
    <w:abstractNumId w:val="6"/>
  </w:num>
  <w:num w:numId="26" w16cid:durableId="1084037636">
    <w:abstractNumId w:val="11"/>
  </w:num>
  <w:num w:numId="27" w16cid:durableId="677463164">
    <w:abstractNumId w:val="2"/>
  </w:num>
  <w:num w:numId="28" w16cid:durableId="336419639">
    <w:abstractNumId w:val="41"/>
  </w:num>
  <w:num w:numId="29" w16cid:durableId="798687565">
    <w:abstractNumId w:val="26"/>
  </w:num>
  <w:num w:numId="30" w16cid:durableId="1774088163">
    <w:abstractNumId w:val="8"/>
  </w:num>
  <w:num w:numId="31" w16cid:durableId="799953116">
    <w:abstractNumId w:val="17"/>
  </w:num>
  <w:num w:numId="32" w16cid:durableId="966857186">
    <w:abstractNumId w:val="3"/>
  </w:num>
  <w:num w:numId="33" w16cid:durableId="1113743577">
    <w:abstractNumId w:val="14"/>
  </w:num>
  <w:num w:numId="34" w16cid:durableId="1722050406">
    <w:abstractNumId w:val="15"/>
  </w:num>
  <w:num w:numId="35" w16cid:durableId="1880624847">
    <w:abstractNumId w:val="10"/>
  </w:num>
  <w:num w:numId="36" w16cid:durableId="414254632">
    <w:abstractNumId w:val="9"/>
  </w:num>
  <w:num w:numId="37" w16cid:durableId="1649243984">
    <w:abstractNumId w:val="5"/>
  </w:num>
  <w:num w:numId="38" w16cid:durableId="638730838">
    <w:abstractNumId w:val="32"/>
  </w:num>
  <w:num w:numId="39" w16cid:durableId="515851725">
    <w:abstractNumId w:val="35"/>
  </w:num>
  <w:num w:numId="40" w16cid:durableId="661006709">
    <w:abstractNumId w:val="0"/>
  </w:num>
  <w:num w:numId="41" w16cid:durableId="1289241036">
    <w:abstractNumId w:val="29"/>
  </w:num>
  <w:num w:numId="42" w16cid:durableId="183445180">
    <w:abstractNumId w:val="39"/>
  </w:num>
  <w:num w:numId="43" w16cid:durableId="17117617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6A3"/>
    <w:rsid w:val="00020FC6"/>
    <w:rsid w:val="00022E5F"/>
    <w:rsid w:val="00023052"/>
    <w:rsid w:val="00034C82"/>
    <w:rsid w:val="00043A15"/>
    <w:rsid w:val="0004535D"/>
    <w:rsid w:val="00075E2A"/>
    <w:rsid w:val="00086A0D"/>
    <w:rsid w:val="000B7B35"/>
    <w:rsid w:val="000D5D82"/>
    <w:rsid w:val="000E4C20"/>
    <w:rsid w:val="00112268"/>
    <w:rsid w:val="00116F92"/>
    <w:rsid w:val="001209B9"/>
    <w:rsid w:val="00147FFE"/>
    <w:rsid w:val="001703A9"/>
    <w:rsid w:val="001A2007"/>
    <w:rsid w:val="00241314"/>
    <w:rsid w:val="002637C9"/>
    <w:rsid w:val="002725A1"/>
    <w:rsid w:val="002970F2"/>
    <w:rsid w:val="002A61D8"/>
    <w:rsid w:val="003037F3"/>
    <w:rsid w:val="003354E7"/>
    <w:rsid w:val="0036359C"/>
    <w:rsid w:val="003676A2"/>
    <w:rsid w:val="00395EB5"/>
    <w:rsid w:val="003A1719"/>
    <w:rsid w:val="003A1EF4"/>
    <w:rsid w:val="003A56AA"/>
    <w:rsid w:val="003E6FDC"/>
    <w:rsid w:val="00402C2F"/>
    <w:rsid w:val="00414620"/>
    <w:rsid w:val="004226A3"/>
    <w:rsid w:val="00472FF5"/>
    <w:rsid w:val="004758F4"/>
    <w:rsid w:val="00484AF8"/>
    <w:rsid w:val="004A28E4"/>
    <w:rsid w:val="004E5BEA"/>
    <w:rsid w:val="004F11BF"/>
    <w:rsid w:val="00554533"/>
    <w:rsid w:val="005B1675"/>
    <w:rsid w:val="0061646C"/>
    <w:rsid w:val="0062643C"/>
    <w:rsid w:val="00641850"/>
    <w:rsid w:val="00650AFE"/>
    <w:rsid w:val="00656991"/>
    <w:rsid w:val="00663018"/>
    <w:rsid w:val="006667B8"/>
    <w:rsid w:val="00682DB1"/>
    <w:rsid w:val="00683551"/>
    <w:rsid w:val="006C643A"/>
    <w:rsid w:val="00707FC6"/>
    <w:rsid w:val="00747277"/>
    <w:rsid w:val="00751CC3"/>
    <w:rsid w:val="007D6B00"/>
    <w:rsid w:val="007E6EDA"/>
    <w:rsid w:val="007F26D1"/>
    <w:rsid w:val="00827E3D"/>
    <w:rsid w:val="00832B9C"/>
    <w:rsid w:val="00834442"/>
    <w:rsid w:val="00840482"/>
    <w:rsid w:val="008811B7"/>
    <w:rsid w:val="00914302"/>
    <w:rsid w:val="009218E2"/>
    <w:rsid w:val="009254EE"/>
    <w:rsid w:val="00925C99"/>
    <w:rsid w:val="00957C5F"/>
    <w:rsid w:val="00960514"/>
    <w:rsid w:val="00973EBF"/>
    <w:rsid w:val="00976404"/>
    <w:rsid w:val="0098068D"/>
    <w:rsid w:val="009944F8"/>
    <w:rsid w:val="009C5718"/>
    <w:rsid w:val="009D113B"/>
    <w:rsid w:val="009F3EB1"/>
    <w:rsid w:val="009F411B"/>
    <w:rsid w:val="009F4407"/>
    <w:rsid w:val="00A14EB8"/>
    <w:rsid w:val="00A1789D"/>
    <w:rsid w:val="00A179DC"/>
    <w:rsid w:val="00A2182D"/>
    <w:rsid w:val="00A45B9A"/>
    <w:rsid w:val="00A535E3"/>
    <w:rsid w:val="00A57183"/>
    <w:rsid w:val="00A606E7"/>
    <w:rsid w:val="00A93CE3"/>
    <w:rsid w:val="00AB342C"/>
    <w:rsid w:val="00AB4680"/>
    <w:rsid w:val="00AD6D49"/>
    <w:rsid w:val="00AD784D"/>
    <w:rsid w:val="00B11F81"/>
    <w:rsid w:val="00B3738B"/>
    <w:rsid w:val="00B4078F"/>
    <w:rsid w:val="00B55FAB"/>
    <w:rsid w:val="00B71F0C"/>
    <w:rsid w:val="00B958FF"/>
    <w:rsid w:val="00BB7557"/>
    <w:rsid w:val="00BE7887"/>
    <w:rsid w:val="00C2625A"/>
    <w:rsid w:val="00C572C8"/>
    <w:rsid w:val="00C73C27"/>
    <w:rsid w:val="00C81022"/>
    <w:rsid w:val="00C83E3D"/>
    <w:rsid w:val="00C87C4A"/>
    <w:rsid w:val="00C910E0"/>
    <w:rsid w:val="00CB1D80"/>
    <w:rsid w:val="00D55F84"/>
    <w:rsid w:val="00D861F0"/>
    <w:rsid w:val="00DC789C"/>
    <w:rsid w:val="00DD6DE6"/>
    <w:rsid w:val="00E05170"/>
    <w:rsid w:val="00E07243"/>
    <w:rsid w:val="00E159AB"/>
    <w:rsid w:val="00E21C71"/>
    <w:rsid w:val="00E5351F"/>
    <w:rsid w:val="00E56F1D"/>
    <w:rsid w:val="00E74A30"/>
    <w:rsid w:val="00E90273"/>
    <w:rsid w:val="00EE0595"/>
    <w:rsid w:val="00F00F7F"/>
    <w:rsid w:val="00F1379E"/>
    <w:rsid w:val="00F30B33"/>
    <w:rsid w:val="00F41DFC"/>
    <w:rsid w:val="00F734AE"/>
    <w:rsid w:val="00F75CA0"/>
    <w:rsid w:val="00FA7A8D"/>
    <w:rsid w:val="00FD3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B3222A"/>
  <w15:docId w15:val="{59CD6404-6CC3-4449-90BF-26B98578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6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226A3"/>
    <w:pPr>
      <w:ind w:left="720"/>
      <w:contextualSpacing/>
    </w:pPr>
  </w:style>
  <w:style w:type="paragraph" w:styleId="Header">
    <w:name w:val="header"/>
    <w:basedOn w:val="Normal"/>
    <w:link w:val="HeaderChar"/>
    <w:uiPriority w:val="99"/>
    <w:unhideWhenUsed/>
    <w:rsid w:val="004758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8F4"/>
  </w:style>
  <w:style w:type="paragraph" w:styleId="Footer">
    <w:name w:val="footer"/>
    <w:basedOn w:val="Normal"/>
    <w:link w:val="FooterChar"/>
    <w:uiPriority w:val="99"/>
    <w:unhideWhenUsed/>
    <w:rsid w:val="004758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8F4"/>
  </w:style>
  <w:style w:type="paragraph" w:styleId="BalloonText">
    <w:name w:val="Balloon Text"/>
    <w:basedOn w:val="Normal"/>
    <w:link w:val="BalloonTextChar"/>
    <w:uiPriority w:val="99"/>
    <w:semiHidden/>
    <w:unhideWhenUsed/>
    <w:rsid w:val="00BE7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887"/>
    <w:rPr>
      <w:rFonts w:ascii="Segoe UI" w:hAnsi="Segoe UI" w:cs="Segoe UI"/>
      <w:sz w:val="18"/>
      <w:szCs w:val="18"/>
    </w:rPr>
  </w:style>
  <w:style w:type="paragraph" w:customStyle="1" w:styleId="BodyBullet">
    <w:name w:val="Body Bullet"/>
    <w:rsid w:val="001703A9"/>
    <w:pPr>
      <w:spacing w:after="0" w:line="240" w:lineRule="auto"/>
    </w:pPr>
    <w:rPr>
      <w:rFonts w:ascii="Helvetica" w:eastAsia="Arial Unicode MS" w:hAnsi="Helvetica" w:cs="Times New Roman"/>
      <w:color w:val="000000"/>
      <w:sz w:val="24"/>
      <w:szCs w:val="20"/>
      <w:lang w:eastAsia="en-GB"/>
    </w:rPr>
  </w:style>
  <w:style w:type="paragraph" w:styleId="Caption">
    <w:name w:val="caption"/>
    <w:basedOn w:val="Normal"/>
    <w:next w:val="Normal"/>
    <w:uiPriority w:val="35"/>
    <w:unhideWhenUsed/>
    <w:qFormat/>
    <w:rsid w:val="009D113B"/>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1.xml" /><Relationship Id="rId7" Type="http://schemas.openxmlformats.org/officeDocument/2006/relationships/settings" Target="settings.xml" /><Relationship Id="rId12" Type="http://schemas.openxmlformats.org/officeDocument/2006/relationships/footer" Target="footer1.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theme" Target="theme/theme1.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ntTable" Target="fontTable.xml" />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3221</Words>
  <Characters>18361</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NHS Quality Improvement Scotland</Company>
  <LinksUpToDate>false</LinksUpToDate>
  <CharactersWithSpaces>21539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anthonym</dc:creator>
  <cp:lastModifiedBy>Dougie Craig (NHS Healthcare Improvement Scotland)</cp:lastModifiedBy>
  <cp:revision>2</cp:revision>
  <dcterms:created xsi:type="dcterms:W3CDTF">2025-01-24T12:50:00Z</dcterms:created>
  <dcterms:modified xsi:type="dcterms:W3CDTF">2025-01-24T12:50:00Z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0x0101006A5B78C09654ED458B3CDC2FD38AE910</vt:lpwstr>
  </property>
</Properties>
</file>