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8037"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2EB0CE7D" wp14:editId="4FEE567E">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1C897F89" w14:textId="77777777" w:rsidTr="00093027">
        <w:trPr>
          <w:cantSplit/>
          <w:trHeight w:val="414"/>
        </w:trPr>
        <w:tc>
          <w:tcPr>
            <w:tcW w:w="3369" w:type="dxa"/>
            <w:vMerge w:val="restart"/>
          </w:tcPr>
          <w:p w14:paraId="504FAE72"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1BE43DFB" w14:textId="77777777" w:rsidR="0038155C" w:rsidRPr="00093027" w:rsidRDefault="0038155C" w:rsidP="00786B9A">
            <w:pPr>
              <w:keepNext/>
              <w:keepLines/>
              <w:rPr>
                <w:rFonts w:cs="Arial"/>
                <w:b/>
              </w:rPr>
            </w:pPr>
          </w:p>
          <w:p w14:paraId="1E2A959C" w14:textId="77777777" w:rsidR="0038155C" w:rsidRPr="00093027" w:rsidRDefault="0038155C" w:rsidP="0038155C">
            <w:pPr>
              <w:keepNext/>
              <w:keepLines/>
              <w:rPr>
                <w:rFonts w:cs="Arial"/>
                <w:b/>
              </w:rPr>
            </w:pPr>
          </w:p>
        </w:tc>
        <w:tc>
          <w:tcPr>
            <w:tcW w:w="3039" w:type="dxa"/>
          </w:tcPr>
          <w:p w14:paraId="62BA49D3"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1FAF20C9" w14:textId="77777777" w:rsidR="00B57FB4" w:rsidRPr="008F66A8" w:rsidRDefault="00F73434" w:rsidP="00C25FD1">
            <w:r w:rsidRPr="00F73434">
              <w:rPr>
                <w:rFonts w:cs="Arial"/>
              </w:rPr>
              <w:t>Alcohol Counselling and Support Worker</w:t>
            </w:r>
          </w:p>
        </w:tc>
      </w:tr>
      <w:tr w:rsidR="00B57FB4" w:rsidRPr="00093027" w14:paraId="324E4396" w14:textId="77777777" w:rsidTr="00093027">
        <w:trPr>
          <w:cantSplit/>
          <w:trHeight w:val="414"/>
        </w:trPr>
        <w:tc>
          <w:tcPr>
            <w:tcW w:w="3369" w:type="dxa"/>
            <w:vMerge/>
          </w:tcPr>
          <w:p w14:paraId="61EE6D4E" w14:textId="77777777" w:rsidR="00B57FB4" w:rsidRPr="00093027" w:rsidRDefault="00B57FB4">
            <w:pPr>
              <w:keepNext/>
              <w:keepLines/>
              <w:jc w:val="center"/>
              <w:rPr>
                <w:rFonts w:cs="Arial"/>
                <w:b/>
              </w:rPr>
            </w:pPr>
          </w:p>
        </w:tc>
        <w:tc>
          <w:tcPr>
            <w:tcW w:w="3039" w:type="dxa"/>
          </w:tcPr>
          <w:p w14:paraId="12E42E91"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56DB335C" w14:textId="3B78A6DF" w:rsidR="00B57FB4" w:rsidRPr="005D13FF" w:rsidRDefault="00F73434" w:rsidP="00C25FD1">
            <w:r w:rsidRPr="00F73434">
              <w:t xml:space="preserve">IDART, </w:t>
            </w:r>
            <w:r w:rsidR="009D58FB">
              <w:t>Murray Riyal Hospital, Birnam Ward</w:t>
            </w:r>
          </w:p>
        </w:tc>
      </w:tr>
      <w:tr w:rsidR="00786B9A" w:rsidRPr="00093027" w14:paraId="1764FF11" w14:textId="77777777" w:rsidTr="00093027">
        <w:trPr>
          <w:cantSplit/>
          <w:trHeight w:val="414"/>
        </w:trPr>
        <w:tc>
          <w:tcPr>
            <w:tcW w:w="3369" w:type="dxa"/>
            <w:vMerge/>
          </w:tcPr>
          <w:p w14:paraId="7F83B24C" w14:textId="77777777" w:rsidR="00786B9A" w:rsidRPr="00093027" w:rsidRDefault="00786B9A">
            <w:pPr>
              <w:keepNext/>
              <w:keepLines/>
              <w:jc w:val="center"/>
              <w:rPr>
                <w:rFonts w:cs="Arial"/>
                <w:b/>
              </w:rPr>
            </w:pPr>
          </w:p>
        </w:tc>
        <w:tc>
          <w:tcPr>
            <w:tcW w:w="3039" w:type="dxa"/>
          </w:tcPr>
          <w:p w14:paraId="7A5C0185"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36B34B85" w14:textId="0E6B92DD" w:rsidR="00786B9A" w:rsidRPr="005D13FF" w:rsidRDefault="00C4361F" w:rsidP="00C25FD1">
            <w:r>
              <w:t>1</w:t>
            </w:r>
          </w:p>
        </w:tc>
      </w:tr>
      <w:tr w:rsidR="00B57FB4" w:rsidRPr="00093027" w14:paraId="4CD56281" w14:textId="77777777" w:rsidTr="00093027">
        <w:trPr>
          <w:cantSplit/>
          <w:trHeight w:val="414"/>
        </w:trPr>
        <w:tc>
          <w:tcPr>
            <w:tcW w:w="3369" w:type="dxa"/>
            <w:vMerge/>
          </w:tcPr>
          <w:p w14:paraId="1899E92C" w14:textId="77777777" w:rsidR="00B57FB4" w:rsidRPr="00093027" w:rsidRDefault="00B57FB4">
            <w:pPr>
              <w:keepNext/>
              <w:keepLines/>
              <w:jc w:val="center"/>
              <w:rPr>
                <w:rFonts w:cs="Arial"/>
                <w:b/>
              </w:rPr>
            </w:pPr>
          </w:p>
        </w:tc>
        <w:tc>
          <w:tcPr>
            <w:tcW w:w="3039" w:type="dxa"/>
          </w:tcPr>
          <w:p w14:paraId="63930716"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1A83C97C" w14:textId="77777777" w:rsidR="00B57FB4" w:rsidRPr="00093027" w:rsidRDefault="00F73434" w:rsidP="00C25FD1">
            <w:r w:rsidRPr="00F73434">
              <w:t>SCO6-4688N</w:t>
            </w:r>
          </w:p>
        </w:tc>
      </w:tr>
      <w:tr w:rsidR="00B57FB4" w:rsidRPr="00093027" w14:paraId="0AB04FDE" w14:textId="77777777" w:rsidTr="00093027">
        <w:tc>
          <w:tcPr>
            <w:tcW w:w="10031" w:type="dxa"/>
            <w:gridSpan w:val="4"/>
          </w:tcPr>
          <w:p w14:paraId="3130BB24" w14:textId="77777777" w:rsidR="00B57FB4" w:rsidRPr="00345CF2" w:rsidRDefault="00B57FB4" w:rsidP="00E10625">
            <w:pPr>
              <w:pStyle w:val="Heading2"/>
              <w:numPr>
                <w:ilvl w:val="0"/>
                <w:numId w:val="12"/>
              </w:numPr>
            </w:pPr>
            <w:r w:rsidRPr="00345CF2">
              <w:t>JOB PURPOSE</w:t>
            </w:r>
          </w:p>
          <w:p w14:paraId="35882A79" w14:textId="77777777" w:rsidR="00D16B17" w:rsidRDefault="00D16B17" w:rsidP="00A11CDA"/>
          <w:p w14:paraId="43D227FE" w14:textId="77777777" w:rsidR="00F73434" w:rsidRPr="00F73434" w:rsidRDefault="00F73434" w:rsidP="00F73434">
            <w:r w:rsidRPr="00F73434">
              <w:t>The primary purpose of this post is to work as part of I-Dart Integrated Drug &amp; Alcohol Recovery Team adult services, to deliver effective, evidence-based alcohol interventions to clients referred through primary care health services and other referral routes.</w:t>
            </w:r>
          </w:p>
          <w:p w14:paraId="7055126A" w14:textId="77777777" w:rsidR="00345CF2" w:rsidRPr="00345CF2" w:rsidRDefault="00345CF2" w:rsidP="00A11CDA"/>
        </w:tc>
      </w:tr>
      <w:tr w:rsidR="00B57FB4" w:rsidRPr="00093027" w14:paraId="5BFBD285" w14:textId="77777777" w:rsidTr="00093027">
        <w:tc>
          <w:tcPr>
            <w:tcW w:w="10031" w:type="dxa"/>
            <w:gridSpan w:val="4"/>
          </w:tcPr>
          <w:p w14:paraId="28F4A5BB" w14:textId="77777777" w:rsidR="00B57FB4" w:rsidRDefault="00B57FB4" w:rsidP="00E10625">
            <w:pPr>
              <w:pStyle w:val="Heading2"/>
              <w:numPr>
                <w:ilvl w:val="0"/>
                <w:numId w:val="12"/>
              </w:numPr>
            </w:pPr>
            <w:r w:rsidRPr="00345CF2">
              <w:t>ORGANISATIONAL POSITION</w:t>
            </w:r>
          </w:p>
          <w:p w14:paraId="4C86C59C" w14:textId="77777777" w:rsidR="00646246" w:rsidRDefault="00646246" w:rsidP="00646246"/>
          <w:p w14:paraId="6957C0DE" w14:textId="77777777" w:rsidR="00F73434" w:rsidRPr="00F73434" w:rsidRDefault="00F73434" w:rsidP="00F73434">
            <w:pPr>
              <w:jc w:val="center"/>
              <w:rPr>
                <w:b/>
              </w:rPr>
            </w:pPr>
            <w:r w:rsidRPr="00F73434">
              <w:rPr>
                <w:b/>
              </w:rPr>
              <w:t>Senior Charge Nurse (Band 7)</w:t>
            </w:r>
          </w:p>
          <w:p w14:paraId="668F04A0" w14:textId="77777777" w:rsidR="00F73434" w:rsidRPr="00F73434" w:rsidRDefault="00F73434" w:rsidP="00F73434">
            <w:pPr>
              <w:jc w:val="center"/>
              <w:rPr>
                <w:b/>
              </w:rPr>
            </w:pPr>
            <w:r w:rsidRPr="00F73434">
              <w:rPr>
                <w:b/>
              </w:rPr>
              <w:t>I</w:t>
            </w:r>
          </w:p>
          <w:p w14:paraId="17B15142" w14:textId="77777777" w:rsidR="00F73434" w:rsidRPr="00F73434" w:rsidRDefault="00F73434" w:rsidP="00F73434">
            <w:pPr>
              <w:jc w:val="center"/>
              <w:rPr>
                <w:b/>
              </w:rPr>
            </w:pPr>
            <w:r w:rsidRPr="00F73434">
              <w:rPr>
                <w:b/>
              </w:rPr>
              <w:t>Community Alcohol Charge Nurse (Band 6)</w:t>
            </w:r>
          </w:p>
          <w:p w14:paraId="0887105F" w14:textId="77777777" w:rsidR="00F73434" w:rsidRPr="00F73434" w:rsidRDefault="00F73434" w:rsidP="00F73434">
            <w:pPr>
              <w:jc w:val="center"/>
              <w:rPr>
                <w:b/>
              </w:rPr>
            </w:pPr>
            <w:r w:rsidRPr="00F73434">
              <w:rPr>
                <w:b/>
              </w:rPr>
              <w:t>I</w:t>
            </w:r>
          </w:p>
          <w:p w14:paraId="408BB340" w14:textId="77777777" w:rsidR="00F73434" w:rsidRPr="00F73434" w:rsidRDefault="00F73434" w:rsidP="00F73434">
            <w:pPr>
              <w:jc w:val="center"/>
              <w:rPr>
                <w:b/>
              </w:rPr>
            </w:pPr>
            <w:r w:rsidRPr="00F73434">
              <w:rPr>
                <w:b/>
              </w:rPr>
              <w:t xml:space="preserve">Alcohol Counselling and Support Worker (Band 4) </w:t>
            </w:r>
          </w:p>
          <w:p w14:paraId="2FBF6113" w14:textId="77777777" w:rsidR="008F66A8" w:rsidRPr="00345CF2" w:rsidRDefault="008F66A8" w:rsidP="009D58FB">
            <w:pPr>
              <w:ind w:left="0"/>
            </w:pPr>
          </w:p>
        </w:tc>
      </w:tr>
      <w:tr w:rsidR="00B57FB4" w:rsidRPr="00093027" w14:paraId="7686A446" w14:textId="77777777" w:rsidTr="00093027">
        <w:tc>
          <w:tcPr>
            <w:tcW w:w="10031" w:type="dxa"/>
            <w:gridSpan w:val="4"/>
          </w:tcPr>
          <w:p w14:paraId="66C81021" w14:textId="77777777" w:rsidR="00B57FB4" w:rsidRPr="00345CF2" w:rsidRDefault="00B57FB4" w:rsidP="00E10625">
            <w:pPr>
              <w:pStyle w:val="Heading2"/>
              <w:numPr>
                <w:ilvl w:val="0"/>
                <w:numId w:val="12"/>
              </w:numPr>
            </w:pPr>
            <w:r w:rsidRPr="00345CF2">
              <w:t>SCOPE AND RANGE</w:t>
            </w:r>
          </w:p>
          <w:p w14:paraId="241FBDB2" w14:textId="77777777" w:rsidR="005D13FF" w:rsidRDefault="005D13FF" w:rsidP="00345CF2">
            <w:pPr>
              <w:pStyle w:val="Heading2"/>
            </w:pPr>
          </w:p>
          <w:p w14:paraId="70BD2B3B" w14:textId="77777777" w:rsidR="00F73434" w:rsidRDefault="00F73434" w:rsidP="00F73434">
            <w:pPr>
              <w:jc w:val="both"/>
              <w:rPr>
                <w:rFonts w:cs="Arial"/>
              </w:rPr>
            </w:pPr>
            <w:r w:rsidRPr="003B58AF">
              <w:rPr>
                <w:rFonts w:cs="Arial"/>
              </w:rPr>
              <w:t xml:space="preserve">The post holder will be an integral member of the </w:t>
            </w:r>
            <w:r>
              <w:rPr>
                <w:rFonts w:cs="Arial"/>
              </w:rPr>
              <w:t xml:space="preserve">IDart </w:t>
            </w:r>
            <w:r w:rsidRPr="003B58AF">
              <w:rPr>
                <w:rFonts w:cs="Arial"/>
              </w:rPr>
              <w:t xml:space="preserve">multi-disciplinary team, working in partnership with colleagues </w:t>
            </w:r>
            <w:r>
              <w:rPr>
                <w:rFonts w:cs="Arial"/>
              </w:rPr>
              <w:t xml:space="preserve">from with the HSCP </w:t>
            </w:r>
            <w:r w:rsidRPr="003B58AF">
              <w:rPr>
                <w:rFonts w:cs="Arial"/>
              </w:rPr>
              <w:t>and</w:t>
            </w:r>
            <w:r>
              <w:rPr>
                <w:rFonts w:cs="Arial"/>
              </w:rPr>
              <w:t xml:space="preserve"> specialist 3</w:t>
            </w:r>
            <w:r w:rsidRPr="000E23BB">
              <w:rPr>
                <w:rFonts w:cs="Arial"/>
                <w:vertAlign w:val="superscript"/>
              </w:rPr>
              <w:t>rd</w:t>
            </w:r>
            <w:r>
              <w:rPr>
                <w:rFonts w:cs="Arial"/>
              </w:rPr>
              <w:t xml:space="preserve"> sector services. </w:t>
            </w:r>
          </w:p>
          <w:p w14:paraId="243060E9" w14:textId="77777777" w:rsidR="00F73434" w:rsidRPr="003B58AF" w:rsidRDefault="00F73434" w:rsidP="00F73434">
            <w:pPr>
              <w:jc w:val="both"/>
              <w:rPr>
                <w:rFonts w:cs="Arial"/>
              </w:rPr>
            </w:pPr>
          </w:p>
          <w:p w14:paraId="6F028277" w14:textId="77777777" w:rsidR="00F73434" w:rsidRPr="00EF70BD" w:rsidRDefault="00F73434" w:rsidP="00F73434">
            <w:pPr>
              <w:rPr>
                <w:rFonts w:cs="Arial"/>
                <w:bCs/>
              </w:rPr>
            </w:pPr>
            <w:r w:rsidRPr="00EF70BD">
              <w:rPr>
                <w:rFonts w:cs="Arial"/>
                <w:bCs/>
              </w:rPr>
              <w:t>There is no responsibility for the management of staff, a budget or authorised signatory status.</w:t>
            </w:r>
          </w:p>
          <w:p w14:paraId="4E53F56F" w14:textId="77777777" w:rsidR="00F73434" w:rsidRPr="003B58AF" w:rsidRDefault="00F73434" w:rsidP="00F73434">
            <w:pPr>
              <w:jc w:val="both"/>
              <w:rPr>
                <w:rFonts w:cs="Arial"/>
              </w:rPr>
            </w:pPr>
          </w:p>
          <w:p w14:paraId="05FB73E0" w14:textId="77777777" w:rsidR="00F73434" w:rsidRDefault="00F73434" w:rsidP="00F73434">
            <w:pPr>
              <w:jc w:val="both"/>
              <w:rPr>
                <w:rFonts w:cs="Arial"/>
              </w:rPr>
            </w:pPr>
            <w:r>
              <w:rPr>
                <w:rFonts w:cs="Arial"/>
                <w:bCs/>
              </w:rPr>
              <w:t xml:space="preserve">A </w:t>
            </w:r>
            <w:r w:rsidRPr="003B58AF">
              <w:rPr>
                <w:rFonts w:cs="Arial"/>
                <w:bCs/>
              </w:rPr>
              <w:t>requirement</w:t>
            </w:r>
            <w:r>
              <w:rPr>
                <w:rFonts w:cs="Arial"/>
                <w:bCs/>
              </w:rPr>
              <w:t xml:space="preserve"> of this role is to work independently </w:t>
            </w:r>
            <w:r w:rsidRPr="003B58AF">
              <w:rPr>
                <w:rFonts w:cs="Arial"/>
                <w:bCs/>
              </w:rPr>
              <w:t>throughout</w:t>
            </w:r>
            <w:r>
              <w:rPr>
                <w:rFonts w:cs="Arial"/>
                <w:bCs/>
              </w:rPr>
              <w:t xml:space="preserve"> the whole of the Perth and Kinross locality with a main base in Perth City Centre</w:t>
            </w:r>
            <w:r w:rsidRPr="003B58AF">
              <w:rPr>
                <w:rFonts w:cs="Arial"/>
                <w:bCs/>
              </w:rPr>
              <w:t xml:space="preserve"> to meet the needs of the service</w:t>
            </w:r>
            <w:r w:rsidRPr="00512478">
              <w:rPr>
                <w:rFonts w:cs="Arial"/>
              </w:rPr>
              <w:t>.</w:t>
            </w:r>
          </w:p>
          <w:p w14:paraId="1A9915F8" w14:textId="77777777" w:rsidR="00F73434" w:rsidRPr="003B58AF" w:rsidRDefault="00F73434" w:rsidP="00F73434">
            <w:pPr>
              <w:jc w:val="both"/>
              <w:rPr>
                <w:rFonts w:cs="Arial"/>
                <w:bCs/>
              </w:rPr>
            </w:pPr>
            <w:r w:rsidRPr="003B58AF">
              <w:rPr>
                <w:rFonts w:cs="Arial"/>
                <w:bCs/>
              </w:rPr>
              <w:t>There is no responsibility for the management of staff, a budget or authorised signatory status.</w:t>
            </w:r>
          </w:p>
          <w:p w14:paraId="7DEC8A68" w14:textId="77777777" w:rsidR="00B57FB4" w:rsidRPr="00345CF2" w:rsidRDefault="00B57FB4" w:rsidP="00646246"/>
        </w:tc>
      </w:tr>
      <w:tr w:rsidR="00B57FB4" w:rsidRPr="00093027" w14:paraId="0DF949B3" w14:textId="77777777" w:rsidTr="00093027">
        <w:trPr>
          <w:trHeight w:val="1645"/>
        </w:trPr>
        <w:tc>
          <w:tcPr>
            <w:tcW w:w="10031" w:type="dxa"/>
            <w:gridSpan w:val="4"/>
          </w:tcPr>
          <w:p w14:paraId="2659123C" w14:textId="77777777" w:rsidR="00B57FB4" w:rsidRPr="00E10625"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421D4490" w14:textId="77777777" w:rsidR="00FD3D04" w:rsidRDefault="00FD3D04" w:rsidP="008F66A8">
            <w:pPr>
              <w:keepNext/>
              <w:keepLines/>
              <w:ind w:left="720"/>
              <w:rPr>
                <w:rFonts w:cs="Arial"/>
                <w:b/>
              </w:rPr>
            </w:pPr>
          </w:p>
          <w:p w14:paraId="77DC2E10" w14:textId="77777777" w:rsidR="00F73434" w:rsidRPr="00F73434" w:rsidRDefault="00F73434" w:rsidP="00F73434">
            <w:pPr>
              <w:pStyle w:val="ListParagraph"/>
              <w:numPr>
                <w:ilvl w:val="0"/>
                <w:numId w:val="40"/>
              </w:numPr>
              <w:rPr>
                <w:rFonts w:cs="Arial"/>
              </w:rPr>
            </w:pPr>
            <w:r w:rsidRPr="00F73434">
              <w:rPr>
                <w:rFonts w:cs="Arial"/>
              </w:rPr>
              <w:t>This will include the following core tasks:</w:t>
            </w:r>
          </w:p>
          <w:p w14:paraId="54E00F47" w14:textId="77777777" w:rsidR="00F73434" w:rsidRPr="00512478" w:rsidRDefault="00F73434" w:rsidP="00F73434">
            <w:pPr>
              <w:rPr>
                <w:rFonts w:cs="Arial"/>
              </w:rPr>
            </w:pPr>
          </w:p>
          <w:p w14:paraId="32B6ED30" w14:textId="77777777" w:rsidR="00F73434" w:rsidRPr="00512478" w:rsidRDefault="00F73434" w:rsidP="00F73434">
            <w:pPr>
              <w:numPr>
                <w:ilvl w:val="0"/>
                <w:numId w:val="40"/>
              </w:numPr>
              <w:rPr>
                <w:rFonts w:cs="Arial"/>
              </w:rPr>
            </w:pPr>
            <w:r w:rsidRPr="00512478">
              <w:rPr>
                <w:rFonts w:cs="Arial"/>
              </w:rPr>
              <w:t xml:space="preserve">To develop and maintain effective communication with clients and other relevant persons, including referrers to ensure that appropriate information is shared and client’s needs are met. Liaise with relevant partners to provide effective services for people experiencing alcohol related problems. </w:t>
            </w:r>
          </w:p>
          <w:p w14:paraId="2EB60E79" w14:textId="77777777" w:rsidR="00F73434" w:rsidRPr="00512478" w:rsidRDefault="00F73434" w:rsidP="00F73434">
            <w:pPr>
              <w:rPr>
                <w:rFonts w:cs="Arial"/>
              </w:rPr>
            </w:pPr>
          </w:p>
          <w:p w14:paraId="19560F1A" w14:textId="77777777" w:rsidR="00F73434" w:rsidRPr="00512478" w:rsidRDefault="00F73434" w:rsidP="00F73434">
            <w:pPr>
              <w:numPr>
                <w:ilvl w:val="0"/>
                <w:numId w:val="40"/>
              </w:numPr>
              <w:rPr>
                <w:rFonts w:cs="Arial"/>
              </w:rPr>
            </w:pPr>
            <w:r w:rsidRPr="00512478">
              <w:rPr>
                <w:rFonts w:cs="Arial"/>
              </w:rPr>
              <w:t xml:space="preserve">Develop effective communication routes for primary care referrers and work effectively with them to ensure client receives service within agreed standards and waiting times. Work effectively with partners from </w:t>
            </w:r>
            <w:r>
              <w:rPr>
                <w:rFonts w:cs="Arial"/>
              </w:rPr>
              <w:t>IDART</w:t>
            </w:r>
            <w:r w:rsidRPr="00512478">
              <w:rPr>
                <w:rFonts w:cs="Arial"/>
              </w:rPr>
              <w:t xml:space="preserve"> to ensure smooth co-ordination of all referrals. </w:t>
            </w:r>
          </w:p>
          <w:p w14:paraId="158E1571" w14:textId="77777777" w:rsidR="00F73434" w:rsidRPr="00512478" w:rsidRDefault="00F73434" w:rsidP="00F73434">
            <w:pPr>
              <w:ind w:left="1800"/>
              <w:rPr>
                <w:rFonts w:cs="Arial"/>
              </w:rPr>
            </w:pPr>
          </w:p>
          <w:p w14:paraId="06D93DFC" w14:textId="77777777" w:rsidR="00F73434" w:rsidRPr="00512478" w:rsidRDefault="00F73434" w:rsidP="00F73434">
            <w:pPr>
              <w:numPr>
                <w:ilvl w:val="0"/>
                <w:numId w:val="40"/>
              </w:numPr>
              <w:rPr>
                <w:rFonts w:cs="Arial"/>
              </w:rPr>
            </w:pPr>
            <w:r w:rsidRPr="00512478">
              <w:rPr>
                <w:rFonts w:cs="Arial"/>
              </w:rPr>
              <w:t xml:space="preserve">Respond to face to face, online and telephone enquiries and provide initial information and/or assessment to people contacting the </w:t>
            </w:r>
            <w:r>
              <w:rPr>
                <w:rFonts w:cs="Arial"/>
              </w:rPr>
              <w:t>service</w:t>
            </w:r>
            <w:r w:rsidRPr="00512478">
              <w:rPr>
                <w:rFonts w:cs="Arial"/>
              </w:rPr>
              <w:t xml:space="preserve"> and provide transfer of referrals to other </w:t>
            </w:r>
            <w:r>
              <w:rPr>
                <w:rFonts w:cs="Arial"/>
              </w:rPr>
              <w:t>services</w:t>
            </w:r>
            <w:r w:rsidRPr="00512478">
              <w:rPr>
                <w:rFonts w:cs="Arial"/>
              </w:rPr>
              <w:t xml:space="preserve"> when required. This will include assessment, review and maintaining client records within agreed standards.</w:t>
            </w:r>
          </w:p>
          <w:p w14:paraId="572BAD49" w14:textId="77777777" w:rsidR="00F73434" w:rsidRPr="00512478" w:rsidRDefault="00F73434" w:rsidP="00F73434">
            <w:pPr>
              <w:rPr>
                <w:rFonts w:cs="Arial"/>
              </w:rPr>
            </w:pPr>
          </w:p>
          <w:p w14:paraId="41A3A0F6" w14:textId="77777777" w:rsidR="00F73434" w:rsidRPr="00512478" w:rsidRDefault="00F73434" w:rsidP="00F73434">
            <w:pPr>
              <w:numPr>
                <w:ilvl w:val="0"/>
                <w:numId w:val="40"/>
              </w:numPr>
              <w:rPr>
                <w:rFonts w:cs="Arial"/>
              </w:rPr>
            </w:pPr>
            <w:r w:rsidRPr="00512478">
              <w:rPr>
                <w:rFonts w:cs="Arial"/>
              </w:rPr>
              <w:t xml:space="preserve">Deliver effective evidence-based alcohol interventions, including structured counselling services in line with agency frameworks and national guidelines. </w:t>
            </w:r>
          </w:p>
          <w:p w14:paraId="3D62D63C" w14:textId="77777777" w:rsidR="00F73434" w:rsidRPr="00512478" w:rsidRDefault="00F73434" w:rsidP="00F73434">
            <w:pPr>
              <w:rPr>
                <w:rFonts w:cs="Arial"/>
              </w:rPr>
            </w:pPr>
          </w:p>
          <w:p w14:paraId="13C17F9C" w14:textId="77777777" w:rsidR="00F73434" w:rsidRPr="00512478" w:rsidRDefault="00F73434" w:rsidP="00F73434">
            <w:pPr>
              <w:numPr>
                <w:ilvl w:val="0"/>
                <w:numId w:val="40"/>
              </w:numPr>
              <w:rPr>
                <w:rFonts w:cs="Arial"/>
              </w:rPr>
            </w:pPr>
            <w:r w:rsidRPr="00512478">
              <w:rPr>
                <w:rFonts w:cs="Arial"/>
              </w:rPr>
              <w:t xml:space="preserve">Work as part of the </w:t>
            </w:r>
            <w:r>
              <w:rPr>
                <w:rFonts w:cs="Arial"/>
              </w:rPr>
              <w:t>I-Dart</w:t>
            </w:r>
            <w:r w:rsidRPr="00512478">
              <w:rPr>
                <w:rFonts w:cs="Arial"/>
              </w:rPr>
              <w:t xml:space="preserve"> team to ensure that a cohesive team approach is maintained. To lead and supervise volunteers or students within the </w:t>
            </w:r>
            <w:r>
              <w:rPr>
                <w:rFonts w:cs="Arial"/>
              </w:rPr>
              <w:t>service,</w:t>
            </w:r>
            <w:r w:rsidRPr="00512478">
              <w:rPr>
                <w:rFonts w:cs="Arial"/>
              </w:rPr>
              <w:t xml:space="preserve"> acting as a source of advice to ensure their educational needs are being met. </w:t>
            </w:r>
          </w:p>
          <w:p w14:paraId="014945EA" w14:textId="77777777" w:rsidR="00F73434" w:rsidRPr="00512478" w:rsidRDefault="00F73434" w:rsidP="00F73434">
            <w:pPr>
              <w:pStyle w:val="ListParagraph"/>
              <w:numPr>
                <w:ilvl w:val="0"/>
                <w:numId w:val="0"/>
              </w:numPr>
              <w:ind w:left="720"/>
              <w:rPr>
                <w:rFonts w:cs="Arial"/>
              </w:rPr>
            </w:pPr>
          </w:p>
          <w:p w14:paraId="730BC4FF" w14:textId="77777777" w:rsidR="00F73434" w:rsidRPr="00512478" w:rsidRDefault="00F73434" w:rsidP="00F73434">
            <w:pPr>
              <w:numPr>
                <w:ilvl w:val="0"/>
                <w:numId w:val="40"/>
              </w:numPr>
              <w:rPr>
                <w:rFonts w:cs="Arial"/>
              </w:rPr>
            </w:pPr>
            <w:r>
              <w:rPr>
                <w:rFonts w:cs="Arial"/>
              </w:rPr>
              <w:t>P</w:t>
            </w:r>
            <w:r w:rsidRPr="00512478">
              <w:rPr>
                <w:rFonts w:cs="Arial"/>
              </w:rPr>
              <w:t xml:space="preserve">rovide all information required and adhere to and utilise procedures and paperwork for case management and outcome monitoring within the </w:t>
            </w:r>
            <w:r>
              <w:rPr>
                <w:rFonts w:cs="Arial"/>
              </w:rPr>
              <w:t>service</w:t>
            </w:r>
          </w:p>
          <w:p w14:paraId="2591642C" w14:textId="77777777" w:rsidR="00F73434" w:rsidRPr="00512478" w:rsidRDefault="00F73434" w:rsidP="00F73434">
            <w:pPr>
              <w:pStyle w:val="ListParagraph"/>
              <w:numPr>
                <w:ilvl w:val="0"/>
                <w:numId w:val="0"/>
              </w:numPr>
              <w:ind w:left="720"/>
              <w:rPr>
                <w:rFonts w:cs="Arial"/>
              </w:rPr>
            </w:pPr>
          </w:p>
          <w:p w14:paraId="55BCC2D3" w14:textId="77777777" w:rsidR="00F73434" w:rsidRPr="00512478" w:rsidRDefault="00F73434" w:rsidP="00F73434">
            <w:pPr>
              <w:numPr>
                <w:ilvl w:val="0"/>
                <w:numId w:val="40"/>
              </w:numPr>
              <w:rPr>
                <w:rFonts w:cs="Arial"/>
              </w:rPr>
            </w:pPr>
            <w:r w:rsidRPr="00512478">
              <w:rPr>
                <w:rFonts w:cs="Arial"/>
              </w:rPr>
              <w:t>Work effectively with other professionals as required in line with inter-agency information sharing protocols such as Child Protection and Vulnerable Adult guidelines</w:t>
            </w:r>
          </w:p>
          <w:p w14:paraId="458B067F" w14:textId="77777777" w:rsidR="00F73434" w:rsidRPr="00512478" w:rsidRDefault="00F73434" w:rsidP="00F73434">
            <w:pPr>
              <w:pStyle w:val="ListParagraph"/>
              <w:numPr>
                <w:ilvl w:val="0"/>
                <w:numId w:val="0"/>
              </w:numPr>
              <w:ind w:left="720"/>
              <w:rPr>
                <w:rFonts w:cs="Arial"/>
              </w:rPr>
            </w:pPr>
          </w:p>
          <w:p w14:paraId="01851AEB" w14:textId="77777777" w:rsidR="00F73434" w:rsidRPr="00512478" w:rsidRDefault="00F73434" w:rsidP="00F73434">
            <w:pPr>
              <w:numPr>
                <w:ilvl w:val="0"/>
                <w:numId w:val="40"/>
              </w:numPr>
              <w:rPr>
                <w:rFonts w:cs="Arial"/>
              </w:rPr>
            </w:pPr>
            <w:r w:rsidRPr="00512478">
              <w:rPr>
                <w:rFonts w:cs="Arial"/>
              </w:rPr>
              <w:t>Accept and engage in appropriate supervision and undertake training relevant to post. Participate in continuing professional development opportunities.</w:t>
            </w:r>
          </w:p>
          <w:p w14:paraId="6A66689C" w14:textId="77777777" w:rsidR="00F73434" w:rsidRPr="00512478" w:rsidRDefault="00F73434" w:rsidP="00F73434">
            <w:pPr>
              <w:pStyle w:val="ListParagraph"/>
              <w:numPr>
                <w:ilvl w:val="0"/>
                <w:numId w:val="0"/>
              </w:numPr>
              <w:ind w:left="720"/>
              <w:rPr>
                <w:rFonts w:cs="Arial"/>
              </w:rPr>
            </w:pPr>
          </w:p>
          <w:p w14:paraId="75C80E33" w14:textId="77777777" w:rsidR="00F73434" w:rsidRPr="00512478" w:rsidRDefault="00F73434" w:rsidP="00F73434">
            <w:pPr>
              <w:numPr>
                <w:ilvl w:val="0"/>
                <w:numId w:val="40"/>
              </w:numPr>
              <w:rPr>
                <w:rFonts w:cs="Arial"/>
              </w:rPr>
            </w:pPr>
            <w:r w:rsidRPr="00512478">
              <w:rPr>
                <w:rFonts w:cs="Arial"/>
              </w:rPr>
              <w:t xml:space="preserve">Assist with the planning, monitoring and evaluation of the services. Monitor standards of counselling, information and support services in line with agency policies and expectations of the contracted services.  Ensure adherence to all health and safety working practices for clients and staff. </w:t>
            </w:r>
          </w:p>
          <w:p w14:paraId="16D5A48E" w14:textId="77777777" w:rsidR="00F73434" w:rsidRPr="00512478" w:rsidRDefault="00F73434" w:rsidP="00F73434">
            <w:pPr>
              <w:pStyle w:val="ListParagraph"/>
              <w:numPr>
                <w:ilvl w:val="0"/>
                <w:numId w:val="0"/>
              </w:numPr>
              <w:ind w:left="720"/>
              <w:rPr>
                <w:rFonts w:cs="Arial"/>
              </w:rPr>
            </w:pPr>
          </w:p>
          <w:p w14:paraId="1D168FF7" w14:textId="77777777" w:rsidR="00F73434" w:rsidRPr="00512478" w:rsidRDefault="00F73434" w:rsidP="00F73434">
            <w:pPr>
              <w:numPr>
                <w:ilvl w:val="0"/>
                <w:numId w:val="40"/>
              </w:numPr>
              <w:rPr>
                <w:rFonts w:cs="Arial"/>
              </w:rPr>
            </w:pPr>
            <w:r w:rsidRPr="00512478">
              <w:rPr>
                <w:rFonts w:cs="Arial"/>
              </w:rPr>
              <w:t xml:space="preserve">Carry out any other duties that the </w:t>
            </w:r>
            <w:r>
              <w:rPr>
                <w:rFonts w:cs="Arial"/>
              </w:rPr>
              <w:t xml:space="preserve">IDART </w:t>
            </w:r>
            <w:r w:rsidRPr="00512478">
              <w:rPr>
                <w:rFonts w:cs="Arial"/>
              </w:rPr>
              <w:t>may reasonably request.</w:t>
            </w:r>
          </w:p>
          <w:p w14:paraId="059DA8F0" w14:textId="77777777" w:rsidR="00646246" w:rsidRPr="00093027" w:rsidRDefault="00646246" w:rsidP="008F66A8"/>
          <w:p w14:paraId="0C66A721" w14:textId="77777777" w:rsidR="00FD3D04" w:rsidRPr="00093027" w:rsidRDefault="00FD3D04" w:rsidP="00786B9A">
            <w:pPr>
              <w:keepNext/>
              <w:keepLines/>
              <w:ind w:left="360"/>
              <w:rPr>
                <w:rFonts w:cs="Arial"/>
                <w:b/>
              </w:rPr>
            </w:pPr>
            <w:r w:rsidRPr="00093027">
              <w:rPr>
                <w:rFonts w:cs="Arial"/>
                <w:b/>
              </w:rPr>
              <w:t>Induction Standards &amp; Code of Conduct</w:t>
            </w:r>
          </w:p>
          <w:p w14:paraId="59264958" w14:textId="77777777" w:rsidR="00FD3D04" w:rsidRDefault="00FD3D04" w:rsidP="00C25FD1">
            <w:r w:rsidRPr="00093027">
              <w:t>Your performance must comply with the national “Mandatory Induction Standards for Healthcare Support Workers 2009” and with the Code of Conduct for Healthcare Support Workers.</w:t>
            </w:r>
          </w:p>
          <w:p w14:paraId="2CD8A331" w14:textId="77777777" w:rsidR="005D13FF" w:rsidRPr="005D13FF" w:rsidRDefault="005D13FF" w:rsidP="00B53390">
            <w:pPr>
              <w:ind w:left="390"/>
              <w:rPr>
                <w:rFonts w:cs="Arial"/>
              </w:rPr>
            </w:pPr>
          </w:p>
        </w:tc>
      </w:tr>
      <w:tr w:rsidR="00B57FB4" w:rsidRPr="00093027" w14:paraId="6C985478" w14:textId="77777777" w:rsidTr="00093027">
        <w:tc>
          <w:tcPr>
            <w:tcW w:w="10031" w:type="dxa"/>
            <w:gridSpan w:val="4"/>
          </w:tcPr>
          <w:p w14:paraId="2F8D02AA" w14:textId="77777777" w:rsidR="00F73434" w:rsidRDefault="00B57FB4" w:rsidP="00F73434">
            <w:pPr>
              <w:keepNext/>
              <w:keepLines/>
              <w:numPr>
                <w:ilvl w:val="0"/>
                <w:numId w:val="12"/>
              </w:numPr>
              <w:rPr>
                <w:rFonts w:cs="Arial"/>
                <w:b/>
              </w:rPr>
            </w:pPr>
            <w:r w:rsidRPr="00093027">
              <w:rPr>
                <w:rFonts w:cs="Arial"/>
                <w:b/>
              </w:rPr>
              <w:lastRenderedPageBreak/>
              <w:t>COMMUNICATIONS AND RELATIONSHIPS</w:t>
            </w:r>
          </w:p>
          <w:p w14:paraId="4FABF4CC" w14:textId="77777777" w:rsidR="00F73434" w:rsidRDefault="00F73434" w:rsidP="00F73434">
            <w:pPr>
              <w:keepNext/>
              <w:keepLines/>
              <w:ind w:left="360"/>
              <w:rPr>
                <w:rFonts w:cs="Arial"/>
                <w:b/>
              </w:rPr>
            </w:pPr>
          </w:p>
          <w:p w14:paraId="12DB0310" w14:textId="77777777" w:rsidR="00F73434" w:rsidRPr="00F73434" w:rsidRDefault="00F73434" w:rsidP="00F73434">
            <w:pPr>
              <w:keepNext/>
              <w:keepLines/>
              <w:ind w:left="360"/>
              <w:rPr>
                <w:rFonts w:cs="Arial"/>
                <w:b/>
              </w:rPr>
            </w:pPr>
            <w:r w:rsidRPr="00F73434">
              <w:t>Fundamental to the post, the post holder will ensure effective interpersonal communication for clients, referrers and other IDART staff in relation to all duties described in sections 2, 4 and 5.</w:t>
            </w:r>
          </w:p>
          <w:p w14:paraId="77114531" w14:textId="77777777" w:rsidR="00B57FB4" w:rsidRPr="00093027" w:rsidRDefault="00B57FB4" w:rsidP="00B53390">
            <w:pPr>
              <w:rPr>
                <w:rFonts w:cs="Arial"/>
              </w:rPr>
            </w:pPr>
          </w:p>
        </w:tc>
      </w:tr>
      <w:tr w:rsidR="00B57FB4" w:rsidRPr="00093027" w14:paraId="64D26DDB" w14:textId="77777777" w:rsidTr="00093027">
        <w:tc>
          <w:tcPr>
            <w:tcW w:w="10031" w:type="dxa"/>
            <w:gridSpan w:val="4"/>
            <w:tcBorders>
              <w:top w:val="single" w:sz="4" w:space="0" w:color="auto"/>
            </w:tcBorders>
          </w:tcPr>
          <w:p w14:paraId="2AED808C" w14:textId="77777777" w:rsidR="0006795C" w:rsidRDefault="00B57FB4" w:rsidP="00E10625">
            <w:pPr>
              <w:keepNext/>
              <w:keepLines/>
              <w:numPr>
                <w:ilvl w:val="0"/>
                <w:numId w:val="12"/>
              </w:numPr>
              <w:rPr>
                <w:rFonts w:cs="Arial"/>
                <w:b/>
              </w:rPr>
            </w:pPr>
            <w:r w:rsidRPr="00093027">
              <w:rPr>
                <w:rFonts w:cs="Arial"/>
                <w:b/>
              </w:rPr>
              <w:t>KNOWLEDGE, TRAINING AND EXPERIENCE REQUIRED TO DO THE JOB</w:t>
            </w:r>
          </w:p>
          <w:p w14:paraId="7469458F" w14:textId="77777777" w:rsidR="00646246" w:rsidRDefault="00646246" w:rsidP="00646246">
            <w:pPr>
              <w:keepNext/>
              <w:keepLines/>
              <w:rPr>
                <w:rFonts w:cs="Arial"/>
                <w:b/>
              </w:rPr>
            </w:pPr>
          </w:p>
          <w:p w14:paraId="059E82D4" w14:textId="77777777" w:rsidR="00F73434" w:rsidRPr="00F73434" w:rsidRDefault="00F73434" w:rsidP="009D58FB">
            <w:pPr>
              <w:rPr>
                <w:b/>
                <w:bCs/>
              </w:rPr>
            </w:pPr>
            <w:r w:rsidRPr="00F73434">
              <w:rPr>
                <w:b/>
                <w:bCs/>
              </w:rPr>
              <w:t>Essential Requirements:</w:t>
            </w:r>
          </w:p>
          <w:p w14:paraId="2D0DA681" w14:textId="45F7159D" w:rsidR="00F73434" w:rsidRPr="00F73434" w:rsidRDefault="00F73434" w:rsidP="009D58FB">
            <w:pPr>
              <w:pStyle w:val="ListParagraph"/>
              <w:numPr>
                <w:ilvl w:val="0"/>
                <w:numId w:val="40"/>
              </w:numPr>
            </w:pPr>
            <w:r w:rsidRPr="00F73434">
              <w:t>Will be able to demonstrate knowledge of NHS systems and networks particularly relating to IDART and Primary Care</w:t>
            </w:r>
            <w:r w:rsidR="009D58FB">
              <w:t>.</w:t>
            </w:r>
          </w:p>
          <w:p w14:paraId="7FB97222" w14:textId="2CD36C86" w:rsidR="00F73434" w:rsidRPr="009D58FB" w:rsidRDefault="00F73434" w:rsidP="009D58FB">
            <w:pPr>
              <w:pStyle w:val="ListParagraph"/>
              <w:numPr>
                <w:ilvl w:val="0"/>
                <w:numId w:val="40"/>
              </w:numPr>
              <w:rPr>
                <w:b/>
                <w:bCs/>
              </w:rPr>
            </w:pPr>
            <w:r w:rsidRPr="00F73434">
              <w:t>Will be able to demonstrate a sound understanding of the needs of the agency client group and an up to date knowledge of current policy and trends in alcohol information and treatment/support interventions</w:t>
            </w:r>
            <w:r w:rsidR="009D58FB">
              <w:t>.</w:t>
            </w:r>
          </w:p>
          <w:p w14:paraId="085C894D" w14:textId="3EA075C9" w:rsidR="00F73434" w:rsidRPr="00F73434" w:rsidRDefault="00F73434" w:rsidP="009D58FB">
            <w:pPr>
              <w:pStyle w:val="ListParagraph"/>
              <w:numPr>
                <w:ilvl w:val="0"/>
                <w:numId w:val="40"/>
              </w:numPr>
            </w:pPr>
            <w:r w:rsidRPr="00F73434">
              <w:t>Will be able to evidence experience of providing evidence-based individual and group interventions with adults experiencing alcohol-related problems</w:t>
            </w:r>
            <w:r w:rsidR="009D58FB">
              <w:t>.</w:t>
            </w:r>
          </w:p>
          <w:p w14:paraId="610C07B1" w14:textId="05483831" w:rsidR="00F73434" w:rsidRPr="00F73434" w:rsidRDefault="00F73434" w:rsidP="009D58FB">
            <w:pPr>
              <w:pStyle w:val="ListParagraph"/>
              <w:numPr>
                <w:ilvl w:val="0"/>
                <w:numId w:val="40"/>
              </w:numPr>
            </w:pPr>
            <w:r w:rsidRPr="00F73434">
              <w:t>Will be able to work effectively with referrers and other agencies in delivering an integrated response to clients in the Tayside area</w:t>
            </w:r>
            <w:r w:rsidR="009D58FB">
              <w:t>.</w:t>
            </w:r>
          </w:p>
          <w:p w14:paraId="258FFE66" w14:textId="18D02C82" w:rsidR="00F73434" w:rsidRPr="00F73434" w:rsidRDefault="00F73434" w:rsidP="009D58FB">
            <w:pPr>
              <w:pStyle w:val="ListParagraph"/>
              <w:numPr>
                <w:ilvl w:val="0"/>
                <w:numId w:val="40"/>
              </w:numPr>
            </w:pPr>
            <w:r w:rsidRPr="00F73434">
              <w:t>Have the ability to work as part of a team with ability to work using own initiative</w:t>
            </w:r>
            <w:r w:rsidR="009D58FB">
              <w:t>.</w:t>
            </w:r>
          </w:p>
          <w:p w14:paraId="201F5484" w14:textId="720DDC7A" w:rsidR="00F73434" w:rsidRPr="00F73434" w:rsidRDefault="00F73434" w:rsidP="009D58FB">
            <w:pPr>
              <w:pStyle w:val="ListParagraph"/>
              <w:numPr>
                <w:ilvl w:val="0"/>
                <w:numId w:val="40"/>
              </w:numPr>
            </w:pPr>
            <w:r w:rsidRPr="00F73434">
              <w:t>Have the ability to network effectively with other professionals</w:t>
            </w:r>
            <w:r w:rsidR="009D58FB">
              <w:t>.</w:t>
            </w:r>
          </w:p>
          <w:p w14:paraId="6CFA0E0A" w14:textId="67B6FCD1" w:rsidR="00F73434" w:rsidRPr="00F73434" w:rsidRDefault="00F73434" w:rsidP="009D58FB">
            <w:pPr>
              <w:pStyle w:val="ListParagraph"/>
              <w:numPr>
                <w:ilvl w:val="0"/>
                <w:numId w:val="40"/>
              </w:numPr>
            </w:pPr>
            <w:r w:rsidRPr="00F73434">
              <w:t>Possess excellent verbal and written communication skills</w:t>
            </w:r>
            <w:r w:rsidR="009D58FB">
              <w:t>.</w:t>
            </w:r>
          </w:p>
          <w:p w14:paraId="4FF9776A" w14:textId="77777777" w:rsidR="00F73434" w:rsidRPr="00F73434" w:rsidRDefault="00F73434" w:rsidP="00F73434">
            <w:pPr>
              <w:ind w:left="720"/>
            </w:pPr>
          </w:p>
          <w:p w14:paraId="796B2028" w14:textId="1EA68A89" w:rsidR="00F73434" w:rsidRPr="00F73434" w:rsidRDefault="00F73434" w:rsidP="009D58FB">
            <w:pPr>
              <w:rPr>
                <w:b/>
                <w:bCs/>
              </w:rPr>
            </w:pPr>
            <w:r w:rsidRPr="00F73434">
              <w:rPr>
                <w:b/>
                <w:bCs/>
              </w:rPr>
              <w:t>Desirable Requirements:</w:t>
            </w:r>
          </w:p>
          <w:p w14:paraId="1DBD905A" w14:textId="16D849C4" w:rsidR="00F73434" w:rsidRPr="00F73434" w:rsidRDefault="009E03F6" w:rsidP="009D58FB">
            <w:pPr>
              <w:pStyle w:val="ListParagraph"/>
              <w:numPr>
                <w:ilvl w:val="0"/>
                <w:numId w:val="40"/>
              </w:numPr>
            </w:pPr>
            <w:r>
              <w:t xml:space="preserve">Ability to </w:t>
            </w:r>
            <w:proofErr w:type="gramStart"/>
            <w:r>
              <w:t>travel</w:t>
            </w:r>
            <w:proofErr w:type="gramEnd"/>
          </w:p>
          <w:p w14:paraId="0C577CE1" w14:textId="62C6B8CE" w:rsidR="00F73434" w:rsidRPr="009D58FB" w:rsidRDefault="00F73434" w:rsidP="009D58FB">
            <w:pPr>
              <w:pStyle w:val="ListParagraph"/>
              <w:numPr>
                <w:ilvl w:val="0"/>
                <w:numId w:val="40"/>
              </w:numPr>
              <w:rPr>
                <w:b/>
                <w:bCs/>
              </w:rPr>
            </w:pPr>
            <w:r w:rsidRPr="00F73434">
              <w:t>Experience of working within the alcohol and drug field</w:t>
            </w:r>
            <w:r w:rsidR="009D58FB">
              <w:t>.</w:t>
            </w:r>
          </w:p>
          <w:p w14:paraId="135E6F59" w14:textId="7CAC8F9F" w:rsidR="00F73434" w:rsidRPr="009D58FB" w:rsidRDefault="00F73434" w:rsidP="009D58FB">
            <w:pPr>
              <w:pStyle w:val="ListParagraph"/>
              <w:numPr>
                <w:ilvl w:val="0"/>
                <w:numId w:val="40"/>
              </w:numPr>
              <w:rPr>
                <w:b/>
                <w:bCs/>
              </w:rPr>
            </w:pPr>
            <w:r w:rsidRPr="009D58FB">
              <w:rPr>
                <w:bCs/>
              </w:rPr>
              <w:t>Experience of working with a range of services</w:t>
            </w:r>
            <w:r w:rsidR="009D58FB">
              <w:rPr>
                <w:bCs/>
              </w:rPr>
              <w:t>.</w:t>
            </w:r>
          </w:p>
          <w:p w14:paraId="28E2783C" w14:textId="030ED056" w:rsidR="00F73434" w:rsidRPr="009D58FB" w:rsidRDefault="00F73434" w:rsidP="009D58FB">
            <w:pPr>
              <w:pStyle w:val="ListParagraph"/>
              <w:numPr>
                <w:ilvl w:val="0"/>
                <w:numId w:val="40"/>
              </w:numPr>
              <w:rPr>
                <w:b/>
                <w:bCs/>
              </w:rPr>
            </w:pPr>
            <w:r w:rsidRPr="009D58FB">
              <w:rPr>
                <w:bCs/>
              </w:rPr>
              <w:t>Experience of planning and delivering workshops/training</w:t>
            </w:r>
            <w:r w:rsidR="009D58FB">
              <w:rPr>
                <w:bCs/>
              </w:rPr>
              <w:t>.</w:t>
            </w:r>
          </w:p>
          <w:p w14:paraId="132B538A" w14:textId="77777777" w:rsidR="00F73434" w:rsidRPr="009D58FB" w:rsidRDefault="00F73434" w:rsidP="009D58FB">
            <w:pPr>
              <w:pStyle w:val="ListParagraph"/>
              <w:numPr>
                <w:ilvl w:val="0"/>
                <w:numId w:val="40"/>
              </w:numPr>
              <w:rPr>
                <w:b/>
                <w:bCs/>
              </w:rPr>
            </w:pPr>
            <w:r w:rsidRPr="009D58FB">
              <w:rPr>
                <w:bCs/>
              </w:rPr>
              <w:t>IT Skills</w:t>
            </w:r>
          </w:p>
          <w:p w14:paraId="0030A263" w14:textId="77777777" w:rsidR="00B57FB4" w:rsidRPr="00093027" w:rsidRDefault="00B57FB4" w:rsidP="00B53390">
            <w:pPr>
              <w:jc w:val="both"/>
              <w:rPr>
                <w:rFonts w:cs="Arial"/>
                <w:b/>
              </w:rPr>
            </w:pPr>
          </w:p>
        </w:tc>
      </w:tr>
      <w:tr w:rsidR="00B57FB4" w:rsidRPr="00093027" w14:paraId="258C8A1F" w14:textId="77777777" w:rsidTr="00093027">
        <w:tc>
          <w:tcPr>
            <w:tcW w:w="10031" w:type="dxa"/>
            <w:gridSpan w:val="4"/>
          </w:tcPr>
          <w:p w14:paraId="77CD45BF" w14:textId="77777777" w:rsidR="00F73434" w:rsidRDefault="00B57FB4" w:rsidP="00F73434">
            <w:pPr>
              <w:keepNext/>
              <w:keepLines/>
              <w:numPr>
                <w:ilvl w:val="0"/>
                <w:numId w:val="10"/>
              </w:numPr>
              <w:rPr>
                <w:rFonts w:cs="Arial"/>
                <w:b/>
              </w:rPr>
            </w:pPr>
            <w:r w:rsidRPr="00093027">
              <w:rPr>
                <w:rFonts w:cs="Arial"/>
                <w:b/>
              </w:rPr>
              <w:t xml:space="preserve"> SYSTEMS AND EQUIPMENT</w:t>
            </w:r>
          </w:p>
          <w:p w14:paraId="18F99ACA" w14:textId="77777777" w:rsidR="00F73434" w:rsidRDefault="00F73434" w:rsidP="00F73434">
            <w:pPr>
              <w:keepNext/>
              <w:keepLines/>
              <w:ind w:left="360"/>
              <w:rPr>
                <w:rFonts w:cs="Arial"/>
                <w:b/>
              </w:rPr>
            </w:pPr>
          </w:p>
          <w:p w14:paraId="3AB3E829" w14:textId="77777777" w:rsidR="00F73434" w:rsidRPr="00F73434" w:rsidRDefault="00F73434" w:rsidP="00F73434">
            <w:pPr>
              <w:keepNext/>
              <w:keepLines/>
              <w:ind w:left="360"/>
              <w:rPr>
                <w:rFonts w:cs="Arial"/>
                <w:b/>
              </w:rPr>
            </w:pPr>
            <w:r w:rsidRPr="00F73434">
              <w:t xml:space="preserve">The post holder will be expected to utilise assessment and recording systems for patient assessment and treatment with IDART partner along with general workload </w:t>
            </w:r>
          </w:p>
          <w:p w14:paraId="22DE5040" w14:textId="77777777" w:rsidR="00646246" w:rsidRPr="00093027" w:rsidRDefault="00646246" w:rsidP="0006795C">
            <w:pPr>
              <w:keepNext/>
              <w:keepLines/>
              <w:ind w:left="360"/>
              <w:rPr>
                <w:rFonts w:cs="Arial"/>
                <w:b/>
              </w:rPr>
            </w:pPr>
          </w:p>
          <w:p w14:paraId="73AA1766" w14:textId="77777777" w:rsidR="009E03F6" w:rsidRPr="00F14568" w:rsidRDefault="009E03F6" w:rsidP="009E03F6">
            <w:pPr>
              <w:rPr>
                <w:rFonts w:cs="Arial"/>
                <w:b/>
                <w:sz w:val="22"/>
                <w:szCs w:val="22"/>
              </w:rPr>
            </w:pPr>
            <w:r w:rsidRPr="00F14568">
              <w:rPr>
                <w:rFonts w:cs="Arial"/>
                <w:b/>
                <w:sz w:val="22"/>
                <w:szCs w:val="22"/>
              </w:rPr>
              <w:t>Responsibility for Records Management</w:t>
            </w:r>
          </w:p>
          <w:p w14:paraId="5F5090A0" w14:textId="77777777" w:rsidR="009E03F6" w:rsidRPr="00F14568" w:rsidRDefault="009E03F6" w:rsidP="009E03F6">
            <w:pPr>
              <w:rPr>
                <w:sz w:val="22"/>
                <w:szCs w:val="22"/>
              </w:rPr>
            </w:pPr>
            <w:r w:rsidRPr="00F14568">
              <w:rPr>
                <w:rFonts w:cs="Arial"/>
                <w:sz w:val="22"/>
                <w:szCs w:val="22"/>
              </w:rPr>
              <w:t xml:space="preserve">All records created </w:t>
            </w:r>
            <w:proofErr w:type="gramStart"/>
            <w:r w:rsidRPr="00F14568">
              <w:rPr>
                <w:rFonts w:cs="Arial"/>
                <w:sz w:val="22"/>
                <w:szCs w:val="22"/>
              </w:rPr>
              <w:t>in the course of</w:t>
            </w:r>
            <w:proofErr w:type="gramEnd"/>
            <w:r w:rsidRPr="00F14568">
              <w:rPr>
                <w:rFonts w:cs="Arial"/>
                <w:sz w:val="22"/>
                <w:szCs w:val="22"/>
              </w:rPr>
              <w:t xml:space="preserve"> the business of NHS Tayside are corporate records and are public records under the terms of the Public Records (Scotland) Act </w:t>
            </w:r>
            <w:r>
              <w:rPr>
                <w:rFonts w:cs="Arial"/>
                <w:sz w:val="22"/>
                <w:szCs w:val="22"/>
              </w:rPr>
              <w:t>2011</w:t>
            </w:r>
            <w:r w:rsidRPr="00F14568">
              <w:rPr>
                <w:rFonts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B974705" w14:textId="77777777" w:rsidR="00B57FB4" w:rsidRPr="00093027" w:rsidRDefault="00B57FB4" w:rsidP="009E03F6">
            <w:pPr>
              <w:ind w:left="360"/>
              <w:rPr>
                <w:rFonts w:cs="Arial"/>
              </w:rPr>
            </w:pPr>
          </w:p>
        </w:tc>
      </w:tr>
      <w:tr w:rsidR="00B57FB4" w:rsidRPr="00093027" w14:paraId="3181D0B0" w14:textId="77777777" w:rsidTr="00093027">
        <w:tc>
          <w:tcPr>
            <w:tcW w:w="10031" w:type="dxa"/>
            <w:gridSpan w:val="4"/>
          </w:tcPr>
          <w:p w14:paraId="1B9B921E"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3A414DFC" w14:textId="77777777" w:rsidR="0006795C" w:rsidRPr="00093027" w:rsidRDefault="0006795C" w:rsidP="0006795C">
            <w:pPr>
              <w:keepNext/>
              <w:keepLines/>
              <w:ind w:left="360"/>
              <w:rPr>
                <w:rFonts w:cs="Arial"/>
                <w:b/>
              </w:rPr>
            </w:pPr>
          </w:p>
          <w:p w14:paraId="76598227" w14:textId="77777777" w:rsidR="00F73434" w:rsidRPr="00F73434" w:rsidRDefault="00F73434" w:rsidP="00F73434">
            <w:pPr>
              <w:ind w:left="360"/>
            </w:pPr>
            <w:r w:rsidRPr="00F73434">
              <w:rPr>
                <w:b/>
              </w:rPr>
              <w:t>Physical Skills</w:t>
            </w:r>
          </w:p>
          <w:p w14:paraId="62E3088E" w14:textId="77777777" w:rsidR="00F73434" w:rsidRPr="00F73434" w:rsidRDefault="00F73434" w:rsidP="00471FB1">
            <w:pPr>
              <w:pStyle w:val="ListParagraph"/>
              <w:numPr>
                <w:ilvl w:val="0"/>
                <w:numId w:val="43"/>
              </w:numPr>
            </w:pPr>
            <w:r w:rsidRPr="00F73434">
              <w:t>Use of keyboards/IT equipment -frequent</w:t>
            </w:r>
          </w:p>
          <w:p w14:paraId="3ACC0920" w14:textId="7BD56225" w:rsidR="00F73434" w:rsidRPr="00F73434" w:rsidRDefault="009E03F6" w:rsidP="00471FB1">
            <w:pPr>
              <w:pStyle w:val="ListParagraph"/>
              <w:numPr>
                <w:ilvl w:val="0"/>
                <w:numId w:val="43"/>
              </w:numPr>
            </w:pPr>
            <w:r>
              <w:t xml:space="preserve">Ability to travel </w:t>
            </w:r>
            <w:r w:rsidR="00F73434" w:rsidRPr="00F73434">
              <w:t xml:space="preserve">as </w:t>
            </w:r>
            <w:proofErr w:type="gramStart"/>
            <w:r w:rsidR="00F73434" w:rsidRPr="00F73434">
              <w:t>appropriate</w:t>
            </w:r>
            <w:proofErr w:type="gramEnd"/>
          </w:p>
          <w:p w14:paraId="4086ECC9" w14:textId="77777777" w:rsidR="00F73434" w:rsidRPr="00F73434" w:rsidRDefault="00F73434" w:rsidP="00F73434">
            <w:pPr>
              <w:ind w:left="360"/>
            </w:pPr>
          </w:p>
          <w:p w14:paraId="1336C4E5" w14:textId="77777777" w:rsidR="00F73434" w:rsidRPr="00F73434" w:rsidRDefault="00F73434" w:rsidP="00F73434">
            <w:pPr>
              <w:ind w:left="360"/>
              <w:rPr>
                <w:b/>
              </w:rPr>
            </w:pPr>
            <w:r w:rsidRPr="00F73434">
              <w:rPr>
                <w:b/>
              </w:rPr>
              <w:t>Physical Demands</w:t>
            </w:r>
          </w:p>
          <w:p w14:paraId="372C51EB" w14:textId="77777777" w:rsidR="00F73434" w:rsidRPr="00F73434" w:rsidRDefault="00F73434" w:rsidP="00471FB1">
            <w:pPr>
              <w:pStyle w:val="ListParagraph"/>
              <w:numPr>
                <w:ilvl w:val="0"/>
                <w:numId w:val="44"/>
              </w:numPr>
            </w:pPr>
            <w:r w:rsidRPr="00F73434">
              <w:t>General walking during parts of working time</w:t>
            </w:r>
          </w:p>
          <w:p w14:paraId="16A9AF4B" w14:textId="1F13BEC6" w:rsidR="00F73434" w:rsidRPr="00F73434" w:rsidRDefault="00F73434" w:rsidP="009D58FB">
            <w:pPr>
              <w:pStyle w:val="ListParagraph"/>
              <w:numPr>
                <w:ilvl w:val="0"/>
                <w:numId w:val="44"/>
              </w:numPr>
            </w:pPr>
            <w:r w:rsidRPr="00F73434">
              <w:t>Attending to clients/allocation of rooms etc</w:t>
            </w:r>
          </w:p>
          <w:p w14:paraId="06B68347" w14:textId="77777777" w:rsidR="00F73434" w:rsidRPr="00F73434" w:rsidRDefault="00F73434" w:rsidP="00F73434">
            <w:pPr>
              <w:ind w:left="360"/>
              <w:rPr>
                <w:b/>
              </w:rPr>
            </w:pPr>
            <w:r w:rsidRPr="00F73434">
              <w:rPr>
                <w:b/>
              </w:rPr>
              <w:t>Mental Demands</w:t>
            </w:r>
          </w:p>
          <w:p w14:paraId="22D6E2A8" w14:textId="77777777" w:rsidR="00F73434" w:rsidRPr="00F73434" w:rsidRDefault="00F73434" w:rsidP="00471FB1">
            <w:pPr>
              <w:pStyle w:val="ListParagraph"/>
              <w:numPr>
                <w:ilvl w:val="0"/>
                <w:numId w:val="45"/>
              </w:numPr>
            </w:pPr>
            <w:r w:rsidRPr="00F73434">
              <w:t>Managing a safe environment through risk assessment/management</w:t>
            </w:r>
          </w:p>
          <w:p w14:paraId="28C212C9" w14:textId="77777777" w:rsidR="00F73434" w:rsidRPr="00F73434" w:rsidRDefault="00F73434" w:rsidP="00471FB1">
            <w:pPr>
              <w:pStyle w:val="ListParagraph"/>
              <w:numPr>
                <w:ilvl w:val="0"/>
                <w:numId w:val="45"/>
              </w:numPr>
            </w:pPr>
            <w:r w:rsidRPr="00F73434">
              <w:t>Retention and communication of knowledge and information – frequent</w:t>
            </w:r>
          </w:p>
          <w:p w14:paraId="385774FF" w14:textId="77777777" w:rsidR="00F73434" w:rsidRPr="00F73434" w:rsidRDefault="00F73434" w:rsidP="00471FB1">
            <w:pPr>
              <w:pStyle w:val="ListParagraph"/>
              <w:numPr>
                <w:ilvl w:val="0"/>
                <w:numId w:val="45"/>
              </w:numPr>
            </w:pPr>
            <w:r w:rsidRPr="00F73434">
              <w:t>Concentration required when checking and collecting client information, assessment, review and outcome monitoring data – frequent</w:t>
            </w:r>
          </w:p>
          <w:p w14:paraId="0E303B86" w14:textId="77777777" w:rsidR="00F73434" w:rsidRPr="00F73434" w:rsidRDefault="00F73434" w:rsidP="00471FB1">
            <w:pPr>
              <w:pStyle w:val="ListParagraph"/>
              <w:numPr>
                <w:ilvl w:val="0"/>
                <w:numId w:val="45"/>
              </w:numPr>
            </w:pPr>
            <w:r w:rsidRPr="00F73434">
              <w:t xml:space="preserve">Verbal and physical abuse – potential </w:t>
            </w:r>
          </w:p>
          <w:p w14:paraId="6B6831D5" w14:textId="77777777" w:rsidR="00F73434" w:rsidRPr="00F73434" w:rsidRDefault="00F73434" w:rsidP="00471FB1">
            <w:pPr>
              <w:pStyle w:val="ListParagraph"/>
              <w:numPr>
                <w:ilvl w:val="0"/>
                <w:numId w:val="45"/>
              </w:numPr>
            </w:pPr>
            <w:r w:rsidRPr="00F73434">
              <w:t>Assess clients mental state</w:t>
            </w:r>
          </w:p>
          <w:p w14:paraId="174CB463" w14:textId="77777777" w:rsidR="00F73434" w:rsidRPr="00F73434" w:rsidRDefault="00F73434" w:rsidP="00471FB1">
            <w:pPr>
              <w:pStyle w:val="ListParagraph"/>
              <w:numPr>
                <w:ilvl w:val="0"/>
                <w:numId w:val="45"/>
              </w:numPr>
            </w:pPr>
            <w:r w:rsidRPr="00F73434">
              <w:t>Working autonomously with clients on daily basis</w:t>
            </w:r>
          </w:p>
          <w:p w14:paraId="74B1051D" w14:textId="77777777" w:rsidR="00F73434" w:rsidRPr="00F73434" w:rsidRDefault="00F73434" w:rsidP="00471FB1">
            <w:pPr>
              <w:pStyle w:val="ListParagraph"/>
              <w:numPr>
                <w:ilvl w:val="0"/>
                <w:numId w:val="45"/>
              </w:numPr>
            </w:pPr>
            <w:r w:rsidRPr="00F73434">
              <w:t>Work effectively with referrer demands</w:t>
            </w:r>
          </w:p>
          <w:p w14:paraId="461E30DB" w14:textId="3148FE55" w:rsidR="00F73434" w:rsidRPr="00F73434" w:rsidRDefault="00F73434" w:rsidP="00471FB1">
            <w:pPr>
              <w:pStyle w:val="ListParagraph"/>
              <w:numPr>
                <w:ilvl w:val="0"/>
                <w:numId w:val="45"/>
              </w:numPr>
            </w:pPr>
            <w:r w:rsidRPr="00F73434">
              <w:t>Using skills such as CBT, Relapse Prevention Interviewing within Person Centred counselling framework with individuals and with group work</w:t>
            </w:r>
          </w:p>
          <w:p w14:paraId="0F451D33" w14:textId="77777777" w:rsidR="00F73434" w:rsidRPr="00F73434" w:rsidRDefault="00F73434" w:rsidP="00471FB1">
            <w:pPr>
              <w:pStyle w:val="ListParagraph"/>
              <w:numPr>
                <w:ilvl w:val="0"/>
                <w:numId w:val="45"/>
              </w:numPr>
            </w:pPr>
            <w:r w:rsidRPr="00F73434">
              <w:t>Facilitating and co-facilitating group work sessions</w:t>
            </w:r>
          </w:p>
          <w:p w14:paraId="697DE69F" w14:textId="77777777" w:rsidR="00F73434" w:rsidRPr="00F73434" w:rsidRDefault="00F73434" w:rsidP="00471FB1">
            <w:pPr>
              <w:pStyle w:val="ListParagraph"/>
              <w:numPr>
                <w:ilvl w:val="0"/>
                <w:numId w:val="45"/>
              </w:numPr>
            </w:pPr>
            <w:r w:rsidRPr="00F73434">
              <w:t>Utilise a systematic approach to client care i.e. Assess/Plan/Implement/Evaluate</w:t>
            </w:r>
          </w:p>
          <w:p w14:paraId="1E054B57" w14:textId="77777777" w:rsidR="00F73434" w:rsidRPr="00F73434" w:rsidRDefault="00F73434" w:rsidP="00471FB1">
            <w:pPr>
              <w:pStyle w:val="ListParagraph"/>
              <w:numPr>
                <w:ilvl w:val="0"/>
                <w:numId w:val="45"/>
              </w:numPr>
            </w:pPr>
            <w:r w:rsidRPr="00F73434">
              <w:t>Facilitate telephone enquiry line and virtual support medium</w:t>
            </w:r>
          </w:p>
          <w:p w14:paraId="4C27F975" w14:textId="77777777" w:rsidR="00F73434" w:rsidRPr="00F73434" w:rsidRDefault="00F73434" w:rsidP="00F73434">
            <w:pPr>
              <w:ind w:left="360"/>
            </w:pPr>
          </w:p>
          <w:p w14:paraId="3499E7D4" w14:textId="77777777" w:rsidR="00F73434" w:rsidRPr="00F73434" w:rsidRDefault="00F73434" w:rsidP="00F73434">
            <w:pPr>
              <w:ind w:left="360"/>
              <w:rPr>
                <w:b/>
              </w:rPr>
            </w:pPr>
            <w:r w:rsidRPr="00F73434">
              <w:rPr>
                <w:b/>
              </w:rPr>
              <w:t>Emotional Demands</w:t>
            </w:r>
          </w:p>
          <w:p w14:paraId="0F5F8031" w14:textId="77777777" w:rsidR="00F73434" w:rsidRPr="00F73434" w:rsidRDefault="00F73434" w:rsidP="00471FB1">
            <w:pPr>
              <w:pStyle w:val="ListParagraph"/>
              <w:numPr>
                <w:ilvl w:val="0"/>
                <w:numId w:val="46"/>
              </w:numPr>
            </w:pPr>
            <w:r w:rsidRPr="00F73434">
              <w:t>Communicating with distressed/anxious/aggressive clients</w:t>
            </w:r>
          </w:p>
          <w:p w14:paraId="5DC598E9" w14:textId="77777777" w:rsidR="00F73434" w:rsidRPr="00F73434" w:rsidRDefault="00F73434" w:rsidP="00471FB1">
            <w:pPr>
              <w:pStyle w:val="ListParagraph"/>
              <w:numPr>
                <w:ilvl w:val="0"/>
                <w:numId w:val="46"/>
              </w:numPr>
            </w:pPr>
            <w:r w:rsidRPr="00F73434">
              <w:t>Supporting other staff in the working environment</w:t>
            </w:r>
          </w:p>
          <w:p w14:paraId="00881CEF" w14:textId="77777777" w:rsidR="00F73434" w:rsidRPr="00F73434" w:rsidRDefault="00F73434" w:rsidP="00471FB1">
            <w:pPr>
              <w:pStyle w:val="ListParagraph"/>
              <w:numPr>
                <w:ilvl w:val="0"/>
                <w:numId w:val="46"/>
              </w:numPr>
            </w:pPr>
            <w:r w:rsidRPr="00F73434">
              <w:t>Working with clients who have complex and multiple needs</w:t>
            </w:r>
          </w:p>
          <w:p w14:paraId="00CA9ABA" w14:textId="77777777" w:rsidR="00F73434" w:rsidRPr="00F73434" w:rsidRDefault="00F73434" w:rsidP="00471FB1">
            <w:pPr>
              <w:pStyle w:val="ListParagraph"/>
              <w:numPr>
                <w:ilvl w:val="0"/>
                <w:numId w:val="46"/>
              </w:numPr>
            </w:pPr>
            <w:r w:rsidRPr="00F73434">
              <w:t>Working to tight, organised time scales</w:t>
            </w:r>
          </w:p>
          <w:p w14:paraId="779E70E3" w14:textId="77777777" w:rsidR="00F73434" w:rsidRPr="00F73434" w:rsidRDefault="00F73434" w:rsidP="00471FB1">
            <w:pPr>
              <w:pStyle w:val="ListParagraph"/>
              <w:numPr>
                <w:ilvl w:val="0"/>
                <w:numId w:val="46"/>
              </w:numPr>
            </w:pPr>
            <w:r w:rsidRPr="00F73434">
              <w:t>High client volume caseload – potential</w:t>
            </w:r>
          </w:p>
          <w:p w14:paraId="145DBD52" w14:textId="77777777" w:rsidR="00F73434" w:rsidRPr="00F73434" w:rsidRDefault="00F73434" w:rsidP="00471FB1">
            <w:pPr>
              <w:pStyle w:val="ListParagraph"/>
              <w:numPr>
                <w:ilvl w:val="0"/>
                <w:numId w:val="46"/>
              </w:numPr>
            </w:pPr>
            <w:r w:rsidRPr="00F73434">
              <w:t>Discussing sensitive issues i.e. sexual/physical/emotional abuse/family issues/grief – frequent</w:t>
            </w:r>
          </w:p>
          <w:p w14:paraId="6B34BFE3" w14:textId="77777777" w:rsidR="00F73434" w:rsidRPr="00F73434" w:rsidRDefault="00F73434" w:rsidP="00F73434">
            <w:pPr>
              <w:ind w:left="360"/>
            </w:pPr>
          </w:p>
          <w:p w14:paraId="61B26425" w14:textId="77777777" w:rsidR="00F73434" w:rsidRPr="00F73434" w:rsidRDefault="00F73434" w:rsidP="00F73434">
            <w:pPr>
              <w:ind w:left="360"/>
              <w:rPr>
                <w:b/>
              </w:rPr>
            </w:pPr>
            <w:r w:rsidRPr="00F73434">
              <w:rPr>
                <w:b/>
              </w:rPr>
              <w:t>Working Conditions</w:t>
            </w:r>
          </w:p>
          <w:p w14:paraId="13B8C2E0" w14:textId="77777777" w:rsidR="00F73434" w:rsidRPr="00F73434" w:rsidRDefault="00F73434" w:rsidP="00471FB1">
            <w:pPr>
              <w:pStyle w:val="ListParagraph"/>
              <w:numPr>
                <w:ilvl w:val="0"/>
                <w:numId w:val="47"/>
              </w:numPr>
            </w:pPr>
            <w:r w:rsidRPr="00F73434">
              <w:t>Exposure to threats to personal safety including aggression</w:t>
            </w:r>
          </w:p>
          <w:p w14:paraId="3218C047" w14:textId="77777777" w:rsidR="00F73434" w:rsidRPr="00F73434" w:rsidRDefault="00F73434" w:rsidP="00471FB1">
            <w:pPr>
              <w:pStyle w:val="ListParagraph"/>
              <w:numPr>
                <w:ilvl w:val="0"/>
                <w:numId w:val="47"/>
              </w:numPr>
            </w:pPr>
            <w:r w:rsidRPr="00F73434">
              <w:t>Exposure to community infections</w:t>
            </w:r>
          </w:p>
          <w:p w14:paraId="7A952068" w14:textId="77777777" w:rsidR="00F73434" w:rsidRPr="00F73434" w:rsidRDefault="00F73434" w:rsidP="00471FB1">
            <w:pPr>
              <w:pStyle w:val="ListParagraph"/>
              <w:numPr>
                <w:ilvl w:val="0"/>
                <w:numId w:val="47"/>
              </w:numPr>
            </w:pPr>
            <w:r w:rsidRPr="00F73434">
              <w:t>Use of range of working venues for client appointments where conditions risk assessed</w:t>
            </w:r>
          </w:p>
          <w:p w14:paraId="6A1B39B5" w14:textId="77777777" w:rsidR="00B57FB4" w:rsidRPr="00093027" w:rsidRDefault="00B57FB4" w:rsidP="009D58FB">
            <w:pPr>
              <w:ind w:left="0"/>
            </w:pPr>
          </w:p>
        </w:tc>
      </w:tr>
      <w:tr w:rsidR="00B57FB4" w:rsidRPr="00093027" w14:paraId="6F902276" w14:textId="77777777" w:rsidTr="00093027">
        <w:tc>
          <w:tcPr>
            <w:tcW w:w="10031" w:type="dxa"/>
            <w:gridSpan w:val="4"/>
          </w:tcPr>
          <w:p w14:paraId="5C2FB40C" w14:textId="77777777" w:rsidR="00B57FB4" w:rsidRDefault="00B57FB4">
            <w:pPr>
              <w:keepNext/>
              <w:keepLines/>
              <w:numPr>
                <w:ilvl w:val="0"/>
                <w:numId w:val="10"/>
              </w:numPr>
              <w:rPr>
                <w:rFonts w:cs="Arial"/>
                <w:b/>
              </w:rPr>
            </w:pPr>
            <w:r w:rsidRPr="00093027">
              <w:rPr>
                <w:rFonts w:cs="Arial"/>
                <w:b/>
              </w:rPr>
              <w:lastRenderedPageBreak/>
              <w:t>DECISIONS AND JUDGEMENTS</w:t>
            </w:r>
          </w:p>
          <w:p w14:paraId="2D1B0E79" w14:textId="77777777" w:rsidR="0006795C" w:rsidRPr="00093027" w:rsidRDefault="0006795C" w:rsidP="0006795C">
            <w:pPr>
              <w:keepNext/>
              <w:keepLines/>
              <w:ind w:left="360"/>
              <w:rPr>
                <w:rFonts w:cs="Arial"/>
                <w:b/>
              </w:rPr>
            </w:pPr>
          </w:p>
          <w:p w14:paraId="0206F0D5" w14:textId="77777777" w:rsidR="00F73434" w:rsidRPr="00471FB1" w:rsidRDefault="00F73434" w:rsidP="00471FB1">
            <w:pPr>
              <w:pStyle w:val="ListParagraph"/>
              <w:keepNext/>
              <w:keepLines/>
              <w:numPr>
                <w:ilvl w:val="0"/>
                <w:numId w:val="48"/>
              </w:numPr>
              <w:ind w:left="720"/>
              <w:rPr>
                <w:rFonts w:cs="Arial"/>
              </w:rPr>
            </w:pPr>
            <w:r w:rsidRPr="00471FB1">
              <w:rPr>
                <w:rFonts w:cs="Arial"/>
              </w:rPr>
              <w:t>The Alcohol Counselling and Support Worker will be responsible to the Adult Services Manager for guidance and professional supervision, work review</w:t>
            </w:r>
          </w:p>
          <w:p w14:paraId="5F51C9AF" w14:textId="77777777" w:rsidR="00F73434" w:rsidRPr="00471FB1" w:rsidRDefault="00F73434" w:rsidP="00471FB1">
            <w:pPr>
              <w:pStyle w:val="ListParagraph"/>
              <w:keepNext/>
              <w:keepLines/>
              <w:numPr>
                <w:ilvl w:val="0"/>
                <w:numId w:val="48"/>
              </w:numPr>
              <w:ind w:left="720"/>
              <w:rPr>
                <w:rFonts w:cs="Arial"/>
              </w:rPr>
            </w:pPr>
            <w:r w:rsidRPr="00471FB1">
              <w:rPr>
                <w:rFonts w:cs="Arial"/>
              </w:rPr>
              <w:t>Formal appraisal of performance will take place with line manager</w:t>
            </w:r>
          </w:p>
          <w:p w14:paraId="5FB32228" w14:textId="77777777" w:rsidR="00F73434" w:rsidRPr="00471FB1" w:rsidRDefault="00F73434" w:rsidP="00471FB1">
            <w:pPr>
              <w:pStyle w:val="ListParagraph"/>
              <w:keepNext/>
              <w:keepLines/>
              <w:numPr>
                <w:ilvl w:val="0"/>
                <w:numId w:val="48"/>
              </w:numPr>
              <w:ind w:left="720"/>
              <w:rPr>
                <w:rFonts w:cs="Arial"/>
              </w:rPr>
            </w:pPr>
            <w:r w:rsidRPr="00471FB1">
              <w:rPr>
                <w:rFonts w:cs="Arial"/>
              </w:rPr>
              <w:t>Risk Assessment/Management</w:t>
            </w:r>
          </w:p>
          <w:p w14:paraId="7632325E" w14:textId="77777777" w:rsidR="00F73434" w:rsidRPr="00471FB1" w:rsidRDefault="00F73434" w:rsidP="00471FB1">
            <w:pPr>
              <w:pStyle w:val="ListParagraph"/>
              <w:keepNext/>
              <w:keepLines/>
              <w:numPr>
                <w:ilvl w:val="0"/>
                <w:numId w:val="48"/>
              </w:numPr>
              <w:ind w:left="720"/>
              <w:rPr>
                <w:rFonts w:cs="Arial"/>
              </w:rPr>
            </w:pPr>
            <w:r w:rsidRPr="00471FB1">
              <w:rPr>
                <w:rFonts w:cs="Arial"/>
              </w:rPr>
              <w:t>Workload management within professional guidelines</w:t>
            </w:r>
          </w:p>
          <w:p w14:paraId="7EC3382E" w14:textId="77777777" w:rsidR="00F73434" w:rsidRPr="00471FB1" w:rsidRDefault="00F73434" w:rsidP="00471FB1">
            <w:pPr>
              <w:pStyle w:val="ListParagraph"/>
              <w:keepNext/>
              <w:keepLines/>
              <w:numPr>
                <w:ilvl w:val="0"/>
                <w:numId w:val="48"/>
              </w:numPr>
              <w:ind w:left="720"/>
              <w:rPr>
                <w:rFonts w:cs="Arial"/>
              </w:rPr>
            </w:pPr>
            <w:r w:rsidRPr="00471FB1">
              <w:rPr>
                <w:rFonts w:cs="Arial"/>
              </w:rPr>
              <w:t>Assessment and work with clients</w:t>
            </w:r>
          </w:p>
          <w:p w14:paraId="224F3C9E" w14:textId="77777777" w:rsidR="00F73434" w:rsidRPr="00471FB1" w:rsidRDefault="00F73434" w:rsidP="00471FB1">
            <w:pPr>
              <w:pStyle w:val="ListParagraph"/>
              <w:keepNext/>
              <w:keepLines/>
              <w:numPr>
                <w:ilvl w:val="0"/>
                <w:numId w:val="48"/>
              </w:numPr>
              <w:ind w:left="720"/>
              <w:rPr>
                <w:rFonts w:cs="Arial"/>
              </w:rPr>
            </w:pPr>
            <w:r w:rsidRPr="00471FB1">
              <w:rPr>
                <w:rFonts w:cs="Arial"/>
              </w:rPr>
              <w:t>Provision of reports as required</w:t>
            </w:r>
          </w:p>
          <w:p w14:paraId="54D52F45" w14:textId="77777777" w:rsidR="00F73434" w:rsidRPr="00471FB1" w:rsidRDefault="00F73434" w:rsidP="00471FB1">
            <w:pPr>
              <w:pStyle w:val="ListParagraph"/>
              <w:keepNext/>
              <w:keepLines/>
              <w:numPr>
                <w:ilvl w:val="0"/>
                <w:numId w:val="48"/>
              </w:numPr>
              <w:ind w:left="720"/>
              <w:rPr>
                <w:rFonts w:cs="Arial"/>
              </w:rPr>
            </w:pPr>
            <w:r w:rsidRPr="00471FB1">
              <w:rPr>
                <w:rFonts w:cs="Arial"/>
              </w:rPr>
              <w:t>In the absence of the adult services manager – allocation of appropriate work and deployment of volunteer counsellors/students and provision of advice to support decision making</w:t>
            </w:r>
          </w:p>
          <w:p w14:paraId="11835AE9" w14:textId="77777777" w:rsidR="00F73434" w:rsidRPr="00471FB1" w:rsidRDefault="00F73434" w:rsidP="00471FB1">
            <w:pPr>
              <w:pStyle w:val="ListParagraph"/>
              <w:keepNext/>
              <w:keepLines/>
              <w:numPr>
                <w:ilvl w:val="0"/>
                <w:numId w:val="48"/>
              </w:numPr>
              <w:ind w:left="720"/>
              <w:rPr>
                <w:rFonts w:cs="Arial"/>
              </w:rPr>
            </w:pPr>
            <w:r w:rsidRPr="00471FB1">
              <w:rPr>
                <w:rFonts w:cs="Arial"/>
              </w:rPr>
              <w:t>Participate in team planning and monitoring processes</w:t>
            </w:r>
          </w:p>
          <w:p w14:paraId="7743653F" w14:textId="77777777" w:rsidR="00B57FB4" w:rsidRPr="00093027" w:rsidRDefault="00B57FB4">
            <w:pPr>
              <w:keepNext/>
              <w:keepLines/>
              <w:ind w:left="360"/>
              <w:rPr>
                <w:rFonts w:cs="Arial"/>
              </w:rPr>
            </w:pPr>
          </w:p>
        </w:tc>
      </w:tr>
      <w:tr w:rsidR="00B57FB4" w:rsidRPr="00093027" w14:paraId="4F9AB73F" w14:textId="77777777" w:rsidTr="00093027">
        <w:tc>
          <w:tcPr>
            <w:tcW w:w="10031" w:type="dxa"/>
            <w:gridSpan w:val="4"/>
          </w:tcPr>
          <w:p w14:paraId="0786FD62" w14:textId="77777777" w:rsidR="00B57FB4" w:rsidRDefault="00B57FB4">
            <w:pPr>
              <w:keepNext/>
              <w:keepLines/>
              <w:numPr>
                <w:ilvl w:val="0"/>
                <w:numId w:val="10"/>
              </w:numPr>
              <w:rPr>
                <w:rFonts w:cs="Arial"/>
                <w:b/>
              </w:rPr>
            </w:pPr>
            <w:r w:rsidRPr="00093027">
              <w:rPr>
                <w:rFonts w:cs="Arial"/>
                <w:b/>
              </w:rPr>
              <w:t>MOST CHALLENGING/DIFFICULT PARTS OF THE JOB</w:t>
            </w:r>
          </w:p>
          <w:p w14:paraId="60B35D76" w14:textId="77777777" w:rsidR="00B57FB4" w:rsidRDefault="00B57FB4" w:rsidP="00F73434">
            <w:pPr>
              <w:keepNext/>
              <w:keepLines/>
              <w:ind w:left="360"/>
              <w:rPr>
                <w:rFonts w:cs="Arial"/>
                <w:b/>
              </w:rPr>
            </w:pPr>
          </w:p>
          <w:p w14:paraId="5C154EEF" w14:textId="77777777" w:rsidR="00F73434" w:rsidRPr="00F73434" w:rsidRDefault="00F73434" w:rsidP="00471FB1">
            <w:pPr>
              <w:pStyle w:val="ListParagraph"/>
              <w:numPr>
                <w:ilvl w:val="0"/>
                <w:numId w:val="49"/>
              </w:numPr>
              <w:ind w:left="720"/>
            </w:pPr>
            <w:r w:rsidRPr="00F73434">
              <w:t>Creating and maintaining a safe and therapeutic environment and considering issues of child and vulnerable adult protection</w:t>
            </w:r>
          </w:p>
          <w:p w14:paraId="38820336" w14:textId="77777777" w:rsidR="00F73434" w:rsidRPr="00F73434" w:rsidRDefault="00F73434" w:rsidP="00471FB1">
            <w:pPr>
              <w:pStyle w:val="ListParagraph"/>
              <w:numPr>
                <w:ilvl w:val="0"/>
                <w:numId w:val="49"/>
              </w:numPr>
              <w:ind w:left="720"/>
            </w:pPr>
            <w:r w:rsidRPr="00F73434">
              <w:t>Working with sensitive emotional information</w:t>
            </w:r>
          </w:p>
          <w:p w14:paraId="6EC20708" w14:textId="77777777" w:rsidR="00F73434" w:rsidRPr="00F73434" w:rsidRDefault="00F73434" w:rsidP="00471FB1">
            <w:pPr>
              <w:pStyle w:val="ListParagraph"/>
              <w:numPr>
                <w:ilvl w:val="0"/>
                <w:numId w:val="49"/>
              </w:numPr>
              <w:ind w:left="720"/>
            </w:pPr>
            <w:r w:rsidRPr="00F73434">
              <w:t>Maintain up to date skills and knowledge</w:t>
            </w:r>
          </w:p>
          <w:p w14:paraId="2494A4A3" w14:textId="77777777" w:rsidR="00F73434" w:rsidRPr="00F73434" w:rsidRDefault="00F73434" w:rsidP="00471FB1">
            <w:pPr>
              <w:pStyle w:val="ListParagraph"/>
              <w:numPr>
                <w:ilvl w:val="0"/>
                <w:numId w:val="49"/>
              </w:numPr>
              <w:ind w:left="720"/>
            </w:pPr>
            <w:r w:rsidRPr="00F73434">
              <w:t>Working with resistant clients</w:t>
            </w:r>
          </w:p>
          <w:p w14:paraId="757CB5E3" w14:textId="77777777" w:rsidR="00F73434" w:rsidRPr="00F73434" w:rsidRDefault="00F73434" w:rsidP="00471FB1">
            <w:pPr>
              <w:pStyle w:val="ListParagraph"/>
              <w:numPr>
                <w:ilvl w:val="0"/>
                <w:numId w:val="49"/>
              </w:numPr>
              <w:ind w:left="720"/>
            </w:pPr>
            <w:r w:rsidRPr="00F73434">
              <w:t xml:space="preserve">Working with competing demands </w:t>
            </w:r>
          </w:p>
          <w:p w14:paraId="4C5AB9E7" w14:textId="77777777" w:rsidR="00646246" w:rsidRPr="00093027" w:rsidRDefault="00646246" w:rsidP="00646246"/>
        </w:tc>
      </w:tr>
      <w:tr w:rsidR="00093027" w:rsidRPr="00093027" w14:paraId="22560E9D" w14:textId="77777777" w:rsidTr="00093027">
        <w:tc>
          <w:tcPr>
            <w:tcW w:w="10031" w:type="dxa"/>
            <w:gridSpan w:val="4"/>
          </w:tcPr>
          <w:p w14:paraId="7D74CE0A" w14:textId="77777777" w:rsidR="00093027" w:rsidRPr="00093027" w:rsidRDefault="00093027" w:rsidP="00093027">
            <w:pPr>
              <w:keepNext/>
              <w:keepLines/>
              <w:numPr>
                <w:ilvl w:val="0"/>
                <w:numId w:val="10"/>
              </w:numPr>
              <w:rPr>
                <w:rFonts w:cs="Arial"/>
                <w:b/>
              </w:rPr>
            </w:pPr>
            <w:r w:rsidRPr="00093027">
              <w:rPr>
                <w:rFonts w:cs="Arial"/>
                <w:b/>
              </w:rPr>
              <w:t>JOB DESCRIPTION AGREEMENT</w:t>
            </w:r>
          </w:p>
          <w:p w14:paraId="051153E4" w14:textId="77777777" w:rsidR="00093027" w:rsidRPr="00093027" w:rsidRDefault="00093027" w:rsidP="00093027">
            <w:pPr>
              <w:keepNext/>
              <w:keepLines/>
              <w:rPr>
                <w:rFonts w:cs="Arial"/>
                <w:b/>
              </w:rPr>
            </w:pPr>
          </w:p>
          <w:p w14:paraId="04CC07DB"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28BB0909" w14:textId="77777777" w:rsidTr="00093027">
        <w:trPr>
          <w:cantSplit/>
        </w:trPr>
        <w:tc>
          <w:tcPr>
            <w:tcW w:w="6588" w:type="dxa"/>
            <w:gridSpan w:val="3"/>
          </w:tcPr>
          <w:p w14:paraId="5A7B5D66" w14:textId="77777777" w:rsidR="00093027" w:rsidRPr="00093027" w:rsidRDefault="00093027" w:rsidP="00140F31">
            <w:pPr>
              <w:keepNext/>
              <w:keepLines/>
              <w:spacing w:line="360" w:lineRule="auto"/>
              <w:rPr>
                <w:rFonts w:cs="Arial"/>
                <w:b/>
              </w:rPr>
            </w:pPr>
            <w:r w:rsidRPr="00093027">
              <w:rPr>
                <w:rFonts w:cs="Arial"/>
                <w:b/>
              </w:rPr>
              <w:t>Job Holder’s Signature:</w:t>
            </w:r>
          </w:p>
          <w:p w14:paraId="49BAED04" w14:textId="77777777" w:rsidR="00093027" w:rsidRPr="00093027" w:rsidRDefault="00093027" w:rsidP="00140F31">
            <w:pPr>
              <w:keepNext/>
              <w:keepLines/>
              <w:spacing w:line="360" w:lineRule="auto"/>
              <w:rPr>
                <w:rFonts w:cs="Arial"/>
                <w:b/>
              </w:rPr>
            </w:pPr>
          </w:p>
        </w:tc>
        <w:tc>
          <w:tcPr>
            <w:tcW w:w="3443" w:type="dxa"/>
          </w:tcPr>
          <w:p w14:paraId="23239FED"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7EEE63EC" w14:textId="77777777" w:rsidTr="00093027">
        <w:trPr>
          <w:cantSplit/>
        </w:trPr>
        <w:tc>
          <w:tcPr>
            <w:tcW w:w="6588" w:type="dxa"/>
            <w:gridSpan w:val="3"/>
            <w:tcBorders>
              <w:bottom w:val="single" w:sz="4" w:space="0" w:color="auto"/>
            </w:tcBorders>
          </w:tcPr>
          <w:p w14:paraId="2A56721E" w14:textId="77777777" w:rsidR="00093027" w:rsidRDefault="00093027" w:rsidP="00140F31">
            <w:pPr>
              <w:keepNext/>
              <w:keepLines/>
              <w:spacing w:line="360" w:lineRule="auto"/>
              <w:rPr>
                <w:rFonts w:cs="Arial"/>
                <w:b/>
              </w:rPr>
            </w:pPr>
            <w:r w:rsidRPr="00093027">
              <w:rPr>
                <w:rFonts w:cs="Arial"/>
                <w:b/>
              </w:rPr>
              <w:t>Head of Department’s Signature:</w:t>
            </w:r>
          </w:p>
          <w:p w14:paraId="5164A630" w14:textId="77777777" w:rsidR="00093027" w:rsidRPr="00093027" w:rsidRDefault="00093027" w:rsidP="00140F31">
            <w:pPr>
              <w:keepNext/>
              <w:keepLines/>
              <w:spacing w:line="360" w:lineRule="auto"/>
              <w:rPr>
                <w:rFonts w:cs="Arial"/>
                <w:b/>
              </w:rPr>
            </w:pPr>
          </w:p>
        </w:tc>
        <w:tc>
          <w:tcPr>
            <w:tcW w:w="3443" w:type="dxa"/>
          </w:tcPr>
          <w:p w14:paraId="1D486F9C" w14:textId="77777777" w:rsidR="00093027" w:rsidRPr="00093027" w:rsidRDefault="00093027" w:rsidP="00140F31">
            <w:pPr>
              <w:keepNext/>
              <w:keepLines/>
              <w:spacing w:line="360" w:lineRule="auto"/>
              <w:rPr>
                <w:rFonts w:cs="Arial"/>
                <w:b/>
              </w:rPr>
            </w:pPr>
            <w:r w:rsidRPr="00093027">
              <w:rPr>
                <w:rFonts w:cs="Arial"/>
                <w:b/>
              </w:rPr>
              <w:t>Date:</w:t>
            </w:r>
          </w:p>
        </w:tc>
      </w:tr>
    </w:tbl>
    <w:p w14:paraId="1A7C540A"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5674" w14:textId="77777777" w:rsidR="001222A3" w:rsidRDefault="001222A3">
      <w:r>
        <w:separator/>
      </w:r>
    </w:p>
  </w:endnote>
  <w:endnote w:type="continuationSeparator" w:id="0">
    <w:p w14:paraId="10CE3216" w14:textId="77777777" w:rsidR="001222A3" w:rsidRDefault="0012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FF2B"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073D0AE6" wp14:editId="4BD7D379">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Template Job Description  2102</w:t>
    </w:r>
  </w:p>
  <w:p w14:paraId="67EFFE1E" w14:textId="77777777" w:rsidR="00C25FD1" w:rsidRDefault="00C25FD1">
    <w:pPr>
      <w:pStyle w:val="Footer"/>
      <w:rPr>
        <w:rFonts w:cs="Arial"/>
        <w:bCs/>
        <w:sz w:val="16"/>
      </w:rPr>
    </w:pPr>
    <w:r>
      <w:rPr>
        <w:rFonts w:cs="Arial"/>
        <w:bCs/>
        <w:sz w:val="16"/>
      </w:rPr>
      <w:t>Reviewed 10/11/21 P&amp;K</w:t>
    </w:r>
  </w:p>
  <w:p w14:paraId="7CF4BB82"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6E6A" w14:textId="77777777" w:rsidR="001222A3" w:rsidRDefault="001222A3">
      <w:r>
        <w:separator/>
      </w:r>
    </w:p>
  </w:footnote>
  <w:footnote w:type="continuationSeparator" w:id="0">
    <w:p w14:paraId="2B1794BD" w14:textId="77777777" w:rsidR="001222A3" w:rsidRDefault="0012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4D92"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8A0"/>
    <w:multiLevelType w:val="hybridMultilevel"/>
    <w:tmpl w:val="11CA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B55668D"/>
    <w:multiLevelType w:val="hybridMultilevel"/>
    <w:tmpl w:val="F23A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32889"/>
    <w:multiLevelType w:val="hybridMultilevel"/>
    <w:tmpl w:val="B7387C8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4C43A5"/>
    <w:multiLevelType w:val="hybridMultilevel"/>
    <w:tmpl w:val="1DF80A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0FCB0B0B"/>
    <w:multiLevelType w:val="hybridMultilevel"/>
    <w:tmpl w:val="8D6E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A6F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C32A7"/>
    <w:multiLevelType w:val="hybridMultilevel"/>
    <w:tmpl w:val="FE06B8EE"/>
    <w:lvl w:ilvl="0" w:tplc="08090001">
      <w:start w:val="1"/>
      <w:numFmt w:val="bullet"/>
      <w:lvlText w:val=""/>
      <w:lvlJc w:val="left"/>
      <w:pPr>
        <w:tabs>
          <w:tab w:val="num" w:pos="720"/>
        </w:tabs>
        <w:ind w:left="720" w:hanging="360"/>
      </w:pPr>
      <w:rPr>
        <w:rFonts w:ascii="Symbol" w:hAnsi="Symbol" w:hint="default"/>
      </w:rPr>
    </w:lvl>
    <w:lvl w:ilvl="1" w:tplc="0DF253E0">
      <w:start w:val="1"/>
      <w:numFmt w:val="upp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AD4E78"/>
    <w:multiLevelType w:val="hybridMultilevel"/>
    <w:tmpl w:val="4AA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44575"/>
    <w:multiLevelType w:val="hybridMultilevel"/>
    <w:tmpl w:val="93A0D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13BDB"/>
    <w:multiLevelType w:val="hybridMultilevel"/>
    <w:tmpl w:val="F8F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3C2CD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C09D4"/>
    <w:multiLevelType w:val="hybridMultilevel"/>
    <w:tmpl w:val="6970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F0E9D"/>
    <w:multiLevelType w:val="hybridMultilevel"/>
    <w:tmpl w:val="411AD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2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F4CEB"/>
    <w:multiLevelType w:val="hybridMultilevel"/>
    <w:tmpl w:val="2BB62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C4291F"/>
    <w:multiLevelType w:val="hybridMultilevel"/>
    <w:tmpl w:val="ADCC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737BD2"/>
    <w:multiLevelType w:val="hybridMultilevel"/>
    <w:tmpl w:val="BA4EBE14"/>
    <w:lvl w:ilvl="0" w:tplc="478A07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95B08B4"/>
    <w:multiLevelType w:val="hybridMultilevel"/>
    <w:tmpl w:val="3536D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461E3"/>
    <w:multiLevelType w:val="hybridMultilevel"/>
    <w:tmpl w:val="72E0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0D1325"/>
    <w:multiLevelType w:val="hybridMultilevel"/>
    <w:tmpl w:val="713A1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38" w15:restartNumberingAfterBreak="0">
    <w:nsid w:val="56891D74"/>
    <w:multiLevelType w:val="hybridMultilevel"/>
    <w:tmpl w:val="4E1623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BFE6D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CD35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3"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5B0A44"/>
    <w:multiLevelType w:val="hybridMultilevel"/>
    <w:tmpl w:val="07AEF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0A3669"/>
    <w:multiLevelType w:val="hybridMultilevel"/>
    <w:tmpl w:val="23E0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B39C8"/>
    <w:multiLevelType w:val="hybridMultilevel"/>
    <w:tmpl w:val="B418A19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632772">
    <w:abstractNumId w:val="22"/>
  </w:num>
  <w:num w:numId="2" w16cid:durableId="446702159">
    <w:abstractNumId w:val="25"/>
  </w:num>
  <w:num w:numId="3" w16cid:durableId="699278885">
    <w:abstractNumId w:val="19"/>
  </w:num>
  <w:num w:numId="4" w16cid:durableId="1213929951">
    <w:abstractNumId w:val="32"/>
  </w:num>
  <w:num w:numId="5" w16cid:durableId="774833381">
    <w:abstractNumId w:val="1"/>
  </w:num>
  <w:num w:numId="6" w16cid:durableId="1903561747">
    <w:abstractNumId w:val="28"/>
  </w:num>
  <w:num w:numId="7" w16cid:durableId="1245186261">
    <w:abstractNumId w:val="43"/>
  </w:num>
  <w:num w:numId="8" w16cid:durableId="1591616853">
    <w:abstractNumId w:val="42"/>
  </w:num>
  <w:num w:numId="9" w16cid:durableId="626476677">
    <w:abstractNumId w:val="41"/>
  </w:num>
  <w:num w:numId="10" w16cid:durableId="417797949">
    <w:abstractNumId w:val="2"/>
  </w:num>
  <w:num w:numId="11" w16cid:durableId="839850245">
    <w:abstractNumId w:val="31"/>
  </w:num>
  <w:num w:numId="12" w16cid:durableId="905529594">
    <w:abstractNumId w:val="11"/>
  </w:num>
  <w:num w:numId="13" w16cid:durableId="169105089">
    <w:abstractNumId w:val="47"/>
  </w:num>
  <w:num w:numId="14" w16cid:durableId="541668719">
    <w:abstractNumId w:val="35"/>
  </w:num>
  <w:num w:numId="15" w16cid:durableId="1180005519">
    <w:abstractNumId w:val="33"/>
  </w:num>
  <w:num w:numId="16" w16cid:durableId="400179904">
    <w:abstractNumId w:val="9"/>
  </w:num>
  <w:num w:numId="17" w16cid:durableId="1290474802">
    <w:abstractNumId w:val="15"/>
  </w:num>
  <w:num w:numId="18" w16cid:durableId="1128279927">
    <w:abstractNumId w:val="37"/>
  </w:num>
  <w:num w:numId="19" w16cid:durableId="1057438129">
    <w:abstractNumId w:val="23"/>
  </w:num>
  <w:num w:numId="20" w16cid:durableId="812915774">
    <w:abstractNumId w:val="3"/>
  </w:num>
  <w:num w:numId="21" w16cid:durableId="1370494589">
    <w:abstractNumId w:val="44"/>
  </w:num>
  <w:num w:numId="22" w16cid:durableId="1918123640">
    <w:abstractNumId w:val="18"/>
  </w:num>
  <w:num w:numId="23" w16cid:durableId="848980085">
    <w:abstractNumId w:val="36"/>
  </w:num>
  <w:num w:numId="24" w16cid:durableId="878515117">
    <w:abstractNumId w:val="12"/>
  </w:num>
  <w:num w:numId="25" w16cid:durableId="2030183609">
    <w:abstractNumId w:val="27"/>
  </w:num>
  <w:num w:numId="26" w16cid:durableId="498621134">
    <w:abstractNumId w:val="10"/>
  </w:num>
  <w:num w:numId="27" w16cid:durableId="767045144">
    <w:abstractNumId w:val="29"/>
  </w:num>
  <w:num w:numId="28" w16cid:durableId="2144033247">
    <w:abstractNumId w:val="38"/>
  </w:num>
  <w:num w:numId="29" w16cid:durableId="148179786">
    <w:abstractNumId w:val="39"/>
  </w:num>
  <w:num w:numId="30" w16cid:durableId="88543706">
    <w:abstractNumId w:val="17"/>
  </w:num>
  <w:num w:numId="31" w16cid:durableId="478112401">
    <w:abstractNumId w:val="6"/>
  </w:num>
  <w:num w:numId="32" w16cid:durableId="1566910297">
    <w:abstractNumId w:val="24"/>
  </w:num>
  <w:num w:numId="33" w16cid:durableId="1917277210">
    <w:abstractNumId w:val="45"/>
  </w:num>
  <w:num w:numId="34" w16cid:durableId="95254430">
    <w:abstractNumId w:val="7"/>
  </w:num>
  <w:num w:numId="35" w16cid:durableId="1198085894">
    <w:abstractNumId w:val="8"/>
  </w:num>
  <w:num w:numId="36" w16cid:durableId="1094742705">
    <w:abstractNumId w:val="40"/>
  </w:num>
  <w:num w:numId="37" w16cid:durableId="1547910823">
    <w:abstractNumId w:val="30"/>
  </w:num>
  <w:num w:numId="38" w16cid:durableId="1335765837">
    <w:abstractNumId w:val="20"/>
  </w:num>
  <w:num w:numId="39" w16cid:durableId="1445729853">
    <w:abstractNumId w:val="21"/>
  </w:num>
  <w:num w:numId="40" w16cid:durableId="1994869557">
    <w:abstractNumId w:val="16"/>
  </w:num>
  <w:num w:numId="41" w16cid:durableId="1394114142">
    <w:abstractNumId w:val="5"/>
  </w:num>
  <w:num w:numId="42" w16cid:durableId="1576086672">
    <w:abstractNumId w:val="48"/>
  </w:num>
  <w:num w:numId="43" w16cid:durableId="123086642">
    <w:abstractNumId w:val="46"/>
  </w:num>
  <w:num w:numId="44" w16cid:durableId="1052463203">
    <w:abstractNumId w:val="26"/>
  </w:num>
  <w:num w:numId="45" w16cid:durableId="36853119">
    <w:abstractNumId w:val="13"/>
  </w:num>
  <w:num w:numId="46" w16cid:durableId="1212578095">
    <w:abstractNumId w:val="0"/>
  </w:num>
  <w:num w:numId="47" w16cid:durableId="246118009">
    <w:abstractNumId w:val="4"/>
  </w:num>
  <w:num w:numId="48" w16cid:durableId="929705160">
    <w:abstractNumId w:val="14"/>
  </w:num>
  <w:num w:numId="49" w16cid:durableId="14436458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7D"/>
    <w:rsid w:val="0006795C"/>
    <w:rsid w:val="00093027"/>
    <w:rsid w:val="0012118A"/>
    <w:rsid w:val="001222A3"/>
    <w:rsid w:val="00140F31"/>
    <w:rsid w:val="001A1406"/>
    <w:rsid w:val="001C14E1"/>
    <w:rsid w:val="001C77A1"/>
    <w:rsid w:val="001E62B6"/>
    <w:rsid w:val="00262B7F"/>
    <w:rsid w:val="00291A82"/>
    <w:rsid w:val="002A108F"/>
    <w:rsid w:val="00345CF2"/>
    <w:rsid w:val="0038155C"/>
    <w:rsid w:val="00410A17"/>
    <w:rsid w:val="004423F1"/>
    <w:rsid w:val="00471FB1"/>
    <w:rsid w:val="00505352"/>
    <w:rsid w:val="00513DD0"/>
    <w:rsid w:val="005A1D27"/>
    <w:rsid w:val="005D13FF"/>
    <w:rsid w:val="00646246"/>
    <w:rsid w:val="00666F58"/>
    <w:rsid w:val="006A2152"/>
    <w:rsid w:val="00707714"/>
    <w:rsid w:val="00786B9A"/>
    <w:rsid w:val="007B0745"/>
    <w:rsid w:val="00803D94"/>
    <w:rsid w:val="00805F55"/>
    <w:rsid w:val="008F66A8"/>
    <w:rsid w:val="009D58FB"/>
    <w:rsid w:val="009E03F6"/>
    <w:rsid w:val="009F5408"/>
    <w:rsid w:val="00A11CDA"/>
    <w:rsid w:val="00A9055E"/>
    <w:rsid w:val="00A9567D"/>
    <w:rsid w:val="00A95A29"/>
    <w:rsid w:val="00AD5A2A"/>
    <w:rsid w:val="00AF40E9"/>
    <w:rsid w:val="00AF777F"/>
    <w:rsid w:val="00B32ED3"/>
    <w:rsid w:val="00B53390"/>
    <w:rsid w:val="00B57FB4"/>
    <w:rsid w:val="00BB57C9"/>
    <w:rsid w:val="00C25FD1"/>
    <w:rsid w:val="00C4361F"/>
    <w:rsid w:val="00D069A3"/>
    <w:rsid w:val="00D16B17"/>
    <w:rsid w:val="00DD097D"/>
    <w:rsid w:val="00DE1BCC"/>
    <w:rsid w:val="00E10625"/>
    <w:rsid w:val="00E80944"/>
    <w:rsid w:val="00EB5598"/>
    <w:rsid w:val="00F14568"/>
    <w:rsid w:val="00F73434"/>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4302C0"/>
  <w15:docId w15:val="{877BF4F7-BE2C-4275-A32A-F345AD9D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qFormat/>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 (5).dotx</Template>
  <TotalTime>4</TotalTime>
  <Pages>6</Pages>
  <Words>1184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Jennefer Dallas</dc:creator>
  <cp:lastModifiedBy>Trudy Boag</cp:lastModifiedBy>
  <cp:revision>3</cp:revision>
  <cp:lastPrinted>2011-01-21T11:39:00Z</cp:lastPrinted>
  <dcterms:created xsi:type="dcterms:W3CDTF">2025-01-15T13:48:00Z</dcterms:created>
  <dcterms:modified xsi:type="dcterms:W3CDTF">2025-02-10T12:04:00Z</dcterms:modified>
</cp:coreProperties>
</file>