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7F45" w14:textId="77777777" w:rsidR="00ED468C" w:rsidRPr="00052242" w:rsidRDefault="00ED468C" w:rsidP="00ED468C">
      <w:pPr>
        <w:spacing w:after="0"/>
        <w:ind w:right="95"/>
        <w:jc w:val="center"/>
        <w:rPr>
          <w:rFonts w:ascii="Arial" w:hAnsi="Arial" w:cs="Arial"/>
          <w:b/>
          <w:color w:val="1F3864"/>
          <w:sz w:val="48"/>
          <w:szCs w:val="48"/>
        </w:rPr>
      </w:pPr>
      <w:bookmarkStart w:id="0" w:name="_GoBack"/>
      <w:bookmarkEnd w:id="0"/>
      <w:r w:rsidRPr="00052242">
        <w:rPr>
          <w:rFonts w:ascii="Arial" w:hAnsi="Arial" w:cs="Arial"/>
          <w:b/>
          <w:color w:val="1F3864"/>
          <w:sz w:val="48"/>
          <w:szCs w:val="48"/>
        </w:rPr>
        <w:t xml:space="preserve"> MEDICAL and DENTAL CANDIDATE </w:t>
      </w:r>
    </w:p>
    <w:p w14:paraId="291A9B64" w14:textId="77777777" w:rsidR="00ED468C" w:rsidRDefault="00A57456" w:rsidP="00815CE1">
      <w:pPr>
        <w:spacing w:after="0"/>
        <w:ind w:right="95"/>
        <w:jc w:val="center"/>
        <w:rPr>
          <w:rFonts w:ascii="Arial" w:hAnsi="Arial" w:cs="Arial"/>
          <w:b/>
          <w:color w:val="1F3864"/>
          <w:sz w:val="48"/>
          <w:szCs w:val="48"/>
        </w:rPr>
      </w:pPr>
      <w:r>
        <w:rPr>
          <w:rFonts w:ascii="Arial" w:hAnsi="Arial" w:cs="Arial"/>
          <w:b/>
          <w:color w:val="1F3864"/>
          <w:sz w:val="48"/>
          <w:szCs w:val="48"/>
        </w:rPr>
        <w:t>INFORMATION PACK</w:t>
      </w:r>
    </w:p>
    <w:p w14:paraId="672A6659" w14:textId="77777777" w:rsidR="00815CE1" w:rsidRPr="00052242" w:rsidRDefault="00815CE1" w:rsidP="00815CE1">
      <w:pPr>
        <w:spacing w:after="0"/>
        <w:ind w:right="95"/>
        <w:jc w:val="center"/>
        <w:rPr>
          <w:rFonts w:ascii="Arial" w:hAnsi="Arial" w:cs="Arial"/>
          <w:b/>
          <w:color w:val="1F3864"/>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167"/>
        <w:gridCol w:w="2279"/>
        <w:gridCol w:w="2260"/>
      </w:tblGrid>
      <w:tr w:rsidR="00F225AC" w:rsidRPr="001F2437" w14:paraId="7D7DF417" w14:textId="77777777" w:rsidTr="009925EF">
        <w:tc>
          <w:tcPr>
            <w:tcW w:w="2268" w:type="dxa"/>
            <w:shd w:val="clear" w:color="auto" w:fill="2E74B5"/>
          </w:tcPr>
          <w:p w14:paraId="0A37501D" w14:textId="77777777" w:rsidR="00815CE1" w:rsidRPr="009925EF" w:rsidRDefault="00815CE1" w:rsidP="00815CE1">
            <w:pPr>
              <w:ind w:right="95"/>
              <w:rPr>
                <w:rFonts w:ascii="Arial" w:hAnsi="Arial" w:cs="Arial"/>
                <w:b/>
                <w:color w:val="FFFFFF"/>
                <w:sz w:val="23"/>
                <w:szCs w:val="23"/>
              </w:rPr>
            </w:pPr>
          </w:p>
          <w:p w14:paraId="7DA4A013"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Care &amp; Compassion</w:t>
            </w:r>
          </w:p>
        </w:tc>
        <w:tc>
          <w:tcPr>
            <w:tcW w:w="2244" w:type="dxa"/>
            <w:shd w:val="clear" w:color="auto" w:fill="2E74B5"/>
          </w:tcPr>
          <w:p w14:paraId="5DAB6C7B" w14:textId="77777777" w:rsidR="00815CE1" w:rsidRPr="009925EF" w:rsidRDefault="00815CE1" w:rsidP="00815CE1">
            <w:pPr>
              <w:ind w:right="95"/>
              <w:rPr>
                <w:rFonts w:ascii="Arial" w:hAnsi="Arial" w:cs="Arial"/>
                <w:b/>
                <w:color w:val="FFFFFF"/>
                <w:sz w:val="23"/>
                <w:szCs w:val="23"/>
              </w:rPr>
            </w:pPr>
          </w:p>
          <w:p w14:paraId="1BFD665A"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Dignity &amp; Respect</w:t>
            </w:r>
          </w:p>
        </w:tc>
        <w:tc>
          <w:tcPr>
            <w:tcW w:w="2311" w:type="dxa"/>
            <w:shd w:val="clear" w:color="auto" w:fill="2E74B5"/>
          </w:tcPr>
          <w:p w14:paraId="02EB378F" w14:textId="77777777" w:rsidR="00815CE1" w:rsidRPr="009925EF" w:rsidRDefault="00815CE1" w:rsidP="00815CE1">
            <w:pPr>
              <w:ind w:right="95"/>
              <w:jc w:val="center"/>
              <w:rPr>
                <w:rFonts w:ascii="Arial" w:hAnsi="Arial" w:cs="Arial"/>
                <w:b/>
                <w:color w:val="FFFFFF"/>
                <w:sz w:val="23"/>
                <w:szCs w:val="23"/>
              </w:rPr>
            </w:pPr>
          </w:p>
          <w:p w14:paraId="1D352736"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Openness, Honesty &amp; Responsibility</w:t>
            </w:r>
          </w:p>
        </w:tc>
        <w:tc>
          <w:tcPr>
            <w:tcW w:w="2311" w:type="dxa"/>
            <w:shd w:val="clear" w:color="auto" w:fill="2E74B5"/>
          </w:tcPr>
          <w:p w14:paraId="6A05A809" w14:textId="77777777" w:rsidR="00815CE1" w:rsidRPr="009925EF" w:rsidRDefault="00815CE1" w:rsidP="00815CE1">
            <w:pPr>
              <w:ind w:right="95"/>
              <w:rPr>
                <w:rFonts w:ascii="Arial" w:hAnsi="Arial" w:cs="Arial"/>
                <w:b/>
                <w:color w:val="FFFFFF"/>
                <w:sz w:val="23"/>
                <w:szCs w:val="23"/>
              </w:rPr>
            </w:pPr>
          </w:p>
          <w:p w14:paraId="2120CB9E"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Quality &amp;Teamwork</w:t>
            </w:r>
          </w:p>
        </w:tc>
      </w:tr>
    </w:tbl>
    <w:p w14:paraId="5A39BBE3" w14:textId="77777777" w:rsidR="00F83D6F" w:rsidRDefault="00F83D6F" w:rsidP="00456025">
      <w:pPr>
        <w:ind w:right="95"/>
        <w:rPr>
          <w:rFonts w:ascii="Arial" w:hAnsi="Arial" w:cs="Arial"/>
          <w:sz w:val="24"/>
          <w:szCs w:val="24"/>
        </w:rPr>
      </w:pPr>
    </w:p>
    <w:p w14:paraId="79A468BF" w14:textId="77777777" w:rsidR="00F83D6F" w:rsidRPr="00456025" w:rsidRDefault="00F225AC" w:rsidP="00456025">
      <w:pPr>
        <w:ind w:right="95"/>
        <w:jc w:val="center"/>
        <w:rPr>
          <w:rFonts w:ascii="Arial" w:hAnsi="Arial" w:cs="Arial"/>
          <w:b/>
          <w:bCs/>
          <w:color w:val="FF0000"/>
          <w:sz w:val="24"/>
          <w:szCs w:val="24"/>
        </w:rPr>
      </w:pPr>
      <w:r w:rsidRPr="0028026F">
        <w:rPr>
          <w:rFonts w:ascii="Arial" w:hAnsi="Arial" w:cs="Arial"/>
          <w:color w:val="002060"/>
          <w:sz w:val="24"/>
          <w:szCs w:val="24"/>
        </w:rPr>
        <w:t>Thank you for your interest in applying to</w:t>
      </w:r>
      <w:r w:rsidRPr="00F225AC">
        <w:rPr>
          <w:rFonts w:ascii="Arial" w:hAnsi="Arial" w:cs="Arial"/>
          <w:sz w:val="24"/>
          <w:szCs w:val="24"/>
        </w:rPr>
        <w:t xml:space="preserve"> </w:t>
      </w:r>
      <w:hyperlink w:history="1">
        <w:r w:rsidRPr="00F225AC">
          <w:rPr>
            <w:rStyle w:val="Hyperlink"/>
            <w:rFonts w:ascii="Arial" w:hAnsi="Arial" w:cs="Arial"/>
            <w:sz w:val="24"/>
            <w:szCs w:val="24"/>
          </w:rPr>
          <w:t>NHS Greater Glasgow and Clyde</w:t>
        </w:r>
      </w:hyperlink>
      <w:r>
        <w:rPr>
          <w:rFonts w:ascii="Arial" w:hAnsi="Arial" w:cs="Arial"/>
          <w:sz w:val="24"/>
          <w:szCs w:val="24"/>
        </w:rPr>
        <w:t>!</w:t>
      </w:r>
    </w:p>
    <w:p w14:paraId="19D3B702" w14:textId="77777777" w:rsidR="00F225AC" w:rsidRPr="0028026F" w:rsidRDefault="00F225AC" w:rsidP="005A0B33">
      <w:pPr>
        <w:spacing w:after="0"/>
        <w:ind w:right="95"/>
        <w:jc w:val="center"/>
        <w:rPr>
          <w:rFonts w:ascii="Arial" w:hAnsi="Arial" w:cs="Arial"/>
          <w:b/>
          <w:bCs/>
          <w:color w:val="002060"/>
        </w:rPr>
      </w:pPr>
      <w:r w:rsidRPr="0028026F">
        <w:rPr>
          <w:rFonts w:ascii="Arial" w:hAnsi="Arial" w:cs="Arial"/>
          <w:color w:val="002060"/>
        </w:rPr>
        <w:t>Please read this guidance carefully before you begin your application</w:t>
      </w:r>
    </w:p>
    <w:p w14:paraId="41C8F396" w14:textId="77777777" w:rsidR="00ED468C" w:rsidRPr="001F2437" w:rsidRDefault="00ED468C" w:rsidP="00F225AC">
      <w:pPr>
        <w:spacing w:after="0"/>
        <w:rPr>
          <w:rFonts w:ascii="Arial" w:hAnsi="Arial" w:cs="Arial"/>
          <w:b/>
          <w:color w:val="2F5496"/>
          <w:sz w:val="24"/>
          <w:szCs w:val="24"/>
        </w:rPr>
      </w:pPr>
    </w:p>
    <w:p w14:paraId="406425CA" w14:textId="77777777" w:rsidR="00F225AC" w:rsidRPr="0028026F" w:rsidRDefault="00F225AC" w:rsidP="00456025">
      <w:pPr>
        <w:spacing w:after="0"/>
        <w:rPr>
          <w:rFonts w:ascii="Arial" w:hAnsi="Arial" w:cs="Arial"/>
          <w:b/>
          <w:color w:val="002060"/>
          <w:sz w:val="24"/>
          <w:szCs w:val="24"/>
        </w:rPr>
      </w:pPr>
      <w:r w:rsidRPr="0028026F">
        <w:rPr>
          <w:rFonts w:ascii="Arial" w:hAnsi="Arial" w:cs="Arial"/>
          <w:b/>
          <w:color w:val="002060"/>
          <w:sz w:val="24"/>
          <w:szCs w:val="24"/>
        </w:rPr>
        <w:t>Contents</w:t>
      </w:r>
    </w:p>
    <w:p w14:paraId="5ECCECA4" w14:textId="77777777" w:rsidR="00F225AC" w:rsidRPr="0028026F" w:rsidRDefault="00F225AC" w:rsidP="00456025">
      <w:pPr>
        <w:numPr>
          <w:ilvl w:val="0"/>
          <w:numId w:val="3"/>
        </w:numPr>
        <w:spacing w:after="0"/>
        <w:ind w:left="714" w:hanging="357"/>
        <w:rPr>
          <w:rFonts w:ascii="Arial" w:hAnsi="Arial" w:cs="Arial"/>
          <w:color w:val="002060"/>
          <w:sz w:val="24"/>
          <w:szCs w:val="24"/>
        </w:rPr>
      </w:pPr>
      <w:r w:rsidRPr="0028026F">
        <w:rPr>
          <w:rFonts w:ascii="Arial" w:hAnsi="Arial" w:cs="Arial"/>
          <w:color w:val="002060"/>
          <w:sz w:val="24"/>
          <w:szCs w:val="24"/>
        </w:rPr>
        <w:t>About the post</w:t>
      </w:r>
    </w:p>
    <w:p w14:paraId="31CB27CF"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The</w:t>
      </w:r>
      <w:r w:rsidR="00965FE1" w:rsidRPr="0028026F">
        <w:rPr>
          <w:rFonts w:ascii="Arial" w:hAnsi="Arial" w:cs="Arial"/>
          <w:color w:val="002060"/>
          <w:sz w:val="24"/>
          <w:szCs w:val="24"/>
        </w:rPr>
        <w:t xml:space="preserve"> Hospitals and the</w:t>
      </w:r>
      <w:r w:rsidRPr="0028026F">
        <w:rPr>
          <w:rFonts w:ascii="Arial" w:hAnsi="Arial" w:cs="Arial"/>
          <w:color w:val="002060"/>
          <w:sz w:val="24"/>
          <w:szCs w:val="24"/>
        </w:rPr>
        <w:t xml:space="preserve"> Department/Specialty – Faci</w:t>
      </w:r>
      <w:r w:rsidR="00EB36CB" w:rsidRPr="0028026F">
        <w:rPr>
          <w:rFonts w:ascii="Arial" w:hAnsi="Arial" w:cs="Arial"/>
          <w:color w:val="002060"/>
          <w:sz w:val="24"/>
          <w:szCs w:val="24"/>
        </w:rPr>
        <w:t>lities, Resources and Activity, &amp; Staffing Structure</w:t>
      </w:r>
    </w:p>
    <w:p w14:paraId="0DDBF0F9"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Job</w:t>
      </w:r>
      <w:r w:rsidR="00EB36CB" w:rsidRPr="0028026F">
        <w:rPr>
          <w:rFonts w:ascii="Arial" w:hAnsi="Arial" w:cs="Arial"/>
          <w:color w:val="002060"/>
          <w:sz w:val="24"/>
          <w:szCs w:val="24"/>
        </w:rPr>
        <w:t xml:space="preserve"> Description, Job </w:t>
      </w:r>
      <w:r w:rsidRPr="0028026F">
        <w:rPr>
          <w:rFonts w:ascii="Arial" w:hAnsi="Arial" w:cs="Arial"/>
          <w:color w:val="002060"/>
          <w:sz w:val="24"/>
          <w:szCs w:val="24"/>
        </w:rPr>
        <w:t>Plan</w:t>
      </w:r>
      <w:r w:rsidR="00EB36CB" w:rsidRPr="0028026F">
        <w:rPr>
          <w:rFonts w:ascii="Arial" w:hAnsi="Arial" w:cs="Arial"/>
          <w:color w:val="002060"/>
          <w:sz w:val="24"/>
          <w:szCs w:val="24"/>
        </w:rPr>
        <w:t>,</w:t>
      </w:r>
      <w:r w:rsidRPr="0028026F">
        <w:rPr>
          <w:rFonts w:ascii="Arial" w:hAnsi="Arial" w:cs="Arial"/>
          <w:color w:val="002060"/>
          <w:sz w:val="24"/>
          <w:szCs w:val="24"/>
        </w:rPr>
        <w:t xml:space="preserve"> and Person Specification</w:t>
      </w:r>
    </w:p>
    <w:p w14:paraId="5246A8B3"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Making your Application</w:t>
      </w:r>
    </w:p>
    <w:p w14:paraId="64FA0FE0"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Living and Working in the Greater Glasgow and Clyde area</w:t>
      </w:r>
    </w:p>
    <w:p w14:paraId="72A3D3EC" w14:textId="77777777" w:rsidR="00F83D6F" w:rsidRDefault="00F83D6F" w:rsidP="00F225AC">
      <w:pPr>
        <w:ind w:right="-897"/>
        <w:rPr>
          <w:rFonts w:ascii="Arial" w:hAnsi="Arial" w:cs="Arial"/>
          <w:b/>
          <w:bCs/>
          <w:color w:val="2F5496"/>
          <w:sz w:val="24"/>
          <w:szCs w:val="24"/>
        </w:rPr>
      </w:pPr>
    </w:p>
    <w:p w14:paraId="0D0B940D" w14:textId="77777777" w:rsidR="00ED468C" w:rsidRDefault="00ED468C" w:rsidP="00F225AC">
      <w:pPr>
        <w:ind w:right="-897"/>
        <w:rPr>
          <w:rFonts w:ascii="Arial" w:hAnsi="Arial" w:cs="Arial"/>
          <w:b/>
          <w:bCs/>
          <w:color w:val="2F5496"/>
          <w:sz w:val="24"/>
          <w:szCs w:val="24"/>
        </w:rPr>
      </w:pPr>
    </w:p>
    <w:p w14:paraId="0E27B00A" w14:textId="77777777" w:rsidR="00ED468C" w:rsidRPr="001F2437" w:rsidRDefault="00ED468C" w:rsidP="00F225AC">
      <w:pPr>
        <w:ind w:right="-897"/>
        <w:rPr>
          <w:rFonts w:ascii="Arial" w:hAnsi="Arial" w:cs="Arial"/>
          <w:b/>
          <w:bCs/>
          <w:color w:val="2F5496"/>
          <w:sz w:val="24"/>
          <w:szCs w:val="24"/>
        </w:rPr>
      </w:pPr>
    </w:p>
    <w:p w14:paraId="4439A2F2" w14:textId="405E8A40" w:rsidR="00A4318C" w:rsidRPr="00C54D61" w:rsidRDefault="00F225AC" w:rsidP="00815CE1">
      <w:pPr>
        <w:jc w:val="center"/>
        <w:rPr>
          <w:rFonts w:ascii="Arial" w:hAnsi="Arial" w:cs="Arial"/>
          <w:b/>
          <w:bCs/>
          <w:color w:val="1F3864"/>
          <w:sz w:val="28"/>
          <w:szCs w:val="28"/>
        </w:rPr>
      </w:pPr>
      <w:r w:rsidRPr="6C8B39B0">
        <w:rPr>
          <w:rFonts w:ascii="Arial" w:hAnsi="Arial" w:cs="Arial"/>
          <w:b/>
          <w:bCs/>
          <w:color w:val="1F3864" w:themeColor="accent1" w:themeShade="80"/>
          <w:sz w:val="28"/>
          <w:szCs w:val="28"/>
        </w:rPr>
        <w:t>Job Title:</w:t>
      </w:r>
      <w:r w:rsidR="00815CE1" w:rsidRPr="6C8B39B0">
        <w:rPr>
          <w:rFonts w:ascii="Arial" w:hAnsi="Arial" w:cs="Arial"/>
          <w:b/>
          <w:bCs/>
          <w:color w:val="1F3864" w:themeColor="accent1" w:themeShade="80"/>
          <w:sz w:val="28"/>
          <w:szCs w:val="28"/>
        </w:rPr>
        <w:t xml:space="preserve"> </w:t>
      </w:r>
      <w:r w:rsidR="37D20990" w:rsidRPr="6C8B39B0">
        <w:rPr>
          <w:rFonts w:ascii="Arial" w:hAnsi="Arial" w:cs="Arial"/>
          <w:b/>
          <w:bCs/>
          <w:color w:val="1F3864" w:themeColor="accent1" w:themeShade="80"/>
          <w:sz w:val="28"/>
          <w:szCs w:val="28"/>
        </w:rPr>
        <w:t xml:space="preserve">CONSULTANT RADIOLOGIST WITH AN INTEREST IN UROGENITAL RADIOLOGY AND ABLATION  </w:t>
      </w:r>
    </w:p>
    <w:p w14:paraId="0F445B03" w14:textId="77777777" w:rsidR="00A4318C" w:rsidRPr="00C54D61" w:rsidRDefault="00F225AC" w:rsidP="00815CE1">
      <w:pPr>
        <w:jc w:val="center"/>
        <w:rPr>
          <w:rFonts w:ascii="Arial" w:hAnsi="Arial" w:cs="Arial"/>
          <w:b/>
          <w:color w:val="1F3864"/>
          <w:sz w:val="28"/>
          <w:szCs w:val="28"/>
        </w:rPr>
      </w:pPr>
      <w:r w:rsidRPr="00C54D61">
        <w:rPr>
          <w:rFonts w:ascii="Arial" w:hAnsi="Arial" w:cs="Arial"/>
          <w:b/>
          <w:color w:val="1F3864"/>
          <w:sz w:val="28"/>
          <w:szCs w:val="28"/>
        </w:rPr>
        <w:t>Department:</w:t>
      </w:r>
      <w:r w:rsidR="0075000D" w:rsidRPr="00C54D61">
        <w:rPr>
          <w:rFonts w:ascii="Arial" w:hAnsi="Arial" w:cs="Arial"/>
          <w:b/>
          <w:color w:val="1F3864"/>
          <w:sz w:val="28"/>
          <w:szCs w:val="28"/>
        </w:rPr>
        <w:t xml:space="preserve"> </w:t>
      </w:r>
      <w:r w:rsidR="00C54D61" w:rsidRPr="00C54D61">
        <w:rPr>
          <w:rFonts w:ascii="Arial" w:hAnsi="Arial" w:cs="Arial"/>
          <w:b/>
          <w:color w:val="1F3864"/>
          <w:sz w:val="28"/>
          <w:szCs w:val="28"/>
        </w:rPr>
        <w:t>Imaging</w:t>
      </w:r>
    </w:p>
    <w:p w14:paraId="0AB11143" w14:textId="719ACB8A" w:rsidR="00F225AC" w:rsidRPr="00C54D61" w:rsidRDefault="00F225AC" w:rsidP="6C8B39B0">
      <w:pPr>
        <w:jc w:val="center"/>
        <w:rPr>
          <w:rFonts w:ascii="Arial" w:hAnsi="Arial" w:cs="Arial"/>
          <w:b/>
          <w:bCs/>
          <w:color w:val="1F3864"/>
          <w:sz w:val="28"/>
          <w:szCs w:val="28"/>
        </w:rPr>
      </w:pPr>
      <w:r w:rsidRPr="6C8B39B0">
        <w:rPr>
          <w:rFonts w:ascii="Arial" w:hAnsi="Arial" w:cs="Arial"/>
          <w:b/>
          <w:bCs/>
          <w:color w:val="1F3864" w:themeColor="accent1" w:themeShade="80"/>
          <w:sz w:val="28"/>
          <w:szCs w:val="28"/>
        </w:rPr>
        <w:t>Location:</w:t>
      </w:r>
      <w:r w:rsidR="0075000D" w:rsidRPr="6C8B39B0">
        <w:rPr>
          <w:rFonts w:ascii="Arial" w:hAnsi="Arial" w:cs="Arial"/>
          <w:b/>
          <w:bCs/>
          <w:color w:val="1F3864" w:themeColor="accent1" w:themeShade="80"/>
          <w:sz w:val="28"/>
          <w:szCs w:val="28"/>
        </w:rPr>
        <w:t xml:space="preserve"> </w:t>
      </w:r>
      <w:r w:rsidR="650A5969" w:rsidRPr="6C8B39B0">
        <w:rPr>
          <w:rFonts w:ascii="Arial" w:hAnsi="Arial" w:cs="Arial"/>
          <w:b/>
          <w:bCs/>
          <w:color w:val="1F3864" w:themeColor="accent1" w:themeShade="80"/>
          <w:sz w:val="28"/>
          <w:szCs w:val="28"/>
        </w:rPr>
        <w:t>Queen Eli</w:t>
      </w:r>
      <w:r w:rsidR="750B8A72" w:rsidRPr="6C8B39B0">
        <w:rPr>
          <w:rFonts w:ascii="Arial" w:hAnsi="Arial" w:cs="Arial"/>
          <w:b/>
          <w:bCs/>
          <w:color w:val="1F3864" w:themeColor="accent1" w:themeShade="80"/>
          <w:sz w:val="28"/>
          <w:szCs w:val="28"/>
        </w:rPr>
        <w:t xml:space="preserve">zabeth University Hospital Glasgow </w:t>
      </w:r>
    </w:p>
    <w:p w14:paraId="7E97F2D6" w14:textId="77777777" w:rsidR="0075561E" w:rsidRPr="00C54D61" w:rsidRDefault="00F225AC" w:rsidP="00815CE1">
      <w:pPr>
        <w:tabs>
          <w:tab w:val="left" w:pos="8364"/>
        </w:tabs>
        <w:jc w:val="center"/>
        <w:outlineLvl w:val="0"/>
        <w:rPr>
          <w:rFonts w:ascii="Arial" w:hAnsi="Arial" w:cs="Arial"/>
          <w:b/>
          <w:color w:val="1F3864"/>
          <w:sz w:val="28"/>
          <w:szCs w:val="28"/>
        </w:rPr>
      </w:pPr>
      <w:r w:rsidRPr="00C54D61">
        <w:rPr>
          <w:rFonts w:ascii="Arial" w:hAnsi="Arial" w:cs="Arial"/>
          <w:b/>
          <w:color w:val="1F3864"/>
          <w:sz w:val="28"/>
          <w:szCs w:val="28"/>
        </w:rPr>
        <w:t>Type of contract:</w:t>
      </w:r>
      <w:r w:rsidR="0075000D" w:rsidRPr="00C54D61">
        <w:rPr>
          <w:rFonts w:ascii="Arial" w:hAnsi="Arial" w:cs="Arial"/>
          <w:b/>
          <w:color w:val="1F3864"/>
          <w:sz w:val="28"/>
          <w:szCs w:val="28"/>
        </w:rPr>
        <w:t xml:space="preserve"> </w:t>
      </w:r>
      <w:r w:rsidR="00C54D61" w:rsidRPr="00C54D61">
        <w:rPr>
          <w:rFonts w:ascii="Arial" w:hAnsi="Arial" w:cs="Arial"/>
          <w:b/>
          <w:color w:val="1F3864"/>
          <w:sz w:val="28"/>
          <w:szCs w:val="28"/>
        </w:rPr>
        <w:t>Permanent</w:t>
      </w:r>
    </w:p>
    <w:p w14:paraId="1BD8193A" w14:textId="70F0B866" w:rsidR="00F225AC" w:rsidRPr="00C54D61" w:rsidRDefault="00F225AC" w:rsidP="6C8B39B0">
      <w:pPr>
        <w:tabs>
          <w:tab w:val="left" w:pos="8364"/>
        </w:tabs>
        <w:jc w:val="center"/>
        <w:outlineLvl w:val="0"/>
        <w:rPr>
          <w:rFonts w:ascii="Arial" w:hAnsi="Arial" w:cs="Arial"/>
          <w:b/>
          <w:bCs/>
          <w:color w:val="1F3864"/>
          <w:sz w:val="28"/>
          <w:szCs w:val="28"/>
        </w:rPr>
      </w:pPr>
      <w:r w:rsidRPr="6C8B39B0">
        <w:rPr>
          <w:rFonts w:ascii="Arial" w:hAnsi="Arial" w:cs="Arial"/>
          <w:b/>
          <w:bCs/>
          <w:color w:val="1F3864" w:themeColor="accent1" w:themeShade="80"/>
          <w:sz w:val="28"/>
          <w:szCs w:val="28"/>
        </w:rPr>
        <w:t>Salary</w:t>
      </w:r>
      <w:r w:rsidR="00962F69" w:rsidRPr="6C8B39B0">
        <w:rPr>
          <w:rFonts w:ascii="Arial" w:hAnsi="Arial" w:cs="Arial"/>
          <w:b/>
          <w:bCs/>
          <w:color w:val="1F3864" w:themeColor="accent1" w:themeShade="80"/>
          <w:sz w:val="28"/>
          <w:szCs w:val="28"/>
        </w:rPr>
        <w:t xml:space="preserve"> Grade</w:t>
      </w:r>
      <w:r w:rsidRPr="6C8B39B0">
        <w:rPr>
          <w:rFonts w:ascii="Arial" w:hAnsi="Arial" w:cs="Arial"/>
          <w:b/>
          <w:bCs/>
          <w:color w:val="1F3864" w:themeColor="accent1" w:themeShade="80"/>
          <w:sz w:val="28"/>
          <w:szCs w:val="28"/>
        </w:rPr>
        <w:t>:</w:t>
      </w:r>
      <w:r w:rsidR="0075000D" w:rsidRPr="6C8B39B0">
        <w:rPr>
          <w:rFonts w:ascii="Arial" w:hAnsi="Arial" w:cs="Arial"/>
          <w:b/>
          <w:bCs/>
          <w:color w:val="1F3864" w:themeColor="accent1" w:themeShade="80"/>
          <w:sz w:val="28"/>
          <w:szCs w:val="28"/>
        </w:rPr>
        <w:t xml:space="preserve"> </w:t>
      </w:r>
      <w:r w:rsidR="00C54D61" w:rsidRPr="6C8B39B0">
        <w:rPr>
          <w:rFonts w:ascii="Arial" w:hAnsi="Arial" w:cs="Arial"/>
          <w:b/>
          <w:bCs/>
          <w:color w:val="1F3864" w:themeColor="accent1" w:themeShade="80"/>
          <w:sz w:val="28"/>
          <w:szCs w:val="28"/>
        </w:rPr>
        <w:t>Consultant (£</w:t>
      </w:r>
      <w:r w:rsidR="6FE7FA9F" w:rsidRPr="6C8B39B0">
        <w:rPr>
          <w:rFonts w:ascii="Arial" w:hAnsi="Arial" w:cs="Arial"/>
          <w:b/>
          <w:bCs/>
          <w:color w:val="1F3864" w:themeColor="accent1" w:themeShade="80"/>
          <w:sz w:val="28"/>
          <w:szCs w:val="28"/>
        </w:rPr>
        <w:t>107,144 to £</w:t>
      </w:r>
      <w:proofErr w:type="gramStart"/>
      <w:r w:rsidR="6FE7FA9F" w:rsidRPr="6C8B39B0">
        <w:rPr>
          <w:rFonts w:ascii="Arial" w:hAnsi="Arial" w:cs="Arial"/>
          <w:b/>
          <w:bCs/>
          <w:color w:val="1F3864" w:themeColor="accent1" w:themeShade="80"/>
          <w:sz w:val="28"/>
          <w:szCs w:val="28"/>
        </w:rPr>
        <w:t>142,369.00  per</w:t>
      </w:r>
      <w:proofErr w:type="gramEnd"/>
      <w:r w:rsidR="6FE7FA9F" w:rsidRPr="6C8B39B0">
        <w:rPr>
          <w:rFonts w:ascii="Arial" w:hAnsi="Arial" w:cs="Arial"/>
          <w:b/>
          <w:bCs/>
          <w:color w:val="1F3864" w:themeColor="accent1" w:themeShade="80"/>
          <w:sz w:val="28"/>
          <w:szCs w:val="28"/>
        </w:rPr>
        <w:t xml:space="preserve"> annum</w:t>
      </w:r>
      <w:r w:rsidR="00C54D61" w:rsidRPr="6C8B39B0">
        <w:rPr>
          <w:rFonts w:ascii="Arial" w:hAnsi="Arial" w:cs="Arial"/>
          <w:b/>
          <w:bCs/>
          <w:color w:val="1F3864" w:themeColor="accent1" w:themeShade="80"/>
          <w:sz w:val="28"/>
          <w:szCs w:val="28"/>
        </w:rPr>
        <w:t>)</w:t>
      </w:r>
    </w:p>
    <w:p w14:paraId="66FD167E" w14:textId="77777777" w:rsidR="00F225AC" w:rsidRPr="0075000D" w:rsidRDefault="00F225AC" w:rsidP="00815CE1">
      <w:pPr>
        <w:jc w:val="center"/>
        <w:rPr>
          <w:rFonts w:ascii="Arial" w:hAnsi="Arial" w:cs="Arial"/>
          <w:b/>
          <w:color w:val="1F3864"/>
          <w:sz w:val="28"/>
          <w:szCs w:val="28"/>
        </w:rPr>
      </w:pPr>
      <w:r w:rsidRPr="00C54D61">
        <w:rPr>
          <w:rFonts w:ascii="Arial" w:hAnsi="Arial" w:cs="Arial"/>
          <w:b/>
          <w:color w:val="1F3864"/>
          <w:sz w:val="28"/>
          <w:szCs w:val="28"/>
        </w:rPr>
        <w:t>Working Hours:</w:t>
      </w:r>
      <w:r w:rsidR="0075000D" w:rsidRPr="00C54D61">
        <w:rPr>
          <w:rFonts w:ascii="Arial" w:hAnsi="Arial" w:cs="Arial"/>
          <w:b/>
          <w:color w:val="1F3864"/>
          <w:sz w:val="28"/>
          <w:szCs w:val="28"/>
        </w:rPr>
        <w:t xml:space="preserve"> </w:t>
      </w:r>
      <w:r w:rsidR="00C54D61" w:rsidRPr="00C54D61">
        <w:rPr>
          <w:rFonts w:ascii="Arial" w:hAnsi="Arial" w:cs="Arial"/>
          <w:b/>
          <w:color w:val="1F3864"/>
          <w:sz w:val="28"/>
          <w:szCs w:val="28"/>
        </w:rPr>
        <w:t>Fulltime, 10 PAs</w:t>
      </w:r>
    </w:p>
    <w:p w14:paraId="2DE11A47" w14:textId="77777777" w:rsidR="00F225AC" w:rsidRPr="0075000D" w:rsidRDefault="00F225AC" w:rsidP="00BF3B91">
      <w:pPr>
        <w:ind w:right="95"/>
        <w:jc w:val="center"/>
        <w:rPr>
          <w:rFonts w:ascii="Arial" w:hAnsi="Arial" w:cs="Arial"/>
          <w:b/>
          <w:color w:val="1F3864"/>
          <w:sz w:val="28"/>
          <w:szCs w:val="28"/>
        </w:rPr>
      </w:pPr>
      <w:r w:rsidRPr="0075000D">
        <w:rPr>
          <w:rFonts w:ascii="Arial" w:hAnsi="Arial" w:cs="Arial"/>
          <w:b/>
          <w:bCs/>
          <w:color w:val="1F3864"/>
          <w:sz w:val="28"/>
          <w:szCs w:val="28"/>
        </w:rPr>
        <w:lastRenderedPageBreak/>
        <w:t xml:space="preserve">Interview Date: </w:t>
      </w:r>
      <w:r w:rsidR="00533F14" w:rsidRPr="0075000D">
        <w:rPr>
          <w:rFonts w:ascii="Arial" w:hAnsi="Arial" w:cs="Arial"/>
          <w:color w:val="1F3864"/>
          <w:sz w:val="28"/>
          <w:szCs w:val="28"/>
        </w:rPr>
        <w:t>To be confirmed or available on the Advert text</w:t>
      </w:r>
    </w:p>
    <w:p w14:paraId="1C8BD966" w14:textId="77777777" w:rsidR="00456025" w:rsidRDefault="00F225AC" w:rsidP="00456025">
      <w:pPr>
        <w:tabs>
          <w:tab w:val="left" w:pos="8364"/>
        </w:tabs>
        <w:ind w:right="95"/>
        <w:jc w:val="center"/>
        <w:outlineLvl w:val="0"/>
        <w:rPr>
          <w:rFonts w:ascii="Arial" w:hAnsi="Arial" w:cs="Arial"/>
          <w:color w:val="1F3864"/>
          <w:sz w:val="24"/>
          <w:szCs w:val="24"/>
        </w:rPr>
      </w:pPr>
      <w:r w:rsidRPr="00BF3B91">
        <w:rPr>
          <w:rFonts w:ascii="Arial" w:hAnsi="Arial" w:cs="Arial"/>
          <w:color w:val="1F3864"/>
          <w:sz w:val="24"/>
          <w:szCs w:val="24"/>
        </w:rPr>
        <w:t xml:space="preserve">For the </w:t>
      </w:r>
      <w:r w:rsidRPr="00BF3B91">
        <w:rPr>
          <w:rFonts w:ascii="Arial" w:hAnsi="Arial" w:cs="Arial"/>
          <w:b/>
          <w:color w:val="1F3864"/>
          <w:sz w:val="24"/>
          <w:szCs w:val="24"/>
        </w:rPr>
        <w:t>Terms and Conditions of Service</w:t>
      </w:r>
      <w:r w:rsidRPr="00BF3B91">
        <w:rPr>
          <w:rFonts w:ascii="Arial" w:hAnsi="Arial" w:cs="Arial"/>
          <w:color w:val="1F3864"/>
          <w:sz w:val="24"/>
          <w:szCs w:val="24"/>
        </w:rPr>
        <w:t xml:space="preserve">:  please refer to the </w:t>
      </w:r>
      <w:r w:rsidRPr="00BF3B91">
        <w:rPr>
          <w:rFonts w:ascii="Arial" w:hAnsi="Arial" w:cs="Arial"/>
          <w:b/>
          <w:color w:val="1F3864"/>
          <w:sz w:val="24"/>
          <w:szCs w:val="24"/>
        </w:rPr>
        <w:t xml:space="preserve">Supporting information </w:t>
      </w:r>
      <w:r w:rsidR="005A0B33" w:rsidRPr="00BF3B91">
        <w:rPr>
          <w:rFonts w:ascii="Arial" w:hAnsi="Arial" w:cs="Arial"/>
          <w:b/>
          <w:color w:val="1F3864"/>
          <w:sz w:val="24"/>
          <w:szCs w:val="24"/>
        </w:rPr>
        <w:t>(Medical and Dental)</w:t>
      </w:r>
      <w:r w:rsidR="005A0B33" w:rsidRPr="00BF3B91">
        <w:rPr>
          <w:rFonts w:ascii="Arial" w:hAnsi="Arial" w:cs="Arial"/>
          <w:color w:val="1F3864"/>
          <w:sz w:val="24"/>
          <w:szCs w:val="24"/>
        </w:rPr>
        <w:t xml:space="preserve"> </w:t>
      </w:r>
      <w:r w:rsidRPr="00BF3B91">
        <w:rPr>
          <w:rFonts w:ascii="Arial" w:hAnsi="Arial" w:cs="Arial"/>
          <w:color w:val="1F3864"/>
          <w:sz w:val="24"/>
          <w:szCs w:val="24"/>
        </w:rPr>
        <w:t>document</w:t>
      </w:r>
    </w:p>
    <w:p w14:paraId="60061E4C" w14:textId="77777777" w:rsidR="0075000D" w:rsidRDefault="0075000D" w:rsidP="00456025">
      <w:pPr>
        <w:tabs>
          <w:tab w:val="left" w:pos="8364"/>
        </w:tabs>
        <w:ind w:right="95"/>
        <w:jc w:val="both"/>
        <w:outlineLvl w:val="0"/>
        <w:rPr>
          <w:rFonts w:ascii="Arial" w:hAnsi="Arial" w:cs="Arial"/>
          <w:color w:val="1F3864"/>
          <w:sz w:val="24"/>
          <w:szCs w:val="24"/>
        </w:rPr>
      </w:pPr>
    </w:p>
    <w:p w14:paraId="44EAFD9C" w14:textId="77777777" w:rsidR="000E30DE" w:rsidRDefault="000E30DE" w:rsidP="00456025">
      <w:pPr>
        <w:tabs>
          <w:tab w:val="left" w:pos="8364"/>
        </w:tabs>
        <w:ind w:right="95"/>
        <w:jc w:val="both"/>
        <w:outlineLvl w:val="0"/>
        <w:rPr>
          <w:rFonts w:ascii="Arial" w:hAnsi="Arial" w:cs="Arial"/>
          <w:color w:val="1F3864"/>
          <w:sz w:val="24"/>
          <w:szCs w:val="24"/>
        </w:rPr>
      </w:pPr>
    </w:p>
    <w:p w14:paraId="6080D74F" w14:textId="77777777" w:rsidR="00F225AC" w:rsidRPr="001F2437" w:rsidRDefault="00F225AC" w:rsidP="00C54D61">
      <w:pPr>
        <w:tabs>
          <w:tab w:val="left" w:pos="8364"/>
        </w:tabs>
        <w:ind w:right="-22" w:hanging="142"/>
        <w:jc w:val="both"/>
        <w:outlineLvl w:val="0"/>
        <w:rPr>
          <w:rFonts w:ascii="Arial" w:hAnsi="Arial" w:cs="Arial"/>
          <w:color w:val="1F3864"/>
          <w:sz w:val="24"/>
          <w:szCs w:val="24"/>
        </w:rPr>
      </w:pPr>
      <w:r w:rsidRPr="001F2437">
        <w:rPr>
          <w:rFonts w:ascii="Arial" w:hAnsi="Arial" w:cs="Arial"/>
          <w:color w:val="1F3864"/>
          <w:sz w:val="24"/>
          <w:szCs w:val="24"/>
        </w:rPr>
        <w:t>Canvassing in connection with appointments is not permitted but this does not debar candidates who wish to visit the department/hospital(s) concerned. Details of Arrangements for Applicants to Visit the Department/Hospital(s) or to discuss the post(s). In the first instance,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949"/>
        <w:gridCol w:w="103"/>
        <w:gridCol w:w="2114"/>
        <w:gridCol w:w="3350"/>
      </w:tblGrid>
      <w:tr w:rsidR="00F225AC" w:rsidRPr="001F2437" w14:paraId="61ACD151" w14:textId="77777777" w:rsidTr="00CB3293">
        <w:tc>
          <w:tcPr>
            <w:tcW w:w="1862" w:type="dxa"/>
            <w:shd w:val="clear" w:color="auto" w:fill="002060"/>
          </w:tcPr>
          <w:p w14:paraId="0D909AED" w14:textId="77777777" w:rsidR="00F225AC" w:rsidRPr="001F2437" w:rsidRDefault="00F225AC" w:rsidP="00C54D61">
            <w:pPr>
              <w:ind w:right="-22"/>
              <w:jc w:val="center"/>
              <w:rPr>
                <w:rFonts w:ascii="Arial" w:hAnsi="Arial" w:cs="Arial"/>
                <w:b/>
                <w:sz w:val="24"/>
                <w:szCs w:val="24"/>
              </w:rPr>
            </w:pPr>
            <w:r w:rsidRPr="001F2437">
              <w:rPr>
                <w:rFonts w:ascii="Arial" w:hAnsi="Arial" w:cs="Arial"/>
                <w:b/>
                <w:sz w:val="24"/>
                <w:szCs w:val="24"/>
              </w:rPr>
              <w:t>Name</w:t>
            </w:r>
          </w:p>
        </w:tc>
        <w:tc>
          <w:tcPr>
            <w:tcW w:w="2782" w:type="dxa"/>
            <w:gridSpan w:val="2"/>
            <w:shd w:val="clear" w:color="auto" w:fill="002060"/>
          </w:tcPr>
          <w:p w14:paraId="5F4D2911" w14:textId="77777777" w:rsidR="00F225AC" w:rsidRPr="001F2437" w:rsidRDefault="00F225AC" w:rsidP="00C54D61">
            <w:pPr>
              <w:ind w:right="-22"/>
              <w:jc w:val="center"/>
              <w:rPr>
                <w:rFonts w:ascii="Arial" w:hAnsi="Arial" w:cs="Arial"/>
                <w:b/>
                <w:sz w:val="24"/>
                <w:szCs w:val="24"/>
              </w:rPr>
            </w:pPr>
            <w:r w:rsidRPr="001F2437">
              <w:rPr>
                <w:rFonts w:ascii="Arial" w:hAnsi="Arial" w:cs="Arial"/>
                <w:b/>
                <w:sz w:val="24"/>
                <w:szCs w:val="24"/>
              </w:rPr>
              <w:t>Job title</w:t>
            </w:r>
          </w:p>
        </w:tc>
        <w:tc>
          <w:tcPr>
            <w:tcW w:w="2528" w:type="dxa"/>
            <w:shd w:val="clear" w:color="auto" w:fill="002060"/>
          </w:tcPr>
          <w:p w14:paraId="03CA40FF" w14:textId="77777777" w:rsidR="00F225AC" w:rsidRPr="001F2437" w:rsidRDefault="00F225AC" w:rsidP="00C54D61">
            <w:pPr>
              <w:ind w:right="-22"/>
              <w:jc w:val="center"/>
              <w:rPr>
                <w:rFonts w:ascii="Arial" w:hAnsi="Arial" w:cs="Arial"/>
                <w:b/>
                <w:sz w:val="24"/>
                <w:szCs w:val="24"/>
              </w:rPr>
            </w:pPr>
            <w:r w:rsidRPr="001F2437">
              <w:rPr>
                <w:rFonts w:ascii="Arial" w:hAnsi="Arial" w:cs="Arial"/>
                <w:b/>
                <w:sz w:val="24"/>
                <w:szCs w:val="24"/>
              </w:rPr>
              <w:t>Email</w:t>
            </w:r>
          </w:p>
        </w:tc>
        <w:tc>
          <w:tcPr>
            <w:tcW w:w="2094" w:type="dxa"/>
            <w:shd w:val="clear" w:color="auto" w:fill="002060"/>
          </w:tcPr>
          <w:p w14:paraId="322B2265" w14:textId="77777777" w:rsidR="00F225AC" w:rsidRPr="001F2437" w:rsidRDefault="00F225AC" w:rsidP="00C54D61">
            <w:pPr>
              <w:ind w:right="-22"/>
              <w:jc w:val="center"/>
              <w:rPr>
                <w:rFonts w:ascii="Arial" w:hAnsi="Arial" w:cs="Arial"/>
                <w:b/>
                <w:sz w:val="24"/>
                <w:szCs w:val="24"/>
              </w:rPr>
            </w:pPr>
            <w:r w:rsidRPr="001F2437">
              <w:rPr>
                <w:rFonts w:ascii="Arial" w:hAnsi="Arial" w:cs="Arial"/>
                <w:b/>
                <w:sz w:val="24"/>
                <w:szCs w:val="24"/>
              </w:rPr>
              <w:t>Telephone</w:t>
            </w:r>
          </w:p>
        </w:tc>
      </w:tr>
      <w:tr w:rsidR="00F225AC" w:rsidRPr="001F2437" w14:paraId="1632D665" w14:textId="77777777" w:rsidTr="00C54D61">
        <w:tc>
          <w:tcPr>
            <w:tcW w:w="1862" w:type="dxa"/>
            <w:shd w:val="clear" w:color="auto" w:fill="auto"/>
          </w:tcPr>
          <w:p w14:paraId="697FE260" w14:textId="77777777" w:rsidR="00F225AC" w:rsidRPr="00CB3293" w:rsidRDefault="00C54D61" w:rsidP="00C54D61">
            <w:pPr>
              <w:ind w:right="-22"/>
              <w:jc w:val="both"/>
              <w:rPr>
                <w:rFonts w:ascii="Arial" w:hAnsi="Arial" w:cs="Arial"/>
                <w:sz w:val="24"/>
                <w:szCs w:val="24"/>
              </w:rPr>
            </w:pPr>
            <w:r>
              <w:rPr>
                <w:rFonts w:ascii="Arial" w:hAnsi="Arial" w:cs="Arial"/>
              </w:rPr>
              <w:t>Dr Ross MacDuff</w:t>
            </w:r>
          </w:p>
        </w:tc>
        <w:tc>
          <w:tcPr>
            <w:tcW w:w="2641" w:type="dxa"/>
            <w:shd w:val="clear" w:color="auto" w:fill="auto"/>
          </w:tcPr>
          <w:p w14:paraId="5676624D" w14:textId="77777777" w:rsidR="00F225AC" w:rsidRPr="00CB3293" w:rsidRDefault="00C54D61" w:rsidP="00C54D61">
            <w:pPr>
              <w:ind w:right="-22"/>
              <w:rPr>
                <w:rFonts w:ascii="Arial" w:hAnsi="Arial" w:cs="Arial"/>
                <w:sz w:val="24"/>
                <w:szCs w:val="24"/>
              </w:rPr>
            </w:pPr>
            <w:r>
              <w:rPr>
                <w:rFonts w:ascii="Arial" w:hAnsi="Arial" w:cs="Arial"/>
              </w:rPr>
              <w:t>Clinical director</w:t>
            </w:r>
          </w:p>
        </w:tc>
        <w:tc>
          <w:tcPr>
            <w:tcW w:w="2669" w:type="dxa"/>
            <w:gridSpan w:val="2"/>
            <w:shd w:val="clear" w:color="auto" w:fill="auto"/>
          </w:tcPr>
          <w:p w14:paraId="0334E877" w14:textId="77777777" w:rsidR="00F225AC" w:rsidRPr="00CB3293" w:rsidRDefault="00C54D61" w:rsidP="00C54D61">
            <w:pPr>
              <w:ind w:right="-22"/>
              <w:jc w:val="both"/>
              <w:rPr>
                <w:rFonts w:ascii="Arial" w:hAnsi="Arial" w:cs="Arial"/>
                <w:sz w:val="24"/>
                <w:szCs w:val="24"/>
              </w:rPr>
            </w:pPr>
            <w:r>
              <w:rPr>
                <w:rFonts w:ascii="Arial" w:hAnsi="Arial" w:cs="Arial"/>
              </w:rPr>
              <w:t>01412013895</w:t>
            </w:r>
          </w:p>
        </w:tc>
        <w:tc>
          <w:tcPr>
            <w:tcW w:w="2094" w:type="dxa"/>
            <w:shd w:val="clear" w:color="auto" w:fill="auto"/>
          </w:tcPr>
          <w:p w14:paraId="7F97A8EF" w14:textId="77777777" w:rsidR="00F225AC" w:rsidRPr="00CB3293" w:rsidRDefault="00C54D61" w:rsidP="00C54D61">
            <w:pPr>
              <w:ind w:right="-22"/>
              <w:jc w:val="center"/>
              <w:rPr>
                <w:rFonts w:ascii="Arial" w:hAnsi="Arial" w:cs="Arial"/>
                <w:sz w:val="24"/>
                <w:szCs w:val="24"/>
              </w:rPr>
            </w:pPr>
            <w:r>
              <w:rPr>
                <w:rFonts w:ascii="Arial" w:hAnsi="Arial" w:cs="Arial"/>
              </w:rPr>
              <w:t>Ross.MacDuff@ggc.scot.nhs.uk</w:t>
            </w:r>
          </w:p>
        </w:tc>
      </w:tr>
    </w:tbl>
    <w:p w14:paraId="37D7BE7B" w14:textId="77777777" w:rsidR="00F225AC" w:rsidRDefault="00F225AC" w:rsidP="00C54D61">
      <w:pPr>
        <w:pStyle w:val="Default"/>
        <w:ind w:right="-22"/>
      </w:pPr>
      <w:r w:rsidRPr="001F2437">
        <w:rPr>
          <w:b/>
          <w:color w:val="1F3864"/>
        </w:rPr>
        <w:t>For further information regarding NHS Greater Glasgow and Clyde and its hospitals, please visit our website</w:t>
      </w:r>
      <w:r w:rsidRPr="00F225AC">
        <w:rPr>
          <w:b/>
          <w:color w:val="002060"/>
        </w:rPr>
        <w:t xml:space="preserve"> </w:t>
      </w:r>
      <w:hyperlink w:history="1">
        <w:r w:rsidR="00BF3B91" w:rsidRPr="00676484">
          <w:rPr>
            <w:rStyle w:val="Hyperlink"/>
            <w:rFonts w:cs="Arial"/>
          </w:rPr>
          <w:t>https://www.nhsggc.scot/</w:t>
        </w:r>
      </w:hyperlink>
    </w:p>
    <w:p w14:paraId="4B94D5A5" w14:textId="77777777" w:rsidR="00BF3B91" w:rsidRPr="00F225AC" w:rsidRDefault="00BF3B91" w:rsidP="00C54D61">
      <w:pPr>
        <w:pStyle w:val="Default"/>
        <w:ind w:right="-22"/>
        <w:rPr>
          <w:b/>
          <w:color w:val="002060"/>
        </w:rPr>
      </w:pPr>
    </w:p>
    <w:p w14:paraId="3DEEC669" w14:textId="77777777" w:rsidR="00900CA9" w:rsidRPr="000E30DE" w:rsidRDefault="00900CA9" w:rsidP="00C54D61">
      <w:pPr>
        <w:autoSpaceDE w:val="0"/>
        <w:autoSpaceDN w:val="0"/>
        <w:adjustRightInd w:val="0"/>
        <w:ind w:right="-22"/>
        <w:jc w:val="both"/>
        <w:rPr>
          <w:rFonts w:ascii="Arial" w:hAnsi="Arial" w:cs="Arial"/>
          <w:sz w:val="24"/>
          <w:szCs w:val="24"/>
        </w:rPr>
      </w:pPr>
    </w:p>
    <w:p w14:paraId="1AFFDA16" w14:textId="77777777" w:rsidR="00C54D61" w:rsidRDefault="00F83D6F" w:rsidP="00C54D61">
      <w:pPr>
        <w:autoSpaceDE w:val="0"/>
        <w:autoSpaceDN w:val="0"/>
        <w:adjustRightInd w:val="0"/>
        <w:ind w:right="-22"/>
        <w:jc w:val="both"/>
        <w:rPr>
          <w:rFonts w:ascii="Arial" w:hAnsi="Arial" w:cs="Arial"/>
          <w:b/>
          <w:color w:val="1F3864"/>
          <w:sz w:val="28"/>
          <w:szCs w:val="28"/>
        </w:rPr>
      </w:pPr>
      <w:r w:rsidRPr="6C8B39B0">
        <w:rPr>
          <w:rFonts w:ascii="Arial" w:hAnsi="Arial" w:cs="Arial"/>
          <w:b/>
          <w:bCs/>
          <w:color w:val="1F3864" w:themeColor="accent1" w:themeShade="80"/>
          <w:sz w:val="28"/>
          <w:szCs w:val="28"/>
        </w:rPr>
        <w:t>ABOUT THE POST</w:t>
      </w:r>
    </w:p>
    <w:p w14:paraId="02D478C5" w14:textId="61188A4F" w:rsidR="3BCBBDB5" w:rsidRDefault="3BCBBDB5" w:rsidP="6C8B39B0">
      <w:pPr>
        <w:pStyle w:val="Body"/>
        <w:pBdr>
          <w:top w:val="none" w:sz="0" w:space="0" w:color="auto"/>
          <w:left w:val="none" w:sz="0" w:space="0" w:color="auto"/>
          <w:bottom w:val="none" w:sz="0" w:space="0" w:color="auto"/>
          <w:right w:val="none" w:sz="0" w:space="0" w:color="auto"/>
        </w:pBdr>
        <w:jc w:val="both"/>
        <w:rPr>
          <w:rFonts w:ascii="Arial" w:eastAsia="Arial" w:hAnsi="Arial" w:cs="Arial"/>
          <w:color w:val="000000" w:themeColor="text1"/>
          <w:lang w:val="en-US"/>
        </w:rPr>
      </w:pPr>
      <w:r w:rsidRPr="6C8B39B0">
        <w:rPr>
          <w:rFonts w:ascii="Arial" w:eastAsia="Arial" w:hAnsi="Arial" w:cs="Arial"/>
          <w:color w:val="000000" w:themeColor="text1"/>
          <w:lang w:val="en-US"/>
        </w:rPr>
        <w:t>Consultant Radiologist with an interest in Urogenital Imaging. This will be based within the South Sector but may include duties within other hospitals in Greater Glasgow and Clyde.</w:t>
      </w:r>
    </w:p>
    <w:p w14:paraId="24D0B8DC" w14:textId="5556417E" w:rsidR="3BCBBDB5" w:rsidRDefault="3BCBBDB5" w:rsidP="6C8B39B0">
      <w:pPr>
        <w:pStyle w:val="Body"/>
        <w:pBdr>
          <w:top w:val="none" w:sz="0" w:space="0" w:color="auto"/>
          <w:left w:val="none" w:sz="0" w:space="0" w:color="auto"/>
          <w:bottom w:val="none" w:sz="0" w:space="0" w:color="auto"/>
          <w:right w:val="none" w:sz="0" w:space="0" w:color="auto"/>
        </w:pBdr>
        <w:rPr>
          <w:rFonts w:ascii="Arial" w:eastAsia="Arial" w:hAnsi="Arial" w:cs="Arial"/>
          <w:color w:val="000000" w:themeColor="text1"/>
          <w:lang w:val="en-US"/>
        </w:rPr>
      </w:pPr>
      <w:r w:rsidRPr="6C8B39B0">
        <w:rPr>
          <w:rFonts w:ascii="Arial" w:eastAsia="Arial" w:hAnsi="Arial" w:cs="Arial"/>
          <w:color w:val="000000" w:themeColor="text1"/>
          <w:lang w:val="en-US"/>
        </w:rPr>
        <w:t xml:space="preserve"> </w:t>
      </w:r>
    </w:p>
    <w:p w14:paraId="23C050DE" w14:textId="7F704123" w:rsidR="3BCBBDB5" w:rsidRDefault="3BCBBDB5" w:rsidP="6C8B39B0">
      <w:pPr>
        <w:pStyle w:val="Body"/>
        <w:pBdr>
          <w:top w:val="none" w:sz="0" w:space="0" w:color="auto"/>
          <w:left w:val="none" w:sz="0" w:space="0" w:color="auto"/>
          <w:bottom w:val="none" w:sz="0" w:space="0" w:color="auto"/>
          <w:right w:val="none" w:sz="0" w:space="0" w:color="auto"/>
        </w:pBdr>
        <w:jc w:val="both"/>
        <w:rPr>
          <w:rFonts w:ascii="Arial" w:eastAsia="Arial" w:hAnsi="Arial" w:cs="Arial"/>
          <w:color w:val="000000" w:themeColor="text1"/>
          <w:lang w:val="en-US"/>
        </w:rPr>
      </w:pPr>
      <w:r w:rsidRPr="6C8B39B0">
        <w:rPr>
          <w:rFonts w:ascii="Arial" w:eastAsia="Arial" w:hAnsi="Arial" w:cs="Arial"/>
          <w:color w:val="000000" w:themeColor="text1"/>
          <w:lang w:val="en-US"/>
        </w:rPr>
        <w:t>It is advertised as a full-time position although candidates who require to work part-time will be considered.</w:t>
      </w:r>
    </w:p>
    <w:p w14:paraId="100C8C7C" w14:textId="73C7433C" w:rsidR="6C8B39B0" w:rsidRDefault="6C8B39B0"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lang w:val="en-US"/>
        </w:rPr>
      </w:pPr>
    </w:p>
    <w:p w14:paraId="52934992" w14:textId="7D3BA5EE" w:rsidR="35D899E7" w:rsidRDefault="35D899E7" w:rsidP="6C8B39B0">
      <w:pPr>
        <w:pStyle w:val="BodyText1"/>
        <w:pBdr>
          <w:top w:val="none" w:sz="0" w:space="0" w:color="auto"/>
          <w:left w:val="none" w:sz="0" w:space="0" w:color="auto"/>
          <w:bottom w:val="none" w:sz="0" w:space="0" w:color="auto"/>
          <w:right w:val="none" w:sz="0" w:space="0" w:color="auto"/>
          <w:bar w:val="none" w:sz="0" w:color="auto"/>
        </w:pBdr>
        <w:ind w:right="-22"/>
        <w:rPr>
          <w:sz w:val="24"/>
          <w:szCs w:val="24"/>
          <w:lang w:val="en-GB"/>
        </w:rPr>
      </w:pPr>
      <w:r w:rsidRPr="6C8B39B0">
        <w:rPr>
          <w:sz w:val="24"/>
          <w:szCs w:val="24"/>
          <w:lang w:val="en-GB"/>
        </w:rPr>
        <w:t xml:space="preserve">Clinical Commitments </w:t>
      </w:r>
    </w:p>
    <w:p w14:paraId="35FB6CC8" w14:textId="241C1804"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4DD6DD98" w14:textId="614E92D1"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 candidate will be expected to contribute strongly to the department's general work, particularly the acute service. They will be proficient in all forms of general and oncological imaging. A sub-specialist interest in urogenital imaging and percutaneous urogenital intervention including renal tumour ablation are required to complement the team of urogenital radiologists.  </w:t>
      </w:r>
    </w:p>
    <w:p w14:paraId="35EE6906" w14:textId="43D21224"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213AEC10" w14:textId="599005A3"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 South Sector has a large urology service treating a wide range of urogenital diseases. The West of Scotland Urogenital Oncology Service is one of the biggest cancer services in the UK.    </w:t>
      </w:r>
    </w:p>
    <w:p w14:paraId="1EE844DD" w14:textId="1779617F"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5327CCA6" w14:textId="6A88596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One session per week is allocated to MDT. The successful candidate will participate in the </w:t>
      </w:r>
      <w:proofErr w:type="gramStart"/>
      <w:r w:rsidRPr="6C8B39B0">
        <w:rPr>
          <w:sz w:val="24"/>
          <w:szCs w:val="24"/>
          <w:lang w:val="en-GB"/>
        </w:rPr>
        <w:t>Urogenital</w:t>
      </w:r>
      <w:proofErr w:type="gramEnd"/>
      <w:r w:rsidRPr="6C8B39B0">
        <w:rPr>
          <w:sz w:val="24"/>
          <w:szCs w:val="24"/>
          <w:lang w:val="en-GB"/>
        </w:rPr>
        <w:t xml:space="preserve"> cancer and Sarcoma MDTs. Percutaneous biopsy skills will be required to facilitate biopsies that arise from the Sarcoma meeting. </w:t>
      </w:r>
    </w:p>
    <w:p w14:paraId="1359DB40" w14:textId="0B482172"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6188830F" w14:textId="675CF5E3"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lastRenderedPageBreak/>
        <w:t xml:space="preserve">Further aspects of the job are negotiable and will be tailored to the successful applicant's abilities and interests.  </w:t>
      </w:r>
    </w:p>
    <w:p w14:paraId="2607C7F2" w14:textId="0CE27AE5"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10606105" w14:textId="14F07C53"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There is an essential requirement to be proficient in emergency and trauma radiology for emergency daytime and on call purposes. The successful candidate will participate in the diagnostic out of </w:t>
      </w:r>
      <w:proofErr w:type="gramStart"/>
      <w:r w:rsidRPr="6C8B39B0">
        <w:rPr>
          <w:sz w:val="24"/>
          <w:szCs w:val="24"/>
          <w:lang w:val="en-GB"/>
        </w:rPr>
        <w:t>hours</w:t>
      </w:r>
      <w:proofErr w:type="gramEnd"/>
      <w:r w:rsidRPr="6C8B39B0">
        <w:rPr>
          <w:sz w:val="24"/>
          <w:szCs w:val="24"/>
          <w:lang w:val="en-GB"/>
        </w:rPr>
        <w:t xml:space="preserve"> system on a sector basis. All out-of-hours activity will be undertaken based on the terms and conditions in the consultant contract (Scotland). The sector operates a compliant Specialist Registrar on-call rota, as laid out under the European Working Time Directive.  </w:t>
      </w:r>
    </w:p>
    <w:p w14:paraId="066C32A7" w14:textId="430E36C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75361781" w14:textId="7DC417E7"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 basic consultant contract will be for 10 programmed activities (PA).  </w:t>
      </w:r>
    </w:p>
    <w:p w14:paraId="00D53854" w14:textId="31F22895"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17B33BF3" w14:textId="2E216356"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9 PAs in Direct Clinical Care (DCC) and 1 core SPA for CPD, audit, clinical governance, appraisal, revalidation job planning, internal routine communication, and management meetings. As a major teaching and research contributor, Imaging would normally expect to allocate additional SPA time for activities to do with undergraduate education, educational supervision of trainee medical staff, research, and other activities. Precise allocation of SPA time and associated objectives will be agreed with the successful applicant and will be reviewed at annual job planning. </w:t>
      </w:r>
    </w:p>
    <w:p w14:paraId="0E125699" w14:textId="642D7492"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3C3F8167" w14:textId="5652223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Appropriate technical support and equipment, office accommodation and clerical support is provided at each site for the Consultants. </w:t>
      </w:r>
    </w:p>
    <w:p w14:paraId="182E8827" w14:textId="17DC1C6F"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3666BDB5" w14:textId="6E5D19B1"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 exact timetable will be subject to negotiation and current service needs </w:t>
      </w:r>
      <w:r w:rsidRPr="6C8B39B0">
        <w:rPr>
          <w:sz w:val="24"/>
          <w:szCs w:val="24"/>
          <w:lang w:val="en-GB"/>
        </w:rPr>
        <w:t>–</w:t>
      </w:r>
      <w:r w:rsidRPr="6C8B39B0">
        <w:rPr>
          <w:sz w:val="24"/>
          <w:szCs w:val="24"/>
          <w:lang w:val="en-GB"/>
        </w:rPr>
        <w:t xml:space="preserve"> it may include additional sessions depending on subspecialty interest and will include a commitment to MDT provision. </w:t>
      </w:r>
    </w:p>
    <w:p w14:paraId="06D604FC" w14:textId="0EE7FC3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1E62FAAE" w14:textId="225C19F0"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0.5 DCC per week is awarded for flexible reporting cover to take account of ad hoc emergencies, over-runs due to urgent cases, etc.  A degree of general flexibility is required in relation to the agreed timetable to meet the exigencies of the service, especially during times of colleagues</w:t>
      </w:r>
      <w:r w:rsidRPr="6C8B39B0">
        <w:rPr>
          <w:sz w:val="24"/>
          <w:szCs w:val="24"/>
          <w:lang w:val="en-GB"/>
        </w:rPr>
        <w:t>’</w:t>
      </w:r>
      <w:r w:rsidRPr="6C8B39B0">
        <w:rPr>
          <w:sz w:val="24"/>
          <w:szCs w:val="24"/>
          <w:lang w:val="en-GB"/>
        </w:rPr>
        <w:t xml:space="preserve"> absences. </w:t>
      </w:r>
    </w:p>
    <w:p w14:paraId="436D0C17" w14:textId="4A09C14C"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5F6AD597" w14:textId="6DC254D6"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SPA allocation will be the subject of post appointment discussion, for activities such as undergraduate and postgraduate medical training which takes place outside direct clinical care, as well as research and/or management.</w:t>
      </w:r>
      <w:r w:rsidRPr="6C8B39B0">
        <w:rPr>
          <w:sz w:val="24"/>
          <w:szCs w:val="24"/>
          <w:lang w:val="en-GB"/>
        </w:rPr>
        <w:t> </w:t>
      </w:r>
      <w:r w:rsidRPr="6C8B39B0">
        <w:rPr>
          <w:sz w:val="24"/>
          <w:szCs w:val="24"/>
          <w:lang w:val="en-GB"/>
        </w:rPr>
        <w:t xml:space="preserve"> These activities will be specifically and clearly identified and be agreed with the candidate and desired by the department.</w:t>
      </w:r>
      <w:r w:rsidRPr="6C8B39B0">
        <w:rPr>
          <w:sz w:val="24"/>
          <w:szCs w:val="24"/>
          <w:lang w:val="en-GB"/>
        </w:rPr>
        <w:t> </w:t>
      </w:r>
      <w:r w:rsidRPr="6C8B39B0">
        <w:rPr>
          <w:sz w:val="24"/>
          <w:szCs w:val="24"/>
          <w:lang w:val="en-GB"/>
        </w:rPr>
        <w:t xml:space="preserve"> </w:t>
      </w:r>
    </w:p>
    <w:p w14:paraId="2A541FB1" w14:textId="2F9DF6F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1BC9F8BF" w14:textId="302EBF59"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On-Call </w:t>
      </w:r>
    </w:p>
    <w:p w14:paraId="606A755D" w14:textId="6A0E9EB5"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On calls are shared between consultant colleagues. Contracted extended working day and weekend working exists in the sector, three consultants are involved, providing Saturday and Sunday urgent daytime service. This involves provision of a busy CT and ultrasound service and ensures rapid turnaround of the acute plain film service. There is a separate Interventional Rota, but there is an expectation that general CT and ultrasound drainage </w:t>
      </w:r>
      <w:r w:rsidRPr="6C8B39B0">
        <w:rPr>
          <w:sz w:val="24"/>
          <w:szCs w:val="24"/>
          <w:lang w:val="en-GB"/>
        </w:rPr>
        <w:lastRenderedPageBreak/>
        <w:t xml:space="preserve">will be covered by the diagnostic consultants where possible.  The candidate will be given 1.5 DCC PAs for on call, weekend working and extended working day, with an option to exchange up to 1 PA for time off in lieu. </w:t>
      </w:r>
    </w:p>
    <w:p w14:paraId="21569BE3" w14:textId="6BDA4FDD"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72ED4E25" w14:textId="0A8272C3"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Teaching, Audit and Research </w:t>
      </w:r>
    </w:p>
    <w:p w14:paraId="25D8BA95" w14:textId="10101F17"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2271B51C" w14:textId="24C53C88"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There are traditional close links between NHSGG&amp;C and the University </w:t>
      </w:r>
      <w:proofErr w:type="gramStart"/>
      <w:r w:rsidRPr="6C8B39B0">
        <w:rPr>
          <w:sz w:val="24"/>
          <w:szCs w:val="24"/>
          <w:lang w:val="en-GB"/>
        </w:rPr>
        <w:t>of</w:t>
      </w:r>
      <w:proofErr w:type="gramEnd"/>
      <w:r w:rsidRPr="6C8B39B0">
        <w:rPr>
          <w:sz w:val="24"/>
          <w:szCs w:val="24"/>
          <w:lang w:val="en-GB"/>
        </w:rPr>
        <w:t xml:space="preserve"> Glasgow Medical School comprising the Medical, Dental and Nursing Schools and the Graduate School. Participation in undergraduate, postgraduate teaching and clinical audit may be agreed with the appointee permitting more SPA time for specific clearly identified additional supporting activities. These activities must be agreeable to the candidate and desired by the Board. </w:t>
      </w:r>
    </w:p>
    <w:p w14:paraId="5E77F607" w14:textId="4AB956A0"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5301165F" w14:textId="3797E4E5"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Professional Standards </w:t>
      </w:r>
    </w:p>
    <w:p w14:paraId="4B20EB67" w14:textId="393F13AB"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69DC8424" w14:textId="7A34666D"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Trust Clinical Governance and Clinical Effectiveness Committees have been established, and appraisal has been instituted in accordance with Royal College and General Medical Council guidelines </w:t>
      </w:r>
    </w:p>
    <w:p w14:paraId="06F11D25" w14:textId="51E11EEA"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1DEBFC90" w14:textId="5D0ADA8C"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49F38ACD" w14:textId="23C431C6"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Qualifications </w:t>
      </w:r>
    </w:p>
    <w:p w14:paraId="363A718B" w14:textId="55228FBE"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 </w:t>
      </w:r>
    </w:p>
    <w:p w14:paraId="340478EA" w14:textId="4EB7C45B" w:rsidR="35D899E7" w:rsidRDefault="35D899E7" w:rsidP="6C8B39B0">
      <w:pPr>
        <w:pStyle w:val="BodyText1"/>
        <w:pBdr>
          <w:top w:val="none" w:sz="0" w:space="0" w:color="auto"/>
          <w:left w:val="none" w:sz="0" w:space="0" w:color="auto"/>
          <w:bottom w:val="none" w:sz="0" w:space="0" w:color="auto"/>
          <w:right w:val="none" w:sz="0" w:space="0" w:color="auto"/>
        </w:pBdr>
        <w:ind w:right="-22"/>
        <w:rPr>
          <w:sz w:val="24"/>
          <w:szCs w:val="24"/>
          <w:lang w:val="en-GB"/>
        </w:rPr>
      </w:pPr>
      <w:r w:rsidRPr="6C8B39B0">
        <w:rPr>
          <w:sz w:val="24"/>
          <w:szCs w:val="24"/>
          <w:lang w:val="en-GB"/>
        </w:rPr>
        <w:t xml:space="preserve">At the time of interview candidates must be eligible for GMC registration and must hold (or be within 6 months of) CCT in Clinical Radiology or equivalent.   </w:t>
      </w:r>
    </w:p>
    <w:p w14:paraId="6BB9E253" w14:textId="77777777" w:rsidR="00C54D61" w:rsidRDefault="00C54D61" w:rsidP="00C54D61">
      <w:pPr>
        <w:pStyle w:val="Body"/>
        <w:widowControl w:val="0"/>
        <w:pBdr>
          <w:top w:val="none" w:sz="0" w:space="0" w:color="auto"/>
          <w:left w:val="none" w:sz="0" w:space="0" w:color="auto"/>
          <w:bottom w:val="none" w:sz="0" w:space="0" w:color="auto"/>
          <w:right w:val="none" w:sz="0" w:space="0" w:color="auto"/>
          <w:bar w:val="none" w:sz="0" w:color="auto"/>
        </w:pBdr>
        <w:ind w:right="-22"/>
        <w:rPr>
          <w:rFonts w:ascii="Arial" w:hAnsi="Arial" w:cs="Arial"/>
        </w:rPr>
      </w:pPr>
    </w:p>
    <w:p w14:paraId="23DE523C" w14:textId="77777777" w:rsidR="00C54D61" w:rsidRPr="00C54D61" w:rsidRDefault="00C54D61" w:rsidP="00C54D61">
      <w:pPr>
        <w:pStyle w:val="Body"/>
        <w:widowControl w:val="0"/>
        <w:pBdr>
          <w:top w:val="none" w:sz="0" w:space="0" w:color="auto"/>
          <w:left w:val="none" w:sz="0" w:space="0" w:color="auto"/>
          <w:bottom w:val="none" w:sz="0" w:space="0" w:color="auto"/>
          <w:right w:val="none" w:sz="0" w:space="0" w:color="auto"/>
          <w:bar w:val="none" w:sz="0" w:color="auto"/>
        </w:pBdr>
        <w:ind w:right="-22"/>
      </w:pPr>
    </w:p>
    <w:p w14:paraId="52E56223" w14:textId="77777777" w:rsidR="00965FE1" w:rsidRPr="00965FE1" w:rsidRDefault="00965FE1" w:rsidP="00C54D61">
      <w:pPr>
        <w:spacing w:after="0"/>
        <w:ind w:right="-22"/>
        <w:jc w:val="both"/>
        <w:rPr>
          <w:rFonts w:ascii="Arial" w:hAnsi="Arial" w:cs="Arial"/>
          <w:color w:val="1F3864"/>
          <w:sz w:val="24"/>
          <w:szCs w:val="24"/>
        </w:rPr>
      </w:pPr>
    </w:p>
    <w:p w14:paraId="6AB9BED1" w14:textId="77777777" w:rsidR="00F225AC" w:rsidRPr="000E30DE" w:rsidRDefault="00965FE1" w:rsidP="00C54D61">
      <w:pPr>
        <w:kinsoku w:val="0"/>
        <w:overflowPunct w:val="0"/>
        <w:spacing w:after="0"/>
        <w:ind w:right="-22"/>
        <w:rPr>
          <w:rFonts w:ascii="Arial" w:hAnsi="Arial" w:cs="Arial"/>
          <w:b/>
          <w:bCs/>
          <w:caps/>
          <w:color w:val="1F3864"/>
          <w:sz w:val="28"/>
          <w:szCs w:val="28"/>
        </w:rPr>
      </w:pPr>
      <w:r w:rsidRPr="00C54D61">
        <w:rPr>
          <w:rFonts w:ascii="Arial" w:hAnsi="Arial" w:cs="Arial"/>
          <w:b/>
          <w:bCs/>
          <w:caps/>
          <w:color w:val="1F3864"/>
          <w:sz w:val="28"/>
          <w:szCs w:val="28"/>
        </w:rPr>
        <w:t>The Hospitals and the Department/Specialty – Facilities, Resources and Activity &amp; Staffing Structure</w:t>
      </w:r>
    </w:p>
    <w:p w14:paraId="07547A01" w14:textId="77777777" w:rsidR="00F225AC" w:rsidRDefault="00F225AC" w:rsidP="00C54D61">
      <w:pPr>
        <w:ind w:right="-22"/>
        <w:rPr>
          <w:rFonts w:ascii="Arial" w:hAnsi="Arial" w:cs="Arial"/>
          <w:b/>
          <w:caps/>
          <w:color w:val="1F3864"/>
          <w:sz w:val="24"/>
          <w:szCs w:val="24"/>
        </w:rPr>
      </w:pPr>
    </w:p>
    <w:p w14:paraId="5A93B38E" w14:textId="38922CEC" w:rsidR="44D2B7D8" w:rsidRDefault="44D2B7D8" w:rsidP="6C8B39B0">
      <w:pPr>
        <w:pStyle w:val="BodyText21"/>
        <w:widowControl w:val="0"/>
        <w:pBdr>
          <w:top w:val="none" w:sz="0" w:space="0" w:color="auto"/>
          <w:left w:val="none" w:sz="0" w:space="0" w:color="auto"/>
          <w:bottom w:val="none" w:sz="0" w:space="0" w:color="auto"/>
          <w:right w:val="none" w:sz="0" w:space="0" w:color="auto"/>
          <w:bar w:val="none" w:sz="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rPr>
          <w:rFonts w:ascii="Arial" w:hAnsi="Arial" w:cs="Arial"/>
          <w:color w:val="auto"/>
        </w:rPr>
      </w:pPr>
      <w:r w:rsidRPr="6C8B39B0">
        <w:rPr>
          <w:rFonts w:ascii="Arial"/>
          <w:color w:val="auto"/>
        </w:rPr>
        <w:t>Queen Elizabeth University Hospital (QEUH) Glasgow is Scotland</w:t>
      </w:r>
      <w:r w:rsidRPr="6C8B39B0">
        <w:rPr>
          <w:rFonts w:ascii="Arial"/>
          <w:color w:val="auto"/>
        </w:rPr>
        <w:t>’</w:t>
      </w:r>
      <w:r w:rsidRPr="6C8B39B0">
        <w:rPr>
          <w:rFonts w:ascii="Arial"/>
          <w:color w:val="auto"/>
        </w:rPr>
        <w:t xml:space="preserve">s largest and one of the most advanced hospitals, offering a wide range of services across various specialties. Located in the South Side of Glasgow, it provides emergency care, surgery, and specialized treatments, including a major trauma </w:t>
      </w:r>
      <w:proofErr w:type="spellStart"/>
      <w:r w:rsidRPr="6C8B39B0">
        <w:rPr>
          <w:rFonts w:ascii="Arial"/>
          <w:color w:val="auto"/>
        </w:rPr>
        <w:t>centre</w:t>
      </w:r>
      <w:proofErr w:type="spellEnd"/>
      <w:r w:rsidRPr="6C8B39B0">
        <w:rPr>
          <w:rFonts w:ascii="Arial"/>
          <w:color w:val="auto"/>
        </w:rPr>
        <w:t>, intensive care, a children</w:t>
      </w:r>
      <w:r w:rsidRPr="6C8B39B0">
        <w:rPr>
          <w:rFonts w:ascii="Arial"/>
          <w:color w:val="auto"/>
        </w:rPr>
        <w:t>’</w:t>
      </w:r>
      <w:r w:rsidRPr="6C8B39B0">
        <w:rPr>
          <w:rFonts w:ascii="Arial"/>
          <w:color w:val="auto"/>
        </w:rPr>
        <w:t xml:space="preserve">s hospital, and offers comprehensive diagnostic and outpatient services. </w:t>
      </w:r>
    </w:p>
    <w:p w14:paraId="60CA1FB0" w14:textId="76194432"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t xml:space="preserve"> </w:t>
      </w:r>
    </w:p>
    <w:p w14:paraId="7976C008" w14:textId="203B4BCC"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 xml:space="preserve">The Radiology Department at Queen Elizabeth University Hospital (QEUH) Glasgow is a leading provider of advanced diagnostic imaging services, supporting a wide range of clinical specialties across the hospital. It is equipped with the latest technology, including MRI, CT scanning, X-ray, ultrasound, and nuclear medicine, alongside cutting-edge interventional radiology procedures for minimally invasive treatments. The department plays a vital role in trauma, acute care, oncology and cardiology working closely with clinicians to ensure accurate diagnoses and effective treatment plans. </w:t>
      </w:r>
    </w:p>
    <w:p w14:paraId="32136C36" w14:textId="63BEC5F5"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lastRenderedPageBreak/>
        <w:t xml:space="preserve"> </w:t>
      </w:r>
    </w:p>
    <w:p w14:paraId="37DE93E1" w14:textId="14313F99"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 xml:space="preserve">In addition to QEUH, New Victoria Hospital and </w:t>
      </w:r>
      <w:proofErr w:type="spellStart"/>
      <w:r w:rsidRPr="0D95F940">
        <w:rPr>
          <w:rFonts w:ascii="Arial"/>
          <w:color w:val="auto"/>
          <w:lang w:val="en-GB"/>
        </w:rPr>
        <w:t>Gartnavel</w:t>
      </w:r>
      <w:proofErr w:type="spellEnd"/>
      <w:r w:rsidRPr="0D95F940">
        <w:rPr>
          <w:rFonts w:ascii="Arial"/>
          <w:color w:val="auto"/>
          <w:lang w:val="en-GB"/>
        </w:rPr>
        <w:t xml:space="preserve"> General Hospital are key parts of the NHS Greater Glasgow and Clyde radiology network, offering a wide range of imaging services to local and specialist patients. Both hospitals provide advanced diagnostic imaging, including MRI, CT, X-ray, and ultrasound, as well as specialized services for </w:t>
      </w:r>
      <w:proofErr w:type="spellStart"/>
      <w:r w:rsidRPr="0D95F940">
        <w:rPr>
          <w:rFonts w:ascii="Arial"/>
          <w:color w:val="auto"/>
          <w:lang w:val="en-GB"/>
        </w:rPr>
        <w:t>orthopedics</w:t>
      </w:r>
      <w:proofErr w:type="spellEnd"/>
      <w:r w:rsidRPr="0D95F940">
        <w:rPr>
          <w:rFonts w:ascii="Arial"/>
          <w:color w:val="auto"/>
          <w:lang w:val="en-GB"/>
        </w:rPr>
        <w:t xml:space="preserve">, ophthalmology and general surgery. Ambulatory care (for the walking wounded) is available at the New Victoria Hospital. The radiology teams at these hospitals collaborate with other clinical departments to deliver high-quality care across a variety of specialties. </w:t>
      </w:r>
    </w:p>
    <w:p w14:paraId="68FCBB5D" w14:textId="6789DA08"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t xml:space="preserve"> </w:t>
      </w:r>
    </w:p>
    <w:p w14:paraId="314FC31F" w14:textId="06896ADB"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 xml:space="preserve">The </w:t>
      </w:r>
      <w:proofErr w:type="spellStart"/>
      <w:r w:rsidRPr="0D95F940">
        <w:rPr>
          <w:rFonts w:ascii="Arial"/>
          <w:color w:val="auto"/>
          <w:lang w:val="en-GB"/>
        </w:rPr>
        <w:t>Beatson</w:t>
      </w:r>
      <w:proofErr w:type="spellEnd"/>
      <w:r w:rsidRPr="0D95F940">
        <w:rPr>
          <w:rFonts w:ascii="Arial"/>
          <w:color w:val="auto"/>
          <w:lang w:val="en-GB"/>
        </w:rPr>
        <w:t xml:space="preserve"> West of Scotland Cancer Centre at </w:t>
      </w:r>
      <w:proofErr w:type="spellStart"/>
      <w:r w:rsidRPr="0D95F940">
        <w:rPr>
          <w:rFonts w:ascii="Arial"/>
          <w:color w:val="auto"/>
          <w:lang w:val="en-GB"/>
        </w:rPr>
        <w:t>Gartnavel</w:t>
      </w:r>
      <w:proofErr w:type="spellEnd"/>
      <w:r w:rsidRPr="0D95F940">
        <w:rPr>
          <w:rFonts w:ascii="Arial"/>
          <w:color w:val="auto"/>
          <w:lang w:val="en-GB"/>
        </w:rPr>
        <w:t xml:space="preserve"> General Hospital is a major regional centre for oncology care, with a dedicated radiology team specializing in cancer imaging. The </w:t>
      </w:r>
      <w:proofErr w:type="spellStart"/>
      <w:r w:rsidRPr="0D95F940">
        <w:rPr>
          <w:rFonts w:ascii="Arial"/>
          <w:color w:val="auto"/>
          <w:lang w:val="en-GB"/>
        </w:rPr>
        <w:t>Beatson's</w:t>
      </w:r>
      <w:proofErr w:type="spellEnd"/>
      <w:r w:rsidRPr="0D95F940">
        <w:rPr>
          <w:rFonts w:ascii="Arial"/>
          <w:color w:val="auto"/>
          <w:lang w:val="en-GB"/>
        </w:rPr>
        <w:t xml:space="preserve"> radiology department uses advanced imaging techniques, such as PET/CT scans and MRI, to support the diagnosis, staging, and treatment planning of cancer patients. The department plays a key role in multidisciplinary cancer care, working alongside oncologists, surgeons, and other specialists to deliver personalized treatment strategies. </w:t>
      </w:r>
    </w:p>
    <w:p w14:paraId="4C536B1E" w14:textId="09B79BE8"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t xml:space="preserve"> </w:t>
      </w:r>
    </w:p>
    <w:p w14:paraId="268D5A85" w14:textId="004AB040"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 xml:space="preserve">Across all these sites, the radiology teams are integral to clinical decision-making, providing timely and accurate imaging to guide patient care, while also contributing to research and education in collaboration with the University of Glasgow. </w:t>
      </w:r>
    </w:p>
    <w:p w14:paraId="710DEF76" w14:textId="3E78A2D2"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t xml:space="preserve"> </w:t>
      </w:r>
    </w:p>
    <w:p w14:paraId="3DEEA9D6" w14:textId="10A58FC7"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 xml:space="preserve">There is full PACS RIS integration across the city.  </w:t>
      </w:r>
    </w:p>
    <w:p w14:paraId="26641F7E" w14:textId="56B4ACD9" w:rsidR="44D2B7D8" w:rsidRDefault="44D2B7D8" w:rsidP="6C8B39B0">
      <w:pPr>
        <w:pStyle w:val="BodyText21"/>
        <w:widowControl w:val="0"/>
        <w:pBdr>
          <w:top w:val="none" w:sz="0" w:space="0" w:color="auto"/>
          <w:left w:val="none" w:sz="0" w:space="0" w:color="auto"/>
          <w:bottom w:val="none" w:sz="0" w:space="0" w:color="auto"/>
          <w:right w:val="none" w:sz="0" w:space="0" w:color="auto"/>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6C8B39B0">
        <w:rPr>
          <w:rFonts w:ascii="Arial"/>
          <w:color w:val="auto"/>
        </w:rPr>
        <w:t xml:space="preserve"> </w:t>
      </w:r>
    </w:p>
    <w:p w14:paraId="44F8281F" w14:textId="5CE5E553" w:rsidR="44D2B7D8" w:rsidRDefault="44D2B7D8" w:rsidP="0D95F940">
      <w:pPr>
        <w:pStyle w:val="BodyText21"/>
        <w:widowControl w:val="0"/>
        <w:pBdr>
          <w:top w:val="none" w:sz="0" w:space="0" w:color="000000"/>
          <w:left w:val="none" w:sz="0" w:space="0" w:color="000000"/>
          <w:bottom w:val="none" w:sz="0" w:space="0" w:color="000000"/>
          <w:right w:val="none" w:sz="0" w:space="0" w:color="000000"/>
        </w:pBd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ind w:right="-22"/>
      </w:pPr>
      <w:r w:rsidRPr="0D95F940">
        <w:rPr>
          <w:rFonts w:ascii="Arial"/>
          <w:color w:val="auto"/>
          <w:lang w:val="en-GB"/>
        </w:rPr>
        <w:t>Departmental library and seminar rooms are available for MDT</w:t>
      </w:r>
      <w:r w:rsidRPr="0D95F940">
        <w:rPr>
          <w:rFonts w:ascii="Arial"/>
          <w:color w:val="auto"/>
          <w:lang w:val="en-GB"/>
        </w:rPr>
        <w:t>’</w:t>
      </w:r>
      <w:r w:rsidRPr="0D95F940">
        <w:rPr>
          <w:rFonts w:ascii="Arial"/>
          <w:color w:val="auto"/>
          <w:lang w:val="en-GB"/>
        </w:rPr>
        <w:t xml:space="preserve">s and teaching in addition to shared consultant office facilities. The QEUH library was built recently as part of the brand new Teaching and Learning Centre. There is a large Department of Medical Illustration with advanced digital facilities and its own television studio. It is part of the Diagnostics Directorate.  </w:t>
      </w:r>
    </w:p>
    <w:p w14:paraId="70DF9E56" w14:textId="77777777" w:rsidR="00C54D61" w:rsidRPr="000E30DE" w:rsidRDefault="00C54D61" w:rsidP="00C54D61">
      <w:pPr>
        <w:ind w:right="-22"/>
        <w:rPr>
          <w:rFonts w:ascii="Arial" w:hAnsi="Arial" w:cs="Arial"/>
          <w:b/>
          <w:caps/>
          <w:color w:val="1F3864"/>
          <w:sz w:val="24"/>
          <w:szCs w:val="24"/>
        </w:rPr>
      </w:pPr>
    </w:p>
    <w:p w14:paraId="467D2BB2" w14:textId="77777777" w:rsidR="00F225AC" w:rsidRDefault="00EB36CB" w:rsidP="00C54D61">
      <w:pPr>
        <w:kinsoku w:val="0"/>
        <w:overflowPunct w:val="0"/>
        <w:ind w:right="-22"/>
        <w:jc w:val="both"/>
        <w:rPr>
          <w:rFonts w:ascii="Arial" w:hAnsi="Arial" w:cs="Arial"/>
          <w:b/>
          <w:bCs/>
          <w:caps/>
          <w:color w:val="1F3864"/>
          <w:sz w:val="28"/>
          <w:szCs w:val="28"/>
        </w:rPr>
      </w:pPr>
      <w:r w:rsidRPr="00C54D61">
        <w:rPr>
          <w:rFonts w:ascii="Arial" w:hAnsi="Arial" w:cs="Arial"/>
          <w:b/>
          <w:bCs/>
          <w:caps/>
          <w:color w:val="1F3864"/>
          <w:sz w:val="28"/>
          <w:szCs w:val="28"/>
        </w:rPr>
        <w:t xml:space="preserve">Job Description, </w:t>
      </w:r>
      <w:r w:rsidR="00F225AC" w:rsidRPr="00C54D61">
        <w:rPr>
          <w:rFonts w:ascii="Arial" w:hAnsi="Arial" w:cs="Arial"/>
          <w:b/>
          <w:bCs/>
          <w:caps/>
          <w:color w:val="1F3864"/>
          <w:sz w:val="28"/>
          <w:szCs w:val="28"/>
        </w:rPr>
        <w:t>Job Plan &amp; Person Specification</w:t>
      </w:r>
    </w:p>
    <w:p w14:paraId="44E871BC" w14:textId="77777777" w:rsidR="00C54D61" w:rsidRDefault="00C54D61" w:rsidP="00C54D61">
      <w:pPr>
        <w:kinsoku w:val="0"/>
        <w:overflowPunct w:val="0"/>
        <w:ind w:right="-22"/>
        <w:jc w:val="both"/>
        <w:rPr>
          <w:rFonts w:ascii="Arial" w:hAnsi="Arial" w:cs="Arial"/>
          <w:b/>
          <w:bCs/>
          <w:caps/>
          <w:color w:val="1F3864"/>
          <w:sz w:val="28"/>
          <w:szCs w:val="28"/>
        </w:rPr>
      </w:pPr>
    </w:p>
    <w:p w14:paraId="511E9D3E" w14:textId="003976B1"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tabs>
          <w:tab w:val="left" w:pos="4253"/>
        </w:tabs>
        <w:ind w:left="720" w:right="-22" w:hanging="720"/>
        <w:jc w:val="both"/>
        <w:rPr>
          <w:rFonts w:ascii="Arial" w:hAnsi="Arial" w:cs="Arial"/>
          <w:color w:val="auto"/>
          <w:lang w:val="en-US"/>
        </w:rPr>
      </w:pPr>
      <w:r w:rsidRPr="6C8B39B0">
        <w:rPr>
          <w:rFonts w:ascii="Arial" w:hAnsi="Arial" w:cs="Arial"/>
          <w:color w:val="auto"/>
          <w:lang w:val="en-US"/>
        </w:rPr>
        <w:t>JOB TITLE:</w:t>
      </w:r>
      <w:r>
        <w:tab/>
      </w:r>
      <w:r w:rsidRPr="6C8B39B0">
        <w:rPr>
          <w:rFonts w:ascii="Arial" w:hAnsi="Arial" w:cs="Arial"/>
          <w:color w:val="auto"/>
          <w:lang w:val="en-US"/>
        </w:rPr>
        <w:t xml:space="preserve">Consultant Radiologist with an interest in </w:t>
      </w:r>
      <w:r>
        <w:tab/>
      </w:r>
      <w:r>
        <w:tab/>
      </w:r>
      <w:r w:rsidR="27780BB4" w:rsidRPr="6C8B39B0">
        <w:rPr>
          <w:rFonts w:ascii="Arial" w:hAnsi="Arial" w:cs="Arial"/>
          <w:color w:val="auto"/>
          <w:lang w:val="en-US"/>
        </w:rPr>
        <w:t xml:space="preserve">Urogenital </w:t>
      </w:r>
      <w:r w:rsidRPr="6C8B39B0">
        <w:rPr>
          <w:rFonts w:ascii="Arial" w:hAnsi="Arial" w:cs="Arial"/>
          <w:color w:val="auto"/>
          <w:lang w:val="en-US"/>
        </w:rPr>
        <w:t>Imaging</w:t>
      </w:r>
      <w:r w:rsidR="207FD8A1" w:rsidRPr="6C8B39B0">
        <w:rPr>
          <w:rFonts w:ascii="Arial" w:hAnsi="Arial" w:cs="Arial"/>
          <w:color w:val="auto"/>
          <w:lang w:val="en-US"/>
        </w:rPr>
        <w:t xml:space="preserve"> and Ablation</w:t>
      </w:r>
      <w:r w:rsidRPr="6C8B39B0">
        <w:rPr>
          <w:rFonts w:ascii="Arial" w:hAnsi="Arial" w:cs="Arial"/>
          <w:color w:val="auto"/>
          <w:lang w:val="en-US"/>
        </w:rPr>
        <w:t>.</w:t>
      </w:r>
    </w:p>
    <w:p w14:paraId="75CAE897"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tabs>
          <w:tab w:val="left" w:pos="4253"/>
        </w:tabs>
        <w:ind w:right="-22"/>
        <w:jc w:val="both"/>
        <w:rPr>
          <w:rFonts w:ascii="Arial" w:hAnsi="Arial" w:cs="Arial"/>
          <w:color w:val="auto"/>
        </w:rPr>
      </w:pPr>
      <w:r w:rsidRPr="00C54D61">
        <w:rPr>
          <w:rFonts w:ascii="Arial" w:hAnsi="Arial" w:cs="Arial"/>
          <w:color w:val="auto"/>
          <w:lang w:val="en-US"/>
        </w:rPr>
        <w:t>GRADE:</w:t>
      </w:r>
      <w:r w:rsidRPr="00C54D61">
        <w:rPr>
          <w:rFonts w:ascii="Arial" w:hAnsi="Arial" w:cs="Arial"/>
          <w:color w:val="auto"/>
          <w:lang w:val="en-US"/>
        </w:rPr>
        <w:tab/>
      </w:r>
      <w:r w:rsidRPr="00C54D61">
        <w:rPr>
          <w:rFonts w:ascii="Arial" w:hAnsi="Arial" w:cs="Arial"/>
          <w:color w:val="auto"/>
          <w:lang w:val="en-US"/>
        </w:rPr>
        <w:tab/>
        <w:t>Consultant</w:t>
      </w:r>
      <w:r w:rsidRPr="00C54D61">
        <w:rPr>
          <w:rFonts w:ascii="Arial" w:hAnsi="Arial" w:cs="Arial"/>
          <w:color w:val="auto"/>
          <w:lang w:val="en-US"/>
        </w:rPr>
        <w:tab/>
      </w:r>
      <w:r w:rsidRPr="00C54D61">
        <w:rPr>
          <w:rFonts w:ascii="Arial" w:hAnsi="Arial" w:cs="Arial"/>
          <w:color w:val="auto"/>
          <w:lang w:val="en-US"/>
        </w:rPr>
        <w:tab/>
      </w:r>
    </w:p>
    <w:p w14:paraId="4667BB5A"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tabs>
          <w:tab w:val="left" w:pos="4253"/>
        </w:tabs>
        <w:ind w:right="-22"/>
        <w:jc w:val="both"/>
        <w:rPr>
          <w:rFonts w:ascii="Arial" w:hAnsi="Arial" w:cs="Arial"/>
          <w:color w:val="auto"/>
        </w:rPr>
      </w:pPr>
      <w:r w:rsidRPr="00C54D61">
        <w:rPr>
          <w:rFonts w:ascii="Arial" w:hAnsi="Arial" w:cs="Arial"/>
          <w:color w:val="auto"/>
          <w:lang w:val="en-US"/>
        </w:rPr>
        <w:t xml:space="preserve">DEPARTMENT/DIRECTORATE: </w:t>
      </w:r>
      <w:r w:rsidRPr="00C54D61">
        <w:rPr>
          <w:rFonts w:ascii="Arial" w:hAnsi="Arial" w:cs="Arial"/>
          <w:color w:val="auto"/>
          <w:lang w:val="en-US"/>
        </w:rPr>
        <w:tab/>
        <w:t xml:space="preserve"> Imaging/ Diagnostics </w:t>
      </w:r>
      <w:r w:rsidRPr="00C54D61">
        <w:rPr>
          <w:rFonts w:ascii="Arial" w:hAnsi="Arial" w:cs="Arial"/>
          <w:color w:val="auto"/>
          <w:lang w:val="en-US"/>
        </w:rPr>
        <w:tab/>
      </w:r>
    </w:p>
    <w:p w14:paraId="5E657AF4" w14:textId="636CCAC8"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6C8B39B0">
        <w:rPr>
          <w:rFonts w:ascii="Arial" w:hAnsi="Arial" w:cs="Arial"/>
          <w:color w:val="auto"/>
          <w:lang w:val="en-US"/>
        </w:rPr>
        <w:t>DIVISION:</w:t>
      </w:r>
      <w:r>
        <w:tab/>
      </w:r>
      <w:r>
        <w:tab/>
      </w:r>
      <w:r>
        <w:tab/>
      </w:r>
      <w:r>
        <w:tab/>
      </w:r>
      <w:r>
        <w:tab/>
      </w:r>
      <w:r w:rsidR="3702D44B" w:rsidRPr="6C8B39B0">
        <w:rPr>
          <w:rFonts w:ascii="Arial" w:hAnsi="Arial" w:cs="Arial"/>
          <w:color w:val="auto"/>
          <w:lang w:val="en-US"/>
        </w:rPr>
        <w:t xml:space="preserve"> </w:t>
      </w:r>
      <w:r w:rsidRPr="6C8B39B0">
        <w:rPr>
          <w:rFonts w:ascii="Arial" w:hAnsi="Arial" w:cs="Arial"/>
          <w:color w:val="auto"/>
          <w:lang w:val="en-US"/>
        </w:rPr>
        <w:t>Acute</w:t>
      </w:r>
    </w:p>
    <w:p w14:paraId="439805F3" w14:textId="785F32BD"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6C8B39B0">
        <w:rPr>
          <w:rFonts w:ascii="Arial" w:hAnsi="Arial" w:cs="Arial"/>
          <w:color w:val="auto"/>
          <w:lang w:val="en-US"/>
        </w:rPr>
        <w:t>LOCATION:</w:t>
      </w:r>
      <w:r>
        <w:tab/>
      </w:r>
      <w:r>
        <w:tab/>
      </w:r>
      <w:r>
        <w:tab/>
      </w:r>
      <w:r>
        <w:tab/>
      </w:r>
      <w:r>
        <w:tab/>
      </w:r>
      <w:r w:rsidRPr="6C8B39B0">
        <w:rPr>
          <w:rFonts w:ascii="Arial" w:hAnsi="Arial" w:cs="Arial"/>
          <w:color w:val="auto"/>
          <w:lang w:val="en-US"/>
        </w:rPr>
        <w:t xml:space="preserve">Glasgow </w:t>
      </w:r>
      <w:r w:rsidR="5BED62AB" w:rsidRPr="6C8B39B0">
        <w:rPr>
          <w:rFonts w:ascii="Arial" w:hAnsi="Arial" w:cs="Arial"/>
          <w:color w:val="auto"/>
          <w:lang w:val="en-US"/>
        </w:rPr>
        <w:t xml:space="preserve">South </w:t>
      </w:r>
      <w:r w:rsidRPr="6C8B39B0">
        <w:rPr>
          <w:rFonts w:ascii="Arial" w:hAnsi="Arial" w:cs="Arial"/>
          <w:color w:val="auto"/>
          <w:lang w:val="en-US"/>
        </w:rPr>
        <w:t xml:space="preserve">Sector </w:t>
      </w:r>
    </w:p>
    <w:p w14:paraId="0DFAE634"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  </w:t>
      </w:r>
    </w:p>
    <w:tbl>
      <w:tblPr>
        <w:tblW w:w="96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360"/>
        <w:gridCol w:w="1579"/>
        <w:gridCol w:w="1700"/>
      </w:tblGrid>
      <w:tr w:rsidR="00C54D61" w:rsidRPr="00C54D61" w14:paraId="3B1C3BCB" w14:textId="77777777" w:rsidTr="6C8B39B0">
        <w:trPr>
          <w:trHeight w:val="302"/>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80" w:type="dxa"/>
              <w:left w:w="80" w:type="dxa"/>
              <w:bottom w:w="80" w:type="dxa"/>
              <w:right w:w="80" w:type="dxa"/>
            </w:tcMar>
          </w:tcPr>
          <w:p w14:paraId="5844AE00"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CRITERIA</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80" w:type="dxa"/>
              <w:left w:w="80" w:type="dxa"/>
              <w:bottom w:w="80" w:type="dxa"/>
              <w:right w:w="80" w:type="dxa"/>
            </w:tcMar>
          </w:tcPr>
          <w:p w14:paraId="73CBB9F7"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ESSENTIAL</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80" w:type="dxa"/>
              <w:left w:w="80" w:type="dxa"/>
              <w:bottom w:w="80" w:type="dxa"/>
              <w:right w:w="80" w:type="dxa"/>
            </w:tcMar>
          </w:tcPr>
          <w:p w14:paraId="2598CC1B"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DESIRABLE</w:t>
            </w:r>
          </w:p>
        </w:tc>
      </w:tr>
      <w:tr w:rsidR="00C54D61" w:rsidRPr="00C54D61" w14:paraId="71A54F93"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8D978E2"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Patient </w:t>
            </w:r>
            <w:proofErr w:type="spellStart"/>
            <w:r w:rsidRPr="00C54D61">
              <w:rPr>
                <w:rFonts w:ascii="Arial" w:hAnsi="Arial" w:cs="Arial"/>
                <w:color w:val="auto"/>
                <w:lang w:val="en-US"/>
              </w:rPr>
              <w:t>focussed</w:t>
            </w:r>
            <w:proofErr w:type="spellEnd"/>
            <w:r w:rsidRPr="00C54D61">
              <w:rPr>
                <w:rFonts w:ascii="Arial" w:hAnsi="Arial" w:cs="Arial"/>
                <w:color w:val="auto"/>
                <w:lang w:val="en-US"/>
              </w:rPr>
              <w:tab/>
            </w:r>
            <w:r w:rsidRPr="00C54D61">
              <w:rPr>
                <w:rFonts w:ascii="Arial" w:hAnsi="Arial" w:cs="Arial"/>
                <w:color w:val="auto"/>
                <w:lang w:val="en-US"/>
              </w:rPr>
              <w:tab/>
              <w:t xml:space="preserve">    </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9F89C9D" w14:textId="77777777" w:rsidR="00C54D61" w:rsidRPr="00C54D61" w:rsidRDefault="00C54D61" w:rsidP="00C54D61">
            <w:pPr>
              <w:pStyle w:val="Heading1AA"/>
              <w:pBdr>
                <w:top w:val="none" w:sz="0" w:space="0" w:color="auto"/>
                <w:left w:val="none" w:sz="0" w:space="0" w:color="auto"/>
                <w:bottom w:val="none" w:sz="0" w:space="0" w:color="auto"/>
                <w:right w:val="none" w:sz="0" w:space="0" w:color="auto"/>
                <w:bar w:val="none" w:sz="0" w:color="auto"/>
              </w:pBdr>
              <w:ind w:right="-22"/>
              <w:rPr>
                <w:rFonts w:ascii="Arial" w:hAnsi="Arial" w:cs="Arial"/>
                <w:color w:val="auto"/>
                <w:sz w:val="24"/>
                <w:szCs w:val="24"/>
              </w:rPr>
            </w:pPr>
            <w:r w:rsidRPr="00C54D61">
              <w:rPr>
                <w:rFonts w:ascii="Arial" w:hAnsi="Arial" w:cs="Arial"/>
                <w:color w:val="auto"/>
                <w:sz w:val="24"/>
                <w:szCs w:val="24"/>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44A5D23" w14:textId="77777777" w:rsidR="00C54D61" w:rsidRPr="00C54D61" w:rsidRDefault="00C54D61" w:rsidP="00C54D61">
            <w:pPr>
              <w:spacing w:after="0"/>
              <w:ind w:right="-22"/>
              <w:jc w:val="both"/>
              <w:rPr>
                <w:rFonts w:ascii="Arial" w:hAnsi="Arial" w:cs="Arial"/>
                <w:sz w:val="24"/>
                <w:szCs w:val="24"/>
              </w:rPr>
            </w:pPr>
          </w:p>
        </w:tc>
      </w:tr>
      <w:tr w:rsidR="00C54D61" w:rsidRPr="00C54D61" w14:paraId="6F87EA65"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9FB01C6"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lastRenderedPageBreak/>
              <w:t xml:space="preserve">Eligible for full registration with the General Medical Council and  </w:t>
            </w:r>
            <w:proofErr w:type="spellStart"/>
            <w:r w:rsidRPr="00C54D61">
              <w:rPr>
                <w:rFonts w:ascii="Arial" w:hAnsi="Arial" w:cs="Arial"/>
                <w:color w:val="auto"/>
                <w:lang w:val="en-US"/>
              </w:rPr>
              <w:t>licence</w:t>
            </w:r>
            <w:proofErr w:type="spellEnd"/>
            <w:r w:rsidRPr="00C54D61">
              <w:rPr>
                <w:rFonts w:ascii="Arial" w:hAnsi="Arial" w:cs="Arial"/>
                <w:color w:val="auto"/>
                <w:lang w:val="en-US"/>
              </w:rPr>
              <w:t xml:space="preserve"> to practice</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89FD00"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38610EB" w14:textId="77777777" w:rsidR="00C54D61" w:rsidRPr="00C54D61" w:rsidRDefault="00C54D61" w:rsidP="00C54D61">
            <w:pPr>
              <w:spacing w:after="0"/>
              <w:ind w:right="-22"/>
              <w:jc w:val="both"/>
              <w:rPr>
                <w:rFonts w:ascii="Arial" w:hAnsi="Arial" w:cs="Arial"/>
                <w:sz w:val="24"/>
                <w:szCs w:val="24"/>
              </w:rPr>
            </w:pPr>
          </w:p>
        </w:tc>
      </w:tr>
      <w:tr w:rsidR="00C54D61" w:rsidRPr="00C54D61" w14:paraId="71A193C5"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0FBF8B1"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Good general medical training </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CF346C6"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37805D2" w14:textId="77777777" w:rsidR="00C54D61" w:rsidRPr="00C54D61" w:rsidRDefault="00C54D61" w:rsidP="00C54D61">
            <w:pPr>
              <w:spacing w:after="0"/>
              <w:ind w:right="-22"/>
              <w:jc w:val="both"/>
              <w:rPr>
                <w:rFonts w:ascii="Arial" w:hAnsi="Arial" w:cs="Arial"/>
                <w:sz w:val="24"/>
                <w:szCs w:val="24"/>
              </w:rPr>
            </w:pPr>
          </w:p>
        </w:tc>
      </w:tr>
      <w:tr w:rsidR="00C54D61" w:rsidRPr="00C54D61" w14:paraId="1F9A829F"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43EB046"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Hold or be within 6 months of CCT in Clinical Radiology from date of interview</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C87830B"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63F29E8" w14:textId="77777777" w:rsidR="00C54D61" w:rsidRPr="00C54D61" w:rsidRDefault="00C54D61" w:rsidP="00C54D61">
            <w:pPr>
              <w:spacing w:after="0"/>
              <w:ind w:right="-22"/>
              <w:jc w:val="both"/>
              <w:rPr>
                <w:rFonts w:ascii="Arial" w:hAnsi="Arial" w:cs="Arial"/>
                <w:sz w:val="24"/>
                <w:szCs w:val="24"/>
              </w:rPr>
            </w:pPr>
          </w:p>
        </w:tc>
      </w:tr>
      <w:tr w:rsidR="00C54D61" w:rsidRPr="00C54D61" w14:paraId="5F5E7A90"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2DCD526" w14:textId="525E7C66"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lang w:val="en-US"/>
              </w:rPr>
            </w:pPr>
            <w:r w:rsidRPr="6C8B39B0">
              <w:rPr>
                <w:rFonts w:ascii="Arial" w:hAnsi="Arial" w:cs="Arial"/>
                <w:color w:val="auto"/>
                <w:lang w:val="en-US"/>
              </w:rPr>
              <w:t>Imaging skills in CT, ultrasound and MR especially in acute inpatient imaging and intervention</w:t>
            </w:r>
            <w:r w:rsidR="59345981" w:rsidRPr="6C8B39B0">
              <w:rPr>
                <w:rFonts w:ascii="Arial" w:hAnsi="Arial" w:cs="Arial"/>
                <w:color w:val="auto"/>
                <w:lang w:val="en-US"/>
              </w:rPr>
              <w:t xml:space="preserve"> and ablation</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996654A"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B7B4B86" w14:textId="77777777" w:rsidR="00C54D61" w:rsidRPr="00C54D61" w:rsidRDefault="00C54D61" w:rsidP="00C54D61">
            <w:pPr>
              <w:spacing w:after="0"/>
              <w:ind w:right="-22"/>
              <w:jc w:val="both"/>
              <w:rPr>
                <w:rFonts w:ascii="Arial" w:hAnsi="Arial" w:cs="Arial"/>
                <w:sz w:val="24"/>
                <w:szCs w:val="24"/>
              </w:rPr>
            </w:pPr>
          </w:p>
        </w:tc>
      </w:tr>
      <w:tr w:rsidR="00C54D61" w:rsidRPr="00C54D61" w14:paraId="0D29F779" w14:textId="77777777" w:rsidTr="6C8B39B0">
        <w:trPr>
          <w:trHeight w:val="43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217BFB8" w14:textId="73477DB5"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6C8B39B0">
              <w:rPr>
                <w:rFonts w:ascii="Arial" w:hAnsi="Arial" w:cs="Arial"/>
                <w:color w:val="auto"/>
                <w:lang w:val="en-US"/>
              </w:rPr>
              <w:t xml:space="preserve">Subspecialist experience of </w:t>
            </w:r>
            <w:r w:rsidR="111C2603" w:rsidRPr="6C8B39B0">
              <w:rPr>
                <w:rFonts w:ascii="Arial" w:hAnsi="Arial" w:cs="Arial"/>
                <w:color w:val="auto"/>
                <w:lang w:val="en-US"/>
              </w:rPr>
              <w:t xml:space="preserve">Urogenital </w:t>
            </w:r>
            <w:r w:rsidRPr="6C8B39B0">
              <w:rPr>
                <w:rFonts w:ascii="Arial" w:hAnsi="Arial" w:cs="Arial"/>
                <w:color w:val="auto"/>
                <w:lang w:val="en-US"/>
              </w:rPr>
              <w:t>Imaging</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CFBC06C"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A0FF5F2" w14:textId="77777777" w:rsidR="00C54D61" w:rsidRPr="00C54D61" w:rsidRDefault="00C54D61" w:rsidP="00C54D61">
            <w:pPr>
              <w:spacing w:after="0"/>
              <w:ind w:right="-22"/>
              <w:jc w:val="both"/>
              <w:rPr>
                <w:rFonts w:ascii="Arial" w:hAnsi="Arial" w:cs="Arial"/>
                <w:sz w:val="24"/>
                <w:szCs w:val="24"/>
              </w:rPr>
            </w:pPr>
          </w:p>
        </w:tc>
      </w:tr>
      <w:tr w:rsidR="00C54D61" w:rsidRPr="00C54D61" w14:paraId="74337D1F" w14:textId="77777777" w:rsidTr="6C8B39B0">
        <w:trPr>
          <w:trHeight w:val="43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1AE9B60" w14:textId="59626052" w:rsidR="00C54D61" w:rsidRPr="00C54D61" w:rsidRDefault="00C54D61" w:rsidP="6C8B39B0">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lang w:val="en-US"/>
              </w:rPr>
            </w:pPr>
            <w:r w:rsidRPr="6C8B39B0">
              <w:rPr>
                <w:rFonts w:ascii="Arial" w:hAnsi="Arial" w:cs="Arial"/>
                <w:color w:val="auto"/>
                <w:lang w:val="en-US"/>
              </w:rPr>
              <w:t xml:space="preserve">Subspecialist experience of </w:t>
            </w:r>
            <w:r w:rsidR="7BC4B326" w:rsidRPr="6C8B39B0">
              <w:rPr>
                <w:rFonts w:ascii="Arial" w:hAnsi="Arial" w:cs="Arial"/>
                <w:color w:val="auto"/>
                <w:lang w:val="en-US"/>
              </w:rPr>
              <w:t>Sarcoma MDT</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630AD66"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lang w:val="en-US"/>
              </w:rPr>
            </w:pP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54D2B9F" w14:textId="77777777" w:rsidR="00C54D61" w:rsidRPr="00C54D61" w:rsidRDefault="00C54D61" w:rsidP="00C54D61">
            <w:pPr>
              <w:spacing w:after="0"/>
              <w:ind w:right="-22"/>
              <w:jc w:val="both"/>
              <w:rPr>
                <w:rFonts w:ascii="Arial" w:hAnsi="Arial" w:cs="Arial"/>
                <w:sz w:val="24"/>
                <w:szCs w:val="24"/>
              </w:rPr>
            </w:pPr>
            <w:r w:rsidRPr="00C54D61">
              <w:rPr>
                <w:rFonts w:ascii="Arial" w:hAnsi="Arial" w:cs="Arial"/>
                <w:sz w:val="24"/>
                <w:szCs w:val="24"/>
              </w:rPr>
              <w:t>YES</w:t>
            </w:r>
          </w:p>
        </w:tc>
      </w:tr>
      <w:tr w:rsidR="00C54D61" w:rsidRPr="00C54D61" w14:paraId="29ED6D74"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994DD2E"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Imaging guided thoracic interventional skills, (drainage, FNA, biopsy, </w:t>
            </w:r>
            <w:proofErr w:type="spellStart"/>
            <w:r w:rsidRPr="00C54D61">
              <w:rPr>
                <w:rFonts w:ascii="Arial" w:hAnsi="Arial" w:cs="Arial"/>
                <w:color w:val="auto"/>
                <w:lang w:val="en-US"/>
              </w:rPr>
              <w:t>etc</w:t>
            </w:r>
            <w:proofErr w:type="spellEnd"/>
            <w:r w:rsidRPr="00C54D61">
              <w:rPr>
                <w:rFonts w:ascii="Arial" w:hAnsi="Arial" w:cs="Arial"/>
                <w:color w:val="auto"/>
                <w:lang w:val="en-US"/>
              </w:rPr>
              <w:t>)</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55E1EDC"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1829076" w14:textId="77777777" w:rsidR="00C54D61" w:rsidRPr="00C54D61" w:rsidRDefault="00C54D61" w:rsidP="00C54D61">
            <w:pPr>
              <w:spacing w:after="0"/>
              <w:ind w:right="-22"/>
              <w:jc w:val="both"/>
              <w:rPr>
                <w:rFonts w:ascii="Arial" w:hAnsi="Arial" w:cs="Arial"/>
                <w:sz w:val="24"/>
                <w:szCs w:val="24"/>
              </w:rPr>
            </w:pPr>
          </w:p>
        </w:tc>
      </w:tr>
      <w:tr w:rsidR="00C54D61" w:rsidRPr="00C54D61" w14:paraId="48F94A6D"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7F4758A"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Sound expertise in Emergency and trauma radiology</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B4303E7"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BA226A1" w14:textId="77777777" w:rsidR="00C54D61" w:rsidRPr="00C54D61" w:rsidRDefault="00C54D61" w:rsidP="00C54D61">
            <w:pPr>
              <w:spacing w:after="0"/>
              <w:ind w:right="-22"/>
              <w:jc w:val="both"/>
              <w:rPr>
                <w:rFonts w:ascii="Arial" w:hAnsi="Arial" w:cs="Arial"/>
                <w:sz w:val="24"/>
                <w:szCs w:val="24"/>
              </w:rPr>
            </w:pPr>
          </w:p>
        </w:tc>
      </w:tr>
      <w:tr w:rsidR="00C54D61" w:rsidRPr="00C54D61" w14:paraId="69CDCF82" w14:textId="77777777" w:rsidTr="6C8B39B0">
        <w:trPr>
          <w:trHeight w:val="430"/>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47626C4"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Effective in the teaching and training of junior colleagues  </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7C4EFF1"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7AD93B2" w14:textId="77777777" w:rsidR="00C54D61" w:rsidRPr="00C54D61" w:rsidRDefault="00C54D61" w:rsidP="00C54D61">
            <w:pPr>
              <w:spacing w:after="0"/>
              <w:ind w:right="-22"/>
              <w:jc w:val="both"/>
              <w:rPr>
                <w:rFonts w:ascii="Arial" w:hAnsi="Arial" w:cs="Arial"/>
                <w:sz w:val="24"/>
                <w:szCs w:val="24"/>
              </w:rPr>
            </w:pPr>
          </w:p>
        </w:tc>
      </w:tr>
      <w:tr w:rsidR="00C54D61" w:rsidRPr="00C54D61" w14:paraId="278A2E66"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6ACAB9E"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Experience of multidisciplinary team working</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838C0DB"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DE4B5B7" w14:textId="77777777" w:rsidR="00C54D61" w:rsidRPr="00C54D61" w:rsidRDefault="00C54D61" w:rsidP="00C54D61">
            <w:pPr>
              <w:spacing w:after="0"/>
              <w:ind w:right="-22"/>
              <w:jc w:val="both"/>
              <w:rPr>
                <w:rFonts w:ascii="Arial" w:hAnsi="Arial" w:cs="Arial"/>
                <w:sz w:val="24"/>
                <w:szCs w:val="24"/>
              </w:rPr>
            </w:pPr>
          </w:p>
        </w:tc>
      </w:tr>
      <w:tr w:rsidR="00C54D61" w:rsidRPr="00C54D61" w14:paraId="119429EF"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1D38799"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Experience of audit and research</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6204FF1" w14:textId="77777777" w:rsidR="00C54D61" w:rsidRPr="00C54D61" w:rsidRDefault="00C54D61" w:rsidP="00C54D61">
            <w:pPr>
              <w:spacing w:after="0"/>
              <w:ind w:right="-22"/>
              <w:jc w:val="both"/>
              <w:rPr>
                <w:rFonts w:ascii="Arial" w:hAnsi="Arial" w:cs="Arial"/>
                <w:sz w:val="24"/>
                <w:szCs w:val="24"/>
              </w:rPr>
            </w:pP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1B63579"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r>
      <w:tr w:rsidR="00C54D61" w:rsidRPr="00C54D61" w14:paraId="3D123E8C" w14:textId="77777777" w:rsidTr="6C8B39B0">
        <w:trPr>
          <w:trHeight w:val="387"/>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A349F5E"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 xml:space="preserve">Excellent </w:t>
            </w:r>
            <w:proofErr w:type="spellStart"/>
            <w:r w:rsidRPr="00C54D61">
              <w:rPr>
                <w:rFonts w:ascii="Arial" w:hAnsi="Arial" w:cs="Arial"/>
                <w:color w:val="auto"/>
                <w:lang w:val="en-US"/>
              </w:rPr>
              <w:t>organisational</w:t>
            </w:r>
            <w:proofErr w:type="spellEnd"/>
            <w:r w:rsidRPr="00C54D61">
              <w:rPr>
                <w:rFonts w:ascii="Arial" w:hAnsi="Arial" w:cs="Arial"/>
                <w:color w:val="auto"/>
                <w:lang w:val="en-US"/>
              </w:rPr>
              <w:t xml:space="preserve"> and communication skills</w:t>
            </w:r>
            <w:r w:rsidRPr="00C54D61">
              <w:rPr>
                <w:rFonts w:ascii="Arial" w:hAnsi="Arial" w:cs="Arial"/>
                <w:color w:val="auto"/>
                <w:lang w:val="en-US"/>
              </w:rPr>
              <w:tab/>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DBF0D7D" w14:textId="77777777" w:rsidR="00C54D61" w:rsidRPr="00C54D61" w:rsidRDefault="00C54D61" w:rsidP="00C54D61">
            <w:pPr>
              <w:spacing w:after="0"/>
              <w:ind w:right="-22"/>
              <w:jc w:val="both"/>
              <w:rPr>
                <w:rFonts w:ascii="Arial" w:hAnsi="Arial" w:cs="Arial"/>
                <w:sz w:val="24"/>
                <w:szCs w:val="24"/>
              </w:rPr>
            </w:pP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FB3B80C"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r>
      <w:tr w:rsidR="00C54D61" w:rsidRPr="00C54D61" w14:paraId="675A77DE"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2B72FC6"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Sound IT skills</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0E5565E"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B62F1B3" w14:textId="77777777" w:rsidR="00C54D61" w:rsidRPr="00C54D61" w:rsidRDefault="00C54D61" w:rsidP="00C54D61">
            <w:pPr>
              <w:spacing w:after="0"/>
              <w:ind w:right="-22"/>
              <w:jc w:val="both"/>
              <w:rPr>
                <w:rFonts w:ascii="Arial" w:hAnsi="Arial" w:cs="Arial"/>
                <w:sz w:val="24"/>
                <w:szCs w:val="24"/>
              </w:rPr>
            </w:pPr>
          </w:p>
        </w:tc>
      </w:tr>
      <w:tr w:rsidR="00C54D61" w:rsidRPr="00C54D61" w14:paraId="6DCC6A30" w14:textId="77777777" w:rsidTr="6C8B39B0">
        <w:trPr>
          <w:trHeight w:val="501"/>
        </w:trPr>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8B12944"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Knowledge of general management issues</w:t>
            </w:r>
          </w:p>
        </w:tc>
        <w:tc>
          <w:tcPr>
            <w:tcW w:w="1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2F2C34E" w14:textId="77777777" w:rsidR="00C54D61" w:rsidRPr="00C54D61" w:rsidRDefault="00C54D61" w:rsidP="00C54D61">
            <w:pPr>
              <w:spacing w:after="0"/>
              <w:ind w:right="-22"/>
              <w:jc w:val="both"/>
              <w:rPr>
                <w:rFonts w:ascii="Arial" w:hAnsi="Arial" w:cs="Arial"/>
                <w:sz w:val="24"/>
                <w:szCs w:val="24"/>
              </w:rPr>
            </w:pP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7F5827B" w14:textId="77777777" w:rsidR="00C54D61" w:rsidRPr="00C54D61" w:rsidRDefault="00C54D61" w:rsidP="00C54D61">
            <w:pPr>
              <w:pStyle w:val="Body"/>
              <w:pBdr>
                <w:top w:val="none" w:sz="0" w:space="0" w:color="auto"/>
                <w:left w:val="none" w:sz="0" w:space="0" w:color="auto"/>
                <w:bottom w:val="none" w:sz="0" w:space="0" w:color="auto"/>
                <w:right w:val="none" w:sz="0" w:space="0" w:color="auto"/>
                <w:bar w:val="none" w:sz="0" w:color="auto"/>
              </w:pBdr>
              <w:ind w:right="-22"/>
              <w:jc w:val="both"/>
              <w:rPr>
                <w:rFonts w:ascii="Arial" w:hAnsi="Arial" w:cs="Arial"/>
                <w:color w:val="auto"/>
              </w:rPr>
            </w:pPr>
            <w:r w:rsidRPr="00C54D61">
              <w:rPr>
                <w:rFonts w:ascii="Arial" w:hAnsi="Arial" w:cs="Arial"/>
                <w:color w:val="auto"/>
                <w:lang w:val="en-US"/>
              </w:rPr>
              <w:t>YES</w:t>
            </w:r>
          </w:p>
        </w:tc>
      </w:tr>
    </w:tbl>
    <w:p w14:paraId="680A4E5D" w14:textId="77777777" w:rsidR="00C54D61" w:rsidRDefault="00C54D61" w:rsidP="00C54D61">
      <w:pPr>
        <w:kinsoku w:val="0"/>
        <w:overflowPunct w:val="0"/>
        <w:ind w:right="-22"/>
        <w:jc w:val="both"/>
        <w:rPr>
          <w:rFonts w:ascii="Arial" w:hAnsi="Arial" w:cs="Arial"/>
          <w:b/>
          <w:bCs/>
          <w:caps/>
          <w:color w:val="1F3864"/>
          <w:sz w:val="28"/>
          <w:szCs w:val="28"/>
        </w:rPr>
      </w:pPr>
    </w:p>
    <w:p w14:paraId="19219836" w14:textId="77777777" w:rsidR="00C54D61" w:rsidRDefault="00C54D61" w:rsidP="00F225AC">
      <w:pPr>
        <w:kinsoku w:val="0"/>
        <w:overflowPunct w:val="0"/>
        <w:jc w:val="both"/>
        <w:rPr>
          <w:rFonts w:ascii="Arial" w:hAnsi="Arial" w:cs="Arial"/>
          <w:b/>
          <w:bCs/>
          <w:caps/>
          <w:color w:val="1F3864"/>
          <w:sz w:val="28"/>
          <w:szCs w:val="28"/>
        </w:rPr>
      </w:pPr>
    </w:p>
    <w:p w14:paraId="296FEF7D" w14:textId="77777777" w:rsidR="00C54D61" w:rsidRPr="000E30DE" w:rsidRDefault="00C54D61" w:rsidP="00F225AC">
      <w:pPr>
        <w:kinsoku w:val="0"/>
        <w:overflowPunct w:val="0"/>
        <w:jc w:val="both"/>
        <w:rPr>
          <w:rFonts w:ascii="Arial" w:hAnsi="Arial" w:cs="Arial"/>
          <w:b/>
          <w:bCs/>
          <w:caps/>
          <w:color w:val="1F3864"/>
          <w:sz w:val="28"/>
          <w:szCs w:val="28"/>
        </w:rPr>
      </w:pPr>
    </w:p>
    <w:p w14:paraId="7194DBDC" w14:textId="77777777" w:rsidR="000E30DE" w:rsidRDefault="000E30DE" w:rsidP="000E30DE">
      <w:pPr>
        <w:jc w:val="both"/>
        <w:rPr>
          <w:rFonts w:ascii="Arial" w:hAnsi="Arial" w:cs="Arial"/>
          <w:b/>
          <w:bCs/>
          <w:color w:val="002060"/>
          <w:sz w:val="24"/>
          <w:szCs w:val="24"/>
        </w:rPr>
      </w:pPr>
    </w:p>
    <w:p w14:paraId="08D54302" w14:textId="77777777" w:rsidR="00F225AC" w:rsidRPr="00900CA9" w:rsidRDefault="00F225AC" w:rsidP="00F225AC">
      <w:pPr>
        <w:kinsoku w:val="0"/>
        <w:overflowPunct w:val="0"/>
        <w:jc w:val="both"/>
        <w:rPr>
          <w:rFonts w:ascii="Arial" w:hAnsi="Arial" w:cs="Arial"/>
          <w:b/>
          <w:bCs/>
          <w:caps/>
          <w:color w:val="002060"/>
          <w:sz w:val="32"/>
          <w:szCs w:val="32"/>
        </w:rPr>
      </w:pPr>
      <w:r w:rsidRPr="00900CA9">
        <w:rPr>
          <w:rFonts w:ascii="Arial" w:hAnsi="Arial" w:cs="Arial"/>
          <w:b/>
          <w:bCs/>
          <w:caps/>
          <w:color w:val="002060"/>
          <w:sz w:val="32"/>
          <w:szCs w:val="32"/>
        </w:rPr>
        <w:t>Making your Application</w:t>
      </w:r>
    </w:p>
    <w:p w14:paraId="3E3D382D" w14:textId="77777777" w:rsidR="00F225AC" w:rsidRDefault="00F225AC" w:rsidP="00583E1F">
      <w:pPr>
        <w:spacing w:after="0" w:line="240" w:lineRule="auto"/>
        <w:ind w:right="-897"/>
        <w:rPr>
          <w:rFonts w:ascii="Arial" w:hAnsi="Arial" w:cs="Arial"/>
          <w:b/>
          <w:sz w:val="24"/>
          <w:szCs w:val="24"/>
        </w:rPr>
      </w:pPr>
      <w:r w:rsidRPr="00F225AC">
        <w:rPr>
          <w:rFonts w:ascii="Arial" w:hAnsi="Arial" w:cs="Arial"/>
          <w:b/>
          <w:sz w:val="24"/>
          <w:szCs w:val="24"/>
        </w:rPr>
        <w:t>Please note</w:t>
      </w:r>
    </w:p>
    <w:p w14:paraId="769D0D3C" w14:textId="77777777" w:rsidR="00583E1F" w:rsidRPr="00F225AC" w:rsidRDefault="00583E1F" w:rsidP="00583E1F">
      <w:pPr>
        <w:spacing w:after="0" w:line="240" w:lineRule="auto"/>
        <w:ind w:right="-897"/>
        <w:rPr>
          <w:rFonts w:ascii="Arial" w:hAnsi="Arial" w:cs="Arial"/>
          <w:b/>
          <w:sz w:val="24"/>
          <w:szCs w:val="24"/>
        </w:rPr>
      </w:pPr>
    </w:p>
    <w:p w14:paraId="24F4E204" w14:textId="77777777" w:rsidR="00A27CB9" w:rsidRPr="00A27CB9" w:rsidRDefault="00A27CB9" w:rsidP="00583E1F">
      <w:pPr>
        <w:numPr>
          <w:ilvl w:val="0"/>
          <w:numId w:val="1"/>
        </w:numPr>
        <w:spacing w:after="0" w:line="240" w:lineRule="auto"/>
        <w:ind w:left="572" w:hanging="357"/>
        <w:jc w:val="both"/>
        <w:rPr>
          <w:rFonts w:ascii="Arial" w:hAnsi="Arial" w:cs="Arial"/>
          <w:iCs/>
          <w:sz w:val="24"/>
          <w:szCs w:val="24"/>
        </w:rPr>
      </w:pPr>
      <w:r>
        <w:rPr>
          <w:rFonts w:ascii="Arial" w:hAnsi="Arial" w:cs="Arial"/>
          <w:sz w:val="24"/>
          <w:szCs w:val="24"/>
        </w:rPr>
        <w:t>T</w:t>
      </w:r>
      <w:r w:rsidRPr="00A27CB9">
        <w:rPr>
          <w:rFonts w:ascii="Arial" w:hAnsi="Arial" w:cs="Arial"/>
          <w:sz w:val="24"/>
          <w:szCs w:val="24"/>
        </w:rPr>
        <w:t xml:space="preserve">ake note of the </w:t>
      </w:r>
      <w:r>
        <w:rPr>
          <w:rFonts w:ascii="Arial" w:hAnsi="Arial" w:cs="Arial"/>
          <w:b/>
          <w:sz w:val="24"/>
          <w:szCs w:val="24"/>
        </w:rPr>
        <w:t>C</w:t>
      </w:r>
      <w:r w:rsidRPr="00A27CB9">
        <w:rPr>
          <w:rFonts w:ascii="Arial" w:hAnsi="Arial" w:cs="Arial"/>
          <w:b/>
          <w:sz w:val="24"/>
          <w:szCs w:val="24"/>
        </w:rPr>
        <w:t>losing date</w:t>
      </w:r>
      <w:r w:rsidRPr="00A27CB9">
        <w:rPr>
          <w:rFonts w:ascii="Arial" w:hAnsi="Arial" w:cs="Arial"/>
          <w:sz w:val="24"/>
          <w:szCs w:val="24"/>
        </w:rPr>
        <w:t xml:space="preserve"> and the </w:t>
      </w:r>
      <w:r w:rsidRPr="00A27CB9">
        <w:rPr>
          <w:rFonts w:ascii="Arial" w:hAnsi="Arial" w:cs="Arial"/>
          <w:b/>
          <w:sz w:val="24"/>
          <w:szCs w:val="24"/>
        </w:rPr>
        <w:t>Job reference number</w:t>
      </w:r>
      <w:r>
        <w:rPr>
          <w:rFonts w:ascii="Arial" w:hAnsi="Arial" w:cs="Arial"/>
          <w:sz w:val="24"/>
          <w:szCs w:val="24"/>
        </w:rPr>
        <w:t xml:space="preserve"> of the vacancy</w:t>
      </w:r>
      <w:r w:rsidRPr="00A27CB9">
        <w:rPr>
          <w:rFonts w:ascii="Arial" w:hAnsi="Arial" w:cs="Arial"/>
          <w:sz w:val="24"/>
          <w:szCs w:val="24"/>
        </w:rPr>
        <w:t xml:space="preserve">. </w:t>
      </w:r>
      <w:r>
        <w:rPr>
          <w:rFonts w:ascii="Arial" w:hAnsi="Arial" w:cs="Arial"/>
          <w:sz w:val="24"/>
          <w:szCs w:val="24"/>
        </w:rPr>
        <w:t>Please quote the reference number on any correspondence</w:t>
      </w:r>
      <w:r w:rsidRPr="00A27CB9">
        <w:rPr>
          <w:rFonts w:ascii="Arial" w:hAnsi="Arial" w:cs="Arial"/>
          <w:sz w:val="24"/>
          <w:szCs w:val="24"/>
        </w:rPr>
        <w:t>.</w:t>
      </w:r>
    </w:p>
    <w:p w14:paraId="54CD245A" w14:textId="77777777" w:rsidR="00A27CB9" w:rsidRPr="00A27CB9" w:rsidRDefault="00A27CB9" w:rsidP="00583E1F">
      <w:pPr>
        <w:spacing w:after="0" w:line="240" w:lineRule="auto"/>
        <w:ind w:left="572"/>
        <w:jc w:val="both"/>
        <w:rPr>
          <w:rFonts w:ascii="Arial" w:hAnsi="Arial" w:cs="Arial"/>
          <w:iCs/>
          <w:sz w:val="24"/>
          <w:szCs w:val="24"/>
        </w:rPr>
      </w:pPr>
    </w:p>
    <w:p w14:paraId="508E5DA7" w14:textId="77777777" w:rsidR="00A27CB9" w:rsidRDefault="00A27CB9" w:rsidP="00583E1F">
      <w:pPr>
        <w:numPr>
          <w:ilvl w:val="0"/>
          <w:numId w:val="1"/>
        </w:numPr>
        <w:spacing w:after="0" w:line="240" w:lineRule="auto"/>
        <w:ind w:left="572" w:hanging="357"/>
        <w:jc w:val="both"/>
        <w:rPr>
          <w:rStyle w:val="Emphasis"/>
          <w:rFonts w:ascii="Arial" w:hAnsi="Arial" w:cs="Arial"/>
          <w:i w:val="0"/>
          <w:sz w:val="24"/>
          <w:szCs w:val="24"/>
        </w:rPr>
      </w:pPr>
      <w:r w:rsidRPr="00A27CB9">
        <w:rPr>
          <w:rFonts w:ascii="Arial" w:hAnsi="Arial" w:cs="Arial"/>
          <w:iCs/>
          <w:sz w:val="24"/>
          <w:szCs w:val="24"/>
        </w:rPr>
        <w:t>Applications for Medical and Dental posts within NHS Greater Glasgow and Clyde (NHSGGC) will only be accepted via the c</w:t>
      </w:r>
      <w:r w:rsidRPr="00A27CB9">
        <w:rPr>
          <w:rFonts w:ascii="Arial" w:hAnsi="Arial" w:cs="Arial"/>
          <w:color w:val="000000"/>
          <w:sz w:val="24"/>
          <w:szCs w:val="24"/>
        </w:rPr>
        <w:t xml:space="preserve">ompletion of an </w:t>
      </w:r>
      <w:r w:rsidRPr="00A27CB9">
        <w:rPr>
          <w:rFonts w:ascii="Arial" w:hAnsi="Arial" w:cs="Arial"/>
          <w:b/>
          <w:color w:val="000000"/>
          <w:sz w:val="24"/>
          <w:szCs w:val="24"/>
        </w:rPr>
        <w:t xml:space="preserve">online application form </w:t>
      </w:r>
      <w:r w:rsidRPr="00A27CB9">
        <w:rPr>
          <w:rFonts w:ascii="Arial" w:hAnsi="Arial" w:cs="Arial"/>
          <w:sz w:val="24"/>
          <w:szCs w:val="24"/>
        </w:rPr>
        <w:t xml:space="preserve">via our </w:t>
      </w:r>
      <w:proofErr w:type="spellStart"/>
      <w:r w:rsidRPr="00A27CB9">
        <w:rPr>
          <w:rFonts w:ascii="Arial" w:hAnsi="Arial" w:cs="Arial"/>
          <w:sz w:val="24"/>
          <w:szCs w:val="24"/>
        </w:rPr>
        <w:t>eRecruitment</w:t>
      </w:r>
      <w:proofErr w:type="spellEnd"/>
      <w:r w:rsidRPr="00A27CB9">
        <w:rPr>
          <w:rFonts w:ascii="Arial" w:hAnsi="Arial" w:cs="Arial"/>
          <w:sz w:val="24"/>
          <w:szCs w:val="24"/>
        </w:rPr>
        <w:t xml:space="preserve"> system (</w:t>
      </w:r>
      <w:proofErr w:type="spellStart"/>
      <w:r w:rsidRPr="00A27CB9">
        <w:rPr>
          <w:rFonts w:ascii="Arial" w:hAnsi="Arial" w:cs="Arial"/>
          <w:sz w:val="24"/>
          <w:szCs w:val="24"/>
        </w:rPr>
        <w:t>JobTrain</w:t>
      </w:r>
      <w:proofErr w:type="spellEnd"/>
      <w:r>
        <w:rPr>
          <w:rFonts w:ascii="Arial" w:hAnsi="Arial" w:cs="Arial"/>
          <w:sz w:val="24"/>
          <w:szCs w:val="24"/>
        </w:rPr>
        <w:t>)</w:t>
      </w:r>
    </w:p>
    <w:p w14:paraId="1231BE67" w14:textId="77777777" w:rsidR="00A27CB9" w:rsidRDefault="00A27CB9" w:rsidP="00583E1F">
      <w:pPr>
        <w:pStyle w:val="ListParagraph"/>
        <w:rPr>
          <w:rFonts w:cs="Arial"/>
        </w:rPr>
      </w:pPr>
    </w:p>
    <w:p w14:paraId="52856E24" w14:textId="77777777" w:rsidR="00AA2D4D" w:rsidRPr="00533F14" w:rsidRDefault="00900CA9" w:rsidP="00583E1F">
      <w:pPr>
        <w:pStyle w:val="BodyText"/>
        <w:spacing w:after="0" w:line="240" w:lineRule="auto"/>
        <w:ind w:left="578" w:right="-6"/>
        <w:jc w:val="both"/>
        <w:rPr>
          <w:rFonts w:ascii="Arial" w:hAnsi="Arial" w:cs="Arial"/>
          <w:sz w:val="24"/>
          <w:szCs w:val="24"/>
        </w:rPr>
      </w:pPr>
      <w:r w:rsidRPr="00AA2D4D">
        <w:rPr>
          <w:rFonts w:ascii="Arial" w:hAnsi="Arial" w:cs="Arial"/>
          <w:sz w:val="24"/>
          <w:szCs w:val="24"/>
        </w:rPr>
        <w:t xml:space="preserve">If </w:t>
      </w:r>
      <w:r w:rsidR="005A0B33">
        <w:rPr>
          <w:rFonts w:ascii="Arial" w:hAnsi="Arial" w:cs="Arial"/>
          <w:sz w:val="24"/>
          <w:szCs w:val="24"/>
        </w:rPr>
        <w:t>this is the first time you are applying via</w:t>
      </w:r>
      <w:r w:rsidRPr="00AA2D4D">
        <w:rPr>
          <w:rFonts w:ascii="Arial" w:hAnsi="Arial" w:cs="Arial"/>
          <w:sz w:val="24"/>
          <w:szCs w:val="24"/>
        </w:rPr>
        <w:t xml:space="preserve"> </w:t>
      </w:r>
      <w:proofErr w:type="spellStart"/>
      <w:r w:rsidR="00A27CB9" w:rsidRPr="00AA2D4D">
        <w:rPr>
          <w:rFonts w:ascii="Arial" w:hAnsi="Arial" w:cs="Arial"/>
          <w:sz w:val="24"/>
          <w:szCs w:val="24"/>
        </w:rPr>
        <w:t>JobTrain</w:t>
      </w:r>
      <w:proofErr w:type="spellEnd"/>
      <w:r w:rsidRPr="00AA2D4D">
        <w:rPr>
          <w:rFonts w:ascii="Arial" w:hAnsi="Arial" w:cs="Arial"/>
          <w:sz w:val="24"/>
          <w:szCs w:val="24"/>
        </w:rPr>
        <w:t xml:space="preserve">, you will be asked to create an </w:t>
      </w:r>
      <w:r w:rsidRPr="00533F14">
        <w:rPr>
          <w:rFonts w:ascii="Arial" w:hAnsi="Arial" w:cs="Arial"/>
          <w:sz w:val="24"/>
          <w:szCs w:val="24"/>
        </w:rPr>
        <w:t xml:space="preserve">account. You can do this via an email address or social </w:t>
      </w:r>
      <w:r w:rsidRPr="00533F14">
        <w:rPr>
          <w:rFonts w:ascii="Arial" w:hAnsi="Arial" w:cs="Arial"/>
          <w:sz w:val="24"/>
          <w:szCs w:val="24"/>
        </w:rPr>
        <w:lastRenderedPageBreak/>
        <w:t xml:space="preserve">media account. </w:t>
      </w:r>
      <w:r w:rsidR="00AA2D4D" w:rsidRPr="00533F14">
        <w:rPr>
          <w:rFonts w:ascii="Arial" w:hAnsi="Arial" w:cs="Arial"/>
          <w:sz w:val="24"/>
          <w:szCs w:val="24"/>
        </w:rPr>
        <w:t xml:space="preserve">NHS Scotland does not accept CV’s in addition to/instead of a completed application form. </w:t>
      </w:r>
    </w:p>
    <w:p w14:paraId="36FEB5B0" w14:textId="77777777" w:rsidR="00AA2D4D" w:rsidRDefault="00AA2D4D" w:rsidP="00583E1F">
      <w:pPr>
        <w:spacing w:after="0" w:line="240" w:lineRule="auto"/>
        <w:jc w:val="both"/>
        <w:rPr>
          <w:rFonts w:ascii="Arial" w:hAnsi="Arial" w:cs="Arial"/>
          <w:sz w:val="24"/>
          <w:szCs w:val="24"/>
        </w:rPr>
      </w:pPr>
    </w:p>
    <w:p w14:paraId="4BB0C872" w14:textId="77777777" w:rsidR="00AA2D4D" w:rsidRDefault="00AA2D4D" w:rsidP="00583E1F">
      <w:pPr>
        <w:spacing w:after="0" w:line="240" w:lineRule="auto"/>
        <w:ind w:left="572"/>
        <w:jc w:val="both"/>
        <w:rPr>
          <w:rFonts w:ascii="Arial" w:hAnsi="Arial" w:cs="Arial"/>
          <w:sz w:val="24"/>
          <w:szCs w:val="24"/>
        </w:rPr>
      </w:pPr>
      <w:r>
        <w:rPr>
          <w:rFonts w:ascii="Arial" w:hAnsi="Arial" w:cs="Arial"/>
          <w:sz w:val="24"/>
          <w:szCs w:val="24"/>
        </w:rPr>
        <w:t>If you already have an existing account, you will have the option to copy a previous application. Please ensure that you go through the application to ensure that the details are up-to-date and complete.</w:t>
      </w:r>
    </w:p>
    <w:p w14:paraId="30D7AA69" w14:textId="77777777" w:rsidR="00AA2D4D" w:rsidRDefault="00AA2D4D" w:rsidP="00583E1F">
      <w:pPr>
        <w:spacing w:after="0" w:line="240" w:lineRule="auto"/>
        <w:ind w:left="572"/>
        <w:jc w:val="both"/>
        <w:rPr>
          <w:rFonts w:ascii="Arial" w:hAnsi="Arial" w:cs="Arial"/>
          <w:sz w:val="24"/>
          <w:szCs w:val="24"/>
        </w:rPr>
      </w:pPr>
    </w:p>
    <w:p w14:paraId="462C0D7F" w14:textId="77777777" w:rsidR="00900CA9" w:rsidRDefault="00AA2D4D" w:rsidP="00583E1F">
      <w:pPr>
        <w:numPr>
          <w:ilvl w:val="0"/>
          <w:numId w:val="1"/>
        </w:numPr>
        <w:spacing w:after="0" w:line="240" w:lineRule="auto"/>
        <w:jc w:val="both"/>
        <w:rPr>
          <w:rFonts w:ascii="Arial" w:hAnsi="Arial" w:cs="Arial"/>
          <w:color w:val="000000"/>
          <w:sz w:val="24"/>
          <w:szCs w:val="24"/>
        </w:rPr>
      </w:pPr>
      <w:r>
        <w:rPr>
          <w:rFonts w:ascii="Arial" w:hAnsi="Arial" w:cs="Arial"/>
          <w:sz w:val="24"/>
          <w:szCs w:val="24"/>
        </w:rPr>
        <w:t xml:space="preserve">Please make sure that the </w:t>
      </w:r>
      <w:r w:rsidR="00900CA9" w:rsidRPr="00E8660A">
        <w:rPr>
          <w:rFonts w:ascii="Arial" w:hAnsi="Arial" w:cs="Arial"/>
          <w:b/>
          <w:sz w:val="24"/>
          <w:szCs w:val="24"/>
        </w:rPr>
        <w:t>email address</w:t>
      </w:r>
      <w:r w:rsidR="00900CA9" w:rsidRPr="00A27CB9">
        <w:rPr>
          <w:rFonts w:ascii="Arial" w:hAnsi="Arial" w:cs="Arial"/>
          <w:sz w:val="24"/>
          <w:szCs w:val="24"/>
        </w:rPr>
        <w:t xml:space="preserve"> submitted is correct as this will be our primary method of contact during each stage of the recruitment process. </w:t>
      </w:r>
    </w:p>
    <w:p w14:paraId="7196D064" w14:textId="77777777" w:rsidR="00AA2D4D" w:rsidRPr="00A27CB9" w:rsidRDefault="00AA2D4D" w:rsidP="00583E1F">
      <w:pPr>
        <w:spacing w:after="0" w:line="240" w:lineRule="auto"/>
        <w:ind w:left="572"/>
        <w:jc w:val="both"/>
        <w:rPr>
          <w:rFonts w:ascii="Arial" w:hAnsi="Arial" w:cs="Arial"/>
          <w:iCs/>
          <w:sz w:val="24"/>
          <w:szCs w:val="24"/>
        </w:rPr>
      </w:pPr>
    </w:p>
    <w:p w14:paraId="70587277" w14:textId="77777777" w:rsidR="00AA2D4D" w:rsidRDefault="00AA2D4D" w:rsidP="00583E1F">
      <w:pPr>
        <w:pStyle w:val="BodyText"/>
        <w:numPr>
          <w:ilvl w:val="0"/>
          <w:numId w:val="1"/>
        </w:numPr>
        <w:spacing w:after="0" w:line="240" w:lineRule="auto"/>
        <w:ind w:right="-6"/>
        <w:jc w:val="both"/>
        <w:rPr>
          <w:rFonts w:ascii="Arial" w:hAnsi="Arial" w:cs="Arial"/>
          <w:sz w:val="24"/>
          <w:szCs w:val="24"/>
        </w:rPr>
      </w:pPr>
      <w:r>
        <w:rPr>
          <w:rFonts w:ascii="Arial" w:hAnsi="Arial" w:cs="Arial"/>
          <w:sz w:val="24"/>
          <w:szCs w:val="24"/>
        </w:rPr>
        <w:t>You</w:t>
      </w:r>
      <w:r w:rsidRPr="00F225AC">
        <w:rPr>
          <w:rFonts w:ascii="Arial" w:hAnsi="Arial" w:cs="Arial"/>
          <w:sz w:val="24"/>
          <w:szCs w:val="24"/>
        </w:rPr>
        <w:t xml:space="preserve"> will </w:t>
      </w:r>
      <w:r w:rsidRPr="00E8660A">
        <w:rPr>
          <w:rFonts w:ascii="Arial" w:hAnsi="Arial" w:cs="Arial"/>
          <w:b/>
          <w:sz w:val="24"/>
          <w:szCs w:val="24"/>
        </w:rPr>
        <w:t>time-out</w:t>
      </w:r>
      <w:r w:rsidRPr="00F225AC">
        <w:rPr>
          <w:rFonts w:ascii="Arial" w:hAnsi="Arial" w:cs="Arial"/>
          <w:sz w:val="24"/>
          <w:szCs w:val="24"/>
        </w:rPr>
        <w:t xml:space="preserve"> after 30 minutes of inactivity. Please regularly save your application. </w:t>
      </w:r>
    </w:p>
    <w:p w14:paraId="34FF1C98" w14:textId="77777777" w:rsidR="00533F14" w:rsidRPr="00F225AC" w:rsidRDefault="00533F14" w:rsidP="00583E1F">
      <w:pPr>
        <w:pStyle w:val="BodyText"/>
        <w:spacing w:after="0" w:line="240" w:lineRule="auto"/>
        <w:ind w:right="-6"/>
        <w:jc w:val="both"/>
        <w:rPr>
          <w:rFonts w:ascii="Arial" w:hAnsi="Arial" w:cs="Arial"/>
          <w:sz w:val="24"/>
          <w:szCs w:val="24"/>
        </w:rPr>
      </w:pPr>
    </w:p>
    <w:p w14:paraId="080D5FF3" w14:textId="77777777" w:rsidR="00A27CB9" w:rsidRPr="00E8660A" w:rsidRDefault="00AA2D4D" w:rsidP="00583E1F">
      <w:pPr>
        <w:pStyle w:val="ListParagraph"/>
        <w:numPr>
          <w:ilvl w:val="0"/>
          <w:numId w:val="1"/>
        </w:numPr>
        <w:ind w:left="572" w:hanging="357"/>
        <w:jc w:val="both"/>
        <w:rPr>
          <w:rFonts w:cs="Arial"/>
          <w:b/>
          <w:bCs/>
        </w:rPr>
      </w:pPr>
      <w:r w:rsidRPr="001277BC">
        <w:rPr>
          <w:rFonts w:cs="Arial"/>
        </w:rPr>
        <w:t xml:space="preserve">You need to provide </w:t>
      </w:r>
      <w:r w:rsidR="001277BC" w:rsidRPr="001277BC">
        <w:rPr>
          <w:rFonts w:cs="Arial"/>
          <w:b/>
        </w:rPr>
        <w:t>at least two (2</w:t>
      </w:r>
      <w:r w:rsidRPr="001277BC">
        <w:rPr>
          <w:rFonts w:cs="Arial"/>
          <w:b/>
        </w:rPr>
        <w:t>) referees</w:t>
      </w:r>
      <w:r w:rsidR="001277BC" w:rsidRPr="001277BC">
        <w:rPr>
          <w:rFonts w:cs="Arial"/>
          <w:b/>
        </w:rPr>
        <w:t>, one of which must be your current employer/line manager</w:t>
      </w:r>
      <w:r w:rsidRPr="001277BC">
        <w:rPr>
          <w:rFonts w:cs="Arial"/>
          <w:b/>
        </w:rPr>
        <w:t>.</w:t>
      </w:r>
      <w:r w:rsidR="00A27CB9" w:rsidRPr="001277BC">
        <w:rPr>
          <w:rFonts w:cs="Arial"/>
          <w:b/>
          <w:bCs/>
        </w:rPr>
        <w:t xml:space="preserve"> </w:t>
      </w:r>
      <w:r w:rsidR="00A27CB9" w:rsidRPr="001277BC">
        <w:rPr>
          <w:rFonts w:cs="Arial"/>
        </w:rPr>
        <w:t>It is Board policy that no person can act as a member of an Advisory Appointments</w:t>
      </w:r>
      <w:r w:rsidR="00A27CB9" w:rsidRPr="00A27CB9">
        <w:rPr>
          <w:rFonts w:cs="Arial"/>
        </w:rPr>
        <w:t xml:space="preserve"> Committee and be a referee for a candidate for that post. You should therefore check with your proposed referees whether there is likely to be any difficulty in this respect for we may otherwise have to invite you to submit another name or names</w:t>
      </w:r>
    </w:p>
    <w:p w14:paraId="6D072C0D" w14:textId="77777777" w:rsidR="00E8660A" w:rsidRPr="00AA2D4D" w:rsidRDefault="00E8660A" w:rsidP="00583E1F">
      <w:pPr>
        <w:pStyle w:val="ListParagraph"/>
        <w:ind w:left="572"/>
        <w:jc w:val="both"/>
        <w:rPr>
          <w:rFonts w:cs="Arial"/>
          <w:b/>
          <w:bCs/>
        </w:rPr>
      </w:pPr>
    </w:p>
    <w:p w14:paraId="2AFA6DD1" w14:textId="77777777" w:rsidR="00AA2D4D" w:rsidRPr="00E8660A" w:rsidRDefault="00AA2D4D" w:rsidP="00583E1F">
      <w:pPr>
        <w:pStyle w:val="ListParagraph"/>
        <w:numPr>
          <w:ilvl w:val="0"/>
          <w:numId w:val="1"/>
        </w:numPr>
        <w:ind w:left="572" w:hanging="357"/>
        <w:jc w:val="both"/>
        <w:rPr>
          <w:rFonts w:cs="Arial"/>
          <w:b/>
          <w:bCs/>
        </w:rPr>
      </w:pPr>
      <w:r w:rsidRPr="00AA2D4D">
        <w:rPr>
          <w:rFonts w:cs="Arial"/>
        </w:rPr>
        <w:t xml:space="preserve">At the Shortlisting stage, all application forms are </w:t>
      </w:r>
      <w:r w:rsidRPr="00E8660A">
        <w:rPr>
          <w:rFonts w:cs="Arial"/>
          <w:b/>
        </w:rPr>
        <w:t>anonymised</w:t>
      </w:r>
      <w:r w:rsidRPr="00AA2D4D">
        <w:rPr>
          <w:rFonts w:cs="Arial"/>
        </w:rPr>
        <w:t xml:space="preserve"> and</w:t>
      </w:r>
      <w:r w:rsidRPr="00AA2D4D">
        <w:t xml:space="preserve"> only the Education, Employment and Assessment/Supporting Statement Information sections are accessible to those involved in the recruitment process</w:t>
      </w:r>
    </w:p>
    <w:p w14:paraId="48A21919" w14:textId="77777777" w:rsidR="00E8660A" w:rsidRPr="001277BC" w:rsidRDefault="00E8660A" w:rsidP="00583E1F">
      <w:pPr>
        <w:pStyle w:val="ListParagraph"/>
        <w:jc w:val="both"/>
        <w:rPr>
          <w:rFonts w:cs="Arial"/>
          <w:b/>
          <w:bCs/>
        </w:rPr>
      </w:pPr>
    </w:p>
    <w:p w14:paraId="4E9A3524" w14:textId="77777777" w:rsidR="001277BC" w:rsidRPr="001277BC" w:rsidRDefault="001277BC" w:rsidP="00583E1F">
      <w:pPr>
        <w:pStyle w:val="ListParagraph"/>
        <w:numPr>
          <w:ilvl w:val="0"/>
          <w:numId w:val="1"/>
        </w:numPr>
        <w:ind w:left="572" w:hanging="357"/>
        <w:jc w:val="both"/>
        <w:rPr>
          <w:rFonts w:cs="Arial"/>
          <w:b/>
          <w:bCs/>
        </w:rPr>
      </w:pPr>
      <w:r w:rsidRPr="001277BC">
        <w:rPr>
          <w:rFonts w:cs="Arial"/>
          <w:b/>
        </w:rPr>
        <w:t>Interviews</w:t>
      </w:r>
      <w:r w:rsidRPr="001277BC">
        <w:rPr>
          <w:rFonts w:cs="Arial"/>
        </w:rPr>
        <w:t xml:space="preserve"> are conducted either in-person or via MS Teams video call.</w:t>
      </w:r>
      <w:r>
        <w:rPr>
          <w:rFonts w:cs="Arial"/>
        </w:rPr>
        <w:t xml:space="preserve"> If the interview date is not noted on the advert, you will be contacted with the details as soon as they are available to allow you to book.</w:t>
      </w:r>
      <w:r w:rsidRPr="001277BC">
        <w:rPr>
          <w:rFonts w:cs="Arial"/>
        </w:rPr>
        <w:t xml:space="preserve"> </w:t>
      </w:r>
      <w:r>
        <w:rPr>
          <w:rFonts w:cs="Arial"/>
        </w:rPr>
        <w:t>Y</w:t>
      </w:r>
      <w:r w:rsidRPr="001277BC">
        <w:rPr>
          <w:rFonts w:cs="Arial"/>
        </w:rPr>
        <w:t>ou will receive an email wi</w:t>
      </w:r>
      <w:r>
        <w:rPr>
          <w:rFonts w:cs="Arial"/>
        </w:rPr>
        <w:t>th the link to join if your interview will be a video call.</w:t>
      </w:r>
    </w:p>
    <w:p w14:paraId="6BD18F9B" w14:textId="77777777" w:rsidR="00E8660A" w:rsidRDefault="00E8660A" w:rsidP="00583E1F">
      <w:pPr>
        <w:pStyle w:val="ListParagraph"/>
        <w:ind w:left="572"/>
        <w:jc w:val="both"/>
        <w:rPr>
          <w:rFonts w:cs="Arial"/>
        </w:rPr>
      </w:pPr>
    </w:p>
    <w:p w14:paraId="67DE453D" w14:textId="77777777" w:rsidR="00E8660A" w:rsidRPr="00E8660A" w:rsidRDefault="00E8660A" w:rsidP="00583E1F">
      <w:pPr>
        <w:pStyle w:val="ListParagraph"/>
        <w:ind w:left="572"/>
        <w:jc w:val="both"/>
        <w:rPr>
          <w:rFonts w:cs="Arial"/>
          <w:b/>
          <w:bCs/>
        </w:rPr>
      </w:pPr>
      <w:r w:rsidRPr="00E8660A">
        <w:rPr>
          <w:rFonts w:cs="Arial"/>
          <w:b/>
        </w:rPr>
        <w:t xml:space="preserve">Job Interview Guarantee Scheme </w:t>
      </w:r>
    </w:p>
    <w:p w14:paraId="4E81813C" w14:textId="77777777" w:rsidR="005A0B33" w:rsidRPr="00F225AC" w:rsidRDefault="00897AF9" w:rsidP="00583E1F">
      <w:pPr>
        <w:spacing w:after="0" w:line="240" w:lineRule="auto"/>
        <w:ind w:left="578"/>
        <w:jc w:val="both"/>
        <w:rPr>
          <w:rFonts w:ascii="Arial" w:hAnsi="Arial" w:cs="Arial"/>
          <w:sz w:val="24"/>
          <w:szCs w:val="24"/>
        </w:rPr>
      </w:pPr>
      <w:r>
        <w:rPr>
          <w:rFonts w:ascii="Arial" w:hAnsi="Arial" w:cs="Arial"/>
          <w:sz w:val="24"/>
          <w:szCs w:val="24"/>
        </w:rPr>
        <w:t>NHSGGC</w:t>
      </w:r>
      <w:r w:rsidR="00E8660A" w:rsidRPr="00F225AC">
        <w:rPr>
          <w:rFonts w:ascii="Arial" w:hAnsi="Arial" w:cs="Arial"/>
          <w:sz w:val="24"/>
          <w:szCs w:val="24"/>
        </w:rPr>
        <w:t xml:space="preserve"> recognise</w:t>
      </w:r>
      <w:r>
        <w:rPr>
          <w:rFonts w:ascii="Arial" w:hAnsi="Arial" w:cs="Arial"/>
          <w:sz w:val="24"/>
          <w:szCs w:val="24"/>
        </w:rPr>
        <w:t>s</w:t>
      </w:r>
      <w:r w:rsidR="00E8660A" w:rsidRPr="00F225AC">
        <w:rPr>
          <w:rFonts w:ascii="Arial" w:hAnsi="Arial" w:cs="Arial"/>
          <w:sz w:val="24"/>
          <w:szCs w:val="24"/>
        </w:rPr>
        <w:t xml:space="preserve"> the contribution all individuals can make to the organisation regardless of their abilities. As part of our ongoing commitment to extending employment opportunities, all applicant</w:t>
      </w:r>
      <w:r w:rsidR="00E8660A">
        <w:rPr>
          <w:rFonts w:ascii="Arial" w:hAnsi="Arial" w:cs="Arial"/>
          <w:sz w:val="24"/>
          <w:szCs w:val="24"/>
        </w:rPr>
        <w:t xml:space="preserve">s who are disabled and who meet all </w:t>
      </w:r>
      <w:r w:rsidR="00E8660A" w:rsidRPr="00F225AC">
        <w:rPr>
          <w:rFonts w:ascii="Arial" w:hAnsi="Arial" w:cs="Arial"/>
          <w:sz w:val="24"/>
          <w:szCs w:val="24"/>
        </w:rPr>
        <w:t>the minimum criteria expressed in the job description will be guaranteed an interview</w:t>
      </w:r>
      <w:r>
        <w:rPr>
          <w:rFonts w:ascii="Arial" w:hAnsi="Arial" w:cs="Arial"/>
          <w:sz w:val="24"/>
          <w:szCs w:val="24"/>
        </w:rPr>
        <w:t>.</w:t>
      </w:r>
      <w:r w:rsidR="00E8660A" w:rsidRPr="00F225AC">
        <w:rPr>
          <w:rFonts w:ascii="Arial" w:hAnsi="Arial" w:cs="Arial"/>
          <w:sz w:val="24"/>
          <w:szCs w:val="24"/>
        </w:rPr>
        <w:t xml:space="preserve"> All information will be treated as confidential. </w:t>
      </w:r>
      <w:r>
        <w:rPr>
          <w:rFonts w:ascii="Arial" w:hAnsi="Arial" w:cs="Arial"/>
          <w:sz w:val="24"/>
          <w:szCs w:val="24"/>
        </w:rPr>
        <w:t xml:space="preserve">We only </w:t>
      </w:r>
      <w:r w:rsidR="00E8660A" w:rsidRPr="00F225AC">
        <w:rPr>
          <w:rFonts w:ascii="Arial" w:hAnsi="Arial" w:cs="Arial"/>
          <w:sz w:val="24"/>
          <w:szCs w:val="24"/>
        </w:rPr>
        <w:t>ask</w:t>
      </w:r>
      <w:r>
        <w:rPr>
          <w:rFonts w:ascii="Arial" w:hAnsi="Arial" w:cs="Arial"/>
          <w:sz w:val="24"/>
          <w:szCs w:val="24"/>
        </w:rPr>
        <w:t>s</w:t>
      </w:r>
      <w:r w:rsidR="00E8660A" w:rsidRPr="00F225AC">
        <w:rPr>
          <w:rFonts w:ascii="Arial" w:hAnsi="Arial" w:cs="Arial"/>
          <w:sz w:val="24"/>
          <w:szCs w:val="24"/>
        </w:rPr>
        <w:t xml:space="preserve"> for relevant information with regard</w:t>
      </w:r>
      <w:r>
        <w:rPr>
          <w:rFonts w:ascii="Arial" w:hAnsi="Arial" w:cs="Arial"/>
          <w:sz w:val="24"/>
          <w:szCs w:val="24"/>
        </w:rPr>
        <w:t>s</w:t>
      </w:r>
      <w:r w:rsidR="00E8660A" w:rsidRPr="00F225AC">
        <w:rPr>
          <w:rFonts w:ascii="Arial" w:hAnsi="Arial" w:cs="Arial"/>
          <w:sz w:val="24"/>
          <w:szCs w:val="24"/>
        </w:rPr>
        <w:t xml:space="preserve"> to </w:t>
      </w:r>
      <w:r w:rsidR="005A0B33" w:rsidRPr="00F225AC">
        <w:rPr>
          <w:rFonts w:ascii="Arial" w:hAnsi="Arial" w:cs="Arial"/>
          <w:sz w:val="24"/>
          <w:szCs w:val="24"/>
        </w:rPr>
        <w:t>your disability</w:t>
      </w:r>
      <w:r>
        <w:rPr>
          <w:rFonts w:ascii="Arial" w:hAnsi="Arial" w:cs="Arial"/>
          <w:sz w:val="24"/>
          <w:szCs w:val="24"/>
        </w:rPr>
        <w:t xml:space="preserve"> </w:t>
      </w:r>
      <w:r w:rsidR="005A0B33" w:rsidRPr="00F225AC">
        <w:rPr>
          <w:rFonts w:ascii="Arial" w:hAnsi="Arial" w:cs="Arial"/>
          <w:sz w:val="24"/>
          <w:szCs w:val="24"/>
        </w:rPr>
        <w:t>t</w:t>
      </w:r>
      <w:r>
        <w:rPr>
          <w:rFonts w:ascii="Arial" w:hAnsi="Arial" w:cs="Arial"/>
          <w:sz w:val="24"/>
          <w:szCs w:val="24"/>
        </w:rPr>
        <w:t>o ensure that we can assist you</w:t>
      </w:r>
      <w:r w:rsidR="005A0B33" w:rsidRPr="00F225AC">
        <w:rPr>
          <w:rFonts w:ascii="Arial" w:hAnsi="Arial" w:cs="Arial"/>
          <w:sz w:val="24"/>
          <w:szCs w:val="24"/>
        </w:rPr>
        <w:t xml:space="preserve"> i</w:t>
      </w:r>
      <w:r>
        <w:rPr>
          <w:rFonts w:ascii="Arial" w:hAnsi="Arial" w:cs="Arial"/>
          <w:sz w:val="24"/>
          <w:szCs w:val="24"/>
        </w:rPr>
        <w:t>f you are called for interview.</w:t>
      </w:r>
    </w:p>
    <w:p w14:paraId="238601FE" w14:textId="77777777" w:rsidR="005A0B33" w:rsidRPr="00E8660A" w:rsidRDefault="005A0B33" w:rsidP="00583E1F">
      <w:pPr>
        <w:pStyle w:val="ListParagraph"/>
        <w:ind w:left="572"/>
        <w:jc w:val="both"/>
        <w:rPr>
          <w:rFonts w:cs="Arial"/>
          <w:b/>
          <w:bCs/>
        </w:rPr>
      </w:pPr>
    </w:p>
    <w:p w14:paraId="215EB437" w14:textId="77777777" w:rsidR="005A0B33" w:rsidRPr="001A3209" w:rsidRDefault="005A0B33" w:rsidP="00583E1F">
      <w:pPr>
        <w:pStyle w:val="ListParagraph"/>
        <w:numPr>
          <w:ilvl w:val="0"/>
          <w:numId w:val="1"/>
        </w:numPr>
        <w:ind w:left="572" w:hanging="357"/>
        <w:jc w:val="both"/>
        <w:rPr>
          <w:rFonts w:cs="Arial"/>
          <w:b/>
          <w:bCs/>
        </w:rPr>
      </w:pPr>
      <w:r>
        <w:rPr>
          <w:b/>
        </w:rPr>
        <w:t>If</w:t>
      </w:r>
      <w:r w:rsidRPr="00E8660A">
        <w:rPr>
          <w:b/>
        </w:rPr>
        <w:t xml:space="preserve"> you delete your application, you will not be able to re-apply.</w:t>
      </w:r>
    </w:p>
    <w:p w14:paraId="0F3CABC7" w14:textId="77777777" w:rsidR="005A0B33" w:rsidRPr="001A3209" w:rsidRDefault="005A0B33" w:rsidP="00583E1F">
      <w:pPr>
        <w:pStyle w:val="ListParagraph"/>
        <w:ind w:left="572"/>
        <w:jc w:val="both"/>
        <w:rPr>
          <w:rFonts w:cs="Arial"/>
          <w:b/>
          <w:bCs/>
        </w:rPr>
      </w:pPr>
    </w:p>
    <w:p w14:paraId="122A6C62" w14:textId="77777777" w:rsidR="005A0B33" w:rsidRPr="001A3209" w:rsidRDefault="005A0B33" w:rsidP="00583E1F">
      <w:pPr>
        <w:pStyle w:val="ListParagraph"/>
        <w:numPr>
          <w:ilvl w:val="0"/>
          <w:numId w:val="1"/>
        </w:numPr>
        <w:ind w:left="572" w:hanging="357"/>
        <w:jc w:val="both"/>
        <w:rPr>
          <w:rFonts w:cs="Arial"/>
          <w:bCs/>
        </w:rPr>
      </w:pPr>
      <w:r>
        <w:rPr>
          <w:rFonts w:cs="Arial"/>
          <w:b/>
          <w:bCs/>
        </w:rPr>
        <w:t xml:space="preserve">Professional Regulatory Bodies Membership (GMC/GDC) </w:t>
      </w:r>
      <w:r w:rsidRPr="001A3209">
        <w:rPr>
          <w:rFonts w:cs="Arial"/>
          <w:bCs/>
        </w:rPr>
        <w:t>details must be provided on the application form</w:t>
      </w:r>
    </w:p>
    <w:p w14:paraId="5B08B5D1" w14:textId="77777777" w:rsidR="005A0B33" w:rsidRDefault="005A0B33" w:rsidP="00583E1F">
      <w:pPr>
        <w:pStyle w:val="ListParagraph"/>
        <w:rPr>
          <w:rFonts w:cs="Arial"/>
          <w:b/>
          <w:bCs/>
        </w:rPr>
      </w:pPr>
    </w:p>
    <w:p w14:paraId="379558A6" w14:textId="77777777" w:rsidR="005A0B33" w:rsidRPr="001A3209" w:rsidRDefault="005A0B33" w:rsidP="00583E1F">
      <w:pPr>
        <w:pStyle w:val="ListParagraph"/>
        <w:numPr>
          <w:ilvl w:val="0"/>
          <w:numId w:val="1"/>
        </w:numPr>
        <w:ind w:left="572" w:hanging="357"/>
        <w:jc w:val="both"/>
        <w:rPr>
          <w:rFonts w:cs="Arial"/>
          <w:b/>
          <w:bCs/>
        </w:rPr>
      </w:pPr>
      <w:r>
        <w:lastRenderedPageBreak/>
        <w:t xml:space="preserve">Before submitting your application please make sure you read </w:t>
      </w:r>
      <w:r w:rsidRPr="001A3209">
        <w:rPr>
          <w:b/>
        </w:rPr>
        <w:t>the Declaration section.</w:t>
      </w:r>
      <w:r>
        <w:t xml:space="preserve"> This section will highlight any parts of the form which haven’t been completed and it also covers the following important information: </w:t>
      </w:r>
    </w:p>
    <w:p w14:paraId="16DEB4AB" w14:textId="77777777" w:rsidR="005A0B33" w:rsidRDefault="005A0B33" w:rsidP="00583E1F">
      <w:pPr>
        <w:pStyle w:val="ListParagraph"/>
      </w:pPr>
    </w:p>
    <w:p w14:paraId="785874BA" w14:textId="77777777" w:rsidR="005A0B33" w:rsidRPr="001A3209" w:rsidRDefault="005A0B33" w:rsidP="00583E1F">
      <w:pPr>
        <w:pStyle w:val="ListParagraph"/>
        <w:numPr>
          <w:ilvl w:val="1"/>
          <w:numId w:val="1"/>
        </w:numPr>
        <w:jc w:val="both"/>
        <w:rPr>
          <w:rFonts w:cs="Arial"/>
          <w:b/>
          <w:bCs/>
        </w:rPr>
      </w:pPr>
      <w:r>
        <w:t xml:space="preserve">Criminal Convictions Declaration - NHS Scotland is exempt from the 1974 Rehabilitation of Offenders Act (Exclusions &amp; Exceptions) (Scotland) Order 2003. </w:t>
      </w:r>
    </w:p>
    <w:p w14:paraId="0AD9C6F4" w14:textId="77777777" w:rsidR="005A0B33" w:rsidRPr="001A3209" w:rsidRDefault="005A0B33" w:rsidP="00583E1F">
      <w:pPr>
        <w:pStyle w:val="ListParagraph"/>
        <w:ind w:left="1298"/>
        <w:jc w:val="both"/>
        <w:rPr>
          <w:rFonts w:cs="Arial"/>
          <w:b/>
          <w:bCs/>
        </w:rPr>
      </w:pPr>
    </w:p>
    <w:p w14:paraId="0D77EEFD" w14:textId="77777777" w:rsidR="005A0B33" w:rsidRPr="001A3209" w:rsidRDefault="005A0B33" w:rsidP="00583E1F">
      <w:pPr>
        <w:pStyle w:val="ListParagraph"/>
        <w:numPr>
          <w:ilvl w:val="1"/>
          <w:numId w:val="1"/>
        </w:numPr>
        <w:jc w:val="both"/>
        <w:rPr>
          <w:rFonts w:cs="Arial"/>
          <w:b/>
          <w:bCs/>
        </w:rPr>
      </w:pPr>
      <w:r>
        <w:t xml:space="preserve">Accuracy of Information - False or misleading information can cause disqualification of the application and dismissal from employment if appointed to the post. </w:t>
      </w:r>
    </w:p>
    <w:p w14:paraId="4B1F511A" w14:textId="77777777" w:rsidR="005A0B33" w:rsidRPr="001A3209" w:rsidRDefault="005A0B33" w:rsidP="00583E1F">
      <w:pPr>
        <w:pStyle w:val="ListParagraph"/>
        <w:jc w:val="both"/>
        <w:rPr>
          <w:rFonts w:cs="Arial"/>
          <w:b/>
          <w:bCs/>
        </w:rPr>
      </w:pPr>
    </w:p>
    <w:p w14:paraId="44A333B3" w14:textId="77777777" w:rsidR="005A0B33" w:rsidRPr="001A3209" w:rsidRDefault="005A0B33" w:rsidP="00583E1F">
      <w:pPr>
        <w:pStyle w:val="ListParagraph"/>
        <w:numPr>
          <w:ilvl w:val="1"/>
          <w:numId w:val="1"/>
        </w:numPr>
        <w:jc w:val="both"/>
        <w:rPr>
          <w:rFonts w:cs="Arial"/>
          <w:b/>
          <w:bCs/>
        </w:rPr>
      </w:pPr>
      <w:r>
        <w:t xml:space="preserve">General Data Protection Regulation (GDPR) and Data Protection Act 2018 - Your data will be stored by </w:t>
      </w:r>
      <w:proofErr w:type="spellStart"/>
      <w:r>
        <w:t>Jobtrain</w:t>
      </w:r>
      <w:proofErr w:type="spellEnd"/>
      <w:r>
        <w:t xml:space="preserve">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third party organisations without your permission</w:t>
      </w:r>
    </w:p>
    <w:p w14:paraId="65F9C3DC" w14:textId="77777777" w:rsidR="005A0B33" w:rsidRPr="00E8660A" w:rsidRDefault="005A0B33" w:rsidP="00583E1F">
      <w:pPr>
        <w:pStyle w:val="ListParagraph"/>
        <w:ind w:left="938"/>
        <w:jc w:val="both"/>
        <w:rPr>
          <w:rFonts w:cs="Arial"/>
          <w:b/>
          <w:bCs/>
        </w:rPr>
      </w:pPr>
    </w:p>
    <w:p w14:paraId="6D76287E" w14:textId="77777777" w:rsidR="005A0B33" w:rsidRPr="001A3209" w:rsidRDefault="005A0B33" w:rsidP="00583E1F">
      <w:pPr>
        <w:pStyle w:val="ListParagraph"/>
        <w:numPr>
          <w:ilvl w:val="0"/>
          <w:numId w:val="4"/>
        </w:numPr>
        <w:jc w:val="both"/>
        <w:rPr>
          <w:rFonts w:cs="Arial"/>
          <w:b/>
          <w:bCs/>
        </w:rPr>
      </w:pPr>
      <w:r w:rsidRPr="001A3209">
        <w:rPr>
          <w:b/>
        </w:rPr>
        <w:t>Please remember to review your application prior to submission as once you submit, you will not be able to edit any details or make changes.</w:t>
      </w:r>
    </w:p>
    <w:p w14:paraId="5023141B" w14:textId="77777777" w:rsidR="005A0B33" w:rsidRPr="00F225AC" w:rsidRDefault="005A0B33" w:rsidP="00583E1F">
      <w:pPr>
        <w:pStyle w:val="BodyText"/>
        <w:spacing w:after="0" w:line="240" w:lineRule="auto"/>
        <w:ind w:right="-6"/>
        <w:jc w:val="both"/>
        <w:rPr>
          <w:rFonts w:ascii="Arial" w:hAnsi="Arial" w:cs="Arial"/>
          <w:sz w:val="24"/>
          <w:szCs w:val="24"/>
        </w:rPr>
      </w:pPr>
    </w:p>
    <w:p w14:paraId="1F3B1409" w14:textId="77777777" w:rsidR="005A0B33" w:rsidRPr="001A3209" w:rsidRDefault="005A0B33" w:rsidP="005A0B33">
      <w:pPr>
        <w:rPr>
          <w:rFonts w:ascii="Arial" w:hAnsi="Arial" w:cs="Arial"/>
          <w:b/>
          <w:sz w:val="24"/>
          <w:szCs w:val="24"/>
          <w:u w:val="single"/>
        </w:rPr>
      </w:pPr>
    </w:p>
    <w:p w14:paraId="77331271" w14:textId="77777777" w:rsidR="005A0B33" w:rsidRPr="005A0B33" w:rsidRDefault="005A0B33" w:rsidP="005A0B33">
      <w:pPr>
        <w:spacing w:after="0"/>
        <w:jc w:val="center"/>
        <w:rPr>
          <w:rFonts w:ascii="Arial" w:hAnsi="Arial" w:cs="Arial"/>
          <w:b/>
          <w:caps/>
          <w:color w:val="1F3864"/>
          <w:sz w:val="28"/>
          <w:szCs w:val="28"/>
        </w:rPr>
      </w:pPr>
      <w:r w:rsidRPr="005A0B33">
        <w:rPr>
          <w:rFonts w:ascii="Arial" w:hAnsi="Arial" w:cs="Arial"/>
          <w:b/>
          <w:caps/>
          <w:color w:val="1F3864"/>
          <w:sz w:val="28"/>
          <w:szCs w:val="28"/>
        </w:rPr>
        <w:t>General help and support</w:t>
      </w:r>
    </w:p>
    <w:p w14:paraId="562C75D1" w14:textId="77777777" w:rsidR="005A0B33" w:rsidRPr="005A0B33" w:rsidRDefault="005A0B33" w:rsidP="005A0B33">
      <w:pPr>
        <w:spacing w:after="0"/>
        <w:jc w:val="center"/>
        <w:rPr>
          <w:rFonts w:ascii="Arial" w:hAnsi="Arial" w:cs="Arial"/>
          <w:b/>
          <w:caps/>
          <w:color w:val="2F5496"/>
          <w:sz w:val="24"/>
          <w:szCs w:val="24"/>
        </w:rPr>
      </w:pPr>
    </w:p>
    <w:p w14:paraId="0FCEA9A0"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Jobtrain</w:t>
      </w:r>
    </w:p>
    <w:p w14:paraId="50FB3EA2" w14:textId="77777777" w:rsidR="005A0B33" w:rsidRDefault="005A0B33" w:rsidP="005A0B33">
      <w:pPr>
        <w:spacing w:after="0"/>
        <w:jc w:val="center"/>
        <w:rPr>
          <w:rFonts w:ascii="Arial" w:hAnsi="Arial" w:cs="Arial"/>
          <w:sz w:val="24"/>
          <w:szCs w:val="24"/>
        </w:rPr>
      </w:pPr>
      <w:r w:rsidRPr="001A3209">
        <w:rPr>
          <w:rFonts w:ascii="Arial" w:hAnsi="Arial" w:cs="Arial"/>
          <w:sz w:val="24"/>
          <w:szCs w:val="24"/>
        </w:rPr>
        <w:t xml:space="preserve">General Help and Support with Login, Password reset or Technical issues </w:t>
      </w:r>
    </w:p>
    <w:p w14:paraId="7FDC323B" w14:textId="77777777" w:rsidR="005A0B33" w:rsidRDefault="00BB78C5" w:rsidP="005A0B33">
      <w:pPr>
        <w:spacing w:after="0"/>
        <w:jc w:val="center"/>
        <w:rPr>
          <w:rFonts w:ascii="Arial" w:hAnsi="Arial" w:cs="Arial"/>
          <w:sz w:val="24"/>
          <w:szCs w:val="24"/>
        </w:rPr>
      </w:pPr>
      <w:hyperlink w:history="1">
        <w:r w:rsidR="005A0B33" w:rsidRPr="0070377A">
          <w:rPr>
            <w:rStyle w:val="Hyperlink"/>
            <w:rFonts w:ascii="Arial" w:hAnsi="Arial" w:cs="Arial"/>
            <w:sz w:val="24"/>
            <w:szCs w:val="24"/>
          </w:rPr>
          <w:t>http://jobseekersupport.jobtrain.co.uk/support/home</w:t>
        </w:r>
      </w:hyperlink>
      <w:r w:rsidR="005A0B33">
        <w:rPr>
          <w:rFonts w:ascii="Arial" w:hAnsi="Arial" w:cs="Arial"/>
          <w:sz w:val="24"/>
          <w:szCs w:val="24"/>
        </w:rPr>
        <w:t xml:space="preserve"> </w:t>
      </w:r>
      <w:r w:rsidR="005A0B33" w:rsidRPr="001A3209">
        <w:rPr>
          <w:rFonts w:ascii="Arial" w:hAnsi="Arial" w:cs="Arial"/>
          <w:sz w:val="24"/>
          <w:szCs w:val="24"/>
        </w:rPr>
        <w:t xml:space="preserve">or </w:t>
      </w:r>
    </w:p>
    <w:p w14:paraId="08373C95" w14:textId="77777777" w:rsidR="005A0B33" w:rsidRPr="005A0B33" w:rsidRDefault="005A0B33" w:rsidP="005A0B33">
      <w:pPr>
        <w:spacing w:after="0"/>
        <w:jc w:val="center"/>
        <w:rPr>
          <w:rFonts w:ascii="Arial" w:hAnsi="Arial" w:cs="Arial"/>
          <w:b/>
          <w:caps/>
          <w:color w:val="2F5496"/>
          <w:sz w:val="24"/>
          <w:szCs w:val="24"/>
        </w:rPr>
      </w:pPr>
      <w:proofErr w:type="gramStart"/>
      <w:r w:rsidRPr="001A3209">
        <w:rPr>
          <w:rFonts w:ascii="Arial" w:hAnsi="Arial" w:cs="Arial"/>
          <w:sz w:val="24"/>
          <w:szCs w:val="24"/>
        </w:rPr>
        <w:t>contact</w:t>
      </w:r>
      <w:proofErr w:type="gramEnd"/>
      <w:r w:rsidRPr="001A3209">
        <w:rPr>
          <w:rFonts w:ascii="Arial" w:hAnsi="Arial" w:cs="Arial"/>
          <w:sz w:val="24"/>
          <w:szCs w:val="24"/>
        </w:rPr>
        <w:t xml:space="preserve"> (+44)0161-850-2004 (Monday-Friday 09:00-17:30 UK local time)</w:t>
      </w:r>
    </w:p>
    <w:p w14:paraId="664355AD" w14:textId="77777777" w:rsidR="005A0B33" w:rsidRPr="005A0B33" w:rsidRDefault="005A0B33" w:rsidP="005A0B33">
      <w:pPr>
        <w:spacing w:after="0"/>
        <w:jc w:val="center"/>
        <w:rPr>
          <w:rFonts w:ascii="Arial" w:hAnsi="Arial" w:cs="Arial"/>
          <w:b/>
          <w:caps/>
          <w:color w:val="1F3864"/>
          <w:sz w:val="24"/>
          <w:szCs w:val="24"/>
        </w:rPr>
      </w:pPr>
    </w:p>
    <w:p w14:paraId="00D6355B" w14:textId="77777777" w:rsidR="005A0B33" w:rsidRPr="005A0B33" w:rsidRDefault="005A0B33" w:rsidP="005A0B33">
      <w:pPr>
        <w:spacing w:after="0"/>
        <w:jc w:val="center"/>
        <w:rPr>
          <w:rFonts w:ascii="Arial" w:hAnsi="Arial" w:cs="Arial"/>
          <w:b/>
          <w:caps/>
          <w:color w:val="1F3864"/>
          <w:sz w:val="24"/>
          <w:szCs w:val="24"/>
        </w:rPr>
      </w:pPr>
      <w:r w:rsidRPr="005A0B33">
        <w:rPr>
          <w:rFonts w:ascii="Arial" w:hAnsi="Arial" w:cs="Arial"/>
          <w:b/>
          <w:caps/>
          <w:color w:val="1F3864"/>
          <w:sz w:val="24"/>
          <w:szCs w:val="24"/>
        </w:rPr>
        <w:t>NHS GGC Recruitment</w:t>
      </w:r>
    </w:p>
    <w:p w14:paraId="29E5701A" w14:textId="77777777" w:rsidR="005A0B33" w:rsidRPr="001A3209" w:rsidRDefault="005A0B33" w:rsidP="005A0B33">
      <w:pPr>
        <w:spacing w:after="0"/>
        <w:jc w:val="center"/>
        <w:rPr>
          <w:rFonts w:ascii="Arial" w:hAnsi="Arial" w:cs="Arial"/>
          <w:sz w:val="24"/>
          <w:szCs w:val="24"/>
        </w:rPr>
      </w:pPr>
      <w:r w:rsidRPr="001A3209">
        <w:rPr>
          <w:rFonts w:ascii="Arial" w:hAnsi="Arial" w:cs="Arial"/>
          <w:sz w:val="24"/>
          <w:szCs w:val="24"/>
        </w:rPr>
        <w:t xml:space="preserve">+44 (0)141 278 2700 and select Option 1 for Recruitment and then </w:t>
      </w:r>
    </w:p>
    <w:p w14:paraId="13EDE5A1" w14:textId="77777777" w:rsidR="005A0B33" w:rsidRPr="001A3209" w:rsidRDefault="005A0B33" w:rsidP="005A0B33">
      <w:pPr>
        <w:spacing w:after="0"/>
        <w:jc w:val="center"/>
        <w:rPr>
          <w:rFonts w:ascii="Arial" w:hAnsi="Arial" w:cs="Arial"/>
          <w:sz w:val="24"/>
          <w:szCs w:val="24"/>
          <w:u w:val="single"/>
        </w:rPr>
      </w:pPr>
      <w:r w:rsidRPr="001A3209">
        <w:rPr>
          <w:rFonts w:ascii="Arial" w:hAnsi="Arial" w:cs="Arial"/>
          <w:sz w:val="24"/>
          <w:szCs w:val="24"/>
        </w:rPr>
        <w:t>Option 5 for Medical Recruitment</w:t>
      </w:r>
    </w:p>
    <w:p w14:paraId="28937567" w14:textId="77777777" w:rsidR="005A0B33" w:rsidRDefault="00BB78C5" w:rsidP="005A0B33">
      <w:pPr>
        <w:pStyle w:val="Default"/>
        <w:jc w:val="center"/>
        <w:rPr>
          <w:u w:val="single"/>
        </w:rPr>
      </w:pPr>
      <w:hyperlink w:history="1">
        <w:r w:rsidR="005A0B33" w:rsidRPr="0070377A">
          <w:rPr>
            <w:rStyle w:val="Hyperlink"/>
            <w:rFonts w:cs="Arial"/>
          </w:rPr>
          <w:t>nhsggcrecruitment@nhs.scot</w:t>
        </w:r>
      </w:hyperlink>
    </w:p>
    <w:p w14:paraId="1A965116" w14:textId="77777777" w:rsidR="00897AF9" w:rsidRDefault="00897AF9" w:rsidP="005A0B33">
      <w:pPr>
        <w:pStyle w:val="Default"/>
        <w:jc w:val="center"/>
        <w:rPr>
          <w:u w:val="single"/>
        </w:rPr>
      </w:pPr>
    </w:p>
    <w:p w14:paraId="7DF4E37C" w14:textId="77777777" w:rsidR="00583E1F" w:rsidRDefault="00583E1F" w:rsidP="00F225AC">
      <w:pPr>
        <w:kinsoku w:val="0"/>
        <w:overflowPunct w:val="0"/>
        <w:jc w:val="both"/>
        <w:rPr>
          <w:rFonts w:ascii="Arial" w:eastAsia="Times New Roman" w:hAnsi="Arial" w:cs="Arial"/>
          <w:color w:val="000000"/>
          <w:sz w:val="24"/>
          <w:szCs w:val="24"/>
          <w:u w:val="single"/>
          <w:lang w:eastAsia="en-GB"/>
        </w:rPr>
      </w:pPr>
    </w:p>
    <w:p w14:paraId="0D1D43E3" w14:textId="77777777" w:rsidR="00F225AC" w:rsidRPr="001F2437" w:rsidRDefault="00F225AC" w:rsidP="00583E1F">
      <w:pPr>
        <w:kinsoku w:val="0"/>
        <w:overflowPunct w:val="0"/>
        <w:spacing w:after="0" w:line="240" w:lineRule="auto"/>
        <w:jc w:val="both"/>
        <w:rPr>
          <w:rFonts w:ascii="Arial" w:hAnsi="Arial" w:cs="Arial"/>
          <w:b/>
          <w:bCs/>
          <w:caps/>
          <w:color w:val="1F3864"/>
          <w:sz w:val="28"/>
          <w:szCs w:val="28"/>
        </w:rPr>
      </w:pPr>
      <w:r w:rsidRPr="001F2437">
        <w:rPr>
          <w:rFonts w:ascii="Arial" w:hAnsi="Arial" w:cs="Arial"/>
          <w:b/>
          <w:bCs/>
          <w:caps/>
          <w:color w:val="1F3864"/>
          <w:sz w:val="28"/>
          <w:szCs w:val="28"/>
        </w:rPr>
        <w:t xml:space="preserve">Living and Working in the Greater Glasgow and Clyde </w:t>
      </w:r>
    </w:p>
    <w:p w14:paraId="44FB30F8" w14:textId="77777777" w:rsidR="00D57AF0" w:rsidRPr="001F2437" w:rsidRDefault="00D57AF0" w:rsidP="00583E1F">
      <w:pPr>
        <w:kinsoku w:val="0"/>
        <w:overflowPunct w:val="0"/>
        <w:spacing w:after="0" w:line="240" w:lineRule="auto"/>
        <w:jc w:val="both"/>
        <w:rPr>
          <w:rFonts w:ascii="Arial" w:hAnsi="Arial" w:cs="Arial"/>
          <w:b/>
          <w:bCs/>
          <w:caps/>
          <w:color w:val="1F3864"/>
          <w:sz w:val="28"/>
          <w:szCs w:val="28"/>
        </w:rPr>
      </w:pPr>
    </w:p>
    <w:p w14:paraId="6355366E"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We understand that choosing the right place to live is just as important as choosing the right job. Many people who have relocated to Scotland have been attracted by the opportunity to enhance their quality of life. </w:t>
      </w:r>
    </w:p>
    <w:p w14:paraId="1DA6542E" w14:textId="77777777" w:rsidR="00583E1F" w:rsidRPr="00F225AC" w:rsidRDefault="00583E1F" w:rsidP="00583E1F">
      <w:pPr>
        <w:kinsoku w:val="0"/>
        <w:overflowPunct w:val="0"/>
        <w:spacing w:after="0" w:line="240" w:lineRule="auto"/>
        <w:jc w:val="both"/>
        <w:rPr>
          <w:rFonts w:ascii="Arial" w:hAnsi="Arial" w:cs="Arial"/>
          <w:sz w:val="24"/>
          <w:szCs w:val="24"/>
        </w:rPr>
      </w:pPr>
    </w:p>
    <w:p w14:paraId="48EDE12E"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Scotland’s people are well known for being warm, welcome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14:paraId="3041E394" w14:textId="77777777" w:rsidR="00583E1F" w:rsidRPr="00F225AC" w:rsidRDefault="00583E1F" w:rsidP="00583E1F">
      <w:pPr>
        <w:kinsoku w:val="0"/>
        <w:overflowPunct w:val="0"/>
        <w:spacing w:after="0" w:line="240" w:lineRule="auto"/>
        <w:jc w:val="both"/>
        <w:rPr>
          <w:rFonts w:ascii="Arial" w:hAnsi="Arial" w:cs="Arial"/>
          <w:sz w:val="24"/>
          <w:szCs w:val="24"/>
        </w:rPr>
      </w:pPr>
    </w:p>
    <w:p w14:paraId="63D4A719"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 </w:t>
      </w:r>
    </w:p>
    <w:p w14:paraId="1960841D"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14:paraId="722B00AE" w14:textId="77777777" w:rsidR="00583E1F" w:rsidRPr="00F225AC" w:rsidRDefault="00583E1F" w:rsidP="00583E1F">
      <w:pPr>
        <w:kinsoku w:val="0"/>
        <w:overflowPunct w:val="0"/>
        <w:spacing w:after="0" w:line="240" w:lineRule="auto"/>
        <w:jc w:val="both"/>
        <w:rPr>
          <w:rFonts w:ascii="Arial" w:hAnsi="Arial" w:cs="Arial"/>
          <w:sz w:val="24"/>
          <w:szCs w:val="24"/>
        </w:rPr>
      </w:pPr>
    </w:p>
    <w:p w14:paraId="4D6ABBE5"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This is a region of striking contrast. Larger areas like Glasgow are within easy reach of picturesque towns, villages and some of Scotland’s most scenic beaches, captivating wildlife and tranquil countryside. </w:t>
      </w:r>
    </w:p>
    <w:p w14:paraId="42C6D796" w14:textId="77777777" w:rsidR="00F225AC" w:rsidRPr="00F225AC" w:rsidRDefault="00F225AC" w:rsidP="00583E1F">
      <w:pPr>
        <w:kinsoku w:val="0"/>
        <w:overflowPunct w:val="0"/>
        <w:spacing w:after="0" w:line="240" w:lineRule="auto"/>
        <w:jc w:val="both"/>
        <w:rPr>
          <w:rFonts w:ascii="Arial" w:hAnsi="Arial" w:cs="Arial"/>
          <w:sz w:val="24"/>
          <w:szCs w:val="24"/>
        </w:rPr>
      </w:pPr>
    </w:p>
    <w:p w14:paraId="1B2F65A8"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Glasgow</w:t>
      </w:r>
      <w:r w:rsidRPr="00F225AC">
        <w:rPr>
          <w:rFonts w:ascii="Arial" w:hAnsi="Arial" w:cs="Arial"/>
          <w:sz w:val="24"/>
          <w:szCs w:val="24"/>
        </w:rPr>
        <w:t xml:space="preserve"> </w:t>
      </w:r>
    </w:p>
    <w:p w14:paraId="011E065D"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225AC">
        <w:rPr>
          <w:rFonts w:ascii="Arial" w:hAnsi="Arial" w:cs="Arial"/>
          <w:sz w:val="24"/>
          <w:szCs w:val="24"/>
        </w:rPr>
        <w:t>source</w:t>
      </w:r>
      <w:proofErr w:type="gramEnd"/>
      <w:r w:rsidRPr="00F225AC">
        <w:rPr>
          <w:rFonts w:ascii="Arial" w:hAnsi="Arial" w:cs="Arial"/>
          <w:sz w:val="24"/>
          <w:szCs w:val="24"/>
        </w:rPr>
        <w:t xml:space="preserve">: Mercer survey, 2012). </w:t>
      </w:r>
    </w:p>
    <w:p w14:paraId="6E1831B3" w14:textId="77777777" w:rsidR="00583E1F" w:rsidRPr="00F225AC" w:rsidRDefault="00583E1F" w:rsidP="00583E1F">
      <w:pPr>
        <w:kinsoku w:val="0"/>
        <w:overflowPunct w:val="0"/>
        <w:spacing w:after="0" w:line="240" w:lineRule="auto"/>
        <w:jc w:val="both"/>
        <w:rPr>
          <w:rFonts w:ascii="Arial" w:hAnsi="Arial" w:cs="Arial"/>
          <w:sz w:val="24"/>
          <w:szCs w:val="24"/>
        </w:rPr>
      </w:pPr>
    </w:p>
    <w:p w14:paraId="60BAFFF6"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 </w:t>
      </w:r>
    </w:p>
    <w:p w14:paraId="54E11D2A" w14:textId="77777777" w:rsidR="00583E1F" w:rsidRPr="00F225AC" w:rsidRDefault="00583E1F" w:rsidP="00583E1F">
      <w:pPr>
        <w:kinsoku w:val="0"/>
        <w:overflowPunct w:val="0"/>
        <w:spacing w:after="0" w:line="240" w:lineRule="auto"/>
        <w:jc w:val="both"/>
        <w:rPr>
          <w:rFonts w:ascii="Arial" w:hAnsi="Arial" w:cs="Arial"/>
          <w:sz w:val="24"/>
          <w:szCs w:val="24"/>
        </w:rPr>
      </w:pPr>
    </w:p>
    <w:p w14:paraId="35A935E6"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14:paraId="31126E5D" w14:textId="77777777" w:rsidR="00583E1F" w:rsidRPr="00F225AC" w:rsidRDefault="00583E1F" w:rsidP="00583E1F">
      <w:pPr>
        <w:kinsoku w:val="0"/>
        <w:overflowPunct w:val="0"/>
        <w:spacing w:after="0" w:line="240" w:lineRule="auto"/>
        <w:jc w:val="both"/>
        <w:rPr>
          <w:rFonts w:ascii="Arial" w:hAnsi="Arial" w:cs="Arial"/>
          <w:sz w:val="24"/>
          <w:szCs w:val="24"/>
        </w:rPr>
      </w:pPr>
    </w:p>
    <w:p w14:paraId="5A2EB075"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Home to over 133,000 students from around the world, this vibrant city has five world-renowned universities and seven colleges. </w:t>
      </w:r>
    </w:p>
    <w:p w14:paraId="2DE403A5" w14:textId="77777777" w:rsidR="00F225AC" w:rsidRPr="00F225AC" w:rsidRDefault="00F225AC" w:rsidP="00583E1F">
      <w:pPr>
        <w:kinsoku w:val="0"/>
        <w:overflowPunct w:val="0"/>
        <w:spacing w:after="0" w:line="240" w:lineRule="auto"/>
        <w:jc w:val="both"/>
        <w:rPr>
          <w:rFonts w:ascii="Arial" w:hAnsi="Arial" w:cs="Arial"/>
          <w:sz w:val="24"/>
          <w:szCs w:val="24"/>
        </w:rPr>
      </w:pPr>
    </w:p>
    <w:p w14:paraId="30FA8AFE"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Lots to see and do</w:t>
      </w:r>
      <w:r w:rsidRPr="00F225AC">
        <w:rPr>
          <w:rFonts w:ascii="Arial" w:hAnsi="Arial" w:cs="Arial"/>
          <w:sz w:val="24"/>
          <w:szCs w:val="24"/>
        </w:rPr>
        <w:t xml:space="preserve"> </w:t>
      </w:r>
    </w:p>
    <w:p w14:paraId="54B5A9D4"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58C05F4C"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lastRenderedPageBreak/>
        <w:t xml:space="preserve">You also have your choice of impressive year-round events and festivals, attractions or some of the best leisure facilities in the country. And as a UNESCO City of Music, Glasgow offers an impressive range of musical delights. </w:t>
      </w:r>
    </w:p>
    <w:p w14:paraId="62431CDC" w14:textId="77777777" w:rsidR="00F225AC" w:rsidRPr="00F225AC" w:rsidRDefault="00F225AC" w:rsidP="00583E1F">
      <w:pPr>
        <w:kinsoku w:val="0"/>
        <w:overflowPunct w:val="0"/>
        <w:spacing w:after="0" w:line="240" w:lineRule="auto"/>
        <w:jc w:val="both"/>
        <w:rPr>
          <w:rFonts w:ascii="Arial" w:hAnsi="Arial" w:cs="Arial"/>
          <w:sz w:val="24"/>
          <w:szCs w:val="24"/>
        </w:rPr>
      </w:pPr>
    </w:p>
    <w:p w14:paraId="3B4D3AED" w14:textId="77777777" w:rsidR="00F225AC" w:rsidRPr="00F225AC" w:rsidRDefault="00F225AC" w:rsidP="00583E1F">
      <w:pPr>
        <w:kinsoku w:val="0"/>
        <w:overflowPunct w:val="0"/>
        <w:spacing w:after="0" w:line="240" w:lineRule="auto"/>
        <w:jc w:val="both"/>
        <w:rPr>
          <w:rFonts w:ascii="Arial" w:hAnsi="Arial" w:cs="Arial"/>
          <w:b/>
          <w:sz w:val="24"/>
          <w:szCs w:val="24"/>
        </w:rPr>
      </w:pPr>
      <w:r w:rsidRPr="00F225AC">
        <w:rPr>
          <w:rFonts w:ascii="Arial" w:hAnsi="Arial" w:cs="Arial"/>
          <w:b/>
          <w:sz w:val="24"/>
          <w:szCs w:val="24"/>
        </w:rPr>
        <w:t xml:space="preserve">Housing </w:t>
      </w:r>
    </w:p>
    <w:p w14:paraId="69406FB7"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Whether you are renting or buying, Glasgow offers a superb selection of housing. Here you’ll have your choice of apartments on the River Clyde, spacious Victorian flats in the West End and family homes in leafy suburbs conveniently located near to schools. </w:t>
      </w:r>
    </w:p>
    <w:p w14:paraId="49E398E2" w14:textId="77777777" w:rsidR="00F225AC" w:rsidRPr="00F225AC" w:rsidRDefault="00F225AC" w:rsidP="00583E1F">
      <w:pPr>
        <w:kinsoku w:val="0"/>
        <w:overflowPunct w:val="0"/>
        <w:spacing w:after="0" w:line="240" w:lineRule="auto"/>
        <w:jc w:val="both"/>
        <w:rPr>
          <w:rFonts w:ascii="Arial" w:hAnsi="Arial" w:cs="Arial"/>
          <w:sz w:val="24"/>
          <w:szCs w:val="24"/>
        </w:rPr>
      </w:pPr>
    </w:p>
    <w:p w14:paraId="27B191B5" w14:textId="77777777" w:rsidR="00F225AC" w:rsidRP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b/>
          <w:sz w:val="24"/>
          <w:szCs w:val="24"/>
        </w:rPr>
        <w:t>Getting around</w:t>
      </w:r>
      <w:r w:rsidRPr="00F225AC">
        <w:rPr>
          <w:rFonts w:ascii="Arial" w:hAnsi="Arial" w:cs="Arial"/>
          <w:sz w:val="24"/>
          <w:szCs w:val="24"/>
        </w:rPr>
        <w:t xml:space="preserve"> </w:t>
      </w:r>
    </w:p>
    <w:p w14:paraId="4D12E0D0"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The region’s excellent transport links mean you’re connected to the rest of the UK - and the world. The M8 motorway connects the West with the rest of Scotland, taking just under an hour to drive between the country’s major cities Glasgow and Edinburgh, a well-used commuter’s route. The bus is an effortless way to get around because it’s inexpensive and widely available across the region – even in remote locations.</w:t>
      </w:r>
    </w:p>
    <w:p w14:paraId="16287F21" w14:textId="77777777" w:rsidR="00583E1F" w:rsidRPr="00F225AC" w:rsidRDefault="00583E1F" w:rsidP="00583E1F">
      <w:pPr>
        <w:kinsoku w:val="0"/>
        <w:overflowPunct w:val="0"/>
        <w:spacing w:after="0" w:line="240" w:lineRule="auto"/>
        <w:jc w:val="both"/>
        <w:rPr>
          <w:rFonts w:ascii="Arial" w:hAnsi="Arial" w:cs="Arial"/>
          <w:sz w:val="24"/>
          <w:szCs w:val="24"/>
        </w:rPr>
      </w:pPr>
    </w:p>
    <w:p w14:paraId="5DF0978D"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w:t>
      </w:r>
      <w:proofErr w:type="spellStart"/>
      <w:r w:rsidRPr="00F225AC">
        <w:rPr>
          <w:rFonts w:ascii="Arial" w:hAnsi="Arial" w:cs="Arial"/>
          <w:sz w:val="24"/>
          <w:szCs w:val="24"/>
        </w:rPr>
        <w:t>Ardrossan</w:t>
      </w:r>
      <w:proofErr w:type="spellEnd"/>
      <w:r w:rsidRPr="00F225AC">
        <w:rPr>
          <w:rFonts w:ascii="Arial" w:hAnsi="Arial" w:cs="Arial"/>
          <w:sz w:val="24"/>
          <w:szCs w:val="24"/>
        </w:rPr>
        <w:t xml:space="preserve">, </w:t>
      </w:r>
      <w:proofErr w:type="spellStart"/>
      <w:r w:rsidRPr="00F225AC">
        <w:rPr>
          <w:rFonts w:ascii="Arial" w:hAnsi="Arial" w:cs="Arial"/>
          <w:sz w:val="24"/>
          <w:szCs w:val="24"/>
        </w:rPr>
        <w:t>Gourock</w:t>
      </w:r>
      <w:proofErr w:type="spellEnd"/>
      <w:r w:rsidRPr="00F225AC">
        <w:rPr>
          <w:rFonts w:ascii="Arial" w:hAnsi="Arial" w:cs="Arial"/>
          <w:sz w:val="24"/>
          <w:szCs w:val="24"/>
        </w:rPr>
        <w:t xml:space="preserve"> and </w:t>
      </w:r>
      <w:proofErr w:type="spellStart"/>
      <w:r w:rsidRPr="00F225AC">
        <w:rPr>
          <w:rFonts w:ascii="Arial" w:hAnsi="Arial" w:cs="Arial"/>
          <w:sz w:val="24"/>
          <w:szCs w:val="24"/>
        </w:rPr>
        <w:t>Wemyss</w:t>
      </w:r>
      <w:proofErr w:type="spellEnd"/>
      <w:r w:rsidRPr="00F225AC">
        <w:rPr>
          <w:rFonts w:ascii="Arial" w:hAnsi="Arial" w:cs="Arial"/>
          <w:sz w:val="24"/>
          <w:szCs w:val="24"/>
        </w:rPr>
        <w:t xml:space="preserve"> Bay you can also travel by ferry to many of Scotland’s islands, or further afield from one of the cruise ships that dock at Greenock harbour. </w:t>
      </w:r>
    </w:p>
    <w:p w14:paraId="5BE93A62" w14:textId="77777777" w:rsidR="00583E1F" w:rsidRPr="00F225AC" w:rsidRDefault="00583E1F" w:rsidP="00583E1F">
      <w:pPr>
        <w:kinsoku w:val="0"/>
        <w:overflowPunct w:val="0"/>
        <w:spacing w:after="0" w:line="240" w:lineRule="auto"/>
        <w:jc w:val="both"/>
        <w:rPr>
          <w:rFonts w:ascii="Arial" w:hAnsi="Arial" w:cs="Arial"/>
          <w:sz w:val="24"/>
          <w:szCs w:val="24"/>
        </w:rPr>
      </w:pPr>
    </w:p>
    <w:p w14:paraId="14EDFBF8" w14:textId="77777777" w:rsidR="00F225AC" w:rsidRDefault="00F225AC" w:rsidP="00583E1F">
      <w:pPr>
        <w:kinsoku w:val="0"/>
        <w:overflowPunct w:val="0"/>
        <w:spacing w:after="0" w:line="240" w:lineRule="auto"/>
        <w:jc w:val="both"/>
        <w:rPr>
          <w:rFonts w:ascii="Arial" w:hAnsi="Arial" w:cs="Arial"/>
          <w:sz w:val="24"/>
          <w:szCs w:val="24"/>
        </w:rPr>
      </w:pPr>
      <w:r w:rsidRPr="00F225AC">
        <w:rPr>
          <w:rFonts w:ascii="Arial" w:hAnsi="Arial" w:cs="Arial"/>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Dubai and New York. The best of the city-living, magnificent countryside and an opportunity to work in some of Scotland’s most exciting industries means this region is a hugely popular place to live and work. </w:t>
      </w:r>
    </w:p>
    <w:p w14:paraId="384BA73E" w14:textId="77777777" w:rsidR="00583E1F" w:rsidRPr="00F225AC" w:rsidRDefault="00583E1F" w:rsidP="00583E1F">
      <w:pPr>
        <w:kinsoku w:val="0"/>
        <w:overflowPunct w:val="0"/>
        <w:spacing w:after="0" w:line="240" w:lineRule="auto"/>
        <w:jc w:val="both"/>
        <w:rPr>
          <w:rFonts w:ascii="Arial" w:hAnsi="Arial" w:cs="Arial"/>
          <w:sz w:val="24"/>
          <w:szCs w:val="24"/>
        </w:rPr>
      </w:pPr>
    </w:p>
    <w:p w14:paraId="59FE9488" w14:textId="77777777" w:rsidR="00F225AC" w:rsidRPr="00D57AF0" w:rsidRDefault="00F225AC" w:rsidP="00F225AC">
      <w:pPr>
        <w:kinsoku w:val="0"/>
        <w:overflowPunct w:val="0"/>
        <w:jc w:val="both"/>
        <w:rPr>
          <w:rFonts w:ascii="Arial" w:hAnsi="Arial" w:cs="Arial"/>
          <w:b/>
          <w:bCs/>
          <w:sz w:val="24"/>
          <w:szCs w:val="24"/>
        </w:rPr>
      </w:pPr>
      <w:r w:rsidRPr="00D57AF0">
        <w:rPr>
          <w:rFonts w:ascii="Arial" w:hAnsi="Arial" w:cs="Arial"/>
          <w:b/>
          <w:sz w:val="24"/>
          <w:szCs w:val="24"/>
        </w:rPr>
        <w:t xml:space="preserve">Useful websites: </w:t>
      </w:r>
    </w:p>
    <w:p w14:paraId="37FCEB9D" w14:textId="77777777" w:rsidR="00D57AF0" w:rsidRPr="00D57AF0" w:rsidRDefault="00BB78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www.scotland.org/live-in-scotland/moving-to-scotland</w:t>
        </w:r>
      </w:hyperlink>
    </w:p>
    <w:p w14:paraId="047E9C6A" w14:textId="77777777" w:rsidR="00D57AF0" w:rsidRPr="00D57AF0" w:rsidRDefault="00BB78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www.transport-executive.co.uk/best-places-to-live-in-glasgo</w:t>
        </w:r>
        <w:r w:rsidR="00D57AF0" w:rsidRPr="0070377A">
          <w:rPr>
            <w:rStyle w:val="Hyperlink"/>
            <w:rFonts w:cs="Arial"/>
            <w:b/>
            <w:bCs/>
          </w:rPr>
          <w:t>w</w:t>
        </w:r>
      </w:hyperlink>
    </w:p>
    <w:p w14:paraId="730839C6" w14:textId="77777777" w:rsidR="00F225AC" w:rsidRPr="00D57AF0" w:rsidRDefault="00BB78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www.visitscotland.com</w:t>
        </w:r>
      </w:hyperlink>
    </w:p>
    <w:p w14:paraId="31FC1D8D" w14:textId="77777777" w:rsidR="00D57AF0" w:rsidRPr="00D57AF0" w:rsidRDefault="00BB78C5" w:rsidP="00D57AF0">
      <w:pPr>
        <w:pStyle w:val="ListParagraph"/>
        <w:numPr>
          <w:ilvl w:val="0"/>
          <w:numId w:val="2"/>
        </w:numPr>
        <w:kinsoku w:val="0"/>
        <w:overflowPunct w:val="0"/>
        <w:jc w:val="both"/>
        <w:rPr>
          <w:rFonts w:cs="Arial"/>
          <w:b/>
          <w:bCs/>
        </w:rPr>
      </w:pPr>
      <w:hyperlink w:history="1">
        <w:r w:rsidR="00D57AF0" w:rsidRPr="0070377A">
          <w:rPr>
            <w:rStyle w:val="Hyperlink"/>
            <w:rFonts w:cs="Arial"/>
          </w:rPr>
          <w:t>www.mygov.scot/search-house-prices</w:t>
        </w:r>
      </w:hyperlink>
    </w:p>
    <w:p w14:paraId="34B3F2EB" w14:textId="77777777" w:rsidR="00D42415" w:rsidRDefault="00D42415"/>
    <w:p w14:paraId="38ED6E51" w14:textId="77777777" w:rsidR="00D42415" w:rsidRPr="005A0B33" w:rsidRDefault="00D42415" w:rsidP="00D42415">
      <w:pPr>
        <w:ind w:left="578"/>
        <w:jc w:val="center"/>
        <w:rPr>
          <w:rFonts w:ascii="Arial" w:hAnsi="Arial" w:cs="Arial"/>
          <w:sz w:val="24"/>
          <w:szCs w:val="24"/>
        </w:rPr>
      </w:pPr>
      <w:r>
        <w:rPr>
          <w:rFonts w:ascii="Arial" w:hAnsi="Arial" w:cs="Arial"/>
          <w:color w:val="2F5496"/>
          <w:sz w:val="28"/>
          <w:szCs w:val="28"/>
        </w:rPr>
        <w:t>T</w:t>
      </w:r>
      <w:r w:rsidRPr="005A0B33">
        <w:rPr>
          <w:rFonts w:ascii="Arial" w:hAnsi="Arial" w:cs="Arial"/>
          <w:color w:val="2F5496"/>
          <w:sz w:val="28"/>
          <w:szCs w:val="28"/>
        </w:rPr>
        <w:t>hank you for your interest in NHS Greater Glasgow and Clyde, we look forward to receiving your application.</w:t>
      </w:r>
    </w:p>
    <w:p w14:paraId="7D34F5C7" w14:textId="77777777" w:rsidR="00D42415" w:rsidRDefault="00D42415"/>
    <w:sectPr w:rsidR="00D42415" w:rsidSect="000E30DE">
      <w:headerReference w:type="even" r:id="rId15"/>
      <w:headerReference w:type="default" r:id="rId16"/>
      <w:footerReference w:type="even" r:id="rId17"/>
      <w:footerReference w:type="default" r:id="rId18"/>
      <w:headerReference w:type="first" r:id="rId19"/>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71CD3" w14:textId="77777777" w:rsidR="00044C9C" w:rsidRDefault="00044C9C">
      <w:pPr>
        <w:spacing w:after="0" w:line="240" w:lineRule="auto"/>
      </w:pPr>
      <w:r>
        <w:separator/>
      </w:r>
    </w:p>
  </w:endnote>
  <w:endnote w:type="continuationSeparator" w:id="0">
    <w:p w14:paraId="2A1F701D" w14:textId="77777777" w:rsidR="00044C9C" w:rsidRDefault="0004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1D5D" w14:textId="77777777" w:rsidR="001F2437" w:rsidRDefault="001F2437" w:rsidP="001F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D7B270A" w14:textId="77777777" w:rsidR="001F2437" w:rsidRDefault="001F2437" w:rsidP="001F2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20A7" w14:textId="77777777" w:rsidR="001F2437" w:rsidRDefault="001F2437" w:rsidP="001F2437">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FCA41" w14:textId="77777777" w:rsidR="00044C9C" w:rsidRDefault="00044C9C">
      <w:pPr>
        <w:spacing w:after="0" w:line="240" w:lineRule="auto"/>
      </w:pPr>
      <w:r>
        <w:separator/>
      </w:r>
    </w:p>
  </w:footnote>
  <w:footnote w:type="continuationSeparator" w:id="0">
    <w:p w14:paraId="5F96A722" w14:textId="77777777" w:rsidR="00044C9C" w:rsidRDefault="00044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CD12" w14:textId="77777777" w:rsidR="001F2437" w:rsidRDefault="00BB78C5">
    <w:pPr>
      <w:pStyle w:val="Header"/>
    </w:pPr>
    <w:r>
      <w:rPr>
        <w:noProof/>
      </w:rPr>
      <w:pict w14:anchorId="6573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4CB7" w14:textId="77777777" w:rsidR="001F2437" w:rsidRDefault="00BB78C5">
    <w:pPr>
      <w:pStyle w:val="Header"/>
    </w:pPr>
    <w:r>
      <w:rPr>
        <w:noProof/>
      </w:rPr>
      <w:pict w14:anchorId="715D2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1F2437" w:rsidRDefault="00BB78C5">
    <w:pPr>
      <w:pStyle w:val="Header"/>
    </w:pPr>
    <w:r>
      <w:rPr>
        <w:noProof/>
      </w:rPr>
      <w:pict w14:anchorId="224D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E3D"/>
    <w:multiLevelType w:val="hybridMultilevel"/>
    <w:tmpl w:val="DA60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55"/>
    <w:multiLevelType w:val="multilevel"/>
    <w:tmpl w:val="2B5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876BE"/>
    <w:multiLevelType w:val="hybridMultilevel"/>
    <w:tmpl w:val="49E2C68E"/>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63399"/>
    <w:multiLevelType w:val="hybridMultilevel"/>
    <w:tmpl w:val="49F6D6F4"/>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77B10"/>
    <w:multiLevelType w:val="hybridMultilevel"/>
    <w:tmpl w:val="B67A03B4"/>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E7817"/>
    <w:multiLevelType w:val="hybridMultilevel"/>
    <w:tmpl w:val="A75CE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176C9"/>
    <w:multiLevelType w:val="hybridMultilevel"/>
    <w:tmpl w:val="520294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482F7FB6"/>
    <w:multiLevelType w:val="hybridMultilevel"/>
    <w:tmpl w:val="A1640D6A"/>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F1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23DF2"/>
    <w:multiLevelType w:val="hybridMultilevel"/>
    <w:tmpl w:val="6B76E49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E610A"/>
    <w:multiLevelType w:val="hybridMultilevel"/>
    <w:tmpl w:val="F63CE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17ABE"/>
    <w:multiLevelType w:val="hybridMultilevel"/>
    <w:tmpl w:val="386C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91CA4"/>
    <w:multiLevelType w:val="hybridMultilevel"/>
    <w:tmpl w:val="E988A1C0"/>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47C20"/>
    <w:multiLevelType w:val="hybridMultilevel"/>
    <w:tmpl w:val="488213C8"/>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21777"/>
    <w:multiLevelType w:val="hybridMultilevel"/>
    <w:tmpl w:val="C4C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90E34"/>
    <w:multiLevelType w:val="hybridMultilevel"/>
    <w:tmpl w:val="2212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0"/>
  </w:num>
  <w:num w:numId="5">
    <w:abstractNumId w:val="9"/>
  </w:num>
  <w:num w:numId="6">
    <w:abstractNumId w:val="1"/>
  </w:num>
  <w:num w:numId="7">
    <w:abstractNumId w:val="5"/>
  </w:num>
  <w:num w:numId="8">
    <w:abstractNumId w:val="8"/>
  </w:num>
  <w:num w:numId="9">
    <w:abstractNumId w:val="10"/>
  </w:num>
  <w:num w:numId="10">
    <w:abstractNumId w:val="11"/>
  </w:num>
  <w:num w:numId="11">
    <w:abstractNumId w:val="13"/>
  </w:num>
  <w:num w:numId="12">
    <w:abstractNumId w:val="3"/>
  </w:num>
  <w:num w:numId="13">
    <w:abstractNumId w:val="12"/>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C"/>
    <w:rsid w:val="00044C9C"/>
    <w:rsid w:val="00052242"/>
    <w:rsid w:val="000E30DE"/>
    <w:rsid w:val="00122A13"/>
    <w:rsid w:val="001277BC"/>
    <w:rsid w:val="001A3209"/>
    <w:rsid w:val="001F2437"/>
    <w:rsid w:val="0028026F"/>
    <w:rsid w:val="00287BCF"/>
    <w:rsid w:val="002C6F7F"/>
    <w:rsid w:val="003E082A"/>
    <w:rsid w:val="003F05CB"/>
    <w:rsid w:val="00456025"/>
    <w:rsid w:val="004D5C63"/>
    <w:rsid w:val="00533F14"/>
    <w:rsid w:val="00583E1F"/>
    <w:rsid w:val="005A0B33"/>
    <w:rsid w:val="005C7947"/>
    <w:rsid w:val="00617EF9"/>
    <w:rsid w:val="0075000D"/>
    <w:rsid w:val="0075561E"/>
    <w:rsid w:val="00815CE1"/>
    <w:rsid w:val="0083219E"/>
    <w:rsid w:val="00897AF9"/>
    <w:rsid w:val="00900CA9"/>
    <w:rsid w:val="00962F69"/>
    <w:rsid w:val="00965FE1"/>
    <w:rsid w:val="009925EF"/>
    <w:rsid w:val="00A27CB9"/>
    <w:rsid w:val="00A4318C"/>
    <w:rsid w:val="00A57456"/>
    <w:rsid w:val="00AA2D4D"/>
    <w:rsid w:val="00B267BB"/>
    <w:rsid w:val="00BB78C5"/>
    <w:rsid w:val="00BD105F"/>
    <w:rsid w:val="00BF3B91"/>
    <w:rsid w:val="00C05304"/>
    <w:rsid w:val="00C26408"/>
    <w:rsid w:val="00C5034D"/>
    <w:rsid w:val="00C54D61"/>
    <w:rsid w:val="00CB3293"/>
    <w:rsid w:val="00D3762E"/>
    <w:rsid w:val="00D42415"/>
    <w:rsid w:val="00D57AF0"/>
    <w:rsid w:val="00E8660A"/>
    <w:rsid w:val="00EB36CB"/>
    <w:rsid w:val="00ED468C"/>
    <w:rsid w:val="00EF6F64"/>
    <w:rsid w:val="00F0197A"/>
    <w:rsid w:val="00F225AC"/>
    <w:rsid w:val="00F83D6F"/>
    <w:rsid w:val="00F87DA1"/>
    <w:rsid w:val="01DFEB0D"/>
    <w:rsid w:val="0D95F940"/>
    <w:rsid w:val="111C2603"/>
    <w:rsid w:val="1C01B44D"/>
    <w:rsid w:val="207FD8A1"/>
    <w:rsid w:val="23E4459F"/>
    <w:rsid w:val="27780BB4"/>
    <w:rsid w:val="31E70193"/>
    <w:rsid w:val="331F44A2"/>
    <w:rsid w:val="35D899E7"/>
    <w:rsid w:val="3702D44B"/>
    <w:rsid w:val="37D20990"/>
    <w:rsid w:val="3B3255F2"/>
    <w:rsid w:val="3BCBBDB5"/>
    <w:rsid w:val="41B92C44"/>
    <w:rsid w:val="43934023"/>
    <w:rsid w:val="44D2B7D8"/>
    <w:rsid w:val="4BD78761"/>
    <w:rsid w:val="559BFF5F"/>
    <w:rsid w:val="59345981"/>
    <w:rsid w:val="5BED62AB"/>
    <w:rsid w:val="650A5969"/>
    <w:rsid w:val="6B0D9760"/>
    <w:rsid w:val="6C8B39B0"/>
    <w:rsid w:val="6FE7FA9F"/>
    <w:rsid w:val="7149104D"/>
    <w:rsid w:val="750B8A72"/>
    <w:rsid w:val="7BC4B326"/>
    <w:rsid w:val="7FC7B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DE67E"/>
  <w15:chartTrackingRefBased/>
  <w15:docId w15:val="{AB0BC2A6-642F-456D-B391-39A836B4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qFormat/>
    <w:rsid w:val="000E30DE"/>
    <w:pPr>
      <w:keepNext/>
      <w:spacing w:before="240" w:after="60" w:line="240" w:lineRule="auto"/>
      <w:outlineLvl w:val="0"/>
    </w:pPr>
    <w:rPr>
      <w:rFonts w:ascii="Arial" w:eastAsia="Times New Roman" w:hAnsi="Arial" w:cs="Arial"/>
      <w:b/>
      <w:bCs/>
      <w:kern w:val="32"/>
      <w:sz w:val="32"/>
      <w:szCs w:val="32"/>
    </w:rPr>
  </w:style>
  <w:style w:type="paragraph" w:styleId="Heading5">
    <w:name w:val="heading 5"/>
    <w:basedOn w:val="Normal"/>
    <w:next w:val="Normal"/>
    <w:link w:val="Heading5Char"/>
    <w:uiPriority w:val="9"/>
    <w:semiHidden/>
    <w:unhideWhenUsed/>
    <w:qFormat/>
    <w:rsid w:val="00C54D6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225AC"/>
    <w:pPr>
      <w:spacing w:after="120" w:line="240" w:lineRule="atLeast"/>
    </w:pPr>
    <w:rPr>
      <w:rFonts w:ascii="Segoe UI Light" w:eastAsia="Times New Roman" w:hAnsi="Segoe UI Light"/>
      <w:sz w:val="20"/>
      <w:szCs w:val="20"/>
      <w:lang w:val="en-US"/>
    </w:rPr>
  </w:style>
  <w:style w:type="character" w:customStyle="1" w:styleId="BodyTextChar">
    <w:name w:val="Body Text Char"/>
    <w:uiPriority w:val="99"/>
    <w:semiHidden/>
    <w:rsid w:val="00F225AC"/>
    <w:rPr>
      <w:sz w:val="22"/>
      <w:szCs w:val="22"/>
      <w:lang w:eastAsia="en-US"/>
    </w:rPr>
  </w:style>
  <w:style w:type="character" w:customStyle="1" w:styleId="BodyTextChar1">
    <w:name w:val="Body Text Char1"/>
    <w:link w:val="BodyText"/>
    <w:uiPriority w:val="99"/>
    <w:locked/>
    <w:rsid w:val="00F225AC"/>
    <w:rPr>
      <w:rFonts w:ascii="Segoe UI Light" w:eastAsia="Times New Roman" w:hAnsi="Segoe UI Light"/>
      <w:lang w:val="en-US" w:eastAsia="en-US"/>
    </w:rPr>
  </w:style>
  <w:style w:type="paragraph" w:customStyle="1" w:styleId="Default">
    <w:name w:val="Default"/>
    <w:rsid w:val="00F225AC"/>
    <w:pPr>
      <w:autoSpaceDE w:val="0"/>
      <w:autoSpaceDN w:val="0"/>
      <w:adjustRightInd w:val="0"/>
    </w:pPr>
    <w:rPr>
      <w:rFonts w:ascii="Arial" w:eastAsia="Times New Roman" w:hAnsi="Arial" w:cs="Arial"/>
      <w:color w:val="000000"/>
      <w:sz w:val="24"/>
      <w:szCs w:val="24"/>
      <w:lang w:val="en-GB" w:eastAsia="en-GB"/>
    </w:rPr>
  </w:style>
  <w:style w:type="character" w:styleId="Hyperlink">
    <w:name w:val="Hyperlink"/>
    <w:uiPriority w:val="99"/>
    <w:semiHidden/>
    <w:rsid w:val="00F225AC"/>
    <w:rPr>
      <w:rFonts w:cs="Times New Roman"/>
      <w:color w:val="0000FF"/>
      <w:u w:val="single"/>
    </w:rPr>
  </w:style>
  <w:style w:type="paragraph" w:styleId="Footer">
    <w:name w:val="footer"/>
    <w:basedOn w:val="Normal"/>
    <w:link w:val="FooterChar1"/>
    <w:uiPriority w:val="99"/>
    <w:rsid w:val="00F225A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semiHidden/>
    <w:rsid w:val="00F225AC"/>
    <w:rPr>
      <w:sz w:val="22"/>
      <w:szCs w:val="22"/>
      <w:lang w:eastAsia="en-US"/>
    </w:rPr>
  </w:style>
  <w:style w:type="character" w:customStyle="1" w:styleId="FooterChar1">
    <w:name w:val="Footer Char1"/>
    <w:link w:val="Footer"/>
    <w:uiPriority w:val="99"/>
    <w:locked/>
    <w:rsid w:val="00F225AC"/>
    <w:rPr>
      <w:rFonts w:ascii="Times New Roman" w:eastAsia="Times New Roman" w:hAnsi="Times New Roman"/>
      <w:sz w:val="24"/>
      <w:szCs w:val="24"/>
      <w:lang w:eastAsia="en-US"/>
    </w:rPr>
  </w:style>
  <w:style w:type="paragraph" w:styleId="ListParagraph">
    <w:name w:val="List Paragraph"/>
    <w:basedOn w:val="Normal"/>
    <w:uiPriority w:val="99"/>
    <w:qFormat/>
    <w:rsid w:val="00F225AC"/>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uiPriority w:val="99"/>
    <w:rsid w:val="00F225AC"/>
    <w:pPr>
      <w:tabs>
        <w:tab w:val="center" w:pos="4153"/>
        <w:tab w:val="right" w:pos="8306"/>
      </w:tabs>
      <w:spacing w:after="0" w:line="240" w:lineRule="auto"/>
    </w:pPr>
    <w:rPr>
      <w:rFonts w:eastAsia="Times New Roman" w:cs="Calibri"/>
      <w:lang w:eastAsia="en-GB"/>
    </w:rPr>
  </w:style>
  <w:style w:type="character" w:customStyle="1" w:styleId="HeaderChar">
    <w:name w:val="Header Char"/>
    <w:uiPriority w:val="99"/>
    <w:semiHidden/>
    <w:rsid w:val="00F225AC"/>
    <w:rPr>
      <w:sz w:val="22"/>
      <w:szCs w:val="22"/>
      <w:lang w:eastAsia="en-US"/>
    </w:rPr>
  </w:style>
  <w:style w:type="character" w:customStyle="1" w:styleId="HeaderChar1">
    <w:name w:val="Header Char1"/>
    <w:link w:val="Header"/>
    <w:uiPriority w:val="99"/>
    <w:locked/>
    <w:rsid w:val="00F225AC"/>
    <w:rPr>
      <w:rFonts w:eastAsia="Times New Roman" w:cs="Calibri"/>
      <w:sz w:val="22"/>
      <w:szCs w:val="22"/>
    </w:rPr>
  </w:style>
  <w:style w:type="character" w:styleId="Emphasis">
    <w:name w:val="Emphasis"/>
    <w:uiPriority w:val="99"/>
    <w:qFormat/>
    <w:rsid w:val="00F225AC"/>
    <w:rPr>
      <w:rFonts w:cs="Times New Roman"/>
      <w:i/>
      <w:iCs/>
    </w:rPr>
  </w:style>
  <w:style w:type="character" w:styleId="PageNumber">
    <w:name w:val="page number"/>
    <w:uiPriority w:val="99"/>
    <w:rsid w:val="00F225AC"/>
    <w:rPr>
      <w:rFonts w:cs="Times New Roman"/>
    </w:rPr>
  </w:style>
  <w:style w:type="table" w:styleId="TableGrid">
    <w:name w:val="Table Grid"/>
    <w:basedOn w:val="TableNormal"/>
    <w:uiPriority w:val="39"/>
    <w:rsid w:val="00F2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A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7AF0"/>
    <w:rPr>
      <w:rFonts w:ascii="Segoe UI" w:hAnsi="Segoe UI" w:cs="Segoe UI"/>
      <w:sz w:val="18"/>
      <w:szCs w:val="18"/>
      <w:lang w:eastAsia="en-US"/>
    </w:rPr>
  </w:style>
  <w:style w:type="character" w:customStyle="1" w:styleId="Heading1Char">
    <w:name w:val="Heading 1 Char"/>
    <w:link w:val="Heading1"/>
    <w:rsid w:val="000E30DE"/>
    <w:rPr>
      <w:rFonts w:ascii="Arial" w:eastAsia="Times New Roman" w:hAnsi="Arial" w:cs="Arial"/>
      <w:b/>
      <w:bCs/>
      <w:kern w:val="32"/>
      <w:sz w:val="32"/>
      <w:szCs w:val="32"/>
      <w:lang w:eastAsia="en-US"/>
    </w:rPr>
  </w:style>
  <w:style w:type="paragraph" w:customStyle="1" w:styleId="Body">
    <w:name w:val="Body"/>
    <w:uiPriority w:val="99"/>
    <w:rsid w:val="00C54D6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sz w:val="24"/>
      <w:szCs w:val="24"/>
      <w:u w:color="000000"/>
      <w:lang w:val="en-GB" w:eastAsia="en-GB"/>
    </w:rPr>
  </w:style>
  <w:style w:type="paragraph" w:customStyle="1" w:styleId="BodyText21">
    <w:name w:val="Body Text 21"/>
    <w:uiPriority w:val="99"/>
    <w:rsid w:val="00C54D61"/>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pPr>
    <w:rPr>
      <w:rFonts w:ascii="Times New Roman" w:eastAsia="Arial Unicode MS" w:hAnsi="Arial Unicode MS" w:cs="Arial Unicode MS"/>
      <w:color w:val="000000"/>
      <w:sz w:val="24"/>
      <w:szCs w:val="24"/>
      <w:u w:color="000000"/>
      <w:lang w:eastAsia="en-GB"/>
    </w:rPr>
  </w:style>
  <w:style w:type="character" w:customStyle="1" w:styleId="Heading5Char">
    <w:name w:val="Heading 5 Char"/>
    <w:link w:val="Heading5"/>
    <w:uiPriority w:val="9"/>
    <w:semiHidden/>
    <w:rsid w:val="00C54D61"/>
    <w:rPr>
      <w:rFonts w:ascii="Calibri" w:eastAsia="Times New Roman" w:hAnsi="Calibri" w:cs="Times New Roman"/>
      <w:b/>
      <w:bCs/>
      <w:i/>
      <w:iCs/>
      <w:sz w:val="26"/>
      <w:szCs w:val="26"/>
      <w:lang w:eastAsia="en-US"/>
    </w:rPr>
  </w:style>
  <w:style w:type="paragraph" w:customStyle="1" w:styleId="BodyText1">
    <w:name w:val="Body Text1"/>
    <w:uiPriority w:val="99"/>
    <w:rsid w:val="00C54D61"/>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w:eastAsia="Arial Unicode MS" w:hAnsi="Arial Unicode MS" w:cs="Arial Unicode MS"/>
      <w:color w:val="000000"/>
      <w:sz w:val="22"/>
      <w:szCs w:val="22"/>
      <w:u w:color="000000"/>
      <w:lang w:eastAsia="en-GB"/>
    </w:rPr>
  </w:style>
  <w:style w:type="paragraph" w:customStyle="1" w:styleId="normal2">
    <w:name w:val="normal2"/>
    <w:uiPriority w:val="99"/>
    <w:rsid w:val="00C54D61"/>
    <w:pPr>
      <w:pBdr>
        <w:top w:val="none" w:sz="0" w:space="31" w:color="FFFFFF"/>
        <w:left w:val="none" w:sz="0" w:space="31" w:color="FFFFFF"/>
        <w:bottom w:val="none" w:sz="0" w:space="31" w:color="FFFFFF"/>
        <w:right w:val="none" w:sz="0" w:space="31" w:color="FFFFFF"/>
      </w:pBdr>
    </w:pPr>
    <w:rPr>
      <w:rFonts w:ascii="Times New Roman" w:eastAsia="Times New Roman" w:hAnsi="Times New Roman"/>
      <w:sz w:val="24"/>
      <w:szCs w:val="24"/>
      <w:lang w:eastAsia="en-GB"/>
    </w:rPr>
  </w:style>
  <w:style w:type="paragraph" w:customStyle="1" w:styleId="Heading1AA">
    <w:name w:val="Heading 1 A A"/>
    <w:next w:val="Body"/>
    <w:uiPriority w:val="99"/>
    <w:rsid w:val="00C54D61"/>
    <w:pPr>
      <w:keepNext/>
      <w:pBdr>
        <w:top w:val="none" w:sz="96" w:space="31" w:color="FFFFFF" w:frame="1"/>
        <w:left w:val="none" w:sz="96" w:space="31" w:color="FFFFFF" w:frame="1"/>
        <w:bottom w:val="none" w:sz="96" w:space="31" w:color="FFFFFF" w:frame="1"/>
        <w:right w:val="none" w:sz="96" w:space="31" w:color="FFFFFF" w:frame="1"/>
        <w:bar w:val="none" w:sz="0" w:color="000000"/>
      </w:pBdr>
      <w:jc w:val="both"/>
      <w:outlineLvl w:val="0"/>
    </w:pPr>
    <w:rPr>
      <w:rFonts w:ascii="Times New Roman Bold" w:eastAsia="Arial Unicode MS" w:hAnsi="Arial Unicode MS" w:cs="Arial Unicode MS"/>
      <w:color w:val="000000"/>
      <w:sz w:val="28"/>
      <w:szCs w:val="28"/>
      <w:u w:color="000000"/>
      <w:lang w:eastAsia="en-GB"/>
    </w:rPr>
  </w:style>
  <w:style w:type="paragraph" w:customStyle="1" w:styleId="BodyText10">
    <w:name w:val="Body Text10"/>
    <w:basedOn w:val="Normal"/>
    <w:uiPriority w:val="99"/>
    <w:rsid w:val="6C8B39B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w:eastAsia="Arial Unicode MS" w:hAnsi="Arial Unicode MS" w:cs="Arial Unicode M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579">
      <w:bodyDiv w:val="1"/>
      <w:marLeft w:val="0"/>
      <w:marRight w:val="0"/>
      <w:marTop w:val="0"/>
      <w:marBottom w:val="0"/>
      <w:divBdr>
        <w:top w:val="none" w:sz="0" w:space="0" w:color="auto"/>
        <w:left w:val="none" w:sz="0" w:space="0" w:color="auto"/>
        <w:bottom w:val="none" w:sz="0" w:space="0" w:color="auto"/>
        <w:right w:val="none" w:sz="0" w:space="0" w:color="auto"/>
      </w:divBdr>
    </w:div>
    <w:div w:id="756632022">
      <w:bodyDiv w:val="1"/>
      <w:marLeft w:val="0"/>
      <w:marRight w:val="0"/>
      <w:marTop w:val="0"/>
      <w:marBottom w:val="0"/>
      <w:divBdr>
        <w:top w:val="none" w:sz="0" w:space="0" w:color="auto"/>
        <w:left w:val="none" w:sz="0" w:space="0" w:color="auto"/>
        <w:bottom w:val="none" w:sz="0" w:space="0" w:color="auto"/>
        <w:right w:val="none" w:sz="0" w:space="0" w:color="auto"/>
      </w:divBdr>
    </w:div>
    <w:div w:id="961501711">
      <w:bodyDiv w:val="1"/>
      <w:marLeft w:val="0"/>
      <w:marRight w:val="0"/>
      <w:marTop w:val="0"/>
      <w:marBottom w:val="0"/>
      <w:divBdr>
        <w:top w:val="none" w:sz="0" w:space="0" w:color="auto"/>
        <w:left w:val="none" w:sz="0" w:space="0" w:color="auto"/>
        <w:bottom w:val="none" w:sz="0" w:space="0" w:color="auto"/>
        <w:right w:val="none" w:sz="0" w:space="0" w:color="auto"/>
      </w:divBdr>
    </w:div>
    <w:div w:id="1301226191">
      <w:bodyDiv w:val="1"/>
      <w:marLeft w:val="0"/>
      <w:marRight w:val="0"/>
      <w:marTop w:val="0"/>
      <w:marBottom w:val="0"/>
      <w:divBdr>
        <w:top w:val="none" w:sz="0" w:space="0" w:color="auto"/>
        <w:left w:val="none" w:sz="0" w:space="0" w:color="auto"/>
        <w:bottom w:val="none" w:sz="0" w:space="0" w:color="auto"/>
        <w:right w:val="none" w:sz="0" w:space="0" w:color="auto"/>
      </w:divBdr>
    </w:div>
    <w:div w:id="1435128934">
      <w:bodyDiv w:val="1"/>
      <w:marLeft w:val="0"/>
      <w:marRight w:val="0"/>
      <w:marTop w:val="0"/>
      <w:marBottom w:val="0"/>
      <w:divBdr>
        <w:top w:val="none" w:sz="0" w:space="0" w:color="auto"/>
        <w:left w:val="none" w:sz="0" w:space="0" w:color="auto"/>
        <w:bottom w:val="none" w:sz="0" w:space="0" w:color="auto"/>
        <w:right w:val="none" w:sz="0" w:space="0" w:color="auto"/>
      </w:divBdr>
    </w:div>
    <w:div w:id="1460759081">
      <w:bodyDiv w:val="1"/>
      <w:marLeft w:val="0"/>
      <w:marRight w:val="0"/>
      <w:marTop w:val="0"/>
      <w:marBottom w:val="0"/>
      <w:divBdr>
        <w:top w:val="none" w:sz="0" w:space="0" w:color="auto"/>
        <w:left w:val="none" w:sz="0" w:space="0" w:color="auto"/>
        <w:bottom w:val="none" w:sz="0" w:space="0" w:color="auto"/>
        <w:right w:val="none" w:sz="0" w:space="0" w:color="auto"/>
      </w:divBdr>
    </w:div>
    <w:div w:id="16017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3049</Words>
  <Characters>17384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Smillie, Dawn</cp:lastModifiedBy>
  <cp:revision>2</cp:revision>
  <cp:lastPrinted>2024-10-08T19:39:00Z</cp:lastPrinted>
  <dcterms:created xsi:type="dcterms:W3CDTF">2025-02-18T08:52:00Z</dcterms:created>
  <dcterms:modified xsi:type="dcterms:W3CDTF">2025-02-18T08:52:00Z</dcterms:modified>
</cp:coreProperties>
</file>