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E8" w:rsidRPr="00880264" w:rsidRDefault="009C3B8A" w:rsidP="006661B5">
      <w:pPr>
        <w:framePr w:w="3660" w:h="1360" w:hSpace="180" w:wrap="auto" w:vAnchor="text" w:hAnchor="page" w:x="8252" w:y="-359"/>
        <w:jc w:val="right"/>
        <w:rPr>
          <w:rFonts w:ascii="Arial" w:hAnsi="Arial" w:cs="Arial"/>
          <w:b/>
          <w:noProof/>
        </w:rPr>
      </w:pPr>
      <w:r w:rsidRPr="00880264">
        <w:rPr>
          <w:rFonts w:ascii="Arial" w:hAnsi="Arial" w:cs="Arial"/>
          <w:noProof/>
          <w:lang w:val="en-GB" w:eastAsia="en-GB"/>
        </w:rPr>
        <w:drawing>
          <wp:inline distT="0" distB="0" distL="0" distR="0">
            <wp:extent cx="657225" cy="676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7225" cy="676275"/>
                    </a:xfrm>
                    <a:prstGeom prst="rect">
                      <a:avLst/>
                    </a:prstGeom>
                    <a:noFill/>
                    <a:ln w="9525">
                      <a:noFill/>
                      <a:miter lim="800000"/>
                      <a:headEnd/>
                      <a:tailEnd/>
                    </a:ln>
                  </pic:spPr>
                </pic:pic>
              </a:graphicData>
            </a:graphic>
          </wp:inline>
        </w:drawing>
      </w:r>
    </w:p>
    <w:p w:rsidR="002377E8" w:rsidRPr="00880264" w:rsidRDefault="002377E8">
      <w:pPr>
        <w:pStyle w:val="Heading4"/>
        <w:jc w:val="center"/>
        <w:rPr>
          <w:rFonts w:ascii="Arial" w:hAnsi="Arial" w:cs="Arial"/>
          <w:b/>
          <w:sz w:val="24"/>
        </w:rPr>
      </w:pPr>
      <w:r w:rsidRPr="00880264">
        <w:rPr>
          <w:rFonts w:ascii="Arial" w:hAnsi="Arial" w:cs="Arial"/>
          <w:b/>
          <w:sz w:val="24"/>
        </w:rPr>
        <w:t xml:space="preserve">                                                       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2377E8" w:rsidRPr="00880264">
        <w:tc>
          <w:tcPr>
            <w:tcW w:w="10440" w:type="dxa"/>
          </w:tcPr>
          <w:p w:rsidR="002377E8" w:rsidRPr="00880264" w:rsidRDefault="002377E8">
            <w:pPr>
              <w:pStyle w:val="Heading3"/>
              <w:spacing w:before="120" w:after="120"/>
            </w:pPr>
            <w:r w:rsidRPr="00880264">
              <w:t>1. JOB IDENTIFICATION</w:t>
            </w:r>
          </w:p>
        </w:tc>
      </w:tr>
      <w:tr w:rsidR="002377E8" w:rsidRPr="00880264">
        <w:tc>
          <w:tcPr>
            <w:tcW w:w="10440" w:type="dxa"/>
          </w:tcPr>
          <w:p w:rsidR="002377E8" w:rsidRPr="00880264" w:rsidRDefault="002377E8">
            <w:pPr>
              <w:pStyle w:val="BodyText"/>
              <w:spacing w:before="120"/>
              <w:rPr>
                <w:rFonts w:cs="Arial"/>
                <w:sz w:val="24"/>
                <w:szCs w:val="24"/>
              </w:rPr>
            </w:pPr>
            <w:r w:rsidRPr="00880264">
              <w:rPr>
                <w:rFonts w:cs="Arial"/>
                <w:sz w:val="24"/>
                <w:szCs w:val="24"/>
              </w:rPr>
              <w:t xml:space="preserve"> Job Title:  </w:t>
            </w:r>
            <w:r w:rsidR="00EE3C06" w:rsidRPr="00880264">
              <w:rPr>
                <w:rFonts w:cs="Arial"/>
                <w:b/>
                <w:sz w:val="24"/>
                <w:szCs w:val="24"/>
              </w:rPr>
              <w:t>Trainee</w:t>
            </w:r>
            <w:r w:rsidR="00EE3C06" w:rsidRPr="00880264">
              <w:rPr>
                <w:rFonts w:cs="Arial"/>
                <w:sz w:val="24"/>
                <w:szCs w:val="24"/>
              </w:rPr>
              <w:t xml:space="preserve"> </w:t>
            </w:r>
            <w:r w:rsidRPr="00880264">
              <w:rPr>
                <w:rFonts w:cs="Arial"/>
                <w:b/>
                <w:bCs/>
                <w:sz w:val="24"/>
                <w:szCs w:val="24"/>
              </w:rPr>
              <w:t>Urgent Care Practitioner</w:t>
            </w:r>
            <w:r w:rsidR="00EE3C06" w:rsidRPr="00880264">
              <w:rPr>
                <w:rFonts w:cs="Arial"/>
                <w:b/>
                <w:bCs/>
                <w:sz w:val="24"/>
                <w:szCs w:val="24"/>
              </w:rPr>
              <w:t xml:space="preserve"> </w:t>
            </w:r>
          </w:p>
          <w:p w:rsidR="002377E8" w:rsidRPr="00880264" w:rsidRDefault="002377E8">
            <w:pPr>
              <w:spacing w:before="120"/>
              <w:jc w:val="both"/>
              <w:rPr>
                <w:rFonts w:ascii="Arial" w:hAnsi="Arial" w:cs="Arial"/>
              </w:rPr>
            </w:pPr>
            <w:r w:rsidRPr="00880264">
              <w:rPr>
                <w:rFonts w:ascii="Arial" w:hAnsi="Arial" w:cs="Arial"/>
              </w:rPr>
              <w:t xml:space="preserve">Responsible to:  </w:t>
            </w:r>
            <w:r w:rsidR="00E75FDB" w:rsidRPr="00880264">
              <w:rPr>
                <w:rFonts w:ascii="Arial" w:hAnsi="Arial" w:cs="Arial"/>
                <w:b/>
                <w:bCs/>
              </w:rPr>
              <w:t>Lead Nurse</w:t>
            </w:r>
          </w:p>
          <w:p w:rsidR="002377E8" w:rsidRPr="00880264" w:rsidRDefault="002377E8">
            <w:pPr>
              <w:spacing w:before="120"/>
              <w:ind w:left="1512" w:hanging="1512"/>
              <w:jc w:val="both"/>
              <w:rPr>
                <w:rFonts w:ascii="Arial" w:hAnsi="Arial" w:cs="Arial"/>
              </w:rPr>
            </w:pPr>
            <w:r w:rsidRPr="00880264">
              <w:rPr>
                <w:rFonts w:ascii="Arial" w:hAnsi="Arial" w:cs="Arial"/>
              </w:rPr>
              <w:t>Department(s</w:t>
            </w:r>
            <w:r w:rsidRPr="00880264">
              <w:rPr>
                <w:rFonts w:ascii="Arial" w:hAnsi="Arial" w:cs="Arial"/>
                <w:b/>
                <w:color w:val="000000"/>
              </w:rPr>
              <w:t xml:space="preserve">):  </w:t>
            </w:r>
            <w:r w:rsidR="00F33270" w:rsidRPr="00880264">
              <w:rPr>
                <w:rFonts w:ascii="Arial" w:hAnsi="Arial" w:cs="Arial"/>
                <w:b/>
                <w:bCs/>
              </w:rPr>
              <w:t>Urgent Care Services Fife (UCSF)</w:t>
            </w:r>
          </w:p>
          <w:p w:rsidR="002377E8" w:rsidRPr="00880264" w:rsidRDefault="002377E8">
            <w:pPr>
              <w:spacing w:before="120"/>
              <w:jc w:val="both"/>
              <w:rPr>
                <w:rFonts w:ascii="Arial" w:hAnsi="Arial" w:cs="Arial"/>
              </w:rPr>
            </w:pPr>
            <w:r w:rsidRPr="00880264">
              <w:rPr>
                <w:rFonts w:ascii="Arial" w:hAnsi="Arial" w:cs="Arial"/>
              </w:rPr>
              <w:t xml:space="preserve">Directorate:  </w:t>
            </w:r>
            <w:r w:rsidRPr="00880264">
              <w:rPr>
                <w:rFonts w:ascii="Arial" w:hAnsi="Arial" w:cs="Arial"/>
                <w:b/>
                <w:bCs/>
              </w:rPr>
              <w:t>Nursing</w:t>
            </w:r>
          </w:p>
          <w:p w:rsidR="002377E8" w:rsidRPr="00880264" w:rsidRDefault="002377E8">
            <w:pPr>
              <w:spacing w:before="120"/>
              <w:jc w:val="both"/>
              <w:rPr>
                <w:rFonts w:ascii="Arial" w:hAnsi="Arial" w:cs="Arial"/>
                <w:b/>
                <w:bCs/>
              </w:rPr>
            </w:pPr>
            <w:r w:rsidRPr="00880264">
              <w:rPr>
                <w:rFonts w:ascii="Arial" w:hAnsi="Arial" w:cs="Arial"/>
              </w:rPr>
              <w:t xml:space="preserve">Operating Division:  </w:t>
            </w:r>
            <w:r w:rsidR="00633D2F" w:rsidRPr="00880264">
              <w:rPr>
                <w:rFonts w:ascii="Arial" w:hAnsi="Arial" w:cs="Arial"/>
                <w:b/>
                <w:bCs/>
              </w:rPr>
              <w:t>West Division</w:t>
            </w:r>
          </w:p>
          <w:p w:rsidR="004F2A6C" w:rsidRPr="00880264" w:rsidRDefault="004F2A6C">
            <w:pPr>
              <w:spacing w:before="120"/>
              <w:jc w:val="both"/>
              <w:rPr>
                <w:rFonts w:ascii="Arial" w:hAnsi="Arial" w:cs="Arial"/>
              </w:rPr>
            </w:pPr>
            <w:r w:rsidRPr="00880264">
              <w:rPr>
                <w:rFonts w:ascii="Arial" w:hAnsi="Arial" w:cs="Arial"/>
                <w:bCs/>
              </w:rPr>
              <w:t>Band:</w:t>
            </w:r>
            <w:r w:rsidRPr="00880264">
              <w:rPr>
                <w:rFonts w:ascii="Arial" w:hAnsi="Arial" w:cs="Arial"/>
                <w:b/>
                <w:bCs/>
              </w:rPr>
              <w:t xml:space="preserve"> 5 </w:t>
            </w:r>
            <w:r w:rsidR="00247A16" w:rsidRPr="00880264">
              <w:rPr>
                <w:rFonts w:ascii="Arial" w:hAnsi="Arial" w:cs="Arial"/>
                <w:b/>
                <w:bCs/>
              </w:rPr>
              <w:t>(with expected progression to band 6 UCP role within 12 -18 months)</w:t>
            </w:r>
          </w:p>
          <w:p w:rsidR="004F2A6C" w:rsidRPr="00880264" w:rsidRDefault="002377E8">
            <w:pPr>
              <w:spacing w:before="120"/>
              <w:jc w:val="both"/>
              <w:rPr>
                <w:rFonts w:ascii="Arial" w:hAnsi="Arial" w:cs="Arial"/>
              </w:rPr>
            </w:pPr>
            <w:r w:rsidRPr="00880264">
              <w:rPr>
                <w:rFonts w:ascii="Arial" w:hAnsi="Arial" w:cs="Arial"/>
              </w:rPr>
              <w:t>Job Reference:</w:t>
            </w:r>
          </w:p>
          <w:p w:rsidR="002377E8" w:rsidRPr="00880264" w:rsidRDefault="002377E8">
            <w:pPr>
              <w:spacing w:before="120"/>
              <w:jc w:val="both"/>
              <w:rPr>
                <w:rFonts w:ascii="Arial" w:hAnsi="Arial" w:cs="Arial"/>
                <w:b/>
                <w:bCs/>
              </w:rPr>
            </w:pPr>
            <w:r w:rsidRPr="00880264">
              <w:rPr>
                <w:rFonts w:ascii="Arial" w:hAnsi="Arial" w:cs="Arial"/>
              </w:rPr>
              <w:t xml:space="preserve">Last Update:  </w:t>
            </w:r>
            <w:r w:rsidR="00F33270" w:rsidRPr="00880264">
              <w:rPr>
                <w:rFonts w:ascii="Arial" w:hAnsi="Arial" w:cs="Arial"/>
                <w:b/>
                <w:bCs/>
              </w:rPr>
              <w:t xml:space="preserve"> </w:t>
            </w:r>
            <w:r w:rsidR="007F67ED" w:rsidRPr="00880264">
              <w:rPr>
                <w:rFonts w:ascii="Arial" w:hAnsi="Arial" w:cs="Arial"/>
                <w:b/>
                <w:bCs/>
              </w:rPr>
              <w:t>October 2024</w:t>
            </w:r>
          </w:p>
          <w:p w:rsidR="006661B5" w:rsidRPr="00880264" w:rsidRDefault="006661B5">
            <w:pPr>
              <w:spacing w:before="120"/>
              <w:jc w:val="both"/>
              <w:rPr>
                <w:rFonts w:ascii="Arial" w:hAnsi="Arial" w:cs="Arial"/>
              </w:rPr>
            </w:pPr>
          </w:p>
        </w:tc>
      </w:tr>
    </w:tbl>
    <w:p w:rsidR="002377E8" w:rsidRPr="00880264" w:rsidRDefault="002377E8">
      <w:pPr>
        <w:ind w:left="-360" w:firstLine="360"/>
        <w:jc w:val="both"/>
        <w:rPr>
          <w:rFonts w:ascii="Arial" w:hAnsi="Arial" w:cs="Arial"/>
        </w:rPr>
      </w:pPr>
    </w:p>
    <w:p w:rsidR="006661B5" w:rsidRPr="00880264" w:rsidRDefault="006661B5">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377E8" w:rsidRPr="00880264">
        <w:tc>
          <w:tcPr>
            <w:tcW w:w="10440" w:type="dxa"/>
          </w:tcPr>
          <w:p w:rsidR="002377E8" w:rsidRPr="00880264" w:rsidRDefault="002377E8">
            <w:pPr>
              <w:pStyle w:val="Heading3"/>
              <w:spacing w:before="120" w:after="120"/>
            </w:pPr>
            <w:r w:rsidRPr="00880264">
              <w:t>2.  JOB PURPOSE</w:t>
            </w:r>
          </w:p>
        </w:tc>
      </w:tr>
      <w:tr w:rsidR="002377E8" w:rsidRPr="00880264">
        <w:trPr>
          <w:trHeight w:val="1813"/>
        </w:trPr>
        <w:tc>
          <w:tcPr>
            <w:tcW w:w="10440" w:type="dxa"/>
          </w:tcPr>
          <w:p w:rsidR="006661B5" w:rsidRPr="00880264" w:rsidRDefault="006661B5" w:rsidP="006661B5">
            <w:pPr>
              <w:pStyle w:val="BodyText"/>
              <w:rPr>
                <w:rFonts w:cs="Arial"/>
                <w:sz w:val="24"/>
                <w:szCs w:val="24"/>
              </w:rPr>
            </w:pPr>
          </w:p>
          <w:p w:rsidR="00EE3C06" w:rsidRPr="00880264" w:rsidRDefault="009C5B84" w:rsidP="00EE3C06">
            <w:pPr>
              <w:pStyle w:val="BodyText"/>
              <w:numPr>
                <w:ilvl w:val="0"/>
                <w:numId w:val="14"/>
              </w:numPr>
              <w:rPr>
                <w:rFonts w:cs="Arial"/>
                <w:sz w:val="24"/>
                <w:szCs w:val="24"/>
              </w:rPr>
            </w:pPr>
            <w:r w:rsidRPr="00880264">
              <w:rPr>
                <w:rFonts w:cs="Arial"/>
                <w:sz w:val="24"/>
                <w:szCs w:val="24"/>
              </w:rPr>
              <w:t xml:space="preserve">This </w:t>
            </w:r>
            <w:r w:rsidR="00EE3C06" w:rsidRPr="00880264">
              <w:rPr>
                <w:rFonts w:cs="Arial"/>
                <w:sz w:val="24"/>
                <w:szCs w:val="24"/>
              </w:rPr>
              <w:t>trainee urgent care</w:t>
            </w:r>
            <w:r w:rsidRPr="00880264">
              <w:rPr>
                <w:rFonts w:cs="Arial"/>
                <w:sz w:val="24"/>
                <w:szCs w:val="24"/>
              </w:rPr>
              <w:t xml:space="preserve"> practitioner nursing role is to work as pa</w:t>
            </w:r>
            <w:r w:rsidR="00B32749" w:rsidRPr="00880264">
              <w:rPr>
                <w:rFonts w:cs="Arial"/>
                <w:sz w:val="24"/>
                <w:szCs w:val="24"/>
              </w:rPr>
              <w:t>rt of a multidisciplinary</w:t>
            </w:r>
            <w:r w:rsidRPr="00880264">
              <w:rPr>
                <w:rFonts w:cs="Arial"/>
                <w:sz w:val="24"/>
                <w:szCs w:val="24"/>
              </w:rPr>
              <w:t xml:space="preserve"> team providing </w:t>
            </w:r>
            <w:r w:rsidR="004F2A6C" w:rsidRPr="00880264">
              <w:rPr>
                <w:rFonts w:cs="Arial"/>
                <w:sz w:val="24"/>
                <w:szCs w:val="24"/>
              </w:rPr>
              <w:t>quality nursing assessment and care to patients presenting</w:t>
            </w:r>
            <w:r w:rsidRPr="00880264">
              <w:rPr>
                <w:rFonts w:cs="Arial"/>
                <w:sz w:val="24"/>
                <w:szCs w:val="24"/>
              </w:rPr>
              <w:t xml:space="preserve"> in the out of hours (OOH) period.</w:t>
            </w:r>
          </w:p>
          <w:p w:rsidR="009C5B84" w:rsidRPr="00880264" w:rsidRDefault="009C5B84" w:rsidP="00FD5561">
            <w:pPr>
              <w:pStyle w:val="BodyText"/>
              <w:tabs>
                <w:tab w:val="num" w:pos="720"/>
              </w:tabs>
              <w:rPr>
                <w:rFonts w:cs="Arial"/>
                <w:sz w:val="24"/>
                <w:szCs w:val="24"/>
              </w:rPr>
            </w:pPr>
          </w:p>
          <w:p w:rsidR="004F2A6C" w:rsidRPr="00880264" w:rsidRDefault="009C5B84" w:rsidP="004F2A6C">
            <w:pPr>
              <w:pStyle w:val="BodyText"/>
              <w:numPr>
                <w:ilvl w:val="0"/>
                <w:numId w:val="14"/>
              </w:numPr>
              <w:rPr>
                <w:rFonts w:cs="Arial"/>
                <w:sz w:val="24"/>
                <w:szCs w:val="24"/>
              </w:rPr>
            </w:pPr>
            <w:r w:rsidRPr="00880264">
              <w:rPr>
                <w:rFonts w:cs="Arial"/>
                <w:sz w:val="24"/>
                <w:szCs w:val="24"/>
              </w:rPr>
              <w:t xml:space="preserve">The Practitioner will </w:t>
            </w:r>
            <w:r w:rsidR="00EE3C06" w:rsidRPr="00880264">
              <w:rPr>
                <w:rFonts w:cs="Arial"/>
                <w:sz w:val="24"/>
                <w:szCs w:val="24"/>
              </w:rPr>
              <w:t xml:space="preserve">through academic learning, training and </w:t>
            </w:r>
            <w:r w:rsidR="004F2A6C" w:rsidRPr="00880264">
              <w:rPr>
                <w:rFonts w:cs="Arial"/>
                <w:sz w:val="24"/>
                <w:szCs w:val="24"/>
              </w:rPr>
              <w:t xml:space="preserve">full </w:t>
            </w:r>
            <w:r w:rsidR="00EE3C06" w:rsidRPr="00880264">
              <w:rPr>
                <w:rFonts w:cs="Arial"/>
                <w:sz w:val="24"/>
                <w:szCs w:val="24"/>
              </w:rPr>
              <w:t>clinical supervision, develop</w:t>
            </w:r>
            <w:r w:rsidRPr="00880264">
              <w:rPr>
                <w:rFonts w:cs="Arial"/>
                <w:sz w:val="24"/>
                <w:szCs w:val="24"/>
              </w:rPr>
              <w:t xml:space="preserve"> a specific expert knowledge base and clinical competence to be able to make complex, clinical decisions when consulting with patients presenting with a variety of illnesses</w:t>
            </w:r>
            <w:r w:rsidR="004F2A6C" w:rsidRPr="00880264">
              <w:rPr>
                <w:rFonts w:cs="Arial"/>
                <w:sz w:val="24"/>
                <w:szCs w:val="24"/>
              </w:rPr>
              <w:t xml:space="preserve"> under the supervision of a more senior clinician</w:t>
            </w:r>
            <w:r w:rsidR="00A04120" w:rsidRPr="00880264">
              <w:rPr>
                <w:rFonts w:cs="Arial"/>
                <w:sz w:val="24"/>
                <w:szCs w:val="24"/>
              </w:rPr>
              <w:t xml:space="preserve">. </w:t>
            </w:r>
            <w:r w:rsidR="00B720FB" w:rsidRPr="00880264">
              <w:rPr>
                <w:rFonts w:cs="Arial"/>
                <w:sz w:val="24"/>
                <w:szCs w:val="24"/>
              </w:rPr>
              <w:t>They will work to achieve a sp</w:t>
            </w:r>
            <w:r w:rsidR="00EE3C06" w:rsidRPr="00880264">
              <w:rPr>
                <w:rFonts w:cs="Arial"/>
                <w:sz w:val="24"/>
                <w:szCs w:val="24"/>
              </w:rPr>
              <w:t xml:space="preserve">ecific set of competencies </w:t>
            </w:r>
            <w:r w:rsidR="004F2A6C" w:rsidRPr="00880264">
              <w:rPr>
                <w:rFonts w:cs="Arial"/>
                <w:sz w:val="24"/>
                <w:szCs w:val="24"/>
              </w:rPr>
              <w:t>within a 12 -18 month period.</w:t>
            </w:r>
          </w:p>
          <w:p w:rsidR="004F2A6C" w:rsidRPr="00880264" w:rsidRDefault="004F2A6C" w:rsidP="004F2A6C">
            <w:pPr>
              <w:pStyle w:val="ListParagraph"/>
              <w:rPr>
                <w:rFonts w:ascii="Arial" w:hAnsi="Arial" w:cs="Arial"/>
              </w:rPr>
            </w:pPr>
          </w:p>
          <w:p w:rsidR="002377E8" w:rsidRPr="00880264" w:rsidRDefault="002377E8" w:rsidP="004F2A6C">
            <w:pPr>
              <w:pStyle w:val="BodyText"/>
              <w:numPr>
                <w:ilvl w:val="0"/>
                <w:numId w:val="14"/>
              </w:numPr>
              <w:rPr>
                <w:rFonts w:cs="Arial"/>
                <w:sz w:val="24"/>
                <w:szCs w:val="24"/>
              </w:rPr>
            </w:pPr>
            <w:r w:rsidRPr="00880264">
              <w:rPr>
                <w:rFonts w:cs="Arial"/>
                <w:sz w:val="24"/>
                <w:szCs w:val="24"/>
              </w:rPr>
              <w:t>Function in a dynamic way, ready to adjust to the changing care needs of the client group.</w:t>
            </w:r>
          </w:p>
          <w:p w:rsidR="002377E8" w:rsidRPr="00880264" w:rsidRDefault="002377E8" w:rsidP="006661B5">
            <w:pPr>
              <w:numPr>
                <w:ilvl w:val="0"/>
                <w:numId w:val="14"/>
              </w:numPr>
              <w:spacing w:before="120"/>
              <w:jc w:val="both"/>
              <w:rPr>
                <w:rFonts w:ascii="Arial" w:hAnsi="Arial" w:cs="Arial"/>
                <w:b/>
                <w:bCs/>
              </w:rPr>
            </w:pPr>
            <w:r w:rsidRPr="00880264">
              <w:rPr>
                <w:rFonts w:ascii="Arial" w:hAnsi="Arial" w:cs="Arial"/>
              </w:rPr>
              <w:t>Through leadership</w:t>
            </w:r>
            <w:r w:rsidR="009C5B84" w:rsidRPr="00880264">
              <w:rPr>
                <w:rFonts w:ascii="Arial" w:hAnsi="Arial" w:cs="Arial"/>
              </w:rPr>
              <w:t>,</w:t>
            </w:r>
            <w:r w:rsidRPr="00880264">
              <w:rPr>
                <w:rFonts w:ascii="Arial" w:hAnsi="Arial" w:cs="Arial"/>
              </w:rPr>
              <w:t xml:space="preserve"> teaching</w:t>
            </w:r>
            <w:r w:rsidR="009C5B84" w:rsidRPr="00880264">
              <w:rPr>
                <w:rFonts w:ascii="Arial" w:hAnsi="Arial" w:cs="Arial"/>
              </w:rPr>
              <w:t>,</w:t>
            </w:r>
            <w:r w:rsidRPr="00880264">
              <w:rPr>
                <w:rFonts w:ascii="Arial" w:hAnsi="Arial" w:cs="Arial"/>
              </w:rPr>
              <w:t xml:space="preserve"> research and audit function provide comprehensive, co-ordinated and effective nursing advice and support.</w:t>
            </w:r>
          </w:p>
          <w:p w:rsidR="006661B5" w:rsidRPr="00880264" w:rsidRDefault="006661B5" w:rsidP="006661B5">
            <w:pPr>
              <w:spacing w:before="120"/>
              <w:jc w:val="both"/>
              <w:rPr>
                <w:rFonts w:ascii="Arial" w:hAnsi="Arial" w:cs="Arial"/>
                <w:b/>
                <w:bCs/>
              </w:rPr>
            </w:pPr>
          </w:p>
        </w:tc>
      </w:tr>
    </w:tbl>
    <w:p w:rsidR="002377E8" w:rsidRPr="00880264" w:rsidRDefault="002377E8">
      <w:pPr>
        <w:rPr>
          <w:rFonts w:ascii="Arial" w:hAnsi="Arial" w:cs="Arial"/>
        </w:rPr>
      </w:pPr>
    </w:p>
    <w:p w:rsidR="00383508" w:rsidRPr="00880264" w:rsidRDefault="00383508">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2377E8" w:rsidRPr="00880264" w:rsidTr="00383508">
        <w:trPr>
          <w:trHeight w:val="161"/>
        </w:trPr>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pStyle w:val="Heading3"/>
              <w:spacing w:before="120" w:after="120"/>
            </w:pPr>
            <w:r w:rsidRPr="00880264">
              <w:t>3. DIMENSIONS</w:t>
            </w:r>
          </w:p>
        </w:tc>
      </w:tr>
      <w:tr w:rsidR="002377E8" w:rsidRPr="00880264" w:rsidTr="006661B5">
        <w:trPr>
          <w:trHeight w:val="161"/>
        </w:trPr>
        <w:tc>
          <w:tcPr>
            <w:tcW w:w="10440" w:type="dxa"/>
            <w:tcBorders>
              <w:top w:val="single" w:sz="4" w:space="0" w:color="auto"/>
              <w:left w:val="single" w:sz="4" w:space="0" w:color="auto"/>
              <w:bottom w:val="single" w:sz="4" w:space="0" w:color="auto"/>
              <w:right w:val="single" w:sz="4" w:space="0" w:color="auto"/>
            </w:tcBorders>
          </w:tcPr>
          <w:p w:rsidR="006661B5" w:rsidRPr="00880264" w:rsidRDefault="006661B5" w:rsidP="006661B5">
            <w:pPr>
              <w:rPr>
                <w:rFonts w:ascii="Arial" w:hAnsi="Arial" w:cs="Arial"/>
              </w:rPr>
            </w:pPr>
          </w:p>
          <w:p w:rsidR="009C5B84" w:rsidRPr="00880264" w:rsidRDefault="009C5B84" w:rsidP="009C5B84">
            <w:pPr>
              <w:numPr>
                <w:ilvl w:val="0"/>
                <w:numId w:val="16"/>
              </w:numPr>
              <w:rPr>
                <w:rFonts w:ascii="Arial" w:hAnsi="Arial" w:cs="Arial"/>
              </w:rPr>
            </w:pPr>
            <w:r w:rsidRPr="00880264">
              <w:rPr>
                <w:rFonts w:ascii="Arial" w:hAnsi="Arial" w:cs="Arial"/>
              </w:rPr>
              <w:t>To provide evidence based care via the Out of Hours Primary Care Service to the population of Fife and Kinross</w:t>
            </w:r>
            <w:r w:rsidR="00F33270" w:rsidRPr="00880264">
              <w:rPr>
                <w:rFonts w:ascii="Arial" w:hAnsi="Arial" w:cs="Arial"/>
              </w:rPr>
              <w:t>.</w:t>
            </w:r>
          </w:p>
          <w:p w:rsidR="009C5B84" w:rsidRPr="00880264" w:rsidRDefault="009C5B84" w:rsidP="009C5B84">
            <w:pPr>
              <w:rPr>
                <w:rFonts w:ascii="Arial" w:hAnsi="Arial" w:cs="Arial"/>
              </w:rPr>
            </w:pPr>
          </w:p>
          <w:p w:rsidR="009C5B84" w:rsidRPr="00880264" w:rsidRDefault="009C5B84" w:rsidP="006052CD">
            <w:pPr>
              <w:numPr>
                <w:ilvl w:val="0"/>
                <w:numId w:val="15"/>
              </w:numPr>
              <w:tabs>
                <w:tab w:val="clear" w:pos="720"/>
              </w:tabs>
              <w:ind w:left="360"/>
              <w:rPr>
                <w:rFonts w:ascii="Arial" w:hAnsi="Arial" w:cs="Arial"/>
              </w:rPr>
            </w:pPr>
            <w:r w:rsidRPr="00880264">
              <w:rPr>
                <w:rFonts w:ascii="Arial" w:hAnsi="Arial" w:cs="Arial"/>
              </w:rPr>
              <w:t>To provid</w:t>
            </w:r>
            <w:r w:rsidR="001D5893" w:rsidRPr="00880264">
              <w:rPr>
                <w:rFonts w:ascii="Arial" w:hAnsi="Arial" w:cs="Arial"/>
              </w:rPr>
              <w:t xml:space="preserve">e a multi-professional service </w:t>
            </w:r>
            <w:r w:rsidRPr="00880264">
              <w:rPr>
                <w:rFonts w:ascii="Arial" w:hAnsi="Arial" w:cs="Arial"/>
              </w:rPr>
              <w:t xml:space="preserve">supported by medical and nursing staff. </w:t>
            </w:r>
          </w:p>
          <w:p w:rsidR="004F2A6C" w:rsidRPr="00880264" w:rsidRDefault="004F2A6C" w:rsidP="006072E4">
            <w:pPr>
              <w:ind w:left="360"/>
              <w:rPr>
                <w:rFonts w:ascii="Arial" w:hAnsi="Arial" w:cs="Arial"/>
              </w:rPr>
            </w:pPr>
          </w:p>
          <w:p w:rsidR="004F2A6C" w:rsidRPr="00880264" w:rsidRDefault="004F2A6C" w:rsidP="004F2A6C">
            <w:pPr>
              <w:pStyle w:val="BodyText"/>
              <w:numPr>
                <w:ilvl w:val="0"/>
                <w:numId w:val="14"/>
              </w:numPr>
              <w:rPr>
                <w:rFonts w:cs="Arial"/>
                <w:sz w:val="24"/>
                <w:szCs w:val="24"/>
              </w:rPr>
            </w:pPr>
            <w:r w:rsidRPr="00880264">
              <w:rPr>
                <w:rFonts w:cs="Arial"/>
                <w:sz w:val="24"/>
                <w:szCs w:val="24"/>
              </w:rPr>
              <w:t xml:space="preserve">Through a formal training programme and working under close clinical supervision of more experienced nursing staff or GP’s, the trainee UCP will be equipped with the knowledge and skills to  clinical judgement and experience to make a differential diagnosis, treat, prescribe </w:t>
            </w:r>
            <w:r w:rsidRPr="00880264">
              <w:rPr>
                <w:rFonts w:cs="Arial"/>
                <w:sz w:val="24"/>
                <w:szCs w:val="24"/>
              </w:rPr>
              <w:lastRenderedPageBreak/>
              <w:t>and discharge the patient or refer the patient to the GP or appropriate healthcare professional</w:t>
            </w:r>
          </w:p>
          <w:p w:rsidR="002377E8" w:rsidRPr="00880264" w:rsidRDefault="002377E8" w:rsidP="006072E4">
            <w:pPr>
              <w:spacing w:before="120"/>
              <w:ind w:left="342"/>
              <w:rPr>
                <w:rFonts w:ascii="Arial" w:hAnsi="Arial" w:cs="Arial"/>
              </w:rPr>
            </w:pPr>
          </w:p>
          <w:p w:rsidR="002377E8" w:rsidRPr="00880264" w:rsidRDefault="002377E8" w:rsidP="00CC553B">
            <w:pPr>
              <w:spacing w:before="120"/>
              <w:rPr>
                <w:rFonts w:ascii="Arial" w:hAnsi="Arial" w:cs="Arial"/>
              </w:rPr>
            </w:pPr>
          </w:p>
        </w:tc>
      </w:tr>
    </w:tbl>
    <w:p w:rsidR="006661B5" w:rsidRPr="00880264" w:rsidRDefault="006661B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6661B5" w:rsidRPr="00880264" w:rsidTr="006661B5">
        <w:trPr>
          <w:trHeight w:val="158"/>
        </w:trPr>
        <w:tc>
          <w:tcPr>
            <w:tcW w:w="10440" w:type="dxa"/>
            <w:tcBorders>
              <w:top w:val="single" w:sz="4" w:space="0" w:color="auto"/>
              <w:bottom w:val="nil"/>
            </w:tcBorders>
          </w:tcPr>
          <w:p w:rsidR="006661B5" w:rsidRPr="00880264" w:rsidRDefault="006661B5" w:rsidP="005250CD">
            <w:pPr>
              <w:pStyle w:val="Heading3"/>
              <w:numPr>
                <w:ilvl w:val="0"/>
                <w:numId w:val="13"/>
              </w:numPr>
              <w:spacing w:before="120" w:after="120"/>
            </w:pPr>
            <w:r w:rsidRPr="00880264">
              <w:t>ORGANISATONAL POSITION</w:t>
            </w:r>
          </w:p>
        </w:tc>
      </w:tr>
      <w:tr w:rsidR="002377E8" w:rsidRPr="00880264" w:rsidTr="006661B5">
        <w:trPr>
          <w:trHeight w:val="158"/>
        </w:trPr>
        <w:tc>
          <w:tcPr>
            <w:tcW w:w="10440" w:type="dxa"/>
            <w:tcBorders>
              <w:top w:val="nil"/>
              <w:left w:val="single" w:sz="4" w:space="0" w:color="auto"/>
              <w:bottom w:val="nil"/>
              <w:right w:val="single" w:sz="4" w:space="0" w:color="auto"/>
            </w:tcBorders>
          </w:tcPr>
          <w:p w:rsidR="002377E8" w:rsidRPr="00880264" w:rsidRDefault="002377E8">
            <w:pPr>
              <w:pStyle w:val="Heading3"/>
              <w:spacing w:before="120" w:after="120"/>
              <w:ind w:left="360"/>
            </w:pPr>
          </w:p>
        </w:tc>
      </w:tr>
      <w:tr w:rsidR="002377E8" w:rsidRPr="00880264" w:rsidTr="006661B5">
        <w:trPr>
          <w:trHeight w:val="6210"/>
        </w:trPr>
        <w:tc>
          <w:tcPr>
            <w:tcW w:w="10440" w:type="dxa"/>
            <w:tcBorders>
              <w:top w:val="nil"/>
            </w:tcBorders>
          </w:tcPr>
          <w:p w:rsidR="002377E8" w:rsidRPr="00880264" w:rsidRDefault="00B847F7">
            <w:pPr>
              <w:jc w:val="both"/>
              <w:rPr>
                <w:rFonts w:ascii="Arial" w:hAnsi="Arial" w:cs="Arial"/>
              </w:rPr>
            </w:pPr>
            <w:r w:rsidRPr="00880264">
              <w:rPr>
                <w:rFonts w:ascii="Arial" w:hAnsi="Arial" w:cs="Arial"/>
              </w:rPr>
            </w:r>
            <w:r w:rsidRPr="00880264">
              <w:rPr>
                <w:rFonts w:ascii="Arial" w:hAnsi="Arial" w:cs="Arial"/>
              </w:rPr>
              <w:pict>
                <v:group id="_x0000_s1480" editas="canvas" style="width:476.2pt;height:286.6pt;mso-position-horizontal-relative:char;mso-position-vertical-relative:line" coordorigin="4585,3840" coordsize="8213,49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1" type="#_x0000_t75" style="position:absolute;left:4585;top:3840;width:8213;height:4987" o:preferrelative="f" filled="t" stroked="t" strokecolor="white" strokeweight="1pt">
                    <v:fill r:id="rId6" o:title="5%" o:detectmouseclick="t" focus="100%" type="pattern"/>
                    <v:shadow type="perspective" color="#243f60" opacity=".5" offset="1pt" offset2="-3pt"/>
                    <v:path o:extrusionok="t" o:connecttype="none"/>
                  </v:shape>
                  <v:line id="_x0000_s1482" style="position:absolute" from="6444,4591" to="9982,4592"/>
                  <v:line id="_x0000_s1483" style="position:absolute" from="6444,4591" to="6444,477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84" type="#_x0000_t176" style="position:absolute;left:5885;top:4810;width:1484;height:410" filled="f"/>
                  <v:shape id="_x0000_s1485" type="#_x0000_t176" style="position:absolute;left:9299;top:4779;width:1241;height:375" filled="f"/>
                  <v:line id="_x0000_s1486" style="position:absolute" from="9982,4591" to="9983,4781"/>
                  <v:shapetype id="_x0000_t202" coordsize="21600,21600" o:spt="202" path="m,l,21600r21600,l21600,xe">
                    <v:stroke joinstyle="miter"/>
                    <v:path gradientshapeok="t" o:connecttype="rect"/>
                  </v:shapetype>
                  <v:shape id="_x0000_s1487" type="#_x0000_t202" style="position:absolute;left:9356;top:4779;width:1122;height:375" filled="f" stroked="f">
                    <v:textbox style="mso-next-textbox:#_x0000_s1487" inset="4.32pt,2.16pt,4.32pt,2.16pt">
                      <w:txbxContent>
                        <w:p w:rsidR="00F33270" w:rsidRDefault="00F33270" w:rsidP="00F33270">
                          <w:pPr>
                            <w:jc w:val="center"/>
                            <w:rPr>
                              <w:sz w:val="14"/>
                              <w:szCs w:val="14"/>
                            </w:rPr>
                          </w:pPr>
                          <w:r>
                            <w:rPr>
                              <w:sz w:val="14"/>
                              <w:szCs w:val="14"/>
                            </w:rPr>
                            <w:t xml:space="preserve">Clinical Services Manager </w:t>
                          </w:r>
                        </w:p>
                      </w:txbxContent>
                    </v:textbox>
                  </v:shape>
                  <v:shape id="_x0000_s1488" type="#_x0000_t176" style="position:absolute;left:6425;top:5579;width:1756;height:565" filled="f"/>
                  <v:shape id="_x0000_s1489" type="#_x0000_t176" style="position:absolute;left:6091;top:6300;width:687;height:292" filled="f"/>
                  <v:shape id="_x0000_s1490" type="#_x0000_t202" style="position:absolute;left:6195;top:6300;width:434;height:236" filled="f" stroked="f">
                    <v:textbox style="mso-next-textbox:#_x0000_s1490" inset="4.32pt,2.16pt,4.32pt,2.16pt">
                      <w:txbxContent>
                        <w:p w:rsidR="00F33270" w:rsidRDefault="00F33270" w:rsidP="00F33270">
                          <w:pPr>
                            <w:jc w:val="center"/>
                            <w:rPr>
                              <w:sz w:val="14"/>
                              <w:szCs w:val="14"/>
                            </w:rPr>
                          </w:pPr>
                          <w:r>
                            <w:rPr>
                              <w:sz w:val="14"/>
                              <w:szCs w:val="14"/>
                            </w:rPr>
                            <w:t>GPs</w:t>
                          </w:r>
                        </w:p>
                      </w:txbxContent>
                    </v:textbox>
                  </v:shape>
                  <v:line id="_x0000_s1491" style="position:absolute" from="9982,5155" to="9983,5343"/>
                  <v:line id="_x0000_s1492" style="position:absolute;flip:y" from="7171,5342" to="11352,5343"/>
                  <v:shape id="_x0000_s1493" type="#_x0000_t176" style="position:absolute;left:8819;top:5623;width:967;height:376" filled="f"/>
                  <v:line id="_x0000_s1494" style="position:absolute" from="9237,5342" to="9238,5579"/>
                  <v:shape id="_x0000_s1495" type="#_x0000_t202" style="position:absolute;left:8819;top:5636;width:967;height:376" filled="f" stroked="f">
                    <v:textbox style="mso-next-textbox:#_x0000_s1495" inset="4.32pt,2.16pt,4.32pt,2.16pt">
                      <w:txbxContent>
                        <w:p w:rsidR="00F33270" w:rsidRDefault="00F33270" w:rsidP="00F33270">
                          <w:pPr>
                            <w:jc w:val="center"/>
                            <w:rPr>
                              <w:sz w:val="14"/>
                              <w:szCs w:val="14"/>
                            </w:rPr>
                          </w:pPr>
                          <w:r>
                            <w:rPr>
                              <w:sz w:val="14"/>
                              <w:szCs w:val="14"/>
                            </w:rPr>
                            <w:t xml:space="preserve">Lead Nurse </w:t>
                          </w:r>
                        </w:p>
                      </w:txbxContent>
                    </v:textbox>
                  </v:shape>
                  <v:line id="_x0000_s1496" style="position:absolute" from="11351,5343" to="11352,5623"/>
                  <v:shape id="_x0000_s1497" type="#_x0000_t176" style="position:absolute;left:10725;top:5635;width:1277;height:377" filled="f"/>
                  <v:shape id="_x0000_s1498" type="#_x0000_t202" style="position:absolute;left:10725;top:5623;width:1277;height:377" filled="f" stroked="f">
                    <v:textbox style="mso-next-textbox:#_x0000_s1498" inset="4.32pt,2.16pt,4.32pt,2.16pt">
                      <w:txbxContent>
                        <w:p w:rsidR="00F33270" w:rsidRDefault="00F33270" w:rsidP="00F33270">
                          <w:pPr>
                            <w:jc w:val="center"/>
                            <w:rPr>
                              <w:sz w:val="14"/>
                              <w:szCs w:val="14"/>
                            </w:rPr>
                          </w:pPr>
                          <w:r>
                            <w:rPr>
                              <w:sz w:val="14"/>
                              <w:szCs w:val="14"/>
                            </w:rPr>
                            <w:t>Service Manager</w:t>
                          </w:r>
                        </w:p>
                      </w:txbxContent>
                    </v:textbox>
                  </v:shape>
                  <v:line id="_x0000_s1499" style="position:absolute" from="9113,6000" to="9114,6377"/>
                  <v:line id="_x0000_s1500" style="position:absolute" from="8712,6591" to="9582,6592"/>
                  <v:line id="_x0000_s1501" style="position:absolute" from="8710,6595" to="8712,6782"/>
                  <v:line id="_x0000_s1502" style="position:absolute" from="9581,6595" to="9582,6784"/>
                  <v:shape id="_x0000_s1503" type="#_x0000_t176" style="position:absolute;left:8353;top:6782;width:686;height:381" filled="f"/>
                  <v:shape id="_x0000_s1504" type="#_x0000_t202" style="position:absolute;left:8392;top:6855;width:558;height:381" filled="f" stroked="f">
                    <v:textbox style="mso-next-textbox:#_x0000_s1504" inset="4.32pt,2.16pt,4.32pt,2.16pt">
                      <w:txbxContent>
                        <w:p w:rsidR="00F33270" w:rsidRDefault="00F33270" w:rsidP="00F33270">
                          <w:pPr>
                            <w:jc w:val="center"/>
                            <w:rPr>
                              <w:sz w:val="14"/>
                              <w:szCs w:val="14"/>
                            </w:rPr>
                          </w:pPr>
                          <w:r>
                            <w:rPr>
                              <w:sz w:val="14"/>
                              <w:szCs w:val="14"/>
                            </w:rPr>
                            <w:t xml:space="preserve">ANPs </w:t>
                          </w:r>
                        </w:p>
                      </w:txbxContent>
                    </v:textbox>
                  </v:shape>
                  <v:shape id="_x0000_s1505" type="#_x0000_t176" style="position:absolute;left:9114;top:6709;width:1095;height:454" filled="f"/>
                  <v:line id="_x0000_s1507" style="position:absolute" from="11164,6000" to="11165,6188"/>
                  <v:shape id="_x0000_s1508" type="#_x0000_t176" style="position:absolute;left:10832;top:6188;width:1366;height:376" filled="f"/>
                  <v:shape id="_x0000_s1509" type="#_x0000_t202" style="position:absolute;left:10770;top:6188;width:1428;height:376" filled="f" stroked="f">
                    <v:textbox style="mso-next-textbox:#_x0000_s1509" inset="4.32pt,2.16pt,4.32pt,2.16pt">
                      <w:txbxContent>
                        <w:p w:rsidR="00F33270" w:rsidRDefault="00F33270" w:rsidP="00F33270">
                          <w:pPr>
                            <w:jc w:val="center"/>
                            <w:rPr>
                              <w:sz w:val="14"/>
                              <w:szCs w:val="14"/>
                            </w:rPr>
                          </w:pPr>
                          <w:r>
                            <w:rPr>
                              <w:sz w:val="14"/>
                              <w:szCs w:val="14"/>
                            </w:rPr>
                            <w:t>Service Support Manager</w:t>
                          </w:r>
                        </w:p>
                      </w:txbxContent>
                    </v:textbox>
                  </v:shape>
                  <v:line id="_x0000_s1510" style="position:absolute;flip:y" from="8181,4373" to="8182,4591"/>
                  <v:shape id="_x0000_s1511" type="#_x0000_t176" style="position:absolute;left:7313;top:4028;width:1737;height:345" filled="f"/>
                  <v:shape id="_x0000_s1512" type="#_x0000_t202" style="position:absolute;left:7369;top:4028;width:1623;height:376" filled="f" stroked="f">
                    <v:textbox style="mso-next-textbox:#_x0000_s1512" inset="4.32pt,2.16pt,4.32pt,2.16pt">
                      <w:txbxContent>
                        <w:p w:rsidR="00F33270" w:rsidRDefault="00F33270" w:rsidP="00F33270">
                          <w:pPr>
                            <w:jc w:val="center"/>
                            <w:rPr>
                              <w:sz w:val="14"/>
                              <w:szCs w:val="14"/>
                            </w:rPr>
                          </w:pPr>
                          <w:r>
                            <w:rPr>
                              <w:sz w:val="14"/>
                              <w:szCs w:val="14"/>
                            </w:rPr>
                            <w:t>General Manager</w:t>
                          </w:r>
                        </w:p>
                      </w:txbxContent>
                    </v:textbox>
                  </v:shape>
                  <v:line id="_x0000_s1513" style="position:absolute" from="11163,6564" to="11164,6751"/>
                  <v:shape id="_x0000_s1514" type="#_x0000_t176" style="position:absolute;left:9769;top:7416;width:1233;height:374" filled="f"/>
                  <v:line id="_x0000_s1515" style="position:absolute" from="11160,6756" to="11161,7603"/>
                  <v:shape id="_x0000_s1516" type="#_x0000_t202" style="position:absolute;left:9919;top:7146;width:290;height:169" filled="f" stroked="f">
                    <v:textbox style="mso-next-textbox:#_x0000_s1516" inset="4.32pt,2.16pt,4.32pt,2.16pt">
                      <w:txbxContent>
                        <w:p w:rsidR="00F33270" w:rsidRDefault="00F33270" w:rsidP="00F33270">
                          <w:pPr>
                            <w:rPr>
                              <w:sz w:val="14"/>
                              <w:szCs w:val="14"/>
                            </w:rPr>
                          </w:pPr>
                        </w:p>
                      </w:txbxContent>
                    </v:textbox>
                  </v:shape>
                  <v:shape id="_x0000_s1517" type="#_x0000_t202" style="position:absolute;left:9981;top:7416;width:743;height:374" filled="f" stroked="f">
                    <v:textbox style="mso-next-textbox:#_x0000_s1517" inset="4.32pt,2.16pt,4.32pt,2.16pt">
                      <w:txbxContent>
                        <w:p w:rsidR="00F33270" w:rsidRDefault="00F33270" w:rsidP="00F33270">
                          <w:pPr>
                            <w:jc w:val="center"/>
                            <w:rPr>
                              <w:sz w:val="14"/>
                              <w:szCs w:val="14"/>
                            </w:rPr>
                          </w:pPr>
                          <w:r>
                            <w:rPr>
                              <w:sz w:val="14"/>
                              <w:szCs w:val="14"/>
                            </w:rPr>
                            <w:t>Dispatchers</w:t>
                          </w:r>
                        </w:p>
                        <w:p w:rsidR="00F33270" w:rsidRDefault="00F33270" w:rsidP="00F33270">
                          <w:pPr>
                            <w:rPr>
                              <w:sz w:val="14"/>
                              <w:szCs w:val="14"/>
                            </w:rPr>
                          </w:pPr>
                        </w:p>
                      </w:txbxContent>
                    </v:textbox>
                  </v:shape>
                  <v:line id="_x0000_s1518" style="position:absolute" from="11162,7602" to="11163,8020"/>
                  <v:shape id="_x0000_s1519" type="#_x0000_t176" style="position:absolute;left:9919;top:8235;width:1179;height:340" filled="f"/>
                  <v:shape id="_x0000_s1520" type="#_x0000_t176" style="position:absolute;left:7561;top:4833;width:1303;height:375" filled="f"/>
                  <v:shape id="_x0000_s1521" type="#_x0000_t202" style="position:absolute;left:7474;top:4833;width:1476;height:375" filled="f" stroked="f">
                    <v:textbox style="mso-next-textbox:#_x0000_s1521" inset="4.32pt,2.16pt,4.32pt,2.16pt">
                      <w:txbxContent>
                        <w:p w:rsidR="00F33270" w:rsidRDefault="00F33270" w:rsidP="00F33270">
                          <w:pPr>
                            <w:jc w:val="center"/>
                            <w:rPr>
                              <w:sz w:val="14"/>
                              <w:szCs w:val="14"/>
                            </w:rPr>
                          </w:pPr>
                          <w:r>
                            <w:rPr>
                              <w:sz w:val="14"/>
                              <w:szCs w:val="14"/>
                            </w:rPr>
                            <w:t>Head of Nursing</w:t>
                          </w:r>
                        </w:p>
                      </w:txbxContent>
                    </v:textbox>
                  </v:shape>
                  <v:line id="_x0000_s1522" style="position:absolute;flip:y" from="8182,4592" to="8183,4810"/>
                  <v:shape id="_x0000_s1523" type="#_x0000_t176" style="position:absolute;left:11363;top:7416;width:1233;height:373" filled="f"/>
                  <v:line id="_x0000_s1524" style="position:absolute;flip:x" from="11002,7603" to="11352,7604"/>
                  <v:shape id="_x0000_s1525" type="#_x0000_t202" style="position:absolute;left:11319;top:7416;width:1277;height:444" filled="f" stroked="f">
                    <v:textbox style="mso-next-textbox:#_x0000_s1525" inset="4.32pt,2.16pt,4.32pt,2.16pt">
                      <w:txbxContent>
                        <w:p w:rsidR="00F33270" w:rsidRDefault="00F33270" w:rsidP="00F33270">
                          <w:pPr>
                            <w:jc w:val="center"/>
                            <w:rPr>
                              <w:sz w:val="14"/>
                              <w:szCs w:val="14"/>
                            </w:rPr>
                          </w:pPr>
                          <w:r>
                            <w:rPr>
                              <w:sz w:val="14"/>
                              <w:szCs w:val="14"/>
                            </w:rPr>
                            <w:t xml:space="preserve">Administrator </w:t>
                          </w:r>
                        </w:p>
                        <w:p w:rsidR="00F33270" w:rsidRDefault="00F33270" w:rsidP="00F33270">
                          <w:pPr>
                            <w:jc w:val="center"/>
                            <w:rPr>
                              <w:sz w:val="14"/>
                              <w:szCs w:val="14"/>
                            </w:rPr>
                          </w:pPr>
                          <w:r>
                            <w:rPr>
                              <w:sz w:val="14"/>
                              <w:szCs w:val="14"/>
                            </w:rPr>
                            <w:t> Assistant</w:t>
                          </w:r>
                        </w:p>
                        <w:p w:rsidR="00F33270" w:rsidRDefault="00F33270" w:rsidP="00F33270">
                          <w:pPr>
                            <w:rPr>
                              <w:sz w:val="14"/>
                              <w:szCs w:val="14"/>
                            </w:rPr>
                          </w:pPr>
                        </w:p>
                      </w:txbxContent>
                    </v:textbox>
                  </v:shape>
                  <v:shape id="_x0000_s1526" type="#_x0000_t202" style="position:absolute;left:4620;top:5579;width:1303;height:366" filled="f" stroked="f">
                    <v:textbox style="mso-next-textbox:#_x0000_s1526" inset="4.32pt,2.16pt,4.32pt,2.16pt">
                      <w:txbxContent>
                        <w:p w:rsidR="00F33270" w:rsidRDefault="00F33270" w:rsidP="00F33270">
                          <w:pPr>
                            <w:jc w:val="center"/>
                            <w:rPr>
                              <w:sz w:val="14"/>
                              <w:szCs w:val="14"/>
                            </w:rPr>
                          </w:pPr>
                          <w:r>
                            <w:rPr>
                              <w:sz w:val="14"/>
                              <w:szCs w:val="14"/>
                            </w:rPr>
                            <w:t xml:space="preserve">Primary Care Manager </w:t>
                          </w:r>
                        </w:p>
                      </w:txbxContent>
                    </v:textbox>
                  </v:shape>
                  <v:shape id="_x0000_s1527" type="#_x0000_t176" style="position:absolute;left:4628;top:5579;width:1295;height:345" filled="f"/>
                  <v:shape id="_x0000_s1528" type="#_x0000_t176" style="position:absolute;left:7562;top:7444;width:1737;height:345" filled="f"/>
                  <v:shape id="_x0000_s1529" type="#_x0000_t202" style="position:absolute;left:7620;top:7445;width:1617;height:345" filled="f" stroked="f">
                    <v:textbox style="mso-next-textbox:#_x0000_s1529" inset="4.32pt,2.16pt,4.32pt,2.16pt">
                      <w:txbxContent>
                        <w:p w:rsidR="00F33270" w:rsidRDefault="004C04E0" w:rsidP="00F33270">
                          <w:pPr>
                            <w:jc w:val="center"/>
                            <w:rPr>
                              <w:sz w:val="14"/>
                              <w:szCs w:val="14"/>
                            </w:rPr>
                          </w:pPr>
                          <w:r>
                            <w:rPr>
                              <w:sz w:val="14"/>
                              <w:szCs w:val="14"/>
                            </w:rPr>
                            <w:t>E-Med</w:t>
                          </w:r>
                        </w:p>
                      </w:txbxContent>
                    </v:textbox>
                  </v:shape>
                  <v:line id="_x0000_s1530" style="position:absolute" from="5544,5924" to="6256,6279"/>
                  <v:line id="_x0000_s1531" style="position:absolute" from="8306,7790" to="8307,8021"/>
                  <v:shape id="_x0000_s1532" type="#_x0000_t176" style="position:absolute;left:8024;top:8021;width:688;height:291" filled="f"/>
                  <v:shape id="_x0000_s1533" type="#_x0000_t202" style="position:absolute;left:8024;top:8021;width:646;height:291" filled="f" stroked="f">
                    <v:textbox style="mso-next-textbox:#_x0000_s1533" inset="4.32pt,2.16pt,4.32pt,2.16pt">
                      <w:txbxContent>
                        <w:p w:rsidR="00F33270" w:rsidRDefault="00F33270" w:rsidP="00F33270">
                          <w:pPr>
                            <w:jc w:val="center"/>
                            <w:rPr>
                              <w:sz w:val="14"/>
                              <w:szCs w:val="14"/>
                            </w:rPr>
                          </w:pPr>
                          <w:r>
                            <w:rPr>
                              <w:sz w:val="14"/>
                              <w:szCs w:val="14"/>
                            </w:rPr>
                            <w:t>Drivers</w:t>
                          </w:r>
                        </w:p>
                      </w:txbxContent>
                    </v:textbox>
                  </v:shape>
                  <v:shapetype id="_x0000_t32" coordsize="21600,21600" o:spt="32" o:oned="t" path="m,l21600,21600e" filled="f">
                    <v:path arrowok="t" fillok="f" o:connecttype="none"/>
                    <o:lock v:ext="edit" shapetype="t"/>
                  </v:shapetype>
                  <v:shape id="_x0000_s1534" type="#_x0000_t32" style="position:absolute;left:10477;top:5806;width:247;height:1218" o:connectortype="straight">
                    <v:stroke dashstyle="dash"/>
                  </v:shape>
                  <v:shape id="_x0000_s1535" type="#_x0000_t32" style="position:absolute;left:8799;top:7024;width:1925;height:370;flip:x" o:connectortype="straight">
                    <v:stroke dashstyle="dash"/>
                  </v:shape>
                  <v:shape id="_x0000_s1536" type="#_x0000_t32" style="position:absolute;left:10540;top:5806;width:187;height:1;flip:x" o:connectortype="straight">
                    <v:stroke dashstyle="dash"/>
                  </v:shape>
                  <v:shape id="_x0000_s1537" type="#_x0000_t202" style="position:absolute;left:6009;top:4833;width:1304;height:366" filled="f" stroked="f">
                    <v:textbox style="mso-next-textbox:#_x0000_s1537" inset="4.32pt,2.16pt,4.32pt,2.16pt">
                      <w:txbxContent>
                        <w:p w:rsidR="00F33270" w:rsidRDefault="00F33270" w:rsidP="00F33270">
                          <w:pPr>
                            <w:jc w:val="center"/>
                            <w:rPr>
                              <w:sz w:val="14"/>
                              <w:szCs w:val="14"/>
                            </w:rPr>
                          </w:pPr>
                          <w:r>
                            <w:rPr>
                              <w:sz w:val="14"/>
                              <w:szCs w:val="14"/>
                            </w:rPr>
                            <w:t xml:space="preserve">Clinical Director </w:t>
                          </w:r>
                        </w:p>
                      </w:txbxContent>
                    </v:textbox>
                  </v:shape>
                  <v:shape id="_x0000_s1538" type="#_x0000_t202" style="position:absolute;left:6511;top:5579;width:1672;height:554" filled="f" stroked="f">
                    <v:textbox style="mso-next-textbox:#_x0000_s1538" inset="4.32pt,2.16pt,4.32pt,2.16pt">
                      <w:txbxContent>
                        <w:p w:rsidR="00F33270" w:rsidRDefault="00F33270" w:rsidP="00F33270">
                          <w:pPr>
                            <w:jc w:val="center"/>
                            <w:rPr>
                              <w:sz w:val="14"/>
                              <w:szCs w:val="14"/>
                            </w:rPr>
                          </w:pPr>
                          <w:r>
                            <w:rPr>
                              <w:sz w:val="14"/>
                              <w:szCs w:val="14"/>
                            </w:rPr>
                            <w:t>Clinical Lead – Professional Development</w:t>
                          </w:r>
                        </w:p>
                      </w:txbxContent>
                    </v:textbox>
                  </v:shape>
                  <v:shape id="_x0000_s1539" type="#_x0000_t75" style="position:absolute;left:7164;top:5317;width:30;height:306">
                    <v:imagedata r:id="rId7" o:title=""/>
                  </v:shape>
                  <v:shape id="_x0000_s1541" type="#_x0000_t32" style="position:absolute;left:6256;top:5317;width:61;height:983;flip:x y" o:connectortype="straight">
                    <v:stroke dashstyle="dash"/>
                  </v:shape>
                  <v:shape id="_x0000_s1542" type="#_x0000_t32" style="position:absolute;left:8183;top:5221;width:619;height:591" o:connectortype="straight">
                    <v:stroke dashstyle="dash"/>
                  </v:shape>
                  <v:shape id="_x0000_s1543" type="#_x0000_t176" style="position:absolute;left:11164;top:8235;width:1180;height:340" filled="f"/>
                  <v:shape id="_x0000_s1544" type="#_x0000_t202" style="position:absolute;left:9983;top:8235;width:996;height:452" filled="f" stroked="f">
                    <v:textbox style="mso-next-textbox:#_x0000_s1544" inset="4.32pt,2.16pt,4.32pt,2.16pt">
                      <w:txbxContent>
                        <w:p w:rsidR="00F33270" w:rsidRDefault="00F33270" w:rsidP="00F33270">
                          <w:pPr>
                            <w:jc w:val="center"/>
                            <w:rPr>
                              <w:sz w:val="14"/>
                              <w:szCs w:val="14"/>
                            </w:rPr>
                          </w:pPr>
                          <w:r>
                            <w:rPr>
                              <w:sz w:val="14"/>
                              <w:szCs w:val="14"/>
                            </w:rPr>
                            <w:t>Call Handlers &amp; Reception Staff</w:t>
                          </w:r>
                        </w:p>
                        <w:p w:rsidR="00F33270" w:rsidRDefault="00F33270" w:rsidP="00F33270">
                          <w:pPr>
                            <w:jc w:val="center"/>
                            <w:rPr>
                              <w:sz w:val="14"/>
                              <w:szCs w:val="14"/>
                            </w:rPr>
                          </w:pPr>
                        </w:p>
                        <w:p w:rsidR="00F33270" w:rsidRDefault="00F33270" w:rsidP="00F33270">
                          <w:pPr>
                            <w:jc w:val="center"/>
                            <w:rPr>
                              <w:sz w:val="14"/>
                              <w:szCs w:val="14"/>
                            </w:rPr>
                          </w:pPr>
                        </w:p>
                        <w:p w:rsidR="00F33270" w:rsidRDefault="00F33270" w:rsidP="00F33270">
                          <w:pPr>
                            <w:jc w:val="center"/>
                            <w:rPr>
                              <w:sz w:val="14"/>
                              <w:szCs w:val="14"/>
                            </w:rPr>
                          </w:pPr>
                        </w:p>
                      </w:txbxContent>
                    </v:textbox>
                  </v:shape>
                  <v:line id="_x0000_s1545" style="position:absolute" from="10724,8022" to="11515,8023"/>
                  <v:line id="_x0000_s1546" style="position:absolute" from="11514,8023" to="11515,8235"/>
                  <v:line id="_x0000_s1547" style="position:absolute" from="10724,8023" to="10725,8235"/>
                  <v:shape id="_x0000_s1548" type="#_x0000_t202" style="position:absolute;left:11262;top:8240;width:996;height:335" filled="f" stroked="f">
                    <v:textbox style="mso-next-textbox:#_x0000_s1548" inset="4.32pt,2.16pt,4.32pt,2.16pt">
                      <w:txbxContent>
                        <w:p w:rsidR="00F33270" w:rsidRDefault="00F33270" w:rsidP="00F33270">
                          <w:pPr>
                            <w:jc w:val="center"/>
                            <w:rPr>
                              <w:sz w:val="14"/>
                              <w:szCs w:val="14"/>
                            </w:rPr>
                          </w:pPr>
                          <w:r>
                            <w:rPr>
                              <w:sz w:val="14"/>
                              <w:szCs w:val="14"/>
                            </w:rPr>
                            <w:t>Office Assistant</w:t>
                          </w:r>
                        </w:p>
                        <w:p w:rsidR="00F33270" w:rsidRDefault="00F33270" w:rsidP="00F33270">
                          <w:pPr>
                            <w:rPr>
                              <w:sz w:val="14"/>
                              <w:szCs w:val="14"/>
                            </w:rPr>
                          </w:pPr>
                        </w:p>
                        <w:p w:rsidR="00F33270" w:rsidRDefault="00F33270" w:rsidP="00F33270">
                          <w:pPr>
                            <w:jc w:val="center"/>
                            <w:rPr>
                              <w:sz w:val="14"/>
                              <w:szCs w:val="14"/>
                            </w:rPr>
                          </w:pPr>
                        </w:p>
                        <w:p w:rsidR="00F33270" w:rsidRDefault="00F33270" w:rsidP="00F33270">
                          <w:pPr>
                            <w:jc w:val="center"/>
                            <w:rPr>
                              <w:sz w:val="14"/>
                              <w:szCs w:val="14"/>
                            </w:rPr>
                          </w:pPr>
                        </w:p>
                      </w:txbxContent>
                    </v:textbox>
                  </v:shape>
                  <v:shape id="_x0000_s1551" type="#_x0000_t202" style="position:absolute;left:8670;top:6188;width:1055;height:376" fillcolor="white [3212]" strokecolor="#f2f2f2 [3041]" strokeweight="3pt">
                    <v:shadow on="t" type="perspective" color="#7f7f7f [1601]" opacity=".5" offset="1pt" offset2="-1pt"/>
                    <v:textbox>
                      <w:txbxContent>
                        <w:p w:rsidR="00DF0090" w:rsidRPr="00DF0090" w:rsidRDefault="00DF0090">
                          <w:pPr>
                            <w:rPr>
                              <w:sz w:val="16"/>
                              <w:szCs w:val="16"/>
                            </w:rPr>
                          </w:pPr>
                          <w:r>
                            <w:rPr>
                              <w:sz w:val="16"/>
                              <w:szCs w:val="16"/>
                            </w:rPr>
                            <w:t>Senior ANP</w:t>
                          </w:r>
                        </w:p>
                      </w:txbxContent>
                    </v:textbox>
                  </v:shape>
                  <v:shape id="_x0000_s1506" type="#_x0000_t202" style="position:absolute;left:9173;top:6756;width:1551;height:536" filled="f" stroked="f">
                    <v:textbox style="mso-next-textbox:#_x0000_s1506" inset="4.32pt,2.16pt,4.32pt,2.16pt">
                      <w:txbxContent>
                        <w:p w:rsidR="00F33270" w:rsidRDefault="00DF0090" w:rsidP="00F33270">
                          <w:pPr>
                            <w:rPr>
                              <w:sz w:val="14"/>
                              <w:szCs w:val="14"/>
                            </w:rPr>
                          </w:pPr>
                          <w:r>
                            <w:rPr>
                              <w:sz w:val="14"/>
                              <w:szCs w:val="14"/>
                            </w:rPr>
                            <w:t>UCP/Trainee UCP</w:t>
                          </w:r>
                        </w:p>
                        <w:p w:rsidR="00DF0090" w:rsidRDefault="00DF0090" w:rsidP="00F33270">
                          <w:pPr>
                            <w:rPr>
                              <w:sz w:val="14"/>
                              <w:szCs w:val="14"/>
                            </w:rPr>
                          </w:pPr>
                          <w:r>
                            <w:rPr>
                              <w:sz w:val="14"/>
                              <w:szCs w:val="14"/>
                            </w:rPr>
                            <w:t>(This Post)</w:t>
                          </w:r>
                        </w:p>
                      </w:txbxContent>
                    </v:textbox>
                  </v:shape>
                  <w10:wrap type="none"/>
                  <w10:anchorlock/>
                </v:group>
              </w:pict>
            </w:r>
            <w:r w:rsidRPr="00880264">
              <w:rPr>
                <w:rFonts w:ascii="Arial" w:hAnsi="Arial" w:cs="Arial"/>
                <w:noProof/>
                <w:lang w:val="en-GB" w:eastAsia="en-GB"/>
              </w:rPr>
              <w:pict>
                <v:line id="_x0000_s1178" style="position:absolute;left:0;text-align:left;z-index:251657728;mso-position-horizontal-relative:text;mso-position-vertical-relative:text" from="246.6pt,13.2pt" to="246.6pt,40.2pt" stroked="f"/>
              </w:pict>
            </w:r>
            <w:r w:rsidRPr="00880264">
              <w:rPr>
                <w:rFonts w:ascii="Arial" w:hAnsi="Arial" w:cs="Arial"/>
                <w:noProof/>
                <w:lang w:val="en-GB" w:eastAsia="en-GB"/>
              </w:rPr>
              <w:pict>
                <v:line id="_x0000_s1172" style="position:absolute;left:0;text-align:left;flip:y;z-index:251656704;mso-position-horizontal-relative:text;mso-position-vertical-relative:text" from="219.6pt,229.2pt" to="219.6pt,256.2pt" stroked="f"/>
              </w:pict>
            </w:r>
            <w:r w:rsidRPr="00880264">
              <w:rPr>
                <w:rFonts w:ascii="Arial" w:hAnsi="Arial" w:cs="Arial"/>
                <w:noProof/>
                <w:lang w:val="en-GB" w:eastAsia="en-GB"/>
              </w:rPr>
              <w:pict>
                <v:line id="_x0000_s1166" style="position:absolute;left:0;text-align:left;z-index:251655680;mso-position-horizontal-relative:text;mso-position-vertical-relative:text" from="246.6pt,13.2pt" to="246.6pt,40.2pt" stroked="f"/>
              </w:pict>
            </w:r>
          </w:p>
        </w:tc>
      </w:tr>
    </w:tbl>
    <w:p w:rsidR="002377E8" w:rsidRPr="00880264" w:rsidRDefault="002377E8">
      <w:pPr>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6" w:space="0" w:color="auto"/>
              <w:left w:val="single" w:sz="4" w:space="0" w:color="auto"/>
              <w:bottom w:val="single" w:sz="6" w:space="0" w:color="auto"/>
              <w:right w:val="single" w:sz="4" w:space="0" w:color="auto"/>
            </w:tcBorders>
          </w:tcPr>
          <w:p w:rsidR="002377E8" w:rsidRPr="00880264" w:rsidRDefault="002377E8">
            <w:pPr>
              <w:pStyle w:val="Heading3"/>
              <w:spacing w:before="120" w:after="120"/>
            </w:pPr>
            <w:r w:rsidRPr="00880264">
              <w:t>5.   ROLE OF DEPARTMENT</w:t>
            </w:r>
          </w:p>
        </w:tc>
      </w:tr>
      <w:tr w:rsidR="002377E8" w:rsidRPr="00880264">
        <w:tc>
          <w:tcPr>
            <w:tcW w:w="10440" w:type="dxa"/>
            <w:tcBorders>
              <w:top w:val="single" w:sz="6" w:space="0" w:color="auto"/>
              <w:left w:val="single" w:sz="4" w:space="0" w:color="auto"/>
              <w:bottom w:val="single" w:sz="6" w:space="0" w:color="auto"/>
              <w:right w:val="single" w:sz="4" w:space="0" w:color="auto"/>
            </w:tcBorders>
          </w:tcPr>
          <w:p w:rsidR="002377E8" w:rsidRPr="00880264" w:rsidRDefault="002377E8" w:rsidP="006052CD">
            <w:pPr>
              <w:pStyle w:val="BodyText"/>
              <w:numPr>
                <w:ilvl w:val="0"/>
                <w:numId w:val="42"/>
              </w:numPr>
              <w:rPr>
                <w:rFonts w:cs="Arial"/>
                <w:sz w:val="24"/>
                <w:szCs w:val="24"/>
              </w:rPr>
            </w:pPr>
            <w:r w:rsidRPr="00880264">
              <w:rPr>
                <w:rFonts w:cs="Arial"/>
                <w:sz w:val="24"/>
                <w:szCs w:val="24"/>
              </w:rPr>
              <w:t>To provide a high quality Out of Hours Primary Care Service to the population of Fife and Kinross.</w:t>
            </w:r>
          </w:p>
          <w:p w:rsidR="002377E8" w:rsidRPr="00880264" w:rsidRDefault="002377E8" w:rsidP="006052CD">
            <w:pPr>
              <w:pStyle w:val="BodyText"/>
              <w:numPr>
                <w:ilvl w:val="0"/>
                <w:numId w:val="42"/>
              </w:numPr>
              <w:spacing w:before="120" w:after="120"/>
              <w:rPr>
                <w:rFonts w:cs="Arial"/>
                <w:sz w:val="24"/>
                <w:szCs w:val="24"/>
              </w:rPr>
            </w:pPr>
            <w:r w:rsidRPr="00880264">
              <w:rPr>
                <w:rFonts w:cs="Arial"/>
                <w:sz w:val="24"/>
                <w:szCs w:val="24"/>
              </w:rPr>
              <w:t>To provide a multi-professional service, which is supported by medical and nursing staf</w:t>
            </w:r>
            <w:r w:rsidR="00CA1886" w:rsidRPr="00880264">
              <w:rPr>
                <w:rFonts w:cs="Arial"/>
                <w:sz w:val="24"/>
                <w:szCs w:val="24"/>
              </w:rPr>
              <w:t>f</w:t>
            </w:r>
          </w:p>
        </w:tc>
      </w:tr>
    </w:tbl>
    <w:p w:rsidR="002377E8" w:rsidRPr="00880264" w:rsidRDefault="002377E8">
      <w:pPr>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6" w:space="0" w:color="auto"/>
              <w:left w:val="single" w:sz="4" w:space="0" w:color="auto"/>
              <w:bottom w:val="single" w:sz="6" w:space="0" w:color="auto"/>
              <w:right w:val="single" w:sz="4" w:space="0" w:color="auto"/>
            </w:tcBorders>
          </w:tcPr>
          <w:p w:rsidR="002377E8" w:rsidRPr="00880264" w:rsidRDefault="002377E8">
            <w:pPr>
              <w:pStyle w:val="Heading3"/>
              <w:spacing w:before="120" w:after="120"/>
              <w:rPr>
                <w:b w:val="0"/>
                <w:bCs w:val="0"/>
              </w:rPr>
            </w:pPr>
            <w:r w:rsidRPr="00880264">
              <w:lastRenderedPageBreak/>
              <w:t>6.  KEY RESULT AREAS</w:t>
            </w:r>
          </w:p>
        </w:tc>
      </w:tr>
      <w:tr w:rsidR="002377E8" w:rsidRPr="00880264" w:rsidTr="00263A20">
        <w:trPr>
          <w:trHeight w:val="3264"/>
        </w:trPr>
        <w:tc>
          <w:tcPr>
            <w:tcW w:w="10440" w:type="dxa"/>
            <w:tcBorders>
              <w:top w:val="single" w:sz="6" w:space="0" w:color="auto"/>
              <w:left w:val="single" w:sz="4" w:space="0" w:color="auto"/>
              <w:bottom w:val="single" w:sz="6" w:space="0" w:color="auto"/>
              <w:right w:val="single" w:sz="4" w:space="0" w:color="auto"/>
            </w:tcBorders>
          </w:tcPr>
          <w:p w:rsidR="00CC553B" w:rsidRPr="00880264" w:rsidRDefault="00CC553B" w:rsidP="00FD5561">
            <w:pPr>
              <w:numPr>
                <w:ilvl w:val="0"/>
                <w:numId w:val="4"/>
              </w:numPr>
              <w:spacing w:before="120"/>
              <w:jc w:val="both"/>
              <w:rPr>
                <w:rFonts w:ascii="Arial" w:hAnsi="Arial" w:cs="Arial"/>
              </w:rPr>
            </w:pPr>
            <w:r w:rsidRPr="00880264">
              <w:rPr>
                <w:rFonts w:ascii="Arial" w:hAnsi="Arial" w:cs="Arial"/>
              </w:rPr>
              <w:t>To maintain accountability for own professional practice in line with the requirements of clinical governance and the NMC Code of Professional Conduct</w:t>
            </w:r>
            <w:r w:rsidR="00B817ED" w:rsidRPr="00880264">
              <w:rPr>
                <w:rFonts w:ascii="Arial" w:hAnsi="Arial" w:cs="Arial"/>
              </w:rPr>
              <w:t>, following local policies, procedures and guidelines.</w:t>
            </w:r>
          </w:p>
          <w:p w:rsidR="00D23BD9" w:rsidRPr="00880264" w:rsidRDefault="00D23BD9" w:rsidP="006661B5">
            <w:pPr>
              <w:tabs>
                <w:tab w:val="num" w:pos="930"/>
              </w:tabs>
              <w:rPr>
                <w:rFonts w:ascii="Arial" w:hAnsi="Arial" w:cs="Arial"/>
                <w:u w:val="single"/>
              </w:rPr>
            </w:pPr>
          </w:p>
          <w:p w:rsidR="00CC553B" w:rsidRPr="00880264" w:rsidRDefault="00CC553B" w:rsidP="0062459D">
            <w:pPr>
              <w:tabs>
                <w:tab w:val="num" w:pos="930"/>
              </w:tabs>
              <w:rPr>
                <w:rFonts w:ascii="Arial" w:hAnsi="Arial" w:cs="Arial"/>
                <w:u w:val="single"/>
              </w:rPr>
            </w:pPr>
            <w:r w:rsidRPr="00880264">
              <w:rPr>
                <w:rFonts w:ascii="Arial" w:hAnsi="Arial" w:cs="Arial"/>
                <w:u w:val="single"/>
              </w:rPr>
              <w:t>Clinical Specialist Knowledge</w:t>
            </w:r>
          </w:p>
          <w:p w:rsidR="00CC553B" w:rsidRPr="00880264" w:rsidRDefault="00B817ED" w:rsidP="001934E1">
            <w:pPr>
              <w:numPr>
                <w:ilvl w:val="0"/>
                <w:numId w:val="43"/>
              </w:numPr>
              <w:spacing w:before="80"/>
              <w:jc w:val="both"/>
              <w:rPr>
                <w:rFonts w:ascii="Arial" w:hAnsi="Arial" w:cs="Arial"/>
              </w:rPr>
            </w:pPr>
            <w:r w:rsidRPr="00880264">
              <w:rPr>
                <w:rFonts w:ascii="Arial" w:hAnsi="Arial" w:cs="Arial"/>
              </w:rPr>
              <w:t xml:space="preserve">The </w:t>
            </w:r>
            <w:r w:rsidR="00F34E1F" w:rsidRPr="00880264">
              <w:rPr>
                <w:rFonts w:ascii="Arial" w:hAnsi="Arial" w:cs="Arial"/>
              </w:rPr>
              <w:t xml:space="preserve">trainee </w:t>
            </w:r>
            <w:r w:rsidRPr="00880264">
              <w:rPr>
                <w:rFonts w:ascii="Arial" w:hAnsi="Arial" w:cs="Arial"/>
              </w:rPr>
              <w:t>UCP will</w:t>
            </w:r>
            <w:r w:rsidR="00D23BD9" w:rsidRPr="00880264">
              <w:rPr>
                <w:rFonts w:ascii="Arial" w:hAnsi="Arial" w:cs="Arial"/>
              </w:rPr>
              <w:t xml:space="preserve"> </w:t>
            </w:r>
            <w:r w:rsidR="00F34E1F" w:rsidRPr="00880264">
              <w:rPr>
                <w:rFonts w:ascii="Arial" w:hAnsi="Arial" w:cs="Arial"/>
              </w:rPr>
              <w:t>develop</w:t>
            </w:r>
            <w:r w:rsidRPr="00880264">
              <w:rPr>
                <w:rFonts w:ascii="Arial" w:hAnsi="Arial" w:cs="Arial"/>
              </w:rPr>
              <w:t xml:space="preserve"> skills in taking a focused patient history having completed an internal induction programme</w:t>
            </w:r>
            <w:r w:rsidR="00F34E1F" w:rsidRPr="00880264">
              <w:rPr>
                <w:rFonts w:ascii="Arial" w:hAnsi="Arial" w:cs="Arial"/>
              </w:rPr>
              <w:t xml:space="preserve"> with full clinical supervision</w:t>
            </w:r>
            <w:r w:rsidRPr="00880264">
              <w:rPr>
                <w:rFonts w:ascii="Arial" w:hAnsi="Arial" w:cs="Arial"/>
              </w:rPr>
              <w:t>.</w:t>
            </w:r>
          </w:p>
          <w:p w:rsidR="00D23BD9" w:rsidRPr="00880264" w:rsidRDefault="004171AF" w:rsidP="00D23BD9">
            <w:pPr>
              <w:numPr>
                <w:ilvl w:val="0"/>
                <w:numId w:val="43"/>
              </w:numPr>
              <w:spacing w:before="80"/>
              <w:jc w:val="both"/>
              <w:rPr>
                <w:rFonts w:ascii="Arial" w:hAnsi="Arial" w:cs="Arial"/>
              </w:rPr>
            </w:pPr>
            <w:r w:rsidRPr="00880264">
              <w:rPr>
                <w:rFonts w:ascii="Arial" w:hAnsi="Arial" w:cs="Arial"/>
              </w:rPr>
              <w:t xml:space="preserve">Through achievement of a specific competency framework working with robust clinical supervision, the trainee UCP will develop </w:t>
            </w:r>
            <w:r w:rsidR="00CC553B" w:rsidRPr="00880264">
              <w:rPr>
                <w:rFonts w:ascii="Arial" w:hAnsi="Arial" w:cs="Arial"/>
              </w:rPr>
              <w:t xml:space="preserve">decision making skills </w:t>
            </w:r>
            <w:r w:rsidRPr="00880264">
              <w:rPr>
                <w:rFonts w:ascii="Arial" w:hAnsi="Arial" w:cs="Arial"/>
              </w:rPr>
              <w:t>to</w:t>
            </w:r>
            <w:r w:rsidR="00CC553B" w:rsidRPr="00880264">
              <w:rPr>
                <w:rFonts w:ascii="Arial" w:hAnsi="Arial" w:cs="Arial"/>
              </w:rPr>
              <w:t xml:space="preserve"> an advanced level to allow a full clinical analysis of the presenting symptoms</w:t>
            </w:r>
            <w:r w:rsidR="000A5362" w:rsidRPr="00880264">
              <w:rPr>
                <w:rFonts w:ascii="Arial" w:hAnsi="Arial" w:cs="Arial"/>
              </w:rPr>
              <w:t xml:space="preserve"> and past medical history</w:t>
            </w:r>
            <w:r w:rsidR="00CC553B" w:rsidRPr="00880264">
              <w:rPr>
                <w:rFonts w:ascii="Arial" w:hAnsi="Arial" w:cs="Arial"/>
              </w:rPr>
              <w:t xml:space="preserve"> to inform  decision making,  diagnosis,  management</w:t>
            </w:r>
            <w:r w:rsidR="006800A1" w:rsidRPr="00880264">
              <w:rPr>
                <w:rFonts w:ascii="Arial" w:hAnsi="Arial" w:cs="Arial"/>
              </w:rPr>
              <w:t>,</w:t>
            </w:r>
            <w:r w:rsidR="00CC553B" w:rsidRPr="00880264">
              <w:rPr>
                <w:rFonts w:ascii="Arial" w:hAnsi="Arial" w:cs="Arial"/>
              </w:rPr>
              <w:t xml:space="preserve"> treatment or referral.   </w:t>
            </w:r>
            <w:r w:rsidRPr="00880264">
              <w:rPr>
                <w:rFonts w:ascii="Arial" w:hAnsi="Arial" w:cs="Arial"/>
              </w:rPr>
              <w:t>This process is expected to take 12 – 18 months at which point successful evidence of completed competencies will allow progression to a band 6 fully competent urgent care practitioner.</w:t>
            </w:r>
          </w:p>
          <w:p w:rsidR="00FD5561" w:rsidRPr="00880264" w:rsidRDefault="00CC553B" w:rsidP="005D3C7E">
            <w:pPr>
              <w:numPr>
                <w:ilvl w:val="0"/>
                <w:numId w:val="43"/>
              </w:numPr>
              <w:spacing w:before="80"/>
              <w:jc w:val="both"/>
              <w:rPr>
                <w:rFonts w:ascii="Arial" w:hAnsi="Arial" w:cs="Arial"/>
              </w:rPr>
            </w:pPr>
            <w:r w:rsidRPr="00880264">
              <w:rPr>
                <w:rFonts w:ascii="Arial" w:hAnsi="Arial" w:cs="Arial"/>
              </w:rPr>
              <w:t xml:space="preserve">To maintain accurate and timely record of all clinical consultations and ensure that the </w:t>
            </w:r>
            <w:r w:rsidR="000A5362" w:rsidRPr="00880264">
              <w:rPr>
                <w:rFonts w:ascii="Arial" w:hAnsi="Arial" w:cs="Arial"/>
              </w:rPr>
              <w:t xml:space="preserve">NHS Fife </w:t>
            </w:r>
          </w:p>
          <w:p w:rsidR="000E7ECF" w:rsidRPr="00880264" w:rsidRDefault="00CC553B" w:rsidP="005D3C7E">
            <w:pPr>
              <w:numPr>
                <w:ilvl w:val="0"/>
                <w:numId w:val="43"/>
              </w:numPr>
              <w:spacing w:before="80"/>
              <w:jc w:val="both"/>
              <w:rPr>
                <w:rFonts w:ascii="Arial" w:hAnsi="Arial" w:cs="Arial"/>
              </w:rPr>
            </w:pPr>
            <w:r w:rsidRPr="00880264">
              <w:rPr>
                <w:rFonts w:ascii="Arial" w:hAnsi="Arial" w:cs="Arial"/>
              </w:rPr>
              <w:t>Confidentiality Protocol</w:t>
            </w:r>
            <w:r w:rsidR="00DC19FD" w:rsidRPr="00880264">
              <w:rPr>
                <w:rFonts w:ascii="Arial" w:hAnsi="Arial" w:cs="Arial"/>
              </w:rPr>
              <w:t>,</w:t>
            </w:r>
            <w:r w:rsidRPr="00880264">
              <w:rPr>
                <w:rFonts w:ascii="Arial" w:hAnsi="Arial" w:cs="Arial"/>
              </w:rPr>
              <w:t xml:space="preserve"> the Nursing and Midwifery Council (NMC) Code of Professional Conduct</w:t>
            </w:r>
            <w:r w:rsidR="00DC19FD" w:rsidRPr="00880264">
              <w:rPr>
                <w:rFonts w:ascii="Arial" w:hAnsi="Arial" w:cs="Arial"/>
              </w:rPr>
              <w:t xml:space="preserve"> and Data Protection</w:t>
            </w:r>
            <w:r w:rsidRPr="00880264">
              <w:rPr>
                <w:rFonts w:ascii="Arial" w:hAnsi="Arial" w:cs="Arial"/>
              </w:rPr>
              <w:t xml:space="preserve"> are adhered to at all times.</w:t>
            </w:r>
            <w:r w:rsidR="000E7ECF" w:rsidRPr="00880264">
              <w:rPr>
                <w:rFonts w:ascii="Arial" w:hAnsi="Arial" w:cs="Arial"/>
              </w:rPr>
              <w:t xml:space="preserve"> </w:t>
            </w:r>
          </w:p>
          <w:p w:rsidR="004B73F4" w:rsidRPr="00880264" w:rsidRDefault="0062459D" w:rsidP="0062459D">
            <w:pPr>
              <w:numPr>
                <w:ilvl w:val="0"/>
                <w:numId w:val="43"/>
              </w:numPr>
              <w:spacing w:before="80"/>
              <w:rPr>
                <w:rFonts w:ascii="Arial" w:hAnsi="Arial" w:cs="Arial"/>
              </w:rPr>
            </w:pPr>
            <w:r w:rsidRPr="00880264">
              <w:rPr>
                <w:rFonts w:ascii="Arial" w:hAnsi="Arial" w:cs="Arial"/>
              </w:rPr>
              <w:t xml:space="preserve">Undertake a holistic physical examination depending on the presenting complaint of the patient.  </w:t>
            </w:r>
          </w:p>
          <w:p w:rsidR="0062459D" w:rsidRPr="00880264" w:rsidRDefault="004B73F4" w:rsidP="0062459D">
            <w:pPr>
              <w:numPr>
                <w:ilvl w:val="0"/>
                <w:numId w:val="43"/>
              </w:numPr>
              <w:spacing w:before="80"/>
              <w:rPr>
                <w:rFonts w:ascii="Arial" w:hAnsi="Arial" w:cs="Arial"/>
              </w:rPr>
            </w:pPr>
            <w:r w:rsidRPr="00880264">
              <w:rPr>
                <w:rFonts w:ascii="Arial" w:hAnsi="Arial" w:cs="Arial"/>
              </w:rPr>
              <w:t>Ensure a patient centered service working in partnership with the individual and family to reach an agreed shared outcome</w:t>
            </w:r>
            <w:r w:rsidR="0062459D" w:rsidRPr="00880264">
              <w:rPr>
                <w:rFonts w:ascii="Arial" w:hAnsi="Arial" w:cs="Arial"/>
              </w:rPr>
              <w:t xml:space="preserve"> </w:t>
            </w:r>
          </w:p>
          <w:p w:rsidR="00CC553B" w:rsidRPr="00880264" w:rsidRDefault="004171AF" w:rsidP="0062459D">
            <w:pPr>
              <w:numPr>
                <w:ilvl w:val="0"/>
                <w:numId w:val="43"/>
              </w:numPr>
              <w:spacing w:before="80"/>
              <w:jc w:val="both"/>
              <w:rPr>
                <w:rFonts w:ascii="Arial" w:hAnsi="Arial" w:cs="Arial"/>
              </w:rPr>
            </w:pPr>
            <w:r w:rsidRPr="00880264">
              <w:rPr>
                <w:rFonts w:ascii="Arial" w:hAnsi="Arial" w:cs="Arial"/>
              </w:rPr>
              <w:t>Although working under supervision, the r</w:t>
            </w:r>
            <w:r w:rsidR="00CC553B" w:rsidRPr="00880264">
              <w:rPr>
                <w:rFonts w:ascii="Arial" w:hAnsi="Arial" w:cs="Arial"/>
              </w:rPr>
              <w:t xml:space="preserve">esponsibility for patient care </w:t>
            </w:r>
            <w:r w:rsidR="000A5362" w:rsidRPr="00880264">
              <w:rPr>
                <w:rFonts w:ascii="Arial" w:hAnsi="Arial" w:cs="Arial"/>
              </w:rPr>
              <w:t xml:space="preserve">is </w:t>
            </w:r>
            <w:r w:rsidR="00CC553B" w:rsidRPr="00880264">
              <w:rPr>
                <w:rFonts w:ascii="Arial" w:hAnsi="Arial" w:cs="Arial"/>
              </w:rPr>
              <w:t>paramount and the P</w:t>
            </w:r>
            <w:r w:rsidR="00261162" w:rsidRPr="00880264">
              <w:rPr>
                <w:rFonts w:ascii="Arial" w:hAnsi="Arial" w:cs="Arial"/>
              </w:rPr>
              <w:t>ractitioner</w:t>
            </w:r>
            <w:r w:rsidR="00CC553B" w:rsidRPr="00880264">
              <w:rPr>
                <w:rFonts w:ascii="Arial" w:hAnsi="Arial" w:cs="Arial"/>
              </w:rPr>
              <w:t xml:space="preserve"> is required to be accountable for his/her actions or omissions and therefore must provide highly specialised advice to patients and their</w:t>
            </w:r>
            <w:r w:rsidR="00CC553B" w:rsidRPr="00880264">
              <w:rPr>
                <w:rFonts w:ascii="Arial" w:hAnsi="Arial" w:cs="Arial"/>
                <w:lang w:val="en-GB"/>
              </w:rPr>
              <w:t xml:space="preserve"> carers</w:t>
            </w:r>
            <w:r w:rsidR="00261162" w:rsidRPr="00880264">
              <w:rPr>
                <w:rFonts w:ascii="Arial" w:hAnsi="Arial" w:cs="Arial"/>
              </w:rPr>
              <w:t>.</w:t>
            </w:r>
            <w:r w:rsidR="000A5362" w:rsidRPr="00880264">
              <w:rPr>
                <w:rFonts w:ascii="Arial" w:hAnsi="Arial" w:cs="Arial"/>
              </w:rPr>
              <w:t xml:space="preserve"> This will be verbal/written and appropriate to the patient</w:t>
            </w:r>
            <w:r w:rsidR="000A5362" w:rsidRPr="00880264">
              <w:rPr>
                <w:rFonts w:ascii="Arial" w:hAnsi="Arial" w:cs="Arial"/>
                <w:lang w:val="en-GB"/>
              </w:rPr>
              <w:t>/carer</w:t>
            </w:r>
            <w:r w:rsidR="00D23BD9" w:rsidRPr="00880264">
              <w:rPr>
                <w:rFonts w:ascii="Arial" w:hAnsi="Arial" w:cs="Arial"/>
                <w:lang w:val="en-GB"/>
              </w:rPr>
              <w:t>.</w:t>
            </w:r>
          </w:p>
          <w:p w:rsidR="00CC553B" w:rsidRPr="00880264" w:rsidRDefault="004171AF" w:rsidP="005D3C7E">
            <w:pPr>
              <w:numPr>
                <w:ilvl w:val="0"/>
                <w:numId w:val="43"/>
              </w:numPr>
              <w:spacing w:before="80"/>
              <w:rPr>
                <w:rFonts w:ascii="Arial" w:hAnsi="Arial" w:cs="Arial"/>
              </w:rPr>
            </w:pPr>
            <w:r w:rsidRPr="00880264">
              <w:rPr>
                <w:rFonts w:ascii="Arial" w:hAnsi="Arial" w:cs="Arial"/>
              </w:rPr>
              <w:t>Skills and knowledge development to allow t</w:t>
            </w:r>
            <w:r w:rsidR="00CC553B" w:rsidRPr="00880264">
              <w:rPr>
                <w:rFonts w:ascii="Arial" w:hAnsi="Arial" w:cs="Arial"/>
              </w:rPr>
              <w:t>reat</w:t>
            </w:r>
            <w:r w:rsidRPr="00880264">
              <w:rPr>
                <w:rFonts w:ascii="Arial" w:hAnsi="Arial" w:cs="Arial"/>
              </w:rPr>
              <w:t>ment of</w:t>
            </w:r>
            <w:r w:rsidR="00CC553B" w:rsidRPr="00880264">
              <w:rPr>
                <w:rFonts w:ascii="Arial" w:hAnsi="Arial" w:cs="Arial"/>
              </w:rPr>
              <w:t xml:space="preserve"> patients in accordance with </w:t>
            </w:r>
            <w:r w:rsidR="00DE38B3" w:rsidRPr="00880264">
              <w:rPr>
                <w:rFonts w:ascii="Arial" w:hAnsi="Arial" w:cs="Arial"/>
              </w:rPr>
              <w:t xml:space="preserve">the Fife Formulary and </w:t>
            </w:r>
            <w:r w:rsidR="00261162" w:rsidRPr="00880264">
              <w:rPr>
                <w:rFonts w:ascii="Arial" w:hAnsi="Arial" w:cs="Arial"/>
              </w:rPr>
              <w:t xml:space="preserve">evidence based </w:t>
            </w:r>
            <w:r w:rsidR="00CC553B" w:rsidRPr="00880264">
              <w:rPr>
                <w:rFonts w:ascii="Arial" w:hAnsi="Arial" w:cs="Arial"/>
              </w:rPr>
              <w:t>guidelines when prescribing or using Patient Group Directions / Protocols.</w:t>
            </w:r>
            <w:r w:rsidR="000A5362" w:rsidRPr="00880264">
              <w:rPr>
                <w:rFonts w:ascii="Arial" w:hAnsi="Arial" w:cs="Arial"/>
              </w:rPr>
              <w:t xml:space="preserve"> / </w:t>
            </w:r>
            <w:r w:rsidR="009C3B8A" w:rsidRPr="00880264">
              <w:rPr>
                <w:rFonts w:ascii="Arial" w:hAnsi="Arial" w:cs="Arial"/>
              </w:rPr>
              <w:t>Algorithms</w:t>
            </w:r>
            <w:r w:rsidR="00D23BD9" w:rsidRPr="00880264">
              <w:rPr>
                <w:rFonts w:ascii="Arial" w:hAnsi="Arial" w:cs="Arial"/>
              </w:rPr>
              <w:t>.</w:t>
            </w:r>
          </w:p>
          <w:p w:rsidR="00A907BD" w:rsidRPr="00880264" w:rsidRDefault="00A907BD" w:rsidP="00D56CD5">
            <w:pPr>
              <w:numPr>
                <w:ilvl w:val="0"/>
                <w:numId w:val="43"/>
              </w:numPr>
              <w:spacing w:before="80"/>
              <w:jc w:val="both"/>
              <w:rPr>
                <w:rFonts w:ascii="Arial" w:hAnsi="Arial" w:cs="Arial"/>
              </w:rPr>
            </w:pPr>
            <w:r w:rsidRPr="00880264">
              <w:rPr>
                <w:rFonts w:ascii="Arial" w:hAnsi="Arial" w:cs="Arial"/>
              </w:rPr>
              <w:t xml:space="preserve">To establish effective networks with colleagues in the </w:t>
            </w:r>
            <w:r w:rsidR="00F33270" w:rsidRPr="00880264">
              <w:rPr>
                <w:rFonts w:ascii="Arial" w:hAnsi="Arial" w:cs="Arial"/>
              </w:rPr>
              <w:t>UCSF</w:t>
            </w:r>
            <w:r w:rsidRPr="00880264">
              <w:rPr>
                <w:rFonts w:ascii="Arial" w:hAnsi="Arial" w:cs="Arial"/>
              </w:rPr>
              <w:t xml:space="preserve"> Partner Agencies  (e.g. NHS24, Dental, District Nurses, A&amp;E. Social</w:t>
            </w:r>
            <w:r w:rsidR="00781AEC" w:rsidRPr="00880264">
              <w:rPr>
                <w:rFonts w:ascii="Arial" w:hAnsi="Arial" w:cs="Arial"/>
              </w:rPr>
              <w:t xml:space="preserve"> work</w:t>
            </w:r>
            <w:r w:rsidRPr="00880264">
              <w:rPr>
                <w:rFonts w:ascii="Arial" w:hAnsi="Arial" w:cs="Arial"/>
              </w:rPr>
              <w:t>, SAS</w:t>
            </w:r>
            <w:r w:rsidR="00781AEC" w:rsidRPr="00880264">
              <w:rPr>
                <w:rFonts w:ascii="Arial" w:hAnsi="Arial" w:cs="Arial"/>
              </w:rPr>
              <w:t xml:space="preserve"> and</w:t>
            </w:r>
            <w:r w:rsidRPr="00880264">
              <w:rPr>
                <w:rFonts w:ascii="Arial" w:hAnsi="Arial" w:cs="Arial"/>
              </w:rPr>
              <w:t xml:space="preserve"> contracted </w:t>
            </w:r>
            <w:r w:rsidR="00781AEC" w:rsidRPr="00880264">
              <w:rPr>
                <w:rFonts w:ascii="Arial" w:hAnsi="Arial" w:cs="Arial"/>
              </w:rPr>
              <w:t>services</w:t>
            </w:r>
            <w:r w:rsidR="00271A32" w:rsidRPr="00880264">
              <w:rPr>
                <w:rFonts w:ascii="Arial" w:hAnsi="Arial" w:cs="Arial"/>
              </w:rPr>
              <w:t>)</w:t>
            </w:r>
            <w:r w:rsidR="00781AEC" w:rsidRPr="00880264">
              <w:rPr>
                <w:rFonts w:ascii="Arial" w:hAnsi="Arial" w:cs="Arial"/>
              </w:rPr>
              <w:t xml:space="preserve"> </w:t>
            </w:r>
            <w:r w:rsidRPr="00880264">
              <w:rPr>
                <w:rFonts w:ascii="Arial" w:hAnsi="Arial" w:cs="Arial"/>
              </w:rPr>
              <w:t>promoting the development of the effective integration of service</w:t>
            </w:r>
            <w:r w:rsidR="00D23BD9" w:rsidRPr="00880264">
              <w:rPr>
                <w:rFonts w:ascii="Arial" w:hAnsi="Arial" w:cs="Arial"/>
              </w:rPr>
              <w:t>.</w:t>
            </w:r>
          </w:p>
          <w:p w:rsidR="00CC553B" w:rsidRPr="00880264" w:rsidRDefault="00CC553B" w:rsidP="00D56CD5">
            <w:pPr>
              <w:spacing w:before="120"/>
              <w:rPr>
                <w:rFonts w:ascii="Arial" w:hAnsi="Arial" w:cs="Arial"/>
                <w:u w:val="single"/>
              </w:rPr>
            </w:pPr>
            <w:r w:rsidRPr="00880264">
              <w:rPr>
                <w:rFonts w:ascii="Arial" w:hAnsi="Arial" w:cs="Arial"/>
                <w:u w:val="single"/>
              </w:rPr>
              <w:t>Professional:</w:t>
            </w:r>
          </w:p>
          <w:p w:rsidR="00CC553B" w:rsidRPr="00880264" w:rsidRDefault="00CC553B" w:rsidP="005D3C7E">
            <w:pPr>
              <w:numPr>
                <w:ilvl w:val="0"/>
                <w:numId w:val="20"/>
              </w:numPr>
              <w:spacing w:before="80"/>
              <w:jc w:val="both"/>
              <w:rPr>
                <w:rFonts w:ascii="Arial" w:hAnsi="Arial" w:cs="Arial"/>
              </w:rPr>
            </w:pPr>
            <w:r w:rsidRPr="00880264">
              <w:rPr>
                <w:rFonts w:ascii="Arial" w:hAnsi="Arial" w:cs="Arial"/>
              </w:rPr>
              <w:t xml:space="preserve">Empower patients to take responsibility for their health, well-being and future lifestyle by </w:t>
            </w:r>
            <w:r w:rsidR="00261162" w:rsidRPr="00880264">
              <w:rPr>
                <w:rFonts w:ascii="Arial" w:hAnsi="Arial" w:cs="Arial"/>
              </w:rPr>
              <w:t xml:space="preserve">providing advice and information in appropriate non-clinical </w:t>
            </w:r>
            <w:r w:rsidR="00A907BD" w:rsidRPr="00880264">
              <w:rPr>
                <w:rFonts w:ascii="Arial" w:hAnsi="Arial" w:cs="Arial"/>
              </w:rPr>
              <w:t>language. Using recognised</w:t>
            </w:r>
            <w:r w:rsidR="00F96AE1" w:rsidRPr="00880264">
              <w:rPr>
                <w:rFonts w:ascii="Arial" w:hAnsi="Arial" w:cs="Arial"/>
              </w:rPr>
              <w:t xml:space="preserve"> patient care models and current SIGN and National Guidelines</w:t>
            </w:r>
            <w:r w:rsidR="00D23BD9" w:rsidRPr="00880264">
              <w:rPr>
                <w:rFonts w:ascii="Arial" w:hAnsi="Arial" w:cs="Arial"/>
              </w:rPr>
              <w:t>.</w:t>
            </w:r>
          </w:p>
          <w:p w:rsidR="00CC553B" w:rsidRPr="00880264" w:rsidRDefault="00CC553B" w:rsidP="005D3C7E">
            <w:pPr>
              <w:numPr>
                <w:ilvl w:val="0"/>
                <w:numId w:val="20"/>
              </w:numPr>
              <w:spacing w:before="80"/>
              <w:rPr>
                <w:rFonts w:ascii="Arial" w:hAnsi="Arial" w:cs="Arial"/>
              </w:rPr>
            </w:pPr>
            <w:r w:rsidRPr="00880264">
              <w:rPr>
                <w:rFonts w:ascii="Arial" w:hAnsi="Arial" w:cs="Arial"/>
              </w:rPr>
              <w:t>Practice within the Legal and Ethical framework as established by NMC and National Legislation to ensure patient interest and wellbeing are met.</w:t>
            </w:r>
          </w:p>
          <w:p w:rsidR="00CC553B" w:rsidRPr="00880264" w:rsidRDefault="00CC553B" w:rsidP="005D3C7E">
            <w:pPr>
              <w:numPr>
                <w:ilvl w:val="0"/>
                <w:numId w:val="20"/>
              </w:numPr>
              <w:spacing w:before="80"/>
              <w:rPr>
                <w:rFonts w:ascii="Arial" w:hAnsi="Arial" w:cs="Arial"/>
              </w:rPr>
            </w:pPr>
            <w:r w:rsidRPr="00880264">
              <w:rPr>
                <w:rFonts w:ascii="Arial" w:hAnsi="Arial" w:cs="Arial"/>
              </w:rPr>
              <w:t xml:space="preserve">Work within the NHS </w:t>
            </w:r>
            <w:r w:rsidR="00261162" w:rsidRPr="00880264">
              <w:rPr>
                <w:rFonts w:ascii="Arial" w:hAnsi="Arial" w:cs="Arial"/>
              </w:rPr>
              <w:t xml:space="preserve">Fife </w:t>
            </w:r>
            <w:r w:rsidRPr="00880264">
              <w:rPr>
                <w:rFonts w:ascii="Arial" w:hAnsi="Arial" w:cs="Arial"/>
              </w:rPr>
              <w:t xml:space="preserve">and Health &amp; Safety Legislation, Policy, Guidelines and </w:t>
            </w:r>
            <w:r w:rsidR="00F96AE1" w:rsidRPr="00880264">
              <w:rPr>
                <w:rFonts w:ascii="Arial" w:hAnsi="Arial" w:cs="Arial"/>
              </w:rPr>
              <w:t xml:space="preserve">Clinical Governance </w:t>
            </w:r>
            <w:r w:rsidRPr="00880264">
              <w:rPr>
                <w:rFonts w:ascii="Arial" w:hAnsi="Arial" w:cs="Arial"/>
              </w:rPr>
              <w:t>Procedures.</w:t>
            </w:r>
          </w:p>
          <w:p w:rsidR="00CC553B" w:rsidRPr="00880264" w:rsidRDefault="00CC553B" w:rsidP="005D3C7E">
            <w:pPr>
              <w:numPr>
                <w:ilvl w:val="0"/>
                <w:numId w:val="20"/>
              </w:numPr>
              <w:spacing w:before="80"/>
              <w:rPr>
                <w:rFonts w:ascii="Arial" w:hAnsi="Arial" w:cs="Arial"/>
              </w:rPr>
            </w:pPr>
            <w:r w:rsidRPr="00880264">
              <w:rPr>
                <w:rFonts w:ascii="Arial" w:hAnsi="Arial" w:cs="Arial"/>
              </w:rPr>
              <w:t xml:space="preserve">Participate in the Personal Development Plan </w:t>
            </w:r>
            <w:r w:rsidR="00261162" w:rsidRPr="00880264">
              <w:rPr>
                <w:rFonts w:ascii="Arial" w:hAnsi="Arial" w:cs="Arial"/>
              </w:rPr>
              <w:t>process</w:t>
            </w:r>
            <w:r w:rsidR="00D23BD9" w:rsidRPr="00880264">
              <w:rPr>
                <w:rFonts w:ascii="Arial" w:hAnsi="Arial" w:cs="Arial"/>
              </w:rPr>
              <w:t>.</w:t>
            </w:r>
          </w:p>
          <w:p w:rsidR="00F96AE1" w:rsidRPr="00880264" w:rsidRDefault="00B530A0" w:rsidP="005D3C7E">
            <w:pPr>
              <w:numPr>
                <w:ilvl w:val="0"/>
                <w:numId w:val="20"/>
              </w:numPr>
              <w:spacing w:before="80"/>
              <w:rPr>
                <w:rFonts w:ascii="Arial" w:hAnsi="Arial" w:cs="Arial"/>
              </w:rPr>
            </w:pPr>
            <w:r w:rsidRPr="00880264">
              <w:rPr>
                <w:rFonts w:ascii="Arial" w:hAnsi="Arial" w:cs="Arial"/>
              </w:rPr>
              <w:t xml:space="preserve">Ensure </w:t>
            </w:r>
            <w:r w:rsidR="00F96AE1" w:rsidRPr="00880264">
              <w:rPr>
                <w:rFonts w:ascii="Arial" w:hAnsi="Arial" w:cs="Arial"/>
              </w:rPr>
              <w:t>Child Protection</w:t>
            </w:r>
            <w:r w:rsidRPr="00880264">
              <w:rPr>
                <w:rFonts w:ascii="Arial" w:hAnsi="Arial" w:cs="Arial"/>
              </w:rPr>
              <w:t xml:space="preserve">/welfare </w:t>
            </w:r>
            <w:r w:rsidR="004171AF" w:rsidRPr="00880264">
              <w:rPr>
                <w:rFonts w:ascii="Arial" w:hAnsi="Arial" w:cs="Arial"/>
              </w:rPr>
              <w:t xml:space="preserve">and adult support and protection </w:t>
            </w:r>
            <w:r w:rsidRPr="00880264">
              <w:rPr>
                <w:rFonts w:ascii="Arial" w:hAnsi="Arial" w:cs="Arial"/>
              </w:rPr>
              <w:t>guidelines and referral procedures are followed.</w:t>
            </w:r>
          </w:p>
          <w:p w:rsidR="00F96AE1" w:rsidRPr="00880264" w:rsidRDefault="00D45298" w:rsidP="005D3C7E">
            <w:pPr>
              <w:numPr>
                <w:ilvl w:val="0"/>
                <w:numId w:val="20"/>
              </w:numPr>
              <w:spacing w:before="80"/>
              <w:rPr>
                <w:rFonts w:ascii="Arial" w:hAnsi="Arial" w:cs="Arial"/>
              </w:rPr>
            </w:pPr>
            <w:r w:rsidRPr="00880264">
              <w:rPr>
                <w:rFonts w:ascii="Arial" w:hAnsi="Arial" w:cs="Arial"/>
              </w:rPr>
              <w:t xml:space="preserve">Integrates current </w:t>
            </w:r>
            <w:r w:rsidR="00F96AE1" w:rsidRPr="00880264">
              <w:rPr>
                <w:rFonts w:ascii="Arial" w:hAnsi="Arial" w:cs="Arial"/>
              </w:rPr>
              <w:t>Infection Control</w:t>
            </w:r>
            <w:r w:rsidRPr="00880264">
              <w:rPr>
                <w:rFonts w:ascii="Arial" w:hAnsi="Arial" w:cs="Arial"/>
              </w:rPr>
              <w:t xml:space="preserve"> evidence based practice into clinical area.</w:t>
            </w:r>
          </w:p>
          <w:p w:rsidR="00F96AE1" w:rsidRPr="00880264" w:rsidRDefault="00D45298" w:rsidP="005D3C7E">
            <w:pPr>
              <w:numPr>
                <w:ilvl w:val="0"/>
                <w:numId w:val="20"/>
              </w:numPr>
              <w:spacing w:before="80"/>
              <w:rPr>
                <w:rFonts w:ascii="Arial" w:hAnsi="Arial" w:cs="Arial"/>
              </w:rPr>
            </w:pPr>
            <w:r w:rsidRPr="00880264">
              <w:rPr>
                <w:rFonts w:ascii="Arial" w:hAnsi="Arial" w:cs="Arial"/>
              </w:rPr>
              <w:lastRenderedPageBreak/>
              <w:t xml:space="preserve">Adheres </w:t>
            </w:r>
            <w:r w:rsidR="00AA470F" w:rsidRPr="00880264">
              <w:rPr>
                <w:rFonts w:ascii="Arial" w:hAnsi="Arial" w:cs="Arial"/>
              </w:rPr>
              <w:t>to NMC</w:t>
            </w:r>
            <w:r w:rsidRPr="00880264">
              <w:rPr>
                <w:rFonts w:ascii="Arial" w:hAnsi="Arial" w:cs="Arial"/>
              </w:rPr>
              <w:t xml:space="preserve"> code of practice, and local policy guidelines/formulary in </w:t>
            </w:r>
            <w:r w:rsidR="00F96AE1" w:rsidRPr="00880264">
              <w:rPr>
                <w:rFonts w:ascii="Arial" w:hAnsi="Arial" w:cs="Arial"/>
              </w:rPr>
              <w:t>Medicines Management</w:t>
            </w:r>
            <w:r w:rsidRPr="00880264">
              <w:rPr>
                <w:rFonts w:ascii="Arial" w:hAnsi="Arial" w:cs="Arial"/>
              </w:rPr>
              <w:t>.</w:t>
            </w:r>
          </w:p>
          <w:p w:rsidR="00F96AE1" w:rsidRPr="00880264" w:rsidRDefault="00D45298" w:rsidP="005D3C7E">
            <w:pPr>
              <w:numPr>
                <w:ilvl w:val="0"/>
                <w:numId w:val="20"/>
              </w:numPr>
              <w:spacing w:before="80"/>
              <w:rPr>
                <w:rFonts w:ascii="Arial" w:hAnsi="Arial" w:cs="Arial"/>
              </w:rPr>
            </w:pPr>
            <w:r w:rsidRPr="00880264">
              <w:rPr>
                <w:rFonts w:ascii="Arial" w:hAnsi="Arial" w:cs="Arial"/>
              </w:rPr>
              <w:t>Analyses and acts on risk management strategies to ensure safety at all times.</w:t>
            </w:r>
          </w:p>
          <w:p w:rsidR="00CC553B" w:rsidRPr="00880264" w:rsidRDefault="00D23BD9" w:rsidP="00D56CD5">
            <w:pPr>
              <w:spacing w:before="240"/>
              <w:rPr>
                <w:rFonts w:ascii="Arial" w:hAnsi="Arial" w:cs="Arial"/>
                <w:u w:val="single"/>
              </w:rPr>
            </w:pPr>
            <w:r w:rsidRPr="00880264">
              <w:rPr>
                <w:rFonts w:ascii="Arial" w:hAnsi="Arial" w:cs="Arial"/>
                <w:u w:val="single"/>
              </w:rPr>
              <w:t xml:space="preserve">Education, Research and </w:t>
            </w:r>
            <w:r w:rsidR="00CC553B" w:rsidRPr="00880264">
              <w:rPr>
                <w:rFonts w:ascii="Arial" w:hAnsi="Arial" w:cs="Arial"/>
                <w:u w:val="single"/>
              </w:rPr>
              <w:t>Audit</w:t>
            </w:r>
          </w:p>
          <w:p w:rsidR="00CC553B" w:rsidRPr="00880264" w:rsidRDefault="00CC553B" w:rsidP="005D3C7E">
            <w:pPr>
              <w:numPr>
                <w:ilvl w:val="0"/>
                <w:numId w:val="32"/>
              </w:numPr>
              <w:spacing w:before="80"/>
              <w:rPr>
                <w:rFonts w:ascii="Arial" w:hAnsi="Arial" w:cs="Arial"/>
              </w:rPr>
            </w:pPr>
            <w:r w:rsidRPr="00880264">
              <w:rPr>
                <w:rFonts w:ascii="Arial" w:hAnsi="Arial" w:cs="Arial"/>
              </w:rPr>
              <w:t>Maintain professional practice through continuing education, professional updating and involvement with professional specialist groups.</w:t>
            </w:r>
          </w:p>
          <w:p w:rsidR="00CC553B" w:rsidRPr="00880264" w:rsidRDefault="00CC553B" w:rsidP="005D3C7E">
            <w:pPr>
              <w:numPr>
                <w:ilvl w:val="0"/>
                <w:numId w:val="32"/>
              </w:numPr>
              <w:spacing w:before="80"/>
              <w:rPr>
                <w:rFonts w:ascii="Arial" w:hAnsi="Arial" w:cs="Arial"/>
              </w:rPr>
            </w:pPr>
            <w:r w:rsidRPr="00880264">
              <w:rPr>
                <w:rFonts w:ascii="Arial" w:hAnsi="Arial" w:cs="Arial"/>
              </w:rPr>
              <w:t>Actively promote and disseminate research based practice.</w:t>
            </w:r>
          </w:p>
          <w:p w:rsidR="00F96AE1" w:rsidRPr="00880264" w:rsidRDefault="00B530A0" w:rsidP="005D3C7E">
            <w:pPr>
              <w:numPr>
                <w:ilvl w:val="0"/>
                <w:numId w:val="32"/>
              </w:numPr>
              <w:spacing w:before="80"/>
              <w:rPr>
                <w:rFonts w:ascii="Arial" w:hAnsi="Arial" w:cs="Arial"/>
              </w:rPr>
            </w:pPr>
            <w:r w:rsidRPr="00880264">
              <w:rPr>
                <w:rFonts w:ascii="Arial" w:hAnsi="Arial" w:cs="Arial"/>
              </w:rPr>
              <w:t xml:space="preserve">Actively participate in the </w:t>
            </w:r>
            <w:r w:rsidR="00F96AE1" w:rsidRPr="00880264">
              <w:rPr>
                <w:rFonts w:ascii="Arial" w:hAnsi="Arial" w:cs="Arial"/>
              </w:rPr>
              <w:t>Audit</w:t>
            </w:r>
            <w:r w:rsidRPr="00880264">
              <w:rPr>
                <w:rFonts w:ascii="Arial" w:hAnsi="Arial" w:cs="Arial"/>
              </w:rPr>
              <w:t xml:space="preserve"> process and implement changes.</w:t>
            </w:r>
          </w:p>
          <w:p w:rsidR="00CC553B" w:rsidRPr="00880264" w:rsidRDefault="00CC553B" w:rsidP="00D56CD5">
            <w:pPr>
              <w:spacing w:before="240"/>
              <w:rPr>
                <w:rFonts w:ascii="Arial" w:hAnsi="Arial" w:cs="Arial"/>
                <w:u w:val="single"/>
              </w:rPr>
            </w:pPr>
            <w:r w:rsidRPr="00880264">
              <w:rPr>
                <w:rFonts w:ascii="Arial" w:hAnsi="Arial" w:cs="Arial"/>
                <w:u w:val="single"/>
                <w:lang w:val="en-GB"/>
              </w:rPr>
              <w:t>Organisational</w:t>
            </w:r>
          </w:p>
          <w:p w:rsidR="00CC553B" w:rsidRPr="00880264" w:rsidRDefault="00CC553B" w:rsidP="005D3C7E">
            <w:pPr>
              <w:numPr>
                <w:ilvl w:val="0"/>
                <w:numId w:val="33"/>
              </w:numPr>
              <w:spacing w:before="80"/>
              <w:rPr>
                <w:rFonts w:ascii="Arial" w:hAnsi="Arial" w:cs="Arial"/>
              </w:rPr>
            </w:pPr>
            <w:r w:rsidRPr="00880264">
              <w:rPr>
                <w:rFonts w:ascii="Arial" w:hAnsi="Arial" w:cs="Arial"/>
              </w:rPr>
              <w:t>Participate in the effective management of resources including stores supplies, pharmacy and maintenance of equipment.</w:t>
            </w:r>
          </w:p>
          <w:p w:rsidR="00CC553B" w:rsidRPr="00880264" w:rsidRDefault="00CC553B" w:rsidP="005D3C7E">
            <w:pPr>
              <w:numPr>
                <w:ilvl w:val="0"/>
                <w:numId w:val="33"/>
              </w:numPr>
              <w:spacing w:before="80"/>
              <w:rPr>
                <w:rFonts w:ascii="Arial" w:hAnsi="Arial" w:cs="Arial"/>
              </w:rPr>
            </w:pPr>
            <w:r w:rsidRPr="00880264">
              <w:rPr>
                <w:rFonts w:ascii="Arial" w:hAnsi="Arial" w:cs="Arial"/>
              </w:rPr>
              <w:t xml:space="preserve">Contribute to strategic issues relating to the </w:t>
            </w:r>
            <w:r w:rsidR="00AB0438" w:rsidRPr="00880264">
              <w:rPr>
                <w:rFonts w:ascii="Arial" w:hAnsi="Arial" w:cs="Arial"/>
              </w:rPr>
              <w:t>Urgent Care</w:t>
            </w:r>
            <w:r w:rsidRPr="00880264">
              <w:rPr>
                <w:rFonts w:ascii="Arial" w:hAnsi="Arial" w:cs="Arial"/>
              </w:rPr>
              <w:t xml:space="preserve"> </w:t>
            </w:r>
            <w:r w:rsidR="00AB0438" w:rsidRPr="00880264">
              <w:rPr>
                <w:rFonts w:ascii="Arial" w:hAnsi="Arial" w:cs="Arial"/>
              </w:rPr>
              <w:t>P</w:t>
            </w:r>
            <w:r w:rsidRPr="00880264">
              <w:rPr>
                <w:rFonts w:ascii="Arial" w:hAnsi="Arial" w:cs="Arial"/>
              </w:rPr>
              <w:t>ractitioner service and the specialty.</w:t>
            </w:r>
          </w:p>
          <w:p w:rsidR="006D2CAA" w:rsidRPr="00880264" w:rsidRDefault="006D2CAA" w:rsidP="005D3C7E">
            <w:pPr>
              <w:numPr>
                <w:ilvl w:val="0"/>
                <w:numId w:val="33"/>
              </w:numPr>
              <w:spacing w:before="80"/>
              <w:rPr>
                <w:rFonts w:ascii="Arial" w:hAnsi="Arial" w:cs="Arial"/>
              </w:rPr>
            </w:pPr>
            <w:r w:rsidRPr="00880264">
              <w:rPr>
                <w:rFonts w:ascii="Arial" w:hAnsi="Arial" w:cs="Arial"/>
              </w:rPr>
              <w:t>Identify new requirements to allow safe practice within rapidly changing health area</w:t>
            </w:r>
            <w:r w:rsidR="00D23BD9" w:rsidRPr="00880264">
              <w:rPr>
                <w:rFonts w:ascii="Arial" w:hAnsi="Arial" w:cs="Arial"/>
              </w:rPr>
              <w:t>.</w:t>
            </w:r>
          </w:p>
          <w:p w:rsidR="00CC553B" w:rsidRPr="00880264" w:rsidRDefault="00CC553B" w:rsidP="005D3C7E">
            <w:pPr>
              <w:numPr>
                <w:ilvl w:val="0"/>
                <w:numId w:val="33"/>
              </w:numPr>
              <w:spacing w:before="80"/>
              <w:rPr>
                <w:rFonts w:ascii="Arial" w:hAnsi="Arial" w:cs="Arial"/>
              </w:rPr>
            </w:pPr>
            <w:r w:rsidRPr="00880264">
              <w:rPr>
                <w:rFonts w:ascii="Arial" w:hAnsi="Arial" w:cs="Arial"/>
              </w:rPr>
              <w:t>Act in a collaborative and advisory role to senior management.</w:t>
            </w:r>
          </w:p>
          <w:p w:rsidR="009B39A7" w:rsidRPr="00880264" w:rsidRDefault="00B530A0" w:rsidP="005D3C7E">
            <w:pPr>
              <w:numPr>
                <w:ilvl w:val="0"/>
                <w:numId w:val="33"/>
              </w:numPr>
              <w:spacing w:before="80"/>
              <w:rPr>
                <w:rFonts w:ascii="Arial" w:hAnsi="Arial" w:cs="Arial"/>
              </w:rPr>
            </w:pPr>
            <w:r w:rsidRPr="00880264">
              <w:rPr>
                <w:rFonts w:ascii="Arial" w:hAnsi="Arial" w:cs="Arial"/>
              </w:rPr>
              <w:t>To develop and maintain</w:t>
            </w:r>
            <w:r w:rsidR="00AE398B" w:rsidRPr="00880264">
              <w:rPr>
                <w:rFonts w:ascii="Arial" w:hAnsi="Arial" w:cs="Arial"/>
              </w:rPr>
              <w:t xml:space="preserve"> internal and external modes of </w:t>
            </w:r>
            <w:r w:rsidR="009B39A7" w:rsidRPr="00880264">
              <w:rPr>
                <w:rFonts w:ascii="Arial" w:hAnsi="Arial" w:cs="Arial"/>
              </w:rPr>
              <w:t>Communications</w:t>
            </w:r>
            <w:r w:rsidR="00AE398B" w:rsidRPr="00880264">
              <w:rPr>
                <w:rFonts w:ascii="Arial" w:hAnsi="Arial" w:cs="Arial"/>
              </w:rPr>
              <w:t>.</w:t>
            </w:r>
          </w:p>
          <w:p w:rsidR="009B39A7" w:rsidRPr="00880264" w:rsidRDefault="00AE398B" w:rsidP="005D3C7E">
            <w:pPr>
              <w:numPr>
                <w:ilvl w:val="0"/>
                <w:numId w:val="33"/>
              </w:numPr>
              <w:spacing w:before="80"/>
              <w:rPr>
                <w:rFonts w:ascii="Arial" w:hAnsi="Arial" w:cs="Arial"/>
              </w:rPr>
            </w:pPr>
            <w:r w:rsidRPr="00880264">
              <w:rPr>
                <w:rFonts w:ascii="Arial" w:hAnsi="Arial" w:cs="Arial"/>
              </w:rPr>
              <w:t xml:space="preserve">Demonstrate competence in the use of current </w:t>
            </w:r>
            <w:r w:rsidR="009B39A7" w:rsidRPr="00880264">
              <w:rPr>
                <w:rFonts w:ascii="Arial" w:hAnsi="Arial" w:cs="Arial"/>
              </w:rPr>
              <w:t>IT Systems</w:t>
            </w:r>
            <w:r w:rsidR="00D23BD9" w:rsidRPr="00880264">
              <w:rPr>
                <w:rFonts w:ascii="Arial" w:hAnsi="Arial" w:cs="Arial"/>
              </w:rPr>
              <w:t>.</w:t>
            </w:r>
          </w:p>
          <w:p w:rsidR="009B39A7" w:rsidRPr="00880264" w:rsidRDefault="00AE398B" w:rsidP="005D3C7E">
            <w:pPr>
              <w:numPr>
                <w:ilvl w:val="0"/>
                <w:numId w:val="33"/>
              </w:numPr>
              <w:spacing w:before="80"/>
              <w:rPr>
                <w:rFonts w:ascii="Arial" w:hAnsi="Arial" w:cs="Arial"/>
              </w:rPr>
            </w:pPr>
            <w:r w:rsidRPr="00880264">
              <w:rPr>
                <w:rFonts w:ascii="Arial" w:hAnsi="Arial" w:cs="Arial"/>
              </w:rPr>
              <w:t xml:space="preserve">Participate in </w:t>
            </w:r>
            <w:r w:rsidR="009B39A7" w:rsidRPr="00880264">
              <w:rPr>
                <w:rFonts w:ascii="Arial" w:hAnsi="Arial" w:cs="Arial"/>
              </w:rPr>
              <w:t>Mandatory</w:t>
            </w:r>
            <w:r w:rsidRPr="00880264">
              <w:rPr>
                <w:rFonts w:ascii="Arial" w:hAnsi="Arial" w:cs="Arial"/>
              </w:rPr>
              <w:t xml:space="preserve"> training sessions.</w:t>
            </w:r>
          </w:p>
          <w:p w:rsidR="002377E8" w:rsidRPr="00880264" w:rsidRDefault="00CC553B" w:rsidP="00D56CD5">
            <w:pPr>
              <w:numPr>
                <w:ilvl w:val="0"/>
                <w:numId w:val="33"/>
              </w:numPr>
              <w:spacing w:before="60"/>
              <w:rPr>
                <w:rFonts w:ascii="Arial" w:hAnsi="Arial" w:cs="Arial"/>
              </w:rPr>
            </w:pPr>
            <w:r w:rsidRPr="00880264">
              <w:rPr>
                <w:rFonts w:ascii="Arial" w:hAnsi="Arial" w:cs="Arial"/>
              </w:rPr>
              <w:t>Contribute to a supportive environment in the interest of staff morale.</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rsidP="00FD5561">
            <w:pPr>
              <w:pStyle w:val="Heading3"/>
              <w:spacing w:before="120"/>
            </w:pPr>
            <w:r w:rsidRPr="00880264">
              <w:lastRenderedPageBreak/>
              <w:t>7a. EQUIPMENT AND MACHINERY</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952A5C" w:rsidRPr="00880264" w:rsidRDefault="00952A5C" w:rsidP="006052CD">
            <w:pPr>
              <w:numPr>
                <w:ilvl w:val="0"/>
                <w:numId w:val="34"/>
              </w:numPr>
              <w:spacing w:before="60"/>
              <w:rPr>
                <w:rFonts w:ascii="Arial" w:hAnsi="Arial" w:cs="Arial"/>
              </w:rPr>
            </w:pPr>
            <w:r w:rsidRPr="00880264">
              <w:rPr>
                <w:rFonts w:ascii="Arial" w:hAnsi="Arial" w:cs="Arial"/>
              </w:rPr>
              <w:t>The post holder will be</w:t>
            </w:r>
            <w:r w:rsidR="004171AF" w:rsidRPr="00880264">
              <w:rPr>
                <w:rFonts w:ascii="Arial" w:hAnsi="Arial" w:cs="Arial"/>
              </w:rPr>
              <w:t xml:space="preserve"> developed to be</w:t>
            </w:r>
            <w:r w:rsidRPr="00880264">
              <w:rPr>
                <w:rFonts w:ascii="Arial" w:hAnsi="Arial" w:cs="Arial"/>
              </w:rPr>
              <w:t xml:space="preserve"> competent in the use of and have responsibility for ensuring that they are able to use the following:</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Diagnostic Equipment e.g. Auroscope, Opthalmoscope</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Clinical observation equipment e.g. stethoscopes and sphygmanometers</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Resuscitation equipment</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Oxygen therapy</w:t>
            </w:r>
            <w:r w:rsidR="00AE398B" w:rsidRPr="00880264">
              <w:rPr>
                <w:rFonts w:ascii="Arial" w:hAnsi="Arial" w:cs="Arial"/>
              </w:rPr>
              <w:t>/concentrators</w:t>
            </w:r>
          </w:p>
          <w:p w:rsidR="00402E70" w:rsidRPr="00880264" w:rsidRDefault="00402E70" w:rsidP="006052CD">
            <w:pPr>
              <w:numPr>
                <w:ilvl w:val="0"/>
                <w:numId w:val="34"/>
              </w:numPr>
              <w:spacing w:before="60"/>
              <w:jc w:val="both"/>
              <w:rPr>
                <w:rFonts w:ascii="Arial" w:hAnsi="Arial" w:cs="Arial"/>
              </w:rPr>
            </w:pPr>
            <w:r w:rsidRPr="00880264">
              <w:rPr>
                <w:rFonts w:ascii="Arial" w:hAnsi="Arial" w:cs="Arial"/>
              </w:rPr>
              <w:t>SaO</w:t>
            </w:r>
            <w:r w:rsidRPr="00880264">
              <w:rPr>
                <w:rFonts w:ascii="Arial" w:hAnsi="Arial" w:cs="Arial"/>
                <w:vertAlign w:val="subscript"/>
              </w:rPr>
              <w:t>2</w:t>
            </w:r>
            <w:r w:rsidR="00AE398B" w:rsidRPr="00880264">
              <w:rPr>
                <w:rFonts w:ascii="Arial" w:hAnsi="Arial" w:cs="Arial"/>
                <w:vertAlign w:val="subscript"/>
              </w:rPr>
              <w:t xml:space="preserve"> </w:t>
            </w:r>
            <w:r w:rsidR="00AE398B" w:rsidRPr="00880264">
              <w:rPr>
                <w:rFonts w:ascii="Arial" w:hAnsi="Arial" w:cs="Arial"/>
              </w:rPr>
              <w:t>monitor</w:t>
            </w:r>
          </w:p>
          <w:p w:rsidR="00AE398B" w:rsidRPr="00880264" w:rsidRDefault="00AE398B" w:rsidP="006052CD">
            <w:pPr>
              <w:numPr>
                <w:ilvl w:val="0"/>
                <w:numId w:val="34"/>
              </w:numPr>
              <w:spacing w:before="60"/>
              <w:jc w:val="both"/>
              <w:rPr>
                <w:rFonts w:ascii="Arial" w:hAnsi="Arial" w:cs="Arial"/>
              </w:rPr>
            </w:pPr>
            <w:r w:rsidRPr="00880264">
              <w:rPr>
                <w:rFonts w:ascii="Arial" w:hAnsi="Arial" w:cs="Arial"/>
              </w:rPr>
              <w:t>Blood Glucose monitor</w:t>
            </w:r>
          </w:p>
          <w:p w:rsidR="00402E70" w:rsidRPr="00880264" w:rsidRDefault="00402E70" w:rsidP="006052CD">
            <w:pPr>
              <w:numPr>
                <w:ilvl w:val="0"/>
                <w:numId w:val="34"/>
              </w:numPr>
              <w:spacing w:before="60"/>
              <w:jc w:val="both"/>
              <w:rPr>
                <w:rFonts w:ascii="Arial" w:hAnsi="Arial" w:cs="Arial"/>
              </w:rPr>
            </w:pPr>
            <w:r w:rsidRPr="00880264">
              <w:rPr>
                <w:rFonts w:ascii="Arial" w:hAnsi="Arial" w:cs="Arial"/>
              </w:rPr>
              <w:t>Specimen collection</w:t>
            </w:r>
          </w:p>
          <w:p w:rsidR="00AE398B" w:rsidRPr="00880264" w:rsidRDefault="00AE398B" w:rsidP="006052CD">
            <w:pPr>
              <w:numPr>
                <w:ilvl w:val="0"/>
                <w:numId w:val="34"/>
              </w:numPr>
              <w:spacing w:before="60"/>
              <w:jc w:val="both"/>
              <w:rPr>
                <w:rFonts w:ascii="Arial" w:hAnsi="Arial" w:cs="Arial"/>
              </w:rPr>
            </w:pPr>
            <w:r w:rsidRPr="00880264">
              <w:rPr>
                <w:rFonts w:ascii="Arial" w:hAnsi="Arial" w:cs="Arial"/>
              </w:rPr>
              <w:t>Pregnancy testing</w:t>
            </w:r>
          </w:p>
          <w:p w:rsidR="00952A5C" w:rsidRPr="00880264" w:rsidRDefault="00952A5C" w:rsidP="006052CD">
            <w:pPr>
              <w:numPr>
                <w:ilvl w:val="0"/>
                <w:numId w:val="34"/>
              </w:numPr>
              <w:spacing w:before="60"/>
              <w:jc w:val="both"/>
              <w:rPr>
                <w:rFonts w:ascii="Arial" w:hAnsi="Arial" w:cs="Arial"/>
              </w:rPr>
            </w:pPr>
            <w:proofErr w:type="spellStart"/>
            <w:r w:rsidRPr="00880264">
              <w:rPr>
                <w:rFonts w:ascii="Arial" w:hAnsi="Arial" w:cs="Arial"/>
              </w:rPr>
              <w:t>Nebulising</w:t>
            </w:r>
            <w:proofErr w:type="spellEnd"/>
            <w:r w:rsidRPr="00880264">
              <w:rPr>
                <w:rFonts w:ascii="Arial" w:hAnsi="Arial" w:cs="Arial"/>
              </w:rPr>
              <w:t xml:space="preserve">  apparatus</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Injection apparatus</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IT equipment</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Electrical/mechanical couches and chairs</w:t>
            </w:r>
          </w:p>
          <w:p w:rsidR="00952A5C" w:rsidRPr="00880264" w:rsidRDefault="00952A5C" w:rsidP="006052CD">
            <w:pPr>
              <w:numPr>
                <w:ilvl w:val="0"/>
                <w:numId w:val="34"/>
              </w:numPr>
              <w:spacing w:before="60"/>
              <w:jc w:val="both"/>
              <w:rPr>
                <w:rFonts w:ascii="Arial" w:hAnsi="Arial" w:cs="Arial"/>
              </w:rPr>
            </w:pPr>
            <w:r w:rsidRPr="00880264">
              <w:rPr>
                <w:rFonts w:ascii="Arial" w:hAnsi="Arial" w:cs="Arial"/>
              </w:rPr>
              <w:t>Wheelchairs</w:t>
            </w:r>
          </w:p>
          <w:p w:rsidR="002377E8" w:rsidRPr="00880264" w:rsidRDefault="002377E8" w:rsidP="006052CD">
            <w:pPr>
              <w:numPr>
                <w:ilvl w:val="0"/>
                <w:numId w:val="34"/>
              </w:numPr>
              <w:spacing w:before="60"/>
              <w:ind w:right="72"/>
              <w:jc w:val="both"/>
              <w:rPr>
                <w:rFonts w:ascii="Arial" w:hAnsi="Arial" w:cs="Arial"/>
              </w:rPr>
            </w:pPr>
            <w:r w:rsidRPr="00880264">
              <w:rPr>
                <w:rFonts w:ascii="Arial" w:hAnsi="Arial" w:cs="Arial"/>
              </w:rPr>
              <w:t>Telephone;</w:t>
            </w:r>
          </w:p>
          <w:p w:rsidR="00402E70" w:rsidRPr="00880264" w:rsidRDefault="00402E70" w:rsidP="006052CD">
            <w:pPr>
              <w:numPr>
                <w:ilvl w:val="0"/>
                <w:numId w:val="34"/>
              </w:numPr>
              <w:spacing w:before="60"/>
              <w:ind w:right="72"/>
              <w:jc w:val="both"/>
              <w:rPr>
                <w:rFonts w:ascii="Arial" w:hAnsi="Arial" w:cs="Arial"/>
              </w:rPr>
            </w:pPr>
            <w:r w:rsidRPr="00880264">
              <w:rPr>
                <w:rFonts w:ascii="Arial" w:hAnsi="Arial" w:cs="Arial"/>
              </w:rPr>
              <w:t>Email</w:t>
            </w:r>
          </w:p>
          <w:p w:rsidR="002377E8" w:rsidRPr="00880264" w:rsidRDefault="002377E8" w:rsidP="006052CD">
            <w:pPr>
              <w:numPr>
                <w:ilvl w:val="0"/>
                <w:numId w:val="34"/>
              </w:numPr>
              <w:spacing w:before="60"/>
              <w:ind w:right="72"/>
              <w:jc w:val="both"/>
              <w:rPr>
                <w:rFonts w:ascii="Arial" w:hAnsi="Arial" w:cs="Arial"/>
              </w:rPr>
            </w:pPr>
            <w:r w:rsidRPr="00880264">
              <w:rPr>
                <w:rFonts w:ascii="Arial" w:hAnsi="Arial" w:cs="Arial"/>
              </w:rPr>
              <w:t>Computers;</w:t>
            </w:r>
          </w:p>
          <w:p w:rsidR="002377E8" w:rsidRPr="00880264" w:rsidRDefault="002377E8" w:rsidP="006052CD">
            <w:pPr>
              <w:numPr>
                <w:ilvl w:val="0"/>
                <w:numId w:val="34"/>
              </w:numPr>
              <w:spacing w:before="60"/>
              <w:ind w:right="72"/>
              <w:jc w:val="both"/>
              <w:rPr>
                <w:rFonts w:ascii="Arial" w:hAnsi="Arial" w:cs="Arial"/>
              </w:rPr>
            </w:pPr>
            <w:r w:rsidRPr="00880264">
              <w:rPr>
                <w:rFonts w:ascii="Arial" w:hAnsi="Arial" w:cs="Arial"/>
              </w:rPr>
              <w:t>Printers</w:t>
            </w:r>
          </w:p>
          <w:p w:rsidR="002377E8" w:rsidRPr="00880264" w:rsidRDefault="002377E8" w:rsidP="00880264">
            <w:pPr>
              <w:spacing w:before="60"/>
              <w:ind w:left="360" w:right="72"/>
              <w:jc w:val="both"/>
              <w:rPr>
                <w:rFonts w:ascii="Arial" w:hAnsi="Arial" w:cs="Arial"/>
              </w:rPr>
            </w:pPr>
          </w:p>
        </w:tc>
      </w:tr>
    </w:tbl>
    <w:p w:rsidR="00FD5561" w:rsidRPr="00880264" w:rsidRDefault="00FD5561" w:rsidP="00FD5561">
      <w:pPr>
        <w:spacing w:before="120"/>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rsidP="00FD5561">
            <w:pPr>
              <w:spacing w:before="120"/>
              <w:ind w:right="72"/>
              <w:jc w:val="both"/>
              <w:rPr>
                <w:rFonts w:ascii="Arial" w:hAnsi="Arial" w:cs="Arial"/>
                <w:b/>
                <w:bCs/>
              </w:rPr>
            </w:pPr>
            <w:r w:rsidRPr="00880264">
              <w:rPr>
                <w:rFonts w:ascii="Arial" w:hAnsi="Arial" w:cs="Arial"/>
                <w:b/>
                <w:bCs/>
              </w:rPr>
              <w:t>7b.  SYSTEMS</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rsidP="006661B5">
            <w:pPr>
              <w:numPr>
                <w:ilvl w:val="0"/>
                <w:numId w:val="5"/>
              </w:numPr>
              <w:spacing w:before="60"/>
              <w:ind w:right="72"/>
              <w:jc w:val="both"/>
              <w:rPr>
                <w:rFonts w:ascii="Arial" w:hAnsi="Arial" w:cs="Arial"/>
              </w:rPr>
            </w:pPr>
            <w:r w:rsidRPr="00880264">
              <w:rPr>
                <w:rFonts w:ascii="Arial" w:hAnsi="Arial" w:cs="Arial"/>
              </w:rPr>
              <w:t>Maintaining patient records</w:t>
            </w:r>
          </w:p>
          <w:p w:rsidR="002377E8" w:rsidRPr="00880264" w:rsidRDefault="002377E8" w:rsidP="006661B5">
            <w:pPr>
              <w:numPr>
                <w:ilvl w:val="0"/>
                <w:numId w:val="5"/>
              </w:numPr>
              <w:spacing w:before="60"/>
              <w:ind w:right="72"/>
              <w:jc w:val="both"/>
              <w:rPr>
                <w:rFonts w:ascii="Arial" w:hAnsi="Arial" w:cs="Arial"/>
              </w:rPr>
            </w:pPr>
            <w:r w:rsidRPr="00880264">
              <w:rPr>
                <w:rFonts w:ascii="Arial" w:hAnsi="Arial" w:cs="Arial"/>
              </w:rPr>
              <w:t xml:space="preserve">Completing </w:t>
            </w:r>
            <w:r w:rsidR="009B67FB" w:rsidRPr="00880264">
              <w:rPr>
                <w:rFonts w:ascii="Arial" w:hAnsi="Arial" w:cs="Arial"/>
              </w:rPr>
              <w:t xml:space="preserve">and managing appropriate </w:t>
            </w:r>
            <w:r w:rsidR="00AA470F" w:rsidRPr="00880264">
              <w:rPr>
                <w:rFonts w:ascii="Arial" w:hAnsi="Arial" w:cs="Arial"/>
              </w:rPr>
              <w:t>stock order</w:t>
            </w:r>
            <w:r w:rsidR="009B67FB" w:rsidRPr="00880264">
              <w:rPr>
                <w:rFonts w:ascii="Arial" w:hAnsi="Arial" w:cs="Arial"/>
              </w:rPr>
              <w:t>.</w:t>
            </w:r>
          </w:p>
          <w:p w:rsidR="002377E8" w:rsidRPr="00880264" w:rsidRDefault="009B67FB" w:rsidP="006661B5">
            <w:pPr>
              <w:numPr>
                <w:ilvl w:val="0"/>
                <w:numId w:val="5"/>
              </w:numPr>
              <w:spacing w:before="60"/>
              <w:ind w:right="72"/>
              <w:jc w:val="both"/>
              <w:rPr>
                <w:rFonts w:ascii="Arial" w:hAnsi="Arial" w:cs="Arial"/>
              </w:rPr>
            </w:pPr>
            <w:r w:rsidRPr="00880264">
              <w:rPr>
                <w:rFonts w:ascii="Arial" w:hAnsi="Arial" w:cs="Arial"/>
              </w:rPr>
              <w:t>Use of Risk Management and Incident Reporting Mechanisms</w:t>
            </w:r>
          </w:p>
          <w:p w:rsidR="009B67FB" w:rsidRPr="00880264" w:rsidRDefault="009B67FB" w:rsidP="006661B5">
            <w:pPr>
              <w:numPr>
                <w:ilvl w:val="0"/>
                <w:numId w:val="5"/>
              </w:numPr>
              <w:spacing w:before="60"/>
              <w:ind w:right="72"/>
              <w:jc w:val="both"/>
              <w:rPr>
                <w:rFonts w:ascii="Arial" w:hAnsi="Arial" w:cs="Arial"/>
              </w:rPr>
            </w:pPr>
            <w:r w:rsidRPr="00880264">
              <w:rPr>
                <w:rFonts w:ascii="Arial" w:hAnsi="Arial" w:cs="Arial"/>
              </w:rPr>
              <w:t>IT system- ADASTRA</w:t>
            </w:r>
          </w:p>
          <w:p w:rsidR="009B67FB" w:rsidRPr="00880264" w:rsidRDefault="00D23BD9" w:rsidP="006661B5">
            <w:pPr>
              <w:numPr>
                <w:ilvl w:val="0"/>
                <w:numId w:val="5"/>
              </w:numPr>
              <w:spacing w:before="60" w:after="120"/>
              <w:ind w:right="72"/>
              <w:jc w:val="both"/>
              <w:rPr>
                <w:rFonts w:ascii="Arial" w:hAnsi="Arial" w:cs="Arial"/>
              </w:rPr>
            </w:pPr>
            <w:r w:rsidRPr="00880264">
              <w:rPr>
                <w:rFonts w:ascii="Arial" w:hAnsi="Arial" w:cs="Arial"/>
              </w:rPr>
              <w:t>Referral to secondary</w:t>
            </w:r>
            <w:r w:rsidR="00402E70" w:rsidRPr="00880264">
              <w:rPr>
                <w:rFonts w:ascii="Arial" w:hAnsi="Arial" w:cs="Arial"/>
              </w:rPr>
              <w:t xml:space="preserve"> and tertiary</w:t>
            </w:r>
            <w:r w:rsidR="00701831" w:rsidRPr="00880264">
              <w:rPr>
                <w:rFonts w:ascii="Arial" w:hAnsi="Arial" w:cs="Arial"/>
              </w:rPr>
              <w:t xml:space="preserve"> care.</w:t>
            </w:r>
          </w:p>
        </w:tc>
      </w:tr>
    </w:tbl>
    <w:p w:rsidR="002377E8" w:rsidRPr="00880264" w:rsidRDefault="002377E8">
      <w:pPr>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pStyle w:val="Heading3"/>
              <w:spacing w:before="120" w:after="120"/>
            </w:pPr>
            <w:r w:rsidRPr="00880264">
              <w:t>8. ASSIGNMENT AND REVIEW OF WORK</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rsidP="00D56CD5">
            <w:pPr>
              <w:pStyle w:val="BodyText"/>
              <w:tabs>
                <w:tab w:val="left" w:pos="567"/>
              </w:tabs>
              <w:spacing w:before="120"/>
              <w:rPr>
                <w:rFonts w:cs="Arial"/>
                <w:sz w:val="24"/>
                <w:szCs w:val="24"/>
              </w:rPr>
            </w:pPr>
            <w:r w:rsidRPr="00880264">
              <w:rPr>
                <w:rFonts w:cs="Arial"/>
                <w:sz w:val="24"/>
                <w:szCs w:val="24"/>
              </w:rPr>
              <w:t xml:space="preserve">The post holder will be expected to work </w:t>
            </w:r>
            <w:r w:rsidR="004171AF" w:rsidRPr="00880264">
              <w:rPr>
                <w:rFonts w:cs="Arial"/>
                <w:sz w:val="24"/>
                <w:szCs w:val="24"/>
              </w:rPr>
              <w:t>with full clinical supervision within a structured training plan to develop effectively as a traine</w:t>
            </w:r>
            <w:r w:rsidR="006A7674" w:rsidRPr="00880264">
              <w:rPr>
                <w:rFonts w:cs="Arial"/>
                <w:sz w:val="24"/>
                <w:szCs w:val="24"/>
              </w:rPr>
              <w:t xml:space="preserve">e urgent care practitioner. The workload will be created by the urgent care service despatch team working in collaboration with other services. </w:t>
            </w:r>
          </w:p>
          <w:p w:rsidR="002377E8" w:rsidRPr="00880264" w:rsidRDefault="002377E8" w:rsidP="006052CD">
            <w:pPr>
              <w:pStyle w:val="BodyText"/>
              <w:tabs>
                <w:tab w:val="left" w:pos="567"/>
              </w:tabs>
              <w:rPr>
                <w:rFonts w:cs="Arial"/>
                <w:sz w:val="24"/>
                <w:szCs w:val="24"/>
              </w:rPr>
            </w:pPr>
          </w:p>
          <w:p w:rsidR="002377E8" w:rsidRPr="00880264" w:rsidRDefault="002377E8" w:rsidP="006052CD">
            <w:pPr>
              <w:jc w:val="both"/>
              <w:rPr>
                <w:rFonts w:ascii="Arial" w:hAnsi="Arial" w:cs="Arial"/>
              </w:rPr>
            </w:pPr>
            <w:r w:rsidRPr="00880264">
              <w:rPr>
                <w:rFonts w:ascii="Arial" w:hAnsi="Arial" w:cs="Arial"/>
              </w:rPr>
              <w:t>Objectives will be agreed and reviewed. The post holder will participant in the Personal Development Plan</w:t>
            </w:r>
            <w:r w:rsidR="00D23BD9" w:rsidRPr="00880264">
              <w:rPr>
                <w:rFonts w:ascii="Arial" w:hAnsi="Arial" w:cs="Arial"/>
              </w:rPr>
              <w:t xml:space="preserve"> process</w:t>
            </w:r>
            <w:r w:rsidRPr="00880264">
              <w:rPr>
                <w:rFonts w:ascii="Arial" w:hAnsi="Arial" w:cs="Arial"/>
              </w:rPr>
              <w:t>.</w:t>
            </w:r>
          </w:p>
          <w:p w:rsidR="00D56CD5" w:rsidRPr="00880264" w:rsidRDefault="00D56CD5" w:rsidP="006052CD">
            <w:pPr>
              <w:jc w:val="both"/>
              <w:rPr>
                <w:rFonts w:ascii="Arial" w:hAnsi="Arial" w:cs="Arial"/>
              </w:rPr>
            </w:pPr>
          </w:p>
        </w:tc>
      </w:tr>
    </w:tbl>
    <w:p w:rsidR="00D56CD5" w:rsidRPr="00880264" w:rsidRDefault="00D56CD5">
      <w:pPr>
        <w:rPr>
          <w:rFonts w:ascii="Arial" w:hAnsi="Arial" w:cs="Arial"/>
        </w:rPr>
      </w:pPr>
    </w:p>
    <w:p w:rsidR="00D23BD9" w:rsidRPr="00880264" w:rsidRDefault="00D23BD9">
      <w:pPr>
        <w:rPr>
          <w:rFonts w:ascii="Arial" w:hAnsi="Arial" w:cs="Arial"/>
        </w:rPr>
      </w:pPr>
    </w:p>
    <w:tbl>
      <w:tblPr>
        <w:tblW w:w="10440" w:type="dxa"/>
        <w:tblInd w:w="-252" w:type="dxa"/>
        <w:tblBorders>
          <w:insideV w:val="single" w:sz="4" w:space="0" w:color="auto"/>
        </w:tblBorders>
        <w:tblLook w:val="0000"/>
      </w:tblPr>
      <w:tblGrid>
        <w:gridCol w:w="10440"/>
      </w:tblGrid>
      <w:tr w:rsidR="00D56CD5" w:rsidRPr="00880264" w:rsidTr="00C7049F">
        <w:tc>
          <w:tcPr>
            <w:tcW w:w="10440" w:type="dxa"/>
            <w:tcBorders>
              <w:top w:val="single" w:sz="4" w:space="0" w:color="auto"/>
              <w:left w:val="single" w:sz="4" w:space="0" w:color="auto"/>
              <w:bottom w:val="single" w:sz="4" w:space="0" w:color="auto"/>
              <w:right w:val="single" w:sz="4" w:space="0" w:color="auto"/>
            </w:tcBorders>
          </w:tcPr>
          <w:p w:rsidR="00D56CD5" w:rsidRPr="00880264" w:rsidRDefault="00D56CD5" w:rsidP="00C7049F">
            <w:pPr>
              <w:spacing w:before="120" w:after="120"/>
              <w:ind w:right="-274"/>
              <w:jc w:val="both"/>
              <w:rPr>
                <w:rFonts w:ascii="Arial" w:hAnsi="Arial" w:cs="Arial"/>
                <w:b/>
                <w:bCs/>
              </w:rPr>
            </w:pPr>
            <w:r w:rsidRPr="00880264">
              <w:rPr>
                <w:rFonts w:ascii="Arial" w:hAnsi="Arial" w:cs="Arial"/>
                <w:b/>
                <w:bCs/>
              </w:rPr>
              <w:t>9.  DECISIONS AND JUDGEMENTS</w:t>
            </w:r>
          </w:p>
        </w:tc>
      </w:tr>
      <w:tr w:rsidR="00D23BD9" w:rsidRPr="00880264" w:rsidTr="00E94590">
        <w:trPr>
          <w:trHeight w:val="6205"/>
        </w:trPr>
        <w:tc>
          <w:tcPr>
            <w:tcW w:w="10440" w:type="dxa"/>
            <w:tcBorders>
              <w:top w:val="single" w:sz="4" w:space="0" w:color="auto"/>
              <w:left w:val="single" w:sz="4" w:space="0" w:color="auto"/>
              <w:right w:val="single" w:sz="4" w:space="0" w:color="auto"/>
            </w:tcBorders>
          </w:tcPr>
          <w:p w:rsidR="00D23BD9" w:rsidRPr="00880264" w:rsidRDefault="00D23BD9" w:rsidP="00D56CD5">
            <w:pPr>
              <w:ind w:left="72"/>
              <w:jc w:val="both"/>
              <w:rPr>
                <w:rFonts w:ascii="Arial" w:hAnsi="Arial" w:cs="Arial"/>
              </w:rPr>
            </w:pPr>
            <w:r w:rsidRPr="00880264">
              <w:rPr>
                <w:rFonts w:ascii="Arial" w:hAnsi="Arial" w:cs="Arial"/>
              </w:rPr>
              <w:t>The post holder :</w:t>
            </w:r>
          </w:p>
          <w:p w:rsidR="00D23BD9" w:rsidRPr="00880264" w:rsidRDefault="00673E2F" w:rsidP="00C7049F">
            <w:pPr>
              <w:numPr>
                <w:ilvl w:val="0"/>
                <w:numId w:val="5"/>
              </w:numPr>
              <w:spacing w:before="60" w:after="120"/>
              <w:ind w:right="72"/>
              <w:jc w:val="both"/>
              <w:rPr>
                <w:rFonts w:ascii="Arial" w:hAnsi="Arial" w:cs="Arial"/>
              </w:rPr>
            </w:pPr>
            <w:r w:rsidRPr="00880264">
              <w:rPr>
                <w:rFonts w:ascii="Arial" w:hAnsi="Arial" w:cs="Arial"/>
              </w:rPr>
              <w:t>Be supported to m</w:t>
            </w:r>
            <w:r w:rsidR="00D23BD9" w:rsidRPr="00880264">
              <w:rPr>
                <w:rFonts w:ascii="Arial" w:hAnsi="Arial" w:cs="Arial"/>
              </w:rPr>
              <w:t>ake complex clinical decisions including diagnosis and clinical management based on an in-depth specialist knowledge and interpretation of clinical and other findings.   This can only be done by being aware of other medical conditions and social circumstances which may or may not be within their remit to diagnose and treat i.e. differential diagnosis.</w:t>
            </w:r>
          </w:p>
          <w:p w:rsidR="00D23BD9" w:rsidRPr="00880264" w:rsidRDefault="006A7674" w:rsidP="006052CD">
            <w:pPr>
              <w:pStyle w:val="BodyText"/>
              <w:numPr>
                <w:ilvl w:val="0"/>
                <w:numId w:val="35"/>
              </w:numPr>
              <w:spacing w:after="120"/>
              <w:rPr>
                <w:rFonts w:cs="Arial"/>
                <w:sz w:val="24"/>
                <w:szCs w:val="24"/>
              </w:rPr>
            </w:pPr>
            <w:r w:rsidRPr="00880264">
              <w:rPr>
                <w:rFonts w:cs="Arial"/>
                <w:sz w:val="24"/>
                <w:szCs w:val="24"/>
              </w:rPr>
              <w:t xml:space="preserve">Following training and successful completion of </w:t>
            </w:r>
            <w:proofErr w:type="gramStart"/>
            <w:r w:rsidRPr="00880264">
              <w:rPr>
                <w:rFonts w:cs="Arial"/>
                <w:sz w:val="24"/>
                <w:szCs w:val="24"/>
              </w:rPr>
              <w:t>competencies,</w:t>
            </w:r>
            <w:proofErr w:type="gramEnd"/>
            <w:r w:rsidRPr="00880264">
              <w:rPr>
                <w:rFonts w:cs="Arial"/>
                <w:sz w:val="24"/>
                <w:szCs w:val="24"/>
              </w:rPr>
              <w:t xml:space="preserve"> w</w:t>
            </w:r>
            <w:r w:rsidR="00D23BD9" w:rsidRPr="00880264">
              <w:rPr>
                <w:rFonts w:cs="Arial"/>
                <w:sz w:val="24"/>
                <w:szCs w:val="24"/>
              </w:rPr>
              <w:t xml:space="preserve">ill use clinical algorithms and patient group directions to support the care and treatment of patients within the service. </w:t>
            </w:r>
          </w:p>
          <w:p w:rsidR="00D23BD9" w:rsidRPr="00880264" w:rsidRDefault="00673E2F" w:rsidP="006052CD">
            <w:pPr>
              <w:pStyle w:val="BodyText"/>
              <w:numPr>
                <w:ilvl w:val="0"/>
                <w:numId w:val="35"/>
              </w:numPr>
              <w:spacing w:after="120"/>
              <w:rPr>
                <w:rFonts w:cs="Arial"/>
                <w:sz w:val="24"/>
                <w:szCs w:val="24"/>
              </w:rPr>
            </w:pPr>
            <w:r w:rsidRPr="00880264">
              <w:rPr>
                <w:rFonts w:cs="Arial"/>
                <w:sz w:val="24"/>
                <w:szCs w:val="24"/>
              </w:rPr>
              <w:t>Work under clinical supervision to assess, plan and implement care for patients presenting with urgent care needs.</w:t>
            </w:r>
            <w:r w:rsidR="00D23BD9" w:rsidRPr="00880264">
              <w:rPr>
                <w:rFonts w:cs="Arial"/>
                <w:sz w:val="24"/>
                <w:szCs w:val="24"/>
              </w:rPr>
              <w:t xml:space="preserve">  </w:t>
            </w:r>
          </w:p>
          <w:p w:rsidR="00D23BD9" w:rsidRPr="00880264" w:rsidRDefault="00D23BD9" w:rsidP="006052CD">
            <w:pPr>
              <w:pStyle w:val="BodyText"/>
              <w:numPr>
                <w:ilvl w:val="0"/>
                <w:numId w:val="35"/>
              </w:numPr>
              <w:spacing w:after="120"/>
              <w:rPr>
                <w:rFonts w:cs="Arial"/>
                <w:sz w:val="24"/>
                <w:szCs w:val="24"/>
              </w:rPr>
            </w:pPr>
            <w:r w:rsidRPr="00880264">
              <w:rPr>
                <w:rFonts w:cs="Arial"/>
                <w:sz w:val="24"/>
                <w:szCs w:val="24"/>
              </w:rPr>
              <w:t>Demonstrates sound judgement in assessing the physical/ psychological care of a patient in a holistic manner.</w:t>
            </w:r>
          </w:p>
          <w:p w:rsidR="00D23BD9" w:rsidRPr="00880264" w:rsidRDefault="00D33FBC" w:rsidP="006052CD">
            <w:pPr>
              <w:numPr>
                <w:ilvl w:val="0"/>
                <w:numId w:val="35"/>
              </w:numPr>
              <w:spacing w:after="120"/>
              <w:jc w:val="both"/>
              <w:rPr>
                <w:rFonts w:ascii="Arial" w:hAnsi="Arial" w:cs="Arial"/>
              </w:rPr>
            </w:pPr>
            <w:r w:rsidRPr="00880264">
              <w:rPr>
                <w:rFonts w:ascii="Arial" w:hAnsi="Arial" w:cs="Arial"/>
              </w:rPr>
              <w:t>Is accountable for his/</w:t>
            </w:r>
            <w:r w:rsidR="00673E2F" w:rsidRPr="00880264">
              <w:rPr>
                <w:rFonts w:ascii="Arial" w:hAnsi="Arial" w:cs="Arial"/>
              </w:rPr>
              <w:t xml:space="preserve"> </w:t>
            </w:r>
            <w:proofErr w:type="gramStart"/>
            <w:r w:rsidRPr="00880264">
              <w:rPr>
                <w:rFonts w:ascii="Arial" w:hAnsi="Arial" w:cs="Arial"/>
              </w:rPr>
              <w:t xml:space="preserve">her </w:t>
            </w:r>
            <w:r w:rsidR="00D23BD9" w:rsidRPr="00880264">
              <w:rPr>
                <w:rFonts w:ascii="Arial" w:hAnsi="Arial" w:cs="Arial"/>
              </w:rPr>
              <w:t>own</w:t>
            </w:r>
            <w:proofErr w:type="gramEnd"/>
            <w:r w:rsidR="00D23BD9" w:rsidRPr="00880264">
              <w:rPr>
                <w:rFonts w:ascii="Arial" w:hAnsi="Arial" w:cs="Arial"/>
              </w:rPr>
              <w:t xml:space="preserve"> professional actions and must be able to justify decisions when making </w:t>
            </w:r>
            <w:r w:rsidR="00D23BD9" w:rsidRPr="00880264">
              <w:rPr>
                <w:rFonts w:ascii="Arial" w:hAnsi="Arial" w:cs="Arial"/>
                <w:lang w:val="en-GB"/>
              </w:rPr>
              <w:t>judgements</w:t>
            </w:r>
            <w:r w:rsidR="00D23BD9" w:rsidRPr="00880264">
              <w:rPr>
                <w:rFonts w:ascii="Arial" w:hAnsi="Arial" w:cs="Arial"/>
              </w:rPr>
              <w:t xml:space="preserve"> that affect both patient care and other multi disciplinary staff.</w:t>
            </w:r>
          </w:p>
          <w:p w:rsidR="00D23BD9" w:rsidRPr="00880264" w:rsidRDefault="00D23BD9" w:rsidP="006052CD">
            <w:pPr>
              <w:numPr>
                <w:ilvl w:val="0"/>
                <w:numId w:val="35"/>
              </w:numPr>
              <w:spacing w:after="120"/>
              <w:jc w:val="both"/>
              <w:rPr>
                <w:rFonts w:ascii="Arial" w:hAnsi="Arial" w:cs="Arial"/>
              </w:rPr>
            </w:pPr>
            <w:r w:rsidRPr="00880264">
              <w:rPr>
                <w:rFonts w:ascii="Arial" w:hAnsi="Arial" w:cs="Arial"/>
              </w:rPr>
              <w:t>Must be aware of his/</w:t>
            </w:r>
            <w:proofErr w:type="gramStart"/>
            <w:r w:rsidRPr="00880264">
              <w:rPr>
                <w:rFonts w:ascii="Arial" w:hAnsi="Arial" w:cs="Arial"/>
              </w:rPr>
              <w:t>her own</w:t>
            </w:r>
            <w:proofErr w:type="gramEnd"/>
            <w:r w:rsidRPr="00880264">
              <w:rPr>
                <w:rFonts w:ascii="Arial" w:hAnsi="Arial" w:cs="Arial"/>
              </w:rPr>
              <w:t xml:space="preserve"> scope of practice and that of any other team members when requesting assistance with the provision of care to patients within the service.</w:t>
            </w:r>
          </w:p>
          <w:p w:rsidR="00D23BD9" w:rsidRPr="00880264" w:rsidRDefault="00D23BD9" w:rsidP="006052CD">
            <w:pPr>
              <w:numPr>
                <w:ilvl w:val="0"/>
                <w:numId w:val="35"/>
              </w:numPr>
              <w:spacing w:after="120"/>
              <w:jc w:val="both"/>
              <w:rPr>
                <w:rFonts w:ascii="Arial" w:hAnsi="Arial" w:cs="Arial"/>
              </w:rPr>
            </w:pPr>
            <w:r w:rsidRPr="00880264">
              <w:rPr>
                <w:rFonts w:ascii="Arial" w:hAnsi="Arial" w:cs="Arial"/>
              </w:rPr>
              <w:t xml:space="preserve">Will have the ability to identify their own training needs and </w:t>
            </w:r>
            <w:r w:rsidRPr="00880264">
              <w:rPr>
                <w:rFonts w:ascii="Arial" w:hAnsi="Arial" w:cs="Arial"/>
                <w:lang w:val="en-GB"/>
              </w:rPr>
              <w:t>recognise</w:t>
            </w:r>
            <w:r w:rsidRPr="00880264">
              <w:rPr>
                <w:rFonts w:ascii="Arial" w:hAnsi="Arial" w:cs="Arial"/>
              </w:rPr>
              <w:t xml:space="preserve"> who or where to contact for support.</w:t>
            </w:r>
          </w:p>
          <w:p w:rsidR="00D23BD9" w:rsidRPr="00880264" w:rsidRDefault="00D23BD9" w:rsidP="006052CD">
            <w:pPr>
              <w:pStyle w:val="BodyText"/>
              <w:numPr>
                <w:ilvl w:val="0"/>
                <w:numId w:val="35"/>
              </w:numPr>
              <w:spacing w:after="120"/>
              <w:rPr>
                <w:rFonts w:cs="Arial"/>
                <w:sz w:val="24"/>
                <w:szCs w:val="24"/>
              </w:rPr>
            </w:pPr>
            <w:r w:rsidRPr="00880264">
              <w:rPr>
                <w:rFonts w:cs="Arial"/>
                <w:sz w:val="24"/>
                <w:szCs w:val="24"/>
              </w:rPr>
              <w:t>Work collaboratively to meet the demands of the service.</w:t>
            </w:r>
          </w:p>
        </w:tc>
      </w:tr>
      <w:tr w:rsidR="006052CD" w:rsidRPr="00880264" w:rsidTr="00D56CD5">
        <w:tc>
          <w:tcPr>
            <w:tcW w:w="10440" w:type="dxa"/>
            <w:tcBorders>
              <w:top w:val="single" w:sz="4" w:space="0" w:color="auto"/>
              <w:left w:val="nil"/>
              <w:bottom w:val="nil"/>
              <w:right w:val="nil"/>
            </w:tcBorders>
          </w:tcPr>
          <w:p w:rsidR="006052CD" w:rsidRPr="00880264" w:rsidRDefault="006052CD">
            <w:pPr>
              <w:ind w:right="-270"/>
              <w:jc w:val="both"/>
              <w:rPr>
                <w:rFonts w:ascii="Arial" w:hAnsi="Arial" w:cs="Arial"/>
              </w:rPr>
            </w:pPr>
          </w:p>
        </w:tc>
      </w:tr>
    </w:tbl>
    <w:p w:rsidR="002377E8" w:rsidRDefault="002377E8">
      <w:pPr>
        <w:rPr>
          <w:rFonts w:ascii="Arial" w:hAnsi="Arial" w:cs="Arial"/>
        </w:rPr>
      </w:pPr>
    </w:p>
    <w:p w:rsidR="00880264" w:rsidRDefault="00880264">
      <w:pPr>
        <w:rPr>
          <w:rFonts w:ascii="Arial" w:hAnsi="Arial" w:cs="Arial"/>
        </w:rPr>
      </w:pPr>
    </w:p>
    <w:p w:rsidR="00880264" w:rsidRPr="00880264" w:rsidRDefault="00880264">
      <w:pPr>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pStyle w:val="Heading3"/>
              <w:spacing w:before="120" w:after="120"/>
            </w:pPr>
            <w:r w:rsidRPr="00880264">
              <w:lastRenderedPageBreak/>
              <w:t>10.  MOST CHALLENGING/DIFFICULT PARTS OF THE JOB</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jc w:val="both"/>
              <w:rPr>
                <w:rFonts w:ascii="Arial" w:hAnsi="Arial" w:cs="Arial"/>
              </w:rPr>
            </w:pPr>
          </w:p>
          <w:p w:rsidR="009B67FB" w:rsidRPr="00880264" w:rsidRDefault="009B67FB" w:rsidP="009B67FB">
            <w:pPr>
              <w:rPr>
                <w:rFonts w:ascii="Arial" w:hAnsi="Arial" w:cs="Arial"/>
              </w:rPr>
            </w:pPr>
            <w:r w:rsidRPr="00880264">
              <w:rPr>
                <w:rFonts w:ascii="Arial" w:hAnsi="Arial" w:cs="Arial"/>
              </w:rPr>
              <w:t>The most challenging parts of the job are in relation to the following:</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Balancing the need to provide a fast and effective service to a large volume of patients on a daily basis where the demand is often unpredictable.</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Exposure to verbal and physical abuse.</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Working closely with a range of doctors and staff who mostly work on a part time or rotational shift basis.</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Always working ‘Out of Hours’</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Eliciting information and making decisions based on complex holistic information e.g. patient symptoms.</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Making independent clinical decisions based on own clinical assessment and interpretation of findings without the benefit of Clinical Case Notes.</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Communicating with and supporting distressed/anxious/ worried relatives.</w:t>
            </w:r>
          </w:p>
          <w:p w:rsidR="009B67FB" w:rsidRPr="00880264" w:rsidRDefault="009B67FB" w:rsidP="006052CD">
            <w:pPr>
              <w:numPr>
                <w:ilvl w:val="0"/>
                <w:numId w:val="36"/>
              </w:numPr>
              <w:spacing w:before="120"/>
              <w:jc w:val="both"/>
              <w:rPr>
                <w:rFonts w:ascii="Arial" w:hAnsi="Arial" w:cs="Arial"/>
              </w:rPr>
            </w:pPr>
            <w:r w:rsidRPr="00880264">
              <w:rPr>
                <w:rFonts w:ascii="Arial" w:hAnsi="Arial" w:cs="Arial"/>
              </w:rPr>
              <w:t xml:space="preserve">To participate in the reporting, documenting and evaluation of the work of the </w:t>
            </w:r>
            <w:r w:rsidR="00AB0438" w:rsidRPr="00880264">
              <w:rPr>
                <w:rFonts w:ascii="Arial" w:hAnsi="Arial" w:cs="Arial"/>
              </w:rPr>
              <w:t>Urgent Care Practitioner</w:t>
            </w:r>
            <w:r w:rsidRPr="00880264">
              <w:rPr>
                <w:rFonts w:ascii="Arial" w:hAnsi="Arial" w:cs="Arial"/>
              </w:rPr>
              <w:t xml:space="preserve"> and to demonstrate the importance and efficiency of the role to patients and other members of the multi disciplinary team.</w:t>
            </w:r>
          </w:p>
          <w:p w:rsidR="002377E8" w:rsidRPr="00880264" w:rsidRDefault="002377E8" w:rsidP="009B67FB">
            <w:pPr>
              <w:pStyle w:val="BodyText"/>
              <w:rPr>
                <w:rFonts w:cs="Arial"/>
                <w:sz w:val="24"/>
                <w:szCs w:val="24"/>
              </w:rPr>
            </w:pPr>
          </w:p>
        </w:tc>
      </w:tr>
    </w:tbl>
    <w:p w:rsidR="002377E8" w:rsidRPr="00880264" w:rsidRDefault="002377E8">
      <w:pPr>
        <w:rPr>
          <w:rFonts w:ascii="Arial" w:hAnsi="Arial" w:cs="Arial"/>
        </w:rPr>
      </w:pPr>
    </w:p>
    <w:p w:rsidR="00D23BD9" w:rsidRPr="00880264" w:rsidRDefault="00D23BD9">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spacing w:before="120" w:after="120"/>
              <w:ind w:right="-274"/>
              <w:jc w:val="both"/>
              <w:rPr>
                <w:rFonts w:ascii="Arial" w:hAnsi="Arial" w:cs="Arial"/>
                <w:b/>
                <w:bCs/>
              </w:rPr>
            </w:pPr>
            <w:r w:rsidRPr="00880264">
              <w:rPr>
                <w:rFonts w:ascii="Arial" w:hAnsi="Arial" w:cs="Arial"/>
                <w:b/>
                <w:bCs/>
              </w:rPr>
              <w:t>11.  COMMUNICATIONS AND RELATIONSHIPS</w:t>
            </w:r>
          </w:p>
        </w:tc>
      </w:tr>
      <w:tr w:rsidR="002377E8" w:rsidRPr="00880264">
        <w:tc>
          <w:tcPr>
            <w:tcW w:w="10440" w:type="dxa"/>
            <w:tcBorders>
              <w:top w:val="single" w:sz="4" w:space="0" w:color="auto"/>
              <w:left w:val="single" w:sz="4" w:space="0" w:color="auto"/>
              <w:bottom w:val="single" w:sz="4" w:space="0" w:color="auto"/>
              <w:right w:val="single" w:sz="4" w:space="0" w:color="auto"/>
            </w:tcBorders>
          </w:tcPr>
          <w:p w:rsidR="00383508" w:rsidRPr="00880264" w:rsidRDefault="00383508" w:rsidP="009B67FB">
            <w:pPr>
              <w:rPr>
                <w:rFonts w:ascii="Arial" w:hAnsi="Arial" w:cs="Arial"/>
              </w:rPr>
            </w:pPr>
          </w:p>
          <w:p w:rsidR="009B67FB" w:rsidRPr="00880264" w:rsidRDefault="009B67FB" w:rsidP="009B67FB">
            <w:pPr>
              <w:rPr>
                <w:rFonts w:ascii="Arial" w:hAnsi="Arial" w:cs="Arial"/>
              </w:rPr>
            </w:pPr>
            <w:r w:rsidRPr="00880264">
              <w:rPr>
                <w:rFonts w:ascii="Arial" w:hAnsi="Arial" w:cs="Arial"/>
              </w:rPr>
              <w:t xml:space="preserve">The post holder will regularly be involved in communicating internally and externally with other health care professionals, users, carers and other external agencies.  The role will involve an educational dimension with users, carers and colleagues.  </w:t>
            </w:r>
          </w:p>
          <w:p w:rsidR="00383508" w:rsidRPr="00880264" w:rsidRDefault="00383508" w:rsidP="009B67FB">
            <w:pPr>
              <w:rPr>
                <w:rFonts w:ascii="Arial" w:hAnsi="Arial" w:cs="Arial"/>
              </w:rPr>
            </w:pPr>
          </w:p>
          <w:p w:rsidR="0062459D" w:rsidRPr="00880264" w:rsidRDefault="009B67FB" w:rsidP="009B67FB">
            <w:pPr>
              <w:rPr>
                <w:rFonts w:ascii="Arial" w:hAnsi="Arial" w:cs="Arial"/>
              </w:rPr>
            </w:pPr>
            <w:r w:rsidRPr="00880264">
              <w:rPr>
                <w:rFonts w:ascii="Arial" w:hAnsi="Arial" w:cs="Arial"/>
              </w:rPr>
              <w:t>The post holder will be required to communicate both verbal and written information, some of which might be sensitive and</w:t>
            </w:r>
            <w:r w:rsidR="0042306B" w:rsidRPr="00880264">
              <w:rPr>
                <w:rFonts w:ascii="Arial" w:hAnsi="Arial" w:cs="Arial"/>
              </w:rPr>
              <w:t xml:space="preserve"> / </w:t>
            </w:r>
            <w:r w:rsidRPr="00880264">
              <w:rPr>
                <w:rFonts w:ascii="Arial" w:hAnsi="Arial" w:cs="Arial"/>
              </w:rPr>
              <w:t>or emotive.    They will also be required attend a range of meetings that support effective communications.</w:t>
            </w:r>
          </w:p>
          <w:p w:rsidR="009B67FB" w:rsidRPr="00880264" w:rsidRDefault="009B67FB" w:rsidP="00271A32">
            <w:pPr>
              <w:pStyle w:val="BodyTextIndent"/>
              <w:spacing w:after="0"/>
              <w:ind w:left="288"/>
              <w:rPr>
                <w:b/>
                <w:sz w:val="24"/>
                <w:szCs w:val="24"/>
              </w:rPr>
            </w:pPr>
            <w:r w:rsidRPr="00880264">
              <w:rPr>
                <w:b/>
                <w:sz w:val="24"/>
                <w:szCs w:val="24"/>
              </w:rPr>
              <w:t xml:space="preserve">                                           </w:t>
            </w:r>
          </w:p>
          <w:p w:rsidR="009B67FB" w:rsidRPr="00880264" w:rsidRDefault="009B67FB" w:rsidP="007E159A">
            <w:pPr>
              <w:pStyle w:val="BodyTextIndent"/>
              <w:ind w:left="0"/>
              <w:rPr>
                <w:b/>
                <w:sz w:val="24"/>
                <w:szCs w:val="24"/>
              </w:rPr>
            </w:pPr>
            <w:r w:rsidRPr="00880264">
              <w:rPr>
                <w:b/>
                <w:sz w:val="24"/>
                <w:szCs w:val="24"/>
              </w:rPr>
              <w:t>KEY RELATIONSHIPS</w:t>
            </w:r>
          </w:p>
          <w:p w:rsidR="00271A32" w:rsidRPr="00880264" w:rsidRDefault="00271A32" w:rsidP="00271A32">
            <w:pPr>
              <w:pStyle w:val="BodyTextIndent"/>
              <w:ind w:left="0"/>
              <w:rPr>
                <w:b/>
                <w:sz w:val="24"/>
                <w:szCs w:val="24"/>
              </w:rPr>
            </w:pPr>
            <w:r w:rsidRPr="00880264">
              <w:rPr>
                <w:b/>
                <w:sz w:val="24"/>
                <w:szCs w:val="24"/>
              </w:rPr>
              <w:t>Internal</w:t>
            </w:r>
            <w:r w:rsidRPr="00880264">
              <w:rPr>
                <w:bCs/>
                <w:sz w:val="24"/>
                <w:szCs w:val="24"/>
              </w:rPr>
              <w:t xml:space="preserve">                                                                  </w:t>
            </w:r>
            <w:r w:rsidRPr="00880264">
              <w:rPr>
                <w:b/>
                <w:sz w:val="24"/>
                <w:szCs w:val="24"/>
              </w:rPr>
              <w:t>External</w:t>
            </w:r>
          </w:p>
          <w:p w:rsidR="00271A32" w:rsidRPr="00880264" w:rsidRDefault="00271A32" w:rsidP="006661B5">
            <w:pPr>
              <w:pStyle w:val="BodyTextIndent"/>
              <w:spacing w:before="60" w:after="0"/>
              <w:ind w:left="0"/>
              <w:rPr>
                <w:bCs/>
                <w:sz w:val="24"/>
                <w:szCs w:val="24"/>
              </w:rPr>
            </w:pPr>
            <w:r w:rsidRPr="00880264">
              <w:rPr>
                <w:bCs/>
                <w:sz w:val="24"/>
                <w:szCs w:val="24"/>
              </w:rPr>
              <w:t>Doctors                                                                  Community Nursing Staff</w:t>
            </w:r>
          </w:p>
          <w:p w:rsidR="00271A32" w:rsidRPr="00880264" w:rsidRDefault="00271A32" w:rsidP="006661B5">
            <w:pPr>
              <w:pStyle w:val="BodyTextIndent"/>
              <w:spacing w:before="60" w:after="0"/>
              <w:ind w:left="0"/>
              <w:rPr>
                <w:bCs/>
                <w:sz w:val="24"/>
                <w:szCs w:val="24"/>
              </w:rPr>
            </w:pPr>
            <w:r w:rsidRPr="00880264">
              <w:rPr>
                <w:bCs/>
                <w:sz w:val="24"/>
                <w:szCs w:val="24"/>
              </w:rPr>
              <w:t xml:space="preserve">Lead Nurse </w:t>
            </w:r>
            <w:r w:rsidR="00DF1C81" w:rsidRPr="00880264">
              <w:rPr>
                <w:bCs/>
                <w:sz w:val="24"/>
                <w:szCs w:val="24"/>
              </w:rPr>
              <w:t xml:space="preserve">                                                           </w:t>
            </w:r>
            <w:r w:rsidRPr="00880264">
              <w:rPr>
                <w:bCs/>
                <w:sz w:val="24"/>
                <w:szCs w:val="24"/>
              </w:rPr>
              <w:t>Community Psychiatric Nurses</w:t>
            </w:r>
          </w:p>
          <w:p w:rsidR="00DF1C81" w:rsidRPr="00880264" w:rsidRDefault="00271A32" w:rsidP="006661B5">
            <w:pPr>
              <w:pStyle w:val="BodyTextIndent"/>
              <w:spacing w:before="60" w:after="0"/>
              <w:ind w:left="0"/>
              <w:rPr>
                <w:bCs/>
                <w:sz w:val="24"/>
                <w:szCs w:val="24"/>
              </w:rPr>
            </w:pPr>
            <w:r w:rsidRPr="00880264">
              <w:rPr>
                <w:bCs/>
                <w:sz w:val="24"/>
                <w:szCs w:val="24"/>
              </w:rPr>
              <w:t>Reception Staff</w:t>
            </w:r>
            <w:r w:rsidR="00DF1C81" w:rsidRPr="00880264">
              <w:rPr>
                <w:bCs/>
                <w:sz w:val="24"/>
                <w:szCs w:val="24"/>
              </w:rPr>
              <w:t xml:space="preserve">                                                      Patients and Carers</w:t>
            </w:r>
          </w:p>
          <w:p w:rsidR="00DF1C81" w:rsidRPr="00880264" w:rsidRDefault="00271A32" w:rsidP="006661B5">
            <w:pPr>
              <w:pStyle w:val="BodyTextIndent"/>
              <w:spacing w:before="60" w:after="0"/>
              <w:ind w:left="0"/>
              <w:rPr>
                <w:bCs/>
                <w:sz w:val="24"/>
                <w:szCs w:val="24"/>
              </w:rPr>
            </w:pPr>
            <w:r w:rsidRPr="00880264">
              <w:rPr>
                <w:bCs/>
                <w:sz w:val="24"/>
                <w:szCs w:val="24"/>
              </w:rPr>
              <w:t>Security Staff</w:t>
            </w:r>
            <w:r w:rsidR="00DF1C81" w:rsidRPr="00880264">
              <w:rPr>
                <w:bCs/>
                <w:sz w:val="24"/>
                <w:szCs w:val="24"/>
              </w:rPr>
              <w:t xml:space="preserve">                                                         Higher Education Institutions</w:t>
            </w:r>
          </w:p>
          <w:p w:rsidR="00DF1C81" w:rsidRPr="00880264" w:rsidRDefault="00271A32" w:rsidP="006661B5">
            <w:pPr>
              <w:pStyle w:val="BodyTextIndent"/>
              <w:spacing w:before="60" w:after="0"/>
              <w:ind w:left="0"/>
              <w:rPr>
                <w:bCs/>
                <w:sz w:val="24"/>
                <w:szCs w:val="24"/>
              </w:rPr>
            </w:pPr>
            <w:r w:rsidRPr="00880264">
              <w:rPr>
                <w:bCs/>
                <w:sz w:val="24"/>
                <w:szCs w:val="24"/>
              </w:rPr>
              <w:t>Clinical Director</w:t>
            </w:r>
            <w:r w:rsidR="00DF1C81" w:rsidRPr="00880264">
              <w:rPr>
                <w:bCs/>
                <w:sz w:val="24"/>
                <w:szCs w:val="24"/>
              </w:rPr>
              <w:t xml:space="preserve"> NHS 24                                        Scottish Ambulance Service</w:t>
            </w:r>
          </w:p>
          <w:p w:rsidR="00DF1C81" w:rsidRPr="00880264" w:rsidRDefault="00D23BD9" w:rsidP="006661B5">
            <w:pPr>
              <w:pStyle w:val="BodyTextIndent"/>
              <w:spacing w:before="60" w:after="0"/>
              <w:ind w:left="0"/>
              <w:rPr>
                <w:bCs/>
                <w:sz w:val="24"/>
                <w:szCs w:val="24"/>
              </w:rPr>
            </w:pPr>
            <w:r w:rsidRPr="00880264">
              <w:rPr>
                <w:bCs/>
                <w:sz w:val="24"/>
                <w:szCs w:val="24"/>
              </w:rPr>
              <w:t>Service</w:t>
            </w:r>
            <w:r w:rsidR="00271A32" w:rsidRPr="00880264">
              <w:rPr>
                <w:bCs/>
                <w:sz w:val="24"/>
                <w:szCs w:val="24"/>
              </w:rPr>
              <w:t xml:space="preserve"> Manager</w:t>
            </w:r>
            <w:r w:rsidR="00DF1C81" w:rsidRPr="00880264">
              <w:rPr>
                <w:bCs/>
                <w:sz w:val="24"/>
                <w:szCs w:val="24"/>
              </w:rPr>
              <w:t xml:space="preserve">                                           </w:t>
            </w:r>
            <w:r w:rsidRPr="00880264">
              <w:rPr>
                <w:bCs/>
                <w:sz w:val="24"/>
                <w:szCs w:val="24"/>
              </w:rPr>
              <w:t xml:space="preserve">     </w:t>
            </w:r>
            <w:r w:rsidR="00DF1C81" w:rsidRPr="00880264">
              <w:rPr>
                <w:bCs/>
                <w:sz w:val="24"/>
                <w:szCs w:val="24"/>
              </w:rPr>
              <w:t xml:space="preserve">   Secondary Care Medical Services</w:t>
            </w:r>
          </w:p>
          <w:p w:rsidR="00EC147F" w:rsidRPr="00880264" w:rsidRDefault="00271A32" w:rsidP="006661B5">
            <w:pPr>
              <w:pStyle w:val="BodyTextIndent"/>
              <w:spacing w:before="60" w:after="0"/>
              <w:ind w:left="0"/>
              <w:rPr>
                <w:bCs/>
                <w:sz w:val="24"/>
                <w:szCs w:val="24"/>
              </w:rPr>
            </w:pPr>
            <w:r w:rsidRPr="00880264">
              <w:rPr>
                <w:bCs/>
                <w:sz w:val="24"/>
                <w:szCs w:val="24"/>
              </w:rPr>
              <w:t>Team Leaders</w:t>
            </w:r>
            <w:r w:rsidR="00EC147F" w:rsidRPr="00880264">
              <w:rPr>
                <w:bCs/>
                <w:sz w:val="24"/>
                <w:szCs w:val="24"/>
              </w:rPr>
              <w:t xml:space="preserve"> Tertiary                                          Centres</w:t>
            </w:r>
          </w:p>
          <w:p w:rsidR="00D23BD9" w:rsidRPr="00880264" w:rsidRDefault="00EC147F" w:rsidP="006661B5">
            <w:pPr>
              <w:pStyle w:val="BodyTextIndent"/>
              <w:spacing w:before="60" w:after="0"/>
              <w:ind w:left="0"/>
              <w:rPr>
                <w:bCs/>
                <w:sz w:val="24"/>
                <w:szCs w:val="24"/>
              </w:rPr>
            </w:pPr>
            <w:r w:rsidRPr="00880264">
              <w:rPr>
                <w:bCs/>
                <w:sz w:val="24"/>
                <w:szCs w:val="24"/>
              </w:rPr>
              <w:t>Dispatchers</w:t>
            </w:r>
            <w:r w:rsidR="00D23BD9" w:rsidRPr="00880264">
              <w:rPr>
                <w:bCs/>
                <w:sz w:val="24"/>
                <w:szCs w:val="24"/>
              </w:rPr>
              <w:t xml:space="preserve">                                                           </w:t>
            </w:r>
            <w:r w:rsidRPr="00880264">
              <w:rPr>
                <w:bCs/>
                <w:sz w:val="24"/>
                <w:szCs w:val="24"/>
              </w:rPr>
              <w:t xml:space="preserve"> </w:t>
            </w:r>
            <w:r w:rsidR="00D23BD9" w:rsidRPr="00880264">
              <w:rPr>
                <w:bCs/>
                <w:sz w:val="24"/>
                <w:szCs w:val="24"/>
              </w:rPr>
              <w:t>Social Work</w:t>
            </w:r>
          </w:p>
          <w:p w:rsidR="00EC147F" w:rsidRPr="00880264" w:rsidRDefault="00EC147F" w:rsidP="006661B5">
            <w:pPr>
              <w:pStyle w:val="BodyTextIndent"/>
              <w:spacing w:before="60" w:after="0"/>
              <w:ind w:left="0"/>
              <w:rPr>
                <w:bCs/>
                <w:sz w:val="24"/>
                <w:szCs w:val="24"/>
              </w:rPr>
            </w:pPr>
            <w:r w:rsidRPr="00880264">
              <w:rPr>
                <w:bCs/>
                <w:sz w:val="24"/>
                <w:szCs w:val="24"/>
              </w:rPr>
              <w:t xml:space="preserve">Pharmacy                                          </w:t>
            </w:r>
            <w:r w:rsidR="00D23BD9" w:rsidRPr="00880264">
              <w:rPr>
                <w:bCs/>
                <w:sz w:val="24"/>
                <w:szCs w:val="24"/>
              </w:rPr>
              <w:t xml:space="preserve">                    </w:t>
            </w:r>
            <w:r w:rsidRPr="00880264">
              <w:rPr>
                <w:bCs/>
                <w:sz w:val="24"/>
                <w:szCs w:val="24"/>
              </w:rPr>
              <w:t xml:space="preserve"> </w:t>
            </w:r>
            <w:r w:rsidR="00D23BD9" w:rsidRPr="00880264">
              <w:rPr>
                <w:bCs/>
                <w:sz w:val="24"/>
                <w:szCs w:val="24"/>
              </w:rPr>
              <w:t>Homeless</w:t>
            </w:r>
          </w:p>
          <w:p w:rsidR="00EC147F" w:rsidRPr="00880264" w:rsidRDefault="00EC147F" w:rsidP="00EC147F">
            <w:pPr>
              <w:pStyle w:val="BodyTextIndent"/>
              <w:spacing w:before="120" w:after="0"/>
              <w:ind w:left="0"/>
              <w:rPr>
                <w:bCs/>
                <w:sz w:val="24"/>
                <w:szCs w:val="24"/>
              </w:rPr>
            </w:pPr>
            <w:r w:rsidRPr="00880264">
              <w:rPr>
                <w:sz w:val="24"/>
                <w:szCs w:val="24"/>
              </w:rPr>
              <w:t>OD and HR Functions</w:t>
            </w:r>
            <w:r w:rsidRPr="00880264">
              <w:rPr>
                <w:bCs/>
                <w:sz w:val="24"/>
                <w:szCs w:val="24"/>
              </w:rPr>
              <w:t xml:space="preserve">                                           </w:t>
            </w:r>
            <w:r w:rsidR="00D23BD9" w:rsidRPr="00880264">
              <w:rPr>
                <w:bCs/>
                <w:sz w:val="24"/>
                <w:szCs w:val="24"/>
              </w:rPr>
              <w:t xml:space="preserve"> Falls Team</w:t>
            </w:r>
          </w:p>
          <w:p w:rsidR="00EC147F" w:rsidRPr="00880264" w:rsidRDefault="00EC147F" w:rsidP="006661B5">
            <w:pPr>
              <w:pStyle w:val="BodyTextIndent"/>
              <w:spacing w:before="60" w:after="0"/>
              <w:ind w:left="0"/>
              <w:rPr>
                <w:bCs/>
                <w:sz w:val="24"/>
                <w:szCs w:val="24"/>
              </w:rPr>
            </w:pPr>
            <w:r w:rsidRPr="00880264">
              <w:rPr>
                <w:sz w:val="24"/>
                <w:szCs w:val="24"/>
              </w:rPr>
              <w:t>Partnership Colleagues</w:t>
            </w:r>
            <w:r w:rsidRPr="00880264">
              <w:rPr>
                <w:bCs/>
                <w:sz w:val="24"/>
                <w:szCs w:val="24"/>
              </w:rPr>
              <w:t xml:space="preserve">                                          </w:t>
            </w:r>
            <w:r w:rsidR="00D23BD9" w:rsidRPr="00880264">
              <w:rPr>
                <w:bCs/>
                <w:sz w:val="24"/>
                <w:szCs w:val="24"/>
              </w:rPr>
              <w:t>Community Hosp Wards</w:t>
            </w:r>
          </w:p>
          <w:p w:rsidR="00EC147F" w:rsidRPr="00880264" w:rsidRDefault="00EC147F" w:rsidP="006661B5">
            <w:pPr>
              <w:pStyle w:val="BodyTextIndent"/>
              <w:spacing w:before="60" w:after="0"/>
              <w:ind w:left="0"/>
              <w:rPr>
                <w:bCs/>
                <w:sz w:val="24"/>
                <w:szCs w:val="24"/>
              </w:rPr>
            </w:pPr>
            <w:r w:rsidRPr="00880264">
              <w:rPr>
                <w:bCs/>
                <w:sz w:val="24"/>
                <w:szCs w:val="24"/>
              </w:rPr>
              <w:lastRenderedPageBreak/>
              <w:t xml:space="preserve">Secondary Care Colleagues – A &amp; E </w:t>
            </w:r>
            <w:r w:rsidR="00A80238" w:rsidRPr="00880264">
              <w:rPr>
                <w:bCs/>
                <w:sz w:val="24"/>
                <w:szCs w:val="24"/>
              </w:rPr>
              <w:t xml:space="preserve">                    </w:t>
            </w:r>
            <w:r w:rsidR="00D23BD9" w:rsidRPr="00880264">
              <w:rPr>
                <w:bCs/>
                <w:sz w:val="24"/>
                <w:szCs w:val="24"/>
              </w:rPr>
              <w:t>Palliative Care Team</w:t>
            </w:r>
          </w:p>
          <w:p w:rsidR="00EC147F" w:rsidRPr="00880264" w:rsidRDefault="00EC147F" w:rsidP="006661B5">
            <w:pPr>
              <w:pStyle w:val="BodyTextIndent"/>
              <w:spacing w:before="60" w:after="0"/>
              <w:ind w:left="0"/>
              <w:rPr>
                <w:bCs/>
                <w:sz w:val="24"/>
                <w:szCs w:val="24"/>
              </w:rPr>
            </w:pPr>
            <w:r w:rsidRPr="00880264">
              <w:rPr>
                <w:bCs/>
                <w:sz w:val="24"/>
                <w:szCs w:val="24"/>
              </w:rPr>
              <w:t xml:space="preserve">Laboratory staff </w:t>
            </w:r>
            <w:r w:rsidR="00A80238" w:rsidRPr="00880264">
              <w:rPr>
                <w:bCs/>
                <w:sz w:val="24"/>
                <w:szCs w:val="24"/>
              </w:rPr>
              <w:t xml:space="preserve">                                                     </w:t>
            </w:r>
            <w:r w:rsidR="00D23BD9" w:rsidRPr="00880264">
              <w:rPr>
                <w:bCs/>
                <w:sz w:val="24"/>
                <w:szCs w:val="24"/>
              </w:rPr>
              <w:t>Dentists</w:t>
            </w:r>
          </w:p>
          <w:p w:rsidR="00EC147F" w:rsidRPr="00880264" w:rsidRDefault="00EC147F" w:rsidP="006661B5">
            <w:pPr>
              <w:pStyle w:val="BodyTextIndent"/>
              <w:spacing w:before="60" w:after="0"/>
              <w:ind w:left="0"/>
              <w:rPr>
                <w:bCs/>
                <w:sz w:val="24"/>
                <w:szCs w:val="24"/>
              </w:rPr>
            </w:pPr>
            <w:r w:rsidRPr="00880264">
              <w:rPr>
                <w:bCs/>
                <w:sz w:val="24"/>
                <w:szCs w:val="24"/>
              </w:rPr>
              <w:t xml:space="preserve">Support staff- Facilities, </w:t>
            </w:r>
            <w:proofErr w:type="spellStart"/>
            <w:r w:rsidRPr="00880264">
              <w:rPr>
                <w:bCs/>
                <w:sz w:val="24"/>
                <w:szCs w:val="24"/>
              </w:rPr>
              <w:t>portering</w:t>
            </w:r>
            <w:proofErr w:type="spellEnd"/>
            <w:r w:rsidRPr="00880264">
              <w:rPr>
                <w:bCs/>
                <w:sz w:val="24"/>
                <w:szCs w:val="24"/>
              </w:rPr>
              <w:t xml:space="preserve"> </w:t>
            </w:r>
            <w:r w:rsidR="00A80238" w:rsidRPr="00880264">
              <w:rPr>
                <w:bCs/>
                <w:sz w:val="24"/>
                <w:szCs w:val="24"/>
              </w:rPr>
              <w:t xml:space="preserve">                         </w:t>
            </w:r>
          </w:p>
          <w:p w:rsidR="002377E8" w:rsidRPr="00880264" w:rsidRDefault="00EC147F" w:rsidP="006661B5">
            <w:pPr>
              <w:pStyle w:val="BodyTextIndent"/>
              <w:spacing w:before="60" w:after="0"/>
              <w:ind w:left="0"/>
              <w:rPr>
                <w:sz w:val="24"/>
                <w:szCs w:val="24"/>
              </w:rPr>
            </w:pPr>
            <w:r w:rsidRPr="00880264">
              <w:rPr>
                <w:sz w:val="24"/>
                <w:szCs w:val="24"/>
              </w:rPr>
              <w:t>H</w:t>
            </w:r>
            <w:r w:rsidR="00A80238" w:rsidRPr="00880264">
              <w:rPr>
                <w:sz w:val="24"/>
                <w:szCs w:val="24"/>
              </w:rPr>
              <w:t>ospital</w:t>
            </w:r>
            <w:r w:rsidRPr="00880264">
              <w:rPr>
                <w:sz w:val="24"/>
                <w:szCs w:val="24"/>
              </w:rPr>
              <w:t xml:space="preserve"> </w:t>
            </w:r>
            <w:r w:rsidR="00A80238" w:rsidRPr="00880264">
              <w:rPr>
                <w:sz w:val="24"/>
                <w:szCs w:val="24"/>
              </w:rPr>
              <w:t>at Night</w:t>
            </w:r>
          </w:p>
          <w:p w:rsidR="006052CD" w:rsidRPr="00880264" w:rsidRDefault="00AB0438" w:rsidP="006661B5">
            <w:pPr>
              <w:pStyle w:val="BodyTextIndent"/>
              <w:spacing w:before="60" w:after="0"/>
              <w:ind w:left="0"/>
              <w:rPr>
                <w:sz w:val="24"/>
                <w:szCs w:val="24"/>
              </w:rPr>
            </w:pPr>
            <w:r w:rsidRPr="00880264">
              <w:rPr>
                <w:sz w:val="24"/>
                <w:szCs w:val="24"/>
              </w:rPr>
              <w:t>Hospital at Home</w:t>
            </w:r>
          </w:p>
        </w:tc>
      </w:tr>
    </w:tbl>
    <w:p w:rsidR="002377E8" w:rsidRPr="00880264" w:rsidRDefault="002377E8">
      <w:pPr>
        <w:rPr>
          <w:rFonts w:ascii="Arial" w:hAnsi="Arial" w:cs="Arial"/>
        </w:rPr>
      </w:pPr>
    </w:p>
    <w:p w:rsidR="002377E8" w:rsidRPr="00880264" w:rsidRDefault="002377E8">
      <w:pPr>
        <w:rPr>
          <w:rFonts w:ascii="Arial" w:hAnsi="Arial" w:cs="Arial"/>
        </w:rPr>
      </w:pPr>
    </w:p>
    <w:p w:rsidR="00D33FBC" w:rsidRPr="00880264" w:rsidRDefault="00D33FBC">
      <w:pPr>
        <w:rPr>
          <w:rFonts w:ascii="Arial" w:hAnsi="Arial" w:cs="Arial"/>
        </w:rPr>
      </w:pPr>
    </w:p>
    <w:p w:rsidR="00D33FBC" w:rsidRPr="00880264" w:rsidRDefault="00D33FBC">
      <w:pPr>
        <w:rPr>
          <w:rFonts w:ascii="Arial" w:hAnsi="Arial" w:cs="Arial"/>
        </w:rPr>
      </w:pPr>
    </w:p>
    <w:tbl>
      <w:tblPr>
        <w:tblW w:w="10440" w:type="dxa"/>
        <w:tblInd w:w="-252" w:type="dxa"/>
        <w:tblBorders>
          <w:insideV w:val="single" w:sz="4" w:space="0" w:color="auto"/>
        </w:tblBorders>
        <w:tblLook w:val="0000"/>
      </w:tblPr>
      <w:tblGrid>
        <w:gridCol w:w="10440"/>
      </w:tblGrid>
      <w:tr w:rsidR="002377E8" w:rsidRPr="00880264">
        <w:tc>
          <w:tcPr>
            <w:tcW w:w="10440" w:type="dxa"/>
            <w:tcBorders>
              <w:top w:val="single" w:sz="4" w:space="0" w:color="auto"/>
              <w:left w:val="single" w:sz="4" w:space="0" w:color="auto"/>
              <w:bottom w:val="single" w:sz="4" w:space="0" w:color="auto"/>
              <w:right w:val="single" w:sz="4" w:space="0" w:color="auto"/>
            </w:tcBorders>
          </w:tcPr>
          <w:p w:rsidR="002377E8" w:rsidRPr="00880264" w:rsidRDefault="002377E8">
            <w:pPr>
              <w:spacing w:before="120" w:after="120"/>
              <w:ind w:right="-274"/>
              <w:jc w:val="both"/>
              <w:rPr>
                <w:rFonts w:ascii="Arial" w:hAnsi="Arial" w:cs="Arial"/>
                <w:b/>
                <w:bCs/>
              </w:rPr>
            </w:pPr>
            <w:r w:rsidRPr="00880264">
              <w:rPr>
                <w:rFonts w:ascii="Arial" w:hAnsi="Arial" w:cs="Arial"/>
                <w:b/>
                <w:bCs/>
              </w:rPr>
              <w:t>12. PHYSICAL, MENTAL, EMOTIONAL AND ENVIRONMENTAL DEMANDS OF THE JOB</w:t>
            </w:r>
          </w:p>
        </w:tc>
      </w:tr>
      <w:tr w:rsidR="001829C5" w:rsidRPr="00880264" w:rsidTr="007E159A">
        <w:tc>
          <w:tcPr>
            <w:tcW w:w="10440" w:type="dxa"/>
            <w:tcBorders>
              <w:top w:val="single" w:sz="4" w:space="0" w:color="auto"/>
              <w:left w:val="single" w:sz="4" w:space="0" w:color="auto"/>
              <w:bottom w:val="nil"/>
              <w:right w:val="single" w:sz="4" w:space="0" w:color="auto"/>
            </w:tcBorders>
          </w:tcPr>
          <w:p w:rsidR="001829C5" w:rsidRPr="00880264" w:rsidRDefault="001829C5" w:rsidP="00D23BD9">
            <w:pPr>
              <w:spacing w:before="240"/>
              <w:jc w:val="both"/>
              <w:rPr>
                <w:rFonts w:ascii="Arial" w:hAnsi="Arial" w:cs="Arial"/>
              </w:rPr>
            </w:pPr>
            <w:r w:rsidRPr="00880264">
              <w:rPr>
                <w:rFonts w:ascii="Arial" w:hAnsi="Arial" w:cs="Arial"/>
              </w:rPr>
              <w:t>The role will place mental and emotional demands on the post holder, which could be driven by the needs of service users, their carers or through the leadership role with non clinical staff.  Mental demands are significant in relation to the retention and communication of knowledge and information.</w:t>
            </w:r>
          </w:p>
          <w:p w:rsidR="001829C5" w:rsidRPr="00880264" w:rsidRDefault="001829C5" w:rsidP="00A358FE">
            <w:pPr>
              <w:rPr>
                <w:rFonts w:ascii="Arial" w:hAnsi="Arial" w:cs="Arial"/>
              </w:rPr>
            </w:pPr>
          </w:p>
          <w:p w:rsidR="001829C5" w:rsidRPr="00880264" w:rsidRDefault="001829C5" w:rsidP="00D23BD9">
            <w:pPr>
              <w:jc w:val="both"/>
              <w:rPr>
                <w:rFonts w:ascii="Arial" w:hAnsi="Arial" w:cs="Arial"/>
              </w:rPr>
            </w:pPr>
            <w:r w:rsidRPr="00880264">
              <w:rPr>
                <w:rFonts w:ascii="Arial" w:hAnsi="Arial" w:cs="Arial"/>
              </w:rPr>
              <w:t>Most of the following skills and demands are performed on a</w:t>
            </w:r>
            <w:r w:rsidR="00AB0438" w:rsidRPr="00880264">
              <w:rPr>
                <w:rFonts w:ascii="Arial" w:hAnsi="Arial" w:cs="Arial"/>
              </w:rPr>
              <w:t xml:space="preserve"> regular</w:t>
            </w:r>
            <w:r w:rsidRPr="00880264">
              <w:rPr>
                <w:rFonts w:ascii="Arial" w:hAnsi="Arial" w:cs="Arial"/>
              </w:rPr>
              <w:t xml:space="preserve"> basis requiring accuracy, a level of manual dexterity, precision and hand/eye co-ordination.</w:t>
            </w:r>
          </w:p>
          <w:p w:rsidR="001829C5" w:rsidRPr="00880264" w:rsidRDefault="001829C5" w:rsidP="00A358FE">
            <w:pPr>
              <w:jc w:val="both"/>
              <w:rPr>
                <w:rFonts w:ascii="Arial" w:hAnsi="Arial" w:cs="Arial"/>
              </w:rPr>
            </w:pPr>
          </w:p>
          <w:p w:rsidR="001829C5" w:rsidRPr="00880264" w:rsidRDefault="001829C5" w:rsidP="00A358FE">
            <w:pPr>
              <w:jc w:val="both"/>
              <w:rPr>
                <w:rFonts w:ascii="Arial" w:hAnsi="Arial" w:cs="Arial"/>
                <w:b/>
              </w:rPr>
            </w:pPr>
            <w:r w:rsidRPr="00880264">
              <w:rPr>
                <w:rFonts w:ascii="Arial" w:hAnsi="Arial" w:cs="Arial"/>
                <w:b/>
              </w:rPr>
              <w:t>Physical Skills</w:t>
            </w:r>
          </w:p>
          <w:p w:rsidR="001829C5" w:rsidRPr="00880264" w:rsidRDefault="001829C5" w:rsidP="006052CD">
            <w:pPr>
              <w:numPr>
                <w:ilvl w:val="0"/>
                <w:numId w:val="37"/>
              </w:numPr>
              <w:spacing w:before="60"/>
              <w:jc w:val="both"/>
              <w:rPr>
                <w:rFonts w:ascii="Arial" w:hAnsi="Arial" w:cs="Arial"/>
              </w:rPr>
            </w:pPr>
            <w:r w:rsidRPr="00880264">
              <w:rPr>
                <w:rFonts w:ascii="Arial" w:hAnsi="Arial" w:cs="Arial"/>
              </w:rPr>
              <w:t>Physical examination skills i.e. Ear, Eye, Throat, Chest,  Abdomen, Musculoskeletal    Dermatological</w:t>
            </w:r>
            <w:r w:rsidR="00F44399" w:rsidRPr="00880264">
              <w:rPr>
                <w:rFonts w:ascii="Arial" w:hAnsi="Arial" w:cs="Arial"/>
              </w:rPr>
              <w:t>, Neuro</w:t>
            </w:r>
            <w:r w:rsidR="00CF3F5F" w:rsidRPr="00880264">
              <w:rPr>
                <w:rFonts w:ascii="Arial" w:hAnsi="Arial" w:cs="Arial"/>
              </w:rPr>
              <w:t>logical,</w:t>
            </w:r>
            <w:r w:rsidR="00F44399" w:rsidRPr="00880264">
              <w:rPr>
                <w:rFonts w:ascii="Arial" w:hAnsi="Arial" w:cs="Arial"/>
              </w:rPr>
              <w:t xml:space="preserve"> Reproductive</w:t>
            </w:r>
            <w:r w:rsidR="00CF3F5F" w:rsidRPr="00880264">
              <w:rPr>
                <w:rFonts w:ascii="Arial" w:hAnsi="Arial" w:cs="Arial"/>
              </w:rPr>
              <w:t xml:space="preserve"> and </w:t>
            </w:r>
            <w:r w:rsidR="00F44399" w:rsidRPr="00880264">
              <w:rPr>
                <w:rFonts w:ascii="Arial" w:hAnsi="Arial" w:cs="Arial"/>
              </w:rPr>
              <w:t xml:space="preserve"> Paed</w:t>
            </w:r>
            <w:r w:rsidR="00CF3F5F" w:rsidRPr="00880264">
              <w:rPr>
                <w:rFonts w:ascii="Arial" w:hAnsi="Arial" w:cs="Arial"/>
              </w:rPr>
              <w:t>iatrics</w:t>
            </w:r>
          </w:p>
          <w:p w:rsidR="001829C5" w:rsidRPr="00880264" w:rsidRDefault="001829C5" w:rsidP="006052CD">
            <w:pPr>
              <w:numPr>
                <w:ilvl w:val="0"/>
                <w:numId w:val="37"/>
              </w:numPr>
              <w:spacing w:before="60"/>
              <w:jc w:val="both"/>
              <w:rPr>
                <w:rFonts w:ascii="Arial" w:hAnsi="Arial" w:cs="Arial"/>
              </w:rPr>
            </w:pPr>
            <w:proofErr w:type="spellStart"/>
            <w:r w:rsidRPr="00880264">
              <w:rPr>
                <w:rFonts w:ascii="Arial" w:hAnsi="Arial" w:cs="Arial"/>
              </w:rPr>
              <w:t>Parenteral</w:t>
            </w:r>
            <w:proofErr w:type="spellEnd"/>
            <w:r w:rsidRPr="00880264">
              <w:rPr>
                <w:rFonts w:ascii="Arial" w:hAnsi="Arial" w:cs="Arial"/>
              </w:rPr>
              <w:t xml:space="preserve"> administration of medicines</w:t>
            </w:r>
          </w:p>
          <w:p w:rsidR="001829C5" w:rsidRPr="00880264" w:rsidRDefault="001829C5" w:rsidP="006052CD">
            <w:pPr>
              <w:numPr>
                <w:ilvl w:val="0"/>
                <w:numId w:val="37"/>
              </w:numPr>
              <w:spacing w:before="60"/>
              <w:jc w:val="both"/>
              <w:rPr>
                <w:rFonts w:ascii="Arial" w:hAnsi="Arial" w:cs="Arial"/>
              </w:rPr>
            </w:pPr>
            <w:r w:rsidRPr="00880264">
              <w:rPr>
                <w:rFonts w:ascii="Arial" w:hAnsi="Arial" w:cs="Arial"/>
              </w:rPr>
              <w:t>Urinalysis</w:t>
            </w:r>
          </w:p>
          <w:p w:rsidR="001829C5" w:rsidRPr="00880264" w:rsidRDefault="001829C5" w:rsidP="006052CD">
            <w:pPr>
              <w:numPr>
                <w:ilvl w:val="0"/>
                <w:numId w:val="37"/>
              </w:numPr>
              <w:spacing w:before="60"/>
              <w:jc w:val="both"/>
              <w:rPr>
                <w:rFonts w:ascii="Arial" w:hAnsi="Arial" w:cs="Arial"/>
              </w:rPr>
            </w:pPr>
            <w:r w:rsidRPr="00880264">
              <w:rPr>
                <w:rFonts w:ascii="Arial" w:hAnsi="Arial" w:cs="Arial"/>
              </w:rPr>
              <w:t xml:space="preserve">Resuscitation </w:t>
            </w:r>
          </w:p>
          <w:p w:rsidR="00D56CD5" w:rsidRPr="00880264" w:rsidRDefault="00D56CD5" w:rsidP="00D56CD5">
            <w:pPr>
              <w:numPr>
                <w:ilvl w:val="0"/>
                <w:numId w:val="38"/>
              </w:numPr>
              <w:spacing w:before="60"/>
              <w:jc w:val="both"/>
              <w:rPr>
                <w:rFonts w:ascii="Arial" w:hAnsi="Arial" w:cs="Arial"/>
                <w:b/>
              </w:rPr>
            </w:pPr>
            <w:r w:rsidRPr="00880264">
              <w:rPr>
                <w:rFonts w:ascii="Arial" w:hAnsi="Arial" w:cs="Arial"/>
              </w:rPr>
              <w:t>Push wheelchairs</w:t>
            </w:r>
          </w:p>
          <w:p w:rsidR="00D56CD5" w:rsidRPr="00880264" w:rsidRDefault="00D56CD5" w:rsidP="00D56CD5">
            <w:pPr>
              <w:numPr>
                <w:ilvl w:val="0"/>
                <w:numId w:val="38"/>
              </w:numPr>
              <w:spacing w:before="60"/>
              <w:jc w:val="both"/>
              <w:rPr>
                <w:rFonts w:ascii="Arial" w:hAnsi="Arial" w:cs="Arial"/>
              </w:rPr>
            </w:pPr>
            <w:r w:rsidRPr="00880264">
              <w:rPr>
                <w:rFonts w:ascii="Arial" w:hAnsi="Arial" w:cs="Arial"/>
              </w:rPr>
              <w:t>Bending and kneeling</w:t>
            </w:r>
          </w:p>
          <w:p w:rsidR="00D56CD5" w:rsidRPr="00880264" w:rsidRDefault="00D56CD5" w:rsidP="00D56CD5">
            <w:pPr>
              <w:numPr>
                <w:ilvl w:val="0"/>
                <w:numId w:val="38"/>
              </w:numPr>
              <w:spacing w:before="120"/>
              <w:jc w:val="both"/>
              <w:rPr>
                <w:rFonts w:ascii="Arial" w:hAnsi="Arial" w:cs="Arial"/>
                <w:b/>
              </w:rPr>
            </w:pPr>
            <w:r w:rsidRPr="00880264">
              <w:rPr>
                <w:rFonts w:ascii="Arial" w:hAnsi="Arial" w:cs="Arial"/>
              </w:rPr>
              <w:t>Stand or walk for majority of shift</w:t>
            </w:r>
          </w:p>
          <w:p w:rsidR="0062459D" w:rsidRPr="00880264" w:rsidRDefault="0062459D" w:rsidP="0062459D">
            <w:pPr>
              <w:numPr>
                <w:ilvl w:val="0"/>
                <w:numId w:val="38"/>
              </w:numPr>
              <w:spacing w:before="60"/>
              <w:jc w:val="both"/>
              <w:rPr>
                <w:rFonts w:ascii="Arial" w:hAnsi="Arial" w:cs="Arial"/>
                <w:b/>
              </w:rPr>
            </w:pPr>
            <w:r w:rsidRPr="00880264">
              <w:rPr>
                <w:rFonts w:ascii="Arial" w:hAnsi="Arial" w:cs="Arial"/>
              </w:rPr>
              <w:t>Operate electrical/mechanical couches and chairs</w:t>
            </w:r>
          </w:p>
          <w:p w:rsidR="0062459D" w:rsidRPr="00880264" w:rsidRDefault="0062459D" w:rsidP="0062459D">
            <w:pPr>
              <w:numPr>
                <w:ilvl w:val="0"/>
                <w:numId w:val="38"/>
              </w:numPr>
              <w:spacing w:before="60"/>
              <w:jc w:val="both"/>
              <w:rPr>
                <w:rFonts w:ascii="Arial" w:hAnsi="Arial" w:cs="Arial"/>
                <w:b/>
              </w:rPr>
            </w:pPr>
            <w:r w:rsidRPr="00880264">
              <w:rPr>
                <w:rFonts w:ascii="Arial" w:hAnsi="Arial" w:cs="Arial"/>
              </w:rPr>
              <w:t xml:space="preserve">Change Oxygen Cylinders </w:t>
            </w:r>
          </w:p>
          <w:p w:rsidR="001829C5" w:rsidRPr="00880264" w:rsidRDefault="001829C5" w:rsidP="00A358FE">
            <w:pPr>
              <w:jc w:val="both"/>
              <w:rPr>
                <w:rFonts w:ascii="Arial" w:hAnsi="Arial" w:cs="Arial"/>
                <w:b/>
              </w:rPr>
            </w:pPr>
          </w:p>
          <w:p w:rsidR="0062459D" w:rsidRPr="00880264" w:rsidRDefault="0062459D" w:rsidP="0062459D">
            <w:pPr>
              <w:pStyle w:val="Heading2"/>
              <w:rPr>
                <w:sz w:val="24"/>
                <w:szCs w:val="24"/>
              </w:rPr>
            </w:pPr>
            <w:r w:rsidRPr="00880264">
              <w:rPr>
                <w:sz w:val="24"/>
                <w:szCs w:val="24"/>
              </w:rPr>
              <w:t>Physical Demands - Examinations</w:t>
            </w:r>
          </w:p>
          <w:p w:rsidR="00D56CD5" w:rsidRPr="00880264" w:rsidRDefault="00D56CD5" w:rsidP="00A358FE">
            <w:pPr>
              <w:pStyle w:val="Heading2"/>
              <w:rPr>
                <w:sz w:val="24"/>
                <w:szCs w:val="24"/>
              </w:rPr>
            </w:pPr>
          </w:p>
          <w:p w:rsidR="0062459D" w:rsidRPr="00880264" w:rsidRDefault="0062459D" w:rsidP="0062459D">
            <w:pPr>
              <w:jc w:val="both"/>
              <w:rPr>
                <w:rFonts w:ascii="Arial" w:hAnsi="Arial" w:cs="Arial"/>
                <w:b/>
              </w:rPr>
            </w:pPr>
            <w:r w:rsidRPr="00880264">
              <w:rPr>
                <w:rFonts w:ascii="Arial" w:hAnsi="Arial" w:cs="Arial"/>
                <w:b/>
              </w:rPr>
              <w:t>Mental Demands</w:t>
            </w:r>
          </w:p>
          <w:p w:rsidR="0062459D" w:rsidRPr="00880264" w:rsidRDefault="0062459D" w:rsidP="0062459D">
            <w:pPr>
              <w:numPr>
                <w:ilvl w:val="0"/>
                <w:numId w:val="39"/>
              </w:numPr>
              <w:spacing w:before="60"/>
              <w:jc w:val="both"/>
              <w:rPr>
                <w:rFonts w:ascii="Arial" w:hAnsi="Arial" w:cs="Arial"/>
              </w:rPr>
            </w:pPr>
            <w:r w:rsidRPr="00880264">
              <w:rPr>
                <w:rFonts w:ascii="Arial" w:hAnsi="Arial" w:cs="Arial"/>
              </w:rPr>
              <w:t>Concentration required when accurately assessing and diagnosing patients and deciding whether to prescribe or not, whether it’s safe to discharge or refer on to a Doctor.</w:t>
            </w:r>
          </w:p>
          <w:p w:rsidR="0062459D" w:rsidRPr="00880264" w:rsidRDefault="0062459D" w:rsidP="0062459D">
            <w:pPr>
              <w:numPr>
                <w:ilvl w:val="0"/>
                <w:numId w:val="39"/>
              </w:numPr>
              <w:spacing w:before="60"/>
              <w:jc w:val="both"/>
              <w:rPr>
                <w:rFonts w:ascii="Arial" w:hAnsi="Arial" w:cs="Arial"/>
              </w:rPr>
            </w:pPr>
            <w:r w:rsidRPr="00880264">
              <w:rPr>
                <w:rFonts w:ascii="Arial" w:hAnsi="Arial" w:cs="Arial"/>
              </w:rPr>
              <w:t xml:space="preserve">Calculating and checking drug doses </w:t>
            </w:r>
          </w:p>
          <w:p w:rsidR="001829C5" w:rsidRPr="00880264" w:rsidRDefault="001829C5" w:rsidP="0062459D">
            <w:pPr>
              <w:numPr>
                <w:ilvl w:val="0"/>
                <w:numId w:val="39"/>
              </w:numPr>
              <w:spacing w:before="80"/>
              <w:jc w:val="both"/>
              <w:rPr>
                <w:rFonts w:ascii="Arial" w:hAnsi="Arial" w:cs="Arial"/>
              </w:rPr>
            </w:pPr>
            <w:r w:rsidRPr="00880264">
              <w:rPr>
                <w:rFonts w:ascii="Arial" w:hAnsi="Arial" w:cs="Arial"/>
              </w:rPr>
              <w:t xml:space="preserve">Concentration required </w:t>
            </w:r>
            <w:proofErr w:type="gramStart"/>
            <w:r w:rsidRPr="00880264">
              <w:rPr>
                <w:rFonts w:ascii="Arial" w:hAnsi="Arial" w:cs="Arial"/>
              </w:rPr>
              <w:t>to</w:t>
            </w:r>
            <w:r w:rsidR="009D6D05" w:rsidRPr="00880264">
              <w:rPr>
                <w:rFonts w:ascii="Arial" w:hAnsi="Arial" w:cs="Arial"/>
              </w:rPr>
              <w:t xml:space="preserve"> </w:t>
            </w:r>
            <w:r w:rsidRPr="00880264">
              <w:rPr>
                <w:rFonts w:ascii="Arial" w:hAnsi="Arial" w:cs="Arial"/>
              </w:rPr>
              <w:t>enable</w:t>
            </w:r>
            <w:proofErr w:type="gramEnd"/>
            <w:r w:rsidRPr="00880264">
              <w:rPr>
                <w:rFonts w:ascii="Arial" w:hAnsi="Arial" w:cs="Arial"/>
              </w:rPr>
              <w:t xml:space="preserve"> accurate prescribing/checking instructions and documentation of consultation within patients’ notes.</w:t>
            </w:r>
          </w:p>
          <w:p w:rsidR="001829C5" w:rsidRPr="00880264" w:rsidRDefault="001829C5" w:rsidP="0062459D">
            <w:pPr>
              <w:numPr>
                <w:ilvl w:val="0"/>
                <w:numId w:val="39"/>
              </w:numPr>
              <w:spacing w:before="80"/>
              <w:jc w:val="both"/>
              <w:rPr>
                <w:rFonts w:ascii="Arial" w:hAnsi="Arial" w:cs="Arial"/>
              </w:rPr>
            </w:pPr>
            <w:r w:rsidRPr="00880264">
              <w:rPr>
                <w:rFonts w:ascii="Arial" w:hAnsi="Arial" w:cs="Arial"/>
              </w:rPr>
              <w:t xml:space="preserve">Working within an environment where peaks in activity require </w:t>
            </w:r>
            <w:proofErr w:type="gramStart"/>
            <w:r w:rsidRPr="00880264">
              <w:rPr>
                <w:rFonts w:ascii="Arial" w:hAnsi="Arial" w:cs="Arial"/>
              </w:rPr>
              <w:t xml:space="preserve">to be managed and </w:t>
            </w:r>
            <w:r w:rsidRPr="00880264">
              <w:rPr>
                <w:rFonts w:ascii="Arial" w:hAnsi="Arial" w:cs="Arial"/>
                <w:lang w:val="en-GB"/>
              </w:rPr>
              <w:t>prioritised</w:t>
            </w:r>
            <w:proofErr w:type="gramEnd"/>
            <w:r w:rsidRPr="00880264">
              <w:rPr>
                <w:rFonts w:ascii="Arial" w:hAnsi="Arial" w:cs="Arial"/>
              </w:rPr>
              <w:t>.</w:t>
            </w:r>
          </w:p>
          <w:p w:rsidR="00F44399" w:rsidRPr="00880264" w:rsidRDefault="00F44399" w:rsidP="0062459D">
            <w:pPr>
              <w:numPr>
                <w:ilvl w:val="0"/>
                <w:numId w:val="39"/>
              </w:numPr>
              <w:spacing w:before="80"/>
              <w:jc w:val="both"/>
              <w:rPr>
                <w:rFonts w:ascii="Arial" w:hAnsi="Arial" w:cs="Arial"/>
              </w:rPr>
            </w:pPr>
            <w:r w:rsidRPr="00880264">
              <w:rPr>
                <w:rFonts w:ascii="Arial" w:hAnsi="Arial" w:cs="Arial"/>
              </w:rPr>
              <w:t>Paediatrics</w:t>
            </w:r>
          </w:p>
          <w:p w:rsidR="00A80238" w:rsidRPr="00880264" w:rsidRDefault="00A80238" w:rsidP="00A358FE">
            <w:pPr>
              <w:jc w:val="both"/>
              <w:rPr>
                <w:rFonts w:ascii="Arial" w:hAnsi="Arial" w:cs="Arial"/>
              </w:rPr>
            </w:pPr>
          </w:p>
          <w:p w:rsidR="001829C5" w:rsidRPr="00880264" w:rsidRDefault="001829C5" w:rsidP="00A358FE">
            <w:pPr>
              <w:jc w:val="both"/>
              <w:rPr>
                <w:rFonts w:ascii="Arial" w:hAnsi="Arial" w:cs="Arial"/>
                <w:b/>
              </w:rPr>
            </w:pPr>
            <w:r w:rsidRPr="00880264">
              <w:rPr>
                <w:rFonts w:ascii="Arial" w:hAnsi="Arial" w:cs="Arial"/>
                <w:b/>
              </w:rPr>
              <w:t>Emotional Demands</w:t>
            </w:r>
          </w:p>
          <w:p w:rsidR="001829C5" w:rsidRPr="00880264" w:rsidRDefault="001829C5" w:rsidP="0062459D">
            <w:pPr>
              <w:numPr>
                <w:ilvl w:val="0"/>
                <w:numId w:val="40"/>
              </w:numPr>
              <w:spacing w:before="120"/>
              <w:jc w:val="both"/>
              <w:rPr>
                <w:rFonts w:ascii="Arial" w:hAnsi="Arial" w:cs="Arial"/>
              </w:rPr>
            </w:pPr>
            <w:r w:rsidRPr="00880264">
              <w:rPr>
                <w:rFonts w:ascii="Arial" w:hAnsi="Arial" w:cs="Arial"/>
              </w:rPr>
              <w:t>Communicating with distressed/anxious/worried patients/relatives</w:t>
            </w:r>
          </w:p>
          <w:p w:rsidR="001829C5" w:rsidRPr="00880264" w:rsidRDefault="001829C5" w:rsidP="0062459D">
            <w:pPr>
              <w:numPr>
                <w:ilvl w:val="0"/>
                <w:numId w:val="40"/>
              </w:numPr>
              <w:spacing w:before="120"/>
              <w:jc w:val="both"/>
              <w:rPr>
                <w:rFonts w:ascii="Arial" w:hAnsi="Arial" w:cs="Arial"/>
              </w:rPr>
            </w:pPr>
            <w:r w:rsidRPr="00880264">
              <w:rPr>
                <w:rFonts w:ascii="Arial" w:hAnsi="Arial" w:cs="Arial"/>
              </w:rPr>
              <w:lastRenderedPageBreak/>
              <w:t xml:space="preserve">Exposure to verbal/physical aggression </w:t>
            </w:r>
          </w:p>
          <w:p w:rsidR="001829C5" w:rsidRPr="00880264" w:rsidRDefault="001829C5" w:rsidP="0062459D">
            <w:pPr>
              <w:numPr>
                <w:ilvl w:val="0"/>
                <w:numId w:val="40"/>
              </w:numPr>
              <w:spacing w:before="120"/>
              <w:jc w:val="both"/>
              <w:rPr>
                <w:rFonts w:ascii="Arial" w:hAnsi="Arial" w:cs="Arial"/>
              </w:rPr>
            </w:pPr>
            <w:r w:rsidRPr="00880264">
              <w:rPr>
                <w:rFonts w:ascii="Arial" w:hAnsi="Arial" w:cs="Arial"/>
              </w:rPr>
              <w:t xml:space="preserve">Responding to  care in a </w:t>
            </w:r>
            <w:proofErr w:type="spellStart"/>
            <w:r w:rsidRPr="00880264">
              <w:rPr>
                <w:rFonts w:ascii="Arial" w:hAnsi="Arial" w:cs="Arial"/>
                <w:lang w:val="en-GB"/>
              </w:rPr>
              <w:t>timeous</w:t>
            </w:r>
            <w:proofErr w:type="spellEnd"/>
            <w:r w:rsidRPr="00880264">
              <w:rPr>
                <w:rFonts w:ascii="Arial" w:hAnsi="Arial" w:cs="Arial"/>
              </w:rPr>
              <w:t xml:space="preserve"> way</w:t>
            </w:r>
          </w:p>
          <w:p w:rsidR="001829C5" w:rsidRPr="00880264" w:rsidRDefault="001829C5" w:rsidP="0062459D">
            <w:pPr>
              <w:numPr>
                <w:ilvl w:val="0"/>
                <w:numId w:val="40"/>
              </w:numPr>
              <w:spacing w:before="120"/>
              <w:jc w:val="both"/>
              <w:rPr>
                <w:rFonts w:ascii="Arial" w:hAnsi="Arial" w:cs="Arial"/>
              </w:rPr>
            </w:pPr>
            <w:r w:rsidRPr="00880264">
              <w:rPr>
                <w:rFonts w:ascii="Arial" w:hAnsi="Arial" w:cs="Arial"/>
              </w:rPr>
              <w:t>Dealing with complaints</w:t>
            </w:r>
          </w:p>
          <w:p w:rsidR="001829C5" w:rsidRPr="00880264" w:rsidRDefault="001829C5" w:rsidP="0062459D">
            <w:pPr>
              <w:numPr>
                <w:ilvl w:val="0"/>
                <w:numId w:val="40"/>
              </w:numPr>
              <w:spacing w:before="120"/>
              <w:rPr>
                <w:rFonts w:ascii="Arial" w:hAnsi="Arial" w:cs="Arial"/>
              </w:rPr>
            </w:pPr>
            <w:r w:rsidRPr="00880264">
              <w:rPr>
                <w:rFonts w:ascii="Arial" w:hAnsi="Arial" w:cs="Arial"/>
              </w:rPr>
              <w:t xml:space="preserve">Seeing patients who may or may not have been triaged before attending for emergency medical services can lead to both direct and indirect exposure to distressing emotional circumstances </w:t>
            </w:r>
            <w:r w:rsidR="00AA470F" w:rsidRPr="00880264">
              <w:rPr>
                <w:rFonts w:ascii="Arial" w:hAnsi="Arial" w:cs="Arial"/>
              </w:rPr>
              <w:t>i.e.</w:t>
            </w:r>
            <w:r w:rsidRPr="00880264">
              <w:rPr>
                <w:rFonts w:ascii="Arial" w:hAnsi="Arial" w:cs="Arial"/>
              </w:rPr>
              <w:t xml:space="preserve"> patients with terminal illnesses, dealing with patients with challenging </w:t>
            </w:r>
            <w:r w:rsidRPr="00880264">
              <w:rPr>
                <w:rFonts w:ascii="Arial" w:hAnsi="Arial" w:cs="Arial"/>
                <w:lang w:val="en-GB"/>
              </w:rPr>
              <w:t>behavioural</w:t>
            </w:r>
            <w:r w:rsidRPr="00880264">
              <w:rPr>
                <w:rFonts w:ascii="Arial" w:hAnsi="Arial" w:cs="Arial"/>
              </w:rPr>
              <w:t xml:space="preserve"> problems or acute exacerbation of chronic conditions.</w:t>
            </w:r>
          </w:p>
          <w:p w:rsidR="008712CD" w:rsidRPr="00880264" w:rsidRDefault="008712CD" w:rsidP="0062459D">
            <w:pPr>
              <w:numPr>
                <w:ilvl w:val="0"/>
                <w:numId w:val="40"/>
              </w:numPr>
              <w:spacing w:before="120"/>
              <w:rPr>
                <w:rFonts w:ascii="Arial" w:hAnsi="Arial" w:cs="Arial"/>
              </w:rPr>
            </w:pPr>
            <w:r w:rsidRPr="00880264">
              <w:rPr>
                <w:rFonts w:ascii="Arial" w:hAnsi="Arial" w:cs="Arial"/>
              </w:rPr>
              <w:t>Seeing patients from a diverse range of cultural backgrounds</w:t>
            </w:r>
          </w:p>
          <w:p w:rsidR="001829C5" w:rsidRPr="00880264" w:rsidRDefault="001829C5" w:rsidP="00A358FE">
            <w:pPr>
              <w:jc w:val="both"/>
              <w:rPr>
                <w:rFonts w:ascii="Arial" w:hAnsi="Arial" w:cs="Arial"/>
                <w:b/>
              </w:rPr>
            </w:pPr>
            <w:r w:rsidRPr="00880264">
              <w:rPr>
                <w:rFonts w:ascii="Arial" w:hAnsi="Arial" w:cs="Arial"/>
                <w:b/>
              </w:rPr>
              <w:t>Working Conditions</w:t>
            </w:r>
          </w:p>
          <w:p w:rsidR="001829C5" w:rsidRPr="00880264" w:rsidRDefault="001829C5" w:rsidP="0062459D">
            <w:pPr>
              <w:pStyle w:val="Heading7"/>
              <w:keepNext/>
              <w:numPr>
                <w:ilvl w:val="0"/>
                <w:numId w:val="41"/>
              </w:numPr>
              <w:spacing w:before="80" w:after="0"/>
              <w:jc w:val="both"/>
              <w:rPr>
                <w:rFonts w:ascii="Arial" w:hAnsi="Arial" w:cs="Arial"/>
              </w:rPr>
            </w:pPr>
            <w:r w:rsidRPr="00880264">
              <w:rPr>
                <w:rFonts w:ascii="Arial" w:hAnsi="Arial" w:cs="Arial"/>
              </w:rPr>
              <w:t>Exposure to body odour, body fluids such as blood, sputum, vomit, faeces, urine</w:t>
            </w:r>
          </w:p>
          <w:p w:rsidR="001829C5" w:rsidRPr="00880264" w:rsidRDefault="001829C5" w:rsidP="0062459D">
            <w:pPr>
              <w:numPr>
                <w:ilvl w:val="0"/>
                <w:numId w:val="41"/>
              </w:numPr>
              <w:spacing w:before="80"/>
              <w:jc w:val="both"/>
              <w:rPr>
                <w:rFonts w:ascii="Arial" w:hAnsi="Arial" w:cs="Arial"/>
              </w:rPr>
            </w:pPr>
            <w:r w:rsidRPr="00880264">
              <w:rPr>
                <w:rFonts w:ascii="Arial" w:hAnsi="Arial" w:cs="Arial"/>
              </w:rPr>
              <w:t>Exposure to verbal/physical aggression</w:t>
            </w:r>
          </w:p>
          <w:p w:rsidR="001829C5" w:rsidRPr="00880264" w:rsidRDefault="001829C5" w:rsidP="0062459D">
            <w:pPr>
              <w:numPr>
                <w:ilvl w:val="0"/>
                <w:numId w:val="41"/>
              </w:numPr>
              <w:spacing w:before="80"/>
              <w:jc w:val="both"/>
              <w:rPr>
                <w:rFonts w:ascii="Arial" w:hAnsi="Arial" w:cs="Arial"/>
              </w:rPr>
            </w:pPr>
            <w:r w:rsidRPr="00880264">
              <w:rPr>
                <w:rFonts w:ascii="Arial" w:hAnsi="Arial" w:cs="Arial"/>
              </w:rPr>
              <w:t>Exposure to bacteria and viruses</w:t>
            </w:r>
          </w:p>
          <w:p w:rsidR="00D56CD5" w:rsidRPr="00880264" w:rsidRDefault="001829C5" w:rsidP="00D33FBC">
            <w:pPr>
              <w:pStyle w:val="BodyText"/>
              <w:numPr>
                <w:ilvl w:val="0"/>
                <w:numId w:val="41"/>
              </w:numPr>
              <w:spacing w:before="80" w:line="264" w:lineRule="auto"/>
              <w:rPr>
                <w:rFonts w:cs="Arial"/>
                <w:sz w:val="24"/>
                <w:szCs w:val="24"/>
              </w:rPr>
            </w:pPr>
            <w:proofErr w:type="gramStart"/>
            <w:r w:rsidRPr="00880264">
              <w:rPr>
                <w:rFonts w:cs="Arial"/>
                <w:sz w:val="24"/>
                <w:szCs w:val="24"/>
              </w:rPr>
              <w:t>Exposure to Needle stick</w:t>
            </w:r>
            <w:proofErr w:type="gramEnd"/>
            <w:r w:rsidRPr="00880264">
              <w:rPr>
                <w:rFonts w:cs="Arial"/>
                <w:sz w:val="24"/>
                <w:szCs w:val="24"/>
              </w:rPr>
              <w:t xml:space="preserve"> injuries</w:t>
            </w:r>
            <w:r w:rsidRPr="00880264">
              <w:rPr>
                <w:rFonts w:cs="Arial"/>
                <w:b/>
                <w:sz w:val="24"/>
                <w:szCs w:val="24"/>
              </w:rPr>
              <w:t>.</w:t>
            </w:r>
          </w:p>
        </w:tc>
      </w:tr>
      <w:tr w:rsidR="001829C5" w:rsidRPr="00880264" w:rsidTr="007E159A">
        <w:trPr>
          <w:trHeight w:val="70"/>
        </w:trPr>
        <w:tc>
          <w:tcPr>
            <w:tcW w:w="10440" w:type="dxa"/>
            <w:tcBorders>
              <w:top w:val="nil"/>
              <w:left w:val="single" w:sz="4" w:space="0" w:color="auto"/>
              <w:bottom w:val="single" w:sz="4" w:space="0" w:color="auto"/>
              <w:right w:val="single" w:sz="4" w:space="0" w:color="auto"/>
            </w:tcBorders>
          </w:tcPr>
          <w:p w:rsidR="001829C5" w:rsidRPr="00880264" w:rsidRDefault="001829C5" w:rsidP="00A358FE">
            <w:pPr>
              <w:pStyle w:val="Heading2"/>
              <w:rPr>
                <w:sz w:val="24"/>
                <w:szCs w:val="24"/>
              </w:rPr>
            </w:pPr>
          </w:p>
        </w:tc>
      </w:tr>
    </w:tbl>
    <w:p w:rsidR="002377E8" w:rsidRDefault="002377E8">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Default="00880264">
      <w:pPr>
        <w:rPr>
          <w:rFonts w:ascii="Arial" w:hAnsi="Arial" w:cs="Arial"/>
        </w:rPr>
      </w:pPr>
    </w:p>
    <w:p w:rsidR="00880264" w:rsidRPr="00880264" w:rsidRDefault="00880264">
      <w:pPr>
        <w:rPr>
          <w:rFonts w:ascii="Arial" w:hAnsi="Arial" w:cs="Arial"/>
        </w:rPr>
      </w:pPr>
    </w:p>
    <w:tbl>
      <w:tblPr>
        <w:tblW w:w="10440" w:type="dxa"/>
        <w:tblInd w:w="-252" w:type="dxa"/>
        <w:tblBorders>
          <w:insideV w:val="single" w:sz="4" w:space="0" w:color="auto"/>
        </w:tblBorders>
        <w:tblLook w:val="0000"/>
      </w:tblPr>
      <w:tblGrid>
        <w:gridCol w:w="2160"/>
        <w:gridCol w:w="4140"/>
        <w:gridCol w:w="4140"/>
      </w:tblGrid>
      <w:tr w:rsidR="002377E8" w:rsidRPr="00880264">
        <w:tc>
          <w:tcPr>
            <w:tcW w:w="10440" w:type="dxa"/>
            <w:gridSpan w:val="3"/>
            <w:tcBorders>
              <w:top w:val="single" w:sz="4" w:space="0" w:color="auto"/>
              <w:left w:val="single" w:sz="4" w:space="0" w:color="auto"/>
              <w:bottom w:val="single" w:sz="4" w:space="0" w:color="auto"/>
              <w:right w:val="single" w:sz="4" w:space="0" w:color="auto"/>
            </w:tcBorders>
          </w:tcPr>
          <w:p w:rsidR="002377E8" w:rsidRPr="00880264" w:rsidRDefault="002377E8">
            <w:pPr>
              <w:pStyle w:val="Heading3"/>
              <w:spacing w:before="120" w:after="120"/>
            </w:pPr>
            <w:r w:rsidRPr="00880264">
              <w:t>13.  KNOWLEDGE, TRAINING AND EXPERIENCE REQUIRED TO DO THE JOB</w:t>
            </w:r>
          </w:p>
        </w:tc>
      </w:tr>
      <w:tr w:rsidR="002377E8" w:rsidRPr="00880264">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2377E8" w:rsidRPr="00880264" w:rsidRDefault="002377E8">
            <w:pPr>
              <w:pStyle w:val="Header"/>
              <w:tabs>
                <w:tab w:val="clear" w:pos="4153"/>
                <w:tab w:val="clear" w:pos="8306"/>
              </w:tabs>
              <w:rPr>
                <w:rFonts w:ascii="Arial" w:hAnsi="Arial" w:cs="Arial"/>
                <w:szCs w:val="24"/>
              </w:rPr>
            </w:pPr>
          </w:p>
        </w:tc>
        <w:tc>
          <w:tcPr>
            <w:tcW w:w="4140" w:type="dxa"/>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ESSENTIAL</w:t>
            </w:r>
          </w:p>
        </w:tc>
        <w:tc>
          <w:tcPr>
            <w:tcW w:w="4140" w:type="dxa"/>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DESIRABLE</w:t>
            </w:r>
          </w:p>
        </w:tc>
      </w:tr>
      <w:tr w:rsidR="002377E8" w:rsidRPr="00880264">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Qualifications/</w:t>
            </w:r>
          </w:p>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Training</w:t>
            </w:r>
          </w:p>
        </w:tc>
        <w:tc>
          <w:tcPr>
            <w:tcW w:w="4140" w:type="dxa"/>
          </w:tcPr>
          <w:p w:rsidR="002377E8" w:rsidRPr="00880264" w:rsidRDefault="002377E8" w:rsidP="00DA6970">
            <w:pPr>
              <w:pStyle w:val="Header"/>
              <w:numPr>
                <w:ilvl w:val="0"/>
                <w:numId w:val="6"/>
              </w:numPr>
              <w:tabs>
                <w:tab w:val="clear" w:pos="4153"/>
                <w:tab w:val="clear" w:pos="8306"/>
              </w:tabs>
              <w:spacing w:before="60"/>
              <w:ind w:left="0" w:firstLine="0"/>
              <w:rPr>
                <w:rFonts w:ascii="Arial" w:hAnsi="Arial" w:cs="Arial"/>
                <w:szCs w:val="24"/>
              </w:rPr>
            </w:pPr>
            <w:r w:rsidRPr="00880264">
              <w:rPr>
                <w:rFonts w:ascii="Arial" w:hAnsi="Arial" w:cs="Arial"/>
                <w:szCs w:val="24"/>
              </w:rPr>
              <w:t>1</w:t>
            </w:r>
            <w:r w:rsidRPr="00880264">
              <w:rPr>
                <w:rFonts w:ascii="Arial" w:hAnsi="Arial" w:cs="Arial"/>
                <w:szCs w:val="24"/>
                <w:vertAlign w:val="superscript"/>
              </w:rPr>
              <w:t>st</w:t>
            </w:r>
            <w:r w:rsidRPr="00880264">
              <w:rPr>
                <w:rFonts w:ascii="Arial" w:hAnsi="Arial" w:cs="Arial"/>
                <w:szCs w:val="24"/>
              </w:rPr>
              <w:t xml:space="preserve"> level </w:t>
            </w:r>
            <w:r w:rsidR="009C3B8A" w:rsidRPr="00880264">
              <w:rPr>
                <w:rFonts w:ascii="Arial" w:hAnsi="Arial" w:cs="Arial"/>
                <w:szCs w:val="24"/>
              </w:rPr>
              <w:t>registration with NMC</w:t>
            </w:r>
          </w:p>
          <w:p w:rsidR="002377E8" w:rsidRPr="00880264" w:rsidRDefault="002377E8" w:rsidP="00673E2F">
            <w:pPr>
              <w:pStyle w:val="Header"/>
              <w:tabs>
                <w:tab w:val="clear" w:pos="4153"/>
                <w:tab w:val="clear" w:pos="8306"/>
              </w:tabs>
              <w:spacing w:before="60"/>
              <w:rPr>
                <w:rFonts w:ascii="Arial" w:hAnsi="Arial" w:cs="Arial"/>
                <w:szCs w:val="24"/>
              </w:rPr>
            </w:pPr>
          </w:p>
        </w:tc>
        <w:tc>
          <w:tcPr>
            <w:tcW w:w="4140" w:type="dxa"/>
          </w:tcPr>
          <w:p w:rsidR="00EB3076" w:rsidRPr="00880264" w:rsidRDefault="00CF3F5F" w:rsidP="006C4DAF">
            <w:pPr>
              <w:pStyle w:val="Header"/>
              <w:numPr>
                <w:ilvl w:val="0"/>
                <w:numId w:val="31"/>
              </w:numPr>
              <w:tabs>
                <w:tab w:val="clear" w:pos="0"/>
                <w:tab w:val="clear" w:pos="4153"/>
                <w:tab w:val="clear" w:pos="8306"/>
              </w:tabs>
              <w:spacing w:before="60"/>
              <w:ind w:left="432" w:hanging="432"/>
              <w:rPr>
                <w:rFonts w:ascii="Arial" w:hAnsi="Arial" w:cs="Arial"/>
                <w:szCs w:val="24"/>
              </w:rPr>
            </w:pPr>
            <w:r w:rsidRPr="00880264">
              <w:rPr>
                <w:rFonts w:ascii="Arial" w:hAnsi="Arial" w:cs="Arial"/>
                <w:szCs w:val="24"/>
              </w:rPr>
              <w:t>Additional Nursing Qualification</w:t>
            </w:r>
          </w:p>
          <w:p w:rsidR="00DA6970" w:rsidRPr="00880264" w:rsidRDefault="00EB3076" w:rsidP="006C4DAF">
            <w:pPr>
              <w:pStyle w:val="Header"/>
              <w:numPr>
                <w:ilvl w:val="0"/>
                <w:numId w:val="31"/>
              </w:numPr>
              <w:tabs>
                <w:tab w:val="clear" w:pos="0"/>
                <w:tab w:val="clear" w:pos="4153"/>
                <w:tab w:val="clear" w:pos="8306"/>
              </w:tabs>
              <w:spacing w:before="60"/>
              <w:ind w:left="432" w:hanging="432"/>
              <w:rPr>
                <w:rFonts w:ascii="Arial" w:hAnsi="Arial" w:cs="Arial"/>
                <w:szCs w:val="24"/>
              </w:rPr>
            </w:pPr>
            <w:r w:rsidRPr="00880264">
              <w:rPr>
                <w:rFonts w:ascii="Arial" w:hAnsi="Arial" w:cs="Arial"/>
                <w:szCs w:val="24"/>
              </w:rPr>
              <w:t>Substantial evidence of continuing professional development relating to advanced practice</w:t>
            </w:r>
            <w:r w:rsidR="00DA6970" w:rsidRPr="00880264">
              <w:rPr>
                <w:rFonts w:ascii="Arial" w:hAnsi="Arial" w:cs="Arial"/>
                <w:szCs w:val="24"/>
              </w:rPr>
              <w:t xml:space="preserve"> </w:t>
            </w:r>
          </w:p>
          <w:p w:rsidR="00DA6970" w:rsidRPr="00880264" w:rsidRDefault="00DA6970" w:rsidP="00DA6970">
            <w:pPr>
              <w:pStyle w:val="Header"/>
              <w:numPr>
                <w:ilvl w:val="0"/>
                <w:numId w:val="31"/>
              </w:numPr>
              <w:tabs>
                <w:tab w:val="clear" w:pos="0"/>
                <w:tab w:val="clear" w:pos="4153"/>
                <w:tab w:val="clear" w:pos="8306"/>
              </w:tabs>
              <w:spacing w:before="60"/>
              <w:ind w:left="432" w:hanging="432"/>
              <w:rPr>
                <w:rFonts w:ascii="Arial" w:hAnsi="Arial" w:cs="Arial"/>
                <w:szCs w:val="24"/>
              </w:rPr>
            </w:pPr>
            <w:r w:rsidRPr="00880264">
              <w:rPr>
                <w:rFonts w:ascii="Arial" w:hAnsi="Arial" w:cs="Arial"/>
                <w:szCs w:val="24"/>
              </w:rPr>
              <w:t>Degree Level with appropriate experience, or working towards.</w:t>
            </w:r>
          </w:p>
          <w:p w:rsidR="00DA6970" w:rsidRPr="00880264" w:rsidRDefault="00DA6970" w:rsidP="00DA6970">
            <w:pPr>
              <w:pStyle w:val="Header"/>
              <w:numPr>
                <w:ilvl w:val="0"/>
                <w:numId w:val="31"/>
              </w:numPr>
              <w:tabs>
                <w:tab w:val="clear" w:pos="0"/>
                <w:tab w:val="clear" w:pos="4153"/>
                <w:tab w:val="clear" w:pos="8306"/>
              </w:tabs>
              <w:spacing w:before="60"/>
              <w:ind w:left="432" w:hanging="432"/>
              <w:rPr>
                <w:rFonts w:ascii="Arial" w:hAnsi="Arial" w:cs="Arial"/>
                <w:szCs w:val="24"/>
              </w:rPr>
            </w:pPr>
            <w:r w:rsidRPr="00880264">
              <w:rPr>
                <w:rFonts w:ascii="Arial" w:hAnsi="Arial" w:cs="Arial"/>
                <w:szCs w:val="24"/>
              </w:rPr>
              <w:t>Nurse Prescribing registration</w:t>
            </w:r>
          </w:p>
          <w:p w:rsidR="00DA6970" w:rsidRPr="00880264" w:rsidRDefault="00DA6970" w:rsidP="00DA6970">
            <w:pPr>
              <w:pStyle w:val="Header"/>
              <w:numPr>
                <w:ilvl w:val="0"/>
                <w:numId w:val="31"/>
              </w:numPr>
              <w:tabs>
                <w:tab w:val="clear" w:pos="0"/>
                <w:tab w:val="clear" w:pos="4153"/>
                <w:tab w:val="clear" w:pos="8306"/>
              </w:tabs>
              <w:spacing w:before="60"/>
              <w:ind w:left="432" w:hanging="432"/>
              <w:rPr>
                <w:rFonts w:ascii="Arial" w:hAnsi="Arial" w:cs="Arial"/>
                <w:szCs w:val="24"/>
              </w:rPr>
            </w:pPr>
            <w:r w:rsidRPr="00880264">
              <w:rPr>
                <w:rFonts w:ascii="Arial" w:hAnsi="Arial" w:cs="Arial"/>
                <w:szCs w:val="24"/>
              </w:rPr>
              <w:t>Minor Injury Qualification</w:t>
            </w:r>
          </w:p>
          <w:p w:rsidR="00673E2F" w:rsidRPr="00880264" w:rsidRDefault="00673E2F" w:rsidP="00673E2F">
            <w:pPr>
              <w:pStyle w:val="Header"/>
              <w:numPr>
                <w:ilvl w:val="0"/>
                <w:numId w:val="6"/>
              </w:numPr>
              <w:tabs>
                <w:tab w:val="clear" w:pos="4153"/>
                <w:tab w:val="clear" w:pos="8306"/>
              </w:tabs>
              <w:spacing w:before="60"/>
              <w:ind w:left="0" w:firstLine="0"/>
              <w:rPr>
                <w:rFonts w:ascii="Arial" w:hAnsi="Arial" w:cs="Arial"/>
                <w:szCs w:val="24"/>
              </w:rPr>
            </w:pPr>
            <w:r w:rsidRPr="00880264">
              <w:rPr>
                <w:rFonts w:ascii="Arial" w:hAnsi="Arial" w:cs="Arial"/>
                <w:szCs w:val="24"/>
              </w:rPr>
              <w:t>Minor Illness Qualification</w:t>
            </w:r>
          </w:p>
          <w:p w:rsidR="00673E2F" w:rsidRPr="00880264" w:rsidRDefault="00673E2F" w:rsidP="00673E2F">
            <w:pPr>
              <w:pStyle w:val="Header"/>
              <w:tabs>
                <w:tab w:val="clear" w:pos="4153"/>
                <w:tab w:val="clear" w:pos="8306"/>
              </w:tabs>
              <w:spacing w:before="60"/>
              <w:rPr>
                <w:rFonts w:ascii="Arial" w:hAnsi="Arial" w:cs="Arial"/>
                <w:szCs w:val="24"/>
              </w:rPr>
            </w:pPr>
          </w:p>
          <w:p w:rsidR="00D23BD9" w:rsidRPr="00880264" w:rsidRDefault="00D23BD9" w:rsidP="009C3B8A">
            <w:pPr>
              <w:pStyle w:val="Header"/>
              <w:tabs>
                <w:tab w:val="clear" w:pos="4153"/>
                <w:tab w:val="clear" w:pos="8306"/>
              </w:tabs>
              <w:spacing w:before="60"/>
              <w:ind w:left="432"/>
              <w:rPr>
                <w:rFonts w:ascii="Arial" w:hAnsi="Arial" w:cs="Arial"/>
                <w:szCs w:val="24"/>
              </w:rPr>
            </w:pPr>
          </w:p>
        </w:tc>
      </w:tr>
      <w:tr w:rsidR="002377E8" w:rsidRPr="00880264">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Experience</w:t>
            </w:r>
          </w:p>
        </w:tc>
        <w:tc>
          <w:tcPr>
            <w:tcW w:w="4140" w:type="dxa"/>
          </w:tcPr>
          <w:p w:rsidR="002377E8" w:rsidRPr="00880264" w:rsidRDefault="009D6D05" w:rsidP="006C4DAF">
            <w:pPr>
              <w:pStyle w:val="Header"/>
              <w:numPr>
                <w:ilvl w:val="0"/>
                <w:numId w:val="8"/>
              </w:numPr>
              <w:tabs>
                <w:tab w:val="clear" w:pos="4153"/>
                <w:tab w:val="clear" w:pos="8306"/>
              </w:tabs>
              <w:spacing w:before="60"/>
              <w:rPr>
                <w:rFonts w:ascii="Arial" w:hAnsi="Arial" w:cs="Arial"/>
                <w:szCs w:val="24"/>
              </w:rPr>
            </w:pPr>
            <w:r w:rsidRPr="00880264">
              <w:rPr>
                <w:rFonts w:ascii="Arial" w:hAnsi="Arial" w:cs="Arial"/>
                <w:szCs w:val="24"/>
              </w:rPr>
              <w:t>Significant</w:t>
            </w:r>
            <w:r w:rsidR="002377E8" w:rsidRPr="00880264">
              <w:rPr>
                <w:rFonts w:ascii="Arial" w:hAnsi="Arial" w:cs="Arial"/>
                <w:szCs w:val="24"/>
              </w:rPr>
              <w:t xml:space="preserve"> post registration</w:t>
            </w:r>
            <w:r w:rsidR="00E94590" w:rsidRPr="00880264">
              <w:rPr>
                <w:rFonts w:ascii="Arial" w:hAnsi="Arial" w:cs="Arial"/>
                <w:szCs w:val="24"/>
              </w:rPr>
              <w:t xml:space="preserve"> experience</w:t>
            </w:r>
          </w:p>
          <w:p w:rsidR="00F44399" w:rsidRPr="00880264" w:rsidRDefault="008712CD" w:rsidP="006C4DAF">
            <w:pPr>
              <w:pStyle w:val="Header"/>
              <w:numPr>
                <w:ilvl w:val="0"/>
                <w:numId w:val="8"/>
              </w:numPr>
              <w:tabs>
                <w:tab w:val="clear" w:pos="4153"/>
                <w:tab w:val="clear" w:pos="8306"/>
              </w:tabs>
              <w:spacing w:before="60"/>
              <w:rPr>
                <w:rFonts w:ascii="Arial" w:hAnsi="Arial" w:cs="Arial"/>
                <w:szCs w:val="24"/>
              </w:rPr>
            </w:pPr>
            <w:r w:rsidRPr="00880264">
              <w:rPr>
                <w:rFonts w:ascii="Arial" w:hAnsi="Arial" w:cs="Arial"/>
                <w:szCs w:val="24"/>
              </w:rPr>
              <w:t>Practical e</w:t>
            </w:r>
            <w:r w:rsidR="002377E8" w:rsidRPr="00880264">
              <w:rPr>
                <w:rFonts w:ascii="Arial" w:hAnsi="Arial" w:cs="Arial"/>
                <w:szCs w:val="24"/>
              </w:rPr>
              <w:t>xperience of patient assessment</w:t>
            </w:r>
            <w:r w:rsidRPr="00880264">
              <w:rPr>
                <w:rFonts w:ascii="Arial" w:hAnsi="Arial" w:cs="Arial"/>
                <w:szCs w:val="24"/>
              </w:rPr>
              <w:t xml:space="preserve"> within a clinical </w:t>
            </w:r>
            <w:r w:rsidR="00A358FE" w:rsidRPr="00880264">
              <w:rPr>
                <w:rFonts w:ascii="Arial" w:hAnsi="Arial" w:cs="Arial"/>
                <w:szCs w:val="24"/>
              </w:rPr>
              <w:t>environment</w:t>
            </w:r>
            <w:r w:rsidR="00F44399" w:rsidRPr="00880264">
              <w:rPr>
                <w:rFonts w:ascii="Arial" w:hAnsi="Arial" w:cs="Arial"/>
                <w:szCs w:val="24"/>
              </w:rPr>
              <w:t xml:space="preserve"> </w:t>
            </w:r>
          </w:p>
          <w:p w:rsidR="005F545E" w:rsidRPr="00880264" w:rsidRDefault="00F44399" w:rsidP="005F545E">
            <w:pPr>
              <w:pStyle w:val="Header"/>
              <w:numPr>
                <w:ilvl w:val="0"/>
                <w:numId w:val="8"/>
              </w:numPr>
              <w:tabs>
                <w:tab w:val="clear" w:pos="4153"/>
                <w:tab w:val="clear" w:pos="8306"/>
              </w:tabs>
              <w:spacing w:before="60"/>
              <w:rPr>
                <w:rFonts w:ascii="Arial" w:hAnsi="Arial" w:cs="Arial"/>
                <w:szCs w:val="24"/>
              </w:rPr>
            </w:pPr>
            <w:r w:rsidRPr="00880264">
              <w:rPr>
                <w:rFonts w:ascii="Arial" w:hAnsi="Arial" w:cs="Arial"/>
                <w:szCs w:val="24"/>
              </w:rPr>
              <w:t>Has worked in general practice</w:t>
            </w:r>
            <w:r w:rsidR="00E94590" w:rsidRPr="00880264">
              <w:rPr>
                <w:rFonts w:ascii="Arial" w:hAnsi="Arial" w:cs="Arial"/>
                <w:szCs w:val="24"/>
              </w:rPr>
              <w:t>,</w:t>
            </w:r>
            <w:r w:rsidR="00673E2F" w:rsidRPr="00880264">
              <w:rPr>
                <w:rFonts w:ascii="Arial" w:hAnsi="Arial" w:cs="Arial"/>
                <w:szCs w:val="24"/>
              </w:rPr>
              <w:t xml:space="preserve"> telephone triage, </w:t>
            </w:r>
            <w:r w:rsidRPr="00880264">
              <w:rPr>
                <w:rFonts w:ascii="Arial" w:hAnsi="Arial" w:cs="Arial"/>
                <w:szCs w:val="24"/>
              </w:rPr>
              <w:t xml:space="preserve"> primary care</w:t>
            </w:r>
            <w:r w:rsidR="007F67ED" w:rsidRPr="00880264">
              <w:rPr>
                <w:rFonts w:ascii="Arial" w:hAnsi="Arial" w:cs="Arial"/>
                <w:szCs w:val="24"/>
              </w:rPr>
              <w:t>, acute care</w:t>
            </w:r>
            <w:r w:rsidRPr="00880264">
              <w:rPr>
                <w:rFonts w:ascii="Arial" w:hAnsi="Arial" w:cs="Arial"/>
                <w:szCs w:val="24"/>
              </w:rPr>
              <w:t xml:space="preserve"> or A&amp;E</w:t>
            </w:r>
          </w:p>
          <w:p w:rsidR="002377E8" w:rsidRPr="00880264" w:rsidRDefault="007C1B49" w:rsidP="005F545E">
            <w:pPr>
              <w:pStyle w:val="Header"/>
              <w:numPr>
                <w:ilvl w:val="0"/>
                <w:numId w:val="8"/>
              </w:numPr>
              <w:tabs>
                <w:tab w:val="clear" w:pos="4153"/>
                <w:tab w:val="clear" w:pos="8306"/>
              </w:tabs>
              <w:spacing w:before="60"/>
              <w:rPr>
                <w:rFonts w:ascii="Arial" w:hAnsi="Arial" w:cs="Arial"/>
                <w:szCs w:val="24"/>
              </w:rPr>
            </w:pPr>
            <w:r w:rsidRPr="00880264">
              <w:rPr>
                <w:rFonts w:ascii="Arial" w:hAnsi="Arial" w:cs="Arial"/>
                <w:szCs w:val="24"/>
              </w:rPr>
              <w:t>Current experience of working within clinical  protocols/algorithms</w:t>
            </w:r>
          </w:p>
        </w:tc>
        <w:tc>
          <w:tcPr>
            <w:tcW w:w="4140" w:type="dxa"/>
          </w:tcPr>
          <w:p w:rsidR="002377E8" w:rsidRPr="00880264" w:rsidRDefault="00D23BD9" w:rsidP="00D23BD9">
            <w:pPr>
              <w:pStyle w:val="Header"/>
              <w:numPr>
                <w:ilvl w:val="0"/>
                <w:numId w:val="9"/>
              </w:numPr>
              <w:tabs>
                <w:tab w:val="clear" w:pos="720"/>
                <w:tab w:val="clear" w:pos="4153"/>
                <w:tab w:val="clear" w:pos="8306"/>
                <w:tab w:val="num" w:pos="432"/>
              </w:tabs>
              <w:ind w:left="432" w:hanging="432"/>
              <w:rPr>
                <w:rFonts w:ascii="Arial" w:hAnsi="Arial" w:cs="Arial"/>
                <w:szCs w:val="24"/>
              </w:rPr>
            </w:pPr>
            <w:r w:rsidRPr="00880264">
              <w:rPr>
                <w:rFonts w:ascii="Arial" w:hAnsi="Arial" w:cs="Arial"/>
                <w:szCs w:val="24"/>
              </w:rPr>
              <w:t>Clinical experience in paediatric setting</w:t>
            </w:r>
          </w:p>
        </w:tc>
      </w:tr>
      <w:tr w:rsidR="002377E8" w:rsidRPr="00880264">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Borders>
              <w:bottom w:val="single" w:sz="4" w:space="0" w:color="auto"/>
            </w:tcBorders>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 xml:space="preserve">Skills, Knowledge </w:t>
            </w:r>
          </w:p>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and Aptitude</w:t>
            </w:r>
          </w:p>
        </w:tc>
        <w:tc>
          <w:tcPr>
            <w:tcW w:w="4140" w:type="dxa"/>
            <w:tcBorders>
              <w:bottom w:val="single" w:sz="4" w:space="0" w:color="auto"/>
            </w:tcBorders>
          </w:tcPr>
          <w:p w:rsidR="002377E8" w:rsidRPr="00880264" w:rsidRDefault="002377E8" w:rsidP="006C4DAF">
            <w:pPr>
              <w:pStyle w:val="Header"/>
              <w:numPr>
                <w:ilvl w:val="0"/>
                <w:numId w:val="10"/>
              </w:numPr>
              <w:tabs>
                <w:tab w:val="clear" w:pos="4153"/>
                <w:tab w:val="clear" w:pos="8306"/>
              </w:tabs>
              <w:spacing w:before="60"/>
              <w:rPr>
                <w:rFonts w:ascii="Arial" w:hAnsi="Arial" w:cs="Arial"/>
                <w:szCs w:val="24"/>
              </w:rPr>
            </w:pPr>
            <w:r w:rsidRPr="00880264">
              <w:rPr>
                <w:rFonts w:ascii="Arial" w:hAnsi="Arial" w:cs="Arial"/>
                <w:szCs w:val="24"/>
              </w:rPr>
              <w:t>Excellent communication skills, especially active listening</w:t>
            </w:r>
          </w:p>
          <w:p w:rsidR="002377E8" w:rsidRPr="00880264" w:rsidRDefault="002377E8" w:rsidP="006C4DAF">
            <w:pPr>
              <w:pStyle w:val="Header"/>
              <w:numPr>
                <w:ilvl w:val="0"/>
                <w:numId w:val="10"/>
              </w:numPr>
              <w:tabs>
                <w:tab w:val="clear" w:pos="4153"/>
                <w:tab w:val="clear" w:pos="8306"/>
              </w:tabs>
              <w:spacing w:before="60"/>
              <w:rPr>
                <w:rFonts w:ascii="Arial" w:hAnsi="Arial" w:cs="Arial"/>
                <w:szCs w:val="24"/>
              </w:rPr>
            </w:pPr>
            <w:r w:rsidRPr="00880264">
              <w:rPr>
                <w:rFonts w:ascii="Arial" w:hAnsi="Arial" w:cs="Arial"/>
                <w:szCs w:val="24"/>
              </w:rPr>
              <w:t>Effective decision making skills</w:t>
            </w:r>
          </w:p>
          <w:p w:rsidR="002377E8" w:rsidRPr="00880264" w:rsidRDefault="002377E8" w:rsidP="006C4DAF">
            <w:pPr>
              <w:pStyle w:val="Header"/>
              <w:numPr>
                <w:ilvl w:val="0"/>
                <w:numId w:val="10"/>
              </w:numPr>
              <w:tabs>
                <w:tab w:val="clear" w:pos="4153"/>
                <w:tab w:val="clear" w:pos="8306"/>
              </w:tabs>
              <w:spacing w:before="60"/>
              <w:rPr>
                <w:rFonts w:ascii="Arial" w:hAnsi="Arial" w:cs="Arial"/>
                <w:szCs w:val="24"/>
              </w:rPr>
            </w:pPr>
            <w:r w:rsidRPr="00880264">
              <w:rPr>
                <w:rFonts w:ascii="Arial" w:hAnsi="Arial" w:cs="Arial"/>
                <w:szCs w:val="24"/>
              </w:rPr>
              <w:t>Clinical assessment skills</w:t>
            </w:r>
            <w:r w:rsidR="00A358FE" w:rsidRPr="00880264">
              <w:rPr>
                <w:rFonts w:ascii="Arial" w:hAnsi="Arial" w:cs="Arial"/>
                <w:szCs w:val="24"/>
              </w:rPr>
              <w:t xml:space="preserve"> within a primary care or acute setting</w:t>
            </w:r>
          </w:p>
          <w:p w:rsidR="002377E8" w:rsidRPr="00880264" w:rsidRDefault="00CF3F5F" w:rsidP="006C4DAF">
            <w:pPr>
              <w:pStyle w:val="Header"/>
              <w:numPr>
                <w:ilvl w:val="0"/>
                <w:numId w:val="10"/>
              </w:numPr>
              <w:tabs>
                <w:tab w:val="clear" w:pos="4153"/>
                <w:tab w:val="clear" w:pos="8306"/>
              </w:tabs>
              <w:spacing w:before="60"/>
              <w:rPr>
                <w:rFonts w:ascii="Arial" w:hAnsi="Arial" w:cs="Arial"/>
                <w:szCs w:val="24"/>
              </w:rPr>
            </w:pPr>
            <w:r w:rsidRPr="00880264">
              <w:rPr>
                <w:rFonts w:ascii="Arial" w:hAnsi="Arial" w:cs="Arial"/>
                <w:szCs w:val="24"/>
              </w:rPr>
              <w:t>C</w:t>
            </w:r>
            <w:r w:rsidR="002377E8" w:rsidRPr="00880264">
              <w:rPr>
                <w:rFonts w:ascii="Arial" w:hAnsi="Arial" w:cs="Arial"/>
                <w:szCs w:val="24"/>
              </w:rPr>
              <w:t xml:space="preserve">omputer </w:t>
            </w:r>
            <w:r w:rsidR="007C1B49" w:rsidRPr="00880264">
              <w:rPr>
                <w:rFonts w:ascii="Arial" w:hAnsi="Arial" w:cs="Arial"/>
                <w:szCs w:val="24"/>
              </w:rPr>
              <w:t>literate</w:t>
            </w:r>
          </w:p>
        </w:tc>
        <w:tc>
          <w:tcPr>
            <w:tcW w:w="4140" w:type="dxa"/>
            <w:tcBorders>
              <w:bottom w:val="single" w:sz="4" w:space="0" w:color="auto"/>
            </w:tcBorders>
          </w:tcPr>
          <w:p w:rsidR="002377E8" w:rsidRPr="00880264" w:rsidRDefault="002377E8" w:rsidP="00CF3F5F">
            <w:pPr>
              <w:pStyle w:val="Header"/>
              <w:tabs>
                <w:tab w:val="clear" w:pos="4153"/>
                <w:tab w:val="clear" w:pos="8306"/>
              </w:tabs>
              <w:rPr>
                <w:rFonts w:ascii="Arial" w:hAnsi="Arial" w:cs="Arial"/>
                <w:szCs w:val="24"/>
              </w:rPr>
            </w:pPr>
          </w:p>
        </w:tc>
      </w:tr>
      <w:tr w:rsidR="002377E8" w:rsidRPr="00880264">
        <w:tblPrEx>
          <w:tblBorders>
            <w:top w:val="single" w:sz="4" w:space="0" w:color="auto"/>
            <w:left w:val="single" w:sz="4" w:space="0" w:color="auto"/>
            <w:bottom w:val="single" w:sz="4" w:space="0" w:color="auto"/>
            <w:right w:val="single" w:sz="4" w:space="0" w:color="auto"/>
            <w:insideH w:val="single" w:sz="4" w:space="0" w:color="auto"/>
          </w:tblBorders>
        </w:tblPrEx>
        <w:tc>
          <w:tcPr>
            <w:tcW w:w="2160" w:type="dxa"/>
            <w:tcBorders>
              <w:bottom w:val="single" w:sz="4" w:space="0" w:color="auto"/>
            </w:tcBorders>
          </w:tcPr>
          <w:p w:rsidR="002377E8" w:rsidRPr="00880264" w:rsidRDefault="002377E8">
            <w:pPr>
              <w:pStyle w:val="Header"/>
              <w:tabs>
                <w:tab w:val="clear" w:pos="4153"/>
                <w:tab w:val="clear" w:pos="8306"/>
              </w:tabs>
              <w:rPr>
                <w:rFonts w:ascii="Arial" w:hAnsi="Arial" w:cs="Arial"/>
                <w:b/>
                <w:szCs w:val="24"/>
              </w:rPr>
            </w:pPr>
            <w:r w:rsidRPr="00880264">
              <w:rPr>
                <w:rFonts w:ascii="Arial" w:hAnsi="Arial" w:cs="Arial"/>
                <w:b/>
                <w:szCs w:val="24"/>
              </w:rPr>
              <w:t>Other e.g. (Team Player, Ability to Travel)</w:t>
            </w:r>
          </w:p>
        </w:tc>
        <w:tc>
          <w:tcPr>
            <w:tcW w:w="4140" w:type="dxa"/>
            <w:tcBorders>
              <w:bottom w:val="single" w:sz="4" w:space="0" w:color="auto"/>
            </w:tcBorders>
          </w:tcPr>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Self motivated and able to use own initiative</w:t>
            </w:r>
          </w:p>
          <w:p w:rsidR="00673E2F" w:rsidRPr="00880264" w:rsidRDefault="00673E2F"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Ability to work under supervision and take direction appropriately</w:t>
            </w:r>
          </w:p>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Ability to work under pressure and remain calm</w:t>
            </w:r>
          </w:p>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Ability to work effectively as a team member</w:t>
            </w:r>
          </w:p>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Friendly and calming disposition</w:t>
            </w:r>
          </w:p>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Responds flexibly to changing service needs</w:t>
            </w:r>
          </w:p>
          <w:p w:rsidR="002377E8" w:rsidRPr="00880264" w:rsidRDefault="002377E8" w:rsidP="006C4DAF">
            <w:pPr>
              <w:pStyle w:val="Header"/>
              <w:numPr>
                <w:ilvl w:val="0"/>
                <w:numId w:val="12"/>
              </w:numPr>
              <w:tabs>
                <w:tab w:val="clear" w:pos="4153"/>
                <w:tab w:val="clear" w:pos="8306"/>
              </w:tabs>
              <w:spacing w:before="60"/>
              <w:rPr>
                <w:rFonts w:ascii="Arial" w:hAnsi="Arial" w:cs="Arial"/>
                <w:szCs w:val="24"/>
              </w:rPr>
            </w:pPr>
            <w:r w:rsidRPr="00880264">
              <w:rPr>
                <w:rFonts w:ascii="Arial" w:hAnsi="Arial" w:cs="Arial"/>
                <w:szCs w:val="24"/>
              </w:rPr>
              <w:t>Keen to develop new skills</w:t>
            </w:r>
          </w:p>
          <w:p w:rsidR="009D6D05" w:rsidRPr="00880264" w:rsidRDefault="009D6D05" w:rsidP="009D6D05">
            <w:pPr>
              <w:pStyle w:val="xxxxmsonormal"/>
              <w:shd w:val="clear" w:color="auto" w:fill="FFFFFF"/>
              <w:spacing w:before="0" w:beforeAutospacing="0" w:after="0" w:afterAutospacing="0"/>
              <w:rPr>
                <w:rFonts w:ascii="Arial" w:hAnsi="Arial" w:cs="Arial"/>
                <w:color w:val="000000"/>
                <w:bdr w:val="none" w:sz="0" w:space="0" w:color="auto" w:frame="1"/>
              </w:rPr>
            </w:pPr>
          </w:p>
          <w:p w:rsidR="009D6D05" w:rsidRPr="00880264" w:rsidRDefault="009D6D05" w:rsidP="009D6D05">
            <w:pPr>
              <w:pStyle w:val="xxxxmsonormal"/>
              <w:shd w:val="clear" w:color="auto" w:fill="FFFFFF"/>
              <w:spacing w:before="0" w:beforeAutospacing="0" w:after="0" w:afterAutospacing="0"/>
              <w:rPr>
                <w:rFonts w:ascii="Arial" w:hAnsi="Arial" w:cs="Arial"/>
              </w:rPr>
            </w:pPr>
            <w:r w:rsidRPr="00880264">
              <w:rPr>
                <w:rFonts w:ascii="Arial" w:hAnsi="Arial" w:cs="Arial"/>
                <w:color w:val="000000"/>
                <w:bdr w:val="none" w:sz="0" w:space="0" w:color="auto" w:frame="1"/>
              </w:rPr>
              <w:t>Demonstrate ethics, values and personal qualities / behaviours consistent with the vision, culture and values of NHS Fife </w:t>
            </w:r>
          </w:p>
        </w:tc>
        <w:tc>
          <w:tcPr>
            <w:tcW w:w="4140" w:type="dxa"/>
            <w:tcBorders>
              <w:bottom w:val="single" w:sz="4" w:space="0" w:color="auto"/>
            </w:tcBorders>
          </w:tcPr>
          <w:p w:rsidR="002377E8" w:rsidRPr="00880264" w:rsidRDefault="002377E8">
            <w:pPr>
              <w:pStyle w:val="Header"/>
              <w:tabs>
                <w:tab w:val="clear" w:pos="4153"/>
                <w:tab w:val="clear" w:pos="8306"/>
              </w:tabs>
              <w:rPr>
                <w:rFonts w:ascii="Arial" w:hAnsi="Arial" w:cs="Arial"/>
                <w:szCs w:val="24"/>
              </w:rPr>
            </w:pPr>
          </w:p>
        </w:tc>
      </w:tr>
    </w:tbl>
    <w:p w:rsidR="002377E8" w:rsidRPr="00880264" w:rsidRDefault="002377E8">
      <w:pPr>
        <w:rPr>
          <w:rFonts w:ascii="Arial" w:hAnsi="Arial" w:cs="Arial"/>
        </w:rPr>
      </w:pPr>
    </w:p>
    <w:p w:rsidR="007E159A" w:rsidRPr="00880264" w:rsidRDefault="007E159A">
      <w:pPr>
        <w:rPr>
          <w:rFonts w:ascii="Arial" w:hAnsi="Arial" w:cs="Arial"/>
        </w:rPr>
      </w:pPr>
    </w:p>
    <w:tbl>
      <w:tblPr>
        <w:tblW w:w="10440" w:type="dxa"/>
        <w:tblInd w:w="-252" w:type="dxa"/>
        <w:tblBorders>
          <w:insideV w:val="single" w:sz="4" w:space="0" w:color="auto"/>
        </w:tblBorders>
        <w:tblLook w:val="0000"/>
      </w:tblPr>
      <w:tblGrid>
        <w:gridCol w:w="8100"/>
        <w:gridCol w:w="2340"/>
      </w:tblGrid>
      <w:tr w:rsidR="002377E8" w:rsidRPr="00880264">
        <w:tc>
          <w:tcPr>
            <w:tcW w:w="10440" w:type="dxa"/>
            <w:gridSpan w:val="2"/>
            <w:tcBorders>
              <w:top w:val="single" w:sz="4" w:space="0" w:color="auto"/>
              <w:left w:val="single" w:sz="4" w:space="0" w:color="auto"/>
              <w:bottom w:val="single" w:sz="4" w:space="0" w:color="auto"/>
              <w:right w:val="single" w:sz="4" w:space="0" w:color="auto"/>
            </w:tcBorders>
          </w:tcPr>
          <w:p w:rsidR="002377E8" w:rsidRPr="00880264" w:rsidRDefault="002377E8">
            <w:pPr>
              <w:spacing w:before="120" w:after="120"/>
              <w:jc w:val="both"/>
              <w:rPr>
                <w:rFonts w:ascii="Arial" w:hAnsi="Arial" w:cs="Arial"/>
                <w:b/>
                <w:bCs/>
              </w:rPr>
            </w:pPr>
            <w:r w:rsidRPr="00880264">
              <w:rPr>
                <w:rFonts w:ascii="Arial" w:hAnsi="Arial" w:cs="Arial"/>
                <w:b/>
                <w:bCs/>
              </w:rPr>
              <w:t>14.  JOB DESCRIPTION AGREEMENT</w:t>
            </w:r>
          </w:p>
        </w:tc>
      </w:tr>
      <w:tr w:rsidR="002377E8" w:rsidRPr="00880264">
        <w:trPr>
          <w:trHeight w:val="863"/>
        </w:trPr>
        <w:tc>
          <w:tcPr>
            <w:tcW w:w="8100" w:type="dxa"/>
            <w:tcBorders>
              <w:top w:val="single" w:sz="4" w:space="0" w:color="auto"/>
              <w:left w:val="single" w:sz="4" w:space="0" w:color="auto"/>
              <w:bottom w:val="single" w:sz="4" w:space="0" w:color="auto"/>
              <w:right w:val="single" w:sz="4" w:space="0" w:color="auto"/>
            </w:tcBorders>
          </w:tcPr>
          <w:p w:rsidR="002377E8" w:rsidRPr="00880264" w:rsidRDefault="002377E8" w:rsidP="00CA0FEF">
            <w:pPr>
              <w:spacing w:line="360" w:lineRule="auto"/>
              <w:ind w:right="-270"/>
              <w:jc w:val="both"/>
              <w:rPr>
                <w:rFonts w:ascii="Arial" w:hAnsi="Arial" w:cs="Arial"/>
              </w:rPr>
            </w:pPr>
            <w:r w:rsidRPr="00880264">
              <w:rPr>
                <w:rFonts w:ascii="Arial" w:hAnsi="Arial" w:cs="Arial"/>
              </w:rPr>
              <w:t>Job Holder’s Signature:</w:t>
            </w:r>
          </w:p>
          <w:p w:rsidR="002377E8" w:rsidRPr="00880264" w:rsidRDefault="002377E8" w:rsidP="00CA0FEF">
            <w:pPr>
              <w:spacing w:line="360" w:lineRule="auto"/>
              <w:ind w:right="-274"/>
              <w:jc w:val="both"/>
              <w:rPr>
                <w:rFonts w:ascii="Arial" w:hAnsi="Arial" w:cs="Arial"/>
              </w:rPr>
            </w:pPr>
            <w:r w:rsidRPr="00880264">
              <w:rPr>
                <w:rFonts w:ascii="Arial" w:hAnsi="Arial" w:cs="Arial"/>
              </w:rPr>
              <w:t>Line Managers Signature:</w:t>
            </w:r>
          </w:p>
          <w:p w:rsidR="002377E8" w:rsidRPr="00880264" w:rsidRDefault="002377E8" w:rsidP="00CA0FEF">
            <w:pPr>
              <w:spacing w:line="360" w:lineRule="auto"/>
              <w:ind w:right="-270"/>
              <w:jc w:val="both"/>
              <w:rPr>
                <w:rFonts w:ascii="Arial" w:hAnsi="Arial" w:cs="Arial"/>
              </w:rPr>
            </w:pPr>
            <w:r w:rsidRPr="00880264">
              <w:rPr>
                <w:rFonts w:ascii="Arial" w:hAnsi="Arial" w:cs="Arial"/>
              </w:rPr>
              <w:t>Head of Department Signature:</w:t>
            </w:r>
          </w:p>
        </w:tc>
        <w:tc>
          <w:tcPr>
            <w:tcW w:w="2340" w:type="dxa"/>
            <w:tcBorders>
              <w:top w:val="single" w:sz="4" w:space="0" w:color="auto"/>
              <w:left w:val="single" w:sz="4" w:space="0" w:color="auto"/>
              <w:bottom w:val="single" w:sz="4" w:space="0" w:color="auto"/>
              <w:right w:val="single" w:sz="4" w:space="0" w:color="auto"/>
            </w:tcBorders>
          </w:tcPr>
          <w:p w:rsidR="002377E8" w:rsidRPr="00880264" w:rsidRDefault="002377E8" w:rsidP="00CA0FEF">
            <w:pPr>
              <w:spacing w:line="360" w:lineRule="auto"/>
              <w:ind w:right="-270"/>
              <w:jc w:val="both"/>
              <w:rPr>
                <w:rFonts w:ascii="Arial" w:hAnsi="Arial" w:cs="Arial"/>
              </w:rPr>
            </w:pPr>
            <w:r w:rsidRPr="00880264">
              <w:rPr>
                <w:rFonts w:ascii="Arial" w:hAnsi="Arial" w:cs="Arial"/>
              </w:rPr>
              <w:t>Date:</w:t>
            </w:r>
          </w:p>
          <w:p w:rsidR="002377E8" w:rsidRPr="00880264" w:rsidRDefault="002377E8" w:rsidP="00CA0FEF">
            <w:pPr>
              <w:spacing w:line="360" w:lineRule="auto"/>
              <w:ind w:right="-270"/>
              <w:jc w:val="both"/>
              <w:rPr>
                <w:rFonts w:ascii="Arial" w:hAnsi="Arial" w:cs="Arial"/>
              </w:rPr>
            </w:pPr>
            <w:r w:rsidRPr="00880264">
              <w:rPr>
                <w:rFonts w:ascii="Arial" w:hAnsi="Arial" w:cs="Arial"/>
              </w:rPr>
              <w:t>Date:</w:t>
            </w:r>
          </w:p>
          <w:p w:rsidR="002377E8" w:rsidRPr="00880264" w:rsidRDefault="002377E8" w:rsidP="00CA0FEF">
            <w:pPr>
              <w:spacing w:line="360" w:lineRule="auto"/>
              <w:ind w:right="-270"/>
              <w:jc w:val="both"/>
              <w:rPr>
                <w:rFonts w:ascii="Arial" w:hAnsi="Arial" w:cs="Arial"/>
              </w:rPr>
            </w:pPr>
            <w:r w:rsidRPr="00880264">
              <w:rPr>
                <w:rFonts w:ascii="Arial" w:hAnsi="Arial" w:cs="Arial"/>
              </w:rPr>
              <w:t>Date</w:t>
            </w:r>
          </w:p>
        </w:tc>
      </w:tr>
    </w:tbl>
    <w:p w:rsidR="002377E8" w:rsidRPr="00880264" w:rsidRDefault="002377E8">
      <w:pPr>
        <w:rPr>
          <w:rFonts w:ascii="Arial" w:hAnsi="Arial" w:cs="Arial"/>
          <w:lang w:val="en-GB"/>
        </w:rPr>
      </w:pPr>
    </w:p>
    <w:p w:rsidR="002377E8" w:rsidRPr="00880264" w:rsidRDefault="002377E8">
      <w:pPr>
        <w:ind w:left="-360"/>
        <w:rPr>
          <w:rFonts w:ascii="Arial" w:hAnsi="Arial" w:cs="Arial"/>
          <w:i/>
          <w:lang w:val="en-GB"/>
        </w:rPr>
      </w:pPr>
      <w:r w:rsidRPr="00880264">
        <w:rPr>
          <w:rFonts w:ascii="Arial" w:hAnsi="Arial" w:cs="Arial"/>
          <w:i/>
          <w:lang w:val="en-GB"/>
        </w:rPr>
        <w:t>For Official Use only: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0"/>
      </w:tblGrid>
      <w:tr w:rsidR="002377E8" w:rsidRPr="00880264">
        <w:tc>
          <w:tcPr>
            <w:tcW w:w="5040" w:type="dxa"/>
            <w:vAlign w:val="center"/>
          </w:tcPr>
          <w:p w:rsidR="002377E8" w:rsidRPr="00880264" w:rsidRDefault="002377E8">
            <w:pPr>
              <w:rPr>
                <w:rFonts w:ascii="Arial" w:hAnsi="Arial" w:cs="Arial"/>
                <w:b/>
                <w:lang w:val="en-GB"/>
              </w:rPr>
            </w:pPr>
            <w:r w:rsidRPr="00880264">
              <w:rPr>
                <w:rFonts w:ascii="Arial" w:hAnsi="Arial" w:cs="Arial"/>
                <w:b/>
                <w:lang w:val="en-GB"/>
              </w:rPr>
              <w:t>Date Received:</w:t>
            </w:r>
          </w:p>
        </w:tc>
        <w:tc>
          <w:tcPr>
            <w:tcW w:w="5400" w:type="dxa"/>
            <w:vAlign w:val="center"/>
          </w:tcPr>
          <w:p w:rsidR="002377E8" w:rsidRPr="00880264" w:rsidRDefault="002377E8">
            <w:pPr>
              <w:rPr>
                <w:rFonts w:ascii="Arial" w:hAnsi="Arial" w:cs="Arial"/>
                <w:b/>
                <w:lang w:val="en-GB"/>
              </w:rPr>
            </w:pPr>
          </w:p>
          <w:p w:rsidR="002377E8" w:rsidRPr="00880264" w:rsidRDefault="002377E8">
            <w:pPr>
              <w:rPr>
                <w:rFonts w:ascii="Arial" w:hAnsi="Arial" w:cs="Arial"/>
                <w:b/>
                <w:lang w:val="en-GB"/>
              </w:rPr>
            </w:pPr>
            <w:r w:rsidRPr="00880264">
              <w:rPr>
                <w:rFonts w:ascii="Arial" w:hAnsi="Arial" w:cs="Arial"/>
                <w:b/>
                <w:lang w:val="en-GB"/>
              </w:rPr>
              <w:t>Date Evaluated:</w:t>
            </w:r>
          </w:p>
        </w:tc>
      </w:tr>
    </w:tbl>
    <w:p w:rsidR="002377E8" w:rsidRPr="00880264" w:rsidRDefault="002377E8" w:rsidP="00D56CD5">
      <w:pPr>
        <w:rPr>
          <w:rFonts w:ascii="Arial" w:hAnsi="Arial" w:cs="Arial"/>
          <w:lang w:val="en-GB"/>
        </w:rPr>
      </w:pPr>
    </w:p>
    <w:sectPr w:rsidR="002377E8" w:rsidRPr="00880264" w:rsidSect="00D23BD9">
      <w:pgSz w:w="12240" w:h="15840" w:code="1"/>
      <w:pgMar w:top="680" w:right="1310" w:bottom="680" w:left="141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278"/>
    <w:multiLevelType w:val="hybridMultilevel"/>
    <w:tmpl w:val="EC90F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52201B"/>
    <w:multiLevelType w:val="hybridMultilevel"/>
    <w:tmpl w:val="C06A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AB32F3"/>
    <w:multiLevelType w:val="hybridMultilevel"/>
    <w:tmpl w:val="3E28F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EB031F4"/>
    <w:multiLevelType w:val="hybridMultilevel"/>
    <w:tmpl w:val="41ACA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A66CD6"/>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5">
    <w:nsid w:val="18040D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nsid w:val="19DC4F76"/>
    <w:multiLevelType w:val="hybridMultilevel"/>
    <w:tmpl w:val="4A72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4B5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5D4BB0"/>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9">
    <w:nsid w:val="2B3D6EF7"/>
    <w:multiLevelType w:val="hybridMultilevel"/>
    <w:tmpl w:val="CE4CB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D5430DD"/>
    <w:multiLevelType w:val="hybridMultilevel"/>
    <w:tmpl w:val="A61635FE"/>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1">
    <w:nsid w:val="2EE07872"/>
    <w:multiLevelType w:val="hybridMultilevel"/>
    <w:tmpl w:val="117AF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B40A89"/>
    <w:multiLevelType w:val="hybridMultilevel"/>
    <w:tmpl w:val="BD9EF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180A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32702421"/>
    <w:multiLevelType w:val="hybridMultilevel"/>
    <w:tmpl w:val="9DA404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D46799"/>
    <w:multiLevelType w:val="hybridMultilevel"/>
    <w:tmpl w:val="A7084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A80D4F"/>
    <w:multiLevelType w:val="hybridMultilevel"/>
    <w:tmpl w:val="9BDE4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FD2812"/>
    <w:multiLevelType w:val="hybridMultilevel"/>
    <w:tmpl w:val="9D40495A"/>
    <w:lvl w:ilvl="0" w:tplc="8F3A2680">
      <w:start w:val="1"/>
      <w:numFmt w:val="bullet"/>
      <w:lvlText w:val=""/>
      <w:lvlJc w:val="left"/>
      <w:pPr>
        <w:tabs>
          <w:tab w:val="num" w:pos="1080"/>
        </w:tabs>
        <w:ind w:left="1080" w:hanging="360"/>
      </w:pPr>
      <w:rPr>
        <w:rFonts w:ascii="Symbol" w:hAnsi="Symbol" w:hint="default"/>
        <w:sz w:val="24"/>
        <w:szCs w:val="24"/>
      </w:rPr>
    </w:lvl>
    <w:lvl w:ilvl="1" w:tplc="08090003">
      <w:start w:val="1"/>
      <w:numFmt w:val="bullet"/>
      <w:lvlText w:val="o"/>
      <w:lvlJc w:val="left"/>
      <w:pPr>
        <w:tabs>
          <w:tab w:val="num" w:pos="2160"/>
        </w:tabs>
        <w:ind w:left="2160" w:hanging="360"/>
      </w:pPr>
      <w:rPr>
        <w:rFonts w:ascii="Courier New" w:hAnsi="Courier New" w:cs="Courier New" w:hint="default"/>
        <w:sz w:val="14"/>
      </w:rPr>
    </w:lvl>
    <w:lvl w:ilvl="2" w:tplc="08090005">
      <w:start w:val="1"/>
      <w:numFmt w:val="bullet"/>
      <w:lvlText w:val=""/>
      <w:lvlJc w:val="left"/>
      <w:pPr>
        <w:tabs>
          <w:tab w:val="num" w:pos="2880"/>
        </w:tabs>
        <w:ind w:left="2880" w:hanging="360"/>
      </w:pPr>
      <w:rPr>
        <w:rFonts w:ascii="Wingdings" w:hAnsi="Wingdings" w:hint="default"/>
        <w:sz w:val="14"/>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3D6A52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2F7CE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451C0CA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1">
    <w:nsid w:val="45261024"/>
    <w:multiLevelType w:val="hybridMultilevel"/>
    <w:tmpl w:val="B456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5A2492"/>
    <w:multiLevelType w:val="hybridMultilevel"/>
    <w:tmpl w:val="455096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0E0E4C"/>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4">
    <w:nsid w:val="49ED46A1"/>
    <w:multiLevelType w:val="hybridMultilevel"/>
    <w:tmpl w:val="8F82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E421B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6">
    <w:nsid w:val="4E6B15DA"/>
    <w:multiLevelType w:val="hybridMultilevel"/>
    <w:tmpl w:val="30F0D6B4"/>
    <w:lvl w:ilvl="0" w:tplc="B8F2923C">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574A8E"/>
    <w:multiLevelType w:val="hybridMultilevel"/>
    <w:tmpl w:val="A19A3424"/>
    <w:lvl w:ilvl="0" w:tplc="B8F2923C">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22B77AA"/>
    <w:multiLevelType w:val="hybridMultilevel"/>
    <w:tmpl w:val="29A2AECA"/>
    <w:lvl w:ilvl="0" w:tplc="0809000B">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26C32CE"/>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0">
    <w:nsid w:val="5AAA6B85"/>
    <w:multiLevelType w:val="hybridMultilevel"/>
    <w:tmpl w:val="366E7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C9E5A35"/>
    <w:multiLevelType w:val="singleLevel"/>
    <w:tmpl w:val="0809000B"/>
    <w:lvl w:ilvl="0">
      <w:start w:val="1"/>
      <w:numFmt w:val="bullet"/>
      <w:lvlText w:val=""/>
      <w:lvlJc w:val="left"/>
      <w:pPr>
        <w:tabs>
          <w:tab w:val="num" w:pos="720"/>
        </w:tabs>
        <w:ind w:left="720" w:hanging="360"/>
      </w:pPr>
      <w:rPr>
        <w:rFonts w:ascii="Wingdings" w:hAnsi="Wingdings" w:hint="default"/>
      </w:rPr>
    </w:lvl>
  </w:abstractNum>
  <w:abstractNum w:abstractNumId="32">
    <w:nsid w:val="6035194A"/>
    <w:multiLevelType w:val="hybridMultilevel"/>
    <w:tmpl w:val="C5422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0461626"/>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4">
    <w:nsid w:val="60BF3B5A"/>
    <w:multiLevelType w:val="hybridMultilevel"/>
    <w:tmpl w:val="FF8C2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8762FC"/>
    <w:multiLevelType w:val="hybridMultilevel"/>
    <w:tmpl w:val="41D04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8875DB9"/>
    <w:multiLevelType w:val="hybridMultilevel"/>
    <w:tmpl w:val="95544DA4"/>
    <w:lvl w:ilvl="0" w:tplc="FFFFFFFF">
      <w:start w:val="1"/>
      <w:numFmt w:val="bullet"/>
      <w:lvlText w:val=""/>
      <w:lvlJc w:val="left"/>
      <w:pPr>
        <w:tabs>
          <w:tab w:val="num" w:pos="720"/>
        </w:tabs>
        <w:ind w:left="720" w:hanging="360"/>
      </w:pPr>
      <w:rPr>
        <w:rFonts w:ascii="Symbol" w:hAnsi="Symbol" w:hint="default"/>
        <w:sz w:val="14"/>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Symbol" w:hAnsi="Symbol" w:hint="default"/>
        <w:sz w:val="14"/>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9234474"/>
    <w:multiLevelType w:val="hybridMultilevel"/>
    <w:tmpl w:val="77C43476"/>
    <w:lvl w:ilvl="0" w:tplc="B8F2923C">
      <w:start w:val="1"/>
      <w:numFmt w:val="bullet"/>
      <w:lvlText w:val=""/>
      <w:lvlJc w:val="left"/>
      <w:pPr>
        <w:tabs>
          <w:tab w:val="num" w:pos="500"/>
        </w:tabs>
        <w:ind w:left="500" w:hanging="360"/>
      </w:pPr>
      <w:rPr>
        <w:rFonts w:ascii="Symbol" w:hAnsi="Symbol" w:hint="default"/>
        <w:sz w:val="14"/>
      </w:rPr>
    </w:lvl>
    <w:lvl w:ilvl="1" w:tplc="08090003" w:tentative="1">
      <w:start w:val="1"/>
      <w:numFmt w:val="bullet"/>
      <w:lvlText w:val="o"/>
      <w:lvlJc w:val="left"/>
      <w:pPr>
        <w:tabs>
          <w:tab w:val="num" w:pos="1580"/>
        </w:tabs>
        <w:ind w:left="158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cs="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cs="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38">
    <w:nsid w:val="6BB71F1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9">
    <w:nsid w:val="70EE1AEC"/>
    <w:multiLevelType w:val="hybridMultilevel"/>
    <w:tmpl w:val="0C62902C"/>
    <w:lvl w:ilvl="0" w:tplc="B8F2923C">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DE59E6"/>
    <w:multiLevelType w:val="hybridMultilevel"/>
    <w:tmpl w:val="275C4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A3649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2">
    <w:nsid w:val="7B2170B1"/>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8"/>
  </w:num>
  <w:num w:numId="3">
    <w:abstractNumId w:val="7"/>
  </w:num>
  <w:num w:numId="4">
    <w:abstractNumId w:val="40"/>
  </w:num>
  <w:num w:numId="5">
    <w:abstractNumId w:val="3"/>
  </w:num>
  <w:num w:numId="6">
    <w:abstractNumId w:val="42"/>
  </w:num>
  <w:num w:numId="7">
    <w:abstractNumId w:val="5"/>
  </w:num>
  <w:num w:numId="8">
    <w:abstractNumId w:val="41"/>
  </w:num>
  <w:num w:numId="9">
    <w:abstractNumId w:val="31"/>
  </w:num>
  <w:num w:numId="10">
    <w:abstractNumId w:val="38"/>
  </w:num>
  <w:num w:numId="11">
    <w:abstractNumId w:val="13"/>
  </w:num>
  <w:num w:numId="12">
    <w:abstractNumId w:val="19"/>
  </w:num>
  <w:num w:numId="13">
    <w:abstractNumId w:val="22"/>
  </w:num>
  <w:num w:numId="14">
    <w:abstractNumId w:val="9"/>
  </w:num>
  <w:num w:numId="15">
    <w:abstractNumId w:val="34"/>
  </w:num>
  <w:num w:numId="16">
    <w:abstractNumId w:val="35"/>
  </w:num>
  <w:num w:numId="17">
    <w:abstractNumId w:val="26"/>
  </w:num>
  <w:num w:numId="18">
    <w:abstractNumId w:val="17"/>
  </w:num>
  <w:num w:numId="19">
    <w:abstractNumId w:val="39"/>
  </w:num>
  <w:num w:numId="20">
    <w:abstractNumId w:val="2"/>
  </w:num>
  <w:num w:numId="21">
    <w:abstractNumId w:val="27"/>
  </w:num>
  <w:num w:numId="22">
    <w:abstractNumId w:val="36"/>
  </w:num>
  <w:num w:numId="23">
    <w:abstractNumId w:val="37"/>
  </w:num>
  <w:num w:numId="24">
    <w:abstractNumId w:val="25"/>
  </w:num>
  <w:num w:numId="25">
    <w:abstractNumId w:val="23"/>
  </w:num>
  <w:num w:numId="26">
    <w:abstractNumId w:val="20"/>
  </w:num>
  <w:num w:numId="27">
    <w:abstractNumId w:val="33"/>
  </w:num>
  <w:num w:numId="28">
    <w:abstractNumId w:val="4"/>
  </w:num>
  <w:num w:numId="29">
    <w:abstractNumId w:val="8"/>
  </w:num>
  <w:num w:numId="30">
    <w:abstractNumId w:val="29"/>
  </w:num>
  <w:num w:numId="31">
    <w:abstractNumId w:val="28"/>
  </w:num>
  <w:num w:numId="32">
    <w:abstractNumId w:val="15"/>
  </w:num>
  <w:num w:numId="33">
    <w:abstractNumId w:val="21"/>
  </w:num>
  <w:num w:numId="34">
    <w:abstractNumId w:val="30"/>
  </w:num>
  <w:num w:numId="35">
    <w:abstractNumId w:val="10"/>
  </w:num>
  <w:num w:numId="36">
    <w:abstractNumId w:val="32"/>
  </w:num>
  <w:num w:numId="37">
    <w:abstractNumId w:val="1"/>
  </w:num>
  <w:num w:numId="38">
    <w:abstractNumId w:val="11"/>
  </w:num>
  <w:num w:numId="39">
    <w:abstractNumId w:val="6"/>
  </w:num>
  <w:num w:numId="40">
    <w:abstractNumId w:val="12"/>
  </w:num>
  <w:num w:numId="41">
    <w:abstractNumId w:val="0"/>
  </w:num>
  <w:num w:numId="42">
    <w:abstractNumId w:val="16"/>
  </w:num>
  <w:num w:numId="43">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B01473"/>
    <w:rsid w:val="00017E4C"/>
    <w:rsid w:val="00070BB7"/>
    <w:rsid w:val="000829B0"/>
    <w:rsid w:val="000A5362"/>
    <w:rsid w:val="000E7ECF"/>
    <w:rsid w:val="000F1CA0"/>
    <w:rsid w:val="00101817"/>
    <w:rsid w:val="00111E7E"/>
    <w:rsid w:val="00115A57"/>
    <w:rsid w:val="001829C5"/>
    <w:rsid w:val="001934E1"/>
    <w:rsid w:val="001D5893"/>
    <w:rsid w:val="001E3098"/>
    <w:rsid w:val="002377E8"/>
    <w:rsid w:val="00247A16"/>
    <w:rsid w:val="00261162"/>
    <w:rsid w:val="00263A20"/>
    <w:rsid w:val="00271A32"/>
    <w:rsid w:val="00280500"/>
    <w:rsid w:val="00282B57"/>
    <w:rsid w:val="002D78FA"/>
    <w:rsid w:val="00375767"/>
    <w:rsid w:val="00383508"/>
    <w:rsid w:val="00402E70"/>
    <w:rsid w:val="004171AF"/>
    <w:rsid w:val="0042306B"/>
    <w:rsid w:val="004720B3"/>
    <w:rsid w:val="004A0455"/>
    <w:rsid w:val="004B2AE8"/>
    <w:rsid w:val="004B49D6"/>
    <w:rsid w:val="004B73F4"/>
    <w:rsid w:val="004C04E0"/>
    <w:rsid w:val="004F2A6C"/>
    <w:rsid w:val="004F5888"/>
    <w:rsid w:val="005250CD"/>
    <w:rsid w:val="0059664E"/>
    <w:rsid w:val="005A3F23"/>
    <w:rsid w:val="005D3C7E"/>
    <w:rsid w:val="005F545E"/>
    <w:rsid w:val="006052CD"/>
    <w:rsid w:val="006072E4"/>
    <w:rsid w:val="0062459D"/>
    <w:rsid w:val="00633D2F"/>
    <w:rsid w:val="006661B5"/>
    <w:rsid w:val="00671197"/>
    <w:rsid w:val="00673E2F"/>
    <w:rsid w:val="006800A1"/>
    <w:rsid w:val="00683956"/>
    <w:rsid w:val="006A7674"/>
    <w:rsid w:val="006C4DAF"/>
    <w:rsid w:val="006D2CAA"/>
    <w:rsid w:val="006E2896"/>
    <w:rsid w:val="00701831"/>
    <w:rsid w:val="00752259"/>
    <w:rsid w:val="00781AEC"/>
    <w:rsid w:val="00784FDD"/>
    <w:rsid w:val="007930F0"/>
    <w:rsid w:val="007A01E1"/>
    <w:rsid w:val="007A5946"/>
    <w:rsid w:val="007C1B49"/>
    <w:rsid w:val="007D615A"/>
    <w:rsid w:val="007E0CE7"/>
    <w:rsid w:val="007E159A"/>
    <w:rsid w:val="007F67ED"/>
    <w:rsid w:val="00805794"/>
    <w:rsid w:val="008712CD"/>
    <w:rsid w:val="00877A3F"/>
    <w:rsid w:val="00880264"/>
    <w:rsid w:val="008A3713"/>
    <w:rsid w:val="008C0C2F"/>
    <w:rsid w:val="00952A5C"/>
    <w:rsid w:val="009648A1"/>
    <w:rsid w:val="009730EC"/>
    <w:rsid w:val="009B39A7"/>
    <w:rsid w:val="009B67FB"/>
    <w:rsid w:val="009C28B4"/>
    <w:rsid w:val="009C3B8A"/>
    <w:rsid w:val="009C5B84"/>
    <w:rsid w:val="009D6D05"/>
    <w:rsid w:val="009F5B7D"/>
    <w:rsid w:val="00A01DA7"/>
    <w:rsid w:val="00A04120"/>
    <w:rsid w:val="00A242A3"/>
    <w:rsid w:val="00A358FE"/>
    <w:rsid w:val="00A80238"/>
    <w:rsid w:val="00A907BD"/>
    <w:rsid w:val="00AA470F"/>
    <w:rsid w:val="00AB0438"/>
    <w:rsid w:val="00AE398B"/>
    <w:rsid w:val="00AE7B5F"/>
    <w:rsid w:val="00B01473"/>
    <w:rsid w:val="00B32749"/>
    <w:rsid w:val="00B530A0"/>
    <w:rsid w:val="00B720FB"/>
    <w:rsid w:val="00B817ED"/>
    <w:rsid w:val="00B8346C"/>
    <w:rsid w:val="00B847F7"/>
    <w:rsid w:val="00BA25CD"/>
    <w:rsid w:val="00BD6BDC"/>
    <w:rsid w:val="00BE0A9A"/>
    <w:rsid w:val="00C009E1"/>
    <w:rsid w:val="00C04C2A"/>
    <w:rsid w:val="00C06ED9"/>
    <w:rsid w:val="00C204E3"/>
    <w:rsid w:val="00C24124"/>
    <w:rsid w:val="00C7049F"/>
    <w:rsid w:val="00C9584E"/>
    <w:rsid w:val="00CA0FEF"/>
    <w:rsid w:val="00CA1886"/>
    <w:rsid w:val="00CB502D"/>
    <w:rsid w:val="00CC553B"/>
    <w:rsid w:val="00CF2711"/>
    <w:rsid w:val="00CF3F5F"/>
    <w:rsid w:val="00D23BD9"/>
    <w:rsid w:val="00D33FBC"/>
    <w:rsid w:val="00D45298"/>
    <w:rsid w:val="00D56CD5"/>
    <w:rsid w:val="00D87B9E"/>
    <w:rsid w:val="00DA6970"/>
    <w:rsid w:val="00DC19FD"/>
    <w:rsid w:val="00DE38B3"/>
    <w:rsid w:val="00DE7A95"/>
    <w:rsid w:val="00DF0090"/>
    <w:rsid w:val="00DF1C81"/>
    <w:rsid w:val="00E04A72"/>
    <w:rsid w:val="00E75FDB"/>
    <w:rsid w:val="00E83477"/>
    <w:rsid w:val="00E94590"/>
    <w:rsid w:val="00EB3076"/>
    <w:rsid w:val="00EC147F"/>
    <w:rsid w:val="00EE3C06"/>
    <w:rsid w:val="00F006CC"/>
    <w:rsid w:val="00F3253A"/>
    <w:rsid w:val="00F33270"/>
    <w:rsid w:val="00F34E1F"/>
    <w:rsid w:val="00F44399"/>
    <w:rsid w:val="00F96AE1"/>
    <w:rsid w:val="00FB5DB5"/>
    <w:rsid w:val="00FC27E7"/>
    <w:rsid w:val="00FD5561"/>
    <w:rsid w:val="00FE7F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3" fillcolor="black" stroke="f">
      <v:fill r:id="rId1" o:title="5%" color="black" color2="none [3212]" type="pattern"/>
      <v:stroke on="f"/>
      <o:colormenu v:ext="edit" fillcolor="none [3212]"/>
    </o:shapedefaults>
    <o:shapelayout v:ext="edit">
      <o:idmap v:ext="edit" data="1"/>
      <o:rules v:ext="edit">
        <o:r id="V:Rule6" type="connector" idref="#_x0000_s1536"/>
        <o:r id="V:Rule7" type="connector" idref="#_x0000_s1534">
          <o:proxy end="" idref="#_x0000_s1506" connectloc="3"/>
        </o:r>
        <o:r id="V:Rule8" type="connector" idref="#_x0000_s1535">
          <o:proxy start="" idref="#_x0000_s1506" connectloc="3"/>
        </o:r>
        <o:r id="V:Rule9" type="connector" idref="#_x0000_s1541"/>
        <o:r id="V:Rule10" type="connector" idref="#_x0000_s15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5CD"/>
    <w:rPr>
      <w:sz w:val="24"/>
      <w:szCs w:val="24"/>
      <w:lang w:val="en-US" w:eastAsia="en-US"/>
    </w:rPr>
  </w:style>
  <w:style w:type="paragraph" w:styleId="Heading1">
    <w:name w:val="heading 1"/>
    <w:basedOn w:val="Normal"/>
    <w:next w:val="Normal"/>
    <w:qFormat/>
    <w:rsid w:val="00BA25CD"/>
    <w:pPr>
      <w:keepNext/>
      <w:autoSpaceDE w:val="0"/>
      <w:autoSpaceDN w:val="0"/>
      <w:adjustRightInd w:val="0"/>
      <w:jc w:val="center"/>
      <w:outlineLvl w:val="0"/>
    </w:pPr>
    <w:rPr>
      <w:rFonts w:ascii="Arial" w:hAnsi="Arial" w:cs="Arial"/>
      <w:b/>
      <w:color w:val="000000"/>
      <w:szCs w:val="16"/>
    </w:rPr>
  </w:style>
  <w:style w:type="paragraph" w:styleId="Heading2">
    <w:name w:val="heading 2"/>
    <w:basedOn w:val="Normal"/>
    <w:next w:val="Normal"/>
    <w:qFormat/>
    <w:rsid w:val="001829C5"/>
    <w:pPr>
      <w:keepNext/>
      <w:jc w:val="both"/>
      <w:outlineLvl w:val="1"/>
    </w:pPr>
    <w:rPr>
      <w:rFonts w:ascii="Arial" w:hAnsi="Arial" w:cs="Arial"/>
      <w:b/>
      <w:bCs/>
      <w:sz w:val="22"/>
      <w:szCs w:val="20"/>
      <w:lang w:val="en-GB"/>
    </w:rPr>
  </w:style>
  <w:style w:type="paragraph" w:styleId="Heading3">
    <w:name w:val="heading 3"/>
    <w:basedOn w:val="Normal"/>
    <w:next w:val="Normal"/>
    <w:qFormat/>
    <w:rsid w:val="00BA25CD"/>
    <w:pPr>
      <w:keepNext/>
      <w:jc w:val="both"/>
      <w:outlineLvl w:val="2"/>
    </w:pPr>
    <w:rPr>
      <w:rFonts w:ascii="Arial" w:hAnsi="Arial" w:cs="Arial"/>
      <w:b/>
      <w:bCs/>
      <w:lang w:val="en-GB"/>
    </w:rPr>
  </w:style>
  <w:style w:type="paragraph" w:styleId="Heading4">
    <w:name w:val="heading 4"/>
    <w:basedOn w:val="Normal"/>
    <w:next w:val="Normal"/>
    <w:qFormat/>
    <w:rsid w:val="00BA25CD"/>
    <w:pPr>
      <w:keepNext/>
      <w:outlineLvl w:val="3"/>
    </w:pPr>
    <w:rPr>
      <w:sz w:val="32"/>
      <w:lang w:val="en-GB"/>
    </w:rPr>
  </w:style>
  <w:style w:type="paragraph" w:styleId="Heading7">
    <w:name w:val="heading 7"/>
    <w:basedOn w:val="Normal"/>
    <w:next w:val="Normal"/>
    <w:qFormat/>
    <w:rsid w:val="001829C5"/>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5CD"/>
    <w:pPr>
      <w:tabs>
        <w:tab w:val="center" w:pos="4153"/>
        <w:tab w:val="right" w:pos="8306"/>
      </w:tabs>
    </w:pPr>
    <w:rPr>
      <w:szCs w:val="20"/>
      <w:lang w:val="en-GB"/>
    </w:rPr>
  </w:style>
  <w:style w:type="paragraph" w:styleId="BodyText">
    <w:name w:val="Body Text"/>
    <w:basedOn w:val="Normal"/>
    <w:rsid w:val="00BA25CD"/>
    <w:pPr>
      <w:jc w:val="both"/>
    </w:pPr>
    <w:rPr>
      <w:rFonts w:ascii="Arial" w:hAnsi="Arial"/>
      <w:sz w:val="22"/>
      <w:szCs w:val="20"/>
      <w:lang w:val="en-GB"/>
    </w:rPr>
  </w:style>
  <w:style w:type="paragraph" w:styleId="BodyText2">
    <w:name w:val="Body Text 2"/>
    <w:basedOn w:val="Normal"/>
    <w:rsid w:val="00BA25CD"/>
    <w:pPr>
      <w:spacing w:after="120" w:line="480" w:lineRule="auto"/>
    </w:pPr>
  </w:style>
  <w:style w:type="paragraph" w:styleId="BodyText3">
    <w:name w:val="Body Text 3"/>
    <w:basedOn w:val="Normal"/>
    <w:rsid w:val="00BA25CD"/>
    <w:pPr>
      <w:spacing w:after="120"/>
    </w:pPr>
    <w:rPr>
      <w:sz w:val="16"/>
      <w:szCs w:val="16"/>
    </w:rPr>
  </w:style>
  <w:style w:type="paragraph" w:styleId="BalloonText">
    <w:name w:val="Balloon Text"/>
    <w:basedOn w:val="Normal"/>
    <w:semiHidden/>
    <w:rsid w:val="009C5B84"/>
    <w:rPr>
      <w:rFonts w:ascii="Tahoma" w:hAnsi="Tahoma" w:cs="Tahoma"/>
      <w:sz w:val="16"/>
      <w:szCs w:val="16"/>
    </w:rPr>
  </w:style>
  <w:style w:type="paragraph" w:styleId="BodyTextIndent">
    <w:name w:val="Body Text Indent"/>
    <w:basedOn w:val="Normal"/>
    <w:rsid w:val="009B67FB"/>
    <w:pPr>
      <w:spacing w:after="120"/>
      <w:ind w:left="283"/>
    </w:pPr>
    <w:rPr>
      <w:rFonts w:ascii="Arial" w:hAnsi="Arial" w:cs="Arial"/>
      <w:sz w:val="20"/>
      <w:szCs w:val="20"/>
      <w:lang w:val="en-GB"/>
    </w:rPr>
  </w:style>
  <w:style w:type="table" w:styleId="TableGrid">
    <w:name w:val="Table Grid"/>
    <w:basedOn w:val="TableNormal"/>
    <w:rsid w:val="009B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829C5"/>
  </w:style>
  <w:style w:type="paragraph" w:styleId="ListParagraph">
    <w:name w:val="List Paragraph"/>
    <w:basedOn w:val="Normal"/>
    <w:uiPriority w:val="34"/>
    <w:qFormat/>
    <w:rsid w:val="004F2A6C"/>
    <w:pPr>
      <w:ind w:left="720"/>
      <w:contextualSpacing/>
    </w:pPr>
  </w:style>
  <w:style w:type="paragraph" w:styleId="Caption">
    <w:name w:val="caption"/>
    <w:basedOn w:val="Normal"/>
    <w:next w:val="Normal"/>
    <w:unhideWhenUsed/>
    <w:qFormat/>
    <w:rsid w:val="00671197"/>
    <w:pPr>
      <w:spacing w:after="200"/>
    </w:pPr>
    <w:rPr>
      <w:b/>
      <w:bCs/>
      <w:color w:val="4F81BD" w:themeColor="accent1"/>
      <w:sz w:val="18"/>
      <w:szCs w:val="18"/>
    </w:rPr>
  </w:style>
  <w:style w:type="character" w:styleId="CommentReference">
    <w:name w:val="annotation reference"/>
    <w:basedOn w:val="DefaultParagraphFont"/>
    <w:rsid w:val="00F33270"/>
    <w:rPr>
      <w:sz w:val="16"/>
      <w:szCs w:val="16"/>
    </w:rPr>
  </w:style>
  <w:style w:type="paragraph" w:styleId="CommentText">
    <w:name w:val="annotation text"/>
    <w:basedOn w:val="Normal"/>
    <w:link w:val="CommentTextChar"/>
    <w:rsid w:val="00F33270"/>
    <w:rPr>
      <w:sz w:val="20"/>
      <w:szCs w:val="20"/>
    </w:rPr>
  </w:style>
  <w:style w:type="character" w:customStyle="1" w:styleId="CommentTextChar">
    <w:name w:val="Comment Text Char"/>
    <w:basedOn w:val="DefaultParagraphFont"/>
    <w:link w:val="CommentText"/>
    <w:rsid w:val="00F33270"/>
    <w:rPr>
      <w:lang w:val="en-US" w:eastAsia="en-US"/>
    </w:rPr>
  </w:style>
  <w:style w:type="paragraph" w:styleId="CommentSubject">
    <w:name w:val="annotation subject"/>
    <w:basedOn w:val="CommentText"/>
    <w:next w:val="CommentText"/>
    <w:link w:val="CommentSubjectChar"/>
    <w:rsid w:val="00F33270"/>
    <w:rPr>
      <w:b/>
      <w:bCs/>
    </w:rPr>
  </w:style>
  <w:style w:type="character" w:customStyle="1" w:styleId="CommentSubjectChar">
    <w:name w:val="Comment Subject Char"/>
    <w:basedOn w:val="CommentTextChar"/>
    <w:link w:val="CommentSubject"/>
    <w:rsid w:val="00F33270"/>
    <w:rPr>
      <w:b/>
      <w:bCs/>
    </w:rPr>
  </w:style>
  <w:style w:type="paragraph" w:customStyle="1" w:styleId="xxxxmsonormal">
    <w:name w:val="x_x_x_x_msonormal"/>
    <w:basedOn w:val="Normal"/>
    <w:rsid w:val="009D6D05"/>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3.gif" /><Relationship Id="rId5"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theme" Target="theme/theme1.xml" /> </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2173</Words>
  <Characters>13267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Agenda for Change</vt:lpstr>
    </vt:vector>
  </TitlesOfParts>
  <Company>Fife Primary Care NHS</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Mary Porter</dc:creator>
  <cp:lastModifiedBy>annana</cp:lastModifiedBy>
  <cp:revision>5</cp:revision>
  <cp:lastPrinted>2016-04-06T12:23:00Z</cp:lastPrinted>
  <dcterms:created xsi:type="dcterms:W3CDTF">2024-10-02T11:50:00Z</dcterms:created>
  <dcterms:modified xsi:type="dcterms:W3CDTF">2024-12-31T10:20:00Z</dcterms:modified>
</cp:coreProperties>
</file>