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C9B" w:rsidRPr="00C42B06" w:rsidRDefault="004F4021" w:rsidP="00C42B06">
      <w:pPr>
        <w:jc w:val="center"/>
        <w:rPr>
          <w:b/>
        </w:rPr>
      </w:pPr>
      <w:r w:rsidRPr="00C42B06">
        <w:rPr>
          <w:b/>
        </w:rPr>
        <w:t>NHS TAYSIDE – AGENDA FOR CHANGE</w:t>
      </w:r>
    </w:p>
    <w:p w:rsidR="004F4021" w:rsidRPr="00C42B06" w:rsidRDefault="004F4021" w:rsidP="00C42B06">
      <w:pPr>
        <w:jc w:val="center"/>
        <w:rPr>
          <w:b/>
        </w:rPr>
      </w:pPr>
      <w:r w:rsidRPr="00C42B06">
        <w:rPr>
          <w:b/>
        </w:rPr>
        <w:t>JOB DESCRIPTION</w:t>
      </w:r>
    </w:p>
    <w:p w:rsidR="004F4021" w:rsidRPr="00C42B06" w:rsidRDefault="004F4021" w:rsidP="00C42B06">
      <w:pPr>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3118"/>
        <w:gridCol w:w="2977"/>
      </w:tblGrid>
      <w:tr w:rsidR="004F4021" w:rsidRPr="005D2D1F" w:rsidTr="005D2D1F">
        <w:tc>
          <w:tcPr>
            <w:tcW w:w="3369" w:type="dxa"/>
            <w:tcBorders>
              <w:bottom w:val="single" w:sz="4" w:space="0" w:color="auto"/>
            </w:tcBorders>
          </w:tcPr>
          <w:p w:rsidR="004F4021" w:rsidRPr="005D2D1F" w:rsidRDefault="004F4021" w:rsidP="005D2D1F">
            <w:pPr>
              <w:pStyle w:val="ListParagraph"/>
              <w:numPr>
                <w:ilvl w:val="0"/>
                <w:numId w:val="1"/>
              </w:numPr>
              <w:ind w:left="357" w:hanging="357"/>
              <w:rPr>
                <w:b/>
              </w:rPr>
            </w:pPr>
            <w:r w:rsidRPr="005D2D1F">
              <w:rPr>
                <w:b/>
              </w:rPr>
              <w:t xml:space="preserve"> </w:t>
            </w:r>
            <w:r w:rsidRPr="005D2D1F">
              <w:rPr>
                <w:b/>
                <w:sz w:val="20"/>
              </w:rPr>
              <w:t>JOB IDENTIFICATION</w:t>
            </w:r>
          </w:p>
        </w:tc>
        <w:tc>
          <w:tcPr>
            <w:tcW w:w="3118" w:type="dxa"/>
          </w:tcPr>
          <w:p w:rsidR="004F4021" w:rsidRPr="005D2D1F" w:rsidRDefault="004F4021" w:rsidP="00C42B06">
            <w:pPr>
              <w:rPr>
                <w:b/>
              </w:rPr>
            </w:pPr>
            <w:r w:rsidRPr="005D2D1F">
              <w:rPr>
                <w:b/>
              </w:rPr>
              <w:t>Job Title</w:t>
            </w:r>
          </w:p>
        </w:tc>
        <w:tc>
          <w:tcPr>
            <w:tcW w:w="2977" w:type="dxa"/>
          </w:tcPr>
          <w:p w:rsidR="00632F3F" w:rsidRPr="005D2D1F" w:rsidRDefault="0063492F" w:rsidP="00632F3F">
            <w:pPr>
              <w:rPr>
                <w:b/>
              </w:rPr>
            </w:pPr>
            <w:r w:rsidRPr="005D2D1F">
              <w:rPr>
                <w:b/>
              </w:rPr>
              <w:t xml:space="preserve">Information </w:t>
            </w:r>
            <w:r w:rsidR="00442127" w:rsidRPr="005D2D1F">
              <w:rPr>
                <w:b/>
              </w:rPr>
              <w:t>&amp; Data Administrator</w:t>
            </w:r>
          </w:p>
          <w:p w:rsidR="00812E0C" w:rsidRPr="005D2D1F" w:rsidRDefault="00812E0C" w:rsidP="00C42B06">
            <w:pPr>
              <w:rPr>
                <w:b/>
              </w:rPr>
            </w:pPr>
          </w:p>
        </w:tc>
      </w:tr>
      <w:tr w:rsidR="004F4021" w:rsidRPr="00D05C34" w:rsidTr="005D2D1F">
        <w:tc>
          <w:tcPr>
            <w:tcW w:w="3369" w:type="dxa"/>
            <w:tcBorders>
              <w:bottom w:val="nil"/>
            </w:tcBorders>
          </w:tcPr>
          <w:p w:rsidR="004F4021" w:rsidRPr="00C42B06" w:rsidRDefault="004F4021" w:rsidP="00C42B06">
            <w:pPr>
              <w:pStyle w:val="ListParagraph"/>
              <w:tabs>
                <w:tab w:val="left" w:pos="555"/>
              </w:tabs>
              <w:rPr>
                <w:b/>
              </w:rPr>
            </w:pPr>
          </w:p>
        </w:tc>
        <w:tc>
          <w:tcPr>
            <w:tcW w:w="3118" w:type="dxa"/>
          </w:tcPr>
          <w:p w:rsidR="004F4021" w:rsidRPr="00C42B06" w:rsidRDefault="004F4021" w:rsidP="00C42B06">
            <w:pPr>
              <w:rPr>
                <w:b/>
              </w:rPr>
            </w:pPr>
            <w:r w:rsidRPr="00C42B06">
              <w:rPr>
                <w:b/>
              </w:rPr>
              <w:t>Department(s</w:t>
            </w:r>
            <w:r w:rsidRPr="00D05C34">
              <w:rPr>
                <w:b/>
              </w:rPr>
              <w:t xml:space="preserve">) </w:t>
            </w:r>
            <w:r w:rsidRPr="00C42B06">
              <w:rPr>
                <w:b/>
              </w:rPr>
              <w:t>Location</w:t>
            </w:r>
          </w:p>
        </w:tc>
        <w:tc>
          <w:tcPr>
            <w:tcW w:w="2977" w:type="dxa"/>
          </w:tcPr>
          <w:p w:rsidR="004F4021" w:rsidRPr="00C42B06" w:rsidRDefault="004F4021" w:rsidP="00C42B06">
            <w:pPr>
              <w:rPr>
                <w:b/>
              </w:rPr>
            </w:pPr>
            <w:r w:rsidRPr="00D05C34">
              <w:rPr>
                <w:b/>
              </w:rPr>
              <w:t xml:space="preserve">Tayside Child Health Department, Whitehills HCCC, Forfar </w:t>
            </w:r>
          </w:p>
        </w:tc>
      </w:tr>
      <w:tr w:rsidR="004F4021" w:rsidRPr="00D05C34" w:rsidTr="005D2D1F">
        <w:tc>
          <w:tcPr>
            <w:tcW w:w="3369" w:type="dxa"/>
            <w:tcBorders>
              <w:top w:val="nil"/>
            </w:tcBorders>
          </w:tcPr>
          <w:p w:rsidR="004F4021" w:rsidRPr="00C42B06" w:rsidRDefault="004F4021" w:rsidP="00C42B06">
            <w:pPr>
              <w:pStyle w:val="ListParagraph"/>
              <w:tabs>
                <w:tab w:val="left" w:pos="555"/>
              </w:tabs>
              <w:rPr>
                <w:b/>
              </w:rPr>
            </w:pPr>
          </w:p>
        </w:tc>
        <w:tc>
          <w:tcPr>
            <w:tcW w:w="3118" w:type="dxa"/>
          </w:tcPr>
          <w:p w:rsidR="004F4021" w:rsidRPr="00C42B06" w:rsidRDefault="004F4021" w:rsidP="00C42B06">
            <w:pPr>
              <w:rPr>
                <w:b/>
              </w:rPr>
            </w:pPr>
            <w:r w:rsidRPr="00C42B06">
              <w:rPr>
                <w:b/>
              </w:rPr>
              <w:t xml:space="preserve">Number of </w:t>
            </w:r>
            <w:r w:rsidRPr="00D05C34">
              <w:rPr>
                <w:b/>
              </w:rPr>
              <w:t xml:space="preserve">Job Holders </w:t>
            </w:r>
          </w:p>
        </w:tc>
        <w:tc>
          <w:tcPr>
            <w:tcW w:w="2977" w:type="dxa"/>
          </w:tcPr>
          <w:p w:rsidR="004F4021" w:rsidRPr="00C42B06" w:rsidRDefault="008852D9" w:rsidP="00C42B06">
            <w:pPr>
              <w:rPr>
                <w:b/>
              </w:rPr>
            </w:pPr>
            <w:r>
              <w:t xml:space="preserve"> </w:t>
            </w:r>
            <w:r>
              <w:rPr>
                <w:b/>
              </w:rPr>
              <w:t>3</w:t>
            </w:r>
          </w:p>
        </w:tc>
      </w:tr>
      <w:tr w:rsidR="004F4021" w:rsidRPr="00D05C34" w:rsidTr="005D2D1F">
        <w:tc>
          <w:tcPr>
            <w:tcW w:w="9464" w:type="dxa"/>
            <w:gridSpan w:val="3"/>
          </w:tcPr>
          <w:p w:rsidR="004F4021" w:rsidRPr="00C42B06" w:rsidRDefault="004F4021" w:rsidP="005D2D1F">
            <w:pPr>
              <w:pStyle w:val="ListParagraph"/>
              <w:numPr>
                <w:ilvl w:val="0"/>
                <w:numId w:val="1"/>
              </w:numPr>
              <w:ind w:left="357" w:hanging="357"/>
              <w:rPr>
                <w:b/>
              </w:rPr>
            </w:pPr>
            <w:r w:rsidRPr="00C42B06">
              <w:rPr>
                <w:b/>
              </w:rPr>
              <w:t>JOB PURPOSE</w:t>
            </w:r>
          </w:p>
          <w:p w:rsidR="004F4021" w:rsidRPr="00C42B06" w:rsidRDefault="004F4021" w:rsidP="00C42B06">
            <w:pPr>
              <w:pStyle w:val="ListParagraph"/>
              <w:jc w:val="both"/>
              <w:rPr>
                <w:b/>
              </w:rPr>
            </w:pPr>
          </w:p>
          <w:p w:rsidR="00A175EA" w:rsidRDefault="000676E9" w:rsidP="005D2D1F">
            <w:pPr>
              <w:pStyle w:val="ListParagraph"/>
              <w:ind w:left="0"/>
              <w:jc w:val="both"/>
            </w:pPr>
            <w:r>
              <w:t>As part of the Central Mailbox Team</w:t>
            </w:r>
            <w:r w:rsidR="00902690">
              <w:t>,</w:t>
            </w:r>
            <w:r w:rsidR="004F4021" w:rsidRPr="00D05C34">
              <w:t xml:space="preserve"> </w:t>
            </w:r>
            <w:r w:rsidR="00051C3B" w:rsidRPr="00D05C34">
              <w:t>provide a</w:t>
            </w:r>
            <w:r>
              <w:t xml:space="preserve"> comprehensive data information service to Women and Children’s Services and partner agencies across Tayside.  A</w:t>
            </w:r>
            <w:r w:rsidR="00812E0C">
              <w:t>ct a</w:t>
            </w:r>
            <w:r>
              <w:t>s the main conduit for sharing data and patient information safely and securely to and from the mailbox</w:t>
            </w:r>
            <w:r w:rsidR="00812E0C">
              <w:t>es</w:t>
            </w:r>
            <w:r>
              <w:t xml:space="preserve"> to </w:t>
            </w:r>
            <w:r w:rsidR="00812E0C">
              <w:t xml:space="preserve">appropriate </w:t>
            </w:r>
            <w:r>
              <w:t>groups across</w:t>
            </w:r>
            <w:r w:rsidR="00A175EA">
              <w:t xml:space="preserve"> </w:t>
            </w:r>
            <w:r>
              <w:t xml:space="preserve">children’s services and </w:t>
            </w:r>
            <w:r w:rsidR="00A175EA">
              <w:t>partner agencies</w:t>
            </w:r>
            <w:r w:rsidR="00812E0C">
              <w:t xml:space="preserve"> in line with GDPR Guidelines.</w:t>
            </w:r>
            <w:r w:rsidR="003020E0">
              <w:t xml:space="preserve"> </w:t>
            </w:r>
            <w:r w:rsidR="00A175EA">
              <w:t>P</w:t>
            </w:r>
            <w:r>
              <w:t>rovid</w:t>
            </w:r>
            <w:r w:rsidR="00A175EA">
              <w:t>e</w:t>
            </w:r>
            <w:r>
              <w:t xml:space="preserve"> Data Quality reports to Senior </w:t>
            </w:r>
            <w:r w:rsidR="00E4258C">
              <w:t>Management</w:t>
            </w:r>
            <w:r w:rsidR="00A175EA">
              <w:t xml:space="preserve"> regularly as and when requested</w:t>
            </w:r>
            <w:r>
              <w:t>.</w:t>
            </w:r>
            <w:r w:rsidR="00051C3B" w:rsidRPr="00D05C34">
              <w:t xml:space="preserve"> </w:t>
            </w:r>
          </w:p>
          <w:p w:rsidR="00A175EA" w:rsidRDefault="00A175EA" w:rsidP="00D05C34">
            <w:pPr>
              <w:pStyle w:val="ListParagraph"/>
              <w:ind w:left="426"/>
              <w:jc w:val="both"/>
            </w:pPr>
          </w:p>
          <w:p w:rsidR="004F4021" w:rsidRPr="00D05C34" w:rsidRDefault="004F4021" w:rsidP="005D2D1F">
            <w:pPr>
              <w:pStyle w:val="ListParagraph"/>
              <w:ind w:left="0"/>
              <w:jc w:val="both"/>
            </w:pPr>
            <w:r w:rsidRPr="00D05C34">
              <w:t xml:space="preserve">The team manages and disseminates information securely and safely </w:t>
            </w:r>
            <w:r w:rsidR="000676E9">
              <w:t>in</w:t>
            </w:r>
            <w:r w:rsidRPr="00D05C34">
              <w:t xml:space="preserve"> relation to children across Tayside </w:t>
            </w:r>
            <w:r w:rsidR="000676E9" w:rsidRPr="00D05C34">
              <w:t>including</w:t>
            </w:r>
            <w:r w:rsidR="000676E9">
              <w:t xml:space="preserve"> </w:t>
            </w:r>
            <w:r w:rsidR="008852D9">
              <w:t>Midwifery</w:t>
            </w:r>
            <w:r w:rsidRPr="00D05C34">
              <w:t xml:space="preserve">, </w:t>
            </w:r>
            <w:r w:rsidR="000676E9">
              <w:t xml:space="preserve">Social Work and </w:t>
            </w:r>
            <w:r w:rsidRPr="00D05C34">
              <w:t>Child Protection</w:t>
            </w:r>
            <w:r w:rsidR="000676E9">
              <w:t xml:space="preserve"> information</w:t>
            </w:r>
            <w:r w:rsidRPr="00D05C34">
              <w:t>, Looked After Children</w:t>
            </w:r>
            <w:r w:rsidR="000676E9">
              <w:t xml:space="preserve"> notifications</w:t>
            </w:r>
            <w:r w:rsidRPr="00D05C34">
              <w:t>, Police Concerns, School Nurse</w:t>
            </w:r>
            <w:r w:rsidR="000676E9">
              <w:t xml:space="preserve"> and </w:t>
            </w:r>
            <w:r w:rsidR="00C001BB">
              <w:t>CEYP (Care Experienced Young People)</w:t>
            </w:r>
            <w:r w:rsidRPr="00D05C34">
              <w:t xml:space="preserve"> Referrals </w:t>
            </w:r>
            <w:r w:rsidR="000676E9">
              <w:t>and all concerns raised relating to children from OOH or NHS24</w:t>
            </w:r>
          </w:p>
          <w:p w:rsidR="004F4021" w:rsidRPr="00D05C34" w:rsidRDefault="004F4021" w:rsidP="00D05C34">
            <w:pPr>
              <w:pStyle w:val="ListParagraph"/>
              <w:ind w:left="426"/>
              <w:jc w:val="both"/>
            </w:pPr>
          </w:p>
          <w:p w:rsidR="004F4021" w:rsidRPr="00D05C34" w:rsidRDefault="004F4021" w:rsidP="005D2D1F">
            <w:pPr>
              <w:pStyle w:val="ListParagraph"/>
              <w:ind w:left="0"/>
              <w:jc w:val="both"/>
              <w:rPr>
                <w:b/>
              </w:rPr>
            </w:pPr>
            <w:r w:rsidRPr="00D05C34">
              <w:t xml:space="preserve">Compile and provide accurate data and reporting information for the Service Leads </w:t>
            </w:r>
            <w:r w:rsidR="000676E9">
              <w:t xml:space="preserve">across Tayside </w:t>
            </w:r>
            <w:r w:rsidRPr="00D05C34">
              <w:t xml:space="preserve">and </w:t>
            </w:r>
            <w:r w:rsidR="000676E9">
              <w:t xml:space="preserve">the Child Protection Executive Group (CPEG) </w:t>
            </w:r>
            <w:r w:rsidRPr="00D05C34">
              <w:t>to assist in ensuring</w:t>
            </w:r>
            <w:r w:rsidR="000676E9">
              <w:t xml:space="preserve"> child protection</w:t>
            </w:r>
            <w:r w:rsidRPr="00D05C34">
              <w:t xml:space="preserve"> actions are followed </w:t>
            </w:r>
            <w:r w:rsidR="000676E9">
              <w:t xml:space="preserve">up </w:t>
            </w:r>
            <w:r w:rsidRPr="00D05C34">
              <w:t>and completed within the agreed timescales</w:t>
            </w:r>
            <w:r w:rsidRPr="00D05C34">
              <w:rPr>
                <w:b/>
              </w:rPr>
              <w:t>.</w:t>
            </w:r>
          </w:p>
          <w:p w:rsidR="004F4021" w:rsidRPr="00C42B06" w:rsidRDefault="004F4021" w:rsidP="00C42B06">
            <w:pPr>
              <w:pStyle w:val="ListParagraph"/>
              <w:rPr>
                <w:b/>
              </w:rPr>
            </w:pPr>
          </w:p>
        </w:tc>
      </w:tr>
      <w:tr w:rsidR="004F4021" w:rsidRPr="00D05C34" w:rsidTr="005D2D1F">
        <w:trPr>
          <w:trHeight w:val="5387"/>
        </w:trPr>
        <w:tc>
          <w:tcPr>
            <w:tcW w:w="9464" w:type="dxa"/>
            <w:gridSpan w:val="3"/>
          </w:tcPr>
          <w:p w:rsidR="00812E0C" w:rsidRPr="00C42B06" w:rsidRDefault="004F4021" w:rsidP="005D2D1F">
            <w:pPr>
              <w:pStyle w:val="ListParagraph"/>
              <w:numPr>
                <w:ilvl w:val="0"/>
                <w:numId w:val="1"/>
              </w:numPr>
              <w:ind w:left="357" w:hanging="357"/>
              <w:rPr>
                <w:b/>
              </w:rPr>
            </w:pPr>
            <w:r w:rsidRPr="00C42B06">
              <w:rPr>
                <w:b/>
              </w:rPr>
              <w:t>ORGANISATIONAL POSITION</w:t>
            </w:r>
          </w:p>
          <w:p w:rsidR="00812E0C" w:rsidRPr="00C42B06" w:rsidRDefault="00812E0C" w:rsidP="00C42B06">
            <w:pPr>
              <w:pStyle w:val="ListParagraph"/>
              <w:rPr>
                <w:b/>
              </w:rPr>
            </w:pPr>
          </w:p>
          <w:p w:rsidR="004F4021" w:rsidRDefault="004F4021" w:rsidP="005D2D1F">
            <w:pPr>
              <w:pStyle w:val="ListParagraph"/>
              <w:rPr>
                <w:b/>
              </w:rPr>
            </w:pPr>
          </w:p>
          <w:p w:rsidR="003E61FA" w:rsidRDefault="003D518D" w:rsidP="00B34068">
            <w:pPr>
              <w:rPr>
                <w:b/>
              </w:rPr>
            </w:pPr>
            <w:r w:rsidRPr="003D518D">
              <w:rPr>
                <w:b/>
                <w:noProof/>
                <w:lang w:val="en-US" w:eastAsia="zh-TW"/>
              </w:rPr>
              <w:pict>
                <v:shapetype id="_x0000_t202" coordsize="21600,21600" o:spt="202" path="m,l,21600r21600,l21600,xe">
                  <v:stroke joinstyle="miter"/>
                  <v:path gradientshapeok="t" o:connecttype="rect"/>
                </v:shapetype>
                <v:shape id="_x0000_s1026" type="#_x0000_t202" style="position:absolute;margin-left:111pt;margin-top:3.95pt;width:247.85pt;height:37.15pt;z-index:251653632;mso-width-relative:margin;mso-height-relative:margin">
                  <v:textbox style="mso-next-textbox:#_x0000_s1026">
                    <w:txbxContent>
                      <w:p w:rsidR="008A015A" w:rsidRDefault="000C2EED" w:rsidP="0016050F">
                        <w:pPr>
                          <w:jc w:val="center"/>
                        </w:pPr>
                        <w:r>
                          <w:t xml:space="preserve">Service Lead/Development Manager </w:t>
                        </w:r>
                      </w:p>
                      <w:p w:rsidR="000C2EED" w:rsidRDefault="000C2EED" w:rsidP="0016050F">
                        <w:pPr>
                          <w:jc w:val="center"/>
                        </w:pPr>
                        <w:r>
                          <w:t>Tayside Child Health Department</w:t>
                        </w:r>
                      </w:p>
                    </w:txbxContent>
                  </v:textbox>
                </v:shape>
              </w:pict>
            </w:r>
          </w:p>
          <w:p w:rsidR="003E61FA" w:rsidRDefault="003E61FA" w:rsidP="00B34068">
            <w:pPr>
              <w:rPr>
                <w:b/>
              </w:rPr>
            </w:pPr>
          </w:p>
          <w:p w:rsidR="003E61FA" w:rsidRPr="00D05C34" w:rsidRDefault="003E61FA" w:rsidP="00B34068">
            <w:pPr>
              <w:rPr>
                <w:b/>
              </w:rPr>
            </w:pPr>
          </w:p>
          <w:p w:rsidR="00B34068" w:rsidRPr="00D05C34" w:rsidRDefault="003D518D" w:rsidP="00B34068">
            <w:pPr>
              <w:rPr>
                <w:b/>
              </w:rPr>
            </w:pPr>
            <w:r>
              <w:rPr>
                <w:b/>
                <w:noProof/>
                <w:lang w:eastAsia="en-GB"/>
              </w:rPr>
              <w:pict>
                <v:shapetype id="_x0000_t32" coordsize="21600,21600" o:spt="32" o:oned="t" path="m,l21600,21600e" filled="f">
                  <v:path arrowok="t" fillok="f" o:connecttype="none"/>
                  <o:lock v:ext="edit" shapetype="t"/>
                </v:shapetype>
                <v:shape id="_x0000_s1032" type="#_x0000_t32" style="position:absolute;margin-left:228.75pt;margin-top:3.65pt;width:.05pt;height:25.75pt;z-index:251659776" o:connectortype="straight">
                  <v:stroke endarrow="block"/>
                </v:shape>
              </w:pict>
            </w:r>
          </w:p>
          <w:p w:rsidR="00A175EA" w:rsidRDefault="00A175EA" w:rsidP="00B34068">
            <w:pPr>
              <w:rPr>
                <w:b/>
              </w:rPr>
            </w:pPr>
          </w:p>
          <w:p w:rsidR="00B34068" w:rsidRPr="00D05C34" w:rsidRDefault="003D518D" w:rsidP="00B34068">
            <w:pPr>
              <w:rPr>
                <w:b/>
              </w:rPr>
            </w:pPr>
            <w:r w:rsidRPr="003D518D">
              <w:rPr>
                <w:b/>
                <w:noProof/>
                <w:lang w:val="en-US" w:eastAsia="zh-TW"/>
              </w:rPr>
              <w:pict>
                <v:shape id="_x0000_s1027" type="#_x0000_t202" style="position:absolute;margin-left:125.4pt;margin-top:4.1pt;width:214.6pt;height:28.1pt;z-index:251654656;mso-width-relative:margin;mso-height-relative:margin">
                  <v:textbox style="mso-next-textbox:#_x0000_s1027">
                    <w:txbxContent>
                      <w:p w:rsidR="000C2EED" w:rsidRDefault="007074A8" w:rsidP="008C31B4">
                        <w:pPr>
                          <w:jc w:val="center"/>
                        </w:pPr>
                        <w:r>
                          <w:t>Admin Support</w:t>
                        </w:r>
                        <w:r w:rsidR="000C2EED">
                          <w:t xml:space="preserve"> Co-ordinator</w:t>
                        </w:r>
                        <w:r w:rsidR="008A015A">
                          <w:t xml:space="preserve"> </w:t>
                        </w:r>
                        <w:r w:rsidR="007F0B24">
                          <w:t>(B5)</w:t>
                        </w:r>
                      </w:p>
                    </w:txbxContent>
                  </v:textbox>
                </v:shape>
              </w:pict>
            </w:r>
          </w:p>
          <w:p w:rsidR="004F4021" w:rsidRPr="00D05C34" w:rsidRDefault="003D518D" w:rsidP="004F4021">
            <w:pPr>
              <w:pStyle w:val="ListParagraph"/>
              <w:rPr>
                <w:b/>
              </w:rPr>
            </w:pPr>
            <w:r>
              <w:rPr>
                <w:b/>
                <w:noProof/>
                <w:lang w:eastAsia="en-GB"/>
              </w:rPr>
              <w:pict>
                <v:shape id="_x0000_s1030" type="#_x0000_t32" style="position:absolute;left:0;text-align:left;margin-left:228.75pt;margin-top:.75pt;width:0;height:.45pt;z-index:251657728" o:connectortype="straight">
                  <v:stroke endarrow="block"/>
                </v:shape>
              </w:pict>
            </w:r>
            <w:r>
              <w:rPr>
                <w:b/>
                <w:noProof/>
                <w:lang w:eastAsia="en-GB"/>
              </w:rPr>
              <w:pict>
                <v:shape id="_x0000_s1029" type="#_x0000_t32" style="position:absolute;left:0;text-align:left;margin-left:228.75pt;margin-top:.35pt;width:0;height:0;z-index:251656704" o:connectortype="straight">
                  <v:stroke endarrow="block"/>
                </v:shape>
              </w:pict>
            </w:r>
          </w:p>
          <w:p w:rsidR="004F4021" w:rsidRPr="00D05C34" w:rsidRDefault="007F0B24" w:rsidP="00D05C34">
            <w:pPr>
              <w:jc w:val="center"/>
              <w:rPr>
                <w:b/>
              </w:rPr>
            </w:pPr>
            <w:r>
              <w:rPr>
                <w:b/>
                <w:noProof/>
                <w:lang w:eastAsia="en-GB"/>
              </w:rPr>
              <w:pict>
                <v:shape id="_x0000_s1031" type="#_x0000_t32" style="position:absolute;left:0;text-align:left;margin-left:228.8pt;margin-top:6.9pt;width:.05pt;height:24.45pt;z-index:251658752" o:connectortype="straight">
                  <v:stroke endarrow="block"/>
                </v:shape>
              </w:pict>
            </w:r>
          </w:p>
          <w:p w:rsidR="00B34068" w:rsidRPr="00D05C34" w:rsidRDefault="00B34068" w:rsidP="005800CE">
            <w:pPr>
              <w:rPr>
                <w:b/>
              </w:rPr>
            </w:pPr>
          </w:p>
          <w:p w:rsidR="00B34068" w:rsidRPr="00D05C34" w:rsidRDefault="007F0B24" w:rsidP="005800CE">
            <w:pPr>
              <w:rPr>
                <w:b/>
              </w:rPr>
            </w:pPr>
            <w:r>
              <w:rPr>
                <w:b/>
                <w:noProof/>
                <w:lang w:eastAsia="en-GB"/>
              </w:rPr>
              <w:pict>
                <v:shape id="_x0000_s1034" type="#_x0000_t202" style="position:absolute;margin-left:125.4pt;margin-top:6.05pt;width:214.6pt;height:28.25pt;z-index:251660800;mso-width-relative:margin;mso-height-relative:margin">
                  <v:textbox style="mso-next-textbox:#_x0000_s1034">
                    <w:txbxContent>
                      <w:p w:rsidR="007F0B24" w:rsidRDefault="007F0B24" w:rsidP="007F0B24">
                        <w:pPr>
                          <w:jc w:val="center"/>
                        </w:pPr>
                        <w:r>
                          <w:t>Admin Team Supervisor</w:t>
                        </w:r>
                      </w:p>
                    </w:txbxContent>
                  </v:textbox>
                </v:shape>
              </w:pict>
            </w:r>
          </w:p>
          <w:p w:rsidR="00D37866" w:rsidRPr="00D05C34" w:rsidRDefault="00D37866" w:rsidP="004F4021">
            <w:pPr>
              <w:pStyle w:val="ListParagraph"/>
              <w:rPr>
                <w:b/>
              </w:rPr>
            </w:pPr>
          </w:p>
          <w:p w:rsidR="00B34068" w:rsidRPr="00C42B06" w:rsidRDefault="007F0B24" w:rsidP="00C42B06">
            <w:pPr>
              <w:pStyle w:val="ListParagraph"/>
              <w:rPr>
                <w:b/>
              </w:rPr>
            </w:pPr>
            <w:r w:rsidRPr="003D518D">
              <w:rPr>
                <w:b/>
                <w:noProof/>
                <w:lang w:val="en-US" w:eastAsia="zh-TW"/>
              </w:rPr>
              <w:pict>
                <v:shape id="_x0000_s1028" type="#_x0000_t202" style="position:absolute;left:0;text-align:left;margin-left:132pt;margin-top:33.45pt;width:195pt;height:41.4pt;z-index:251655680;mso-width-relative:margin;mso-height-relative:margin">
                  <v:textbox style="mso-next-textbox:#_x0000_s1028">
                    <w:txbxContent>
                      <w:p w:rsidR="000C2EED" w:rsidRDefault="000C2EED" w:rsidP="0016050F">
                        <w:pPr>
                          <w:jc w:val="center"/>
                        </w:pPr>
                        <w:r>
                          <w:t xml:space="preserve">Information </w:t>
                        </w:r>
                        <w:r w:rsidR="004545FA">
                          <w:t xml:space="preserve">&amp; Data Administrator </w:t>
                        </w:r>
                        <w:r>
                          <w:t>(this post)</w:t>
                        </w:r>
                      </w:p>
                    </w:txbxContent>
                  </v:textbox>
                </v:shape>
              </w:pict>
            </w:r>
            <w:r>
              <w:rPr>
                <w:b/>
                <w:noProof/>
                <w:lang w:eastAsia="en-GB"/>
              </w:rPr>
              <w:pict>
                <v:shape id="_x0000_s1035" type="#_x0000_t32" style="position:absolute;left:0;text-align:left;margin-left:228.85pt;margin-top:9pt;width:.05pt;height:24.45pt;z-index:251661824" o:connectortype="straight">
                  <v:stroke endarrow="block"/>
                </v:shape>
              </w:pict>
            </w:r>
          </w:p>
        </w:tc>
      </w:tr>
      <w:tr w:rsidR="00D37866" w:rsidRPr="00D05C34" w:rsidTr="005D2D1F">
        <w:trPr>
          <w:trHeight w:val="5518"/>
        </w:trPr>
        <w:tc>
          <w:tcPr>
            <w:tcW w:w="9464" w:type="dxa"/>
            <w:gridSpan w:val="3"/>
          </w:tcPr>
          <w:p w:rsidR="00D37866" w:rsidRPr="00C42B06" w:rsidRDefault="00D37866" w:rsidP="005D2D1F">
            <w:pPr>
              <w:pStyle w:val="ListParagraph"/>
              <w:numPr>
                <w:ilvl w:val="0"/>
                <w:numId w:val="1"/>
              </w:numPr>
              <w:ind w:left="357" w:hanging="357"/>
              <w:rPr>
                <w:b/>
              </w:rPr>
            </w:pPr>
            <w:r w:rsidRPr="00C42B06">
              <w:rPr>
                <w:b/>
              </w:rPr>
              <w:lastRenderedPageBreak/>
              <w:t>SCOPE AND RANGE</w:t>
            </w:r>
          </w:p>
          <w:p w:rsidR="00D37866" w:rsidRPr="00C42B06" w:rsidRDefault="00D37866" w:rsidP="00C42B06">
            <w:pPr>
              <w:pStyle w:val="ListParagraph"/>
              <w:rPr>
                <w:b/>
              </w:rPr>
            </w:pPr>
          </w:p>
          <w:p w:rsidR="00D37866" w:rsidRPr="00D05C34" w:rsidRDefault="00D37866" w:rsidP="005D2D1F">
            <w:pPr>
              <w:pStyle w:val="ListParagraph"/>
              <w:ind w:left="0"/>
              <w:jc w:val="both"/>
            </w:pPr>
            <w:r w:rsidRPr="00D05C34">
              <w:t xml:space="preserve">To support the Children and Families Service in relation to dissemination of health information and </w:t>
            </w:r>
            <w:r w:rsidR="008A015A">
              <w:t>data gathering</w:t>
            </w:r>
            <w:r w:rsidRPr="00D05C34">
              <w:t xml:space="preserve"> relating to Child Protection and Wellbeing</w:t>
            </w:r>
            <w:r w:rsidR="001D6A5D" w:rsidRPr="00D05C34">
              <w:t>,</w:t>
            </w:r>
            <w:r w:rsidR="00383F5A" w:rsidRPr="00D05C34">
              <w:t xml:space="preserve"> ensuring </w:t>
            </w:r>
            <w:r w:rsidR="008A015A">
              <w:t xml:space="preserve">compliance with local and national </w:t>
            </w:r>
            <w:r w:rsidR="005D2D1F">
              <w:t>definitions</w:t>
            </w:r>
            <w:r w:rsidR="008A015A">
              <w:t>, standards, codes and guidelines. Make available with appropriate confidentiality safeguards, information relating to sensitive and contentious issues, to those who are authorised to access the data.</w:t>
            </w:r>
            <w:r w:rsidR="00383F5A" w:rsidRPr="00D05C34">
              <w:t xml:space="preserve"> </w:t>
            </w:r>
            <w:r w:rsidR="00812E0C">
              <w:t>Ensure</w:t>
            </w:r>
            <w:r w:rsidR="00383F5A" w:rsidRPr="00D05C34">
              <w:t xml:space="preserve"> </w:t>
            </w:r>
            <w:r w:rsidR="00C001BB">
              <w:t>Care Experienced Young People</w:t>
            </w:r>
            <w:r w:rsidRPr="00D05C34">
              <w:t>, Police Concerns, Social Work notifications</w:t>
            </w:r>
            <w:r w:rsidR="00812E0C">
              <w:t xml:space="preserve"> and School Nurse Referrals</w:t>
            </w:r>
            <w:r w:rsidRPr="00D05C34">
              <w:t xml:space="preserve"> received into the service</w:t>
            </w:r>
            <w:r w:rsidR="00383F5A" w:rsidRPr="00D05C34">
              <w:t xml:space="preserve"> a</w:t>
            </w:r>
            <w:r w:rsidR="00812E0C">
              <w:t>re</w:t>
            </w:r>
            <w:r w:rsidR="00383F5A" w:rsidRPr="00D05C34">
              <w:t xml:space="preserve"> distributed appropriately </w:t>
            </w:r>
            <w:r w:rsidR="00812E0C">
              <w:t xml:space="preserve">within </w:t>
            </w:r>
            <w:r w:rsidR="008A015A">
              <w:t>agreed timeframes.</w:t>
            </w:r>
          </w:p>
          <w:p w:rsidR="00D37866" w:rsidRPr="00D05C34" w:rsidRDefault="00D37866" w:rsidP="00D05C34">
            <w:pPr>
              <w:pStyle w:val="ListParagraph"/>
              <w:ind w:left="426"/>
              <w:jc w:val="both"/>
            </w:pPr>
          </w:p>
          <w:p w:rsidR="00D37866" w:rsidRDefault="00D37866" w:rsidP="005D2D1F">
            <w:pPr>
              <w:pStyle w:val="ListParagraph"/>
              <w:ind w:left="0"/>
              <w:jc w:val="both"/>
            </w:pPr>
            <w:r w:rsidRPr="00D05C34">
              <w:t xml:space="preserve">Gather, collate and provide accurate data information in agreed reporting format for presentation and submission to </w:t>
            </w:r>
            <w:r w:rsidR="00383F5A" w:rsidRPr="00D05C34">
              <w:t>Team Leaders, Service Leads and Service Manager</w:t>
            </w:r>
            <w:r w:rsidRPr="00D05C34">
              <w:t>.</w:t>
            </w:r>
          </w:p>
          <w:p w:rsidR="00E4258C" w:rsidRDefault="00E4258C" w:rsidP="00D05C34">
            <w:pPr>
              <w:pStyle w:val="ListParagraph"/>
              <w:ind w:left="426"/>
              <w:jc w:val="both"/>
            </w:pPr>
          </w:p>
          <w:p w:rsidR="00E4258C" w:rsidRPr="00D05C34" w:rsidRDefault="00E4258C" w:rsidP="005D2D1F">
            <w:pPr>
              <w:pStyle w:val="ListParagraph"/>
              <w:ind w:left="0"/>
              <w:jc w:val="both"/>
            </w:pPr>
            <w:r w:rsidRPr="00D05C34">
              <w:t>Ability to collate data and present reports regularly in a detailed reporting forma</w:t>
            </w:r>
            <w:r w:rsidR="003020E0">
              <w:t>t</w:t>
            </w:r>
            <w:r w:rsidRPr="00D05C34">
              <w:t xml:space="preserve"> to senior management with awareness and understanding of timescales and adhering to these appropriately</w:t>
            </w:r>
          </w:p>
          <w:p w:rsidR="00D37866" w:rsidRPr="00D05C34" w:rsidRDefault="00D37866" w:rsidP="00D05C34">
            <w:pPr>
              <w:pStyle w:val="ListParagraph"/>
              <w:ind w:left="426"/>
              <w:jc w:val="both"/>
            </w:pPr>
          </w:p>
          <w:p w:rsidR="00D37866" w:rsidRPr="00D05C34" w:rsidRDefault="00D37866" w:rsidP="005D2D1F">
            <w:pPr>
              <w:pStyle w:val="ListParagraph"/>
              <w:ind w:left="0"/>
              <w:jc w:val="both"/>
            </w:pPr>
            <w:r w:rsidRPr="00D05C34">
              <w:t>Ensure compliance with local and national definitions, standards, codes and guidelines</w:t>
            </w:r>
            <w:r w:rsidR="000016AD">
              <w:t>. M</w:t>
            </w:r>
            <w:r w:rsidRPr="00D05C34">
              <w:t>ake available, with appropriate confidentiality</w:t>
            </w:r>
            <w:r w:rsidR="000016AD">
              <w:t xml:space="preserve"> and</w:t>
            </w:r>
            <w:r w:rsidRPr="00D05C34">
              <w:t xml:space="preserve"> safeguards, information relating to sensitive and contentious issues, to those who are authorised to access the data.</w:t>
            </w:r>
          </w:p>
          <w:p w:rsidR="00D37866" w:rsidRPr="00D05C34" w:rsidRDefault="00D37866" w:rsidP="00C42B06">
            <w:pPr>
              <w:pStyle w:val="ListParagraph"/>
              <w:ind w:left="426"/>
              <w:jc w:val="both"/>
            </w:pPr>
          </w:p>
          <w:p w:rsidR="00D37866" w:rsidRPr="00C42B06" w:rsidRDefault="00D37866" w:rsidP="005D2D1F">
            <w:pPr>
              <w:pStyle w:val="ListParagraph"/>
              <w:ind w:left="0"/>
              <w:jc w:val="both"/>
            </w:pPr>
            <w:r w:rsidRPr="00D05C34">
              <w:t xml:space="preserve">Awareness and understanding of enhancements </w:t>
            </w:r>
            <w:r w:rsidR="005D2D1F" w:rsidRPr="00D05C34">
              <w:t>to local</w:t>
            </w:r>
            <w:r w:rsidRPr="00D05C34">
              <w:t xml:space="preserve"> IT and information sharing protocols and systems in line with agreed Standard Operating Proce</w:t>
            </w:r>
            <w:r w:rsidR="00E4258C">
              <w:t>d</w:t>
            </w:r>
            <w:r w:rsidRPr="00D05C34">
              <w:t>ures and Information Sharing Guidelines, adapting to changing data collection and recording</w:t>
            </w:r>
            <w:r w:rsidR="003020E0">
              <w:t xml:space="preserve"> </w:t>
            </w:r>
            <w:r w:rsidRPr="00C42B06">
              <w:t>methods as require</w:t>
            </w:r>
            <w:r w:rsidR="00E4258C" w:rsidRPr="00C42B06">
              <w:t>d</w:t>
            </w:r>
            <w:r w:rsidRPr="00C42B06">
              <w:t>.</w:t>
            </w:r>
          </w:p>
          <w:p w:rsidR="00D37866" w:rsidRPr="00C42B06" w:rsidRDefault="00D37866" w:rsidP="00C42B06">
            <w:pPr>
              <w:pStyle w:val="ListParagraph"/>
              <w:ind w:left="426"/>
            </w:pPr>
          </w:p>
          <w:p w:rsidR="00D37866" w:rsidRPr="00C42B06" w:rsidRDefault="00D37866" w:rsidP="00C42B06">
            <w:pPr>
              <w:pStyle w:val="ListParagraph"/>
              <w:ind w:left="426"/>
              <w:jc w:val="both"/>
            </w:pPr>
          </w:p>
        </w:tc>
      </w:tr>
      <w:tr w:rsidR="008F1E95" w:rsidRPr="00D05C34" w:rsidTr="005D2D1F">
        <w:tc>
          <w:tcPr>
            <w:tcW w:w="9464" w:type="dxa"/>
            <w:gridSpan w:val="3"/>
          </w:tcPr>
          <w:p w:rsidR="008F1E95" w:rsidRPr="00D05C34" w:rsidRDefault="008F1E95" w:rsidP="005D2D1F">
            <w:pPr>
              <w:pStyle w:val="ListParagraph"/>
              <w:numPr>
                <w:ilvl w:val="0"/>
                <w:numId w:val="1"/>
              </w:numPr>
              <w:ind w:left="357" w:hanging="357"/>
              <w:rPr>
                <w:b/>
              </w:rPr>
            </w:pPr>
            <w:r w:rsidRPr="00D05C34">
              <w:rPr>
                <w:b/>
              </w:rPr>
              <w:t>MAIN DUTIES/RESPONSIBILITIES</w:t>
            </w:r>
          </w:p>
          <w:p w:rsidR="008F1E95" w:rsidRPr="00D05C34" w:rsidRDefault="008F1E95" w:rsidP="008F1E95">
            <w:pPr>
              <w:pStyle w:val="ListParagraph"/>
              <w:rPr>
                <w:b/>
              </w:rPr>
            </w:pPr>
          </w:p>
          <w:p w:rsidR="008F1E95" w:rsidRPr="00D05C34" w:rsidRDefault="008F1E95" w:rsidP="00D05C34">
            <w:pPr>
              <w:pStyle w:val="ListParagraph"/>
              <w:numPr>
                <w:ilvl w:val="0"/>
                <w:numId w:val="2"/>
              </w:numPr>
            </w:pPr>
            <w:r w:rsidRPr="00D05C34">
              <w:t xml:space="preserve">To manage the central email boxes as a single point of contact for NHS Tayside receiving and disseminating timely and accurate information </w:t>
            </w:r>
            <w:r w:rsidR="002272AA" w:rsidRPr="00D05C34">
              <w:t>a</w:t>
            </w:r>
            <w:r w:rsidR="002272AA">
              <w:t xml:space="preserve">cross Midwifery, Health </w:t>
            </w:r>
            <w:r w:rsidR="005D2D1F">
              <w:t>Visiting, School</w:t>
            </w:r>
            <w:r w:rsidR="002272AA">
              <w:t xml:space="preserve"> Nurs</w:t>
            </w:r>
            <w:r w:rsidR="00DB07CE">
              <w:t>ing/</w:t>
            </w:r>
            <w:r w:rsidR="00C001BB">
              <w:t>CEYP</w:t>
            </w:r>
            <w:r w:rsidR="000016AD">
              <w:t xml:space="preserve"> and</w:t>
            </w:r>
            <w:r w:rsidR="003020E0">
              <w:t xml:space="preserve"> </w:t>
            </w:r>
            <w:r w:rsidR="000016AD">
              <w:t xml:space="preserve">identified NHS and Partnership </w:t>
            </w:r>
            <w:r w:rsidR="002272AA">
              <w:t>services</w:t>
            </w:r>
            <w:r w:rsidR="002272AA" w:rsidRPr="00D05C34">
              <w:t xml:space="preserve"> </w:t>
            </w:r>
            <w:r w:rsidRPr="00D05C34">
              <w:t>within the agreed timescales.</w:t>
            </w:r>
          </w:p>
          <w:p w:rsidR="002862E1" w:rsidRPr="00D05C34" w:rsidRDefault="002862E1" w:rsidP="00D05C34">
            <w:pPr>
              <w:pStyle w:val="ListParagraph"/>
              <w:ind w:left="786"/>
            </w:pPr>
          </w:p>
          <w:p w:rsidR="008F1E95" w:rsidRPr="00D05C34" w:rsidRDefault="008F1E95" w:rsidP="00D05C34">
            <w:pPr>
              <w:pStyle w:val="ListParagraph"/>
              <w:numPr>
                <w:ilvl w:val="0"/>
                <w:numId w:val="2"/>
              </w:numPr>
            </w:pPr>
            <w:r w:rsidRPr="00D05C34">
              <w:t xml:space="preserve">Provide a high quality and dynamic data collection, recording and </w:t>
            </w:r>
            <w:r w:rsidR="00383F5A" w:rsidRPr="00D05C34">
              <w:t xml:space="preserve">information </w:t>
            </w:r>
            <w:r w:rsidRPr="00D05C34">
              <w:t>service in line with national and local definitions and standards</w:t>
            </w:r>
            <w:r w:rsidR="004E1D6C">
              <w:t>.  Using own in</w:t>
            </w:r>
            <w:r w:rsidR="000016AD">
              <w:t>i</w:t>
            </w:r>
            <w:r w:rsidR="004E1D6C">
              <w:t>tiative, update</w:t>
            </w:r>
            <w:r w:rsidR="00DB07CE">
              <w:t xml:space="preserve"> data collection systems as and when required to capture appropriate information for reporting</w:t>
            </w:r>
            <w:r w:rsidRPr="00D05C34">
              <w:t>.</w:t>
            </w:r>
          </w:p>
          <w:p w:rsidR="0037544B" w:rsidRPr="00D05C34" w:rsidRDefault="0037544B">
            <w:pPr>
              <w:pStyle w:val="ListParagraph"/>
            </w:pPr>
          </w:p>
          <w:p w:rsidR="00383F5A" w:rsidRDefault="00383F5A" w:rsidP="00D05C34">
            <w:pPr>
              <w:pStyle w:val="ListParagraph"/>
              <w:numPr>
                <w:ilvl w:val="0"/>
                <w:numId w:val="2"/>
              </w:numPr>
            </w:pPr>
            <w:r w:rsidRPr="00D05C34">
              <w:t>Responsible for gathering</w:t>
            </w:r>
            <w:r w:rsidR="00DB07CE">
              <w:t xml:space="preserve"> information</w:t>
            </w:r>
            <w:r w:rsidRPr="00D05C34">
              <w:t xml:space="preserve"> and providing </w:t>
            </w:r>
            <w:r w:rsidR="003020E0">
              <w:t xml:space="preserve">regular </w:t>
            </w:r>
            <w:r w:rsidRPr="00D05C34">
              <w:t>monthly and quarterly reports for</w:t>
            </w:r>
            <w:r w:rsidR="004E1D6C">
              <w:t xml:space="preserve"> </w:t>
            </w:r>
            <w:r w:rsidR="00113E3C">
              <w:t xml:space="preserve">line manager, Senior Nurses, Lead Nurses, Team Leaders </w:t>
            </w:r>
            <w:r w:rsidRPr="00D05C34">
              <w:t xml:space="preserve">and </w:t>
            </w:r>
            <w:r w:rsidR="00113E3C">
              <w:t xml:space="preserve">partner agencies, </w:t>
            </w:r>
            <w:r w:rsidRPr="00D05C34">
              <w:t>identifying breaches wit</w:t>
            </w:r>
            <w:r w:rsidR="00E4258C">
              <w:t>h</w:t>
            </w:r>
            <w:r w:rsidRPr="00D05C34">
              <w:t xml:space="preserve">in the </w:t>
            </w:r>
            <w:r w:rsidR="00DB07CE">
              <w:t>reporting pathways</w:t>
            </w:r>
            <w:r w:rsidRPr="00D05C34">
              <w:t>.</w:t>
            </w:r>
          </w:p>
          <w:p w:rsidR="003020E0" w:rsidRDefault="003020E0" w:rsidP="003020E0">
            <w:pPr>
              <w:pStyle w:val="ListParagraph"/>
            </w:pPr>
          </w:p>
          <w:p w:rsidR="003020E0" w:rsidRPr="00D05C34" w:rsidRDefault="003020E0" w:rsidP="00D05C34">
            <w:pPr>
              <w:pStyle w:val="ListParagraph"/>
              <w:numPr>
                <w:ilvl w:val="0"/>
                <w:numId w:val="2"/>
              </w:numPr>
            </w:pPr>
            <w:r>
              <w:t>Providing data information as requested by the Service Leads to support service improvement.</w:t>
            </w:r>
          </w:p>
          <w:p w:rsidR="0037544B" w:rsidRPr="00D05C34" w:rsidRDefault="0037544B">
            <w:pPr>
              <w:pStyle w:val="ListParagraph"/>
            </w:pPr>
          </w:p>
          <w:p w:rsidR="00383F5A" w:rsidRPr="00D05C34" w:rsidRDefault="00383F5A" w:rsidP="00D05C34">
            <w:pPr>
              <w:pStyle w:val="ListParagraph"/>
              <w:numPr>
                <w:ilvl w:val="0"/>
                <w:numId w:val="2"/>
              </w:numPr>
            </w:pPr>
            <w:r w:rsidRPr="00D05C34">
              <w:t xml:space="preserve">Investigate issues which </w:t>
            </w:r>
            <w:r w:rsidR="00DB07CE">
              <w:t>arise</w:t>
            </w:r>
            <w:r w:rsidRPr="00D05C34">
              <w:t xml:space="preserve"> </w:t>
            </w:r>
            <w:r w:rsidR="000016AD">
              <w:t xml:space="preserve">using persuasive and negotiation skills and </w:t>
            </w:r>
            <w:r w:rsidRPr="00D05C34">
              <w:t>resolv</w:t>
            </w:r>
            <w:r w:rsidR="004E1D6C">
              <w:t>e</w:t>
            </w:r>
            <w:r w:rsidRPr="00D05C34">
              <w:t xml:space="preserve"> these </w:t>
            </w:r>
            <w:r w:rsidR="00DB07CE">
              <w:t xml:space="preserve">in a </w:t>
            </w:r>
            <w:proofErr w:type="spellStart"/>
            <w:r w:rsidR="00DB07CE">
              <w:t>timeous</w:t>
            </w:r>
            <w:proofErr w:type="spellEnd"/>
            <w:r w:rsidR="00DB07CE">
              <w:t xml:space="preserve"> way to ensure accurate sharing and reporting information is in place</w:t>
            </w:r>
            <w:r w:rsidR="000016AD">
              <w:t xml:space="preserve">, </w:t>
            </w:r>
            <w:r w:rsidR="00DB07CE">
              <w:t>in line with</w:t>
            </w:r>
            <w:r w:rsidR="000016AD">
              <w:t xml:space="preserve"> NHS Tayside Policies and</w:t>
            </w:r>
            <w:r w:rsidR="00DB07CE">
              <w:t xml:space="preserve"> Guidelines</w:t>
            </w:r>
          </w:p>
          <w:p w:rsidR="0037544B" w:rsidRPr="00D05C34" w:rsidRDefault="0037544B">
            <w:pPr>
              <w:pStyle w:val="ListParagraph"/>
            </w:pPr>
          </w:p>
          <w:p w:rsidR="00383F5A" w:rsidRPr="00D05C34" w:rsidRDefault="000016AD" w:rsidP="00D05C34">
            <w:pPr>
              <w:pStyle w:val="ListParagraph"/>
              <w:numPr>
                <w:ilvl w:val="0"/>
                <w:numId w:val="2"/>
              </w:numPr>
            </w:pPr>
            <w:r>
              <w:t>A</w:t>
            </w:r>
            <w:r w:rsidR="00383F5A" w:rsidRPr="00D05C34">
              <w:t>ttend fortnightly meetings with partner agencies and prepare minutes</w:t>
            </w:r>
            <w:r w:rsidR="004E1D6C">
              <w:t xml:space="preserve"> within identified deadlines for onward dissemination </w:t>
            </w:r>
            <w:r w:rsidR="00383F5A" w:rsidRPr="00D05C34">
              <w:t xml:space="preserve">to Team Leaders and </w:t>
            </w:r>
            <w:r w:rsidR="00DB07CE">
              <w:t>Partnership colleagues</w:t>
            </w:r>
          </w:p>
          <w:p w:rsidR="002862E1" w:rsidRPr="00D05C34" w:rsidRDefault="002862E1" w:rsidP="002862E1"/>
          <w:p w:rsidR="008F1E95" w:rsidRPr="00D05C34" w:rsidRDefault="008F1E95" w:rsidP="00D05C34">
            <w:pPr>
              <w:pStyle w:val="ListParagraph"/>
              <w:numPr>
                <w:ilvl w:val="0"/>
                <w:numId w:val="2"/>
              </w:numPr>
            </w:pPr>
            <w:r w:rsidRPr="00D05C34">
              <w:t>Responsible for recording of information</w:t>
            </w:r>
            <w:r w:rsidR="004E1D6C">
              <w:t xml:space="preserve"> accurately</w:t>
            </w:r>
            <w:r w:rsidRPr="00D05C34">
              <w:t xml:space="preserve"> to facilitate data collection</w:t>
            </w:r>
            <w:r w:rsidR="004E1D6C">
              <w:t>,</w:t>
            </w:r>
            <w:r w:rsidR="00902690">
              <w:t xml:space="preserve"> </w:t>
            </w:r>
            <w:r w:rsidRPr="00D05C34">
              <w:t>ensuring an efficient and effective monitoring system</w:t>
            </w:r>
            <w:r w:rsidR="000016AD">
              <w:t xml:space="preserve">s are </w:t>
            </w:r>
            <w:r w:rsidRPr="00D05C34">
              <w:t xml:space="preserve">in place </w:t>
            </w:r>
            <w:r w:rsidR="00902690">
              <w:t>for Children’s Services across Tayside</w:t>
            </w:r>
            <w:r w:rsidRPr="00D05C34">
              <w:t>.</w:t>
            </w:r>
          </w:p>
          <w:p w:rsidR="002862E1" w:rsidRPr="00D05C34" w:rsidRDefault="002862E1" w:rsidP="002862E1"/>
          <w:p w:rsidR="0037544B" w:rsidRPr="00D05C34" w:rsidRDefault="00632F3F" w:rsidP="00D05C34">
            <w:pPr>
              <w:pStyle w:val="ListParagraph"/>
              <w:numPr>
                <w:ilvl w:val="0"/>
                <w:numId w:val="2"/>
              </w:numPr>
            </w:pPr>
            <w:r w:rsidRPr="00D05C34">
              <w:t>M</w:t>
            </w:r>
            <w:r w:rsidR="008F1E95" w:rsidRPr="00D05C34">
              <w:t>anag</w:t>
            </w:r>
            <w:r w:rsidR="000016AD">
              <w:t>e</w:t>
            </w:r>
            <w:r w:rsidR="008F1E95" w:rsidRPr="00D05C34">
              <w:t xml:space="preserve"> and distribut</w:t>
            </w:r>
            <w:r w:rsidR="000016AD">
              <w:t>e</w:t>
            </w:r>
            <w:r w:rsidR="008F1E95" w:rsidRPr="00D05C34">
              <w:t xml:space="preserve"> emails</w:t>
            </w:r>
            <w:r w:rsidR="00383F5A" w:rsidRPr="00D05C34">
              <w:t xml:space="preserve"> received internally and externally</w:t>
            </w:r>
            <w:r w:rsidR="000016AD">
              <w:t xml:space="preserve"> in line with developed Standing Operating Procedures and upload</w:t>
            </w:r>
            <w:r w:rsidR="00902690">
              <w:t xml:space="preserve"> appropriate</w:t>
            </w:r>
            <w:r w:rsidR="004E1D6C">
              <w:t xml:space="preserve"> information to patient’s </w:t>
            </w:r>
            <w:r w:rsidR="004E1D6C">
              <w:lastRenderedPageBreak/>
              <w:t>record</w:t>
            </w:r>
            <w:r w:rsidR="00902690">
              <w:t>s</w:t>
            </w:r>
            <w:r w:rsidR="004E1D6C">
              <w:t xml:space="preserve"> in EMIS</w:t>
            </w:r>
            <w:r w:rsidR="000016AD">
              <w:t>,</w:t>
            </w:r>
            <w:r w:rsidR="004E1D6C">
              <w:t xml:space="preserve"> alerting clinicians to this information</w:t>
            </w:r>
            <w:r w:rsidR="00383F5A" w:rsidRPr="00D05C34">
              <w:t xml:space="preserve"> </w:t>
            </w:r>
          </w:p>
          <w:p w:rsidR="002862E1" w:rsidRPr="00D05C34" w:rsidRDefault="002862E1" w:rsidP="002862E1"/>
          <w:p w:rsidR="008F1E95" w:rsidRPr="00D05C34" w:rsidRDefault="008F1E95" w:rsidP="00D05C34">
            <w:pPr>
              <w:pStyle w:val="ListParagraph"/>
              <w:numPr>
                <w:ilvl w:val="0"/>
                <w:numId w:val="2"/>
              </w:numPr>
            </w:pPr>
            <w:r w:rsidRPr="00D05C34">
              <w:t>To ensure distribution lists and information folders are managed appropriately and in line with the Email Information Transfer Protocol.</w:t>
            </w:r>
          </w:p>
          <w:p w:rsidR="002862E1" w:rsidRPr="00D05C34" w:rsidRDefault="002862E1" w:rsidP="002862E1"/>
          <w:p w:rsidR="008F1E95" w:rsidRPr="00D05C34" w:rsidRDefault="008F1E95" w:rsidP="00D05C34">
            <w:pPr>
              <w:pStyle w:val="ListParagraph"/>
              <w:numPr>
                <w:ilvl w:val="0"/>
                <w:numId w:val="2"/>
              </w:numPr>
            </w:pPr>
            <w:r w:rsidRPr="00D05C34">
              <w:t>Ensure there is an accurate electr</w:t>
            </w:r>
            <w:r w:rsidR="00383F5A" w:rsidRPr="00D05C34">
              <w:t>onic</w:t>
            </w:r>
            <w:r w:rsidRPr="00D05C34">
              <w:t xml:space="preserve"> filing system to facilitate easy access</w:t>
            </w:r>
            <w:r w:rsidR="000016AD">
              <w:t>,</w:t>
            </w:r>
            <w:r w:rsidRPr="00D05C34">
              <w:t xml:space="preserve"> retrieval</w:t>
            </w:r>
            <w:r w:rsidR="000016AD">
              <w:t xml:space="preserve"> and retention</w:t>
            </w:r>
            <w:r w:rsidRPr="00D05C34">
              <w:t xml:space="preserve"> of information and correspondence in accordance with </w:t>
            </w:r>
            <w:r w:rsidR="000016AD">
              <w:t>National and Local Guidelines.</w:t>
            </w:r>
          </w:p>
          <w:p w:rsidR="002862E1" w:rsidRPr="00D05C34" w:rsidRDefault="002862E1" w:rsidP="002862E1"/>
          <w:p w:rsidR="008F1E95" w:rsidRPr="00D05C34" w:rsidRDefault="008F1E95" w:rsidP="00D05C34">
            <w:pPr>
              <w:pStyle w:val="ListParagraph"/>
              <w:numPr>
                <w:ilvl w:val="0"/>
                <w:numId w:val="2"/>
              </w:numPr>
            </w:pPr>
            <w:r w:rsidRPr="00D05C34">
              <w:t>Responsible for dealing with routine and non routine enquiries from all staff groups and external agencies, providing information, direction and prioritising queries as appropriate to ensure efficiency and effectiveness of service delivery.</w:t>
            </w:r>
          </w:p>
          <w:p w:rsidR="002862E1" w:rsidRPr="00D05C34" w:rsidRDefault="002862E1" w:rsidP="002862E1"/>
          <w:p w:rsidR="008F1E95" w:rsidRPr="00D05C34" w:rsidRDefault="008F1E95" w:rsidP="00D05C34">
            <w:pPr>
              <w:pStyle w:val="ListParagraph"/>
              <w:numPr>
                <w:ilvl w:val="0"/>
                <w:numId w:val="2"/>
              </w:numPr>
            </w:pPr>
            <w:r w:rsidRPr="00D05C34">
              <w:t>Ensure all work is u</w:t>
            </w:r>
            <w:r w:rsidR="002862E1" w:rsidRPr="00D05C34">
              <w:t>ndertaken</w:t>
            </w:r>
            <w:r w:rsidR="000C2EED">
              <w:t xml:space="preserve"> is</w:t>
            </w:r>
            <w:r w:rsidR="002862E1" w:rsidRPr="00D05C34">
              <w:t xml:space="preserve"> to the quality standar</w:t>
            </w:r>
            <w:r w:rsidRPr="00D05C34">
              <w:t xml:space="preserve">ds defined in line with the NHS Tayside Corporate </w:t>
            </w:r>
            <w:r w:rsidR="00383F5A" w:rsidRPr="00D05C34">
              <w:t>Policies</w:t>
            </w:r>
            <w:r w:rsidRPr="00D05C34">
              <w:t>.</w:t>
            </w:r>
          </w:p>
          <w:p w:rsidR="002862E1" w:rsidRPr="00D05C34" w:rsidRDefault="002862E1" w:rsidP="002862E1"/>
          <w:p w:rsidR="008F1E95" w:rsidRPr="00D05C34" w:rsidRDefault="002862E1" w:rsidP="00D05C34">
            <w:pPr>
              <w:pStyle w:val="ListParagraph"/>
              <w:numPr>
                <w:ilvl w:val="0"/>
                <w:numId w:val="2"/>
              </w:numPr>
            </w:pPr>
            <w:r w:rsidRPr="00D05C34">
              <w:t>Comply with all relevan</w:t>
            </w:r>
            <w:r w:rsidR="008F1E95" w:rsidRPr="00D05C34">
              <w:t>t NHS Tayside and Departmental Policies and Procedures, including Data Protection and IT Security.</w:t>
            </w:r>
          </w:p>
          <w:p w:rsidR="002862E1" w:rsidRPr="00D05C34" w:rsidRDefault="002862E1" w:rsidP="002862E1"/>
          <w:p w:rsidR="002862E1" w:rsidRPr="00D05C34" w:rsidRDefault="008F1E95" w:rsidP="00D05C34">
            <w:pPr>
              <w:pStyle w:val="ListParagraph"/>
              <w:numPr>
                <w:ilvl w:val="0"/>
                <w:numId w:val="2"/>
              </w:numPr>
            </w:pPr>
            <w:r w:rsidRPr="00D05C34">
              <w:t>Participate in an annual appraisal and develop skills in conjunction with a personal development plan with your line manager.</w:t>
            </w:r>
          </w:p>
          <w:p w:rsidR="002862E1" w:rsidRPr="00D05C34" w:rsidRDefault="002862E1" w:rsidP="002862E1"/>
          <w:p w:rsidR="008F1E95" w:rsidRPr="00D05C34" w:rsidRDefault="008F1E95" w:rsidP="00D05C34">
            <w:pPr>
              <w:pStyle w:val="ListParagraph"/>
              <w:numPr>
                <w:ilvl w:val="0"/>
                <w:numId w:val="2"/>
              </w:numPr>
            </w:pPr>
            <w:r w:rsidRPr="00D05C34">
              <w:t>Attend all mandatory training in line with departmental and NHS Guidelines.</w:t>
            </w:r>
          </w:p>
          <w:p w:rsidR="002862E1" w:rsidRPr="00D05C34" w:rsidRDefault="002862E1" w:rsidP="002862E1"/>
          <w:p w:rsidR="008F1E95" w:rsidRPr="00D05C34" w:rsidRDefault="008F1E95" w:rsidP="00D05C34">
            <w:pPr>
              <w:pStyle w:val="ListParagraph"/>
              <w:numPr>
                <w:ilvl w:val="0"/>
                <w:numId w:val="2"/>
              </w:numPr>
            </w:pPr>
            <w:r w:rsidRPr="00D05C34">
              <w:t>Your performance must comply with the national Mandatory Induction Standards for Health care Support Workers in Scotland 2009 and with the Code of Contact for Healthcare Support Workers.</w:t>
            </w:r>
          </w:p>
          <w:p w:rsidR="008F1E95" w:rsidRPr="00D05C34" w:rsidRDefault="008F1E95" w:rsidP="00D05C34">
            <w:pPr>
              <w:pStyle w:val="ListParagraph"/>
              <w:ind w:left="786"/>
              <w:rPr>
                <w:b/>
              </w:rPr>
            </w:pPr>
          </w:p>
        </w:tc>
      </w:tr>
    </w:tbl>
    <w:p w:rsidR="005800CE" w:rsidRDefault="005800CE">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F1E95" w:rsidRPr="00D05C34" w:rsidTr="00D05C34">
        <w:tc>
          <w:tcPr>
            <w:tcW w:w="9242" w:type="dxa"/>
          </w:tcPr>
          <w:p w:rsidR="008F1E95" w:rsidRPr="00D05C34" w:rsidRDefault="002862E1" w:rsidP="005D2D1F">
            <w:pPr>
              <w:pStyle w:val="ListParagraph"/>
              <w:numPr>
                <w:ilvl w:val="0"/>
                <w:numId w:val="1"/>
              </w:numPr>
              <w:ind w:left="357" w:hanging="357"/>
              <w:rPr>
                <w:b/>
              </w:rPr>
            </w:pPr>
            <w:r w:rsidRPr="00D05C34">
              <w:rPr>
                <w:b/>
              </w:rPr>
              <w:lastRenderedPageBreak/>
              <w:t>COMMUNICATION AND RELATIONSHIPS</w:t>
            </w:r>
          </w:p>
          <w:p w:rsidR="002862E1" w:rsidRPr="00D05C34" w:rsidRDefault="002862E1" w:rsidP="002862E1">
            <w:pPr>
              <w:pStyle w:val="ListParagraph"/>
              <w:rPr>
                <w:b/>
              </w:rPr>
            </w:pPr>
          </w:p>
          <w:p w:rsidR="002862E1" w:rsidRPr="00D05C34" w:rsidRDefault="00902690" w:rsidP="005D2D1F">
            <w:pPr>
              <w:pStyle w:val="ListParagraph"/>
              <w:ind w:left="0"/>
            </w:pPr>
            <w:r>
              <w:t xml:space="preserve">Excellent communication skills are required.  </w:t>
            </w:r>
            <w:r w:rsidR="002862E1" w:rsidRPr="00D05C34">
              <w:t>Communication is undertake</w:t>
            </w:r>
            <w:r w:rsidR="00383F5A" w:rsidRPr="00D05C34">
              <w:t>n</w:t>
            </w:r>
            <w:r w:rsidR="002862E1" w:rsidRPr="00D05C34">
              <w:t xml:space="preserve"> face-to face</w:t>
            </w:r>
            <w:r>
              <w:t>,</w:t>
            </w:r>
            <w:r w:rsidR="002862E1" w:rsidRPr="00D05C34">
              <w:t xml:space="preserve"> by telephone or by email as the situation </w:t>
            </w:r>
            <w:proofErr w:type="gramStart"/>
            <w:r w:rsidR="002862E1" w:rsidRPr="00D05C34">
              <w:t>dictates</w:t>
            </w:r>
            <w:r>
              <w:t>,</w:t>
            </w:r>
            <w:proofErr w:type="gramEnd"/>
            <w:r w:rsidR="002862E1" w:rsidRPr="00D05C34">
              <w:t xml:space="preserve"> and the post holder to be aware of the </w:t>
            </w:r>
            <w:r w:rsidR="00383F5A" w:rsidRPr="00D05C34">
              <w:t xml:space="preserve">highly </w:t>
            </w:r>
            <w:r w:rsidR="002862E1" w:rsidRPr="00D05C34">
              <w:t xml:space="preserve">confidential and sensitive nature of the topics discussed and use tact and diplomacy when dealing with enquiries. </w:t>
            </w:r>
          </w:p>
          <w:p w:rsidR="005800CE" w:rsidRPr="00D05C34" w:rsidRDefault="005800CE" w:rsidP="00D05C34">
            <w:pPr>
              <w:pStyle w:val="ListParagraph"/>
              <w:ind w:left="426"/>
            </w:pPr>
          </w:p>
          <w:p w:rsidR="005800CE" w:rsidRPr="00D05C34" w:rsidRDefault="005800CE" w:rsidP="005D2D1F">
            <w:pPr>
              <w:pStyle w:val="ListParagraph"/>
              <w:ind w:left="0"/>
              <w:rPr>
                <w:b/>
                <w:u w:val="single"/>
              </w:rPr>
            </w:pPr>
            <w:r w:rsidRPr="00D05C34">
              <w:rPr>
                <w:b/>
                <w:u w:val="single"/>
              </w:rPr>
              <w:t>Internal</w:t>
            </w:r>
          </w:p>
          <w:p w:rsidR="005800CE" w:rsidRPr="00D05C34" w:rsidRDefault="005800CE" w:rsidP="00D05C34">
            <w:pPr>
              <w:pStyle w:val="ListParagraph"/>
              <w:ind w:left="426"/>
              <w:rPr>
                <w:b/>
                <w:u w:val="single"/>
              </w:rPr>
            </w:pPr>
          </w:p>
          <w:p w:rsidR="005800CE" w:rsidRPr="00D05C34" w:rsidRDefault="005800CE" w:rsidP="005D2D1F">
            <w:pPr>
              <w:pStyle w:val="ListParagraph"/>
              <w:ind w:left="0"/>
            </w:pPr>
            <w:r w:rsidRPr="00D05C34">
              <w:t xml:space="preserve">The post holder is expected to communicate and liaise with staff at all grades and disciplines to monitor and completeness of data submitted, forwarded and recorded. </w:t>
            </w:r>
          </w:p>
          <w:p w:rsidR="005800CE" w:rsidRPr="00D05C34" w:rsidRDefault="005800CE" w:rsidP="00D05C34">
            <w:pPr>
              <w:pStyle w:val="ListParagraph"/>
              <w:ind w:left="426"/>
            </w:pPr>
          </w:p>
          <w:p w:rsidR="005800CE" w:rsidRPr="00D05C34" w:rsidRDefault="005800CE" w:rsidP="005D2D1F">
            <w:pPr>
              <w:pStyle w:val="ListParagraph"/>
              <w:ind w:left="0"/>
            </w:pPr>
            <w:r w:rsidRPr="00D05C34">
              <w:t>Establish and maintain go</w:t>
            </w:r>
            <w:r w:rsidR="00383F5A" w:rsidRPr="00D05C34">
              <w:t>o</w:t>
            </w:r>
            <w:r w:rsidRPr="00D05C34">
              <w:t>d working relationships with all grades of staff, to promote co-operation, discussion, negotiation and agreement relating to the collation, input, reporting and development of data relating to Children across Tayside.</w:t>
            </w:r>
          </w:p>
          <w:p w:rsidR="005800CE" w:rsidRPr="00D05C34" w:rsidRDefault="005800CE" w:rsidP="00D05C34">
            <w:pPr>
              <w:pStyle w:val="ListParagraph"/>
              <w:ind w:left="426"/>
            </w:pPr>
          </w:p>
          <w:p w:rsidR="005800CE" w:rsidRPr="00D05C34" w:rsidRDefault="005800CE" w:rsidP="005D2D1F">
            <w:pPr>
              <w:pStyle w:val="ListParagraph"/>
              <w:ind w:left="0"/>
              <w:rPr>
                <w:b/>
              </w:rPr>
            </w:pPr>
            <w:r w:rsidRPr="00D05C34">
              <w:rPr>
                <w:b/>
                <w:u w:val="single"/>
              </w:rPr>
              <w:t>External</w:t>
            </w:r>
          </w:p>
          <w:p w:rsidR="005800CE" w:rsidRPr="00D05C34" w:rsidRDefault="005800CE" w:rsidP="00D05C34">
            <w:pPr>
              <w:pStyle w:val="ListParagraph"/>
              <w:ind w:left="426"/>
              <w:rPr>
                <w:b/>
              </w:rPr>
            </w:pPr>
          </w:p>
          <w:p w:rsidR="005800CE" w:rsidRPr="00D05C34" w:rsidRDefault="005800CE" w:rsidP="005D2D1F">
            <w:pPr>
              <w:pStyle w:val="ListParagraph"/>
              <w:ind w:left="0"/>
            </w:pPr>
            <w:r w:rsidRPr="00D05C34">
              <w:t>The post holder is expected to develop and maintain working relationships and communicate with a wide range of discipline</w:t>
            </w:r>
            <w:r w:rsidR="00E8729D" w:rsidRPr="00D05C34">
              <w:t>s</w:t>
            </w:r>
            <w:r w:rsidRPr="00D05C34">
              <w:t xml:space="preserve"> across the NHS and partner agencies including Local Authorities, Police and Social Work Colleagues.</w:t>
            </w:r>
          </w:p>
          <w:p w:rsidR="005800CE" w:rsidRPr="00D05C34" w:rsidRDefault="005800CE" w:rsidP="00D05C34">
            <w:pPr>
              <w:pStyle w:val="ListParagraph"/>
              <w:ind w:left="426"/>
            </w:pPr>
          </w:p>
          <w:p w:rsidR="005800CE" w:rsidRPr="00D05C34" w:rsidRDefault="005800CE" w:rsidP="005D2D1F">
            <w:pPr>
              <w:pStyle w:val="ListParagraph"/>
              <w:ind w:left="0"/>
            </w:pPr>
            <w:r w:rsidRPr="00D05C34">
              <w:t>An understanding, acceptance and adherence to the need for strict confidentiality is essential</w:t>
            </w:r>
            <w:r w:rsidR="00E8729D" w:rsidRPr="00D05C34">
              <w:t xml:space="preserve"> due to the highly sensitive information received</w:t>
            </w:r>
          </w:p>
          <w:p w:rsidR="002862E1" w:rsidRPr="00D05C34" w:rsidRDefault="002862E1" w:rsidP="005D2D1F">
            <w:pPr>
              <w:pStyle w:val="ListParagraph"/>
              <w:ind w:left="0"/>
              <w:rPr>
                <w:b/>
              </w:rPr>
            </w:pPr>
          </w:p>
        </w:tc>
      </w:tr>
      <w:tr w:rsidR="002862E1" w:rsidRPr="00D05C34" w:rsidTr="00D05C34">
        <w:tc>
          <w:tcPr>
            <w:tcW w:w="9242" w:type="dxa"/>
          </w:tcPr>
          <w:p w:rsidR="002862E1" w:rsidRPr="00D05C34" w:rsidRDefault="002862E1" w:rsidP="005D2D1F">
            <w:pPr>
              <w:pStyle w:val="ListParagraph"/>
              <w:numPr>
                <w:ilvl w:val="0"/>
                <w:numId w:val="1"/>
              </w:numPr>
              <w:ind w:left="357" w:hanging="357"/>
              <w:rPr>
                <w:b/>
              </w:rPr>
            </w:pPr>
            <w:r w:rsidRPr="00D05C34">
              <w:rPr>
                <w:b/>
              </w:rPr>
              <w:t>KNOWLEDGE, TRAINING AND E</w:t>
            </w:r>
            <w:r w:rsidR="0016050F" w:rsidRPr="00D05C34">
              <w:rPr>
                <w:b/>
              </w:rPr>
              <w:t>XPERIENCE REQUIRED TO DO THE JOB</w:t>
            </w:r>
          </w:p>
          <w:p w:rsidR="002862E1" w:rsidRPr="00D05C34" w:rsidRDefault="002862E1" w:rsidP="00442127">
            <w:pPr>
              <w:pStyle w:val="ListParagraph"/>
              <w:ind w:left="142" w:hanging="142"/>
              <w:rPr>
                <w:b/>
              </w:rPr>
            </w:pPr>
          </w:p>
          <w:p w:rsidR="00442127" w:rsidRDefault="005800CE" w:rsidP="00442127">
            <w:pPr>
              <w:pStyle w:val="ListParagraph"/>
              <w:numPr>
                <w:ilvl w:val="0"/>
                <w:numId w:val="4"/>
              </w:numPr>
              <w:ind w:left="709" w:hanging="567"/>
            </w:pPr>
            <w:r w:rsidRPr="00D05C34">
              <w:t>The post holder should be edu</w:t>
            </w:r>
            <w:r w:rsidR="002862E1" w:rsidRPr="00D05C34">
              <w:t>cated to SVQ Level II</w:t>
            </w:r>
            <w:r w:rsidR="00902690">
              <w:t>I or equivalent</w:t>
            </w:r>
            <w:r w:rsidR="002862E1" w:rsidRPr="00D05C34">
              <w:t xml:space="preserve"> in </w:t>
            </w:r>
            <w:r w:rsidR="00442127">
              <w:t xml:space="preserve">Business </w:t>
            </w:r>
            <w:r w:rsidR="002862E1" w:rsidRPr="00D05C34">
              <w:t xml:space="preserve">Administration with </w:t>
            </w:r>
            <w:r w:rsidR="00C001BB">
              <w:t>extensive</w:t>
            </w:r>
            <w:r w:rsidR="003D329D">
              <w:t xml:space="preserve"> </w:t>
            </w:r>
            <w:r w:rsidR="002862E1" w:rsidRPr="00D05C34">
              <w:t>administration/secretarial experience</w:t>
            </w:r>
            <w:r w:rsidR="00A80237">
              <w:t xml:space="preserve"> </w:t>
            </w:r>
            <w:r w:rsidR="002862E1" w:rsidRPr="00D05C34">
              <w:t>preferably in an NHS setting.</w:t>
            </w:r>
          </w:p>
          <w:p w:rsidR="00442127" w:rsidRDefault="00442127" w:rsidP="00442127">
            <w:pPr>
              <w:pStyle w:val="ListParagraph"/>
              <w:ind w:left="709"/>
            </w:pPr>
          </w:p>
          <w:p w:rsidR="002862E1" w:rsidRDefault="002862E1" w:rsidP="00442127">
            <w:pPr>
              <w:pStyle w:val="ListParagraph"/>
              <w:numPr>
                <w:ilvl w:val="0"/>
                <w:numId w:val="4"/>
              </w:numPr>
              <w:ind w:left="709" w:hanging="567"/>
            </w:pPr>
            <w:r w:rsidRPr="00D05C34">
              <w:t>Experience of working with database</w:t>
            </w:r>
            <w:r w:rsidR="00A80237">
              <w:t xml:space="preserve"> analysis and computer</w:t>
            </w:r>
            <w:r w:rsidRPr="00D05C34">
              <w:t xml:space="preserve"> systems is essential.</w:t>
            </w:r>
          </w:p>
          <w:p w:rsidR="00442127" w:rsidRPr="00D05C34" w:rsidRDefault="00442127" w:rsidP="00442127">
            <w:pPr>
              <w:pStyle w:val="ListParagraph"/>
              <w:ind w:left="0"/>
            </w:pPr>
          </w:p>
          <w:p w:rsidR="002862E1" w:rsidRDefault="002862E1" w:rsidP="00442127">
            <w:pPr>
              <w:pStyle w:val="ListParagraph"/>
              <w:numPr>
                <w:ilvl w:val="0"/>
                <w:numId w:val="4"/>
              </w:numPr>
              <w:ind w:left="709" w:hanging="567"/>
            </w:pPr>
            <w:r w:rsidRPr="00D05C34">
              <w:t>Advanced keyboard and computer sills, including experience with Microsoft Word, Excel and NHS Email.</w:t>
            </w:r>
          </w:p>
          <w:p w:rsidR="00442127" w:rsidRPr="00D05C34" w:rsidRDefault="00442127" w:rsidP="00442127">
            <w:pPr>
              <w:pStyle w:val="ListParagraph"/>
              <w:ind w:left="709"/>
            </w:pPr>
          </w:p>
          <w:p w:rsidR="002862E1" w:rsidRDefault="002862E1" w:rsidP="00442127">
            <w:pPr>
              <w:pStyle w:val="ListParagraph"/>
              <w:numPr>
                <w:ilvl w:val="0"/>
                <w:numId w:val="4"/>
              </w:numPr>
              <w:ind w:left="709" w:hanging="567"/>
            </w:pPr>
            <w:r w:rsidRPr="00D05C34">
              <w:t>Knowledge and experience of local NHS IT systems including EMIS would be an advantage.</w:t>
            </w:r>
          </w:p>
          <w:p w:rsidR="00442127" w:rsidRDefault="00442127" w:rsidP="00442127">
            <w:pPr>
              <w:pStyle w:val="ListParagraph"/>
            </w:pPr>
          </w:p>
          <w:p w:rsidR="002862E1" w:rsidRDefault="002862E1" w:rsidP="00442127">
            <w:pPr>
              <w:pStyle w:val="ListParagraph"/>
              <w:numPr>
                <w:ilvl w:val="0"/>
                <w:numId w:val="4"/>
              </w:numPr>
              <w:ind w:left="709" w:hanging="567"/>
            </w:pPr>
            <w:r w:rsidRPr="00D05C34">
              <w:t>Good communication and organisational skills and the ability to work without direct supervision and determine own workload priorities is essential.</w:t>
            </w:r>
          </w:p>
          <w:p w:rsidR="00442127" w:rsidRPr="00D05C34" w:rsidRDefault="00442127" w:rsidP="00442127">
            <w:pPr>
              <w:pStyle w:val="ListParagraph"/>
              <w:ind w:left="709"/>
            </w:pPr>
          </w:p>
          <w:p w:rsidR="002862E1" w:rsidRDefault="002862E1" w:rsidP="00442127">
            <w:pPr>
              <w:pStyle w:val="ListParagraph"/>
              <w:numPr>
                <w:ilvl w:val="0"/>
                <w:numId w:val="4"/>
              </w:numPr>
              <w:ind w:left="709" w:hanging="567"/>
            </w:pPr>
            <w:r w:rsidRPr="00D05C34">
              <w:t>Ability to work under pressure to meet required timescales.</w:t>
            </w:r>
          </w:p>
          <w:p w:rsidR="00442127" w:rsidRPr="00D05C34" w:rsidRDefault="00442127" w:rsidP="00442127">
            <w:pPr>
              <w:pStyle w:val="ListParagraph"/>
              <w:ind w:left="0"/>
            </w:pPr>
          </w:p>
          <w:p w:rsidR="002862E1" w:rsidRDefault="005800CE" w:rsidP="00442127">
            <w:pPr>
              <w:pStyle w:val="ListParagraph"/>
              <w:numPr>
                <w:ilvl w:val="0"/>
                <w:numId w:val="4"/>
              </w:numPr>
              <w:ind w:left="709" w:hanging="567"/>
            </w:pPr>
            <w:r w:rsidRPr="00D05C34">
              <w:t>Attention to detail and accuracy</w:t>
            </w:r>
            <w:r w:rsidR="002862E1" w:rsidRPr="00D05C34">
              <w:t xml:space="preserve"> in updating and managing datab</w:t>
            </w:r>
            <w:r w:rsidRPr="00D05C34">
              <w:t>as</w:t>
            </w:r>
            <w:r w:rsidR="002862E1" w:rsidRPr="00D05C34">
              <w:t>es.</w:t>
            </w:r>
          </w:p>
          <w:p w:rsidR="00442127" w:rsidRPr="00D05C34" w:rsidRDefault="00442127" w:rsidP="00442127">
            <w:pPr>
              <w:pStyle w:val="ListParagraph"/>
              <w:ind w:left="0"/>
            </w:pPr>
          </w:p>
          <w:p w:rsidR="005800CE" w:rsidRDefault="005800CE" w:rsidP="00442127">
            <w:pPr>
              <w:pStyle w:val="ListParagraph"/>
              <w:numPr>
                <w:ilvl w:val="0"/>
                <w:numId w:val="4"/>
              </w:numPr>
              <w:ind w:left="709" w:hanging="567"/>
            </w:pPr>
            <w:r w:rsidRPr="00D05C34">
              <w:t>Pleasant helpful telephone manner and excellent time management skills.</w:t>
            </w:r>
          </w:p>
          <w:p w:rsidR="00442127" w:rsidRPr="00D05C34" w:rsidRDefault="00442127" w:rsidP="00442127">
            <w:pPr>
              <w:pStyle w:val="ListParagraph"/>
              <w:ind w:left="0"/>
            </w:pPr>
          </w:p>
          <w:p w:rsidR="005800CE" w:rsidRDefault="005800CE" w:rsidP="00442127">
            <w:pPr>
              <w:pStyle w:val="ListParagraph"/>
              <w:numPr>
                <w:ilvl w:val="0"/>
                <w:numId w:val="4"/>
              </w:numPr>
              <w:ind w:left="709" w:hanging="567"/>
            </w:pPr>
            <w:r w:rsidRPr="00D05C34">
              <w:t>The ability to develop and manage databases and present accurate data in agreed electronic format.</w:t>
            </w:r>
          </w:p>
          <w:p w:rsidR="00442127" w:rsidRDefault="00442127" w:rsidP="00442127">
            <w:pPr>
              <w:pStyle w:val="ListParagraph"/>
              <w:ind w:left="0"/>
            </w:pPr>
          </w:p>
          <w:p w:rsidR="00442127" w:rsidRDefault="00442127" w:rsidP="00442127">
            <w:pPr>
              <w:numPr>
                <w:ilvl w:val="0"/>
                <w:numId w:val="5"/>
              </w:numPr>
              <w:ind w:left="709"/>
              <w:rPr>
                <w:color w:val="000000"/>
              </w:rPr>
            </w:pPr>
            <w:r>
              <w:rPr>
                <w:color w:val="000000"/>
              </w:rPr>
              <w:t xml:space="preserve">  </w:t>
            </w:r>
            <w:r w:rsidRPr="00C25A1B">
              <w:rPr>
                <w:color w:val="000000"/>
              </w:rPr>
              <w:t xml:space="preserve">The </w:t>
            </w:r>
            <w:proofErr w:type="spellStart"/>
            <w:r w:rsidRPr="00C25A1B">
              <w:rPr>
                <w:color w:val="000000"/>
              </w:rPr>
              <w:t>postholder</w:t>
            </w:r>
            <w:proofErr w:type="spellEnd"/>
            <w:r w:rsidRPr="00C25A1B">
              <w:rPr>
                <w:color w:val="000000"/>
              </w:rPr>
              <w:t xml:space="preserve"> will have knowledge</w:t>
            </w:r>
            <w:r w:rsidRPr="007E37EB">
              <w:rPr>
                <w:color w:val="000000"/>
              </w:rPr>
              <w:t xml:space="preserve"> of and adhere to all NHS Tayside policies and mandatory training </w:t>
            </w:r>
            <w:r w:rsidR="005D2D1F" w:rsidRPr="007E37EB">
              <w:rPr>
                <w:color w:val="000000"/>
              </w:rPr>
              <w:t>including</w:t>
            </w:r>
            <w:r w:rsidRPr="007E37EB">
              <w:rPr>
                <w:color w:val="000000"/>
              </w:rPr>
              <w:t xml:space="preserve"> Fire Safety, Appraisal, Induction, Load Handling, Health &amp; Safety, Visual Display Unit, Security &amp; IT Security, and Data Protection</w:t>
            </w:r>
          </w:p>
          <w:p w:rsidR="00442127" w:rsidRDefault="00442127" w:rsidP="00442127">
            <w:pPr>
              <w:ind w:left="142"/>
              <w:rPr>
                <w:color w:val="000000"/>
              </w:rPr>
            </w:pPr>
          </w:p>
          <w:p w:rsidR="00442127" w:rsidRDefault="00442127" w:rsidP="00442127">
            <w:pPr>
              <w:numPr>
                <w:ilvl w:val="0"/>
                <w:numId w:val="5"/>
              </w:numPr>
              <w:ind w:left="709"/>
              <w:rPr>
                <w:color w:val="000000"/>
              </w:rPr>
            </w:pPr>
            <w:r>
              <w:rPr>
                <w:color w:val="000000"/>
              </w:rPr>
              <w:t xml:space="preserve">  </w:t>
            </w:r>
            <w:r w:rsidRPr="00C25A1B">
              <w:rPr>
                <w:color w:val="000000"/>
              </w:rPr>
              <w:t>Awareness of legislation such as Freedom to Information Act, Data Protection Act, Health &amp; Safety Acts</w:t>
            </w:r>
          </w:p>
          <w:p w:rsidR="00442127" w:rsidRPr="00C25A1B" w:rsidRDefault="00442127" w:rsidP="00442127">
            <w:pPr>
              <w:rPr>
                <w:color w:val="000000"/>
              </w:rPr>
            </w:pPr>
          </w:p>
          <w:p w:rsidR="002862E1" w:rsidRPr="00442127" w:rsidRDefault="005800CE" w:rsidP="00442127">
            <w:pPr>
              <w:pStyle w:val="ListParagraph"/>
              <w:numPr>
                <w:ilvl w:val="0"/>
                <w:numId w:val="6"/>
              </w:numPr>
              <w:ind w:hanging="578"/>
              <w:rPr>
                <w:b/>
              </w:rPr>
            </w:pPr>
            <w:r w:rsidRPr="00D05C34">
              <w:t>Maintain a high level of self-development, specifically relating to national and local policies and procedures and methods employed for data collection and recording.</w:t>
            </w:r>
          </w:p>
          <w:p w:rsidR="00442127" w:rsidRPr="00D05C34" w:rsidRDefault="00442127" w:rsidP="00442127">
            <w:pPr>
              <w:pStyle w:val="ListParagraph"/>
              <w:rPr>
                <w:b/>
              </w:rPr>
            </w:pPr>
          </w:p>
        </w:tc>
      </w:tr>
    </w:tbl>
    <w:p w:rsidR="00B34068" w:rsidRPr="00C42B06" w:rsidRDefault="00B34068" w:rsidP="00C42B06">
      <w:pPr>
        <w:rPr>
          <w:b/>
        </w:rPr>
      </w:pPr>
    </w:p>
    <w:p w:rsidR="008F1E95" w:rsidRPr="00C42B06" w:rsidRDefault="000B7EE1" w:rsidP="00C42B06">
      <w:pPr>
        <w:jc w:val="center"/>
        <w:rPr>
          <w:b/>
        </w:rPr>
      </w:pPr>
      <w:r w:rsidRPr="00C42B06">
        <w:rPr>
          <w:b/>
        </w:rPr>
        <w:t>ESSENTIAL ADDITIONAL INFORMATION</w:t>
      </w:r>
    </w:p>
    <w:p w:rsidR="000B7EE1" w:rsidRPr="00C42B06" w:rsidRDefault="000B7EE1" w:rsidP="004F402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0B7EE1" w:rsidRPr="00D05C34" w:rsidTr="00C42B06">
        <w:tc>
          <w:tcPr>
            <w:tcW w:w="9242" w:type="dxa"/>
          </w:tcPr>
          <w:p w:rsidR="000B7EE1" w:rsidRPr="00C42B06" w:rsidRDefault="000B7EE1" w:rsidP="005D2D1F">
            <w:pPr>
              <w:pStyle w:val="ListParagraph"/>
              <w:numPr>
                <w:ilvl w:val="0"/>
                <w:numId w:val="1"/>
              </w:numPr>
              <w:ind w:left="357" w:hanging="357"/>
              <w:rPr>
                <w:b/>
              </w:rPr>
            </w:pPr>
            <w:r w:rsidRPr="00C42B06">
              <w:rPr>
                <w:b/>
              </w:rPr>
              <w:t>SYSTEMS AND EQUIPMENT</w:t>
            </w:r>
          </w:p>
          <w:p w:rsidR="000B7EE1" w:rsidRPr="00C42B06" w:rsidRDefault="000B7EE1" w:rsidP="00C42B06">
            <w:pPr>
              <w:rPr>
                <w:b/>
                <w:u w:val="single"/>
              </w:rPr>
            </w:pPr>
          </w:p>
          <w:p w:rsidR="000B7EE1" w:rsidRPr="00D05C34" w:rsidRDefault="000B7EE1" w:rsidP="005D2D1F">
            <w:pPr>
              <w:rPr>
                <w:b/>
                <w:u w:val="single"/>
              </w:rPr>
            </w:pPr>
            <w:r w:rsidRPr="00D05C34">
              <w:rPr>
                <w:b/>
                <w:u w:val="single"/>
              </w:rPr>
              <w:t>Systems</w:t>
            </w:r>
          </w:p>
          <w:p w:rsidR="000B7EE1" w:rsidRPr="00D05C34" w:rsidRDefault="000B7EE1" w:rsidP="005D2D1F">
            <w:r w:rsidRPr="00D05C34">
              <w:t xml:space="preserve">NHS Systems including </w:t>
            </w:r>
            <w:r w:rsidR="00A80237">
              <w:t xml:space="preserve">NHS Mail and </w:t>
            </w:r>
            <w:r w:rsidRPr="00D05C34">
              <w:t>EMIS</w:t>
            </w:r>
          </w:p>
          <w:p w:rsidR="000B7EE1" w:rsidRPr="00D05C34" w:rsidRDefault="000B7EE1" w:rsidP="005D2D1F">
            <w:r w:rsidRPr="00D05C34">
              <w:t>Software packages including Excel, Word and Business Objects</w:t>
            </w:r>
          </w:p>
          <w:p w:rsidR="000B7EE1" w:rsidRPr="00D05C34" w:rsidRDefault="000B7EE1" w:rsidP="005D2D1F">
            <w:r w:rsidRPr="00D05C34">
              <w:t>Analyse statistical data using a variety of software packages</w:t>
            </w:r>
          </w:p>
          <w:p w:rsidR="000B7EE1" w:rsidRPr="00D05C34" w:rsidRDefault="000B7EE1" w:rsidP="005D2D1F">
            <w:r w:rsidRPr="00D05C34">
              <w:t>Electronic Data storage using various media</w:t>
            </w:r>
          </w:p>
          <w:p w:rsidR="000B7EE1" w:rsidRPr="00D05C34" w:rsidRDefault="000B7EE1" w:rsidP="005D2D1F">
            <w:r w:rsidRPr="00D05C34">
              <w:t>Submit Reports</w:t>
            </w:r>
          </w:p>
          <w:p w:rsidR="000B7EE1" w:rsidRPr="00C42B06" w:rsidRDefault="000B7EE1" w:rsidP="005D2D1F">
            <w:r w:rsidRPr="00C42B06">
              <w:t>Maintain Records</w:t>
            </w:r>
          </w:p>
          <w:p w:rsidR="000B7EE1" w:rsidRPr="00D05C34" w:rsidRDefault="000B7EE1" w:rsidP="005D2D1F">
            <w:r w:rsidRPr="00C42B06">
              <w:t>Internal applications</w:t>
            </w:r>
          </w:p>
          <w:p w:rsidR="000B7EE1" w:rsidRPr="00D05C34" w:rsidRDefault="000B7EE1" w:rsidP="00C42B06">
            <w:pPr>
              <w:ind w:firstLine="426"/>
            </w:pPr>
          </w:p>
          <w:p w:rsidR="000B7EE1" w:rsidRPr="00C42B06" w:rsidRDefault="000B7EE1" w:rsidP="005D2D1F">
            <w:pPr>
              <w:rPr>
                <w:b/>
                <w:u w:val="single"/>
              </w:rPr>
            </w:pPr>
            <w:r w:rsidRPr="00C42B06">
              <w:rPr>
                <w:b/>
                <w:u w:val="single"/>
              </w:rPr>
              <w:t>Equipment</w:t>
            </w:r>
          </w:p>
          <w:p w:rsidR="000B7EE1" w:rsidRPr="00D05C34" w:rsidRDefault="000B7EE1" w:rsidP="005D2D1F">
            <w:r w:rsidRPr="00D05C34">
              <w:t>Personal Computer</w:t>
            </w:r>
          </w:p>
          <w:p w:rsidR="000B7EE1" w:rsidRPr="00D05C34" w:rsidRDefault="000B7EE1" w:rsidP="005D2D1F">
            <w:r w:rsidRPr="00D05C34">
              <w:t>Laptop</w:t>
            </w:r>
          </w:p>
          <w:p w:rsidR="000B7EE1" w:rsidRPr="00C42B06" w:rsidRDefault="000B7EE1" w:rsidP="005D2D1F">
            <w:r w:rsidRPr="00C42B06">
              <w:t>Photocopier</w:t>
            </w:r>
          </w:p>
          <w:p w:rsidR="000B7EE1" w:rsidRPr="00C42B06" w:rsidRDefault="000B7EE1" w:rsidP="005D2D1F">
            <w:r w:rsidRPr="00C42B06">
              <w:t>Printer</w:t>
            </w:r>
          </w:p>
          <w:p w:rsidR="000B7EE1" w:rsidRDefault="000B7EE1" w:rsidP="005D2D1F">
            <w:r w:rsidRPr="00C42B06">
              <w:t>Office Equipment</w:t>
            </w:r>
          </w:p>
          <w:p w:rsidR="00442127" w:rsidRDefault="00442127" w:rsidP="00C42B06">
            <w:pPr>
              <w:ind w:firstLine="426"/>
            </w:pPr>
          </w:p>
          <w:p w:rsidR="00442127" w:rsidRPr="00F14568" w:rsidRDefault="00442127" w:rsidP="00442127">
            <w:pPr>
              <w:rPr>
                <w:b/>
              </w:rPr>
            </w:pPr>
            <w:r w:rsidRPr="00F14568">
              <w:rPr>
                <w:b/>
              </w:rPr>
              <w:t>Responsibility for Records Management</w:t>
            </w:r>
          </w:p>
          <w:p w:rsidR="00442127" w:rsidRDefault="00442127" w:rsidP="004F4021">
            <w:pPr>
              <w:rPr>
                <w:u w:val="single"/>
              </w:rPr>
            </w:pPr>
            <w:r w:rsidRPr="00F14568">
              <w:t>All records created in the course of the business of NHS Tayside are corporate records and are public records under the terms of the Pu</w:t>
            </w:r>
            <w:r>
              <w:t>blic Records (Scotland) Act 2011</w:t>
            </w:r>
            <w:r w:rsidRPr="00F14568">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442127" w:rsidRPr="00C42B06" w:rsidRDefault="00442127" w:rsidP="00C42B06">
            <w:pPr>
              <w:rPr>
                <w:u w:val="single"/>
              </w:rPr>
            </w:pPr>
          </w:p>
        </w:tc>
      </w:tr>
      <w:tr w:rsidR="000B7EE1" w:rsidRPr="00D05C34" w:rsidTr="00C42B06">
        <w:tc>
          <w:tcPr>
            <w:tcW w:w="9242" w:type="dxa"/>
          </w:tcPr>
          <w:p w:rsidR="000B7EE1" w:rsidRPr="00C42B06" w:rsidRDefault="000B7EE1" w:rsidP="005D2D1F">
            <w:pPr>
              <w:pStyle w:val="ListParagraph"/>
              <w:numPr>
                <w:ilvl w:val="0"/>
                <w:numId w:val="1"/>
              </w:numPr>
              <w:ind w:left="357" w:hanging="357"/>
              <w:rPr>
                <w:b/>
                <w:u w:val="single"/>
              </w:rPr>
            </w:pPr>
            <w:r w:rsidRPr="00C42B06">
              <w:rPr>
                <w:b/>
              </w:rPr>
              <w:t>PHYSICAL DEMANDS OF THE JOB</w:t>
            </w:r>
          </w:p>
          <w:p w:rsidR="000B7EE1" w:rsidRPr="00C42B06" w:rsidRDefault="000B7EE1" w:rsidP="00C42B06">
            <w:pPr>
              <w:pStyle w:val="ListParagraph"/>
              <w:rPr>
                <w:b/>
              </w:rPr>
            </w:pPr>
          </w:p>
          <w:p w:rsidR="000B7EE1" w:rsidRPr="00C42B06" w:rsidRDefault="000B7EE1" w:rsidP="005D2D1F">
            <w:pPr>
              <w:pStyle w:val="ListParagraph"/>
              <w:ind w:left="0"/>
              <w:rPr>
                <w:b/>
                <w:u w:val="single"/>
              </w:rPr>
            </w:pPr>
            <w:r w:rsidRPr="00C42B06">
              <w:rPr>
                <w:b/>
                <w:u w:val="single"/>
              </w:rPr>
              <w:t>Physical Demands</w:t>
            </w:r>
          </w:p>
          <w:p w:rsidR="000B7EE1" w:rsidRPr="00D05C34" w:rsidRDefault="000B7EE1" w:rsidP="005D2D1F">
            <w:pPr>
              <w:pStyle w:val="ListParagraph"/>
              <w:ind w:left="0"/>
            </w:pPr>
            <w:r w:rsidRPr="00D05C34">
              <w:t>Work involves being computer based therefore sitting in a restricted position for the vast majority of duties.</w:t>
            </w:r>
            <w:r w:rsidR="00442127">
              <w:t xml:space="preserve">  </w:t>
            </w:r>
            <w:r w:rsidRPr="00D05C34">
              <w:t>Sustained daily exposure to a computer display screen.</w:t>
            </w:r>
          </w:p>
          <w:p w:rsidR="000B7EE1" w:rsidRPr="00D05C34" w:rsidRDefault="000B7EE1" w:rsidP="00C42B06">
            <w:pPr>
              <w:pStyle w:val="ListParagraph"/>
              <w:ind w:left="426"/>
            </w:pPr>
          </w:p>
          <w:p w:rsidR="000B7EE1" w:rsidRPr="00C42B06" w:rsidRDefault="000B7EE1" w:rsidP="005D2D1F">
            <w:pPr>
              <w:pStyle w:val="ListParagraph"/>
              <w:ind w:left="0"/>
              <w:rPr>
                <w:b/>
              </w:rPr>
            </w:pPr>
            <w:r w:rsidRPr="00C42B06">
              <w:rPr>
                <w:b/>
                <w:u w:val="single"/>
              </w:rPr>
              <w:t>Physical Skills</w:t>
            </w:r>
          </w:p>
          <w:p w:rsidR="000B7EE1" w:rsidRPr="00D05C34" w:rsidRDefault="000B7EE1" w:rsidP="005D2D1F">
            <w:pPr>
              <w:pStyle w:val="ListParagraph"/>
              <w:ind w:left="0"/>
            </w:pPr>
            <w:r w:rsidRPr="00D05C34">
              <w:t xml:space="preserve">Advanced keyboard skills to input and work accurately </w:t>
            </w:r>
            <w:r w:rsidR="0016050F" w:rsidRPr="00D05C34">
              <w:t>with data in computer databases</w:t>
            </w:r>
          </w:p>
          <w:p w:rsidR="000B7EE1" w:rsidRPr="00C42B06" w:rsidRDefault="000B7EE1" w:rsidP="00C42B06">
            <w:pPr>
              <w:pStyle w:val="ListParagraph"/>
              <w:ind w:left="426"/>
              <w:rPr>
                <w:b/>
              </w:rPr>
            </w:pPr>
          </w:p>
          <w:p w:rsidR="000B7EE1" w:rsidRPr="00C42B06" w:rsidRDefault="000B7EE1" w:rsidP="005D2D1F">
            <w:pPr>
              <w:pStyle w:val="ListParagraph"/>
              <w:ind w:left="0"/>
              <w:rPr>
                <w:b/>
              </w:rPr>
            </w:pPr>
            <w:r w:rsidRPr="00C42B06">
              <w:rPr>
                <w:b/>
                <w:u w:val="single"/>
              </w:rPr>
              <w:t>Mental Demands</w:t>
            </w:r>
          </w:p>
          <w:p w:rsidR="000B7EE1" w:rsidRPr="00D05C34" w:rsidRDefault="000B7EE1" w:rsidP="005D2D1F">
            <w:pPr>
              <w:pStyle w:val="ListParagraph"/>
              <w:ind w:left="0"/>
            </w:pPr>
            <w:r w:rsidRPr="00D05C34">
              <w:t xml:space="preserve">Concentration is required to </w:t>
            </w:r>
            <w:r w:rsidR="00442127">
              <w:t xml:space="preserve">distribute, </w:t>
            </w:r>
            <w:r w:rsidRPr="00D05C34">
              <w:t>collate, input, monitor and report on data with detail and accuracy, with potential interruptions.</w:t>
            </w:r>
          </w:p>
          <w:p w:rsidR="000B7EE1" w:rsidRPr="00D05C34" w:rsidRDefault="000B7EE1" w:rsidP="00C42B06">
            <w:pPr>
              <w:pStyle w:val="ListParagraph"/>
              <w:ind w:left="426"/>
            </w:pPr>
          </w:p>
          <w:p w:rsidR="000B7EE1" w:rsidRPr="00D05C34" w:rsidRDefault="000B7EE1" w:rsidP="005D2D1F">
            <w:pPr>
              <w:pStyle w:val="ListParagraph"/>
              <w:ind w:left="0"/>
            </w:pPr>
            <w:r w:rsidRPr="00D05C34">
              <w:t>Working under own initiative supported by advice and guidance from manager as required.</w:t>
            </w:r>
          </w:p>
          <w:p w:rsidR="000B7EE1" w:rsidRPr="00C42B06" w:rsidRDefault="000B7EE1" w:rsidP="00C42B06">
            <w:pPr>
              <w:pStyle w:val="ListParagraph"/>
              <w:ind w:left="426"/>
              <w:rPr>
                <w:b/>
              </w:rPr>
            </w:pPr>
          </w:p>
          <w:p w:rsidR="000B7EE1" w:rsidRPr="00C42B06" w:rsidRDefault="000B7EE1" w:rsidP="005D2D1F">
            <w:pPr>
              <w:pStyle w:val="ListParagraph"/>
              <w:ind w:left="0"/>
              <w:rPr>
                <w:u w:val="single"/>
              </w:rPr>
            </w:pPr>
            <w:r w:rsidRPr="00C42B06">
              <w:rPr>
                <w:b/>
                <w:u w:val="single"/>
              </w:rPr>
              <w:t>Emotional Demands</w:t>
            </w:r>
          </w:p>
          <w:p w:rsidR="000B7EE1" w:rsidRPr="00D05C34" w:rsidRDefault="000B7EE1" w:rsidP="005D2D1F">
            <w:pPr>
              <w:pStyle w:val="ListParagraph"/>
              <w:ind w:left="0"/>
            </w:pPr>
            <w:r w:rsidRPr="00D05C34">
              <w:t>Exposure to awareness of and understanding of sensitive, contentious and confidential issues at all times.</w:t>
            </w:r>
          </w:p>
          <w:p w:rsidR="000B7EE1" w:rsidRPr="00C42B06" w:rsidRDefault="000B7EE1" w:rsidP="00C42B06">
            <w:pPr>
              <w:pStyle w:val="ListParagraph"/>
              <w:ind w:left="426"/>
            </w:pPr>
          </w:p>
          <w:p w:rsidR="000B7EE1" w:rsidRPr="00C42B06" w:rsidRDefault="000B7EE1" w:rsidP="005D2D1F">
            <w:pPr>
              <w:pStyle w:val="ListParagraph"/>
              <w:ind w:left="0"/>
              <w:rPr>
                <w:b/>
              </w:rPr>
            </w:pPr>
            <w:r w:rsidRPr="00D05C34">
              <w:rPr>
                <w:b/>
                <w:u w:val="single"/>
              </w:rPr>
              <w:t>Working Conditions</w:t>
            </w:r>
          </w:p>
          <w:p w:rsidR="000B7EE1" w:rsidRDefault="000B7EE1" w:rsidP="005D2D1F">
            <w:pPr>
              <w:pStyle w:val="ListParagraph"/>
              <w:ind w:left="0"/>
            </w:pPr>
            <w:r w:rsidRPr="00D05C34">
              <w:t>Normal office condition</w:t>
            </w:r>
            <w:r w:rsidR="00442127">
              <w:t>s</w:t>
            </w:r>
            <w:r w:rsidRPr="00D05C34">
              <w:t xml:space="preserve"> though the majority of time spent sitting in a restricted position operating computer equipment</w:t>
            </w:r>
            <w:r w:rsidR="005D2D1F">
              <w:t>.</w:t>
            </w:r>
          </w:p>
          <w:p w:rsidR="005D2D1F" w:rsidRDefault="005D2D1F" w:rsidP="005D2D1F">
            <w:pPr>
              <w:pStyle w:val="ListParagraph"/>
              <w:ind w:left="0"/>
              <w:rPr>
                <w:b/>
              </w:rPr>
            </w:pPr>
          </w:p>
          <w:p w:rsidR="00C001BB" w:rsidRDefault="00C001BB" w:rsidP="005D2D1F">
            <w:pPr>
              <w:pStyle w:val="ListParagraph"/>
              <w:ind w:left="0"/>
              <w:rPr>
                <w:b/>
              </w:rPr>
            </w:pPr>
          </w:p>
          <w:p w:rsidR="00C001BB" w:rsidRPr="00C42B06" w:rsidRDefault="00C001BB" w:rsidP="005D2D1F">
            <w:pPr>
              <w:pStyle w:val="ListParagraph"/>
              <w:ind w:left="0"/>
              <w:rPr>
                <w:b/>
              </w:rPr>
            </w:pPr>
          </w:p>
        </w:tc>
      </w:tr>
      <w:tr w:rsidR="000B7EE1" w:rsidRPr="00D05C34" w:rsidTr="00D05C34">
        <w:tc>
          <w:tcPr>
            <w:tcW w:w="9242" w:type="dxa"/>
          </w:tcPr>
          <w:p w:rsidR="000B7EE1" w:rsidRPr="00D05C34" w:rsidRDefault="000B7EE1" w:rsidP="005D2D1F">
            <w:pPr>
              <w:pStyle w:val="ListParagraph"/>
              <w:numPr>
                <w:ilvl w:val="0"/>
                <w:numId w:val="1"/>
              </w:numPr>
              <w:ind w:left="357" w:hanging="357"/>
              <w:rPr>
                <w:b/>
              </w:rPr>
            </w:pPr>
            <w:r w:rsidRPr="00D05C34">
              <w:rPr>
                <w:b/>
              </w:rPr>
              <w:lastRenderedPageBreak/>
              <w:t>DECISIONS AND JUDGEMENTS</w:t>
            </w:r>
          </w:p>
          <w:p w:rsidR="000B7EE1" w:rsidRPr="00D05C34" w:rsidRDefault="000B7EE1" w:rsidP="005D2D1F">
            <w:pPr>
              <w:pStyle w:val="ListParagraph"/>
              <w:ind w:left="0"/>
            </w:pPr>
            <w:r w:rsidRPr="00D05C34">
              <w:t>The post holder is expected to work generally with a low level of supervision to prioritise own workload within the parameters set by the Service Lead, Tayside Child Health Department.</w:t>
            </w:r>
          </w:p>
          <w:p w:rsidR="000B7EE1" w:rsidRPr="00D05C34" w:rsidRDefault="000B7EE1" w:rsidP="00D05C34">
            <w:pPr>
              <w:pStyle w:val="ListParagraph"/>
              <w:ind w:left="426"/>
            </w:pPr>
          </w:p>
          <w:p w:rsidR="000B7EE1" w:rsidRPr="00D05C34" w:rsidRDefault="000B7EE1" w:rsidP="005D2D1F">
            <w:pPr>
              <w:pStyle w:val="ListParagraph"/>
              <w:ind w:left="0"/>
            </w:pPr>
            <w:r w:rsidRPr="00D05C34">
              <w:t>Autonomous in the delegated task.</w:t>
            </w:r>
          </w:p>
          <w:p w:rsidR="000B7EE1" w:rsidRPr="00D05C34" w:rsidRDefault="000B7EE1" w:rsidP="00D05C34">
            <w:pPr>
              <w:pStyle w:val="ListParagraph"/>
              <w:ind w:left="426"/>
            </w:pPr>
          </w:p>
          <w:p w:rsidR="000B7EE1" w:rsidRPr="00D05C34" w:rsidRDefault="000B7EE1" w:rsidP="005D2D1F">
            <w:pPr>
              <w:pStyle w:val="ListParagraph"/>
              <w:ind w:left="0"/>
            </w:pPr>
            <w:r w:rsidRPr="00D05C34">
              <w:t>Typical decisions which the post holder makes in the course of the day are:-</w:t>
            </w:r>
          </w:p>
          <w:p w:rsidR="000B7EE1" w:rsidRPr="00D05C34" w:rsidRDefault="000B7EE1" w:rsidP="00D05C34">
            <w:pPr>
              <w:pStyle w:val="ListParagraph"/>
              <w:ind w:left="426"/>
            </w:pPr>
          </w:p>
          <w:p w:rsidR="000B7EE1" w:rsidRPr="00D05C34" w:rsidRDefault="000B7EE1" w:rsidP="00D05C34">
            <w:pPr>
              <w:pStyle w:val="ListParagraph"/>
              <w:numPr>
                <w:ilvl w:val="0"/>
                <w:numId w:val="3"/>
              </w:numPr>
              <w:ind w:left="426" w:firstLine="0"/>
            </w:pPr>
            <w:r w:rsidRPr="00D05C34">
              <w:t>Assessing and prioritising workload as generated by the email box receipt systems</w:t>
            </w:r>
          </w:p>
          <w:p w:rsidR="000B7EE1" w:rsidRPr="00D05C34" w:rsidRDefault="000B7EE1" w:rsidP="00D05C34">
            <w:pPr>
              <w:pStyle w:val="ListParagraph"/>
              <w:numPr>
                <w:ilvl w:val="0"/>
                <w:numId w:val="3"/>
              </w:numPr>
              <w:ind w:left="426" w:firstLine="0"/>
            </w:pPr>
            <w:r w:rsidRPr="00D05C34">
              <w:t>Assessing and prioritising communications to and from services/agencies</w:t>
            </w:r>
          </w:p>
          <w:p w:rsidR="0016050F" w:rsidRPr="00D05C34" w:rsidRDefault="0016050F" w:rsidP="00D05C34">
            <w:pPr>
              <w:pStyle w:val="ListParagraph"/>
              <w:ind w:left="1440"/>
            </w:pPr>
          </w:p>
        </w:tc>
      </w:tr>
      <w:tr w:rsidR="0016050F" w:rsidRPr="00D05C34" w:rsidTr="00D05C34">
        <w:tc>
          <w:tcPr>
            <w:tcW w:w="9242" w:type="dxa"/>
          </w:tcPr>
          <w:p w:rsidR="0016050F" w:rsidRPr="00D05C34" w:rsidRDefault="0016050F" w:rsidP="005D2D1F">
            <w:pPr>
              <w:pStyle w:val="ListParagraph"/>
              <w:numPr>
                <w:ilvl w:val="0"/>
                <w:numId w:val="1"/>
              </w:numPr>
              <w:ind w:left="357" w:hanging="357"/>
              <w:rPr>
                <w:b/>
              </w:rPr>
            </w:pPr>
            <w:r w:rsidRPr="00D05C34">
              <w:rPr>
                <w:b/>
              </w:rPr>
              <w:t>MOST CHALLENGING/DIFFICULT PARTS OF THE JOB</w:t>
            </w:r>
          </w:p>
          <w:p w:rsidR="0016050F" w:rsidRPr="00D05C34" w:rsidRDefault="0016050F" w:rsidP="0016050F">
            <w:pPr>
              <w:pStyle w:val="ListParagraph"/>
            </w:pPr>
          </w:p>
          <w:p w:rsidR="0016050F" w:rsidRPr="00D05C34" w:rsidRDefault="0016050F" w:rsidP="005D2D1F">
            <w:pPr>
              <w:pStyle w:val="ListParagraph"/>
              <w:ind w:left="0"/>
            </w:pPr>
            <w:r w:rsidRPr="00D05C34">
              <w:t>Managing time efficiently, prioritising workload to meet competing demands.</w:t>
            </w:r>
          </w:p>
          <w:p w:rsidR="0016050F" w:rsidRPr="00D05C34" w:rsidRDefault="0016050F" w:rsidP="00D05C34">
            <w:pPr>
              <w:pStyle w:val="ListParagraph"/>
              <w:ind w:left="426"/>
            </w:pPr>
          </w:p>
          <w:p w:rsidR="0016050F" w:rsidRPr="00D05C34" w:rsidRDefault="0016050F" w:rsidP="005D2D1F">
            <w:pPr>
              <w:pStyle w:val="ListParagraph"/>
              <w:ind w:left="0"/>
            </w:pPr>
            <w:r w:rsidRPr="00D05C34">
              <w:t xml:space="preserve">Ensuring </w:t>
            </w:r>
            <w:r w:rsidR="00632F3F" w:rsidRPr="00D05C34">
              <w:t xml:space="preserve">information and </w:t>
            </w:r>
            <w:r w:rsidRPr="00D05C34">
              <w:t>data is disseminated promptly and efficiently daily</w:t>
            </w:r>
          </w:p>
          <w:p w:rsidR="0016050F" w:rsidRPr="00D05C34" w:rsidRDefault="0016050F" w:rsidP="00D05C34">
            <w:pPr>
              <w:pStyle w:val="ListParagraph"/>
              <w:ind w:left="426"/>
            </w:pPr>
          </w:p>
          <w:p w:rsidR="0016050F" w:rsidRPr="00D05C34" w:rsidRDefault="0016050F" w:rsidP="005D2D1F">
            <w:pPr>
              <w:pStyle w:val="ListParagraph"/>
              <w:ind w:left="0"/>
            </w:pPr>
            <w:r w:rsidRPr="00D05C34">
              <w:t>Dealing with highly confidential and sensitive child protection information of a distressing nature.</w:t>
            </w:r>
          </w:p>
          <w:p w:rsidR="00632F3F" w:rsidRPr="00D05C34" w:rsidRDefault="00632F3F" w:rsidP="00D05C34">
            <w:pPr>
              <w:pStyle w:val="ListParagraph"/>
              <w:ind w:left="426"/>
            </w:pPr>
          </w:p>
          <w:p w:rsidR="00632F3F" w:rsidRPr="00D05C34" w:rsidRDefault="00632F3F" w:rsidP="005D2D1F">
            <w:pPr>
              <w:pStyle w:val="ListParagraph"/>
              <w:ind w:left="0"/>
            </w:pPr>
            <w:r w:rsidRPr="00D05C34">
              <w:t>Accurate sourcing of information to ensure dissemination of information is correct</w:t>
            </w:r>
            <w:r w:rsidR="00E8729D" w:rsidRPr="00D05C34">
              <w:t xml:space="preserve"> and </w:t>
            </w:r>
            <w:proofErr w:type="gramStart"/>
            <w:r w:rsidR="00E8729D" w:rsidRPr="00D05C34">
              <w:t>adhere</w:t>
            </w:r>
            <w:proofErr w:type="gramEnd"/>
            <w:r w:rsidR="00E8729D" w:rsidRPr="00D05C34">
              <w:t xml:space="preserve"> to the Data Protection Act 1998.</w:t>
            </w:r>
          </w:p>
          <w:p w:rsidR="0016050F" w:rsidRPr="00D05C34" w:rsidRDefault="0016050F" w:rsidP="0016050F">
            <w:pPr>
              <w:pStyle w:val="ListParagraph"/>
            </w:pPr>
          </w:p>
        </w:tc>
      </w:tr>
      <w:tr w:rsidR="0016050F" w:rsidRPr="00D05C34" w:rsidTr="00D05C34">
        <w:tc>
          <w:tcPr>
            <w:tcW w:w="9242" w:type="dxa"/>
          </w:tcPr>
          <w:p w:rsidR="0016050F" w:rsidRPr="00D05C34" w:rsidRDefault="0016050F" w:rsidP="005D2D1F">
            <w:pPr>
              <w:pStyle w:val="ListParagraph"/>
              <w:numPr>
                <w:ilvl w:val="0"/>
                <w:numId w:val="1"/>
              </w:numPr>
              <w:ind w:left="357" w:hanging="357"/>
              <w:rPr>
                <w:b/>
              </w:rPr>
            </w:pPr>
            <w:r w:rsidRPr="00D05C34">
              <w:rPr>
                <w:b/>
              </w:rPr>
              <w:t>JOB DESCRIPTION AGREEMENT</w:t>
            </w:r>
          </w:p>
          <w:p w:rsidR="0016050F" w:rsidRPr="00D05C34" w:rsidRDefault="0016050F" w:rsidP="0016050F">
            <w:pPr>
              <w:pStyle w:val="ListParagraph"/>
              <w:rPr>
                <w:b/>
              </w:rPr>
            </w:pPr>
          </w:p>
          <w:p w:rsidR="0016050F" w:rsidRPr="00D05C34" w:rsidRDefault="0016050F" w:rsidP="00D05C34">
            <w:pPr>
              <w:pStyle w:val="ListParagraph"/>
              <w:ind w:left="426"/>
            </w:pPr>
            <w:r w:rsidRPr="00D05C34">
              <w:t>The job description will need to be signed off using the attached sheet by each post-holder to whom the job description applies.</w:t>
            </w:r>
          </w:p>
          <w:p w:rsidR="0016050F" w:rsidRPr="00D05C34" w:rsidRDefault="0016050F" w:rsidP="0016050F">
            <w:pPr>
              <w:pStyle w:val="ListParagraph"/>
            </w:pPr>
          </w:p>
        </w:tc>
      </w:tr>
    </w:tbl>
    <w:p w:rsidR="0016050F" w:rsidRDefault="0016050F" w:rsidP="004F4021">
      <w:pPr>
        <w:rPr>
          <w:b/>
        </w:rPr>
      </w:pPr>
    </w:p>
    <w:p w:rsidR="000B7EE1" w:rsidRDefault="0016050F" w:rsidP="00C42B06">
      <w:pPr>
        <w:rPr>
          <w:b/>
        </w:rPr>
      </w:pPr>
      <w:r>
        <w:rPr>
          <w:b/>
        </w:rPr>
        <w:t>JOB DESCRIPTION AND ESSENTIAL ADDITIONAL INFORMATION FORM – SIGNATURE OF AGREEMENT</w:t>
      </w:r>
    </w:p>
    <w:p w:rsidR="0016050F" w:rsidRPr="00C42B06" w:rsidRDefault="0016050F" w:rsidP="00C42B0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621"/>
      </w:tblGrid>
      <w:tr w:rsidR="0016050F" w:rsidRPr="00D05C34" w:rsidTr="00C42B06">
        <w:tc>
          <w:tcPr>
            <w:tcW w:w="4621" w:type="dxa"/>
          </w:tcPr>
          <w:p w:rsidR="0016050F" w:rsidRPr="00D05C34" w:rsidRDefault="0016050F" w:rsidP="00C42B06">
            <w:r w:rsidRPr="00C42B06">
              <w:t>Post Title</w:t>
            </w:r>
          </w:p>
        </w:tc>
        <w:tc>
          <w:tcPr>
            <w:tcW w:w="4621" w:type="dxa"/>
          </w:tcPr>
          <w:p w:rsidR="0016050F" w:rsidRPr="00D05C34" w:rsidRDefault="001D6A5D" w:rsidP="00C42B06">
            <w:r w:rsidRPr="00D05C34">
              <w:t xml:space="preserve">Information &amp; Data </w:t>
            </w:r>
            <w:r w:rsidR="00442127">
              <w:t>Administrator</w:t>
            </w:r>
          </w:p>
        </w:tc>
      </w:tr>
      <w:tr w:rsidR="0016050F" w:rsidRPr="00D05C34" w:rsidTr="00C42B06">
        <w:tc>
          <w:tcPr>
            <w:tcW w:w="4621" w:type="dxa"/>
          </w:tcPr>
          <w:p w:rsidR="0016050F" w:rsidRPr="00C42B06" w:rsidRDefault="0016050F" w:rsidP="00C42B06">
            <w:r w:rsidRPr="00C42B06">
              <w:t>Reference Number</w:t>
            </w:r>
            <w:r w:rsidRPr="00D05C34">
              <w:t xml:space="preserve"> </w:t>
            </w:r>
          </w:p>
          <w:p w:rsidR="0016050F" w:rsidRPr="00D05C34" w:rsidRDefault="0016050F" w:rsidP="004F4021"/>
          <w:p w:rsidR="0016050F" w:rsidRPr="00C42B06" w:rsidRDefault="0016050F" w:rsidP="00C42B06"/>
        </w:tc>
        <w:tc>
          <w:tcPr>
            <w:tcW w:w="4621" w:type="dxa"/>
          </w:tcPr>
          <w:p w:rsidR="0016050F" w:rsidRPr="00D05C34" w:rsidRDefault="0016050F" w:rsidP="00C42B06"/>
        </w:tc>
      </w:tr>
    </w:tbl>
    <w:p w:rsidR="0016050F" w:rsidRDefault="0016050F" w:rsidP="00C42B06"/>
    <w:p w:rsidR="0016050F" w:rsidRDefault="0016050F" w:rsidP="004F4021">
      <w:r>
        <w:t>The attached job description and essential additional information wil</w:t>
      </w:r>
      <w:r w:rsidR="00C001BB">
        <w:t>l</w:t>
      </w:r>
      <w:r>
        <w:t xml:space="preserve"> be used as part of the Agenda for Change assimilation exercise and therefore the job matching panel may wish to see further clarification on any issues contained within the documents.</w:t>
      </w:r>
    </w:p>
    <w:p w:rsidR="0016050F" w:rsidRPr="00C42B06" w:rsidRDefault="0016050F" w:rsidP="00C42B06">
      <w:pPr>
        <w:rPr>
          <w:b/>
        </w:rPr>
      </w:pPr>
      <w:r>
        <w:rPr>
          <w:b/>
        </w:rPr>
        <w:t>Should this be necessary please identify an appropriate Manager and Staff representative who can be contacted to clarify such issues</w:t>
      </w:r>
      <w:r w:rsidRPr="00C42B06">
        <w:rPr>
          <w:b/>
        </w:rPr>
        <w:t>.</w:t>
      </w:r>
    </w:p>
    <w:p w:rsidR="0016050F" w:rsidRPr="00C42B06" w:rsidRDefault="0016050F" w:rsidP="00C42B0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621"/>
      </w:tblGrid>
      <w:tr w:rsidR="0016050F" w:rsidRPr="00D05C34" w:rsidTr="00C42B06">
        <w:tc>
          <w:tcPr>
            <w:tcW w:w="4621" w:type="dxa"/>
          </w:tcPr>
          <w:p w:rsidR="0016050F" w:rsidRPr="00D05C34" w:rsidRDefault="0016050F" w:rsidP="00C42B06">
            <w:pPr>
              <w:rPr>
                <w:b/>
              </w:rPr>
            </w:pPr>
            <w:r w:rsidRPr="00D05C34">
              <w:rPr>
                <w:b/>
              </w:rPr>
              <w:t>Responsible Manager</w:t>
            </w:r>
          </w:p>
          <w:p w:rsidR="0016050F" w:rsidRPr="00D05C34" w:rsidRDefault="0016050F" w:rsidP="00C42B06"/>
        </w:tc>
        <w:tc>
          <w:tcPr>
            <w:tcW w:w="4621" w:type="dxa"/>
          </w:tcPr>
          <w:p w:rsidR="0016050F" w:rsidRPr="00C42B06" w:rsidRDefault="0016050F" w:rsidP="00C42B06">
            <w:pPr>
              <w:rPr>
                <w:b/>
              </w:rPr>
            </w:pPr>
          </w:p>
        </w:tc>
      </w:tr>
      <w:tr w:rsidR="0016050F" w:rsidRPr="00D05C34" w:rsidTr="00C42B06">
        <w:tc>
          <w:tcPr>
            <w:tcW w:w="4621" w:type="dxa"/>
          </w:tcPr>
          <w:p w:rsidR="0016050F" w:rsidRPr="00D05C34" w:rsidRDefault="0016050F" w:rsidP="00C42B06">
            <w:pPr>
              <w:rPr>
                <w:b/>
              </w:rPr>
            </w:pPr>
            <w:r w:rsidRPr="00D05C34">
              <w:rPr>
                <w:b/>
              </w:rPr>
              <w:t>Contact No.</w:t>
            </w:r>
          </w:p>
          <w:p w:rsidR="0016050F" w:rsidRPr="00C42B06" w:rsidRDefault="0016050F" w:rsidP="00C42B06">
            <w:pPr>
              <w:rPr>
                <w:b/>
              </w:rPr>
            </w:pPr>
          </w:p>
        </w:tc>
        <w:tc>
          <w:tcPr>
            <w:tcW w:w="4621" w:type="dxa"/>
          </w:tcPr>
          <w:p w:rsidR="0016050F" w:rsidRPr="00C42B06" w:rsidRDefault="0016050F" w:rsidP="00C42B06">
            <w:pPr>
              <w:rPr>
                <w:b/>
              </w:rPr>
            </w:pPr>
          </w:p>
        </w:tc>
      </w:tr>
      <w:tr w:rsidR="0016050F" w:rsidRPr="00D05C34" w:rsidTr="00C42B06">
        <w:tc>
          <w:tcPr>
            <w:tcW w:w="4621" w:type="dxa"/>
          </w:tcPr>
          <w:p w:rsidR="0016050F" w:rsidRPr="00D05C34" w:rsidRDefault="0016050F" w:rsidP="00C42B06">
            <w:pPr>
              <w:rPr>
                <w:b/>
              </w:rPr>
            </w:pPr>
            <w:r w:rsidRPr="00D05C34">
              <w:rPr>
                <w:b/>
              </w:rPr>
              <w:t>Staff Representative</w:t>
            </w:r>
          </w:p>
          <w:p w:rsidR="0016050F" w:rsidRPr="00C42B06" w:rsidRDefault="0016050F" w:rsidP="00C42B06">
            <w:pPr>
              <w:rPr>
                <w:b/>
              </w:rPr>
            </w:pPr>
          </w:p>
        </w:tc>
        <w:tc>
          <w:tcPr>
            <w:tcW w:w="4621" w:type="dxa"/>
          </w:tcPr>
          <w:p w:rsidR="0016050F" w:rsidRPr="00C42B06" w:rsidRDefault="0016050F" w:rsidP="00C42B06">
            <w:pPr>
              <w:rPr>
                <w:b/>
              </w:rPr>
            </w:pPr>
          </w:p>
        </w:tc>
      </w:tr>
      <w:tr w:rsidR="0016050F" w:rsidRPr="00D05C34" w:rsidTr="00C42B06">
        <w:tc>
          <w:tcPr>
            <w:tcW w:w="4621" w:type="dxa"/>
          </w:tcPr>
          <w:p w:rsidR="0016050F" w:rsidRPr="00D05C34" w:rsidRDefault="0016050F" w:rsidP="00C42B06">
            <w:pPr>
              <w:rPr>
                <w:b/>
              </w:rPr>
            </w:pPr>
            <w:r w:rsidRPr="00D05C34">
              <w:rPr>
                <w:b/>
              </w:rPr>
              <w:t>Contact No.</w:t>
            </w:r>
          </w:p>
          <w:p w:rsidR="0016050F" w:rsidRPr="00C42B06" w:rsidRDefault="0016050F" w:rsidP="00C42B06">
            <w:pPr>
              <w:rPr>
                <w:b/>
              </w:rPr>
            </w:pPr>
          </w:p>
        </w:tc>
        <w:tc>
          <w:tcPr>
            <w:tcW w:w="4621" w:type="dxa"/>
          </w:tcPr>
          <w:p w:rsidR="0016050F" w:rsidRPr="00C42B06" w:rsidRDefault="0016050F" w:rsidP="00C42B06">
            <w:pPr>
              <w:rPr>
                <w:b/>
              </w:rPr>
            </w:pPr>
          </w:p>
        </w:tc>
      </w:tr>
    </w:tbl>
    <w:p w:rsidR="0016050F" w:rsidRPr="00C42B06" w:rsidRDefault="0016050F" w:rsidP="00C42B06">
      <w:pPr>
        <w:rPr>
          <w:b/>
        </w:rPr>
      </w:pPr>
    </w:p>
    <w:sectPr w:rsidR="0016050F" w:rsidRPr="00C42B06" w:rsidSect="00C42B06">
      <w:headerReference w:type="default" r:id="rId8"/>
      <w:footerReference w:type="default" r:id="rId9"/>
      <w:pgSz w:w="11906" w:h="16838"/>
      <w:pgMar w:top="993" w:right="1440" w:bottom="993" w:left="1440" w:header="397"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AB8" w:rsidRDefault="007C7AB8" w:rsidP="00EA7758">
      <w:r>
        <w:separator/>
      </w:r>
    </w:p>
  </w:endnote>
  <w:endnote w:type="continuationSeparator" w:id="0">
    <w:p w:rsidR="007C7AB8" w:rsidRDefault="007C7AB8" w:rsidP="00EA77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EED" w:rsidRDefault="003D518D">
    <w:pPr>
      <w:pStyle w:val="Footer"/>
      <w:jc w:val="center"/>
    </w:pPr>
    <w:fldSimple w:instr=" PAGE   \* MERGEFORMAT ">
      <w:r w:rsidR="007F0B24">
        <w:rPr>
          <w:noProof/>
        </w:rPr>
        <w:t>1</w:t>
      </w:r>
    </w:fldSimple>
  </w:p>
  <w:p w:rsidR="000C2EED" w:rsidRDefault="000C2E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AB8" w:rsidRDefault="007C7AB8" w:rsidP="00EA7758">
      <w:r>
        <w:separator/>
      </w:r>
    </w:p>
  </w:footnote>
  <w:footnote w:type="continuationSeparator" w:id="0">
    <w:p w:rsidR="007C7AB8" w:rsidRDefault="007C7AB8" w:rsidP="00EA77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9E" w:rsidRDefault="001C2A9E">
    <w:pPr>
      <w:pStyle w:val="Header"/>
    </w:pPr>
    <w:r>
      <w:t>Sco6-3638(2021)</w:t>
    </w:r>
  </w:p>
  <w:p w:rsidR="000C2EED" w:rsidRDefault="000C2E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E36A4"/>
    <w:multiLevelType w:val="hybridMultilevel"/>
    <w:tmpl w:val="869A383A"/>
    <w:lvl w:ilvl="0" w:tplc="F102835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nsid w:val="39E71F1C"/>
    <w:multiLevelType w:val="hybridMultilevel"/>
    <w:tmpl w:val="85C44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5325643"/>
    <w:multiLevelType w:val="hybridMultilevel"/>
    <w:tmpl w:val="089EFEA8"/>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56844579"/>
    <w:multiLevelType w:val="hybridMultilevel"/>
    <w:tmpl w:val="BA0AA3DA"/>
    <w:lvl w:ilvl="0" w:tplc="75604E64">
      <w:start w:val="2"/>
      <w:numFmt w:val="decimal"/>
      <w:pStyle w:val="Heading4"/>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97245F9"/>
    <w:multiLevelType w:val="hybridMultilevel"/>
    <w:tmpl w:val="3E70B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8277D78"/>
    <w:multiLevelType w:val="hybridMultilevel"/>
    <w:tmpl w:val="8D8A7F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C02678"/>
    <w:multiLevelType w:val="hybridMultilevel"/>
    <w:tmpl w:val="E29065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7BF71936"/>
    <w:multiLevelType w:val="hybridMultilevel"/>
    <w:tmpl w:val="A19672D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2"/>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37866"/>
    <w:rsid w:val="000016AD"/>
    <w:rsid w:val="00033736"/>
    <w:rsid w:val="00051C3B"/>
    <w:rsid w:val="000676E9"/>
    <w:rsid w:val="000B7EE1"/>
    <w:rsid w:val="000C2EED"/>
    <w:rsid w:val="00113E3C"/>
    <w:rsid w:val="00157E60"/>
    <w:rsid w:val="0016050F"/>
    <w:rsid w:val="00181A2C"/>
    <w:rsid w:val="001C2A9E"/>
    <w:rsid w:val="001C6A9B"/>
    <w:rsid w:val="001D6A5D"/>
    <w:rsid w:val="002272AA"/>
    <w:rsid w:val="00235CB9"/>
    <w:rsid w:val="00271413"/>
    <w:rsid w:val="002862E1"/>
    <w:rsid w:val="00295C8D"/>
    <w:rsid w:val="002D69AC"/>
    <w:rsid w:val="003020E0"/>
    <w:rsid w:val="003370E6"/>
    <w:rsid w:val="00356E86"/>
    <w:rsid w:val="0037544B"/>
    <w:rsid w:val="00383F5A"/>
    <w:rsid w:val="003A7D21"/>
    <w:rsid w:val="003D329D"/>
    <w:rsid w:val="003D518D"/>
    <w:rsid w:val="003E61FA"/>
    <w:rsid w:val="003F63C3"/>
    <w:rsid w:val="00442127"/>
    <w:rsid w:val="004545FA"/>
    <w:rsid w:val="0049305B"/>
    <w:rsid w:val="004976F3"/>
    <w:rsid w:val="004C4227"/>
    <w:rsid w:val="004E1D6C"/>
    <w:rsid w:val="004E6A66"/>
    <w:rsid w:val="004F4021"/>
    <w:rsid w:val="0053078D"/>
    <w:rsid w:val="00533EB3"/>
    <w:rsid w:val="005800CE"/>
    <w:rsid w:val="00593F44"/>
    <w:rsid w:val="005B2E69"/>
    <w:rsid w:val="005B62C0"/>
    <w:rsid w:val="005C7DD6"/>
    <w:rsid w:val="005D2D1F"/>
    <w:rsid w:val="006113BD"/>
    <w:rsid w:val="00632F3F"/>
    <w:rsid w:val="0063492F"/>
    <w:rsid w:val="00670235"/>
    <w:rsid w:val="006D5C81"/>
    <w:rsid w:val="006E5991"/>
    <w:rsid w:val="007074A8"/>
    <w:rsid w:val="007171E3"/>
    <w:rsid w:val="007C7AB8"/>
    <w:rsid w:val="007F0B24"/>
    <w:rsid w:val="00806CD0"/>
    <w:rsid w:val="00812E0C"/>
    <w:rsid w:val="008852D9"/>
    <w:rsid w:val="008A015A"/>
    <w:rsid w:val="008C31B4"/>
    <w:rsid w:val="008F1E95"/>
    <w:rsid w:val="00902690"/>
    <w:rsid w:val="00944D82"/>
    <w:rsid w:val="00A00C59"/>
    <w:rsid w:val="00A175EA"/>
    <w:rsid w:val="00A80237"/>
    <w:rsid w:val="00AF4B26"/>
    <w:rsid w:val="00B2017B"/>
    <w:rsid w:val="00B34068"/>
    <w:rsid w:val="00B97C9B"/>
    <w:rsid w:val="00C001BB"/>
    <w:rsid w:val="00C222E0"/>
    <w:rsid w:val="00C42B06"/>
    <w:rsid w:val="00C6556C"/>
    <w:rsid w:val="00D05C34"/>
    <w:rsid w:val="00D06B3D"/>
    <w:rsid w:val="00D24D0F"/>
    <w:rsid w:val="00D37866"/>
    <w:rsid w:val="00D9286F"/>
    <w:rsid w:val="00DB07CE"/>
    <w:rsid w:val="00DD4107"/>
    <w:rsid w:val="00E03675"/>
    <w:rsid w:val="00E4258C"/>
    <w:rsid w:val="00E60D0B"/>
    <w:rsid w:val="00E61684"/>
    <w:rsid w:val="00E8729D"/>
    <w:rsid w:val="00EA7758"/>
    <w:rsid w:val="00ED5E18"/>
    <w:rsid w:val="00FA7CEC"/>
    <w:rsid w:val="00FF3EF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5" type="connector" idref="#_x0000_s1029"/>
        <o:r id="V:Rule6" type="connector" idref="#_x0000_s1031"/>
        <o:r id="V:Rule7" type="connector" idref="#_x0000_s1030"/>
        <o:r id="V:Rule8" type="connector" idref="#_x0000_s1032"/>
        <o:r id="V:Rule9"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107"/>
    <w:rPr>
      <w:sz w:val="22"/>
      <w:szCs w:val="22"/>
      <w:lang w:eastAsia="en-US"/>
    </w:rPr>
  </w:style>
  <w:style w:type="paragraph" w:styleId="Heading1">
    <w:name w:val="heading 1"/>
    <w:basedOn w:val="Normal"/>
    <w:next w:val="Normal"/>
    <w:link w:val="Heading1Char"/>
    <w:qFormat/>
    <w:rsid w:val="00DD4107"/>
    <w:pPr>
      <w:keepNext/>
      <w:outlineLvl w:val="0"/>
    </w:pPr>
    <w:rPr>
      <w:rFonts w:ascii="Times New Roman" w:eastAsia="Times New Roman" w:hAnsi="Times New Roman" w:cs="Times New Roman"/>
      <w:b/>
      <w:caps/>
      <w:sz w:val="24"/>
      <w:szCs w:val="20"/>
    </w:rPr>
  </w:style>
  <w:style w:type="paragraph" w:styleId="Heading2">
    <w:name w:val="heading 2"/>
    <w:basedOn w:val="Normal"/>
    <w:link w:val="Heading2Char"/>
    <w:qFormat/>
    <w:rsid w:val="00DD4107"/>
    <w:pPr>
      <w:spacing w:before="100" w:beforeAutospacing="1" w:after="100" w:afterAutospacing="1"/>
      <w:outlineLvl w:val="1"/>
    </w:pPr>
    <w:rPr>
      <w:rFonts w:ascii="Arial Unicode MS" w:eastAsia="Arial Unicode MS" w:hAnsi="Arial Unicode MS" w:cs="Arial Unicode MS"/>
      <w:b/>
      <w:bCs/>
      <w:sz w:val="12"/>
      <w:szCs w:val="12"/>
    </w:rPr>
  </w:style>
  <w:style w:type="paragraph" w:styleId="Heading3">
    <w:name w:val="heading 3"/>
    <w:basedOn w:val="Normal"/>
    <w:next w:val="Normal"/>
    <w:link w:val="Heading3Char"/>
    <w:qFormat/>
    <w:rsid w:val="00DD4107"/>
    <w:pPr>
      <w:keepNext/>
      <w:outlineLvl w:val="2"/>
    </w:pPr>
    <w:rPr>
      <w:rFonts w:ascii="Times New Roman" w:eastAsia="Times New Roman" w:hAnsi="Times New Roman" w:cs="Times New Roman"/>
      <w:b/>
      <w:bCs/>
      <w:sz w:val="20"/>
      <w:szCs w:val="20"/>
      <w:lang w:val="en-US"/>
    </w:rPr>
  </w:style>
  <w:style w:type="paragraph" w:styleId="Heading4">
    <w:name w:val="heading 4"/>
    <w:basedOn w:val="Normal"/>
    <w:next w:val="Normal"/>
    <w:link w:val="Heading4Char"/>
    <w:qFormat/>
    <w:rsid w:val="00DD4107"/>
    <w:pPr>
      <w:keepNext/>
      <w:numPr>
        <w:numId w:val="8"/>
      </w:numPr>
      <w:outlineLvl w:val="3"/>
    </w:pPr>
    <w:rPr>
      <w:rFonts w:ascii="Times New Roman" w:eastAsia="Times New Roman" w:hAnsi="Times New Roman" w:cs="Times New Roman"/>
      <w:b/>
      <w:bCs/>
      <w:sz w:val="20"/>
      <w:szCs w:val="20"/>
      <w:lang w:val="en-US"/>
    </w:rPr>
  </w:style>
  <w:style w:type="paragraph" w:styleId="Heading5">
    <w:name w:val="heading 5"/>
    <w:basedOn w:val="Normal"/>
    <w:next w:val="Normal"/>
    <w:link w:val="Heading5Char"/>
    <w:qFormat/>
    <w:rsid w:val="00DD4107"/>
    <w:pPr>
      <w:keepNext/>
      <w:ind w:left="284"/>
      <w:outlineLvl w:val="4"/>
    </w:pPr>
    <w:rPr>
      <w:rFonts w:ascii="Times New Roman" w:eastAsia="Times New Roman" w:hAnsi="Times New Roman" w:cs="Times New Roman"/>
      <w:sz w:val="20"/>
      <w:szCs w:val="20"/>
      <w:u w:val="single"/>
      <w:lang w:val="en-US"/>
    </w:rPr>
  </w:style>
  <w:style w:type="paragraph" w:styleId="Heading6">
    <w:name w:val="heading 6"/>
    <w:basedOn w:val="Normal"/>
    <w:next w:val="Normal"/>
    <w:link w:val="Heading6Char"/>
    <w:qFormat/>
    <w:rsid w:val="00DD4107"/>
    <w:pPr>
      <w:keepNext/>
      <w:tabs>
        <w:tab w:val="left" w:pos="357"/>
      </w:tabs>
      <w:ind w:left="360"/>
      <w:outlineLvl w:val="5"/>
    </w:pPr>
    <w:rPr>
      <w:rFonts w:ascii="Times New Roman" w:eastAsia="Times New Roman" w:hAnsi="Times New Roman" w:cs="Times New Roman"/>
      <w:b/>
      <w:bCs/>
      <w:sz w:val="20"/>
      <w:szCs w:val="24"/>
      <w:u w:val="single"/>
    </w:rPr>
  </w:style>
  <w:style w:type="paragraph" w:styleId="Heading7">
    <w:name w:val="heading 7"/>
    <w:basedOn w:val="Normal"/>
    <w:next w:val="Normal"/>
    <w:link w:val="Heading7Char"/>
    <w:qFormat/>
    <w:rsid w:val="00DD4107"/>
    <w:pPr>
      <w:keepNext/>
      <w:tabs>
        <w:tab w:val="left" w:pos="357"/>
      </w:tabs>
      <w:ind w:left="284" w:right="284"/>
      <w:outlineLvl w:val="6"/>
    </w:pPr>
    <w:rPr>
      <w:rFonts w:ascii="Times New Roman" w:eastAsia="Times New Roman" w:hAnsi="Times New Roman" w:cs="Times New Roman"/>
      <w:b/>
      <w:bCs/>
      <w:sz w:val="2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107"/>
    <w:pPr>
      <w:tabs>
        <w:tab w:val="center" w:pos="4513"/>
        <w:tab w:val="right" w:pos="9026"/>
      </w:tabs>
    </w:pPr>
  </w:style>
  <w:style w:type="character" w:customStyle="1" w:styleId="HeaderChar">
    <w:name w:val="Header Char"/>
    <w:link w:val="Header"/>
    <w:uiPriority w:val="99"/>
    <w:rsid w:val="00EA7758"/>
    <w:rPr>
      <w:sz w:val="22"/>
      <w:szCs w:val="22"/>
      <w:lang w:eastAsia="en-US"/>
    </w:rPr>
  </w:style>
  <w:style w:type="paragraph" w:styleId="Footer">
    <w:name w:val="footer"/>
    <w:basedOn w:val="Normal"/>
    <w:link w:val="FooterChar"/>
    <w:unhideWhenUsed/>
    <w:rsid w:val="00DD4107"/>
    <w:pPr>
      <w:tabs>
        <w:tab w:val="center" w:pos="4513"/>
        <w:tab w:val="right" w:pos="9026"/>
      </w:tabs>
    </w:pPr>
  </w:style>
  <w:style w:type="character" w:customStyle="1" w:styleId="FooterChar">
    <w:name w:val="Footer Char"/>
    <w:link w:val="Footer"/>
    <w:rsid w:val="00EA7758"/>
    <w:rPr>
      <w:sz w:val="22"/>
      <w:szCs w:val="22"/>
      <w:lang w:eastAsia="en-US"/>
    </w:rPr>
  </w:style>
  <w:style w:type="paragraph" w:styleId="NoSpacing">
    <w:name w:val="No Spacing"/>
    <w:link w:val="NoSpacingChar"/>
    <w:uiPriority w:val="1"/>
    <w:qFormat/>
    <w:rsid w:val="00EA7758"/>
    <w:rPr>
      <w:rFonts w:ascii="Calibri" w:eastAsia="Times New Roman" w:hAnsi="Calibri" w:cs="Times New Roman"/>
      <w:sz w:val="22"/>
      <w:szCs w:val="22"/>
      <w:lang w:val="en-US" w:eastAsia="en-US"/>
    </w:rPr>
  </w:style>
  <w:style w:type="character" w:customStyle="1" w:styleId="NoSpacingChar">
    <w:name w:val="No Spacing Char"/>
    <w:link w:val="NoSpacing"/>
    <w:uiPriority w:val="1"/>
    <w:rsid w:val="00EA7758"/>
    <w:rPr>
      <w:rFonts w:ascii="Calibri" w:eastAsia="Times New Roman" w:hAnsi="Calibri" w:cs="Times New Roman"/>
      <w:sz w:val="22"/>
      <w:szCs w:val="22"/>
      <w:lang w:val="en-US" w:eastAsia="en-US" w:bidi="ar-SA"/>
    </w:rPr>
  </w:style>
  <w:style w:type="table" w:styleId="TableGrid">
    <w:name w:val="Table Grid"/>
    <w:basedOn w:val="TableNormal"/>
    <w:uiPriority w:val="59"/>
    <w:rsid w:val="004F4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4021"/>
    <w:pPr>
      <w:ind w:left="720"/>
      <w:contextualSpacing/>
    </w:pPr>
  </w:style>
  <w:style w:type="paragraph" w:styleId="BalloonText">
    <w:name w:val="Balloon Text"/>
    <w:basedOn w:val="Normal"/>
    <w:link w:val="BalloonTextChar"/>
    <w:uiPriority w:val="99"/>
    <w:semiHidden/>
    <w:unhideWhenUsed/>
    <w:rsid w:val="004F4021"/>
    <w:rPr>
      <w:rFonts w:ascii="Tahoma" w:hAnsi="Tahoma" w:cs="Tahoma"/>
      <w:sz w:val="16"/>
      <w:szCs w:val="16"/>
    </w:rPr>
  </w:style>
  <w:style w:type="character" w:customStyle="1" w:styleId="BalloonTextChar">
    <w:name w:val="Balloon Text Char"/>
    <w:link w:val="BalloonText"/>
    <w:uiPriority w:val="99"/>
    <w:semiHidden/>
    <w:rsid w:val="004F4021"/>
    <w:rPr>
      <w:rFonts w:ascii="Tahoma" w:hAnsi="Tahoma" w:cs="Tahoma"/>
      <w:sz w:val="16"/>
      <w:szCs w:val="16"/>
    </w:rPr>
  </w:style>
  <w:style w:type="character" w:customStyle="1" w:styleId="Heading1Char">
    <w:name w:val="Heading 1 Char"/>
    <w:link w:val="Heading1"/>
    <w:rsid w:val="00DD4107"/>
    <w:rPr>
      <w:rFonts w:ascii="Times New Roman" w:eastAsia="Times New Roman" w:hAnsi="Times New Roman" w:cs="Times New Roman"/>
      <w:b/>
      <w:caps/>
      <w:sz w:val="24"/>
      <w:lang w:eastAsia="en-US"/>
    </w:rPr>
  </w:style>
  <w:style w:type="character" w:customStyle="1" w:styleId="Heading2Char">
    <w:name w:val="Heading 2 Char"/>
    <w:link w:val="Heading2"/>
    <w:rsid w:val="00DD4107"/>
    <w:rPr>
      <w:rFonts w:ascii="Arial Unicode MS" w:eastAsia="Arial Unicode MS" w:hAnsi="Arial Unicode MS" w:cs="Arial Unicode MS"/>
      <w:b/>
      <w:bCs/>
      <w:sz w:val="12"/>
      <w:szCs w:val="12"/>
      <w:lang w:eastAsia="en-US"/>
    </w:rPr>
  </w:style>
  <w:style w:type="character" w:customStyle="1" w:styleId="Heading3Char">
    <w:name w:val="Heading 3 Char"/>
    <w:link w:val="Heading3"/>
    <w:rsid w:val="00DD4107"/>
    <w:rPr>
      <w:rFonts w:ascii="Times New Roman" w:eastAsia="Times New Roman" w:hAnsi="Times New Roman" w:cs="Times New Roman"/>
      <w:b/>
      <w:bCs/>
      <w:lang w:val="en-US" w:eastAsia="en-US"/>
    </w:rPr>
  </w:style>
  <w:style w:type="character" w:customStyle="1" w:styleId="Heading4Char">
    <w:name w:val="Heading 4 Char"/>
    <w:link w:val="Heading4"/>
    <w:rsid w:val="00DD4107"/>
    <w:rPr>
      <w:rFonts w:ascii="Times New Roman" w:eastAsia="Times New Roman" w:hAnsi="Times New Roman" w:cs="Times New Roman"/>
      <w:b/>
      <w:bCs/>
      <w:lang w:val="en-US" w:eastAsia="en-US"/>
    </w:rPr>
  </w:style>
  <w:style w:type="character" w:customStyle="1" w:styleId="Heading5Char">
    <w:name w:val="Heading 5 Char"/>
    <w:link w:val="Heading5"/>
    <w:rsid w:val="00DD4107"/>
    <w:rPr>
      <w:rFonts w:ascii="Times New Roman" w:eastAsia="Times New Roman" w:hAnsi="Times New Roman" w:cs="Times New Roman"/>
      <w:u w:val="single"/>
      <w:lang w:val="en-US" w:eastAsia="en-US"/>
    </w:rPr>
  </w:style>
  <w:style w:type="character" w:customStyle="1" w:styleId="Heading6Char">
    <w:name w:val="Heading 6 Char"/>
    <w:link w:val="Heading6"/>
    <w:rsid w:val="00DD4107"/>
    <w:rPr>
      <w:rFonts w:ascii="Times New Roman" w:eastAsia="Times New Roman" w:hAnsi="Times New Roman" w:cs="Times New Roman"/>
      <w:b/>
      <w:bCs/>
      <w:szCs w:val="24"/>
      <w:u w:val="single"/>
      <w:lang w:eastAsia="en-US"/>
    </w:rPr>
  </w:style>
  <w:style w:type="character" w:customStyle="1" w:styleId="Heading7Char">
    <w:name w:val="Heading 7 Char"/>
    <w:link w:val="Heading7"/>
    <w:rsid w:val="00DD4107"/>
    <w:rPr>
      <w:rFonts w:ascii="Times New Roman" w:eastAsia="Times New Roman" w:hAnsi="Times New Roman" w:cs="Times New Roman"/>
      <w:b/>
      <w:bCs/>
      <w:u w:val="single"/>
      <w:lang w:val="en-US" w:eastAsia="en-US"/>
    </w:rPr>
  </w:style>
  <w:style w:type="paragraph" w:styleId="Title">
    <w:name w:val="Title"/>
    <w:basedOn w:val="Normal"/>
    <w:link w:val="TitleChar"/>
    <w:qFormat/>
    <w:rsid w:val="00DD4107"/>
    <w:pPr>
      <w:jc w:val="center"/>
    </w:pPr>
    <w:rPr>
      <w:rFonts w:ascii="Times New Roman" w:eastAsia="Times New Roman" w:hAnsi="Times New Roman" w:cs="Times New Roman"/>
      <w:b/>
      <w:bCs/>
      <w:szCs w:val="20"/>
    </w:rPr>
  </w:style>
  <w:style w:type="character" w:customStyle="1" w:styleId="TitleChar">
    <w:name w:val="Title Char"/>
    <w:link w:val="Title"/>
    <w:rsid w:val="00DD4107"/>
    <w:rPr>
      <w:rFonts w:ascii="Times New Roman" w:eastAsia="Times New Roman" w:hAnsi="Times New Roman" w:cs="Times New Roman"/>
      <w:b/>
      <w:bCs/>
      <w:sz w:val="22"/>
      <w:lang w:eastAsia="en-US"/>
    </w:rPr>
  </w:style>
  <w:style w:type="paragraph" w:styleId="Subtitle">
    <w:name w:val="Subtitle"/>
    <w:basedOn w:val="Normal"/>
    <w:link w:val="SubtitleChar"/>
    <w:qFormat/>
    <w:rsid w:val="00DD4107"/>
    <w:pPr>
      <w:jc w:val="both"/>
    </w:pPr>
    <w:rPr>
      <w:rFonts w:eastAsia="Times New Roman"/>
      <w:b/>
      <w:bCs/>
      <w:sz w:val="20"/>
      <w:szCs w:val="20"/>
      <w:lang w:val="en-US"/>
    </w:rPr>
  </w:style>
  <w:style w:type="character" w:customStyle="1" w:styleId="SubtitleChar">
    <w:name w:val="Subtitle Char"/>
    <w:link w:val="Subtitle"/>
    <w:rsid w:val="00DD4107"/>
    <w:rPr>
      <w:rFonts w:eastAsia="Times New Roman"/>
      <w:b/>
      <w:bCs/>
      <w:lang w:val="en-US" w:eastAsia="en-US"/>
    </w:rPr>
  </w:style>
  <w:style w:type="paragraph" w:styleId="BodyTextIndent">
    <w:name w:val="Body Text Indent"/>
    <w:basedOn w:val="Normal"/>
    <w:link w:val="BodyTextIndentChar"/>
    <w:semiHidden/>
    <w:rsid w:val="00DD4107"/>
    <w:pPr>
      <w:ind w:left="720"/>
      <w:jc w:val="both"/>
    </w:pPr>
    <w:rPr>
      <w:rFonts w:ascii="Times New Roman" w:eastAsia="Times New Roman" w:hAnsi="Times New Roman" w:cs="Times New Roman"/>
      <w:color w:val="333333"/>
      <w:szCs w:val="17"/>
      <w:lang w:val="en-US"/>
    </w:rPr>
  </w:style>
  <w:style w:type="character" w:customStyle="1" w:styleId="BodyTextIndentChar">
    <w:name w:val="Body Text Indent Char"/>
    <w:link w:val="BodyTextIndent"/>
    <w:semiHidden/>
    <w:rsid w:val="00DD4107"/>
    <w:rPr>
      <w:rFonts w:ascii="Times New Roman" w:eastAsia="Times New Roman" w:hAnsi="Times New Roman" w:cs="Times New Roman"/>
      <w:color w:val="333333"/>
      <w:sz w:val="22"/>
      <w:szCs w:val="17"/>
      <w:lang w:val="en-US" w:eastAsia="en-US"/>
    </w:rPr>
  </w:style>
  <w:style w:type="paragraph" w:styleId="BodyTextIndent2">
    <w:name w:val="Body Text Indent 2"/>
    <w:basedOn w:val="Normal"/>
    <w:link w:val="BodyTextIndent2Char"/>
    <w:semiHidden/>
    <w:rsid w:val="00DD4107"/>
    <w:pPr>
      <w:ind w:left="720"/>
      <w:jc w:val="both"/>
    </w:pPr>
    <w:rPr>
      <w:rFonts w:ascii="Times New Roman" w:eastAsia="Times New Roman" w:hAnsi="Times New Roman" w:cs="Times New Roman"/>
      <w:szCs w:val="20"/>
      <w:lang w:val="en-US"/>
    </w:rPr>
  </w:style>
  <w:style w:type="character" w:customStyle="1" w:styleId="BodyTextIndent2Char">
    <w:name w:val="Body Text Indent 2 Char"/>
    <w:link w:val="BodyTextIndent2"/>
    <w:semiHidden/>
    <w:rsid w:val="00DD4107"/>
    <w:rPr>
      <w:rFonts w:ascii="Times New Roman" w:eastAsia="Times New Roman" w:hAnsi="Times New Roman" w:cs="Times New Roman"/>
      <w:sz w:val="22"/>
      <w:lang w:val="en-US" w:eastAsia="en-US"/>
    </w:rPr>
  </w:style>
  <w:style w:type="paragraph" w:styleId="BodyText">
    <w:name w:val="Body Text"/>
    <w:basedOn w:val="Normal"/>
    <w:link w:val="BodyTextChar"/>
    <w:semiHidden/>
    <w:rsid w:val="00DD4107"/>
    <w:rPr>
      <w:rFonts w:ascii="Times New Roman" w:eastAsia="Times New Roman" w:hAnsi="Times New Roman" w:cs="Times New Roman"/>
      <w:bCs/>
      <w:szCs w:val="20"/>
      <w:lang w:val="en-US"/>
    </w:rPr>
  </w:style>
  <w:style w:type="character" w:customStyle="1" w:styleId="BodyTextChar">
    <w:name w:val="Body Text Char"/>
    <w:link w:val="BodyText"/>
    <w:semiHidden/>
    <w:rsid w:val="00DD4107"/>
    <w:rPr>
      <w:rFonts w:ascii="Times New Roman" w:eastAsia="Times New Roman" w:hAnsi="Times New Roman" w:cs="Times New Roman"/>
      <w:bCs/>
      <w:sz w:val="22"/>
      <w:lang w:val="en-US" w:eastAsia="en-US"/>
    </w:rPr>
  </w:style>
  <w:style w:type="paragraph" w:styleId="BodyText2">
    <w:name w:val="Body Text 2"/>
    <w:basedOn w:val="Normal"/>
    <w:link w:val="BodyText2Char"/>
    <w:semiHidden/>
    <w:rsid w:val="00DD4107"/>
    <w:pPr>
      <w:jc w:val="both"/>
    </w:pPr>
    <w:rPr>
      <w:rFonts w:ascii="Times New Roman" w:eastAsia="Times New Roman" w:hAnsi="Times New Roman" w:cs="Times New Roman"/>
      <w:color w:val="333333"/>
      <w:szCs w:val="17"/>
      <w:lang w:val="en-US"/>
    </w:rPr>
  </w:style>
  <w:style w:type="character" w:customStyle="1" w:styleId="BodyText2Char">
    <w:name w:val="Body Text 2 Char"/>
    <w:link w:val="BodyText2"/>
    <w:semiHidden/>
    <w:rsid w:val="00DD4107"/>
    <w:rPr>
      <w:rFonts w:ascii="Times New Roman" w:eastAsia="Times New Roman" w:hAnsi="Times New Roman" w:cs="Times New Roman"/>
      <w:color w:val="333333"/>
      <w:sz w:val="22"/>
      <w:szCs w:val="17"/>
      <w:lang w:val="en-US" w:eastAsia="en-US"/>
    </w:rPr>
  </w:style>
  <w:style w:type="paragraph" w:styleId="BodyText3">
    <w:name w:val="Body Text 3"/>
    <w:basedOn w:val="Normal"/>
    <w:link w:val="BodyText3Char"/>
    <w:semiHidden/>
    <w:rsid w:val="00DD4107"/>
    <w:pPr>
      <w:autoSpaceDE w:val="0"/>
      <w:autoSpaceDN w:val="0"/>
      <w:adjustRightInd w:val="0"/>
    </w:pPr>
    <w:rPr>
      <w:rFonts w:ascii="Times New Roman" w:eastAsia="Times New Roman" w:hAnsi="Times New Roman" w:cs="Times New Roman"/>
      <w:b/>
      <w:bCs/>
      <w:szCs w:val="24"/>
      <w:lang w:val="en-US"/>
    </w:rPr>
  </w:style>
  <w:style w:type="character" w:customStyle="1" w:styleId="BodyText3Char">
    <w:name w:val="Body Text 3 Char"/>
    <w:link w:val="BodyText3"/>
    <w:semiHidden/>
    <w:rsid w:val="00DD4107"/>
    <w:rPr>
      <w:rFonts w:ascii="Times New Roman" w:eastAsia="Times New Roman" w:hAnsi="Times New Roman" w:cs="Times New Roman"/>
      <w:b/>
      <w:bCs/>
      <w:sz w:val="22"/>
      <w:szCs w:val="24"/>
      <w:lang w:val="en-US" w:eastAsia="en-US"/>
    </w:rPr>
  </w:style>
  <w:style w:type="paragraph" w:styleId="BodyTextIndent3">
    <w:name w:val="Body Text Indent 3"/>
    <w:basedOn w:val="Normal"/>
    <w:link w:val="BodyTextIndent3Char"/>
    <w:semiHidden/>
    <w:rsid w:val="00DD4107"/>
    <w:pPr>
      <w:ind w:left="284"/>
    </w:pPr>
    <w:rPr>
      <w:rFonts w:ascii="Times New Roman" w:eastAsia="Times New Roman" w:hAnsi="Times New Roman" w:cs="Times New Roman"/>
      <w:szCs w:val="24"/>
    </w:rPr>
  </w:style>
  <w:style w:type="character" w:customStyle="1" w:styleId="BodyTextIndent3Char">
    <w:name w:val="Body Text Indent 3 Char"/>
    <w:link w:val="BodyTextIndent3"/>
    <w:semiHidden/>
    <w:rsid w:val="00DD4107"/>
    <w:rPr>
      <w:rFonts w:ascii="Times New Roman" w:eastAsia="Times New Roman" w:hAnsi="Times New Roman" w:cs="Times New Roman"/>
      <w:sz w:val="22"/>
      <w:szCs w:val="24"/>
      <w:lang w:eastAsia="en-US"/>
    </w:rPr>
  </w:style>
  <w:style w:type="paragraph" w:styleId="BlockText">
    <w:name w:val="Block Text"/>
    <w:basedOn w:val="Normal"/>
    <w:semiHidden/>
    <w:rsid w:val="00DD4107"/>
    <w:pPr>
      <w:ind w:left="284" w:right="284"/>
    </w:pPr>
    <w:rPr>
      <w:rFonts w:ascii="Times New Roman" w:eastAsia="Times New Roman" w:hAnsi="Times New Roman" w:cs="Times New Roman"/>
      <w:sz w:val="24"/>
      <w:szCs w:val="24"/>
    </w:rPr>
  </w:style>
  <w:style w:type="paragraph" w:styleId="Revision">
    <w:name w:val="Revision"/>
    <w:hidden/>
    <w:uiPriority w:val="99"/>
    <w:semiHidden/>
    <w:rsid w:val="00C42B06"/>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CYULE</dc:creator>
  <cp:lastModifiedBy>lynnmillar</cp:lastModifiedBy>
  <cp:revision>2</cp:revision>
  <dcterms:created xsi:type="dcterms:W3CDTF">2025-01-30T10:47:00Z</dcterms:created>
  <dcterms:modified xsi:type="dcterms:W3CDTF">2025-01-30T10:47:00Z</dcterms:modified>
</cp:coreProperties>
</file>