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FFE4" w14:textId="77777777" w:rsidR="00F277A1" w:rsidRPr="00D33C5C" w:rsidRDefault="00F277A1">
      <w:pPr>
        <w:pStyle w:val="Heading4"/>
        <w:jc w:val="center"/>
        <w:rPr>
          <w:rFonts w:ascii="Arial" w:hAnsi="Arial" w:cs="Arial"/>
          <w:b/>
          <w:sz w:val="24"/>
        </w:rPr>
      </w:pPr>
      <w:r w:rsidRPr="00BE1C1B">
        <w:rPr>
          <w:b/>
          <w:sz w:val="24"/>
        </w:rPr>
        <w:tab/>
      </w:r>
      <w:r w:rsidRPr="00BE1C1B">
        <w:rPr>
          <w:b/>
          <w:sz w:val="24"/>
        </w:rPr>
        <w:tab/>
      </w:r>
      <w:r w:rsidRPr="00D33C5C">
        <w:rPr>
          <w:rFonts w:ascii="Arial" w:hAnsi="Arial" w:cs="Arial"/>
          <w:b/>
          <w:sz w:val="24"/>
        </w:rPr>
        <w:tab/>
      </w:r>
      <w:r w:rsidRPr="00D33C5C">
        <w:rPr>
          <w:rFonts w:ascii="Arial" w:hAnsi="Arial" w:cs="Arial"/>
          <w:b/>
          <w:sz w:val="24"/>
        </w:rPr>
        <w:tab/>
      </w:r>
      <w:smartTag w:uri="urn:schemas-microsoft-com:office:smarttags" w:element="stockticker">
        <w:r w:rsidRPr="00D33C5C">
          <w:rPr>
            <w:rFonts w:ascii="Arial" w:hAnsi="Arial" w:cs="Arial"/>
            <w:b/>
            <w:sz w:val="24"/>
          </w:rPr>
          <w:t>JOB</w:t>
        </w:r>
      </w:smartTag>
      <w:r w:rsidRPr="00D33C5C">
        <w:rPr>
          <w:rFonts w:ascii="Arial" w:hAnsi="Arial" w:cs="Arial"/>
          <w:b/>
          <w:sz w:val="24"/>
        </w:rPr>
        <w:t xml:space="preserve"> DESCRIPTION</w:t>
      </w:r>
      <w:r w:rsidRPr="00D33C5C">
        <w:rPr>
          <w:rFonts w:ascii="Arial" w:hAnsi="Arial" w:cs="Arial"/>
          <w:b/>
          <w:sz w:val="24"/>
        </w:rPr>
        <w:tab/>
      </w:r>
      <w:r w:rsidRPr="00D33C5C">
        <w:rPr>
          <w:rFonts w:ascii="Arial" w:hAnsi="Arial" w:cs="Arial"/>
          <w:b/>
          <w:sz w:val="24"/>
        </w:rPr>
        <w:tab/>
      </w:r>
      <w:r w:rsidRPr="00D33C5C">
        <w:rPr>
          <w:rFonts w:ascii="Arial" w:hAnsi="Arial" w:cs="Arial"/>
          <w:b/>
          <w:sz w:val="24"/>
        </w:rPr>
        <w:tab/>
      </w:r>
      <w:r w:rsidR="00DD14D2" w:rsidRPr="00D33C5C">
        <w:rPr>
          <w:rFonts w:ascii="Arial" w:hAnsi="Arial" w:cs="Arial"/>
          <w:noProof/>
          <w:sz w:val="24"/>
          <w:lang w:val="en-US"/>
        </w:rPr>
        <w:drawing>
          <wp:inline distT="0" distB="0" distL="0" distR="0" wp14:anchorId="4D8E3630" wp14:editId="63C19FC2">
            <wp:extent cx="657225" cy="6572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9C0AB56" w14:textId="77777777" w:rsidR="00F277A1" w:rsidRPr="00D33C5C" w:rsidRDefault="00F277A1">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F277A1" w:rsidRPr="00D33C5C" w14:paraId="24F0B5C8" w14:textId="77777777" w:rsidTr="005A652D">
        <w:tc>
          <w:tcPr>
            <w:tcW w:w="10708" w:type="dxa"/>
            <w:tcBorders>
              <w:top w:val="single" w:sz="4" w:space="0" w:color="auto"/>
            </w:tcBorders>
          </w:tcPr>
          <w:p w14:paraId="1F79F675" w14:textId="77777777" w:rsidR="00F277A1" w:rsidRPr="00D33C5C" w:rsidRDefault="00F277A1">
            <w:pPr>
              <w:pStyle w:val="Heading3"/>
              <w:spacing w:before="120" w:after="120"/>
            </w:pPr>
            <w:r w:rsidRPr="00D33C5C">
              <w:t>1.   JOB IDENTIFICATION</w:t>
            </w:r>
          </w:p>
        </w:tc>
      </w:tr>
      <w:tr w:rsidR="00F277A1" w:rsidRPr="00D33C5C" w14:paraId="1826DFA1" w14:textId="77777777" w:rsidTr="005A652D">
        <w:tc>
          <w:tcPr>
            <w:tcW w:w="10708" w:type="dxa"/>
            <w:tcBorders>
              <w:bottom w:val="single" w:sz="4" w:space="0" w:color="auto"/>
            </w:tcBorders>
          </w:tcPr>
          <w:p w14:paraId="417A73E0" w14:textId="2A5641D7" w:rsidR="00F277A1" w:rsidRPr="00D33C5C" w:rsidRDefault="00F277A1" w:rsidP="002875E8">
            <w:pPr>
              <w:pStyle w:val="BodyText"/>
              <w:spacing w:before="120"/>
              <w:rPr>
                <w:rFonts w:cs="Arial"/>
                <w:sz w:val="24"/>
                <w:szCs w:val="24"/>
              </w:rPr>
            </w:pPr>
            <w:r w:rsidRPr="00D33C5C">
              <w:rPr>
                <w:rFonts w:cs="Arial"/>
                <w:sz w:val="24"/>
                <w:szCs w:val="24"/>
              </w:rPr>
              <w:t xml:space="preserve">Job Title: </w:t>
            </w:r>
            <w:r w:rsidRPr="00D33C5C">
              <w:rPr>
                <w:rFonts w:cs="Arial"/>
                <w:sz w:val="24"/>
                <w:szCs w:val="24"/>
              </w:rPr>
              <w:tab/>
            </w:r>
            <w:r w:rsidRPr="00D33C5C">
              <w:rPr>
                <w:rFonts w:cs="Arial"/>
                <w:sz w:val="24"/>
                <w:szCs w:val="24"/>
              </w:rPr>
              <w:tab/>
            </w:r>
            <w:r w:rsidR="00B27889">
              <w:rPr>
                <w:rFonts w:cs="Arial"/>
                <w:sz w:val="24"/>
                <w:szCs w:val="24"/>
              </w:rPr>
              <w:t>Specialist Medical Equipment Technician</w:t>
            </w:r>
          </w:p>
          <w:p w14:paraId="11BC3763" w14:textId="20C4523C" w:rsidR="00F277A1" w:rsidRPr="00D33C5C" w:rsidRDefault="00F277A1" w:rsidP="002875E8">
            <w:pPr>
              <w:spacing w:before="120"/>
              <w:jc w:val="both"/>
              <w:rPr>
                <w:rFonts w:ascii="Arial" w:hAnsi="Arial" w:cs="Arial"/>
                <w:b/>
              </w:rPr>
            </w:pPr>
            <w:r w:rsidRPr="00D33C5C">
              <w:rPr>
                <w:rFonts w:ascii="Arial" w:hAnsi="Arial" w:cs="Arial"/>
              </w:rPr>
              <w:t xml:space="preserve">Responsible to: </w:t>
            </w:r>
            <w:r w:rsidRPr="00D33C5C">
              <w:rPr>
                <w:rFonts w:ascii="Arial" w:hAnsi="Arial" w:cs="Arial"/>
              </w:rPr>
              <w:tab/>
            </w:r>
            <w:r w:rsidR="00B27889">
              <w:rPr>
                <w:rFonts w:ascii="Arial" w:hAnsi="Arial" w:cs="Arial"/>
              </w:rPr>
              <w:t>Medical Equipment and Specialist Services Workshop Manager</w:t>
            </w:r>
          </w:p>
          <w:p w14:paraId="7CA590BA" w14:textId="5AD3B8B4" w:rsidR="00F277A1" w:rsidRPr="00D33C5C" w:rsidRDefault="00F277A1" w:rsidP="002875E8">
            <w:pPr>
              <w:spacing w:before="120"/>
              <w:jc w:val="both"/>
              <w:rPr>
                <w:rFonts w:ascii="Arial" w:hAnsi="Arial" w:cs="Arial"/>
              </w:rPr>
            </w:pPr>
            <w:r w:rsidRPr="00D33C5C">
              <w:rPr>
                <w:rFonts w:ascii="Arial" w:hAnsi="Arial" w:cs="Arial"/>
              </w:rPr>
              <w:t xml:space="preserve">Department(s): </w:t>
            </w:r>
            <w:r w:rsidRPr="00D33C5C">
              <w:rPr>
                <w:rFonts w:ascii="Arial" w:hAnsi="Arial" w:cs="Arial"/>
              </w:rPr>
              <w:tab/>
            </w:r>
            <w:r w:rsidR="00B27889">
              <w:rPr>
                <w:rFonts w:ascii="Arial" w:hAnsi="Arial" w:cs="Arial"/>
              </w:rPr>
              <w:t>Medical Equipment</w:t>
            </w:r>
          </w:p>
          <w:p w14:paraId="76AE1F83" w14:textId="77777777" w:rsidR="00F277A1" w:rsidRPr="00D33C5C" w:rsidRDefault="00F277A1" w:rsidP="002875E8">
            <w:pPr>
              <w:spacing w:before="120"/>
              <w:jc w:val="both"/>
              <w:rPr>
                <w:rFonts w:ascii="Arial" w:hAnsi="Arial" w:cs="Arial"/>
              </w:rPr>
            </w:pPr>
            <w:r w:rsidRPr="00D33C5C">
              <w:rPr>
                <w:rFonts w:ascii="Arial" w:hAnsi="Arial" w:cs="Arial"/>
              </w:rPr>
              <w:t xml:space="preserve">Directorate: </w:t>
            </w:r>
            <w:r w:rsidRPr="00D33C5C">
              <w:rPr>
                <w:rFonts w:ascii="Arial" w:hAnsi="Arial" w:cs="Arial"/>
              </w:rPr>
              <w:tab/>
            </w:r>
            <w:r w:rsidRPr="00D33C5C">
              <w:rPr>
                <w:rFonts w:ascii="Arial" w:hAnsi="Arial" w:cs="Arial"/>
              </w:rPr>
              <w:tab/>
              <w:t>Estates, Facilities and Capital Services</w:t>
            </w:r>
          </w:p>
          <w:p w14:paraId="10FBCCD1" w14:textId="77777777" w:rsidR="00F277A1" w:rsidRPr="00D33C5C" w:rsidRDefault="00F277A1" w:rsidP="002875E8">
            <w:pPr>
              <w:spacing w:before="120"/>
              <w:jc w:val="both"/>
              <w:rPr>
                <w:rFonts w:ascii="Arial" w:hAnsi="Arial" w:cs="Arial"/>
              </w:rPr>
            </w:pPr>
            <w:r w:rsidRPr="00D33C5C">
              <w:rPr>
                <w:rFonts w:ascii="Arial" w:hAnsi="Arial" w:cs="Arial"/>
              </w:rPr>
              <w:t xml:space="preserve">Operating Division: </w:t>
            </w:r>
            <w:r w:rsidRPr="00D33C5C">
              <w:rPr>
                <w:rFonts w:ascii="Arial" w:hAnsi="Arial" w:cs="Arial"/>
              </w:rPr>
              <w:tab/>
              <w:t>Estates</w:t>
            </w:r>
          </w:p>
          <w:p w14:paraId="26ED3AE1" w14:textId="7259EB57" w:rsidR="00F277A1" w:rsidRPr="00D33C5C" w:rsidRDefault="00F277A1" w:rsidP="002875E8">
            <w:pPr>
              <w:spacing w:before="120"/>
              <w:jc w:val="both"/>
              <w:rPr>
                <w:rFonts w:ascii="Arial" w:hAnsi="Arial" w:cs="Arial"/>
              </w:rPr>
            </w:pPr>
            <w:r w:rsidRPr="00D33C5C">
              <w:rPr>
                <w:rFonts w:ascii="Arial" w:hAnsi="Arial" w:cs="Arial"/>
              </w:rPr>
              <w:t>Hours per Week:</w:t>
            </w:r>
            <w:r w:rsidRPr="00D33C5C">
              <w:rPr>
                <w:rFonts w:ascii="Arial" w:hAnsi="Arial" w:cs="Arial"/>
              </w:rPr>
              <w:tab/>
            </w:r>
            <w:r w:rsidRPr="00D33C5C">
              <w:rPr>
                <w:rFonts w:ascii="Arial" w:hAnsi="Arial" w:cs="Arial"/>
                <w:bCs/>
              </w:rPr>
              <w:t>37</w:t>
            </w:r>
            <w:r w:rsidR="00B27889">
              <w:rPr>
                <w:rFonts w:ascii="Arial" w:hAnsi="Arial" w:cs="Arial"/>
                <w:bCs/>
              </w:rPr>
              <w:t>.00</w:t>
            </w:r>
          </w:p>
          <w:p w14:paraId="75F8921E" w14:textId="4F6ED1C6" w:rsidR="00F277A1" w:rsidRPr="00D33C5C" w:rsidRDefault="00F277A1" w:rsidP="002875E8">
            <w:pPr>
              <w:spacing w:before="120"/>
              <w:jc w:val="both"/>
              <w:rPr>
                <w:rFonts w:ascii="Arial" w:hAnsi="Arial" w:cs="Arial"/>
              </w:rPr>
            </w:pPr>
            <w:r w:rsidRPr="00D33C5C">
              <w:rPr>
                <w:rFonts w:ascii="Arial" w:hAnsi="Arial" w:cs="Arial"/>
              </w:rPr>
              <w:t>No of Job Holders:</w:t>
            </w:r>
            <w:r w:rsidRPr="00D33C5C">
              <w:rPr>
                <w:rFonts w:ascii="Arial" w:hAnsi="Arial" w:cs="Arial"/>
              </w:rPr>
              <w:tab/>
            </w:r>
            <w:r w:rsidR="00B27889">
              <w:rPr>
                <w:rFonts w:ascii="Arial" w:hAnsi="Arial" w:cs="Arial"/>
              </w:rPr>
              <w:t>8</w:t>
            </w:r>
          </w:p>
          <w:p w14:paraId="5C0A7492" w14:textId="002BEB64" w:rsidR="00F277A1" w:rsidRPr="00D33C5C" w:rsidRDefault="00F277A1" w:rsidP="00D33C5C">
            <w:pPr>
              <w:spacing w:before="120" w:after="120"/>
              <w:jc w:val="both"/>
              <w:rPr>
                <w:rFonts w:ascii="Arial" w:hAnsi="Arial" w:cs="Arial"/>
              </w:rPr>
            </w:pPr>
            <w:r w:rsidRPr="00D33C5C">
              <w:rPr>
                <w:rFonts w:ascii="Arial" w:hAnsi="Arial" w:cs="Arial"/>
              </w:rPr>
              <w:t xml:space="preserve">Last Update: </w:t>
            </w:r>
            <w:r w:rsidRPr="00D33C5C">
              <w:rPr>
                <w:rFonts w:ascii="Arial" w:hAnsi="Arial" w:cs="Arial"/>
              </w:rPr>
              <w:tab/>
            </w:r>
            <w:r w:rsidRPr="00D33C5C">
              <w:rPr>
                <w:rFonts w:ascii="Arial" w:hAnsi="Arial" w:cs="Arial"/>
              </w:rPr>
              <w:tab/>
            </w:r>
            <w:r w:rsidR="00B27889">
              <w:rPr>
                <w:rFonts w:ascii="Arial" w:hAnsi="Arial" w:cs="Arial"/>
              </w:rPr>
              <w:t>19/02/2025</w:t>
            </w:r>
          </w:p>
        </w:tc>
      </w:tr>
    </w:tbl>
    <w:p w14:paraId="265DEE1E" w14:textId="77777777" w:rsidR="00F277A1" w:rsidRPr="00D33C5C" w:rsidRDefault="00F277A1">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F277A1" w:rsidRPr="00D33C5C" w14:paraId="0D7D8007" w14:textId="77777777" w:rsidTr="005A652D">
        <w:tc>
          <w:tcPr>
            <w:tcW w:w="10708" w:type="dxa"/>
            <w:tcBorders>
              <w:top w:val="single" w:sz="4" w:space="0" w:color="auto"/>
            </w:tcBorders>
          </w:tcPr>
          <w:p w14:paraId="7C84CB70" w14:textId="77777777" w:rsidR="00F277A1" w:rsidRPr="00D33C5C" w:rsidRDefault="00F277A1">
            <w:pPr>
              <w:pStyle w:val="Heading3"/>
              <w:spacing w:before="120" w:after="120"/>
            </w:pPr>
            <w:r w:rsidRPr="00D33C5C">
              <w:t>2.   JOB PURPOSE</w:t>
            </w:r>
          </w:p>
        </w:tc>
      </w:tr>
      <w:tr w:rsidR="00F277A1" w:rsidRPr="00D33C5C" w14:paraId="429D4680" w14:textId="77777777" w:rsidTr="005A652D">
        <w:tc>
          <w:tcPr>
            <w:tcW w:w="10708" w:type="dxa"/>
            <w:tcBorders>
              <w:bottom w:val="single" w:sz="4" w:space="0" w:color="auto"/>
            </w:tcBorders>
          </w:tcPr>
          <w:p w14:paraId="07B5C4A2" w14:textId="77777777" w:rsidR="001515AC" w:rsidRPr="00147D46" w:rsidRDefault="001515AC" w:rsidP="00F20FE4">
            <w:pPr>
              <w:spacing w:before="60" w:after="60"/>
              <w:ind w:right="40"/>
              <w:jc w:val="both"/>
              <w:rPr>
                <w:rFonts w:ascii="Arial" w:hAnsi="Arial" w:cs="Arial"/>
              </w:rPr>
            </w:pPr>
            <w:r w:rsidRPr="00147D46">
              <w:rPr>
                <w:rFonts w:ascii="Arial" w:hAnsi="Arial" w:cs="Arial"/>
              </w:rPr>
              <w:t xml:space="preserve">The medical equipment department </w:t>
            </w:r>
            <w:r>
              <w:rPr>
                <w:rFonts w:ascii="Arial" w:hAnsi="Arial" w:cs="Arial"/>
              </w:rPr>
              <w:t>has</w:t>
            </w:r>
            <w:r w:rsidRPr="00147D46">
              <w:rPr>
                <w:rFonts w:ascii="Arial" w:hAnsi="Arial" w:cs="Arial"/>
              </w:rPr>
              <w:t xml:space="preserve"> assigned responsibility for managing all medical devices within NHS Fife and the delivery of technical support to the clinical teams.</w:t>
            </w:r>
          </w:p>
          <w:p w14:paraId="7B4FDBB1" w14:textId="7B8E0B8E" w:rsidR="00B27889" w:rsidRDefault="00B27889" w:rsidP="00F20FE4">
            <w:pPr>
              <w:widowControl w:val="0"/>
              <w:tabs>
                <w:tab w:val="left" w:pos="720"/>
                <w:tab w:val="left" w:pos="1440"/>
                <w:tab w:val="left" w:pos="2160"/>
                <w:tab w:val="left" w:pos="2880"/>
                <w:tab w:val="left" w:pos="4680"/>
                <w:tab w:val="left" w:pos="5400"/>
                <w:tab w:val="right" w:pos="9000"/>
              </w:tabs>
              <w:spacing w:before="120" w:line="240" w:lineRule="atLeast"/>
              <w:jc w:val="both"/>
              <w:rPr>
                <w:rFonts w:ascii="Arial" w:hAnsi="Arial" w:cs="Arial"/>
              </w:rPr>
            </w:pPr>
            <w:r w:rsidRPr="00EF0189">
              <w:rPr>
                <w:rFonts w:ascii="Arial" w:hAnsi="Arial" w:cs="Arial"/>
              </w:rPr>
              <w:t>Th</w:t>
            </w:r>
            <w:r w:rsidR="001515AC">
              <w:rPr>
                <w:rFonts w:ascii="Arial" w:hAnsi="Arial" w:cs="Arial"/>
              </w:rPr>
              <w:t>is</w:t>
            </w:r>
            <w:r w:rsidRPr="00EF0189">
              <w:rPr>
                <w:rFonts w:ascii="Arial" w:hAnsi="Arial" w:cs="Arial"/>
              </w:rPr>
              <w:t xml:space="preserve"> post </w:t>
            </w:r>
            <w:r w:rsidR="001515AC">
              <w:rPr>
                <w:rFonts w:ascii="Arial" w:hAnsi="Arial" w:cs="Arial"/>
              </w:rPr>
              <w:t>a</w:t>
            </w:r>
            <w:r w:rsidRPr="00EF0189">
              <w:rPr>
                <w:rFonts w:ascii="Arial" w:hAnsi="Arial" w:cs="Arial"/>
              </w:rPr>
              <w:t xml:space="preserve">s part of a small team </w:t>
            </w:r>
            <w:r w:rsidR="001515AC">
              <w:rPr>
                <w:rFonts w:ascii="Arial" w:hAnsi="Arial" w:cs="Arial"/>
              </w:rPr>
              <w:t xml:space="preserve">will </w:t>
            </w:r>
            <w:r w:rsidRPr="00EF0189">
              <w:rPr>
                <w:rFonts w:ascii="Arial" w:hAnsi="Arial" w:cs="Arial"/>
              </w:rPr>
              <w:t>provid</w:t>
            </w:r>
            <w:r w:rsidR="001515AC">
              <w:rPr>
                <w:rFonts w:ascii="Arial" w:hAnsi="Arial" w:cs="Arial"/>
              </w:rPr>
              <w:t>e</w:t>
            </w:r>
            <w:r w:rsidRPr="00EF0189">
              <w:rPr>
                <w:rFonts w:ascii="Arial" w:hAnsi="Arial" w:cs="Arial"/>
              </w:rPr>
              <w:t xml:space="preserve"> a service for the maintenance and repair of a wide range of electro-medical, scientific and life support equipment to support the smooth running of clinical services meeting the overall needs of the organisation </w:t>
            </w:r>
            <w:r w:rsidR="001515AC">
              <w:rPr>
                <w:rFonts w:ascii="Arial" w:hAnsi="Arial" w:cs="Arial"/>
              </w:rPr>
              <w:t>and in line with statutory and regulatory requirements applied to medical devices</w:t>
            </w:r>
            <w:r w:rsidRPr="00EF0189">
              <w:rPr>
                <w:rFonts w:ascii="Arial" w:hAnsi="Arial" w:cs="Arial"/>
              </w:rPr>
              <w:t xml:space="preserve">.  The main base will be </w:t>
            </w:r>
            <w:r>
              <w:rPr>
                <w:rFonts w:ascii="Arial" w:hAnsi="Arial" w:cs="Arial"/>
              </w:rPr>
              <w:t>Victoria</w:t>
            </w:r>
            <w:r w:rsidRPr="00EF0189">
              <w:rPr>
                <w:rFonts w:ascii="Arial" w:hAnsi="Arial" w:cs="Arial"/>
              </w:rPr>
              <w:t xml:space="preserve"> Hospital, </w:t>
            </w:r>
            <w:r>
              <w:rPr>
                <w:rFonts w:ascii="Arial" w:hAnsi="Arial" w:cs="Arial"/>
              </w:rPr>
              <w:t>Kirkcaldy</w:t>
            </w:r>
            <w:r w:rsidRPr="00EF0189">
              <w:rPr>
                <w:rFonts w:ascii="Arial" w:hAnsi="Arial" w:cs="Arial"/>
              </w:rPr>
              <w:t>, but the role will cover work throughout NHS Fife.</w:t>
            </w:r>
          </w:p>
          <w:p w14:paraId="5EF6F18B" w14:textId="3545F4A2" w:rsidR="00B27889" w:rsidRPr="00D33C5C" w:rsidRDefault="00B27889" w:rsidP="00F20FE4">
            <w:pPr>
              <w:widowControl w:val="0"/>
              <w:tabs>
                <w:tab w:val="left" w:pos="720"/>
                <w:tab w:val="left" w:pos="1440"/>
                <w:tab w:val="left" w:pos="2160"/>
                <w:tab w:val="left" w:pos="2880"/>
                <w:tab w:val="left" w:pos="4680"/>
                <w:tab w:val="left" w:pos="5400"/>
                <w:tab w:val="right" w:pos="9000"/>
              </w:tabs>
              <w:spacing w:before="120" w:line="240" w:lineRule="atLeast"/>
              <w:jc w:val="both"/>
              <w:rPr>
                <w:rFonts w:ascii="Arial" w:hAnsi="Arial" w:cs="Arial"/>
              </w:rPr>
            </w:pPr>
          </w:p>
        </w:tc>
      </w:tr>
    </w:tbl>
    <w:p w14:paraId="26A670A5" w14:textId="77777777" w:rsidR="00F277A1" w:rsidRPr="00D33C5C" w:rsidRDefault="00F277A1">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48"/>
        <w:gridCol w:w="60"/>
      </w:tblGrid>
      <w:tr w:rsidR="00F277A1" w:rsidRPr="00D33C5C" w14:paraId="54E7427E" w14:textId="77777777" w:rsidTr="005A652D">
        <w:tc>
          <w:tcPr>
            <w:tcW w:w="10708" w:type="dxa"/>
            <w:gridSpan w:val="2"/>
            <w:tcBorders>
              <w:top w:val="single" w:sz="4" w:space="0" w:color="auto"/>
            </w:tcBorders>
          </w:tcPr>
          <w:p w14:paraId="5A3C431B" w14:textId="77777777" w:rsidR="00F277A1" w:rsidRPr="00D33C5C" w:rsidRDefault="00F277A1">
            <w:pPr>
              <w:pStyle w:val="Heading3"/>
              <w:spacing w:before="120" w:after="120"/>
            </w:pPr>
            <w:r w:rsidRPr="00D33C5C">
              <w:t>3.   DIMENSIONS RELEVANT TO POST</w:t>
            </w:r>
          </w:p>
        </w:tc>
      </w:tr>
      <w:tr w:rsidR="00F277A1" w:rsidRPr="00D33C5C" w14:paraId="2C11FC7A" w14:textId="77777777" w:rsidTr="005A652D">
        <w:tc>
          <w:tcPr>
            <w:tcW w:w="10708" w:type="dxa"/>
            <w:gridSpan w:val="2"/>
            <w:tcBorders>
              <w:bottom w:val="single" w:sz="4" w:space="0" w:color="auto"/>
            </w:tcBorders>
          </w:tcPr>
          <w:p w14:paraId="3C8B2DFE" w14:textId="77777777" w:rsidR="00291BE9" w:rsidRPr="00B32821" w:rsidRDefault="00291BE9" w:rsidP="00F20FE4">
            <w:pPr>
              <w:jc w:val="both"/>
              <w:rPr>
                <w:rFonts w:ascii="Arial" w:hAnsi="Arial" w:cs="Arial"/>
                <w:bCs/>
              </w:rPr>
            </w:pPr>
            <w:r w:rsidRPr="00B32821">
              <w:rPr>
                <w:rFonts w:ascii="Arial" w:hAnsi="Arial" w:cs="Arial"/>
                <w:bCs/>
                <w:szCs w:val="22"/>
              </w:rPr>
              <w:t>The medical devices (&gt;</w:t>
            </w:r>
            <w:r>
              <w:rPr>
                <w:rFonts w:ascii="Arial" w:hAnsi="Arial" w:cs="Arial"/>
                <w:bCs/>
                <w:szCs w:val="22"/>
              </w:rPr>
              <w:t>15</w:t>
            </w:r>
            <w:r w:rsidRPr="00B32821">
              <w:rPr>
                <w:rFonts w:ascii="Arial" w:hAnsi="Arial" w:cs="Arial"/>
                <w:bCs/>
                <w:szCs w:val="22"/>
              </w:rPr>
              <w:t xml:space="preserve">000 assets) assigned to the responsibility of </w:t>
            </w:r>
            <w:r>
              <w:rPr>
                <w:rFonts w:ascii="Arial" w:hAnsi="Arial" w:cs="Arial"/>
                <w:bCs/>
                <w:szCs w:val="22"/>
              </w:rPr>
              <w:t xml:space="preserve">the </w:t>
            </w:r>
            <w:r w:rsidRPr="00B32821">
              <w:rPr>
                <w:rFonts w:ascii="Arial" w:hAnsi="Arial" w:cs="Arial"/>
                <w:bCs/>
                <w:szCs w:val="22"/>
              </w:rPr>
              <w:t xml:space="preserve">medical </w:t>
            </w:r>
            <w:r>
              <w:rPr>
                <w:rFonts w:ascii="Arial" w:hAnsi="Arial" w:cs="Arial"/>
                <w:bCs/>
                <w:szCs w:val="22"/>
              </w:rPr>
              <w:t>equipment department</w:t>
            </w:r>
            <w:r w:rsidRPr="00B32821">
              <w:rPr>
                <w:rFonts w:ascii="Arial" w:hAnsi="Arial" w:cs="Arial"/>
                <w:bCs/>
                <w:szCs w:val="22"/>
              </w:rPr>
              <w:t xml:space="preserve"> are fou</w:t>
            </w:r>
            <w:r>
              <w:rPr>
                <w:rFonts w:ascii="Arial" w:hAnsi="Arial" w:cs="Arial"/>
                <w:bCs/>
                <w:szCs w:val="22"/>
              </w:rPr>
              <w:t>n</w:t>
            </w:r>
            <w:r w:rsidRPr="00B32821">
              <w:rPr>
                <w:rFonts w:ascii="Arial" w:hAnsi="Arial" w:cs="Arial"/>
                <w:bCs/>
                <w:szCs w:val="22"/>
              </w:rPr>
              <w:t>d in all clinical areas across NHS F</w:t>
            </w:r>
            <w:r>
              <w:rPr>
                <w:rFonts w:ascii="Arial" w:hAnsi="Arial" w:cs="Arial"/>
                <w:bCs/>
                <w:szCs w:val="22"/>
              </w:rPr>
              <w:t>ife</w:t>
            </w:r>
            <w:r w:rsidRPr="00B32821">
              <w:rPr>
                <w:rFonts w:ascii="Arial" w:hAnsi="Arial" w:cs="Arial"/>
                <w:bCs/>
                <w:szCs w:val="22"/>
              </w:rPr>
              <w:t xml:space="preserve"> covering a wide range of highly complex technologies</w:t>
            </w:r>
            <w:r>
              <w:rPr>
                <w:rFonts w:ascii="Arial" w:hAnsi="Arial" w:cs="Arial"/>
                <w:bCs/>
                <w:szCs w:val="22"/>
              </w:rPr>
              <w:t>.</w:t>
            </w:r>
          </w:p>
          <w:p w14:paraId="42704C07" w14:textId="2075D72A" w:rsidR="00291BE9" w:rsidRPr="00B32821" w:rsidRDefault="00291BE9" w:rsidP="00F20FE4">
            <w:pPr>
              <w:jc w:val="both"/>
              <w:rPr>
                <w:rFonts w:ascii="Arial" w:hAnsi="Arial" w:cs="Arial"/>
                <w:bCs/>
              </w:rPr>
            </w:pPr>
            <w:r w:rsidRPr="00B32821">
              <w:rPr>
                <w:rFonts w:ascii="Arial" w:hAnsi="Arial" w:cs="Arial"/>
                <w:bCs/>
                <w:szCs w:val="22"/>
              </w:rPr>
              <w:t>The department handles approximately 7000 technical jobs per annum from simple repairs to much higher</w:t>
            </w:r>
            <w:r>
              <w:rPr>
                <w:rFonts w:ascii="Arial" w:hAnsi="Arial" w:cs="Arial"/>
                <w:bCs/>
                <w:szCs w:val="22"/>
              </w:rPr>
              <w:t>-level</w:t>
            </w:r>
            <w:r w:rsidRPr="00B32821">
              <w:rPr>
                <w:rFonts w:ascii="Arial" w:hAnsi="Arial" w:cs="Arial"/>
                <w:bCs/>
                <w:szCs w:val="22"/>
              </w:rPr>
              <w:t xml:space="preserve"> specialist all-inclusive maintenance on complex devices such as baby incubators, </w:t>
            </w:r>
            <w:r w:rsidR="00AE1AE3">
              <w:rPr>
                <w:rFonts w:ascii="Arial" w:hAnsi="Arial" w:cs="Arial"/>
                <w:bCs/>
                <w:szCs w:val="22"/>
              </w:rPr>
              <w:t>c</w:t>
            </w:r>
            <w:r w:rsidRPr="00B32821">
              <w:rPr>
                <w:rFonts w:ascii="Arial" w:hAnsi="Arial" w:cs="Arial"/>
                <w:bCs/>
                <w:szCs w:val="22"/>
              </w:rPr>
              <w:t>oronary care monitoring equipment, ITU ventilators etc</w:t>
            </w:r>
          </w:p>
          <w:p w14:paraId="67605E2B" w14:textId="42AF5FAE" w:rsidR="00B27889" w:rsidRDefault="00291BE9" w:rsidP="00F20FE4">
            <w:pPr>
              <w:widowControl w:val="0"/>
              <w:spacing w:before="120" w:after="120"/>
              <w:jc w:val="both"/>
              <w:rPr>
                <w:rFonts w:ascii="Arial" w:hAnsi="Arial" w:cs="Arial"/>
              </w:rPr>
            </w:pPr>
            <w:r>
              <w:rPr>
                <w:rFonts w:ascii="Arial" w:hAnsi="Arial" w:cs="Arial"/>
              </w:rPr>
              <w:t>The post hol</w:t>
            </w:r>
            <w:r w:rsidR="00B27889" w:rsidRPr="00972BB3">
              <w:rPr>
                <w:rFonts w:ascii="Arial" w:hAnsi="Arial" w:cs="Arial"/>
              </w:rPr>
              <w:t xml:space="preserve">der will be expected to undertake </w:t>
            </w:r>
            <w:r>
              <w:rPr>
                <w:rFonts w:ascii="Arial" w:hAnsi="Arial" w:cs="Arial"/>
              </w:rPr>
              <w:t xml:space="preserve">maintenance and repair </w:t>
            </w:r>
            <w:r w:rsidR="00B27889" w:rsidRPr="00972BB3">
              <w:rPr>
                <w:rFonts w:ascii="Arial" w:hAnsi="Arial" w:cs="Arial"/>
              </w:rPr>
              <w:t xml:space="preserve">duties associated with delivering a </w:t>
            </w:r>
            <w:r w:rsidR="00B27889">
              <w:rPr>
                <w:rFonts w:ascii="Arial" w:hAnsi="Arial" w:cs="Arial"/>
              </w:rPr>
              <w:t>medical equipment</w:t>
            </w:r>
            <w:r w:rsidR="00B27889" w:rsidRPr="00972BB3">
              <w:rPr>
                <w:rFonts w:ascii="Arial" w:hAnsi="Arial" w:cs="Arial"/>
              </w:rPr>
              <w:t xml:space="preserve"> service to various sites within NHS Fife </w:t>
            </w:r>
            <w:r>
              <w:rPr>
                <w:rFonts w:ascii="Arial" w:hAnsi="Arial" w:cs="Arial"/>
              </w:rPr>
              <w:t>and as part of this role t</w:t>
            </w:r>
            <w:r w:rsidR="00B27889">
              <w:rPr>
                <w:rFonts w:ascii="Arial" w:hAnsi="Arial" w:cs="Arial"/>
              </w:rPr>
              <w:t>hey will also be expe</w:t>
            </w:r>
            <w:r w:rsidR="003C4224">
              <w:rPr>
                <w:rFonts w:ascii="Arial" w:hAnsi="Arial" w:cs="Arial"/>
              </w:rPr>
              <w:t>c</w:t>
            </w:r>
            <w:r w:rsidR="00B27889">
              <w:rPr>
                <w:rFonts w:ascii="Arial" w:hAnsi="Arial" w:cs="Arial"/>
              </w:rPr>
              <w:t xml:space="preserve">ted to work with equipment that is vital to life support in </w:t>
            </w:r>
            <w:r w:rsidR="00AE1AE3">
              <w:rPr>
                <w:rFonts w:ascii="Arial" w:hAnsi="Arial" w:cs="Arial"/>
              </w:rPr>
              <w:t>c</w:t>
            </w:r>
            <w:r w:rsidR="00B27889">
              <w:rPr>
                <w:rFonts w:ascii="Arial" w:hAnsi="Arial" w:cs="Arial"/>
              </w:rPr>
              <w:t xml:space="preserve">ritical </w:t>
            </w:r>
            <w:r w:rsidR="00AE1AE3">
              <w:rPr>
                <w:rFonts w:ascii="Arial" w:hAnsi="Arial" w:cs="Arial"/>
              </w:rPr>
              <w:t>c</w:t>
            </w:r>
            <w:r w:rsidR="00B27889">
              <w:rPr>
                <w:rFonts w:ascii="Arial" w:hAnsi="Arial" w:cs="Arial"/>
              </w:rPr>
              <w:t xml:space="preserve">are and </w:t>
            </w:r>
            <w:r w:rsidR="00AE1AE3">
              <w:rPr>
                <w:rFonts w:ascii="Arial" w:hAnsi="Arial" w:cs="Arial"/>
              </w:rPr>
              <w:t>o</w:t>
            </w:r>
            <w:r w:rsidR="00B27889">
              <w:rPr>
                <w:rFonts w:ascii="Arial" w:hAnsi="Arial" w:cs="Arial"/>
              </w:rPr>
              <w:t xml:space="preserve">perating </w:t>
            </w:r>
            <w:r w:rsidR="00AE1AE3">
              <w:rPr>
                <w:rFonts w:ascii="Arial" w:hAnsi="Arial" w:cs="Arial"/>
              </w:rPr>
              <w:t>t</w:t>
            </w:r>
            <w:r w:rsidR="00B27889">
              <w:rPr>
                <w:rFonts w:ascii="Arial" w:hAnsi="Arial" w:cs="Arial"/>
              </w:rPr>
              <w:t>heatre</w:t>
            </w:r>
            <w:r>
              <w:rPr>
                <w:rFonts w:ascii="Arial" w:hAnsi="Arial" w:cs="Arial"/>
              </w:rPr>
              <w:t xml:space="preserve"> areas of NHS Fife</w:t>
            </w:r>
            <w:r w:rsidR="00B27889">
              <w:rPr>
                <w:rFonts w:ascii="Arial" w:hAnsi="Arial" w:cs="Arial"/>
              </w:rPr>
              <w:t>.</w:t>
            </w:r>
          </w:p>
          <w:p w14:paraId="7AA2DB4E" w14:textId="3D12BA4F" w:rsidR="00B27889" w:rsidRDefault="00B27889" w:rsidP="00F20FE4">
            <w:pPr>
              <w:widowControl w:val="0"/>
              <w:spacing w:before="120" w:after="120"/>
              <w:jc w:val="both"/>
              <w:rPr>
                <w:rFonts w:ascii="Arial" w:hAnsi="Arial" w:cs="Arial"/>
              </w:rPr>
            </w:pPr>
            <w:r>
              <w:rPr>
                <w:rFonts w:ascii="Arial" w:hAnsi="Arial" w:cs="Arial"/>
              </w:rPr>
              <w:t>The</w:t>
            </w:r>
            <w:r w:rsidR="003C4224">
              <w:rPr>
                <w:rFonts w:ascii="Arial" w:hAnsi="Arial" w:cs="Arial"/>
              </w:rPr>
              <w:t xml:space="preserve"> post holder</w:t>
            </w:r>
            <w:r>
              <w:rPr>
                <w:rFonts w:ascii="Arial" w:hAnsi="Arial" w:cs="Arial"/>
              </w:rPr>
              <w:t xml:space="preserve"> will be expected to assist non specialist colleagues in their duties to </w:t>
            </w:r>
            <w:r w:rsidR="003C4224">
              <w:rPr>
                <w:rFonts w:ascii="Arial" w:hAnsi="Arial" w:cs="Arial"/>
              </w:rPr>
              <w:t>enhance</w:t>
            </w:r>
            <w:r>
              <w:rPr>
                <w:rFonts w:ascii="Arial" w:hAnsi="Arial" w:cs="Arial"/>
              </w:rPr>
              <w:t xml:space="preserve"> </w:t>
            </w:r>
            <w:r w:rsidR="003C4224">
              <w:rPr>
                <w:rFonts w:ascii="Arial" w:hAnsi="Arial" w:cs="Arial"/>
              </w:rPr>
              <w:t>their</w:t>
            </w:r>
            <w:r>
              <w:rPr>
                <w:rFonts w:ascii="Arial" w:hAnsi="Arial" w:cs="Arial"/>
              </w:rPr>
              <w:t xml:space="preserve"> knowledge and potential career progression.</w:t>
            </w:r>
          </w:p>
          <w:p w14:paraId="54C43DF7" w14:textId="78C58DE8" w:rsidR="00B27889" w:rsidRPr="008427BD" w:rsidRDefault="00B27889" w:rsidP="00F20FE4">
            <w:pPr>
              <w:widowControl w:val="0"/>
              <w:numPr>
                <w:ilvl w:val="12"/>
                <w:numId w:val="0"/>
              </w:numPr>
              <w:spacing w:before="240" w:after="60"/>
              <w:jc w:val="both"/>
              <w:rPr>
                <w:rFonts w:ascii="Arial" w:hAnsi="Arial" w:cs="Arial"/>
              </w:rPr>
            </w:pPr>
            <w:r w:rsidRPr="008427BD">
              <w:rPr>
                <w:rFonts w:ascii="Arial" w:hAnsi="Arial" w:cs="Arial"/>
              </w:rPr>
              <w:t xml:space="preserve">The post holder </w:t>
            </w:r>
            <w:r w:rsidR="003C4224">
              <w:rPr>
                <w:rFonts w:ascii="Arial" w:hAnsi="Arial" w:cs="Arial"/>
              </w:rPr>
              <w:t xml:space="preserve">will </w:t>
            </w:r>
            <w:r w:rsidRPr="008427BD">
              <w:rPr>
                <w:rFonts w:ascii="Arial" w:hAnsi="Arial" w:cs="Arial"/>
              </w:rPr>
              <w:t xml:space="preserve">act under the general direction of the </w:t>
            </w:r>
            <w:r w:rsidR="00AE1AE3">
              <w:rPr>
                <w:rFonts w:ascii="Arial" w:hAnsi="Arial" w:cs="Arial"/>
              </w:rPr>
              <w:t>m</w:t>
            </w:r>
            <w:r w:rsidRPr="008427BD">
              <w:rPr>
                <w:rFonts w:ascii="Arial" w:hAnsi="Arial" w:cs="Arial"/>
              </w:rPr>
              <w:t xml:space="preserve">edical </w:t>
            </w:r>
            <w:r w:rsidR="00AE1AE3">
              <w:rPr>
                <w:rFonts w:ascii="Arial" w:hAnsi="Arial" w:cs="Arial"/>
              </w:rPr>
              <w:t>e</w:t>
            </w:r>
            <w:r w:rsidR="003C4224">
              <w:rPr>
                <w:rFonts w:ascii="Arial" w:hAnsi="Arial" w:cs="Arial"/>
              </w:rPr>
              <w:t xml:space="preserve">quipment and </w:t>
            </w:r>
            <w:r w:rsidR="00AE1AE3">
              <w:rPr>
                <w:rFonts w:ascii="Arial" w:hAnsi="Arial" w:cs="Arial"/>
              </w:rPr>
              <w:t>s</w:t>
            </w:r>
            <w:r w:rsidR="003C4224">
              <w:rPr>
                <w:rFonts w:ascii="Arial" w:hAnsi="Arial" w:cs="Arial"/>
              </w:rPr>
              <w:t xml:space="preserve">pecialist </w:t>
            </w:r>
            <w:r w:rsidR="00AE1AE3">
              <w:rPr>
                <w:rFonts w:ascii="Arial" w:hAnsi="Arial" w:cs="Arial"/>
              </w:rPr>
              <w:t>s</w:t>
            </w:r>
            <w:r w:rsidR="003C4224">
              <w:rPr>
                <w:rFonts w:ascii="Arial" w:hAnsi="Arial" w:cs="Arial"/>
              </w:rPr>
              <w:t xml:space="preserve">ervices </w:t>
            </w:r>
            <w:r w:rsidR="00AE1AE3">
              <w:rPr>
                <w:rFonts w:ascii="Arial" w:hAnsi="Arial" w:cs="Arial"/>
              </w:rPr>
              <w:t>w</w:t>
            </w:r>
            <w:r w:rsidR="003C4224">
              <w:rPr>
                <w:rFonts w:ascii="Arial" w:hAnsi="Arial" w:cs="Arial"/>
              </w:rPr>
              <w:t xml:space="preserve">orkshop </w:t>
            </w:r>
            <w:r w:rsidR="00AE1AE3">
              <w:rPr>
                <w:rFonts w:ascii="Arial" w:hAnsi="Arial" w:cs="Arial"/>
              </w:rPr>
              <w:t>m</w:t>
            </w:r>
            <w:r w:rsidRPr="008427BD">
              <w:rPr>
                <w:rFonts w:ascii="Arial" w:hAnsi="Arial" w:cs="Arial"/>
              </w:rPr>
              <w:t xml:space="preserve">anager and with experience will be expected to operate with minimal supervision using own their initiative and judgement.  This may involve providing </w:t>
            </w:r>
            <w:r w:rsidR="003C4224">
              <w:rPr>
                <w:rFonts w:ascii="Arial" w:hAnsi="Arial" w:cs="Arial"/>
              </w:rPr>
              <w:t xml:space="preserve">non-clinical </w:t>
            </w:r>
            <w:r w:rsidRPr="008427BD">
              <w:rPr>
                <w:rFonts w:ascii="Arial" w:hAnsi="Arial" w:cs="Arial"/>
              </w:rPr>
              <w:lastRenderedPageBreak/>
              <w:t>technical advice regarding equipment operation to medical staff.</w:t>
            </w:r>
          </w:p>
          <w:p w14:paraId="078A05AD" w14:textId="41C39942" w:rsidR="00B27889" w:rsidRPr="008427BD" w:rsidRDefault="00B27889" w:rsidP="00F20FE4">
            <w:pPr>
              <w:widowControl w:val="0"/>
              <w:numPr>
                <w:ilvl w:val="12"/>
                <w:numId w:val="0"/>
              </w:numPr>
              <w:spacing w:before="240" w:after="60"/>
              <w:jc w:val="both"/>
              <w:rPr>
                <w:rFonts w:ascii="Arial" w:hAnsi="Arial" w:cs="Arial"/>
              </w:rPr>
            </w:pPr>
            <w:r w:rsidRPr="008427BD">
              <w:rPr>
                <w:rFonts w:ascii="Arial" w:hAnsi="Arial" w:cs="Arial"/>
              </w:rPr>
              <w:t xml:space="preserve">Some equipment is serviced under contract </w:t>
            </w:r>
            <w:r w:rsidR="003C4224">
              <w:rPr>
                <w:rFonts w:ascii="Arial" w:hAnsi="Arial" w:cs="Arial"/>
              </w:rPr>
              <w:t>by</w:t>
            </w:r>
            <w:r w:rsidRPr="008427BD">
              <w:rPr>
                <w:rFonts w:ascii="Arial" w:hAnsi="Arial" w:cs="Arial"/>
              </w:rPr>
              <w:t xml:space="preserve"> external companies</w:t>
            </w:r>
            <w:r w:rsidR="00AE1AE3">
              <w:rPr>
                <w:rFonts w:ascii="Arial" w:hAnsi="Arial" w:cs="Arial"/>
              </w:rPr>
              <w:t xml:space="preserve"> /</w:t>
            </w:r>
            <w:r w:rsidRPr="008427BD">
              <w:rPr>
                <w:rFonts w:ascii="Arial" w:hAnsi="Arial" w:cs="Arial"/>
              </w:rPr>
              <w:t xml:space="preserve"> agencies under Comprehensive Repair/Preventative Maintenance agreements.  The post holder will be expected to provide assistance, including a “first look” service to avoid unnecessary call outs.  They will also occasionally check work has been completed under such contracts.</w:t>
            </w:r>
          </w:p>
          <w:p w14:paraId="2BEFC3CF" w14:textId="0A4F59B0" w:rsidR="0027026D" w:rsidRDefault="00B27889" w:rsidP="00F20FE4">
            <w:pPr>
              <w:widowControl w:val="0"/>
              <w:spacing w:before="240" w:after="60"/>
              <w:jc w:val="both"/>
              <w:rPr>
                <w:rFonts w:ascii="Arial" w:hAnsi="Arial" w:cs="Arial"/>
              </w:rPr>
            </w:pPr>
            <w:r w:rsidRPr="008427BD">
              <w:rPr>
                <w:rFonts w:ascii="Arial" w:hAnsi="Arial" w:cs="Arial"/>
              </w:rPr>
              <w:t xml:space="preserve">All remaining equipment is serviced internally with Planned Preventative Maintenance (PPM) routines in place and </w:t>
            </w:r>
            <w:r w:rsidR="0027026D">
              <w:rPr>
                <w:rFonts w:ascii="Arial" w:hAnsi="Arial" w:cs="Arial"/>
              </w:rPr>
              <w:t xml:space="preserve">repairs </w:t>
            </w:r>
            <w:r w:rsidRPr="008427BD">
              <w:rPr>
                <w:rFonts w:ascii="Arial" w:hAnsi="Arial" w:cs="Arial"/>
              </w:rPr>
              <w:t>of an average of 230 equipment breakdown</w:t>
            </w:r>
            <w:r w:rsidR="00AE1AE3">
              <w:rPr>
                <w:rFonts w:ascii="Arial" w:hAnsi="Arial" w:cs="Arial"/>
              </w:rPr>
              <w:t xml:space="preserve"> </w:t>
            </w:r>
            <w:r w:rsidRPr="008427BD">
              <w:rPr>
                <w:rFonts w:ascii="Arial" w:hAnsi="Arial" w:cs="Arial"/>
              </w:rPr>
              <w:t>re</w:t>
            </w:r>
            <w:r w:rsidR="00AE1AE3">
              <w:rPr>
                <w:rFonts w:ascii="Arial" w:hAnsi="Arial" w:cs="Arial"/>
              </w:rPr>
              <w:t>quests</w:t>
            </w:r>
            <w:r w:rsidRPr="008427BD">
              <w:rPr>
                <w:rFonts w:ascii="Arial" w:hAnsi="Arial" w:cs="Arial"/>
              </w:rPr>
              <w:t xml:space="preserve"> per month</w:t>
            </w:r>
            <w:r w:rsidR="0027026D">
              <w:rPr>
                <w:rFonts w:ascii="Arial" w:hAnsi="Arial" w:cs="Arial"/>
              </w:rPr>
              <w:t>.</w:t>
            </w:r>
          </w:p>
          <w:p w14:paraId="590B92F7" w14:textId="36F8C24B" w:rsidR="00F277A1" w:rsidRPr="003C4224" w:rsidRDefault="00B27889" w:rsidP="00F20FE4">
            <w:pPr>
              <w:widowControl w:val="0"/>
              <w:spacing w:before="240" w:after="60"/>
              <w:jc w:val="both"/>
              <w:rPr>
                <w:rFonts w:ascii="Arial" w:hAnsi="Arial" w:cs="Arial"/>
              </w:rPr>
            </w:pPr>
            <w:r w:rsidRPr="003C4224">
              <w:rPr>
                <w:rFonts w:ascii="Arial" w:hAnsi="Arial" w:cs="Arial"/>
              </w:rPr>
              <w:t xml:space="preserve">At all times the post holder will ensure they work ensuring compliance with </w:t>
            </w:r>
            <w:r w:rsidR="00AE1AE3">
              <w:rPr>
                <w:rFonts w:ascii="Arial" w:hAnsi="Arial" w:cs="Arial"/>
              </w:rPr>
              <w:t>NHS Fife’s</w:t>
            </w:r>
            <w:r w:rsidRPr="003C4224">
              <w:rPr>
                <w:rFonts w:ascii="Arial" w:hAnsi="Arial" w:cs="Arial"/>
              </w:rPr>
              <w:t xml:space="preserve"> safety standards and procedures.</w:t>
            </w:r>
          </w:p>
        </w:tc>
      </w:tr>
      <w:tr w:rsidR="00F277A1" w:rsidRPr="00D33C5C" w14:paraId="76859000" w14:textId="77777777" w:rsidTr="005A652D">
        <w:tblPrEx>
          <w:tblBorders>
            <w:insideH w:val="single" w:sz="4" w:space="0" w:color="auto"/>
            <w:insideV w:val="single" w:sz="4" w:space="0" w:color="auto"/>
          </w:tblBorders>
        </w:tblPrEx>
        <w:trPr>
          <w:gridAfter w:val="1"/>
          <w:wAfter w:w="60" w:type="dxa"/>
          <w:trHeight w:val="70"/>
        </w:trPr>
        <w:tc>
          <w:tcPr>
            <w:tcW w:w="10648" w:type="dxa"/>
          </w:tcPr>
          <w:p w14:paraId="490F99A1" w14:textId="77777777" w:rsidR="00F277A1" w:rsidRPr="00D33C5C" w:rsidRDefault="00F277A1" w:rsidP="008E0D7F">
            <w:pPr>
              <w:pStyle w:val="Heading3"/>
              <w:numPr>
                <w:ilvl w:val="0"/>
                <w:numId w:val="5"/>
              </w:numPr>
              <w:tabs>
                <w:tab w:val="clear" w:pos="720"/>
                <w:tab w:val="num" w:pos="432"/>
              </w:tabs>
              <w:spacing w:before="120" w:after="120"/>
              <w:ind w:hanging="720"/>
            </w:pPr>
            <w:r w:rsidRPr="00D33C5C">
              <w:lastRenderedPageBreak/>
              <w:t xml:space="preserve"> ORGANISATIONAL POSITION</w:t>
            </w:r>
          </w:p>
        </w:tc>
      </w:tr>
      <w:tr w:rsidR="00F277A1" w:rsidRPr="00D33C5C" w14:paraId="73A8D2EA" w14:textId="77777777" w:rsidTr="005A652D">
        <w:tblPrEx>
          <w:tblBorders>
            <w:insideH w:val="single" w:sz="4" w:space="0" w:color="auto"/>
            <w:insideV w:val="single" w:sz="4" w:space="0" w:color="auto"/>
          </w:tblBorders>
        </w:tblPrEx>
        <w:trPr>
          <w:gridAfter w:val="1"/>
          <w:wAfter w:w="60" w:type="dxa"/>
          <w:trHeight w:val="161"/>
        </w:trPr>
        <w:tc>
          <w:tcPr>
            <w:tcW w:w="10648" w:type="dxa"/>
          </w:tcPr>
          <w:p w14:paraId="7CF23A05" w14:textId="518F79B5" w:rsidR="00F277A1" w:rsidRPr="00D33C5C" w:rsidRDefault="00D33C5C" w:rsidP="007D2AD9">
            <w:pPr>
              <w:rPr>
                <w:rFonts w:ascii="Arial" w:hAnsi="Arial" w:cs="Arial"/>
              </w:rPr>
            </w:pPr>
            <w:r w:rsidRPr="00D33C5C">
              <w:rPr>
                <w:rFonts w:ascii="Arial" w:hAnsi="Arial" w:cs="Arial"/>
                <w:noProof/>
                <w:lang w:val="en-US"/>
              </w:rPr>
              <w:drawing>
                <wp:inline distT="0" distB="0" distL="0" distR="0" wp14:anchorId="161ACAE4" wp14:editId="47132B95">
                  <wp:extent cx="6591300" cy="32956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14:paraId="2EB05A03" w14:textId="77777777" w:rsidR="00F277A1" w:rsidRPr="00D33C5C" w:rsidRDefault="00F277A1">
      <w:pPr>
        <w:rPr>
          <w:rFonts w:ascii="Arial" w:hAnsi="Arial" w:cs="Arial"/>
        </w:rPr>
      </w:pPr>
    </w:p>
    <w:tbl>
      <w:tblPr>
        <w:tblW w:w="10708" w:type="dxa"/>
        <w:tblInd w:w="-252" w:type="dxa"/>
        <w:tblLayout w:type="fixed"/>
        <w:tblLook w:val="0000" w:firstRow="0" w:lastRow="0" w:firstColumn="0" w:lastColumn="0" w:noHBand="0" w:noVBand="0"/>
      </w:tblPr>
      <w:tblGrid>
        <w:gridCol w:w="10708"/>
      </w:tblGrid>
      <w:tr w:rsidR="00F277A1" w:rsidRPr="00D33C5C" w14:paraId="688949E4" w14:textId="77777777" w:rsidTr="005A652D">
        <w:tc>
          <w:tcPr>
            <w:tcW w:w="10708" w:type="dxa"/>
            <w:tcBorders>
              <w:top w:val="single" w:sz="6" w:space="0" w:color="auto"/>
              <w:left w:val="single" w:sz="4" w:space="0" w:color="auto"/>
              <w:bottom w:val="single" w:sz="6" w:space="0" w:color="auto"/>
              <w:right w:val="single" w:sz="4" w:space="0" w:color="auto"/>
            </w:tcBorders>
          </w:tcPr>
          <w:p w14:paraId="3E79FA6F" w14:textId="77777777" w:rsidR="00F277A1" w:rsidRPr="00D33C5C" w:rsidRDefault="00F277A1" w:rsidP="00750004">
            <w:pPr>
              <w:pStyle w:val="Heading3"/>
              <w:tabs>
                <w:tab w:val="left" w:pos="6660"/>
              </w:tabs>
              <w:spacing w:before="120" w:after="120"/>
            </w:pPr>
            <w:r w:rsidRPr="00D33C5C">
              <w:t>5.   ROLE OF DEPARTMENT</w:t>
            </w:r>
            <w:r w:rsidRPr="00D33C5C">
              <w:tab/>
            </w:r>
          </w:p>
        </w:tc>
      </w:tr>
      <w:tr w:rsidR="00F277A1" w:rsidRPr="00D33C5C" w14:paraId="1CF1018C" w14:textId="77777777" w:rsidTr="005A652D">
        <w:trPr>
          <w:trHeight w:val="454"/>
        </w:trPr>
        <w:tc>
          <w:tcPr>
            <w:tcW w:w="10708" w:type="dxa"/>
            <w:tcBorders>
              <w:top w:val="single" w:sz="6" w:space="0" w:color="auto"/>
              <w:left w:val="single" w:sz="4" w:space="0" w:color="auto"/>
              <w:bottom w:val="single" w:sz="6" w:space="0" w:color="auto"/>
              <w:right w:val="single" w:sz="4" w:space="0" w:color="auto"/>
            </w:tcBorders>
          </w:tcPr>
          <w:p w14:paraId="2FCADE4D" w14:textId="402B228C" w:rsidR="000006A8" w:rsidRPr="00972BB3" w:rsidRDefault="00795CC7" w:rsidP="00F20FE4">
            <w:pPr>
              <w:widowControl w:val="0"/>
              <w:jc w:val="both"/>
              <w:rPr>
                <w:rFonts w:ascii="Arial" w:hAnsi="Arial" w:cs="Arial"/>
              </w:rPr>
            </w:pPr>
            <w:r w:rsidRPr="00147D46">
              <w:rPr>
                <w:rFonts w:ascii="Arial" w:hAnsi="Arial" w:cs="Arial"/>
              </w:rPr>
              <w:t xml:space="preserve">The </w:t>
            </w:r>
            <w:r>
              <w:rPr>
                <w:rFonts w:ascii="Arial" w:hAnsi="Arial" w:cs="Arial"/>
              </w:rPr>
              <w:t xml:space="preserve">role of the </w:t>
            </w:r>
            <w:r w:rsidRPr="00147D46">
              <w:rPr>
                <w:rFonts w:ascii="Arial" w:hAnsi="Arial" w:cs="Arial"/>
              </w:rPr>
              <w:t xml:space="preserve">medical equipment department </w:t>
            </w:r>
            <w:r>
              <w:rPr>
                <w:rFonts w:ascii="Arial" w:hAnsi="Arial" w:cs="Arial"/>
              </w:rPr>
              <w:t>is to undertake t</w:t>
            </w:r>
            <w:r w:rsidRPr="00D33C5C">
              <w:rPr>
                <w:rFonts w:ascii="Arial" w:hAnsi="Arial" w:cs="Arial"/>
                <w:color w:val="000000"/>
              </w:rPr>
              <w:t xml:space="preserve">he necessary managerial, technical and professional responsibilities associated with providing </w:t>
            </w:r>
            <w:r>
              <w:rPr>
                <w:rFonts w:ascii="Arial" w:hAnsi="Arial" w:cs="Arial"/>
                <w:color w:val="000000"/>
              </w:rPr>
              <w:t xml:space="preserve">medical devices that </w:t>
            </w:r>
            <w:r w:rsidRPr="00D33C5C">
              <w:rPr>
                <w:rFonts w:ascii="Arial" w:hAnsi="Arial" w:cs="Arial"/>
                <w:color w:val="000000"/>
              </w:rPr>
              <w:t>a</w:t>
            </w:r>
            <w:r>
              <w:rPr>
                <w:rFonts w:ascii="Arial" w:hAnsi="Arial" w:cs="Arial"/>
                <w:color w:val="000000"/>
              </w:rPr>
              <w:t>re</w:t>
            </w:r>
            <w:r w:rsidRPr="00D33C5C">
              <w:rPr>
                <w:rFonts w:ascii="Arial" w:hAnsi="Arial" w:cs="Arial"/>
                <w:color w:val="000000"/>
              </w:rPr>
              <w:t xml:space="preserve"> safe, secure and appropriate for patients and staff for the delivery of healthcare within NHS Fife. </w:t>
            </w:r>
          </w:p>
          <w:p w14:paraId="118D6C3D" w14:textId="61800139" w:rsidR="00795CC7" w:rsidRDefault="00E60902" w:rsidP="00F20FE4">
            <w:pPr>
              <w:widowControl w:val="0"/>
              <w:jc w:val="both"/>
              <w:rPr>
                <w:rFonts w:ascii="Arial" w:hAnsi="Arial" w:cs="Arial"/>
              </w:rPr>
            </w:pPr>
            <w:r>
              <w:rPr>
                <w:rFonts w:ascii="Arial" w:hAnsi="Arial" w:cs="Arial"/>
              </w:rPr>
              <w:t>The sphere of responsibility includes:</w:t>
            </w:r>
          </w:p>
          <w:p w14:paraId="7963D5EE" w14:textId="25FD7F9C" w:rsidR="00E60902" w:rsidRPr="007854C6" w:rsidRDefault="00E60902" w:rsidP="00F20FE4">
            <w:pPr>
              <w:pStyle w:val="ListParagraph"/>
              <w:widowControl w:val="0"/>
              <w:numPr>
                <w:ilvl w:val="0"/>
                <w:numId w:val="22"/>
              </w:numPr>
              <w:ind w:left="397"/>
              <w:jc w:val="both"/>
              <w:rPr>
                <w:rFonts w:ascii="Arial" w:hAnsi="Arial" w:cs="Arial"/>
              </w:rPr>
            </w:pPr>
            <w:r w:rsidRPr="007854C6">
              <w:rPr>
                <w:rFonts w:ascii="Arial" w:hAnsi="Arial" w:cs="Arial"/>
              </w:rPr>
              <w:t>The maintenance and repair of all medical equipment in alignment with current regulatory and national requirements.</w:t>
            </w:r>
          </w:p>
          <w:p w14:paraId="775F07E1" w14:textId="41BCD3F3" w:rsidR="00795CC7" w:rsidRPr="00AE1AE3" w:rsidRDefault="00E60902" w:rsidP="00AE1AE3">
            <w:pPr>
              <w:pStyle w:val="ListParagraph"/>
              <w:numPr>
                <w:ilvl w:val="0"/>
                <w:numId w:val="22"/>
              </w:numPr>
              <w:spacing w:after="240"/>
              <w:ind w:left="397"/>
              <w:jc w:val="both"/>
              <w:rPr>
                <w:rFonts w:ascii="Arial" w:hAnsi="Arial" w:cs="Arial"/>
              </w:rPr>
            </w:pPr>
            <w:r w:rsidRPr="007854C6">
              <w:rPr>
                <w:rFonts w:ascii="Arial" w:hAnsi="Arial" w:cs="Arial"/>
                <w:szCs w:val="22"/>
              </w:rPr>
              <w:t>D</w:t>
            </w:r>
            <w:r w:rsidR="00795CC7" w:rsidRPr="007854C6">
              <w:rPr>
                <w:rFonts w:ascii="Arial" w:hAnsi="Arial" w:cs="Arial"/>
                <w:szCs w:val="22"/>
              </w:rPr>
              <w:t xml:space="preserve">elivery of comprehensive technical support to </w:t>
            </w:r>
            <w:r w:rsidR="00AE5043" w:rsidRPr="007854C6">
              <w:rPr>
                <w:rFonts w:ascii="Arial" w:hAnsi="Arial" w:cs="Arial"/>
                <w:szCs w:val="22"/>
              </w:rPr>
              <w:t>other departments</w:t>
            </w:r>
            <w:r w:rsidR="00795CC7" w:rsidRPr="007854C6">
              <w:rPr>
                <w:rFonts w:ascii="Arial" w:hAnsi="Arial" w:cs="Arial"/>
                <w:szCs w:val="22"/>
              </w:rPr>
              <w:t xml:space="preserve"> without which the service could not function.  </w:t>
            </w:r>
          </w:p>
          <w:p w14:paraId="25A74439" w14:textId="44A40FEF" w:rsidR="00795CC7" w:rsidRPr="000006A8" w:rsidRDefault="007854C6" w:rsidP="00F20FE4">
            <w:pPr>
              <w:widowControl w:val="0"/>
              <w:jc w:val="both"/>
              <w:rPr>
                <w:rFonts w:ascii="Arial" w:hAnsi="Arial" w:cs="Arial"/>
              </w:rPr>
            </w:pPr>
            <w:r>
              <w:rPr>
                <w:rFonts w:ascii="Arial" w:hAnsi="Arial" w:cs="Arial"/>
                <w:szCs w:val="22"/>
              </w:rPr>
              <w:t>T</w:t>
            </w:r>
            <w:r w:rsidR="00795CC7" w:rsidRPr="00364186">
              <w:rPr>
                <w:rFonts w:ascii="Arial" w:hAnsi="Arial" w:cs="Arial"/>
                <w:szCs w:val="22"/>
              </w:rPr>
              <w:t xml:space="preserve">he department </w:t>
            </w:r>
            <w:r>
              <w:rPr>
                <w:rFonts w:ascii="Arial" w:hAnsi="Arial" w:cs="Arial"/>
                <w:szCs w:val="22"/>
              </w:rPr>
              <w:t xml:space="preserve">also </w:t>
            </w:r>
            <w:r w:rsidR="00795CC7" w:rsidRPr="00364186">
              <w:rPr>
                <w:rFonts w:ascii="Arial" w:hAnsi="Arial" w:cs="Arial"/>
                <w:szCs w:val="22"/>
              </w:rPr>
              <w:t>undertakes training of technical and clinical staff on</w:t>
            </w:r>
            <w:r w:rsidR="00C5422B">
              <w:rPr>
                <w:rFonts w:ascii="Arial" w:hAnsi="Arial" w:cs="Arial"/>
                <w:szCs w:val="22"/>
              </w:rPr>
              <w:t xml:space="preserve"> the use of</w:t>
            </w:r>
            <w:r w:rsidR="00795CC7" w:rsidRPr="00364186">
              <w:rPr>
                <w:rFonts w:ascii="Arial" w:hAnsi="Arial" w:cs="Arial"/>
                <w:szCs w:val="22"/>
              </w:rPr>
              <w:t xml:space="preserve"> medical equipment and support</w:t>
            </w:r>
            <w:r w:rsidR="00C5422B">
              <w:rPr>
                <w:rFonts w:ascii="Arial" w:hAnsi="Arial" w:cs="Arial"/>
                <w:szCs w:val="22"/>
              </w:rPr>
              <w:t>s</w:t>
            </w:r>
            <w:r w:rsidR="00795CC7" w:rsidRPr="00364186">
              <w:rPr>
                <w:rFonts w:ascii="Arial" w:hAnsi="Arial" w:cs="Arial"/>
                <w:szCs w:val="22"/>
              </w:rPr>
              <w:t xml:space="preserve"> with high level technical advice </w:t>
            </w:r>
            <w:r w:rsidR="00C5422B">
              <w:rPr>
                <w:rFonts w:ascii="Arial" w:hAnsi="Arial" w:cs="Arial"/>
                <w:szCs w:val="22"/>
              </w:rPr>
              <w:t>to</w:t>
            </w:r>
            <w:r w:rsidR="00795CC7" w:rsidRPr="00364186">
              <w:rPr>
                <w:rFonts w:ascii="Arial" w:hAnsi="Arial" w:cs="Arial"/>
                <w:szCs w:val="22"/>
              </w:rPr>
              <w:t xml:space="preserve"> </w:t>
            </w:r>
            <w:r w:rsidR="00C5422B">
              <w:rPr>
                <w:rFonts w:ascii="Arial" w:hAnsi="Arial" w:cs="Arial"/>
                <w:szCs w:val="22"/>
              </w:rPr>
              <w:t xml:space="preserve">assist with </w:t>
            </w:r>
            <w:r w:rsidR="00795CC7" w:rsidRPr="00364186">
              <w:rPr>
                <w:rFonts w:ascii="Arial" w:hAnsi="Arial" w:cs="Arial"/>
                <w:szCs w:val="22"/>
              </w:rPr>
              <w:t>the decision-making process for medical equipment procurement, implementation of safety bulletins involving medical equipment and investigation of equipment related incidents</w:t>
            </w:r>
            <w:r w:rsidR="00795CC7">
              <w:rPr>
                <w:rFonts w:ascii="Arial" w:hAnsi="Arial" w:cs="Arial"/>
                <w:szCs w:val="22"/>
              </w:rPr>
              <w:t>.</w:t>
            </w:r>
          </w:p>
        </w:tc>
      </w:tr>
    </w:tbl>
    <w:p w14:paraId="64D50C3B" w14:textId="77777777" w:rsidR="00F277A1" w:rsidRPr="00D33C5C" w:rsidRDefault="00F277A1">
      <w:pPr>
        <w:rPr>
          <w:rFonts w:ascii="Arial" w:hAnsi="Arial" w:cs="Arial"/>
        </w:rPr>
      </w:pPr>
    </w:p>
    <w:tbl>
      <w:tblPr>
        <w:tblW w:w="10708" w:type="dxa"/>
        <w:tblInd w:w="-252" w:type="dxa"/>
        <w:tblLayout w:type="fixed"/>
        <w:tblLook w:val="0000" w:firstRow="0" w:lastRow="0" w:firstColumn="0" w:lastColumn="0" w:noHBand="0" w:noVBand="0"/>
      </w:tblPr>
      <w:tblGrid>
        <w:gridCol w:w="10708"/>
      </w:tblGrid>
      <w:tr w:rsidR="00F277A1" w:rsidRPr="00D33C5C" w14:paraId="18EFE817" w14:textId="77777777" w:rsidTr="005A652D">
        <w:tc>
          <w:tcPr>
            <w:tcW w:w="10708" w:type="dxa"/>
            <w:tcBorders>
              <w:top w:val="single" w:sz="6" w:space="0" w:color="auto"/>
              <w:left w:val="single" w:sz="4" w:space="0" w:color="auto"/>
              <w:bottom w:val="single" w:sz="6" w:space="0" w:color="auto"/>
              <w:right w:val="single" w:sz="4" w:space="0" w:color="auto"/>
            </w:tcBorders>
          </w:tcPr>
          <w:p w14:paraId="5C43325C" w14:textId="77777777" w:rsidR="00F277A1" w:rsidRPr="00D33C5C" w:rsidRDefault="00F277A1">
            <w:pPr>
              <w:pStyle w:val="Heading3"/>
              <w:spacing w:before="120" w:after="120"/>
            </w:pPr>
            <w:r w:rsidRPr="00D33C5C">
              <w:lastRenderedPageBreak/>
              <w:t xml:space="preserve">6.   </w:t>
            </w:r>
            <w:smartTag w:uri="urn:schemas-microsoft-com:office:smarttags" w:element="stockticker">
              <w:r w:rsidRPr="00D33C5C">
                <w:t>KEY</w:t>
              </w:r>
            </w:smartTag>
            <w:r w:rsidRPr="00D33C5C">
              <w:t xml:space="preserve"> RESULT AREAS</w:t>
            </w:r>
          </w:p>
        </w:tc>
      </w:tr>
      <w:tr w:rsidR="00F277A1" w:rsidRPr="00F20FE4" w14:paraId="736B687F" w14:textId="77777777" w:rsidTr="005A652D">
        <w:trPr>
          <w:trHeight w:val="2405"/>
        </w:trPr>
        <w:tc>
          <w:tcPr>
            <w:tcW w:w="10708" w:type="dxa"/>
            <w:tcBorders>
              <w:top w:val="single" w:sz="6" w:space="0" w:color="auto"/>
              <w:left w:val="single" w:sz="4" w:space="0" w:color="auto"/>
              <w:bottom w:val="single" w:sz="6" w:space="0" w:color="auto"/>
              <w:right w:val="single" w:sz="4" w:space="0" w:color="auto"/>
            </w:tcBorders>
          </w:tcPr>
          <w:p w14:paraId="6C861D8A" w14:textId="68B13438" w:rsidR="00F20FE4" w:rsidRPr="00A96B50" w:rsidRDefault="00F20FE4" w:rsidP="00A96B50">
            <w:pPr>
              <w:pStyle w:val="Heading6"/>
              <w:widowControl w:val="0"/>
              <w:spacing w:before="0"/>
              <w:jc w:val="both"/>
              <w:rPr>
                <w:rFonts w:ascii="Arial" w:hAnsi="Arial" w:cs="Arial"/>
                <w:b w:val="0"/>
                <w:sz w:val="24"/>
                <w:szCs w:val="24"/>
              </w:rPr>
            </w:pPr>
            <w:r w:rsidRPr="00A96B50">
              <w:rPr>
                <w:rFonts w:ascii="Arial" w:hAnsi="Arial" w:cs="Arial"/>
                <w:b w:val="0"/>
                <w:sz w:val="24"/>
                <w:szCs w:val="24"/>
              </w:rPr>
              <w:t xml:space="preserve">The role of the medical equipment and technical services department is to ensure electronic and electro-mechanical medical equipment is maintained in a condition to allow its safe and effective use in accordance with the requirements of the Medical and Healthcare products Regulatory Agency (MHRA) as laid down within the agency bulletins.  The post holder’s aim is to assist in achieving this by providing the following services for all clinical departments covered: - </w:t>
            </w:r>
          </w:p>
          <w:p w14:paraId="3BEB1EB0" w14:textId="77777777" w:rsidR="00F277A1" w:rsidRPr="00A96B50" w:rsidRDefault="00F277A1" w:rsidP="00A96B50">
            <w:pPr>
              <w:spacing w:after="120"/>
              <w:ind w:left="259" w:hanging="259"/>
              <w:jc w:val="both"/>
              <w:rPr>
                <w:rFonts w:ascii="Arial" w:hAnsi="Arial" w:cs="Arial"/>
                <w:bCs/>
              </w:rPr>
            </w:pPr>
          </w:p>
          <w:p w14:paraId="46051A9B" w14:textId="77777777" w:rsidR="00F20FE4" w:rsidRPr="00A96B50" w:rsidRDefault="00F20FE4" w:rsidP="00A96B50">
            <w:pPr>
              <w:widowControl w:val="0"/>
              <w:spacing w:after="60"/>
              <w:jc w:val="both"/>
              <w:rPr>
                <w:rFonts w:ascii="Arial" w:hAnsi="Arial" w:cs="Arial"/>
                <w:b/>
              </w:rPr>
            </w:pPr>
            <w:r w:rsidRPr="00A96B50">
              <w:rPr>
                <w:rFonts w:ascii="Arial" w:hAnsi="Arial" w:cs="Arial"/>
                <w:b/>
              </w:rPr>
              <w:t>Technical / Clinical</w:t>
            </w:r>
          </w:p>
          <w:p w14:paraId="4CDA8FE3" w14:textId="2CC9B0C0" w:rsidR="00F20FE4" w:rsidRPr="00A96B50" w:rsidRDefault="00F20FE4" w:rsidP="0089216C">
            <w:pPr>
              <w:pStyle w:val="ListParagraph"/>
              <w:widowControl w:val="0"/>
              <w:numPr>
                <w:ilvl w:val="0"/>
                <w:numId w:val="26"/>
              </w:numPr>
              <w:spacing w:after="60"/>
              <w:ind w:left="397"/>
              <w:jc w:val="both"/>
              <w:rPr>
                <w:rFonts w:ascii="Arial" w:hAnsi="Arial" w:cs="Arial"/>
                <w:bCs/>
              </w:rPr>
            </w:pPr>
            <w:r w:rsidRPr="00A96B50">
              <w:rPr>
                <w:rFonts w:ascii="Arial" w:hAnsi="Arial" w:cs="Arial"/>
                <w:bCs/>
              </w:rPr>
              <w:t>Carry out scheduled routine servicing of equipment and recording the results in appropriate logs and files.  Working to established equipment test procedures, functional tests, mechanical/electronic checks, electrical safety testing and calibrations, are carried out to comply with appropriate manufacturer’s guidelines, safety standards and good general engineering practise.  These are done to ensure functional availability and accuracy and ensure they are safe for staff to operate and safe to patients.  To facilitate th</w:t>
            </w:r>
            <w:r w:rsidR="00C5422B">
              <w:rPr>
                <w:rFonts w:ascii="Arial" w:hAnsi="Arial" w:cs="Arial"/>
                <w:bCs/>
              </w:rPr>
              <w:t>is,</w:t>
            </w:r>
            <w:r w:rsidRPr="00A96B50">
              <w:rPr>
                <w:rFonts w:ascii="Arial" w:hAnsi="Arial" w:cs="Arial"/>
                <w:bCs/>
              </w:rPr>
              <w:t xml:space="preserve"> frequent discussions are necessary with clinical/nursing staff to adjust plans in response to short-term clinical needs.   Scheduling of maintenance is done via the National Medical Equipment Management Database </w:t>
            </w:r>
            <w:proofErr w:type="spellStart"/>
            <w:r w:rsidRPr="00A96B50">
              <w:rPr>
                <w:rFonts w:ascii="Arial" w:hAnsi="Arial" w:cs="Arial"/>
                <w:bCs/>
              </w:rPr>
              <w:t>eQuip.</w:t>
            </w:r>
            <w:proofErr w:type="spellEnd"/>
          </w:p>
          <w:p w14:paraId="77CEE0A9" w14:textId="3B432A2B"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Respond to equipment breakdowns communicated to the department, carrying out prompt, cost effective fault-finding and repair of equipment following complex manufacturers manuals and drawings to aid the procedure.</w:t>
            </w:r>
          </w:p>
          <w:p w14:paraId="568DB47F" w14:textId="4912829A"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 xml:space="preserve">Carry out the commissioning and acceptance testing of new medical devices, ensuring that they are fit to use and configured to be in a safe condition for staff operation and patient care.  When appropriate install this equipment in the clinical area, to the satisfaction and requirements of the end user, or assist others during installation. Communicate asset details to the </w:t>
            </w:r>
            <w:r w:rsidR="00FF278A">
              <w:rPr>
                <w:rFonts w:ascii="Arial" w:hAnsi="Arial" w:cs="Arial"/>
                <w:bCs/>
              </w:rPr>
              <w:t>i</w:t>
            </w:r>
            <w:r w:rsidRPr="00A96B50">
              <w:rPr>
                <w:rFonts w:ascii="Arial" w:hAnsi="Arial" w:cs="Arial"/>
                <w:bCs/>
              </w:rPr>
              <w:t xml:space="preserve">nformation </w:t>
            </w:r>
            <w:r w:rsidR="00FF278A">
              <w:rPr>
                <w:rFonts w:ascii="Arial" w:hAnsi="Arial" w:cs="Arial"/>
                <w:bCs/>
              </w:rPr>
              <w:t>s</w:t>
            </w:r>
            <w:r w:rsidRPr="00A96B50">
              <w:rPr>
                <w:rFonts w:ascii="Arial" w:hAnsi="Arial" w:cs="Arial"/>
                <w:bCs/>
              </w:rPr>
              <w:t xml:space="preserve">ervices </w:t>
            </w:r>
            <w:r w:rsidR="00FF278A">
              <w:rPr>
                <w:rFonts w:ascii="Arial" w:hAnsi="Arial" w:cs="Arial"/>
                <w:bCs/>
              </w:rPr>
              <w:t>t</w:t>
            </w:r>
            <w:r w:rsidRPr="00A96B50">
              <w:rPr>
                <w:rFonts w:ascii="Arial" w:hAnsi="Arial" w:cs="Arial"/>
                <w:bCs/>
              </w:rPr>
              <w:t>eam for entry in eQuip to ensure our asset register is current and up to date.</w:t>
            </w:r>
          </w:p>
          <w:p w14:paraId="155244C8" w14:textId="0441F268"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 xml:space="preserve">Monitor work conducted by external contractors engaged </w:t>
            </w:r>
            <w:r w:rsidR="00C5422B">
              <w:rPr>
                <w:rFonts w:ascii="Arial" w:hAnsi="Arial" w:cs="Arial"/>
                <w:bCs/>
              </w:rPr>
              <w:t>i</w:t>
            </w:r>
            <w:r w:rsidRPr="00A96B50">
              <w:rPr>
                <w:rFonts w:ascii="Arial" w:hAnsi="Arial" w:cs="Arial"/>
                <w:bCs/>
              </w:rPr>
              <w:t xml:space="preserve">n maintenance contracts, or as part of new equipment purchasing agreements.  When required, work with manufacturers and clinical staff and other medical equipment technicians within the NHS, to resolve technical issues relating to equipment repair, maintenance and quality standards that may occur with medical devices during use in the clinical environment. </w:t>
            </w:r>
          </w:p>
          <w:p w14:paraId="10255B91" w14:textId="77777777"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To use relevant tools, equipment and testing instruments within safety guidelines as required.</w:t>
            </w:r>
          </w:p>
          <w:p w14:paraId="043671EB" w14:textId="00905647"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 xml:space="preserve">As communicated and directed by the </w:t>
            </w:r>
            <w:r w:rsidR="00FF278A">
              <w:rPr>
                <w:rFonts w:ascii="Arial" w:hAnsi="Arial" w:cs="Arial"/>
                <w:bCs/>
              </w:rPr>
              <w:t>m</w:t>
            </w:r>
            <w:r w:rsidRPr="00A96B50">
              <w:rPr>
                <w:rFonts w:ascii="Arial" w:hAnsi="Arial" w:cs="Arial"/>
                <w:bCs/>
              </w:rPr>
              <w:t xml:space="preserve">edical </w:t>
            </w:r>
            <w:r w:rsidR="00FF278A">
              <w:rPr>
                <w:rFonts w:ascii="Arial" w:hAnsi="Arial" w:cs="Arial"/>
                <w:bCs/>
              </w:rPr>
              <w:t>e</w:t>
            </w:r>
            <w:r w:rsidRPr="00A96B50">
              <w:rPr>
                <w:rFonts w:ascii="Arial" w:hAnsi="Arial" w:cs="Arial"/>
                <w:bCs/>
              </w:rPr>
              <w:t xml:space="preserve">quipment and </w:t>
            </w:r>
            <w:r w:rsidR="00FF278A">
              <w:rPr>
                <w:rFonts w:ascii="Arial" w:hAnsi="Arial" w:cs="Arial"/>
                <w:bCs/>
              </w:rPr>
              <w:t>t</w:t>
            </w:r>
            <w:r w:rsidRPr="00A96B50">
              <w:rPr>
                <w:rFonts w:ascii="Arial" w:hAnsi="Arial" w:cs="Arial"/>
                <w:bCs/>
              </w:rPr>
              <w:t xml:space="preserve">echnical </w:t>
            </w:r>
            <w:r w:rsidR="00FF278A">
              <w:rPr>
                <w:rFonts w:ascii="Arial" w:hAnsi="Arial" w:cs="Arial"/>
                <w:bCs/>
              </w:rPr>
              <w:t>s</w:t>
            </w:r>
            <w:r w:rsidRPr="00A96B50">
              <w:rPr>
                <w:rFonts w:ascii="Arial" w:hAnsi="Arial" w:cs="Arial"/>
                <w:bCs/>
              </w:rPr>
              <w:t xml:space="preserve">ervices </w:t>
            </w:r>
            <w:r w:rsidR="00FF278A">
              <w:rPr>
                <w:rFonts w:ascii="Arial" w:hAnsi="Arial" w:cs="Arial"/>
                <w:bCs/>
              </w:rPr>
              <w:t>w</w:t>
            </w:r>
            <w:r w:rsidRPr="00A96B50">
              <w:rPr>
                <w:rFonts w:ascii="Arial" w:hAnsi="Arial" w:cs="Arial"/>
                <w:bCs/>
              </w:rPr>
              <w:t xml:space="preserve">orkshop </w:t>
            </w:r>
            <w:r w:rsidR="00FF278A">
              <w:rPr>
                <w:rFonts w:ascii="Arial" w:hAnsi="Arial" w:cs="Arial"/>
                <w:bCs/>
              </w:rPr>
              <w:t>m</w:t>
            </w:r>
            <w:r w:rsidRPr="00A96B50">
              <w:rPr>
                <w:rFonts w:ascii="Arial" w:hAnsi="Arial" w:cs="Arial"/>
                <w:bCs/>
              </w:rPr>
              <w:t xml:space="preserve">anager, implement and be aware of Medical Device Alerts issued by the Medical and Healthcare products Regulatory Agency (MHRA) or via </w:t>
            </w:r>
            <w:r w:rsidR="00FF278A">
              <w:rPr>
                <w:rFonts w:ascii="Arial" w:hAnsi="Arial" w:cs="Arial"/>
                <w:bCs/>
              </w:rPr>
              <w:t>NH</w:t>
            </w:r>
            <w:r w:rsidRPr="00A96B50">
              <w:rPr>
                <w:rFonts w:ascii="Arial" w:hAnsi="Arial" w:cs="Arial"/>
                <w:bCs/>
              </w:rPr>
              <w:t xml:space="preserve">S National Services Scotland (NSS) - Incident Reporting and Investigation Centre (IRIC), and other similar hazard warnings and manufacturers advisory letters </w:t>
            </w:r>
            <w:r w:rsidR="00FF278A">
              <w:rPr>
                <w:rFonts w:ascii="Arial" w:hAnsi="Arial" w:cs="Arial"/>
                <w:bCs/>
              </w:rPr>
              <w:t>or</w:t>
            </w:r>
            <w:r w:rsidRPr="00A96B50">
              <w:rPr>
                <w:rFonts w:ascii="Arial" w:hAnsi="Arial" w:cs="Arial"/>
                <w:bCs/>
              </w:rPr>
              <w:t xml:space="preserve"> bulletins issued by other appropriate agencies</w:t>
            </w:r>
            <w:r w:rsidR="00A24E9E" w:rsidRPr="00A96B50">
              <w:rPr>
                <w:rFonts w:ascii="Arial" w:hAnsi="Arial" w:cs="Arial"/>
                <w:bCs/>
              </w:rPr>
              <w:t xml:space="preserve"> and r</w:t>
            </w:r>
            <w:r w:rsidRPr="00A96B50">
              <w:rPr>
                <w:rFonts w:ascii="Arial" w:hAnsi="Arial" w:cs="Arial"/>
                <w:bCs/>
              </w:rPr>
              <w:t>ecord all actions taken during these activities in the necessary system.</w:t>
            </w:r>
          </w:p>
          <w:p w14:paraId="37BCE63D" w14:textId="77777777"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To carry out decontamination of medical equipment, contaminated by body fluids or other fluids which require the use of tools to access the contamination.</w:t>
            </w:r>
          </w:p>
          <w:p w14:paraId="64D98FE5" w14:textId="6A64321D"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 xml:space="preserve">Carry out the technical investigation and testing of medical devices maintained by </w:t>
            </w:r>
            <w:r w:rsidR="00A24E9E" w:rsidRPr="00A96B50">
              <w:rPr>
                <w:rFonts w:ascii="Arial" w:hAnsi="Arial" w:cs="Arial"/>
                <w:bCs/>
              </w:rPr>
              <w:t>the medical equipment department</w:t>
            </w:r>
            <w:r w:rsidRPr="00A96B50">
              <w:rPr>
                <w:rFonts w:ascii="Arial" w:hAnsi="Arial" w:cs="Arial"/>
                <w:bCs/>
              </w:rPr>
              <w:t>, where these are involved in reported incidents and</w:t>
            </w:r>
            <w:r w:rsidR="00A24E9E" w:rsidRPr="00A96B50">
              <w:rPr>
                <w:rFonts w:ascii="Arial" w:hAnsi="Arial" w:cs="Arial"/>
                <w:bCs/>
              </w:rPr>
              <w:t xml:space="preserve"> / or</w:t>
            </w:r>
            <w:r w:rsidRPr="00A96B50">
              <w:rPr>
                <w:rFonts w:ascii="Arial" w:hAnsi="Arial" w:cs="Arial"/>
                <w:bCs/>
              </w:rPr>
              <w:t xml:space="preserve"> hazardous situation</w:t>
            </w:r>
            <w:r w:rsidR="00A24E9E" w:rsidRPr="00A96B50">
              <w:rPr>
                <w:rFonts w:ascii="Arial" w:hAnsi="Arial" w:cs="Arial"/>
                <w:bCs/>
              </w:rPr>
              <w:t>s</w:t>
            </w:r>
            <w:r w:rsidRPr="00A96B50">
              <w:rPr>
                <w:rFonts w:ascii="Arial" w:hAnsi="Arial" w:cs="Arial"/>
                <w:bCs/>
              </w:rPr>
              <w:t xml:space="preserve">.  Report results to the </w:t>
            </w:r>
            <w:r w:rsidR="00A24E9E" w:rsidRPr="00A96B50">
              <w:rPr>
                <w:rFonts w:ascii="Arial" w:hAnsi="Arial" w:cs="Arial"/>
                <w:bCs/>
              </w:rPr>
              <w:t>medical equipment and technical services workshop m</w:t>
            </w:r>
            <w:r w:rsidRPr="00A96B50">
              <w:rPr>
                <w:rFonts w:ascii="Arial" w:hAnsi="Arial" w:cs="Arial"/>
                <w:bCs/>
              </w:rPr>
              <w:t>anager providing information suitable for completion of formal written reports.</w:t>
            </w:r>
          </w:p>
          <w:p w14:paraId="097226F3" w14:textId="169F0DA0"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 xml:space="preserve">Monitor equipment failure and operation for unusual or potential hazardous situations.  Discuss these with the </w:t>
            </w:r>
            <w:r w:rsidR="00A24E9E" w:rsidRPr="00A96B50">
              <w:rPr>
                <w:rFonts w:ascii="Arial" w:hAnsi="Arial" w:cs="Arial"/>
                <w:bCs/>
              </w:rPr>
              <w:t xml:space="preserve">medical equipment and technical services workshop manager </w:t>
            </w:r>
            <w:r w:rsidRPr="00A96B50">
              <w:rPr>
                <w:rFonts w:ascii="Arial" w:hAnsi="Arial" w:cs="Arial"/>
                <w:bCs/>
              </w:rPr>
              <w:t>and take subsequent actions as directed, with the users or manufacturers.</w:t>
            </w:r>
          </w:p>
          <w:p w14:paraId="7B4CFB2F" w14:textId="36744F00"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lastRenderedPageBreak/>
              <w:t>Recommend condemnation of equipment where cost-effective repair is not considered possible, no longer required or if equipment has been deemed obsolete and carry out the disposal of these ensuring that decommissioned equipment is in a safe condition for disposal.  Raise appropriate records</w:t>
            </w:r>
            <w:r w:rsidR="00A24E9E" w:rsidRPr="00A96B50">
              <w:rPr>
                <w:rFonts w:ascii="Arial" w:hAnsi="Arial" w:cs="Arial"/>
                <w:bCs/>
              </w:rPr>
              <w:t xml:space="preserve"> </w:t>
            </w:r>
            <w:r w:rsidRPr="00A96B50">
              <w:rPr>
                <w:rFonts w:ascii="Arial" w:hAnsi="Arial" w:cs="Arial"/>
                <w:bCs/>
              </w:rPr>
              <w:t>to start the process of ensuring equipment is removed from the current asset register.</w:t>
            </w:r>
          </w:p>
          <w:p w14:paraId="534D4225" w14:textId="583AC512"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Assist in the annual servicing and calibration of general and special to type, test equipment.</w:t>
            </w:r>
          </w:p>
          <w:p w14:paraId="55EF59E2" w14:textId="6B225E41" w:rsidR="00F20FE4" w:rsidRPr="00A96B50" w:rsidRDefault="00F20FE4" w:rsidP="0089216C">
            <w:pPr>
              <w:widowControl w:val="0"/>
              <w:numPr>
                <w:ilvl w:val="0"/>
                <w:numId w:val="26"/>
              </w:numPr>
              <w:spacing w:after="60"/>
              <w:ind w:left="397"/>
              <w:jc w:val="both"/>
              <w:rPr>
                <w:rFonts w:ascii="Arial" w:hAnsi="Arial" w:cs="Arial"/>
                <w:bCs/>
              </w:rPr>
            </w:pPr>
            <w:r w:rsidRPr="00A96B50">
              <w:rPr>
                <w:rFonts w:ascii="Arial" w:hAnsi="Arial" w:cs="Arial"/>
                <w:bCs/>
              </w:rPr>
              <w:t>Electrically safety test equipment loaned to wards</w:t>
            </w:r>
            <w:r w:rsidR="00FF278A">
              <w:rPr>
                <w:rFonts w:ascii="Arial" w:hAnsi="Arial" w:cs="Arial"/>
                <w:bCs/>
              </w:rPr>
              <w:t xml:space="preserve"> /</w:t>
            </w:r>
            <w:r w:rsidRPr="00A96B50">
              <w:rPr>
                <w:rFonts w:ascii="Arial" w:hAnsi="Arial" w:cs="Arial"/>
                <w:bCs/>
              </w:rPr>
              <w:t>department</w:t>
            </w:r>
            <w:r w:rsidR="00FF278A">
              <w:rPr>
                <w:rFonts w:ascii="Arial" w:hAnsi="Arial" w:cs="Arial"/>
                <w:bCs/>
              </w:rPr>
              <w:t>s</w:t>
            </w:r>
            <w:r w:rsidRPr="00A96B50">
              <w:rPr>
                <w:rFonts w:ascii="Arial" w:hAnsi="Arial" w:cs="Arial"/>
                <w:bCs/>
              </w:rPr>
              <w:t>, by manufacturers or their agents, ensuring necessary indemnity forms are completed and recorded.</w:t>
            </w:r>
          </w:p>
          <w:p w14:paraId="66B925E4" w14:textId="149996E4" w:rsidR="00A24E9E" w:rsidRPr="00A96B50" w:rsidRDefault="00A24E9E" w:rsidP="0089216C">
            <w:pPr>
              <w:pStyle w:val="BodyText"/>
              <w:widowControl w:val="0"/>
              <w:numPr>
                <w:ilvl w:val="0"/>
                <w:numId w:val="26"/>
              </w:numPr>
              <w:spacing w:after="60"/>
              <w:ind w:left="397"/>
              <w:rPr>
                <w:rFonts w:cs="Arial"/>
                <w:bCs/>
                <w:sz w:val="24"/>
                <w:szCs w:val="24"/>
              </w:rPr>
            </w:pPr>
            <w:r w:rsidRPr="00A96B50">
              <w:rPr>
                <w:rFonts w:cs="Arial"/>
                <w:bCs/>
                <w:sz w:val="24"/>
                <w:szCs w:val="24"/>
              </w:rPr>
              <w:t xml:space="preserve">The post-holder sets their own priorities on a day-to-day basis for completion of outstanding preventative maintenance and </w:t>
            </w:r>
            <w:r w:rsidR="00FF278A">
              <w:rPr>
                <w:rFonts w:cs="Arial"/>
                <w:bCs/>
                <w:sz w:val="24"/>
                <w:szCs w:val="24"/>
              </w:rPr>
              <w:t>repair</w:t>
            </w:r>
            <w:r w:rsidRPr="00A96B50">
              <w:rPr>
                <w:rFonts w:cs="Arial"/>
                <w:bCs/>
                <w:sz w:val="24"/>
                <w:szCs w:val="24"/>
              </w:rPr>
              <w:t xml:space="preserve">s, working within general guidelines set by the medical equipment and technical services workshop manager, adapting to continuously changing demands from wards </w:t>
            </w:r>
            <w:r w:rsidR="00660AB5">
              <w:rPr>
                <w:rFonts w:cs="Arial"/>
                <w:bCs/>
                <w:sz w:val="24"/>
                <w:szCs w:val="24"/>
              </w:rPr>
              <w:t xml:space="preserve">/ </w:t>
            </w:r>
            <w:r w:rsidRPr="00A96B50">
              <w:rPr>
                <w:rFonts w:cs="Arial"/>
                <w:bCs/>
                <w:sz w:val="24"/>
                <w:szCs w:val="24"/>
              </w:rPr>
              <w:t>departments.</w:t>
            </w:r>
          </w:p>
          <w:p w14:paraId="5A582823" w14:textId="77777777" w:rsidR="00F20FE4" w:rsidRPr="00A96B50" w:rsidRDefault="00F20FE4" w:rsidP="00A96B50">
            <w:pPr>
              <w:widowControl w:val="0"/>
              <w:spacing w:after="60"/>
              <w:ind w:left="397"/>
              <w:jc w:val="both"/>
              <w:rPr>
                <w:rFonts w:ascii="Arial" w:hAnsi="Arial" w:cs="Arial"/>
                <w:bCs/>
              </w:rPr>
            </w:pPr>
          </w:p>
          <w:p w14:paraId="0308BC48" w14:textId="26B7F9CC" w:rsidR="00F20FE4" w:rsidRPr="00A96B50" w:rsidRDefault="00F20FE4" w:rsidP="00A96B50">
            <w:pPr>
              <w:pStyle w:val="BodyText"/>
              <w:widowControl w:val="0"/>
              <w:spacing w:after="60"/>
              <w:rPr>
                <w:rFonts w:cs="Arial"/>
                <w:b/>
                <w:sz w:val="24"/>
                <w:szCs w:val="24"/>
              </w:rPr>
            </w:pPr>
            <w:r w:rsidRPr="00A96B50">
              <w:rPr>
                <w:rFonts w:cs="Arial"/>
                <w:b/>
                <w:sz w:val="24"/>
                <w:szCs w:val="24"/>
              </w:rPr>
              <w:t xml:space="preserve">Administration </w:t>
            </w:r>
          </w:p>
          <w:p w14:paraId="07DA7DEB" w14:textId="64B9683D" w:rsidR="00F20FE4" w:rsidRPr="00A96B50" w:rsidRDefault="00F20FE4" w:rsidP="0089216C">
            <w:pPr>
              <w:pStyle w:val="BodyText"/>
              <w:widowControl w:val="0"/>
              <w:numPr>
                <w:ilvl w:val="0"/>
                <w:numId w:val="26"/>
              </w:numPr>
              <w:spacing w:after="60"/>
              <w:ind w:left="397"/>
              <w:rPr>
                <w:rFonts w:cs="Arial"/>
                <w:bCs/>
                <w:sz w:val="24"/>
                <w:szCs w:val="24"/>
              </w:rPr>
            </w:pPr>
            <w:r w:rsidRPr="00A96B50">
              <w:rPr>
                <w:rFonts w:cs="Arial"/>
                <w:bCs/>
                <w:sz w:val="24"/>
                <w:szCs w:val="24"/>
              </w:rPr>
              <w:t>Complete</w:t>
            </w:r>
            <w:r w:rsidR="00A24E9E" w:rsidRPr="00A96B50">
              <w:rPr>
                <w:rFonts w:cs="Arial"/>
                <w:bCs/>
                <w:sz w:val="24"/>
                <w:szCs w:val="24"/>
              </w:rPr>
              <w:t xml:space="preserve"> and maintain</w:t>
            </w:r>
            <w:r w:rsidRPr="00A96B50">
              <w:rPr>
                <w:rFonts w:cs="Arial"/>
                <w:bCs/>
                <w:sz w:val="24"/>
                <w:szCs w:val="24"/>
              </w:rPr>
              <w:t xml:space="preserve"> </w:t>
            </w:r>
            <w:r w:rsidR="00A24E9E" w:rsidRPr="00A96B50">
              <w:rPr>
                <w:rFonts w:cs="Arial"/>
                <w:bCs/>
                <w:sz w:val="24"/>
                <w:szCs w:val="24"/>
              </w:rPr>
              <w:t xml:space="preserve">all </w:t>
            </w:r>
            <w:r w:rsidRPr="00A96B50">
              <w:rPr>
                <w:rFonts w:cs="Arial"/>
                <w:bCs/>
                <w:sz w:val="24"/>
                <w:szCs w:val="24"/>
              </w:rPr>
              <w:t>record of their work and actions performed in achieving the</w:t>
            </w:r>
            <w:r w:rsidR="00A24E9E" w:rsidRPr="00A96B50">
              <w:rPr>
                <w:rFonts w:cs="Arial"/>
                <w:bCs/>
                <w:sz w:val="24"/>
                <w:szCs w:val="24"/>
              </w:rPr>
              <w:t>ir</w:t>
            </w:r>
            <w:r w:rsidRPr="00A96B50">
              <w:rPr>
                <w:rFonts w:cs="Arial"/>
                <w:bCs/>
                <w:sz w:val="24"/>
                <w:szCs w:val="24"/>
              </w:rPr>
              <w:t xml:space="preserve"> </w:t>
            </w:r>
            <w:r w:rsidR="00660AB5">
              <w:rPr>
                <w:rFonts w:cs="Arial"/>
                <w:bCs/>
                <w:sz w:val="24"/>
                <w:szCs w:val="24"/>
              </w:rPr>
              <w:t>t</w:t>
            </w:r>
            <w:r w:rsidRPr="00A96B50">
              <w:rPr>
                <w:rFonts w:cs="Arial"/>
                <w:bCs/>
                <w:sz w:val="24"/>
                <w:szCs w:val="24"/>
              </w:rPr>
              <w:t>echnical/</w:t>
            </w:r>
            <w:r w:rsidR="00660AB5">
              <w:rPr>
                <w:rFonts w:cs="Arial"/>
                <w:bCs/>
                <w:sz w:val="24"/>
                <w:szCs w:val="24"/>
              </w:rPr>
              <w:t>c</w:t>
            </w:r>
            <w:r w:rsidRPr="00A96B50">
              <w:rPr>
                <w:rFonts w:cs="Arial"/>
                <w:bCs/>
                <w:sz w:val="24"/>
                <w:szCs w:val="24"/>
              </w:rPr>
              <w:t>linical functions, including servicing histor</w:t>
            </w:r>
            <w:r w:rsidR="00A24E9E" w:rsidRPr="00A96B50">
              <w:rPr>
                <w:rFonts w:cs="Arial"/>
                <w:bCs/>
                <w:sz w:val="24"/>
                <w:szCs w:val="24"/>
              </w:rPr>
              <w:t>y</w:t>
            </w:r>
            <w:r w:rsidRPr="00A96B50">
              <w:rPr>
                <w:rFonts w:cs="Arial"/>
                <w:bCs/>
                <w:sz w:val="24"/>
                <w:szCs w:val="24"/>
              </w:rPr>
              <w:t>,</w:t>
            </w:r>
            <w:r w:rsidR="00660AB5">
              <w:rPr>
                <w:rFonts w:cs="Arial"/>
                <w:bCs/>
                <w:sz w:val="24"/>
                <w:szCs w:val="24"/>
              </w:rPr>
              <w:t xml:space="preserve"> repairs,</w:t>
            </w:r>
            <w:r w:rsidRPr="00A96B50">
              <w:rPr>
                <w:rFonts w:cs="Arial"/>
                <w:bCs/>
                <w:sz w:val="24"/>
                <w:szCs w:val="24"/>
              </w:rPr>
              <w:t xml:space="preserve"> locations, and battery management routines for critical care equipment.</w:t>
            </w:r>
          </w:p>
          <w:p w14:paraId="641D5064" w14:textId="53938558" w:rsidR="00F20FE4" w:rsidRPr="00A96B50" w:rsidRDefault="00F20FE4" w:rsidP="0089216C">
            <w:pPr>
              <w:pStyle w:val="BodyText"/>
              <w:widowControl w:val="0"/>
              <w:numPr>
                <w:ilvl w:val="0"/>
                <w:numId w:val="26"/>
              </w:numPr>
              <w:spacing w:after="60"/>
              <w:ind w:left="397"/>
              <w:rPr>
                <w:rFonts w:cs="Arial"/>
                <w:bCs/>
                <w:sz w:val="24"/>
                <w:szCs w:val="24"/>
              </w:rPr>
            </w:pPr>
            <w:r w:rsidRPr="00A96B50">
              <w:rPr>
                <w:rFonts w:cs="Arial"/>
                <w:bCs/>
                <w:sz w:val="24"/>
                <w:szCs w:val="24"/>
              </w:rPr>
              <w:t>Follow an established stock control system to assist the sourcing, ordering and maintenance of adequate stock levels of a wide range of specialised parts and equipment accessories ensuring best price, quality and fit for purpose</w:t>
            </w:r>
            <w:r w:rsidR="00660AB5">
              <w:rPr>
                <w:rFonts w:cs="Arial"/>
                <w:bCs/>
                <w:sz w:val="24"/>
                <w:szCs w:val="24"/>
              </w:rPr>
              <w:t xml:space="preserve"> and following the</w:t>
            </w:r>
            <w:r w:rsidRPr="00A96B50">
              <w:rPr>
                <w:rFonts w:cs="Arial"/>
                <w:bCs/>
                <w:sz w:val="24"/>
                <w:szCs w:val="24"/>
              </w:rPr>
              <w:t xml:space="preserve"> Standing Financial Instructions </w:t>
            </w:r>
            <w:r w:rsidR="00660AB5">
              <w:rPr>
                <w:rFonts w:cs="Arial"/>
                <w:bCs/>
                <w:sz w:val="24"/>
                <w:szCs w:val="24"/>
              </w:rPr>
              <w:t>of NHS Fife</w:t>
            </w:r>
            <w:r w:rsidRPr="00A96B50">
              <w:rPr>
                <w:rFonts w:cs="Arial"/>
                <w:bCs/>
                <w:sz w:val="24"/>
                <w:szCs w:val="24"/>
              </w:rPr>
              <w:t>.</w:t>
            </w:r>
          </w:p>
          <w:p w14:paraId="53A209F7" w14:textId="77777777" w:rsidR="00F20FE4" w:rsidRPr="00A96B50" w:rsidRDefault="00F20FE4" w:rsidP="0089216C">
            <w:pPr>
              <w:pStyle w:val="BodyText"/>
              <w:widowControl w:val="0"/>
              <w:numPr>
                <w:ilvl w:val="0"/>
                <w:numId w:val="26"/>
              </w:numPr>
              <w:spacing w:after="60"/>
              <w:ind w:left="397"/>
              <w:rPr>
                <w:rFonts w:cs="Arial"/>
                <w:bCs/>
                <w:sz w:val="24"/>
                <w:szCs w:val="24"/>
              </w:rPr>
            </w:pPr>
            <w:r w:rsidRPr="00A96B50">
              <w:rPr>
                <w:rFonts w:cs="Arial"/>
                <w:bCs/>
                <w:sz w:val="24"/>
                <w:szCs w:val="24"/>
              </w:rPr>
              <w:t>Assist in maintaining the workshop technical library by identifying and obtaining appropriate technical equipment handbooks that may occasionally be required and checking that those already held are available and up to date during their use.</w:t>
            </w:r>
          </w:p>
          <w:p w14:paraId="19480310" w14:textId="77777777" w:rsidR="00F20FE4" w:rsidRDefault="00F20FE4" w:rsidP="0089216C">
            <w:pPr>
              <w:pStyle w:val="ListParagraph"/>
              <w:numPr>
                <w:ilvl w:val="0"/>
                <w:numId w:val="26"/>
              </w:numPr>
              <w:spacing w:after="120"/>
              <w:ind w:left="397"/>
              <w:jc w:val="both"/>
              <w:rPr>
                <w:rFonts w:ascii="Arial" w:hAnsi="Arial" w:cs="Arial"/>
                <w:bCs/>
              </w:rPr>
            </w:pPr>
            <w:r w:rsidRPr="00A96B50">
              <w:rPr>
                <w:rFonts w:ascii="Arial" w:hAnsi="Arial" w:cs="Arial"/>
                <w:bCs/>
              </w:rPr>
              <w:t>Implement the health and safety policy within the department and promote safe working practices in all aspects of employment</w:t>
            </w:r>
            <w:r w:rsidR="00A96B50" w:rsidRPr="00A96B50">
              <w:rPr>
                <w:rFonts w:ascii="Arial" w:hAnsi="Arial" w:cs="Arial"/>
                <w:bCs/>
              </w:rPr>
              <w:t>.</w:t>
            </w:r>
          </w:p>
          <w:p w14:paraId="2BE902B9" w14:textId="75B06485" w:rsidR="00F44C9B" w:rsidRPr="00A96B50" w:rsidRDefault="00F44C9B" w:rsidP="0089216C">
            <w:pPr>
              <w:pStyle w:val="ListParagraph"/>
              <w:numPr>
                <w:ilvl w:val="0"/>
                <w:numId w:val="26"/>
              </w:numPr>
              <w:spacing w:after="120"/>
              <w:ind w:left="397"/>
              <w:jc w:val="both"/>
              <w:rPr>
                <w:rFonts w:ascii="Arial" w:hAnsi="Arial" w:cs="Arial"/>
                <w:bCs/>
              </w:rPr>
            </w:pPr>
            <w:r>
              <w:rPr>
                <w:rFonts w:ascii="Arial" w:hAnsi="Arial" w:cs="Arial"/>
                <w:bCs/>
              </w:rPr>
              <w:t>Involvement in the implementation and ongoing accreditation of an ISO 9001 management system.</w:t>
            </w:r>
          </w:p>
          <w:p w14:paraId="7AAA49D6" w14:textId="77777777" w:rsidR="00A96B50" w:rsidRPr="00A96B50" w:rsidRDefault="00A96B50" w:rsidP="00A96B50">
            <w:pPr>
              <w:pStyle w:val="BodyText"/>
              <w:widowControl w:val="0"/>
              <w:spacing w:after="60"/>
              <w:rPr>
                <w:rFonts w:cs="Arial"/>
                <w:b/>
                <w:sz w:val="24"/>
                <w:szCs w:val="24"/>
              </w:rPr>
            </w:pPr>
            <w:r w:rsidRPr="00A96B50">
              <w:rPr>
                <w:rFonts w:cs="Arial"/>
                <w:b/>
                <w:bCs/>
                <w:sz w:val="24"/>
                <w:szCs w:val="24"/>
              </w:rPr>
              <w:t xml:space="preserve">Teaching, Training </w:t>
            </w:r>
          </w:p>
          <w:p w14:paraId="71DF8C74" w14:textId="04CDF9B0" w:rsidR="00A96B50" w:rsidRPr="00A96B50" w:rsidRDefault="00A96B50" w:rsidP="0089216C">
            <w:pPr>
              <w:pStyle w:val="BodyText"/>
              <w:widowControl w:val="0"/>
              <w:numPr>
                <w:ilvl w:val="0"/>
                <w:numId w:val="26"/>
              </w:numPr>
              <w:spacing w:after="60"/>
              <w:ind w:left="397"/>
              <w:rPr>
                <w:rFonts w:cs="Arial"/>
                <w:sz w:val="24"/>
                <w:szCs w:val="24"/>
              </w:rPr>
            </w:pPr>
            <w:r>
              <w:rPr>
                <w:rFonts w:cs="Arial"/>
                <w:sz w:val="24"/>
                <w:szCs w:val="24"/>
              </w:rPr>
              <w:t>P</w:t>
            </w:r>
            <w:r w:rsidRPr="00A96B50">
              <w:rPr>
                <w:rFonts w:cs="Arial"/>
                <w:sz w:val="24"/>
                <w:szCs w:val="24"/>
              </w:rPr>
              <w:t>rovide non</w:t>
            </w:r>
            <w:r>
              <w:rPr>
                <w:rFonts w:cs="Arial"/>
                <w:sz w:val="24"/>
                <w:szCs w:val="24"/>
              </w:rPr>
              <w:t>-</w:t>
            </w:r>
            <w:r w:rsidRPr="00A96B50">
              <w:rPr>
                <w:rFonts w:cs="Arial"/>
                <w:sz w:val="24"/>
                <w:szCs w:val="24"/>
              </w:rPr>
              <w:t>clinical technical operating advice to end users of medical equipment in wards</w:t>
            </w:r>
            <w:r w:rsidR="00660AB5">
              <w:rPr>
                <w:rFonts w:cs="Arial"/>
                <w:sz w:val="24"/>
                <w:szCs w:val="24"/>
              </w:rPr>
              <w:t xml:space="preserve"> / </w:t>
            </w:r>
            <w:r w:rsidRPr="00A96B50">
              <w:rPr>
                <w:rFonts w:cs="Arial"/>
                <w:sz w:val="24"/>
                <w:szCs w:val="24"/>
              </w:rPr>
              <w:t>departments, where reported failures are assessed as being due to incorrect operation, or lack of knowledge.</w:t>
            </w:r>
          </w:p>
          <w:p w14:paraId="281C25C5" w14:textId="57391CD7" w:rsidR="00A96B50" w:rsidRPr="00A96B50" w:rsidRDefault="00A96B50" w:rsidP="0089216C">
            <w:pPr>
              <w:pStyle w:val="BodyText"/>
              <w:widowControl w:val="0"/>
              <w:numPr>
                <w:ilvl w:val="0"/>
                <w:numId w:val="26"/>
              </w:numPr>
              <w:spacing w:after="60"/>
              <w:ind w:left="397"/>
              <w:rPr>
                <w:rFonts w:cs="Arial"/>
                <w:sz w:val="24"/>
                <w:szCs w:val="24"/>
              </w:rPr>
            </w:pPr>
            <w:r>
              <w:rPr>
                <w:rFonts w:cs="Arial"/>
                <w:sz w:val="24"/>
                <w:szCs w:val="24"/>
              </w:rPr>
              <w:t>Complete</w:t>
            </w:r>
            <w:r w:rsidRPr="00A96B50">
              <w:rPr>
                <w:rFonts w:cs="Arial"/>
                <w:sz w:val="24"/>
                <w:szCs w:val="24"/>
              </w:rPr>
              <w:t xml:space="preserve"> </w:t>
            </w:r>
            <w:r>
              <w:rPr>
                <w:rFonts w:cs="Arial"/>
                <w:sz w:val="24"/>
                <w:szCs w:val="24"/>
              </w:rPr>
              <w:t>NHS Fife</w:t>
            </w:r>
            <w:r w:rsidRPr="00A96B50">
              <w:rPr>
                <w:rFonts w:cs="Arial"/>
                <w:sz w:val="24"/>
                <w:szCs w:val="24"/>
              </w:rPr>
              <w:t xml:space="preserve"> compulsory</w:t>
            </w:r>
            <w:r>
              <w:rPr>
                <w:rFonts w:cs="Arial"/>
                <w:sz w:val="24"/>
                <w:szCs w:val="24"/>
              </w:rPr>
              <w:t xml:space="preserve"> training e.g.</w:t>
            </w:r>
            <w:r w:rsidRPr="00A96B50">
              <w:rPr>
                <w:rFonts w:cs="Arial"/>
                <w:sz w:val="24"/>
                <w:szCs w:val="24"/>
              </w:rPr>
              <w:t xml:space="preserve"> </w:t>
            </w:r>
            <w:r>
              <w:rPr>
                <w:rFonts w:cs="Arial"/>
                <w:sz w:val="24"/>
                <w:szCs w:val="24"/>
              </w:rPr>
              <w:t>NHS Fife induction training, f</w:t>
            </w:r>
            <w:r w:rsidRPr="00A96B50">
              <w:rPr>
                <w:rFonts w:cs="Arial"/>
                <w:sz w:val="24"/>
                <w:szCs w:val="24"/>
              </w:rPr>
              <w:t xml:space="preserve">ire </w:t>
            </w:r>
            <w:r>
              <w:rPr>
                <w:rFonts w:cs="Arial"/>
                <w:sz w:val="24"/>
                <w:szCs w:val="24"/>
              </w:rPr>
              <w:t>s</w:t>
            </w:r>
            <w:r w:rsidRPr="00A96B50">
              <w:rPr>
                <w:rFonts w:cs="Arial"/>
                <w:sz w:val="24"/>
                <w:szCs w:val="24"/>
              </w:rPr>
              <w:t xml:space="preserve">afety </w:t>
            </w:r>
            <w:r>
              <w:rPr>
                <w:rFonts w:cs="Arial"/>
                <w:sz w:val="24"/>
                <w:szCs w:val="24"/>
              </w:rPr>
              <w:t>t</w:t>
            </w:r>
            <w:r w:rsidRPr="00A96B50">
              <w:rPr>
                <w:rFonts w:cs="Arial"/>
                <w:sz w:val="24"/>
                <w:szCs w:val="24"/>
              </w:rPr>
              <w:t>raining</w:t>
            </w:r>
            <w:r>
              <w:rPr>
                <w:rFonts w:cs="Arial"/>
                <w:sz w:val="24"/>
                <w:szCs w:val="24"/>
              </w:rPr>
              <w:t xml:space="preserve"> and</w:t>
            </w:r>
            <w:r w:rsidRPr="00A96B50">
              <w:rPr>
                <w:rFonts w:cs="Arial"/>
                <w:sz w:val="24"/>
                <w:szCs w:val="24"/>
              </w:rPr>
              <w:t xml:space="preserve"> </w:t>
            </w:r>
            <w:r>
              <w:rPr>
                <w:rFonts w:cs="Arial"/>
                <w:sz w:val="24"/>
                <w:szCs w:val="24"/>
              </w:rPr>
              <w:t>m</w:t>
            </w:r>
            <w:r w:rsidRPr="00A96B50">
              <w:rPr>
                <w:rFonts w:cs="Arial"/>
                <w:sz w:val="24"/>
                <w:szCs w:val="24"/>
              </w:rPr>
              <w:t xml:space="preserve">anual </w:t>
            </w:r>
            <w:r>
              <w:rPr>
                <w:rFonts w:cs="Arial"/>
                <w:sz w:val="24"/>
                <w:szCs w:val="24"/>
              </w:rPr>
              <w:t>h</w:t>
            </w:r>
            <w:r w:rsidRPr="00A96B50">
              <w:rPr>
                <w:rFonts w:cs="Arial"/>
                <w:sz w:val="24"/>
                <w:szCs w:val="24"/>
              </w:rPr>
              <w:t xml:space="preserve">andling </w:t>
            </w:r>
            <w:r>
              <w:rPr>
                <w:rFonts w:cs="Arial"/>
                <w:sz w:val="24"/>
                <w:szCs w:val="24"/>
              </w:rPr>
              <w:t>t</w:t>
            </w:r>
            <w:r w:rsidRPr="00A96B50">
              <w:rPr>
                <w:rFonts w:cs="Arial"/>
                <w:sz w:val="24"/>
                <w:szCs w:val="24"/>
              </w:rPr>
              <w:t>raining</w:t>
            </w:r>
            <w:r>
              <w:rPr>
                <w:rFonts w:cs="Arial"/>
                <w:sz w:val="24"/>
                <w:szCs w:val="24"/>
              </w:rPr>
              <w:t xml:space="preserve"> etc</w:t>
            </w:r>
            <w:r w:rsidRPr="00A96B50">
              <w:rPr>
                <w:rFonts w:cs="Arial"/>
                <w:sz w:val="24"/>
                <w:szCs w:val="24"/>
              </w:rPr>
              <w:t xml:space="preserve"> and </w:t>
            </w:r>
            <w:r w:rsidR="00660AB5">
              <w:rPr>
                <w:rFonts w:cs="Arial"/>
                <w:sz w:val="24"/>
                <w:szCs w:val="24"/>
              </w:rPr>
              <w:t xml:space="preserve">carry out any </w:t>
            </w:r>
            <w:r>
              <w:rPr>
                <w:rFonts w:cs="Arial"/>
                <w:sz w:val="24"/>
                <w:szCs w:val="24"/>
              </w:rPr>
              <w:t>u</w:t>
            </w:r>
            <w:r w:rsidRPr="00A96B50">
              <w:rPr>
                <w:rFonts w:cs="Arial"/>
                <w:sz w:val="24"/>
                <w:szCs w:val="24"/>
              </w:rPr>
              <w:t xml:space="preserve">pdates </w:t>
            </w:r>
            <w:r>
              <w:rPr>
                <w:rFonts w:cs="Arial"/>
                <w:sz w:val="24"/>
                <w:szCs w:val="24"/>
              </w:rPr>
              <w:t>as required</w:t>
            </w:r>
            <w:r w:rsidRPr="00A96B50">
              <w:rPr>
                <w:rFonts w:cs="Arial"/>
                <w:sz w:val="24"/>
                <w:szCs w:val="24"/>
              </w:rPr>
              <w:t>.</w:t>
            </w:r>
            <w:r>
              <w:rPr>
                <w:rFonts w:cs="Arial"/>
                <w:sz w:val="24"/>
                <w:szCs w:val="24"/>
              </w:rPr>
              <w:t xml:space="preserve"> </w:t>
            </w:r>
          </w:p>
          <w:p w14:paraId="40EA3120" w14:textId="492248F3" w:rsidR="00A96B50" w:rsidRPr="00A96B50" w:rsidRDefault="00A96B50" w:rsidP="0089216C">
            <w:pPr>
              <w:pStyle w:val="BodyText"/>
              <w:widowControl w:val="0"/>
              <w:numPr>
                <w:ilvl w:val="0"/>
                <w:numId w:val="26"/>
              </w:numPr>
              <w:spacing w:after="60"/>
              <w:ind w:left="397"/>
              <w:rPr>
                <w:rFonts w:cs="Arial"/>
                <w:sz w:val="24"/>
                <w:szCs w:val="24"/>
              </w:rPr>
            </w:pPr>
            <w:r w:rsidRPr="00A96B50">
              <w:rPr>
                <w:rFonts w:cs="Arial"/>
                <w:sz w:val="24"/>
                <w:szCs w:val="24"/>
              </w:rPr>
              <w:t xml:space="preserve">Participate in </w:t>
            </w:r>
            <w:r w:rsidR="00660AB5">
              <w:rPr>
                <w:rFonts w:cs="Arial"/>
                <w:sz w:val="24"/>
                <w:szCs w:val="24"/>
              </w:rPr>
              <w:t>i</w:t>
            </w:r>
            <w:r w:rsidRPr="00A96B50">
              <w:rPr>
                <w:rFonts w:cs="Arial"/>
                <w:sz w:val="24"/>
                <w:szCs w:val="24"/>
              </w:rPr>
              <w:t>n</w:t>
            </w:r>
            <w:r w:rsidR="00660AB5">
              <w:rPr>
                <w:rFonts w:cs="Arial"/>
                <w:sz w:val="24"/>
                <w:szCs w:val="24"/>
              </w:rPr>
              <w:t>ternal technical training</w:t>
            </w:r>
            <w:r w:rsidRPr="00A96B50">
              <w:rPr>
                <w:rFonts w:cs="Arial"/>
                <w:sz w:val="24"/>
                <w:szCs w:val="24"/>
              </w:rPr>
              <w:t xml:space="preserve"> and external manufacturers training as required and pass on acquired knowledge </w:t>
            </w:r>
            <w:r w:rsidR="00A77E10">
              <w:rPr>
                <w:rFonts w:cs="Arial"/>
                <w:sz w:val="24"/>
                <w:szCs w:val="24"/>
              </w:rPr>
              <w:t xml:space="preserve">with </w:t>
            </w:r>
            <w:r w:rsidRPr="00A96B50">
              <w:rPr>
                <w:rFonts w:cs="Arial"/>
                <w:sz w:val="24"/>
                <w:szCs w:val="24"/>
              </w:rPr>
              <w:t xml:space="preserve">support and technical advice to others within the </w:t>
            </w:r>
            <w:r>
              <w:rPr>
                <w:rFonts w:cs="Arial"/>
                <w:sz w:val="24"/>
                <w:szCs w:val="24"/>
              </w:rPr>
              <w:t>team.</w:t>
            </w:r>
          </w:p>
        </w:tc>
      </w:tr>
    </w:tbl>
    <w:p w14:paraId="7A94C219" w14:textId="77777777" w:rsidR="00F277A1" w:rsidRPr="00D33C5C" w:rsidRDefault="00F277A1">
      <w:pPr>
        <w:jc w:val="both"/>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3E25A4E7" w14:textId="77777777" w:rsidTr="005A652D">
        <w:tc>
          <w:tcPr>
            <w:tcW w:w="10708" w:type="dxa"/>
            <w:tcBorders>
              <w:top w:val="single" w:sz="4" w:space="0" w:color="auto"/>
              <w:left w:val="single" w:sz="4" w:space="0" w:color="auto"/>
              <w:bottom w:val="single" w:sz="4" w:space="0" w:color="auto"/>
              <w:right w:val="single" w:sz="4" w:space="0" w:color="auto"/>
            </w:tcBorders>
          </w:tcPr>
          <w:p w14:paraId="37E743ED" w14:textId="77777777" w:rsidR="00F277A1" w:rsidRPr="00D33C5C" w:rsidRDefault="00F277A1">
            <w:pPr>
              <w:pStyle w:val="Heading3"/>
              <w:spacing w:before="120" w:after="120"/>
            </w:pPr>
            <w:r w:rsidRPr="00D33C5C">
              <w:t>7a.   EQUIPMENT AND MACHINERY</w:t>
            </w:r>
          </w:p>
        </w:tc>
      </w:tr>
      <w:tr w:rsidR="00A96B50" w:rsidRPr="00D33C5C" w14:paraId="7CCE88F4" w14:textId="77777777" w:rsidTr="005A652D">
        <w:tc>
          <w:tcPr>
            <w:tcW w:w="10708" w:type="dxa"/>
            <w:tcBorders>
              <w:top w:val="single" w:sz="4" w:space="0" w:color="auto"/>
              <w:left w:val="single" w:sz="4" w:space="0" w:color="auto"/>
              <w:bottom w:val="single" w:sz="4" w:space="0" w:color="auto"/>
              <w:right w:val="single" w:sz="4" w:space="0" w:color="auto"/>
            </w:tcBorders>
          </w:tcPr>
          <w:p w14:paraId="04E07B4F" w14:textId="4C3DD761" w:rsidR="004C5BFA" w:rsidRPr="004C5BFA" w:rsidRDefault="004C5BFA" w:rsidP="004C5BFA">
            <w:pPr>
              <w:ind w:right="-270"/>
              <w:jc w:val="both"/>
              <w:rPr>
                <w:rFonts w:ascii="Arial" w:hAnsi="Arial" w:cs="Arial"/>
                <w:b/>
                <w:bCs/>
              </w:rPr>
            </w:pPr>
            <w:r w:rsidRPr="004C5BFA">
              <w:rPr>
                <w:rFonts w:ascii="Arial" w:hAnsi="Arial" w:cs="Arial"/>
                <w:b/>
                <w:bCs/>
                <w:szCs w:val="22"/>
              </w:rPr>
              <w:t>Electronic Test Equipment</w:t>
            </w:r>
          </w:p>
          <w:p w14:paraId="32E73821" w14:textId="20E352B5" w:rsidR="004C5BFA" w:rsidRPr="0089216C" w:rsidRDefault="004C5BFA" w:rsidP="004C5BFA">
            <w:pPr>
              <w:jc w:val="both"/>
              <w:rPr>
                <w:rFonts w:ascii="Arial" w:hAnsi="Arial" w:cs="Arial"/>
              </w:rPr>
            </w:pPr>
            <w:r w:rsidRPr="0021599F">
              <w:rPr>
                <w:rFonts w:ascii="Arial" w:hAnsi="Arial" w:cs="Arial"/>
                <w:szCs w:val="22"/>
              </w:rPr>
              <w:t xml:space="preserve">Electrical Safety Analyser, Digital Oscilloscope, Digital </w:t>
            </w:r>
            <w:proofErr w:type="spellStart"/>
            <w:r w:rsidRPr="0021599F">
              <w:rPr>
                <w:rFonts w:ascii="Arial" w:hAnsi="Arial" w:cs="Arial"/>
                <w:szCs w:val="22"/>
              </w:rPr>
              <w:t>Multimeter</w:t>
            </w:r>
            <w:proofErr w:type="spellEnd"/>
            <w:r w:rsidRPr="0021599F">
              <w:rPr>
                <w:rFonts w:ascii="Arial" w:hAnsi="Arial" w:cs="Arial"/>
                <w:szCs w:val="22"/>
              </w:rPr>
              <w:t>, Frequency/Timer Counter, Infusion Device Analytical Equipment, Gas Analysis Equipment, Surgical Diathermy Analyser, Defibrillator Analyser, Pacemaker Analyser, Electrocardiograph Equipment Analyser, Tympanic Thermometer Calibration Equipment, Pressure Measurement Equipment, Foetal Monitor Performance Analyser. Oxygen Saturation Analyser</w:t>
            </w:r>
            <w:r w:rsidR="0089216C">
              <w:rPr>
                <w:rFonts w:ascii="Arial" w:hAnsi="Arial" w:cs="Arial"/>
                <w:szCs w:val="22"/>
              </w:rPr>
              <w:t>, Bench Power Supply, Signal Generator</w:t>
            </w:r>
          </w:p>
          <w:p w14:paraId="6B6106D4" w14:textId="77777777" w:rsidR="004C5BFA" w:rsidRDefault="004C5BFA" w:rsidP="004C5BFA">
            <w:pPr>
              <w:jc w:val="both"/>
              <w:rPr>
                <w:rFonts w:ascii="Arial" w:hAnsi="Arial" w:cs="Arial"/>
              </w:rPr>
            </w:pPr>
          </w:p>
          <w:p w14:paraId="1813CAC0" w14:textId="77777777" w:rsidR="00F44C9B" w:rsidRPr="0021599F" w:rsidRDefault="00F44C9B" w:rsidP="004C5BFA">
            <w:pPr>
              <w:jc w:val="both"/>
              <w:rPr>
                <w:rFonts w:ascii="Arial" w:hAnsi="Arial" w:cs="Arial"/>
              </w:rPr>
            </w:pPr>
          </w:p>
          <w:p w14:paraId="044FDFBE" w14:textId="27283F59" w:rsidR="004C5BFA" w:rsidRPr="004C5BFA" w:rsidRDefault="004C5BFA" w:rsidP="004C5BFA">
            <w:pPr>
              <w:jc w:val="both"/>
              <w:rPr>
                <w:rFonts w:ascii="Arial" w:hAnsi="Arial" w:cs="Arial"/>
                <w:b/>
                <w:bCs/>
              </w:rPr>
            </w:pPr>
            <w:r w:rsidRPr="004C5BFA">
              <w:rPr>
                <w:rFonts w:ascii="Arial" w:hAnsi="Arial" w:cs="Arial"/>
                <w:b/>
                <w:bCs/>
                <w:szCs w:val="22"/>
              </w:rPr>
              <w:lastRenderedPageBreak/>
              <w:t>Medical Equipment</w:t>
            </w:r>
          </w:p>
          <w:p w14:paraId="07471EB8" w14:textId="318EAA6B" w:rsidR="004C5BFA" w:rsidRPr="0021599F" w:rsidRDefault="004C5BFA" w:rsidP="004C5BFA">
            <w:pPr>
              <w:jc w:val="both"/>
              <w:rPr>
                <w:rFonts w:ascii="Arial" w:hAnsi="Arial" w:cs="Arial"/>
              </w:rPr>
            </w:pPr>
            <w:r w:rsidRPr="0021599F">
              <w:rPr>
                <w:rFonts w:ascii="Arial" w:hAnsi="Arial" w:cs="Arial"/>
                <w:szCs w:val="22"/>
              </w:rPr>
              <w:t>Patient Ventilator, Anaesthesia Systems, Infusion Systems (Syringe Drivers &amp; Volumetric Pumps), Ultrasound Scanners, Patient Monitoring Equipment, Baby Incubators, Foetal Monitors, Defibrillators, Electrocardiograph Equipment, Blood Pressure Monitoring Equipment, Oxygen Therapy Equipment, Suction Equipment (Electrical &amp; Pipeline), External Pacemakers, Flexible Endoscopes, Temperature Measurement Equipment, Operating Microscopes, Ophthalmic Lasers Ultraviolet Phototherapy equipment. Fluid Management Systems, Theatre Camera Systems, Pain Therapy Systems, Laboratory Equipment, Hemofiltration System</w:t>
            </w:r>
            <w:r>
              <w:rPr>
                <w:rFonts w:ascii="Arial" w:hAnsi="Arial" w:cs="Arial"/>
                <w:szCs w:val="22"/>
              </w:rPr>
              <w:t xml:space="preserve">, Bioelectrical stimulators, Physiotherapy exercisers and </w:t>
            </w:r>
            <w:r w:rsidR="0089216C">
              <w:rPr>
                <w:rFonts w:ascii="Arial" w:hAnsi="Arial" w:cs="Arial"/>
                <w:szCs w:val="22"/>
              </w:rPr>
              <w:t>ultrasonic/electrical stimulation muscle treatment devices.</w:t>
            </w:r>
          </w:p>
          <w:p w14:paraId="4E723024" w14:textId="77777777" w:rsidR="004C5BFA" w:rsidRPr="0021599F" w:rsidRDefault="004C5BFA" w:rsidP="004C5BFA">
            <w:pPr>
              <w:jc w:val="both"/>
              <w:rPr>
                <w:rFonts w:ascii="Arial" w:hAnsi="Arial" w:cs="Arial"/>
              </w:rPr>
            </w:pPr>
          </w:p>
          <w:p w14:paraId="0DADB0DE" w14:textId="770ADAC8" w:rsidR="004C5BFA" w:rsidRPr="0089216C" w:rsidRDefault="004C5BFA" w:rsidP="004C5BFA">
            <w:pPr>
              <w:jc w:val="both"/>
              <w:rPr>
                <w:rFonts w:ascii="Arial" w:hAnsi="Arial" w:cs="Arial"/>
                <w:b/>
                <w:bCs/>
              </w:rPr>
            </w:pPr>
            <w:r w:rsidRPr="0089216C">
              <w:rPr>
                <w:rFonts w:ascii="Arial" w:hAnsi="Arial" w:cs="Arial"/>
                <w:b/>
                <w:bCs/>
                <w:szCs w:val="22"/>
              </w:rPr>
              <w:t>IT Equipment</w:t>
            </w:r>
          </w:p>
          <w:p w14:paraId="5B66FBAE" w14:textId="77777777" w:rsidR="004C5BFA" w:rsidRPr="0021599F" w:rsidRDefault="004C5BFA" w:rsidP="004C5BFA">
            <w:pPr>
              <w:jc w:val="both"/>
              <w:rPr>
                <w:rFonts w:ascii="Arial" w:hAnsi="Arial" w:cs="Arial"/>
              </w:rPr>
            </w:pPr>
            <w:r w:rsidRPr="0021599F">
              <w:rPr>
                <w:rFonts w:ascii="Arial" w:hAnsi="Arial" w:cs="Arial"/>
                <w:szCs w:val="22"/>
              </w:rPr>
              <w:t>Personal Computers, Computerised Test Equipment</w:t>
            </w:r>
          </w:p>
          <w:p w14:paraId="18D2238C" w14:textId="77777777" w:rsidR="004C5BFA" w:rsidRPr="0021599F" w:rsidRDefault="004C5BFA" w:rsidP="004C5BFA">
            <w:pPr>
              <w:jc w:val="both"/>
              <w:rPr>
                <w:rFonts w:ascii="Arial" w:hAnsi="Arial" w:cs="Arial"/>
              </w:rPr>
            </w:pPr>
          </w:p>
          <w:p w14:paraId="50AA6376" w14:textId="267D0E15" w:rsidR="004C5BFA" w:rsidRPr="0089216C" w:rsidRDefault="004C5BFA" w:rsidP="004C5BFA">
            <w:pPr>
              <w:jc w:val="both"/>
              <w:rPr>
                <w:rFonts w:ascii="Arial" w:hAnsi="Arial" w:cs="Arial"/>
                <w:b/>
                <w:bCs/>
              </w:rPr>
            </w:pPr>
            <w:r w:rsidRPr="0089216C">
              <w:rPr>
                <w:rFonts w:ascii="Arial" w:hAnsi="Arial" w:cs="Arial"/>
                <w:b/>
                <w:bCs/>
                <w:szCs w:val="22"/>
              </w:rPr>
              <w:t>Software</w:t>
            </w:r>
          </w:p>
          <w:p w14:paraId="33B68926" w14:textId="5CEC3065" w:rsidR="004C5BFA" w:rsidRPr="0021599F" w:rsidRDefault="004C5BFA" w:rsidP="004C5BFA">
            <w:pPr>
              <w:jc w:val="both"/>
              <w:rPr>
                <w:rFonts w:ascii="Arial" w:hAnsi="Arial" w:cs="Arial"/>
              </w:rPr>
            </w:pPr>
            <w:r w:rsidRPr="0021599F">
              <w:rPr>
                <w:rFonts w:ascii="Arial" w:hAnsi="Arial" w:cs="Arial"/>
                <w:szCs w:val="22"/>
              </w:rPr>
              <w:t>Specialist</w:t>
            </w:r>
            <w:r w:rsidR="0089216C">
              <w:rPr>
                <w:rFonts w:ascii="Arial" w:hAnsi="Arial" w:cs="Arial"/>
                <w:szCs w:val="22"/>
              </w:rPr>
              <w:t xml:space="preserve"> Vendor</w:t>
            </w:r>
            <w:r w:rsidRPr="0021599F">
              <w:rPr>
                <w:rFonts w:ascii="Arial" w:hAnsi="Arial" w:cs="Arial"/>
                <w:szCs w:val="22"/>
              </w:rPr>
              <w:t xml:space="preserve"> Service</w:t>
            </w:r>
            <w:r w:rsidR="0089216C">
              <w:rPr>
                <w:rFonts w:ascii="Arial" w:hAnsi="Arial" w:cs="Arial"/>
                <w:szCs w:val="22"/>
              </w:rPr>
              <w:t>, Test and Calibration</w:t>
            </w:r>
            <w:r w:rsidRPr="0021599F">
              <w:rPr>
                <w:rFonts w:ascii="Arial" w:hAnsi="Arial" w:cs="Arial"/>
                <w:szCs w:val="22"/>
              </w:rPr>
              <w:t xml:space="preserve"> Software</w:t>
            </w:r>
          </w:p>
          <w:p w14:paraId="56765E4C" w14:textId="77777777" w:rsidR="00A96B50" w:rsidRDefault="00A96B50" w:rsidP="00A96B50">
            <w:pPr>
              <w:widowControl w:val="0"/>
              <w:spacing w:after="60"/>
              <w:rPr>
                <w:rFonts w:ascii="Arial" w:hAnsi="Arial" w:cs="Arial"/>
                <w:b/>
                <w:bCs/>
              </w:rPr>
            </w:pPr>
          </w:p>
          <w:p w14:paraId="089D2BE1" w14:textId="0F1B305B" w:rsidR="00A96B50" w:rsidRPr="009618E3" w:rsidRDefault="00A96B50" w:rsidP="00A96B50">
            <w:pPr>
              <w:widowControl w:val="0"/>
              <w:spacing w:after="60"/>
              <w:rPr>
                <w:rFonts w:ascii="Arial" w:hAnsi="Arial" w:cs="Arial"/>
                <w:b/>
                <w:bCs/>
              </w:rPr>
            </w:pPr>
            <w:r w:rsidRPr="009618E3">
              <w:rPr>
                <w:rFonts w:ascii="Arial" w:hAnsi="Arial" w:cs="Arial"/>
                <w:b/>
                <w:bCs/>
              </w:rPr>
              <w:t>Tools</w:t>
            </w:r>
          </w:p>
          <w:p w14:paraId="6FD1649B" w14:textId="7E0F80D9" w:rsidR="00A96B50" w:rsidRPr="004C5BFA" w:rsidRDefault="00A96B50" w:rsidP="0089216C">
            <w:pPr>
              <w:widowControl w:val="0"/>
              <w:rPr>
                <w:rFonts w:ascii="Arial" w:hAnsi="Arial" w:cs="Arial"/>
              </w:rPr>
            </w:pPr>
            <w:r w:rsidRPr="004C5BFA">
              <w:rPr>
                <w:rFonts w:ascii="Arial" w:hAnsi="Arial" w:cs="Arial"/>
              </w:rPr>
              <w:t>Pedestal drill</w:t>
            </w:r>
            <w:r w:rsidR="0089216C">
              <w:rPr>
                <w:rFonts w:ascii="Arial" w:hAnsi="Arial" w:cs="Arial"/>
              </w:rPr>
              <w:t xml:space="preserve">, </w:t>
            </w:r>
            <w:r w:rsidRPr="004C5BFA">
              <w:rPr>
                <w:rFonts w:ascii="Arial" w:hAnsi="Arial" w:cs="Arial"/>
              </w:rPr>
              <w:t>Miniature soldering iron</w:t>
            </w:r>
            <w:r w:rsidR="0089216C">
              <w:rPr>
                <w:rFonts w:ascii="Arial" w:hAnsi="Arial" w:cs="Arial"/>
              </w:rPr>
              <w:t xml:space="preserve">, </w:t>
            </w:r>
            <w:r w:rsidRPr="004C5BFA">
              <w:rPr>
                <w:rFonts w:ascii="Arial" w:hAnsi="Arial" w:cs="Arial"/>
              </w:rPr>
              <w:t>General hand</w:t>
            </w:r>
            <w:r w:rsidR="0089216C">
              <w:rPr>
                <w:rFonts w:ascii="Arial" w:hAnsi="Arial" w:cs="Arial"/>
              </w:rPr>
              <w:t xml:space="preserve"> </w:t>
            </w:r>
            <w:r w:rsidRPr="004C5BFA">
              <w:rPr>
                <w:rFonts w:ascii="Arial" w:hAnsi="Arial" w:cs="Arial"/>
              </w:rPr>
              <w:t>tools including precision tools</w:t>
            </w:r>
            <w:r w:rsidR="0089216C">
              <w:rPr>
                <w:rFonts w:ascii="Arial" w:hAnsi="Arial" w:cs="Arial"/>
              </w:rPr>
              <w:t>, p</w:t>
            </w:r>
            <w:r w:rsidRPr="004C5BFA">
              <w:rPr>
                <w:rFonts w:ascii="Arial" w:hAnsi="Arial" w:cs="Arial"/>
              </w:rPr>
              <w:t xml:space="preserve">ressure </w:t>
            </w:r>
            <w:r w:rsidR="0089216C">
              <w:rPr>
                <w:rFonts w:ascii="Arial" w:hAnsi="Arial" w:cs="Arial"/>
              </w:rPr>
              <w:t>g</w:t>
            </w:r>
            <w:r w:rsidRPr="004C5BFA">
              <w:rPr>
                <w:rFonts w:ascii="Arial" w:hAnsi="Arial" w:cs="Arial"/>
              </w:rPr>
              <w:t>auges and meters</w:t>
            </w:r>
          </w:p>
          <w:p w14:paraId="14758DD3" w14:textId="7E617857" w:rsidR="00A96B50" w:rsidRPr="00D33C5C" w:rsidRDefault="00A96B50" w:rsidP="0089216C">
            <w:pPr>
              <w:widowControl w:val="0"/>
              <w:rPr>
                <w:rFonts w:ascii="Arial" w:hAnsi="Arial" w:cs="Arial"/>
                <w:lang w:val="fr-FR"/>
              </w:rPr>
            </w:pPr>
          </w:p>
        </w:tc>
      </w:tr>
    </w:tbl>
    <w:p w14:paraId="1A68E66A" w14:textId="77777777" w:rsidR="00F277A1" w:rsidRPr="00D33C5C" w:rsidRDefault="00F277A1">
      <w:pPr>
        <w:rPr>
          <w:rFonts w:ascii="Arial" w:hAnsi="Arial" w:cs="Arial"/>
          <w:lang w:val="fr-FR"/>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7B78853B" w14:textId="77777777" w:rsidTr="005A652D">
        <w:tc>
          <w:tcPr>
            <w:tcW w:w="10708" w:type="dxa"/>
            <w:tcBorders>
              <w:top w:val="single" w:sz="4" w:space="0" w:color="auto"/>
              <w:left w:val="single" w:sz="4" w:space="0" w:color="auto"/>
              <w:bottom w:val="single" w:sz="4" w:space="0" w:color="auto"/>
              <w:right w:val="single" w:sz="4" w:space="0" w:color="auto"/>
            </w:tcBorders>
          </w:tcPr>
          <w:p w14:paraId="455C2808" w14:textId="77777777" w:rsidR="00F277A1" w:rsidRPr="00D33C5C" w:rsidRDefault="00F277A1">
            <w:pPr>
              <w:spacing w:before="120" w:after="120"/>
              <w:ind w:right="72"/>
              <w:jc w:val="both"/>
              <w:rPr>
                <w:rFonts w:ascii="Arial" w:hAnsi="Arial" w:cs="Arial"/>
                <w:b/>
              </w:rPr>
            </w:pPr>
            <w:r w:rsidRPr="00D33C5C">
              <w:rPr>
                <w:rFonts w:ascii="Arial" w:hAnsi="Arial" w:cs="Arial"/>
                <w:b/>
              </w:rPr>
              <w:t>7b.   SYSTEMS</w:t>
            </w:r>
          </w:p>
        </w:tc>
      </w:tr>
      <w:tr w:rsidR="00F277A1" w:rsidRPr="00D33C5C" w14:paraId="5527DBC2" w14:textId="77777777" w:rsidTr="005A652D">
        <w:tc>
          <w:tcPr>
            <w:tcW w:w="10708" w:type="dxa"/>
            <w:tcBorders>
              <w:top w:val="single" w:sz="4" w:space="0" w:color="auto"/>
              <w:left w:val="single" w:sz="4" w:space="0" w:color="auto"/>
              <w:bottom w:val="single" w:sz="4" w:space="0" w:color="auto"/>
              <w:right w:val="single" w:sz="4" w:space="0" w:color="auto"/>
            </w:tcBorders>
          </w:tcPr>
          <w:p w14:paraId="25C48707" w14:textId="77777777" w:rsidR="004C5BFA" w:rsidRPr="00E62206" w:rsidRDefault="004C5BFA" w:rsidP="004C5BFA">
            <w:pPr>
              <w:pStyle w:val="ListParagraph"/>
              <w:numPr>
                <w:ilvl w:val="0"/>
                <w:numId w:val="32"/>
              </w:numPr>
              <w:spacing w:before="120"/>
              <w:ind w:left="397" w:right="72"/>
              <w:jc w:val="both"/>
              <w:rPr>
                <w:rFonts w:ascii="Arial" w:hAnsi="Arial" w:cs="Arial"/>
              </w:rPr>
            </w:pPr>
            <w:r w:rsidRPr="00E62206">
              <w:rPr>
                <w:rFonts w:ascii="Arial" w:hAnsi="Arial" w:cs="Arial"/>
                <w:szCs w:val="22"/>
              </w:rPr>
              <w:t>Medical Equipment Database (eQuip) used to manage our medical equipment</w:t>
            </w:r>
            <w:r>
              <w:rPr>
                <w:rFonts w:ascii="Arial" w:hAnsi="Arial" w:cs="Arial"/>
                <w:szCs w:val="22"/>
              </w:rPr>
              <w:t>, spare parts and service history</w:t>
            </w:r>
          </w:p>
          <w:p w14:paraId="7F7CE35E" w14:textId="77777777" w:rsidR="004C5BFA" w:rsidRPr="00E62206" w:rsidRDefault="004C5BFA" w:rsidP="004C5BFA">
            <w:pPr>
              <w:pStyle w:val="ListParagraph"/>
              <w:numPr>
                <w:ilvl w:val="0"/>
                <w:numId w:val="32"/>
              </w:numPr>
              <w:ind w:left="397" w:right="72"/>
              <w:jc w:val="both"/>
              <w:rPr>
                <w:rFonts w:ascii="Arial" w:hAnsi="Arial" w:cs="Arial"/>
              </w:rPr>
            </w:pPr>
            <w:r w:rsidRPr="00E62206">
              <w:rPr>
                <w:rFonts w:ascii="Arial" w:hAnsi="Arial" w:cs="Arial"/>
              </w:rPr>
              <w:t>Datix Risk Management System used to manage Hazard &amp; Safety Action notices.</w:t>
            </w:r>
          </w:p>
          <w:p w14:paraId="7EE7763E" w14:textId="77777777" w:rsidR="00F277A1" w:rsidRDefault="004C5BFA" w:rsidP="004C5BFA">
            <w:pPr>
              <w:pStyle w:val="ListParagraph"/>
              <w:numPr>
                <w:ilvl w:val="0"/>
                <w:numId w:val="32"/>
              </w:numPr>
              <w:spacing w:after="120"/>
              <w:ind w:left="397" w:right="72"/>
              <w:jc w:val="both"/>
              <w:rPr>
                <w:rFonts w:ascii="Arial" w:hAnsi="Arial" w:cs="Arial"/>
              </w:rPr>
            </w:pPr>
            <w:proofErr w:type="spellStart"/>
            <w:r w:rsidRPr="004C5BFA">
              <w:rPr>
                <w:rFonts w:ascii="Arial" w:hAnsi="Arial" w:cs="Arial"/>
              </w:rPr>
              <w:t>SafetyHub</w:t>
            </w:r>
            <w:proofErr w:type="spellEnd"/>
            <w:r w:rsidRPr="004C5BFA">
              <w:rPr>
                <w:rFonts w:ascii="Arial" w:hAnsi="Arial" w:cs="Arial"/>
              </w:rPr>
              <w:t xml:space="preserve"> (Toolbox talk system)</w:t>
            </w:r>
            <w:r w:rsidR="0089216C">
              <w:rPr>
                <w:rFonts w:ascii="Arial" w:hAnsi="Arial" w:cs="Arial"/>
              </w:rPr>
              <w:t>.</w:t>
            </w:r>
          </w:p>
          <w:p w14:paraId="368987B4" w14:textId="3357BDF6" w:rsidR="0089216C" w:rsidRPr="004C5BFA" w:rsidRDefault="0089216C" w:rsidP="004C5BFA">
            <w:pPr>
              <w:pStyle w:val="ListParagraph"/>
              <w:numPr>
                <w:ilvl w:val="0"/>
                <w:numId w:val="32"/>
              </w:numPr>
              <w:spacing w:after="120"/>
              <w:ind w:left="397" w:right="72"/>
              <w:jc w:val="both"/>
              <w:rPr>
                <w:rFonts w:ascii="Arial" w:hAnsi="Arial" w:cs="Arial"/>
              </w:rPr>
            </w:pPr>
            <w:r>
              <w:rPr>
                <w:rFonts w:ascii="Arial" w:hAnsi="Arial" w:cs="Arial"/>
              </w:rPr>
              <w:t>Microsoft</w:t>
            </w:r>
            <w:r w:rsidRPr="0021599F">
              <w:rPr>
                <w:rFonts w:ascii="Arial" w:hAnsi="Arial" w:cs="Arial"/>
                <w:szCs w:val="22"/>
              </w:rPr>
              <w:t xml:space="preserve"> PowerPoint, Microsoft Excel, Microsoft Word,</w:t>
            </w:r>
            <w:r>
              <w:rPr>
                <w:rFonts w:ascii="Arial" w:hAnsi="Arial" w:cs="Arial"/>
                <w:szCs w:val="22"/>
              </w:rPr>
              <w:t xml:space="preserve"> Outlook</w:t>
            </w:r>
          </w:p>
        </w:tc>
      </w:tr>
    </w:tbl>
    <w:p w14:paraId="7526735F"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275D5410" w14:textId="77777777" w:rsidTr="005A652D">
        <w:tc>
          <w:tcPr>
            <w:tcW w:w="10708" w:type="dxa"/>
            <w:tcBorders>
              <w:top w:val="single" w:sz="4" w:space="0" w:color="auto"/>
              <w:left w:val="single" w:sz="4" w:space="0" w:color="auto"/>
              <w:bottom w:val="single" w:sz="4" w:space="0" w:color="auto"/>
              <w:right w:val="single" w:sz="4" w:space="0" w:color="auto"/>
            </w:tcBorders>
          </w:tcPr>
          <w:p w14:paraId="5F24F1CE" w14:textId="77777777" w:rsidR="00F277A1" w:rsidRPr="00D33C5C" w:rsidRDefault="00F277A1" w:rsidP="00E12CBF">
            <w:pPr>
              <w:pStyle w:val="Heading3"/>
              <w:spacing w:before="60" w:after="60"/>
            </w:pPr>
            <w:r w:rsidRPr="00D33C5C">
              <w:t>8.   ASSIGNMENT AND REVIEW OF WORK</w:t>
            </w:r>
          </w:p>
        </w:tc>
      </w:tr>
      <w:tr w:rsidR="00F277A1" w:rsidRPr="00D33C5C" w14:paraId="4952A993" w14:textId="77777777" w:rsidTr="005A652D">
        <w:tc>
          <w:tcPr>
            <w:tcW w:w="10708" w:type="dxa"/>
            <w:tcBorders>
              <w:top w:val="single" w:sz="4" w:space="0" w:color="auto"/>
              <w:left w:val="single" w:sz="4" w:space="0" w:color="auto"/>
              <w:bottom w:val="single" w:sz="4" w:space="0" w:color="auto"/>
              <w:right w:val="single" w:sz="4" w:space="0" w:color="auto"/>
            </w:tcBorders>
          </w:tcPr>
          <w:p w14:paraId="418BBE97" w14:textId="6E6D2A63" w:rsidR="00561D29" w:rsidRPr="0089216C" w:rsidRDefault="00561D29" w:rsidP="00A77E10">
            <w:pPr>
              <w:pStyle w:val="ListParagraph"/>
              <w:spacing w:after="240"/>
              <w:ind w:left="0" w:right="72"/>
              <w:jc w:val="both"/>
              <w:rPr>
                <w:rFonts w:ascii="Arial" w:hAnsi="Arial" w:cs="Arial"/>
              </w:rPr>
            </w:pPr>
            <w:r w:rsidRPr="0089216C">
              <w:rPr>
                <w:rFonts w:ascii="Arial" w:hAnsi="Arial" w:cs="Arial"/>
              </w:rPr>
              <w:t xml:space="preserve">Work will originate from the </w:t>
            </w:r>
            <w:r>
              <w:rPr>
                <w:rFonts w:ascii="Arial" w:hAnsi="Arial" w:cs="Arial"/>
              </w:rPr>
              <w:t>medical equipment and technical services workshop manager</w:t>
            </w:r>
            <w:r w:rsidRPr="0089216C">
              <w:rPr>
                <w:rFonts w:ascii="Arial" w:hAnsi="Arial" w:cs="Arial"/>
              </w:rPr>
              <w:t xml:space="preserve"> however other work can originate from the </w:t>
            </w:r>
            <w:r w:rsidR="00A77E10">
              <w:rPr>
                <w:rFonts w:ascii="Arial" w:hAnsi="Arial" w:cs="Arial"/>
              </w:rPr>
              <w:t>h</w:t>
            </w:r>
            <w:r>
              <w:rPr>
                <w:rFonts w:ascii="Arial" w:hAnsi="Arial" w:cs="Arial"/>
              </w:rPr>
              <w:t xml:space="preserve">ead of </w:t>
            </w:r>
            <w:r w:rsidR="00A77E10">
              <w:rPr>
                <w:rFonts w:ascii="Arial" w:hAnsi="Arial" w:cs="Arial"/>
              </w:rPr>
              <w:t>the department</w:t>
            </w:r>
            <w:r w:rsidRPr="0089216C">
              <w:rPr>
                <w:rFonts w:ascii="Arial" w:hAnsi="Arial" w:cs="Arial"/>
              </w:rPr>
              <w:t xml:space="preserve">, </w:t>
            </w:r>
            <w:r w:rsidR="00580704">
              <w:rPr>
                <w:rFonts w:ascii="Arial" w:hAnsi="Arial" w:cs="Arial"/>
              </w:rPr>
              <w:t xml:space="preserve">the </w:t>
            </w:r>
            <w:r w:rsidR="00A77E10">
              <w:rPr>
                <w:rFonts w:ascii="Arial" w:hAnsi="Arial" w:cs="Arial"/>
              </w:rPr>
              <w:t>m</w:t>
            </w:r>
            <w:r>
              <w:rPr>
                <w:rFonts w:ascii="Arial" w:hAnsi="Arial" w:cs="Arial"/>
              </w:rPr>
              <w:t xml:space="preserve">edical </w:t>
            </w:r>
            <w:r w:rsidR="00A77E10">
              <w:rPr>
                <w:rFonts w:ascii="Arial" w:hAnsi="Arial" w:cs="Arial"/>
              </w:rPr>
              <w:t>d</w:t>
            </w:r>
            <w:r>
              <w:rPr>
                <w:rFonts w:ascii="Arial" w:hAnsi="Arial" w:cs="Arial"/>
              </w:rPr>
              <w:t>evices</w:t>
            </w:r>
            <w:r w:rsidR="00580704">
              <w:rPr>
                <w:rFonts w:ascii="Arial" w:hAnsi="Arial" w:cs="Arial"/>
              </w:rPr>
              <w:t xml:space="preserve"> </w:t>
            </w:r>
            <w:r w:rsidR="00A77E10">
              <w:rPr>
                <w:rFonts w:ascii="Arial" w:hAnsi="Arial" w:cs="Arial"/>
              </w:rPr>
              <w:t>g</w:t>
            </w:r>
            <w:r>
              <w:rPr>
                <w:rFonts w:ascii="Arial" w:hAnsi="Arial" w:cs="Arial"/>
              </w:rPr>
              <w:t xml:space="preserve">roup, </w:t>
            </w:r>
            <w:r w:rsidR="00A77E10">
              <w:rPr>
                <w:rFonts w:ascii="Arial" w:hAnsi="Arial" w:cs="Arial"/>
              </w:rPr>
              <w:t>h</w:t>
            </w:r>
            <w:r w:rsidRPr="0089216C">
              <w:rPr>
                <w:rFonts w:ascii="Arial" w:hAnsi="Arial" w:cs="Arial"/>
              </w:rPr>
              <w:t xml:space="preserve">ealth and </w:t>
            </w:r>
            <w:r w:rsidR="00A77E10">
              <w:rPr>
                <w:rFonts w:ascii="Arial" w:hAnsi="Arial" w:cs="Arial"/>
              </w:rPr>
              <w:t>s</w:t>
            </w:r>
            <w:r w:rsidRPr="0089216C">
              <w:rPr>
                <w:rFonts w:ascii="Arial" w:hAnsi="Arial" w:cs="Arial"/>
              </w:rPr>
              <w:t>afety groups, other NHS Fife Managers</w:t>
            </w:r>
            <w:r>
              <w:rPr>
                <w:rFonts w:ascii="Arial" w:hAnsi="Arial" w:cs="Arial"/>
              </w:rPr>
              <w:t xml:space="preserve"> / Departments</w:t>
            </w:r>
            <w:r w:rsidRPr="0089216C">
              <w:rPr>
                <w:rFonts w:ascii="Arial" w:hAnsi="Arial" w:cs="Arial"/>
              </w:rPr>
              <w:t>,</w:t>
            </w:r>
            <w:r>
              <w:rPr>
                <w:rFonts w:ascii="Arial" w:hAnsi="Arial" w:cs="Arial"/>
              </w:rPr>
              <w:t xml:space="preserve"> </w:t>
            </w:r>
            <w:r w:rsidR="00580704">
              <w:rPr>
                <w:rFonts w:ascii="Arial" w:hAnsi="Arial" w:cs="Arial"/>
              </w:rPr>
              <w:t xml:space="preserve">self-generated </w:t>
            </w:r>
            <w:r>
              <w:rPr>
                <w:rFonts w:ascii="Arial" w:hAnsi="Arial" w:cs="Arial"/>
              </w:rPr>
              <w:t>and other external agencies</w:t>
            </w:r>
            <w:r w:rsidRPr="0089216C">
              <w:rPr>
                <w:rFonts w:ascii="Arial" w:hAnsi="Arial" w:cs="Arial"/>
              </w:rPr>
              <w:t xml:space="preserve"> and can be communicated by informal and formal meetings, written instructions or requests by telephone.</w:t>
            </w:r>
          </w:p>
          <w:p w14:paraId="28CC52A8" w14:textId="293F96B5" w:rsidR="00561D29" w:rsidRPr="00580704" w:rsidRDefault="00561D29" w:rsidP="00580704">
            <w:pPr>
              <w:spacing w:after="240"/>
              <w:ind w:right="72"/>
              <w:jc w:val="both"/>
              <w:rPr>
                <w:rFonts w:ascii="Arial" w:hAnsi="Arial" w:cs="Arial"/>
              </w:rPr>
            </w:pPr>
            <w:r w:rsidRPr="00580704">
              <w:rPr>
                <w:rFonts w:ascii="Arial" w:hAnsi="Arial" w:cs="Arial"/>
              </w:rPr>
              <w:t>No work on medical equipment should be carried out without a job request being created in eQuip</w:t>
            </w:r>
          </w:p>
          <w:p w14:paraId="4796A848" w14:textId="2C1CA98F" w:rsidR="0089216C" w:rsidRPr="00580704" w:rsidRDefault="0089216C" w:rsidP="00580704">
            <w:pPr>
              <w:spacing w:after="240"/>
              <w:ind w:right="72"/>
              <w:jc w:val="both"/>
              <w:rPr>
                <w:rFonts w:ascii="Arial" w:hAnsi="Arial" w:cs="Arial"/>
              </w:rPr>
            </w:pPr>
            <w:r w:rsidRPr="00580704">
              <w:rPr>
                <w:rFonts w:ascii="Arial" w:hAnsi="Arial" w:cs="Arial"/>
              </w:rPr>
              <w:t>The post holder has a great deal of autonomy in carrying out their daily workload and will frequently work unsupervised</w:t>
            </w:r>
          </w:p>
          <w:p w14:paraId="42BBC430" w14:textId="582B1EDB" w:rsidR="0089216C" w:rsidRPr="00580704" w:rsidRDefault="00331D78" w:rsidP="00580704">
            <w:pPr>
              <w:spacing w:after="240"/>
              <w:ind w:right="72"/>
              <w:jc w:val="both"/>
              <w:rPr>
                <w:rFonts w:ascii="Arial" w:hAnsi="Arial" w:cs="Arial"/>
              </w:rPr>
            </w:pPr>
            <w:r w:rsidRPr="00580704">
              <w:rPr>
                <w:rFonts w:ascii="Arial" w:hAnsi="Arial" w:cs="Arial"/>
              </w:rPr>
              <w:t>The prioritisation of workload generated from p</w:t>
            </w:r>
            <w:r w:rsidR="0089216C" w:rsidRPr="00580704">
              <w:rPr>
                <w:rFonts w:ascii="Arial" w:hAnsi="Arial" w:cs="Arial"/>
              </w:rPr>
              <w:t xml:space="preserve">lanned preventative maintenance (PPM) and </w:t>
            </w:r>
            <w:r w:rsidRPr="00580704">
              <w:rPr>
                <w:rFonts w:ascii="Arial" w:hAnsi="Arial" w:cs="Arial"/>
              </w:rPr>
              <w:t>reactive repairs</w:t>
            </w:r>
            <w:r w:rsidR="0089216C" w:rsidRPr="00580704">
              <w:rPr>
                <w:rFonts w:ascii="Arial" w:hAnsi="Arial" w:cs="Arial"/>
              </w:rPr>
              <w:t xml:space="preserve"> </w:t>
            </w:r>
            <w:r w:rsidRPr="00580704">
              <w:rPr>
                <w:rFonts w:ascii="Arial" w:hAnsi="Arial" w:cs="Arial"/>
              </w:rPr>
              <w:t xml:space="preserve">will be </w:t>
            </w:r>
            <w:r w:rsidR="00561D29" w:rsidRPr="00580704">
              <w:rPr>
                <w:rFonts w:ascii="Arial" w:hAnsi="Arial" w:cs="Arial"/>
              </w:rPr>
              <w:t>carried out</w:t>
            </w:r>
            <w:r w:rsidR="0089216C" w:rsidRPr="00580704">
              <w:rPr>
                <w:rFonts w:ascii="Arial" w:hAnsi="Arial" w:cs="Arial"/>
              </w:rPr>
              <w:t xml:space="preserve"> </w:t>
            </w:r>
            <w:r w:rsidRPr="00580704">
              <w:rPr>
                <w:rFonts w:ascii="Arial" w:hAnsi="Arial" w:cs="Arial"/>
              </w:rPr>
              <w:t xml:space="preserve">by the post holder </w:t>
            </w:r>
            <w:r w:rsidR="0089216C" w:rsidRPr="00580704">
              <w:rPr>
                <w:rFonts w:ascii="Arial" w:hAnsi="Arial" w:cs="Arial"/>
              </w:rPr>
              <w:t>to</w:t>
            </w:r>
            <w:r w:rsidRPr="00580704">
              <w:rPr>
                <w:rFonts w:ascii="Arial" w:hAnsi="Arial" w:cs="Arial"/>
              </w:rPr>
              <w:t xml:space="preserve"> meet the </w:t>
            </w:r>
            <w:r w:rsidR="0089216C" w:rsidRPr="00580704">
              <w:rPr>
                <w:rFonts w:ascii="Arial" w:hAnsi="Arial" w:cs="Arial"/>
              </w:rPr>
              <w:t>needs of the service</w:t>
            </w:r>
            <w:r w:rsidRPr="00580704">
              <w:rPr>
                <w:rFonts w:ascii="Arial" w:hAnsi="Arial" w:cs="Arial"/>
              </w:rPr>
              <w:t xml:space="preserve"> unless otherwise directed by the medical equipment and technical services workshop manager</w:t>
            </w:r>
            <w:r w:rsidR="00561D29" w:rsidRPr="00580704">
              <w:rPr>
                <w:rFonts w:ascii="Arial" w:hAnsi="Arial" w:cs="Arial"/>
              </w:rPr>
              <w:t xml:space="preserve"> or other line management.</w:t>
            </w:r>
          </w:p>
          <w:p w14:paraId="2DBA861A" w14:textId="509219E2" w:rsidR="0089216C" w:rsidRPr="00580704" w:rsidRDefault="0089216C" w:rsidP="00580704">
            <w:pPr>
              <w:spacing w:after="240"/>
              <w:ind w:right="72"/>
              <w:jc w:val="both"/>
              <w:rPr>
                <w:rFonts w:ascii="Arial" w:hAnsi="Arial" w:cs="Arial"/>
              </w:rPr>
            </w:pPr>
            <w:r w:rsidRPr="00580704">
              <w:rPr>
                <w:rFonts w:ascii="Arial" w:hAnsi="Arial" w:cs="Arial"/>
              </w:rPr>
              <w:t>Work requirements or information may be disseminated to the post holder through organised staff meetings or informal meetings with company representatives and</w:t>
            </w:r>
            <w:r w:rsidR="00A77E10">
              <w:rPr>
                <w:rFonts w:ascii="Arial" w:hAnsi="Arial" w:cs="Arial"/>
              </w:rPr>
              <w:t>/ or</w:t>
            </w:r>
            <w:r w:rsidRPr="00580704">
              <w:rPr>
                <w:rFonts w:ascii="Arial" w:hAnsi="Arial" w:cs="Arial"/>
              </w:rPr>
              <w:t xml:space="preserve"> line manager at the point of </w:t>
            </w:r>
            <w:r w:rsidRPr="00580704">
              <w:rPr>
                <w:rFonts w:ascii="Arial" w:hAnsi="Arial" w:cs="Arial"/>
              </w:rPr>
              <w:lastRenderedPageBreak/>
              <w:t>work.</w:t>
            </w:r>
          </w:p>
          <w:p w14:paraId="03D66926" w14:textId="77777777" w:rsidR="00561D29" w:rsidRPr="00580704" w:rsidRDefault="0089216C" w:rsidP="00580704">
            <w:pPr>
              <w:spacing w:after="240"/>
              <w:ind w:right="72"/>
              <w:jc w:val="both"/>
              <w:rPr>
                <w:rFonts w:ascii="Arial" w:hAnsi="Arial" w:cs="Arial"/>
              </w:rPr>
            </w:pPr>
            <w:r w:rsidRPr="00580704">
              <w:rPr>
                <w:rFonts w:ascii="Arial" w:hAnsi="Arial" w:cs="Arial"/>
              </w:rPr>
              <w:t>Work can be generated and reviewed from the continual analysis of the service provided and on-going attempts to improve standards or technology following recommendations from statutory legislation, technical bulletins, codes of practice and health and safety regulations.</w:t>
            </w:r>
          </w:p>
          <w:p w14:paraId="6328B046" w14:textId="177A650A" w:rsidR="00F277A1" w:rsidRPr="00580704" w:rsidRDefault="00F277A1" w:rsidP="00580704">
            <w:pPr>
              <w:spacing w:after="240"/>
              <w:ind w:right="72"/>
              <w:jc w:val="both"/>
              <w:rPr>
                <w:rFonts w:ascii="Arial" w:hAnsi="Arial" w:cs="Arial"/>
              </w:rPr>
            </w:pPr>
            <w:r w:rsidRPr="00580704">
              <w:rPr>
                <w:rFonts w:ascii="Arial" w:hAnsi="Arial" w:cs="Arial"/>
              </w:rPr>
              <w:t xml:space="preserve">The standard of work and ability to meet objectives is reviewed by the </w:t>
            </w:r>
            <w:r w:rsidR="00561D29" w:rsidRPr="00580704">
              <w:rPr>
                <w:rFonts w:ascii="Arial" w:hAnsi="Arial" w:cs="Arial"/>
              </w:rPr>
              <w:t xml:space="preserve">medical equipment and technical services workshop manager </w:t>
            </w:r>
            <w:r w:rsidRPr="00580704">
              <w:rPr>
                <w:rFonts w:ascii="Arial" w:hAnsi="Arial" w:cs="Arial"/>
              </w:rPr>
              <w:t>on an ongoing basis and through regular 1-1 meetings.</w:t>
            </w:r>
          </w:p>
          <w:p w14:paraId="43A919E1" w14:textId="186ABEA2" w:rsidR="00F277A1" w:rsidRPr="00580704" w:rsidRDefault="00F277A1" w:rsidP="00580704">
            <w:pPr>
              <w:ind w:right="72"/>
              <w:jc w:val="both"/>
              <w:rPr>
                <w:rFonts w:ascii="Arial" w:hAnsi="Arial" w:cs="Arial"/>
              </w:rPr>
            </w:pPr>
            <w:r w:rsidRPr="00580704">
              <w:rPr>
                <w:rFonts w:ascii="Arial" w:hAnsi="Arial" w:cs="Arial"/>
              </w:rPr>
              <w:t xml:space="preserve">Work which is </w:t>
            </w:r>
            <w:r w:rsidR="00A77E10" w:rsidRPr="00580704">
              <w:rPr>
                <w:rFonts w:ascii="Arial" w:hAnsi="Arial" w:cs="Arial"/>
              </w:rPr>
              <w:t>self-generated</w:t>
            </w:r>
            <w:r w:rsidRPr="00580704">
              <w:rPr>
                <w:rFonts w:ascii="Arial" w:hAnsi="Arial" w:cs="Arial"/>
              </w:rPr>
              <w:t xml:space="preserve"> comes from the continual analysis of the service provided and ongoing attempts to improve standards or introduce new technology.</w:t>
            </w:r>
          </w:p>
        </w:tc>
      </w:tr>
    </w:tbl>
    <w:p w14:paraId="03404845"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16D6A49B" w14:textId="77777777" w:rsidTr="005A652D">
        <w:tc>
          <w:tcPr>
            <w:tcW w:w="10708" w:type="dxa"/>
            <w:tcBorders>
              <w:top w:val="single" w:sz="4" w:space="0" w:color="auto"/>
              <w:left w:val="single" w:sz="4" w:space="0" w:color="auto"/>
              <w:bottom w:val="single" w:sz="4" w:space="0" w:color="auto"/>
              <w:right w:val="single" w:sz="4" w:space="0" w:color="auto"/>
            </w:tcBorders>
          </w:tcPr>
          <w:p w14:paraId="542126B4" w14:textId="77777777" w:rsidR="00F277A1" w:rsidRPr="00D33C5C" w:rsidRDefault="00F277A1" w:rsidP="00E12CBF">
            <w:pPr>
              <w:spacing w:before="60" w:after="60"/>
              <w:ind w:right="-274"/>
              <w:jc w:val="both"/>
              <w:rPr>
                <w:rFonts w:ascii="Arial" w:hAnsi="Arial" w:cs="Arial"/>
                <w:b/>
              </w:rPr>
            </w:pPr>
            <w:r w:rsidRPr="00D33C5C">
              <w:rPr>
                <w:rFonts w:ascii="Arial" w:hAnsi="Arial" w:cs="Arial"/>
                <w:b/>
              </w:rPr>
              <w:t>9.   DECISIONS AND JUDGEMENTS</w:t>
            </w:r>
          </w:p>
        </w:tc>
      </w:tr>
      <w:tr w:rsidR="00F277A1" w:rsidRPr="00D33C5C" w14:paraId="5E6C95C5" w14:textId="77777777" w:rsidTr="005A652D">
        <w:tc>
          <w:tcPr>
            <w:tcW w:w="10708" w:type="dxa"/>
            <w:tcBorders>
              <w:top w:val="single" w:sz="4" w:space="0" w:color="auto"/>
              <w:left w:val="single" w:sz="4" w:space="0" w:color="auto"/>
              <w:bottom w:val="single" w:sz="4" w:space="0" w:color="auto"/>
              <w:right w:val="single" w:sz="4" w:space="0" w:color="auto"/>
            </w:tcBorders>
          </w:tcPr>
          <w:p w14:paraId="09C13A28" w14:textId="211B11A6" w:rsidR="00580704" w:rsidRPr="00580704" w:rsidRDefault="00580704" w:rsidP="00580704">
            <w:pPr>
              <w:spacing w:after="240"/>
              <w:jc w:val="both"/>
              <w:rPr>
                <w:rFonts w:ascii="Arial" w:hAnsi="Arial" w:cs="Arial"/>
              </w:rPr>
            </w:pPr>
            <w:r w:rsidRPr="00580704">
              <w:rPr>
                <w:rFonts w:ascii="Arial" w:hAnsi="Arial" w:cs="Arial"/>
              </w:rPr>
              <w:t>Although instruction and advice are available from management the post holder is expected to plan, organise and prioritise proactive solutions to suit the needs of the service, applying skills, experience and judgement to minimise any risk to patients, staff</w:t>
            </w:r>
            <w:r w:rsidR="004A526D">
              <w:rPr>
                <w:rFonts w:ascii="Arial" w:hAnsi="Arial" w:cs="Arial"/>
              </w:rPr>
              <w:t>,</w:t>
            </w:r>
            <w:r w:rsidRPr="00580704">
              <w:rPr>
                <w:rFonts w:ascii="Arial" w:hAnsi="Arial" w:cs="Arial"/>
              </w:rPr>
              <w:t xml:space="preserve"> visitors and self which occur due to a failure of electro-medical systems.</w:t>
            </w:r>
          </w:p>
          <w:p w14:paraId="4BF7C77A" w14:textId="45C309E4" w:rsidR="00580704" w:rsidRPr="00580704" w:rsidRDefault="00580704" w:rsidP="00580704">
            <w:pPr>
              <w:spacing w:after="240"/>
              <w:jc w:val="both"/>
              <w:rPr>
                <w:rFonts w:ascii="Arial" w:hAnsi="Arial" w:cs="Arial"/>
              </w:rPr>
            </w:pPr>
            <w:r w:rsidRPr="00580704">
              <w:rPr>
                <w:rFonts w:ascii="Arial" w:hAnsi="Arial" w:cs="Arial"/>
              </w:rPr>
              <w:t>The post holder is expected to operate unsupervised using own initiative to establish the performance of a system and to compare, analyse and interpret the results to determine the appropriate remedial action.</w:t>
            </w:r>
          </w:p>
          <w:p w14:paraId="7BB52F08" w14:textId="6977DEFF" w:rsidR="00580704" w:rsidRPr="00580704" w:rsidRDefault="00580704" w:rsidP="00580704">
            <w:pPr>
              <w:spacing w:before="120"/>
              <w:jc w:val="both"/>
              <w:rPr>
                <w:rFonts w:ascii="Arial" w:hAnsi="Arial" w:cs="Arial"/>
              </w:rPr>
            </w:pPr>
            <w:r w:rsidRPr="00580704">
              <w:rPr>
                <w:rFonts w:ascii="Arial" w:hAnsi="Arial" w:cs="Arial"/>
              </w:rPr>
              <w:t>When dealing with essential repairs out-with normal working hours the post holder will use own judgement and make decisions to resolve problems and facilitate an efficient outcome.</w:t>
            </w:r>
          </w:p>
          <w:p w14:paraId="0C16B6B9" w14:textId="5E58D4E8" w:rsidR="009E5B7A" w:rsidRPr="00D33C5C" w:rsidRDefault="009E5B7A" w:rsidP="00580704">
            <w:pPr>
              <w:ind w:left="252" w:right="72" w:hanging="252"/>
              <w:jc w:val="both"/>
              <w:rPr>
                <w:rFonts w:ascii="Arial" w:hAnsi="Arial" w:cs="Arial"/>
              </w:rPr>
            </w:pPr>
          </w:p>
        </w:tc>
      </w:tr>
    </w:tbl>
    <w:p w14:paraId="65000707" w14:textId="77777777" w:rsidR="00D61D92" w:rsidRPr="00D33C5C" w:rsidRDefault="00D61D92">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0AC18B2C" w14:textId="77777777" w:rsidTr="005A652D">
        <w:tc>
          <w:tcPr>
            <w:tcW w:w="10708" w:type="dxa"/>
            <w:tcBorders>
              <w:top w:val="single" w:sz="4" w:space="0" w:color="auto"/>
              <w:left w:val="single" w:sz="4" w:space="0" w:color="auto"/>
              <w:bottom w:val="single" w:sz="4" w:space="0" w:color="auto"/>
              <w:right w:val="single" w:sz="4" w:space="0" w:color="auto"/>
            </w:tcBorders>
          </w:tcPr>
          <w:p w14:paraId="4D1A732E" w14:textId="77777777" w:rsidR="00F277A1" w:rsidRPr="00D33C5C" w:rsidRDefault="00F277A1" w:rsidP="00E12CBF">
            <w:pPr>
              <w:pStyle w:val="Heading3"/>
              <w:spacing w:before="60" w:after="60"/>
            </w:pPr>
            <w:r w:rsidRPr="00D33C5C">
              <w:t>10.   MOST CHALLENGING/DIFFICULT PARTS OF THE JOB</w:t>
            </w:r>
          </w:p>
        </w:tc>
      </w:tr>
      <w:tr w:rsidR="00F277A1" w:rsidRPr="00D33C5C" w14:paraId="231C2A2E" w14:textId="77777777" w:rsidTr="005A652D">
        <w:tc>
          <w:tcPr>
            <w:tcW w:w="10708" w:type="dxa"/>
            <w:tcBorders>
              <w:top w:val="single" w:sz="4" w:space="0" w:color="auto"/>
              <w:left w:val="single" w:sz="4" w:space="0" w:color="auto"/>
              <w:bottom w:val="single" w:sz="4" w:space="0" w:color="auto"/>
              <w:right w:val="single" w:sz="4" w:space="0" w:color="auto"/>
            </w:tcBorders>
          </w:tcPr>
          <w:p w14:paraId="3E04DA32" w14:textId="0314A0B8" w:rsidR="00F277A1" w:rsidRPr="00F83C54" w:rsidRDefault="00F277A1" w:rsidP="00F83C54">
            <w:pPr>
              <w:spacing w:before="120"/>
              <w:ind w:right="72"/>
              <w:rPr>
                <w:rFonts w:ascii="Arial" w:hAnsi="Arial" w:cs="Arial"/>
              </w:rPr>
            </w:pPr>
            <w:r w:rsidRPr="00F83C54">
              <w:rPr>
                <w:rFonts w:ascii="Arial" w:hAnsi="Arial" w:cs="Arial"/>
              </w:rPr>
              <w:t xml:space="preserve">The most challenging parts of the job </w:t>
            </w:r>
            <w:r w:rsidR="004A526D" w:rsidRPr="00F83C54">
              <w:rPr>
                <w:rFonts w:ascii="Arial" w:hAnsi="Arial" w:cs="Arial"/>
              </w:rPr>
              <w:t>are:</w:t>
            </w:r>
          </w:p>
          <w:p w14:paraId="5B338761" w14:textId="681DAC6D" w:rsidR="00FF7EED" w:rsidRPr="00D33C5C" w:rsidRDefault="00580704" w:rsidP="00580704">
            <w:pPr>
              <w:pStyle w:val="ListParagraph"/>
              <w:numPr>
                <w:ilvl w:val="0"/>
                <w:numId w:val="39"/>
              </w:numPr>
              <w:ind w:left="397" w:right="72"/>
              <w:rPr>
                <w:rFonts w:ascii="Arial" w:hAnsi="Arial" w:cs="Arial"/>
              </w:rPr>
            </w:pPr>
            <w:r>
              <w:rPr>
                <w:rFonts w:ascii="Arial" w:hAnsi="Arial" w:cs="Arial"/>
              </w:rPr>
              <w:t>Ensuring high standards of work are always achieved and to ensure all statutory, mandatory and national guidelines are followed.</w:t>
            </w:r>
          </w:p>
          <w:p w14:paraId="664D2A7C" w14:textId="6974387C" w:rsidR="00F277A1" w:rsidRPr="00D33C5C" w:rsidRDefault="00F277A1" w:rsidP="00580704">
            <w:pPr>
              <w:pStyle w:val="ListParagraph"/>
              <w:numPr>
                <w:ilvl w:val="0"/>
                <w:numId w:val="39"/>
              </w:numPr>
              <w:ind w:left="397" w:right="72"/>
              <w:rPr>
                <w:rFonts w:ascii="Arial" w:hAnsi="Arial" w:cs="Arial"/>
              </w:rPr>
            </w:pPr>
            <w:r w:rsidRPr="00D33C5C">
              <w:rPr>
                <w:rFonts w:ascii="Arial" w:hAnsi="Arial" w:cs="Arial"/>
              </w:rPr>
              <w:t xml:space="preserve">Keeping pace with </w:t>
            </w:r>
            <w:r w:rsidR="00580704">
              <w:rPr>
                <w:rFonts w:ascii="Arial" w:hAnsi="Arial" w:cs="Arial"/>
              </w:rPr>
              <w:t xml:space="preserve">the advancement of new technologies in the electro-mechanical </w:t>
            </w:r>
            <w:r w:rsidRPr="00D33C5C">
              <w:rPr>
                <w:rFonts w:ascii="Arial" w:hAnsi="Arial" w:cs="Arial"/>
              </w:rPr>
              <w:t>field.</w:t>
            </w:r>
          </w:p>
          <w:p w14:paraId="3963BE86" w14:textId="23206718" w:rsidR="00F277A1" w:rsidRPr="00D33C5C" w:rsidRDefault="00580704" w:rsidP="00580704">
            <w:pPr>
              <w:pStyle w:val="ListParagraph"/>
              <w:numPr>
                <w:ilvl w:val="0"/>
                <w:numId w:val="39"/>
              </w:numPr>
              <w:ind w:left="397" w:right="72"/>
              <w:rPr>
                <w:rFonts w:ascii="Arial" w:hAnsi="Arial" w:cs="Arial"/>
              </w:rPr>
            </w:pPr>
            <w:r>
              <w:rPr>
                <w:rFonts w:ascii="Arial" w:hAnsi="Arial" w:cs="Arial"/>
              </w:rPr>
              <w:t>Ensuring standards of service are maintained and improved.</w:t>
            </w:r>
          </w:p>
          <w:p w14:paraId="4290EE99" w14:textId="38616132" w:rsidR="00F277A1" w:rsidRPr="00D33C5C" w:rsidRDefault="00F277A1" w:rsidP="00580704">
            <w:pPr>
              <w:pStyle w:val="ListParagraph"/>
              <w:numPr>
                <w:ilvl w:val="0"/>
                <w:numId w:val="39"/>
              </w:numPr>
              <w:ind w:left="397" w:right="72"/>
              <w:rPr>
                <w:rFonts w:ascii="Arial" w:hAnsi="Arial" w:cs="Arial"/>
              </w:rPr>
            </w:pPr>
            <w:r w:rsidRPr="00D33C5C">
              <w:rPr>
                <w:rFonts w:ascii="Arial" w:hAnsi="Arial" w:cs="Arial"/>
              </w:rPr>
              <w:t xml:space="preserve">Being flexible </w:t>
            </w:r>
            <w:r w:rsidR="00580704" w:rsidRPr="00D33C5C">
              <w:rPr>
                <w:rFonts w:ascii="Arial" w:hAnsi="Arial" w:cs="Arial"/>
              </w:rPr>
              <w:t>self-motivated</w:t>
            </w:r>
            <w:r w:rsidRPr="00D33C5C">
              <w:rPr>
                <w:rFonts w:ascii="Arial" w:hAnsi="Arial" w:cs="Arial"/>
              </w:rPr>
              <w:t xml:space="preserve"> and adaptable.</w:t>
            </w:r>
          </w:p>
          <w:p w14:paraId="7F51B19D" w14:textId="4A03F8D9" w:rsidR="00F83C54" w:rsidRDefault="00580704" w:rsidP="00580704">
            <w:pPr>
              <w:pStyle w:val="ListParagraph"/>
              <w:numPr>
                <w:ilvl w:val="0"/>
                <w:numId w:val="39"/>
              </w:numPr>
              <w:ind w:left="397" w:right="72"/>
              <w:rPr>
                <w:rFonts w:ascii="Arial" w:hAnsi="Arial" w:cs="Arial"/>
              </w:rPr>
            </w:pPr>
            <w:r>
              <w:rPr>
                <w:rFonts w:ascii="Arial" w:hAnsi="Arial" w:cs="Arial"/>
              </w:rPr>
              <w:t>Working to the demands of the clinical teams within the required time constraints.</w:t>
            </w:r>
          </w:p>
          <w:p w14:paraId="0603EDE5" w14:textId="25AB5700" w:rsidR="00863932" w:rsidRDefault="00863932" w:rsidP="00580704">
            <w:pPr>
              <w:pStyle w:val="ListParagraph"/>
              <w:numPr>
                <w:ilvl w:val="0"/>
                <w:numId w:val="39"/>
              </w:numPr>
              <w:ind w:left="397" w:right="72"/>
              <w:rPr>
                <w:rFonts w:ascii="Arial" w:hAnsi="Arial" w:cs="Arial"/>
              </w:rPr>
            </w:pPr>
            <w:r>
              <w:rPr>
                <w:rFonts w:ascii="Arial" w:hAnsi="Arial" w:cs="Arial"/>
              </w:rPr>
              <w:t>Much of the equipment is complex and requires prolonged periods of intense concentration during fault diagnosis, repair or calibration.</w:t>
            </w:r>
          </w:p>
          <w:p w14:paraId="51072257" w14:textId="47AD379D" w:rsidR="00863932" w:rsidRPr="00D33C5C" w:rsidRDefault="00863932" w:rsidP="00580704">
            <w:pPr>
              <w:pStyle w:val="ListParagraph"/>
              <w:numPr>
                <w:ilvl w:val="0"/>
                <w:numId w:val="39"/>
              </w:numPr>
              <w:ind w:left="397" w:right="72"/>
              <w:rPr>
                <w:rFonts w:ascii="Arial" w:hAnsi="Arial" w:cs="Arial"/>
              </w:rPr>
            </w:pPr>
            <w:r>
              <w:rPr>
                <w:rFonts w:ascii="Arial" w:hAnsi="Arial" w:cs="Arial"/>
              </w:rPr>
              <w:t>The workload is always unpredictable and requires frequent changing between priorities and jobs. This requires an ability to cope with several complex jobs running simultaneously.</w:t>
            </w:r>
          </w:p>
          <w:p w14:paraId="1EAB0CF1" w14:textId="77777777" w:rsidR="00FF7EED" w:rsidRPr="00D33C5C" w:rsidRDefault="00FF7EED" w:rsidP="00FF7EED">
            <w:pPr>
              <w:pStyle w:val="ListParagraph"/>
              <w:ind w:left="394" w:right="72"/>
              <w:rPr>
                <w:rFonts w:ascii="Arial" w:hAnsi="Arial" w:cs="Arial"/>
              </w:rPr>
            </w:pPr>
          </w:p>
        </w:tc>
      </w:tr>
    </w:tbl>
    <w:p w14:paraId="0A8AFC22"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7C58AD07" w14:textId="77777777" w:rsidTr="005A652D">
        <w:tc>
          <w:tcPr>
            <w:tcW w:w="10708" w:type="dxa"/>
            <w:tcBorders>
              <w:top w:val="single" w:sz="4" w:space="0" w:color="auto"/>
              <w:left w:val="single" w:sz="4" w:space="0" w:color="auto"/>
              <w:bottom w:val="single" w:sz="4" w:space="0" w:color="auto"/>
              <w:right w:val="single" w:sz="4" w:space="0" w:color="auto"/>
            </w:tcBorders>
          </w:tcPr>
          <w:p w14:paraId="10F75A87" w14:textId="77777777" w:rsidR="00F277A1" w:rsidRPr="00D33C5C" w:rsidRDefault="00F277A1">
            <w:pPr>
              <w:spacing w:before="120" w:after="120"/>
              <w:ind w:right="-274"/>
              <w:jc w:val="both"/>
              <w:rPr>
                <w:rFonts w:ascii="Arial" w:hAnsi="Arial" w:cs="Arial"/>
                <w:b/>
              </w:rPr>
            </w:pPr>
            <w:r w:rsidRPr="00D33C5C">
              <w:rPr>
                <w:rFonts w:ascii="Arial" w:hAnsi="Arial" w:cs="Arial"/>
                <w:b/>
              </w:rPr>
              <w:t>11.   COMMUNICATIONS AND RELATIONSHIPS</w:t>
            </w:r>
          </w:p>
        </w:tc>
      </w:tr>
      <w:tr w:rsidR="00F277A1" w:rsidRPr="00D33C5C" w14:paraId="4B07385D" w14:textId="77777777" w:rsidTr="005A652D">
        <w:tc>
          <w:tcPr>
            <w:tcW w:w="10708" w:type="dxa"/>
            <w:tcBorders>
              <w:top w:val="single" w:sz="4" w:space="0" w:color="auto"/>
              <w:left w:val="single" w:sz="4" w:space="0" w:color="auto"/>
              <w:bottom w:val="single" w:sz="4" w:space="0" w:color="auto"/>
              <w:right w:val="single" w:sz="4" w:space="0" w:color="auto"/>
            </w:tcBorders>
          </w:tcPr>
          <w:p w14:paraId="1AE1F678" w14:textId="5EFAE860" w:rsidR="006306F4" w:rsidRPr="006306F4" w:rsidRDefault="006306F4" w:rsidP="006306F4">
            <w:pPr>
              <w:pStyle w:val="BodyText"/>
              <w:spacing w:line="264" w:lineRule="auto"/>
              <w:jc w:val="left"/>
              <w:rPr>
                <w:rFonts w:cs="Arial"/>
                <w:b/>
                <w:bCs/>
                <w:sz w:val="24"/>
                <w:szCs w:val="24"/>
              </w:rPr>
            </w:pPr>
            <w:r w:rsidRPr="006306F4">
              <w:rPr>
                <w:rFonts w:cs="Arial"/>
                <w:b/>
                <w:bCs/>
                <w:sz w:val="24"/>
                <w:szCs w:val="24"/>
              </w:rPr>
              <w:t>Internal Communications</w:t>
            </w:r>
          </w:p>
          <w:p w14:paraId="3216DA1E" w14:textId="5CCDB5B5" w:rsidR="00F277A1" w:rsidRPr="00D33C5C" w:rsidRDefault="0010011E" w:rsidP="0010011E">
            <w:pPr>
              <w:pStyle w:val="BodyText"/>
              <w:numPr>
                <w:ilvl w:val="0"/>
                <w:numId w:val="40"/>
              </w:numPr>
              <w:spacing w:line="264" w:lineRule="auto"/>
              <w:ind w:left="397"/>
              <w:jc w:val="left"/>
              <w:rPr>
                <w:rFonts w:cs="Arial"/>
                <w:sz w:val="24"/>
                <w:szCs w:val="24"/>
              </w:rPr>
            </w:pPr>
            <w:r>
              <w:rPr>
                <w:rFonts w:cs="Arial"/>
                <w:sz w:val="24"/>
                <w:szCs w:val="24"/>
              </w:rPr>
              <w:t xml:space="preserve">Medical </w:t>
            </w:r>
            <w:r w:rsidR="004A526D">
              <w:rPr>
                <w:rFonts w:cs="Arial"/>
                <w:sz w:val="24"/>
                <w:szCs w:val="24"/>
              </w:rPr>
              <w:t>e</w:t>
            </w:r>
            <w:r>
              <w:rPr>
                <w:rFonts w:cs="Arial"/>
                <w:sz w:val="24"/>
                <w:szCs w:val="24"/>
              </w:rPr>
              <w:t>quipment</w:t>
            </w:r>
            <w:r w:rsidR="00F277A1" w:rsidRPr="00D33C5C">
              <w:rPr>
                <w:rFonts w:cs="Arial"/>
                <w:sz w:val="24"/>
                <w:szCs w:val="24"/>
              </w:rPr>
              <w:t xml:space="preserve"> </w:t>
            </w:r>
            <w:r w:rsidR="004A526D">
              <w:rPr>
                <w:rFonts w:cs="Arial"/>
                <w:sz w:val="24"/>
                <w:szCs w:val="24"/>
              </w:rPr>
              <w:t>s</w:t>
            </w:r>
            <w:r w:rsidR="00F277A1" w:rsidRPr="00D33C5C">
              <w:rPr>
                <w:rFonts w:cs="Arial"/>
                <w:sz w:val="24"/>
                <w:szCs w:val="24"/>
              </w:rPr>
              <w:t xml:space="preserve">taff to discuss technical issues, performance and quality and to maintain motivation, training, discipline, and personal development </w:t>
            </w:r>
          </w:p>
          <w:p w14:paraId="31BA7802" w14:textId="58F0432C" w:rsidR="00F277A1" w:rsidRPr="00D33C5C" w:rsidRDefault="00F277A1" w:rsidP="0010011E">
            <w:pPr>
              <w:pStyle w:val="BodyText"/>
              <w:numPr>
                <w:ilvl w:val="0"/>
                <w:numId w:val="40"/>
              </w:numPr>
              <w:spacing w:line="264" w:lineRule="auto"/>
              <w:ind w:left="397"/>
              <w:jc w:val="left"/>
              <w:rPr>
                <w:rFonts w:cs="Arial"/>
                <w:sz w:val="24"/>
                <w:szCs w:val="24"/>
              </w:rPr>
            </w:pPr>
            <w:r w:rsidRPr="00D33C5C">
              <w:rPr>
                <w:rFonts w:cs="Arial"/>
                <w:sz w:val="24"/>
                <w:szCs w:val="24"/>
              </w:rPr>
              <w:t>Managers and staff of other departments to discuss their requirements and give information on matters affecting their department</w:t>
            </w:r>
          </w:p>
          <w:p w14:paraId="599AA6AA" w14:textId="05C2830C" w:rsidR="00F277A1" w:rsidRPr="00D33C5C" w:rsidRDefault="0010011E" w:rsidP="0010011E">
            <w:pPr>
              <w:pStyle w:val="BodyText"/>
              <w:numPr>
                <w:ilvl w:val="0"/>
                <w:numId w:val="40"/>
              </w:numPr>
              <w:spacing w:line="264" w:lineRule="auto"/>
              <w:ind w:left="397"/>
              <w:jc w:val="left"/>
              <w:rPr>
                <w:rFonts w:cs="Arial"/>
                <w:sz w:val="24"/>
                <w:szCs w:val="24"/>
              </w:rPr>
            </w:pPr>
            <w:r>
              <w:rPr>
                <w:rFonts w:cs="Arial"/>
                <w:sz w:val="24"/>
                <w:szCs w:val="24"/>
              </w:rPr>
              <w:t xml:space="preserve">Head of </w:t>
            </w:r>
            <w:r w:rsidR="004A526D">
              <w:rPr>
                <w:rFonts w:cs="Arial"/>
                <w:sz w:val="24"/>
                <w:szCs w:val="24"/>
              </w:rPr>
              <w:t>c</w:t>
            </w:r>
            <w:r>
              <w:rPr>
                <w:rFonts w:cs="Arial"/>
                <w:sz w:val="24"/>
                <w:szCs w:val="24"/>
              </w:rPr>
              <w:t xml:space="preserve">ompliance, </w:t>
            </w:r>
            <w:r w:rsidR="004A526D">
              <w:rPr>
                <w:rFonts w:cs="Arial"/>
                <w:sz w:val="24"/>
                <w:szCs w:val="24"/>
              </w:rPr>
              <w:t>m</w:t>
            </w:r>
            <w:r>
              <w:rPr>
                <w:rFonts w:cs="Arial"/>
                <w:sz w:val="24"/>
                <w:szCs w:val="24"/>
              </w:rPr>
              <w:t xml:space="preserve">edical </w:t>
            </w:r>
            <w:r w:rsidR="004A526D">
              <w:rPr>
                <w:rFonts w:cs="Arial"/>
                <w:sz w:val="24"/>
                <w:szCs w:val="24"/>
              </w:rPr>
              <w:t>e</w:t>
            </w:r>
            <w:r>
              <w:rPr>
                <w:rFonts w:cs="Arial"/>
                <w:sz w:val="24"/>
                <w:szCs w:val="24"/>
              </w:rPr>
              <w:t xml:space="preserve">quipment and </w:t>
            </w:r>
            <w:r w:rsidR="004A526D">
              <w:rPr>
                <w:rFonts w:cs="Arial"/>
                <w:sz w:val="24"/>
                <w:szCs w:val="24"/>
              </w:rPr>
              <w:t>t</w:t>
            </w:r>
            <w:r>
              <w:rPr>
                <w:rFonts w:cs="Arial"/>
                <w:sz w:val="24"/>
                <w:szCs w:val="24"/>
              </w:rPr>
              <w:t xml:space="preserve">echnical </w:t>
            </w:r>
            <w:r w:rsidR="004A526D">
              <w:rPr>
                <w:rFonts w:cs="Arial"/>
                <w:sz w:val="24"/>
                <w:szCs w:val="24"/>
              </w:rPr>
              <w:t>s</w:t>
            </w:r>
            <w:r>
              <w:rPr>
                <w:rFonts w:cs="Arial"/>
                <w:sz w:val="24"/>
                <w:szCs w:val="24"/>
              </w:rPr>
              <w:t>ervice</w:t>
            </w:r>
            <w:r w:rsidR="004A526D">
              <w:rPr>
                <w:rFonts w:cs="Arial"/>
                <w:sz w:val="24"/>
                <w:szCs w:val="24"/>
              </w:rPr>
              <w:t>s, m</w:t>
            </w:r>
            <w:r>
              <w:rPr>
                <w:rFonts w:cs="Arial"/>
                <w:sz w:val="24"/>
                <w:szCs w:val="24"/>
              </w:rPr>
              <w:t xml:space="preserve">edical </w:t>
            </w:r>
            <w:r w:rsidR="004A526D">
              <w:rPr>
                <w:rFonts w:cs="Arial"/>
                <w:sz w:val="24"/>
                <w:szCs w:val="24"/>
              </w:rPr>
              <w:t>e</w:t>
            </w:r>
            <w:r>
              <w:rPr>
                <w:rFonts w:cs="Arial"/>
                <w:sz w:val="24"/>
                <w:szCs w:val="24"/>
              </w:rPr>
              <w:t xml:space="preserve">quipment and </w:t>
            </w:r>
            <w:r w:rsidR="004A526D">
              <w:rPr>
                <w:rFonts w:cs="Arial"/>
                <w:sz w:val="24"/>
                <w:szCs w:val="24"/>
              </w:rPr>
              <w:t>t</w:t>
            </w:r>
            <w:r>
              <w:rPr>
                <w:rFonts w:cs="Arial"/>
                <w:sz w:val="24"/>
                <w:szCs w:val="24"/>
              </w:rPr>
              <w:t xml:space="preserve">echnical </w:t>
            </w:r>
            <w:r w:rsidR="004A526D">
              <w:rPr>
                <w:rFonts w:cs="Arial"/>
                <w:sz w:val="24"/>
                <w:szCs w:val="24"/>
              </w:rPr>
              <w:t>s</w:t>
            </w:r>
            <w:r>
              <w:rPr>
                <w:rFonts w:cs="Arial"/>
                <w:sz w:val="24"/>
                <w:szCs w:val="24"/>
              </w:rPr>
              <w:t xml:space="preserve">ervices </w:t>
            </w:r>
            <w:r w:rsidR="004A526D">
              <w:rPr>
                <w:rFonts w:cs="Arial"/>
                <w:sz w:val="24"/>
                <w:szCs w:val="24"/>
              </w:rPr>
              <w:t>w</w:t>
            </w:r>
            <w:r>
              <w:rPr>
                <w:rFonts w:cs="Arial"/>
                <w:sz w:val="24"/>
                <w:szCs w:val="24"/>
              </w:rPr>
              <w:t xml:space="preserve">orkshop </w:t>
            </w:r>
            <w:r w:rsidR="004A526D">
              <w:rPr>
                <w:rFonts w:cs="Arial"/>
                <w:sz w:val="24"/>
                <w:szCs w:val="24"/>
              </w:rPr>
              <w:t>m</w:t>
            </w:r>
            <w:r>
              <w:rPr>
                <w:rFonts w:cs="Arial"/>
                <w:sz w:val="24"/>
                <w:szCs w:val="24"/>
              </w:rPr>
              <w:t>anager</w:t>
            </w:r>
            <w:r w:rsidR="00F277A1" w:rsidRPr="00D33C5C">
              <w:rPr>
                <w:rFonts w:cs="Arial"/>
                <w:sz w:val="24"/>
                <w:szCs w:val="24"/>
              </w:rPr>
              <w:t xml:space="preserve"> to discuss all issues relating to policy, performance and </w:t>
            </w:r>
            <w:r w:rsidR="00F277A1" w:rsidRPr="00D33C5C">
              <w:rPr>
                <w:rFonts w:cs="Arial"/>
                <w:sz w:val="24"/>
                <w:szCs w:val="24"/>
              </w:rPr>
              <w:lastRenderedPageBreak/>
              <w:t>service development.</w:t>
            </w:r>
          </w:p>
          <w:p w14:paraId="1CF89B9B" w14:textId="7F6B0929" w:rsidR="00F277A1" w:rsidRPr="00D33C5C" w:rsidRDefault="00F277A1" w:rsidP="0010011E">
            <w:pPr>
              <w:pStyle w:val="BodyText"/>
              <w:numPr>
                <w:ilvl w:val="0"/>
                <w:numId w:val="40"/>
              </w:numPr>
              <w:spacing w:line="264" w:lineRule="auto"/>
              <w:ind w:left="397"/>
              <w:jc w:val="left"/>
              <w:rPr>
                <w:rFonts w:cs="Arial"/>
                <w:sz w:val="24"/>
                <w:szCs w:val="24"/>
              </w:rPr>
            </w:pPr>
            <w:r w:rsidRPr="00D33C5C">
              <w:rPr>
                <w:rFonts w:cs="Arial"/>
                <w:sz w:val="24"/>
                <w:szCs w:val="24"/>
              </w:rPr>
              <w:t>Audit staff to answer queries on compliance and operational issues.</w:t>
            </w:r>
          </w:p>
          <w:p w14:paraId="7A89DB5D" w14:textId="3F38334F" w:rsidR="00B91EB6" w:rsidRPr="00B91EB6" w:rsidRDefault="00591721" w:rsidP="0010011E">
            <w:pPr>
              <w:pStyle w:val="BodyText"/>
              <w:numPr>
                <w:ilvl w:val="0"/>
                <w:numId w:val="40"/>
              </w:numPr>
              <w:spacing w:line="264" w:lineRule="auto"/>
              <w:ind w:left="397"/>
              <w:jc w:val="left"/>
              <w:rPr>
                <w:rFonts w:cs="Arial"/>
                <w:sz w:val="24"/>
                <w:szCs w:val="24"/>
              </w:rPr>
            </w:pPr>
            <w:r w:rsidRPr="00D33C5C">
              <w:rPr>
                <w:rFonts w:cs="Arial"/>
                <w:sz w:val="24"/>
                <w:szCs w:val="24"/>
              </w:rPr>
              <w:t xml:space="preserve">Liaison with the NHS Fife’s </w:t>
            </w:r>
            <w:r w:rsidR="004A526D">
              <w:rPr>
                <w:rFonts w:cs="Arial"/>
                <w:sz w:val="24"/>
                <w:szCs w:val="24"/>
              </w:rPr>
              <w:t>h</w:t>
            </w:r>
            <w:r w:rsidRPr="00D33C5C">
              <w:rPr>
                <w:rFonts w:cs="Arial"/>
                <w:sz w:val="24"/>
                <w:szCs w:val="24"/>
              </w:rPr>
              <w:t xml:space="preserve">ealth &amp; </w:t>
            </w:r>
            <w:r w:rsidR="004A526D">
              <w:rPr>
                <w:rFonts w:cs="Arial"/>
                <w:sz w:val="24"/>
                <w:szCs w:val="24"/>
              </w:rPr>
              <w:t>s</w:t>
            </w:r>
            <w:r w:rsidRPr="00D33C5C">
              <w:rPr>
                <w:rFonts w:cs="Arial"/>
                <w:sz w:val="24"/>
                <w:szCs w:val="24"/>
              </w:rPr>
              <w:t xml:space="preserve">afety </w:t>
            </w:r>
            <w:r w:rsidR="004A526D">
              <w:rPr>
                <w:rFonts w:cs="Arial"/>
                <w:sz w:val="24"/>
                <w:szCs w:val="24"/>
              </w:rPr>
              <w:t>team</w:t>
            </w:r>
          </w:p>
          <w:p w14:paraId="15B17E17" w14:textId="099ACDA3" w:rsidR="00B91EB6" w:rsidRDefault="00B91EB6" w:rsidP="0010011E">
            <w:pPr>
              <w:pStyle w:val="BodyText"/>
              <w:numPr>
                <w:ilvl w:val="0"/>
                <w:numId w:val="40"/>
              </w:numPr>
              <w:spacing w:line="264" w:lineRule="auto"/>
              <w:ind w:left="397"/>
              <w:jc w:val="left"/>
              <w:rPr>
                <w:rFonts w:cs="Arial"/>
                <w:sz w:val="24"/>
                <w:szCs w:val="24"/>
              </w:rPr>
            </w:pPr>
            <w:r>
              <w:rPr>
                <w:rFonts w:cs="Arial"/>
                <w:sz w:val="24"/>
                <w:szCs w:val="24"/>
              </w:rPr>
              <w:t>Dental</w:t>
            </w:r>
            <w:r w:rsidR="004A526D">
              <w:rPr>
                <w:rFonts w:cs="Arial"/>
                <w:sz w:val="24"/>
                <w:szCs w:val="24"/>
              </w:rPr>
              <w:t>, c</w:t>
            </w:r>
            <w:r>
              <w:rPr>
                <w:rFonts w:cs="Arial"/>
                <w:sz w:val="24"/>
                <w:szCs w:val="24"/>
              </w:rPr>
              <w:t>linical</w:t>
            </w:r>
            <w:r w:rsidR="004A526D">
              <w:rPr>
                <w:rFonts w:cs="Arial"/>
                <w:sz w:val="24"/>
                <w:szCs w:val="24"/>
              </w:rPr>
              <w:t xml:space="preserve"> and decontamination</w:t>
            </w:r>
            <w:r>
              <w:rPr>
                <w:rFonts w:cs="Arial"/>
                <w:sz w:val="24"/>
                <w:szCs w:val="24"/>
              </w:rPr>
              <w:t xml:space="preserve"> teams with regards to decontamination issues/strategies</w:t>
            </w:r>
          </w:p>
          <w:p w14:paraId="4C0AA093" w14:textId="77777777" w:rsidR="006306F4" w:rsidRPr="00D33C5C" w:rsidRDefault="006306F4" w:rsidP="004A526D">
            <w:pPr>
              <w:pStyle w:val="BodyText"/>
              <w:spacing w:line="264" w:lineRule="auto"/>
              <w:jc w:val="left"/>
              <w:rPr>
                <w:rFonts w:cs="Arial"/>
                <w:sz w:val="24"/>
                <w:szCs w:val="24"/>
              </w:rPr>
            </w:pPr>
          </w:p>
          <w:p w14:paraId="6D6AF3B3" w14:textId="23EF3BF5" w:rsidR="00F277A1" w:rsidRPr="006306F4" w:rsidRDefault="006306F4" w:rsidP="00006903">
            <w:pPr>
              <w:pStyle w:val="BodyText"/>
              <w:spacing w:line="264" w:lineRule="auto"/>
              <w:jc w:val="left"/>
              <w:rPr>
                <w:rFonts w:cs="Arial"/>
                <w:b/>
                <w:bCs/>
                <w:sz w:val="24"/>
                <w:szCs w:val="24"/>
              </w:rPr>
            </w:pPr>
            <w:r w:rsidRPr="006306F4">
              <w:rPr>
                <w:rFonts w:cs="Arial"/>
                <w:b/>
                <w:bCs/>
                <w:sz w:val="24"/>
                <w:szCs w:val="24"/>
              </w:rPr>
              <w:t>External Communications</w:t>
            </w:r>
          </w:p>
          <w:p w14:paraId="3B140600" w14:textId="761862D9" w:rsidR="00F277A1" w:rsidRPr="00D33C5C" w:rsidRDefault="0010011E" w:rsidP="0010011E">
            <w:pPr>
              <w:pStyle w:val="BodyText"/>
              <w:numPr>
                <w:ilvl w:val="0"/>
                <w:numId w:val="40"/>
              </w:numPr>
              <w:spacing w:line="264" w:lineRule="auto"/>
              <w:ind w:left="397"/>
              <w:jc w:val="left"/>
              <w:rPr>
                <w:rFonts w:cs="Arial"/>
                <w:sz w:val="24"/>
                <w:szCs w:val="24"/>
              </w:rPr>
            </w:pPr>
            <w:r>
              <w:rPr>
                <w:rFonts w:cs="Arial"/>
                <w:sz w:val="24"/>
                <w:szCs w:val="24"/>
              </w:rPr>
              <w:t xml:space="preserve">Medical </w:t>
            </w:r>
            <w:r w:rsidR="005D3DEE">
              <w:rPr>
                <w:rFonts w:cs="Arial"/>
                <w:sz w:val="24"/>
                <w:szCs w:val="24"/>
              </w:rPr>
              <w:t>e</w:t>
            </w:r>
            <w:r>
              <w:rPr>
                <w:rFonts w:cs="Arial"/>
                <w:sz w:val="24"/>
                <w:szCs w:val="24"/>
              </w:rPr>
              <w:t>quipment</w:t>
            </w:r>
            <w:r w:rsidR="00F277A1" w:rsidRPr="00D33C5C">
              <w:rPr>
                <w:rFonts w:cs="Arial"/>
                <w:sz w:val="24"/>
                <w:szCs w:val="24"/>
              </w:rPr>
              <w:t xml:space="preserve"> professionals from other Health Authorities to exchange information.</w:t>
            </w:r>
          </w:p>
          <w:p w14:paraId="087AA9E6" w14:textId="4305DAEB" w:rsidR="00F277A1" w:rsidRPr="00D33C5C" w:rsidRDefault="00F277A1" w:rsidP="0010011E">
            <w:pPr>
              <w:pStyle w:val="BodyText"/>
              <w:numPr>
                <w:ilvl w:val="0"/>
                <w:numId w:val="40"/>
              </w:numPr>
              <w:spacing w:line="264" w:lineRule="auto"/>
              <w:ind w:left="397"/>
              <w:jc w:val="left"/>
              <w:rPr>
                <w:rFonts w:cs="Arial"/>
                <w:sz w:val="24"/>
                <w:szCs w:val="24"/>
              </w:rPr>
            </w:pPr>
            <w:r w:rsidRPr="00D33C5C">
              <w:rPr>
                <w:rFonts w:cs="Arial"/>
                <w:sz w:val="24"/>
                <w:szCs w:val="24"/>
              </w:rPr>
              <w:t xml:space="preserve">Community </w:t>
            </w:r>
            <w:r w:rsidR="005D3DEE">
              <w:rPr>
                <w:rFonts w:cs="Arial"/>
                <w:sz w:val="24"/>
                <w:szCs w:val="24"/>
              </w:rPr>
              <w:t>s</w:t>
            </w:r>
            <w:r w:rsidRPr="00D33C5C">
              <w:rPr>
                <w:rFonts w:cs="Arial"/>
                <w:sz w:val="24"/>
                <w:szCs w:val="24"/>
              </w:rPr>
              <w:t xml:space="preserve">taff, Patients, and </w:t>
            </w:r>
            <w:r w:rsidR="005D3DEE">
              <w:rPr>
                <w:rFonts w:cs="Arial"/>
                <w:sz w:val="24"/>
                <w:szCs w:val="24"/>
              </w:rPr>
              <w:t>P</w:t>
            </w:r>
            <w:r w:rsidRPr="00D33C5C">
              <w:rPr>
                <w:rFonts w:cs="Arial"/>
                <w:sz w:val="24"/>
                <w:szCs w:val="24"/>
              </w:rPr>
              <w:t xml:space="preserve">ublic </w:t>
            </w:r>
            <w:r w:rsidR="005D3DEE">
              <w:rPr>
                <w:rFonts w:cs="Arial"/>
                <w:sz w:val="24"/>
                <w:szCs w:val="24"/>
              </w:rPr>
              <w:t>r</w:t>
            </w:r>
            <w:r w:rsidRPr="00D33C5C">
              <w:rPr>
                <w:rFonts w:cs="Arial"/>
                <w:sz w:val="24"/>
                <w:szCs w:val="24"/>
              </w:rPr>
              <w:t xml:space="preserve">epresentation </w:t>
            </w:r>
            <w:r w:rsidR="005D3DEE">
              <w:rPr>
                <w:rFonts w:cs="Arial"/>
                <w:sz w:val="24"/>
                <w:szCs w:val="24"/>
              </w:rPr>
              <w:t>g</w:t>
            </w:r>
            <w:r w:rsidRPr="00D33C5C">
              <w:rPr>
                <w:rFonts w:cs="Arial"/>
                <w:sz w:val="24"/>
                <w:szCs w:val="24"/>
              </w:rPr>
              <w:t>roups.</w:t>
            </w:r>
          </w:p>
          <w:p w14:paraId="60D35EA3" w14:textId="4F9BA8E7" w:rsidR="00006903" w:rsidRDefault="0010011E" w:rsidP="0010011E">
            <w:pPr>
              <w:pStyle w:val="BodyText"/>
              <w:numPr>
                <w:ilvl w:val="0"/>
                <w:numId w:val="40"/>
              </w:numPr>
              <w:spacing w:line="264" w:lineRule="auto"/>
              <w:ind w:left="397"/>
              <w:jc w:val="left"/>
              <w:rPr>
                <w:rFonts w:cs="Arial"/>
                <w:sz w:val="24"/>
                <w:szCs w:val="24"/>
              </w:rPr>
            </w:pPr>
            <w:r>
              <w:rPr>
                <w:rFonts w:cs="Arial"/>
                <w:sz w:val="24"/>
                <w:szCs w:val="24"/>
              </w:rPr>
              <w:t>Audit staff to answer questions / queries on compliance</w:t>
            </w:r>
          </w:p>
          <w:p w14:paraId="4EDD5E48" w14:textId="31024A19" w:rsidR="0010011E" w:rsidRDefault="0010011E" w:rsidP="0010011E">
            <w:pPr>
              <w:pStyle w:val="BodyText"/>
              <w:numPr>
                <w:ilvl w:val="0"/>
                <w:numId w:val="40"/>
              </w:numPr>
              <w:spacing w:line="264" w:lineRule="auto"/>
              <w:ind w:left="397"/>
              <w:jc w:val="left"/>
              <w:rPr>
                <w:rFonts w:cs="Arial"/>
                <w:sz w:val="24"/>
                <w:szCs w:val="24"/>
              </w:rPr>
            </w:pPr>
            <w:r>
              <w:rPr>
                <w:rFonts w:cs="Arial"/>
                <w:sz w:val="24"/>
                <w:szCs w:val="24"/>
              </w:rPr>
              <w:t>Patients and / or their relatives when working in the wards</w:t>
            </w:r>
          </w:p>
          <w:p w14:paraId="35F15313" w14:textId="77777777" w:rsidR="0010011E" w:rsidRDefault="0010011E" w:rsidP="0010011E">
            <w:pPr>
              <w:pStyle w:val="BodyText"/>
              <w:spacing w:line="264" w:lineRule="auto"/>
              <w:jc w:val="left"/>
              <w:rPr>
                <w:rFonts w:cs="Arial"/>
                <w:sz w:val="24"/>
                <w:szCs w:val="24"/>
              </w:rPr>
            </w:pPr>
          </w:p>
          <w:p w14:paraId="518A8B1A" w14:textId="53997A61" w:rsidR="0010011E" w:rsidRPr="00006903" w:rsidRDefault="0010011E" w:rsidP="0010011E">
            <w:pPr>
              <w:pStyle w:val="BodyText"/>
              <w:spacing w:line="264" w:lineRule="auto"/>
              <w:jc w:val="left"/>
              <w:rPr>
                <w:rFonts w:cs="Arial"/>
                <w:sz w:val="24"/>
                <w:szCs w:val="24"/>
              </w:rPr>
            </w:pPr>
            <w:r>
              <w:rPr>
                <w:rFonts w:cs="Arial"/>
                <w:sz w:val="24"/>
                <w:szCs w:val="24"/>
              </w:rPr>
              <w:t>A positive, professional manner and attitude should always be projected to foster a good working relationship with all listed in this section</w:t>
            </w:r>
          </w:p>
        </w:tc>
      </w:tr>
    </w:tbl>
    <w:p w14:paraId="6F0A3268" w14:textId="77777777" w:rsidR="00FF7EED" w:rsidRPr="00D33C5C" w:rsidRDefault="00FF7EED">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3398BB29" w14:textId="77777777" w:rsidTr="005A652D">
        <w:tc>
          <w:tcPr>
            <w:tcW w:w="10708" w:type="dxa"/>
            <w:tcBorders>
              <w:top w:val="single" w:sz="4" w:space="0" w:color="auto"/>
              <w:left w:val="single" w:sz="4" w:space="0" w:color="auto"/>
              <w:bottom w:val="single" w:sz="4" w:space="0" w:color="auto"/>
              <w:right w:val="single" w:sz="4" w:space="0" w:color="auto"/>
            </w:tcBorders>
          </w:tcPr>
          <w:p w14:paraId="753CABD3" w14:textId="77777777" w:rsidR="00F277A1" w:rsidRPr="00D33C5C" w:rsidRDefault="00F277A1">
            <w:pPr>
              <w:spacing w:before="120" w:after="120"/>
              <w:ind w:right="-274"/>
              <w:jc w:val="both"/>
              <w:rPr>
                <w:rFonts w:ascii="Arial" w:hAnsi="Arial" w:cs="Arial"/>
                <w:b/>
              </w:rPr>
            </w:pPr>
            <w:r w:rsidRPr="00D33C5C">
              <w:rPr>
                <w:rFonts w:ascii="Arial" w:hAnsi="Arial" w:cs="Arial"/>
                <w:b/>
              </w:rPr>
              <w:t>12.   PHYSICAL, MENTAL, EMOTIONAL AND ENVIRONMENTAL DEMANDS OF THE JOB</w:t>
            </w:r>
          </w:p>
        </w:tc>
      </w:tr>
      <w:tr w:rsidR="00F277A1" w:rsidRPr="00D33C5C" w14:paraId="79F87268" w14:textId="77777777" w:rsidTr="005A652D">
        <w:tc>
          <w:tcPr>
            <w:tcW w:w="10708" w:type="dxa"/>
            <w:tcBorders>
              <w:top w:val="single" w:sz="4" w:space="0" w:color="auto"/>
              <w:left w:val="single" w:sz="4" w:space="0" w:color="auto"/>
              <w:bottom w:val="single" w:sz="4" w:space="0" w:color="auto"/>
              <w:right w:val="single" w:sz="4" w:space="0" w:color="auto"/>
            </w:tcBorders>
          </w:tcPr>
          <w:p w14:paraId="61839EA0" w14:textId="32E0BFB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 xml:space="preserve">Frequent </w:t>
            </w:r>
            <w:r>
              <w:rPr>
                <w:rFonts w:ascii="Arial" w:hAnsi="Arial" w:cs="Arial"/>
                <w:szCs w:val="22"/>
              </w:rPr>
              <w:t>m</w:t>
            </w:r>
            <w:r w:rsidRPr="009F57EA">
              <w:rPr>
                <w:rFonts w:ascii="Arial" w:hAnsi="Arial" w:cs="Arial"/>
                <w:szCs w:val="22"/>
              </w:rPr>
              <w:t xml:space="preserve">oderate physical effort expended when moving and lifting heavy awkward patient connected </w:t>
            </w:r>
            <w:r w:rsidR="005D3DEE">
              <w:rPr>
                <w:rFonts w:ascii="Arial" w:hAnsi="Arial" w:cs="Arial"/>
                <w:szCs w:val="22"/>
              </w:rPr>
              <w:t>e</w:t>
            </w:r>
            <w:r w:rsidRPr="009F57EA">
              <w:rPr>
                <w:rFonts w:ascii="Arial" w:hAnsi="Arial" w:cs="Arial"/>
                <w:szCs w:val="22"/>
              </w:rPr>
              <w:t xml:space="preserve">lectro-medical </w:t>
            </w:r>
            <w:r>
              <w:rPr>
                <w:rFonts w:ascii="Arial" w:hAnsi="Arial" w:cs="Arial"/>
                <w:szCs w:val="22"/>
              </w:rPr>
              <w:t>e</w:t>
            </w:r>
            <w:r w:rsidRPr="009F57EA">
              <w:rPr>
                <w:rFonts w:ascii="Arial" w:hAnsi="Arial" w:cs="Arial"/>
                <w:szCs w:val="22"/>
              </w:rPr>
              <w:t>quipment.</w:t>
            </w:r>
          </w:p>
          <w:p w14:paraId="11695790"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Frequent working in a restricted position for short periods of time when working on medical equipment in a cramped environment (kneeling, crouching, twisting, bending and stretching.)</w:t>
            </w:r>
          </w:p>
          <w:p w14:paraId="1150F752"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bCs/>
                <w:iCs/>
                <w:szCs w:val="22"/>
              </w:rPr>
              <w:t>Frequent</w:t>
            </w:r>
            <w:r w:rsidRPr="009F57EA">
              <w:rPr>
                <w:rFonts w:ascii="Arial" w:hAnsi="Arial" w:cs="Arial"/>
                <w:bCs/>
                <w:szCs w:val="22"/>
              </w:rPr>
              <w:t xml:space="preserve"> exposure to hazardous materials – blood, microbial contamination </w:t>
            </w:r>
            <w:r w:rsidRPr="009F57EA">
              <w:rPr>
                <w:rFonts w:ascii="Arial" w:hAnsi="Arial" w:cs="Arial"/>
                <w:bCs/>
                <w:iCs/>
                <w:szCs w:val="22"/>
              </w:rPr>
              <w:t>(MRSA, Hep C)</w:t>
            </w:r>
            <w:r w:rsidRPr="009F57EA">
              <w:rPr>
                <w:rFonts w:ascii="Arial" w:hAnsi="Arial" w:cs="Arial"/>
                <w:bCs/>
                <w:szCs w:val="22"/>
              </w:rPr>
              <w:t xml:space="preserve"> and chemical spills.</w:t>
            </w:r>
          </w:p>
          <w:p w14:paraId="6A2CCD9E"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Exposure to hazardous chemicals during cleaning, decontamination of contaminated medical equipment prior to repair.</w:t>
            </w:r>
          </w:p>
          <w:p w14:paraId="53D91584"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Standard keyboard use</w:t>
            </w:r>
            <w:r>
              <w:rPr>
                <w:rFonts w:ascii="Arial" w:hAnsi="Arial" w:cs="Arial"/>
                <w:szCs w:val="22"/>
              </w:rPr>
              <w:t xml:space="preserve"> </w:t>
            </w:r>
            <w:r w:rsidRPr="009F57EA">
              <w:rPr>
                <w:rFonts w:ascii="Arial" w:hAnsi="Arial" w:cs="Arial"/>
                <w:szCs w:val="22"/>
              </w:rPr>
              <w:t>- Typing skills normally acquired through practice.</w:t>
            </w:r>
          </w:p>
          <w:p w14:paraId="4A1B511A"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Use of specialist test equipment</w:t>
            </w:r>
            <w:r>
              <w:rPr>
                <w:rFonts w:ascii="Arial" w:hAnsi="Arial" w:cs="Arial"/>
                <w:szCs w:val="22"/>
              </w:rPr>
              <w:t xml:space="preserve"> </w:t>
            </w:r>
            <w:r w:rsidRPr="009F57EA">
              <w:rPr>
                <w:rFonts w:ascii="Arial" w:hAnsi="Arial" w:cs="Arial"/>
                <w:szCs w:val="22"/>
              </w:rPr>
              <w:t>/ tools- skills requiring hand/eye co-ordination, normally acquired through practice.</w:t>
            </w:r>
          </w:p>
          <w:p w14:paraId="15033EB8"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 xml:space="preserve">Manipulation of fine tools, where accuracy is important through developed skills. </w:t>
            </w:r>
          </w:p>
          <w:p w14:paraId="3889DE61"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Advanced soldering skills normally acquired through practice.</w:t>
            </w:r>
          </w:p>
          <w:p w14:paraId="1C24F84C"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Frequen</w:t>
            </w:r>
            <w:r>
              <w:rPr>
                <w:rFonts w:ascii="Arial" w:hAnsi="Arial" w:cs="Arial"/>
                <w:szCs w:val="22"/>
              </w:rPr>
              <w:t>t</w:t>
            </w:r>
            <w:r w:rsidRPr="009F57EA">
              <w:rPr>
                <w:rFonts w:ascii="Arial" w:hAnsi="Arial" w:cs="Arial"/>
                <w:szCs w:val="22"/>
              </w:rPr>
              <w:t xml:space="preserve"> light physical effort when walking between hospital locations</w:t>
            </w:r>
          </w:p>
          <w:p w14:paraId="515632E8" w14:textId="77777777"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 xml:space="preserve">Exerts intense physical effort for short periods when pushing/pulling equipment or trolleys (&gt;15Kg) </w:t>
            </w:r>
          </w:p>
          <w:p w14:paraId="72EBCA11" w14:textId="77777777" w:rsidR="006306F4" w:rsidRPr="009F57EA" w:rsidRDefault="006306F4" w:rsidP="006306F4">
            <w:pPr>
              <w:numPr>
                <w:ilvl w:val="0"/>
                <w:numId w:val="42"/>
              </w:numPr>
              <w:spacing w:before="120" w:after="120"/>
              <w:ind w:left="397" w:right="181" w:hanging="357"/>
              <w:jc w:val="both"/>
              <w:rPr>
                <w:rFonts w:ascii="Arial" w:hAnsi="Arial" w:cs="Arial"/>
              </w:rPr>
            </w:pPr>
            <w:r w:rsidRPr="009F57EA">
              <w:rPr>
                <w:rFonts w:ascii="Arial" w:hAnsi="Arial" w:cs="Arial"/>
                <w:szCs w:val="22"/>
              </w:rPr>
              <w:t>Prolonged concentration required frequently when fault finding on complex devices</w:t>
            </w:r>
          </w:p>
          <w:p w14:paraId="5AB3DB92" w14:textId="68CEEAE3" w:rsidR="006306F4" w:rsidRPr="009F57EA" w:rsidRDefault="006306F4" w:rsidP="006306F4">
            <w:pPr>
              <w:numPr>
                <w:ilvl w:val="0"/>
                <w:numId w:val="42"/>
              </w:numPr>
              <w:spacing w:before="120" w:after="120"/>
              <w:ind w:left="397" w:right="181" w:hanging="357"/>
              <w:jc w:val="both"/>
              <w:rPr>
                <w:rFonts w:ascii="Arial" w:hAnsi="Arial" w:cs="Arial"/>
              </w:rPr>
            </w:pPr>
            <w:r w:rsidRPr="009F57EA">
              <w:rPr>
                <w:rFonts w:ascii="Arial" w:hAnsi="Arial" w:cs="Arial"/>
                <w:szCs w:val="22"/>
              </w:rPr>
              <w:t xml:space="preserve">Attending to emergency situations in </w:t>
            </w:r>
            <w:r w:rsidR="005D3DEE">
              <w:rPr>
                <w:rFonts w:ascii="Arial" w:hAnsi="Arial" w:cs="Arial"/>
                <w:szCs w:val="22"/>
              </w:rPr>
              <w:t>t</w:t>
            </w:r>
            <w:r w:rsidRPr="009F57EA">
              <w:rPr>
                <w:rFonts w:ascii="Arial" w:hAnsi="Arial" w:cs="Arial"/>
                <w:szCs w:val="22"/>
              </w:rPr>
              <w:t>heatres</w:t>
            </w:r>
            <w:r w:rsidR="005D3DEE">
              <w:rPr>
                <w:rFonts w:ascii="Arial" w:hAnsi="Arial" w:cs="Arial"/>
                <w:szCs w:val="22"/>
              </w:rPr>
              <w:t xml:space="preserve"> and</w:t>
            </w:r>
            <w:r w:rsidRPr="009F57EA">
              <w:rPr>
                <w:rFonts w:ascii="Arial" w:hAnsi="Arial" w:cs="Arial"/>
                <w:szCs w:val="22"/>
              </w:rPr>
              <w:t xml:space="preserve"> </w:t>
            </w:r>
            <w:r w:rsidR="005D3DEE">
              <w:rPr>
                <w:rFonts w:ascii="Arial" w:hAnsi="Arial" w:cs="Arial"/>
                <w:szCs w:val="22"/>
              </w:rPr>
              <w:t>i</w:t>
            </w:r>
            <w:r w:rsidRPr="009F57EA">
              <w:rPr>
                <w:rFonts w:ascii="Arial" w:hAnsi="Arial" w:cs="Arial"/>
                <w:szCs w:val="22"/>
              </w:rPr>
              <w:t xml:space="preserve">ntensive </w:t>
            </w:r>
            <w:r w:rsidR="005D3DEE">
              <w:rPr>
                <w:rFonts w:ascii="Arial" w:hAnsi="Arial" w:cs="Arial"/>
                <w:szCs w:val="22"/>
              </w:rPr>
              <w:t>c</w:t>
            </w:r>
            <w:r w:rsidRPr="009F57EA">
              <w:rPr>
                <w:rFonts w:ascii="Arial" w:hAnsi="Arial" w:cs="Arial"/>
                <w:szCs w:val="22"/>
              </w:rPr>
              <w:t xml:space="preserve">are </w:t>
            </w:r>
            <w:r w:rsidR="005D3DEE">
              <w:rPr>
                <w:rFonts w:ascii="Arial" w:hAnsi="Arial" w:cs="Arial"/>
                <w:szCs w:val="22"/>
              </w:rPr>
              <w:t>a</w:t>
            </w:r>
            <w:r w:rsidRPr="009F57EA">
              <w:rPr>
                <w:rFonts w:ascii="Arial" w:hAnsi="Arial" w:cs="Arial"/>
                <w:szCs w:val="22"/>
              </w:rPr>
              <w:t>rea</w:t>
            </w:r>
            <w:r w:rsidR="005D3DEE">
              <w:rPr>
                <w:rFonts w:ascii="Arial" w:hAnsi="Arial" w:cs="Arial"/>
                <w:szCs w:val="22"/>
              </w:rPr>
              <w:t>s</w:t>
            </w:r>
            <w:r w:rsidRPr="009F57EA">
              <w:rPr>
                <w:rFonts w:ascii="Arial" w:hAnsi="Arial" w:cs="Arial"/>
                <w:szCs w:val="22"/>
              </w:rPr>
              <w:t xml:space="preserve"> with severely injured patients and occasionally corpses present</w:t>
            </w:r>
          </w:p>
          <w:p w14:paraId="40FB515F" w14:textId="77777777" w:rsidR="006306F4" w:rsidRPr="009F57EA" w:rsidRDefault="006306F4" w:rsidP="006306F4">
            <w:pPr>
              <w:numPr>
                <w:ilvl w:val="0"/>
                <w:numId w:val="42"/>
              </w:numPr>
              <w:spacing w:before="120" w:after="120"/>
              <w:ind w:left="397" w:right="181" w:hanging="357"/>
              <w:jc w:val="both"/>
              <w:rPr>
                <w:rFonts w:ascii="Arial" w:hAnsi="Arial" w:cs="Arial"/>
              </w:rPr>
            </w:pPr>
            <w:r w:rsidRPr="009F57EA">
              <w:rPr>
                <w:rFonts w:ascii="Arial" w:hAnsi="Arial" w:cs="Arial"/>
                <w:szCs w:val="22"/>
              </w:rPr>
              <w:t>Intense concentration is required during procedures on equipment in the patient environment which can be distressing requiring the ability to focus on the job in hand without being emotionally affected by patients</w:t>
            </w:r>
          </w:p>
          <w:p w14:paraId="046D817B" w14:textId="609AFC4B" w:rsidR="006306F4" w:rsidRPr="009F57EA"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Concentration required on technical or administrative work when subjected to unpredictable work patterns and frequent interruptions.</w:t>
            </w:r>
          </w:p>
          <w:p w14:paraId="63882B77" w14:textId="6DDB56AE" w:rsidR="0010011E" w:rsidRPr="006306F4" w:rsidRDefault="006306F4" w:rsidP="006306F4">
            <w:pPr>
              <w:numPr>
                <w:ilvl w:val="0"/>
                <w:numId w:val="42"/>
              </w:numPr>
              <w:spacing w:before="120" w:after="120"/>
              <w:ind w:left="397" w:right="181"/>
              <w:jc w:val="both"/>
              <w:rPr>
                <w:rFonts w:ascii="Arial" w:hAnsi="Arial" w:cs="Arial"/>
              </w:rPr>
            </w:pPr>
            <w:r w:rsidRPr="009F57EA">
              <w:rPr>
                <w:rFonts w:ascii="Arial" w:hAnsi="Arial" w:cs="Arial"/>
                <w:szCs w:val="22"/>
              </w:rPr>
              <w:t xml:space="preserve">Frequent exposure to highly distressing circumstances when attending to emergency problems in critical care patient areas, (A&amp;E; ITU; Theatres; CCU; SCBU) requiring intense concentration to highly complex equipment and its application in the patient environment, </w:t>
            </w:r>
            <w:r w:rsidRPr="009F57EA">
              <w:rPr>
                <w:rFonts w:ascii="Arial" w:hAnsi="Arial" w:cs="Arial"/>
                <w:szCs w:val="22"/>
              </w:rPr>
              <w:lastRenderedPageBreak/>
              <w:t>often with critically ill or injured patients undergoing care or treatment.</w:t>
            </w:r>
          </w:p>
        </w:tc>
      </w:tr>
    </w:tbl>
    <w:p w14:paraId="4B49FB7D" w14:textId="77777777" w:rsidR="00F277A1" w:rsidRPr="00D33C5C" w:rsidRDefault="00F277A1">
      <w:pPr>
        <w:jc w:val="both"/>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2571A42B" w14:textId="77777777" w:rsidTr="005A652D">
        <w:tc>
          <w:tcPr>
            <w:tcW w:w="10708" w:type="dxa"/>
            <w:tcBorders>
              <w:top w:val="single" w:sz="4" w:space="0" w:color="auto"/>
              <w:left w:val="single" w:sz="4" w:space="0" w:color="auto"/>
              <w:bottom w:val="single" w:sz="4" w:space="0" w:color="auto"/>
              <w:right w:val="single" w:sz="4" w:space="0" w:color="auto"/>
            </w:tcBorders>
          </w:tcPr>
          <w:p w14:paraId="7041C00D" w14:textId="77777777" w:rsidR="00F277A1" w:rsidRPr="00D33C5C" w:rsidRDefault="00F277A1">
            <w:pPr>
              <w:pStyle w:val="Heading3"/>
              <w:spacing w:before="120" w:after="120"/>
            </w:pPr>
            <w:r w:rsidRPr="00D33C5C">
              <w:t>13.  KNOWLEDGE, TRAINING AND EXPERIENCE REQUIRED TO DO THE JOB</w:t>
            </w:r>
          </w:p>
        </w:tc>
      </w:tr>
      <w:tr w:rsidR="00F277A1" w:rsidRPr="00D33C5C" w14:paraId="2E2C9E85" w14:textId="77777777" w:rsidTr="005A652D">
        <w:tc>
          <w:tcPr>
            <w:tcW w:w="10708" w:type="dxa"/>
            <w:tcBorders>
              <w:top w:val="single" w:sz="4" w:space="0" w:color="auto"/>
              <w:left w:val="single" w:sz="4" w:space="0" w:color="auto"/>
              <w:bottom w:val="single" w:sz="4" w:space="0" w:color="auto"/>
              <w:right w:val="single" w:sz="4" w:space="0" w:color="auto"/>
            </w:tcBorders>
          </w:tcPr>
          <w:p w14:paraId="200DF369" w14:textId="77777777" w:rsidR="006306F4" w:rsidRPr="002873C0" w:rsidRDefault="006306F4" w:rsidP="006306F4">
            <w:pPr>
              <w:pStyle w:val="Heading4"/>
              <w:ind w:right="40"/>
              <w:jc w:val="both"/>
              <w:rPr>
                <w:rFonts w:ascii="Arial" w:hAnsi="Arial" w:cs="Arial"/>
                <w:b/>
                <w:sz w:val="24"/>
              </w:rPr>
            </w:pPr>
            <w:r w:rsidRPr="009F57EA">
              <w:rPr>
                <w:rFonts w:ascii="Arial" w:hAnsi="Arial" w:cs="Arial"/>
                <w:b/>
                <w:sz w:val="24"/>
              </w:rPr>
              <w:t>Qualifications</w:t>
            </w:r>
          </w:p>
          <w:p w14:paraId="491E3218" w14:textId="50A14ED3" w:rsidR="006306F4" w:rsidRPr="009F57EA" w:rsidRDefault="006306F4" w:rsidP="006306F4">
            <w:pPr>
              <w:ind w:right="40"/>
              <w:jc w:val="both"/>
              <w:rPr>
                <w:rFonts w:ascii="Arial" w:hAnsi="Arial" w:cs="Arial"/>
              </w:rPr>
            </w:pPr>
            <w:r w:rsidRPr="009F57EA">
              <w:rPr>
                <w:rFonts w:ascii="Arial" w:hAnsi="Arial" w:cs="Arial"/>
              </w:rPr>
              <w:t>A</w:t>
            </w:r>
            <w:r w:rsidR="00F44C9B">
              <w:rPr>
                <w:rFonts w:ascii="Arial" w:hAnsi="Arial" w:cs="Arial"/>
              </w:rPr>
              <w:t xml:space="preserve"> degree in physic or an engineering discipline or</w:t>
            </w:r>
            <w:r>
              <w:rPr>
                <w:rFonts w:ascii="Arial" w:hAnsi="Arial" w:cs="Arial"/>
              </w:rPr>
              <w:t xml:space="preserve"> </w:t>
            </w:r>
            <w:r w:rsidRPr="009F57EA">
              <w:rPr>
                <w:rFonts w:ascii="Arial" w:hAnsi="Arial" w:cs="Arial"/>
              </w:rPr>
              <w:t>HNC/HND or equivalent qualification</w:t>
            </w:r>
            <w:r>
              <w:rPr>
                <w:rFonts w:ascii="Arial" w:hAnsi="Arial" w:cs="Arial"/>
              </w:rPr>
              <w:t xml:space="preserve"> in electrical / electronic / instrumentation or </w:t>
            </w:r>
            <w:r w:rsidR="00CF6F2E">
              <w:rPr>
                <w:rFonts w:ascii="Arial" w:hAnsi="Arial" w:cs="Arial"/>
              </w:rPr>
              <w:t>another</w:t>
            </w:r>
            <w:r>
              <w:rPr>
                <w:rFonts w:ascii="Arial" w:hAnsi="Arial" w:cs="Arial"/>
              </w:rPr>
              <w:t xml:space="preserve"> technical field</w:t>
            </w:r>
            <w:r w:rsidRPr="009F57EA">
              <w:rPr>
                <w:rFonts w:ascii="Arial" w:hAnsi="Arial" w:cs="Arial"/>
              </w:rPr>
              <w:t xml:space="preserve"> </w:t>
            </w:r>
            <w:r w:rsidR="00F44C9B">
              <w:rPr>
                <w:rFonts w:ascii="Arial" w:hAnsi="Arial" w:cs="Arial"/>
              </w:rPr>
              <w:t>with relevant experience.</w:t>
            </w:r>
          </w:p>
          <w:p w14:paraId="2674A39A" w14:textId="77777777" w:rsidR="006306F4" w:rsidRPr="009F57EA" w:rsidRDefault="006306F4" w:rsidP="006306F4">
            <w:pPr>
              <w:ind w:right="40"/>
              <w:jc w:val="both"/>
              <w:rPr>
                <w:rFonts w:ascii="Arial" w:hAnsi="Arial" w:cs="Arial"/>
              </w:rPr>
            </w:pPr>
          </w:p>
          <w:p w14:paraId="63B51F76" w14:textId="77777777" w:rsidR="006306F4" w:rsidRPr="009F57EA" w:rsidRDefault="006306F4" w:rsidP="006306F4">
            <w:pPr>
              <w:ind w:right="40"/>
              <w:jc w:val="both"/>
              <w:rPr>
                <w:rFonts w:ascii="Arial" w:hAnsi="Arial" w:cs="Arial"/>
              </w:rPr>
            </w:pPr>
          </w:p>
          <w:p w14:paraId="3684EDE0" w14:textId="77777777" w:rsidR="006306F4" w:rsidRPr="009F57EA" w:rsidRDefault="006306F4" w:rsidP="006306F4">
            <w:pPr>
              <w:pStyle w:val="Heading4"/>
              <w:ind w:right="40"/>
              <w:jc w:val="both"/>
              <w:rPr>
                <w:rFonts w:ascii="Arial" w:hAnsi="Arial" w:cs="Arial"/>
                <w:b/>
                <w:sz w:val="24"/>
              </w:rPr>
            </w:pPr>
            <w:r w:rsidRPr="009F57EA">
              <w:rPr>
                <w:rFonts w:ascii="Arial" w:hAnsi="Arial" w:cs="Arial"/>
                <w:b/>
                <w:sz w:val="24"/>
              </w:rPr>
              <w:t>Knowledge and Training</w:t>
            </w:r>
          </w:p>
          <w:p w14:paraId="24A67575" w14:textId="210FF075" w:rsidR="006306F4" w:rsidRPr="009F57EA" w:rsidRDefault="006306F4" w:rsidP="006306F4">
            <w:pPr>
              <w:ind w:right="40"/>
              <w:jc w:val="both"/>
              <w:rPr>
                <w:rFonts w:ascii="Arial" w:hAnsi="Arial" w:cs="Arial"/>
              </w:rPr>
            </w:pPr>
            <w:r>
              <w:rPr>
                <w:rFonts w:ascii="Arial" w:hAnsi="Arial" w:cs="Arial"/>
              </w:rPr>
              <w:t>K</w:t>
            </w:r>
            <w:r w:rsidRPr="009F57EA">
              <w:rPr>
                <w:rFonts w:ascii="Arial" w:hAnsi="Arial" w:cs="Arial"/>
              </w:rPr>
              <w:t>nowledge gained by qualifications</w:t>
            </w:r>
            <w:r>
              <w:rPr>
                <w:rFonts w:ascii="Arial" w:hAnsi="Arial" w:cs="Arial"/>
              </w:rPr>
              <w:t xml:space="preserve"> and </w:t>
            </w:r>
            <w:r w:rsidRPr="009F57EA">
              <w:rPr>
                <w:rFonts w:ascii="Arial" w:hAnsi="Arial" w:cs="Arial"/>
              </w:rPr>
              <w:t xml:space="preserve">training </w:t>
            </w:r>
            <w:r w:rsidR="00CF6F2E">
              <w:rPr>
                <w:rFonts w:ascii="Arial" w:hAnsi="Arial" w:cs="Arial"/>
              </w:rPr>
              <w:t xml:space="preserve">may </w:t>
            </w:r>
            <w:r w:rsidRPr="009F57EA">
              <w:rPr>
                <w:rFonts w:ascii="Arial" w:hAnsi="Arial" w:cs="Arial"/>
              </w:rPr>
              <w:t>include:</w:t>
            </w:r>
          </w:p>
          <w:p w14:paraId="20F4BD22" w14:textId="2BA526B5" w:rsidR="006306F4" w:rsidRPr="009F57EA" w:rsidRDefault="006306F4" w:rsidP="006306F4">
            <w:pPr>
              <w:numPr>
                <w:ilvl w:val="0"/>
                <w:numId w:val="43"/>
              </w:numPr>
              <w:tabs>
                <w:tab w:val="left" w:pos="900"/>
              </w:tabs>
              <w:spacing w:before="120" w:after="120"/>
              <w:ind w:left="397" w:right="40"/>
              <w:jc w:val="both"/>
              <w:rPr>
                <w:rFonts w:ascii="Arial" w:hAnsi="Arial" w:cs="Arial"/>
                <w:bCs/>
                <w:u w:val="single"/>
              </w:rPr>
            </w:pPr>
            <w:r w:rsidRPr="009F57EA">
              <w:rPr>
                <w:rFonts w:ascii="Arial" w:hAnsi="Arial" w:cs="Arial"/>
              </w:rPr>
              <w:t>A record of generic and specific competency on a wide range of complex, and highly complex, equipment</w:t>
            </w:r>
            <w:r w:rsidRPr="009F57EA">
              <w:rPr>
                <w:rFonts w:ascii="Arial" w:hAnsi="Arial" w:cs="Arial"/>
                <w:bCs/>
              </w:rPr>
              <w:t xml:space="preserve"> demonstrating </w:t>
            </w:r>
            <w:r>
              <w:rPr>
                <w:rFonts w:ascii="Arial" w:hAnsi="Arial" w:cs="Arial"/>
                <w:bCs/>
              </w:rPr>
              <w:t xml:space="preserve">an </w:t>
            </w:r>
            <w:r w:rsidRPr="009F57EA">
              <w:rPr>
                <w:rFonts w:ascii="Arial" w:hAnsi="Arial" w:cs="Arial"/>
                <w:bCs/>
              </w:rPr>
              <w:t>understanding of</w:t>
            </w:r>
            <w:r w:rsidRPr="009F57EA">
              <w:rPr>
                <w:rFonts w:ascii="Arial" w:hAnsi="Arial" w:cs="Arial"/>
              </w:rPr>
              <w:t xml:space="preserve"> </w:t>
            </w:r>
            <w:r>
              <w:rPr>
                <w:rFonts w:ascii="Arial" w:hAnsi="Arial" w:cs="Arial"/>
              </w:rPr>
              <w:t>its</w:t>
            </w:r>
            <w:r w:rsidRPr="009F57EA">
              <w:rPr>
                <w:rFonts w:ascii="Arial" w:hAnsi="Arial" w:cs="Arial"/>
              </w:rPr>
              <w:t xml:space="preserve"> operation, technical function and application</w:t>
            </w:r>
          </w:p>
          <w:p w14:paraId="324D435B" w14:textId="4C46297A" w:rsidR="006306F4" w:rsidRPr="009F57EA" w:rsidRDefault="006306F4" w:rsidP="006306F4">
            <w:pPr>
              <w:numPr>
                <w:ilvl w:val="0"/>
                <w:numId w:val="43"/>
              </w:numPr>
              <w:tabs>
                <w:tab w:val="left" w:pos="900"/>
              </w:tabs>
              <w:spacing w:before="120" w:after="120"/>
              <w:ind w:left="397" w:right="40"/>
              <w:jc w:val="both"/>
              <w:rPr>
                <w:rFonts w:ascii="Arial" w:hAnsi="Arial" w:cs="Arial"/>
                <w:bCs/>
                <w:u w:val="single"/>
              </w:rPr>
            </w:pPr>
            <w:r>
              <w:rPr>
                <w:rFonts w:ascii="Arial" w:hAnsi="Arial" w:cs="Arial"/>
              </w:rPr>
              <w:t xml:space="preserve">An </w:t>
            </w:r>
            <w:r w:rsidRPr="009F57EA">
              <w:rPr>
                <w:rFonts w:ascii="Arial" w:hAnsi="Arial" w:cs="Arial"/>
              </w:rPr>
              <w:t>of understanding of risk management issues relating to m</w:t>
            </w:r>
            <w:r>
              <w:rPr>
                <w:rFonts w:ascii="Arial" w:hAnsi="Arial" w:cs="Arial"/>
              </w:rPr>
              <w:t>aintenance of equipment</w:t>
            </w:r>
          </w:p>
          <w:p w14:paraId="591DC330" w14:textId="79EC82A9" w:rsidR="006306F4" w:rsidRPr="002873C0" w:rsidRDefault="006306F4" w:rsidP="006306F4">
            <w:pPr>
              <w:numPr>
                <w:ilvl w:val="0"/>
                <w:numId w:val="43"/>
              </w:numPr>
              <w:tabs>
                <w:tab w:val="left" w:pos="900"/>
              </w:tabs>
              <w:spacing w:before="120" w:after="120"/>
              <w:ind w:left="397" w:right="40"/>
              <w:jc w:val="both"/>
              <w:rPr>
                <w:rFonts w:ascii="Arial" w:hAnsi="Arial" w:cs="Arial"/>
                <w:bCs/>
                <w:u w:val="single"/>
              </w:rPr>
            </w:pPr>
            <w:r w:rsidRPr="009F57EA">
              <w:rPr>
                <w:rFonts w:ascii="Arial" w:hAnsi="Arial" w:cs="Arial"/>
              </w:rPr>
              <w:t xml:space="preserve">Demonstrate a good understanding </w:t>
            </w:r>
            <w:r w:rsidR="00CF6F2E">
              <w:rPr>
                <w:rFonts w:ascii="Arial" w:hAnsi="Arial" w:cs="Arial"/>
              </w:rPr>
              <w:t>of working within the National Health Services</w:t>
            </w:r>
          </w:p>
          <w:p w14:paraId="65D5ED10" w14:textId="77777777" w:rsidR="006306F4" w:rsidRPr="009F57EA" w:rsidRDefault="006306F4" w:rsidP="006306F4">
            <w:pPr>
              <w:tabs>
                <w:tab w:val="left" w:pos="900"/>
              </w:tabs>
              <w:spacing w:before="120" w:after="120"/>
              <w:ind w:left="397" w:right="40"/>
              <w:jc w:val="both"/>
              <w:rPr>
                <w:rFonts w:ascii="Arial" w:hAnsi="Arial" w:cs="Arial"/>
                <w:bCs/>
                <w:u w:val="single"/>
              </w:rPr>
            </w:pPr>
          </w:p>
          <w:p w14:paraId="5AF47CD7" w14:textId="77777777" w:rsidR="006306F4" w:rsidRPr="009F57EA" w:rsidRDefault="006306F4" w:rsidP="006306F4">
            <w:pPr>
              <w:ind w:right="40"/>
              <w:jc w:val="both"/>
              <w:rPr>
                <w:rFonts w:ascii="Arial" w:hAnsi="Arial" w:cs="Arial"/>
                <w:b/>
              </w:rPr>
            </w:pPr>
            <w:r w:rsidRPr="009F57EA">
              <w:rPr>
                <w:rFonts w:ascii="Arial" w:hAnsi="Arial" w:cs="Arial"/>
                <w:b/>
              </w:rPr>
              <w:t>Experience</w:t>
            </w:r>
          </w:p>
          <w:p w14:paraId="706631DF" w14:textId="606D6198" w:rsidR="006306F4" w:rsidRPr="009F57EA" w:rsidRDefault="00CF6F2E" w:rsidP="006306F4">
            <w:pPr>
              <w:ind w:right="40"/>
              <w:jc w:val="both"/>
              <w:rPr>
                <w:rFonts w:ascii="Arial" w:hAnsi="Arial" w:cs="Arial"/>
              </w:rPr>
            </w:pPr>
            <w:r>
              <w:rPr>
                <w:rFonts w:ascii="Arial" w:hAnsi="Arial" w:cs="Arial"/>
              </w:rPr>
              <w:t xml:space="preserve">Wide and varied experience in the maintenance and repair of </w:t>
            </w:r>
            <w:r w:rsidRPr="009F57EA">
              <w:rPr>
                <w:rFonts w:ascii="Arial" w:hAnsi="Arial" w:cs="Arial"/>
              </w:rPr>
              <w:t>complex, and highly complex</w:t>
            </w:r>
            <w:r>
              <w:rPr>
                <w:rFonts w:ascii="Arial" w:hAnsi="Arial" w:cs="Arial"/>
              </w:rPr>
              <w:t xml:space="preserve"> electrical / electronic or instrumentation / control equipment.</w:t>
            </w:r>
          </w:p>
          <w:p w14:paraId="6B337AC1" w14:textId="77777777" w:rsidR="00F83C54" w:rsidRDefault="006306F4" w:rsidP="00CF6F2E">
            <w:pPr>
              <w:spacing w:before="120"/>
              <w:ind w:right="40"/>
              <w:jc w:val="both"/>
              <w:rPr>
                <w:rFonts w:ascii="Arial" w:hAnsi="Arial" w:cs="Arial"/>
              </w:rPr>
            </w:pPr>
            <w:r w:rsidRPr="00CF6F2E">
              <w:rPr>
                <w:rFonts w:ascii="Arial" w:hAnsi="Arial" w:cs="Arial"/>
              </w:rPr>
              <w:t xml:space="preserve">Experience </w:t>
            </w:r>
            <w:r w:rsidR="005D3DEE">
              <w:rPr>
                <w:rFonts w:ascii="Arial" w:hAnsi="Arial" w:cs="Arial"/>
              </w:rPr>
              <w:t>of</w:t>
            </w:r>
            <w:r w:rsidRPr="00CF6F2E">
              <w:rPr>
                <w:rFonts w:ascii="Arial" w:hAnsi="Arial" w:cs="Arial"/>
              </w:rPr>
              <w:t xml:space="preserve"> the application of a range of technologies utilised in medical equipment within a healthcare environment</w:t>
            </w:r>
            <w:r w:rsidR="00863932">
              <w:rPr>
                <w:rFonts w:ascii="Arial" w:hAnsi="Arial" w:cs="Arial"/>
              </w:rPr>
              <w:t>.</w:t>
            </w:r>
          </w:p>
          <w:p w14:paraId="63869A4D" w14:textId="77777777" w:rsidR="00863932" w:rsidRDefault="00863932" w:rsidP="00CF6F2E">
            <w:pPr>
              <w:spacing w:before="120"/>
              <w:ind w:right="40"/>
              <w:jc w:val="both"/>
              <w:rPr>
                <w:rFonts w:ascii="Arial" w:hAnsi="Arial" w:cs="Arial"/>
              </w:rPr>
            </w:pPr>
            <w:r>
              <w:rPr>
                <w:rFonts w:ascii="Arial" w:hAnsi="Arial" w:cs="Arial"/>
              </w:rPr>
              <w:t>High level of IT literacy.</w:t>
            </w:r>
          </w:p>
          <w:p w14:paraId="2460BC82" w14:textId="18FDB00F" w:rsidR="00863932" w:rsidRPr="00CF6F2E" w:rsidRDefault="00863932" w:rsidP="00CF6F2E">
            <w:pPr>
              <w:spacing w:before="120"/>
              <w:ind w:right="40"/>
              <w:jc w:val="both"/>
              <w:rPr>
                <w:rFonts w:ascii="Arial" w:hAnsi="Arial" w:cs="Arial"/>
              </w:rPr>
            </w:pPr>
          </w:p>
        </w:tc>
      </w:tr>
    </w:tbl>
    <w:p w14:paraId="00CA1F40"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8100"/>
        <w:gridCol w:w="2608"/>
      </w:tblGrid>
      <w:tr w:rsidR="00F277A1" w:rsidRPr="00D33C5C" w14:paraId="37C2020A" w14:textId="77777777" w:rsidTr="005A652D">
        <w:tc>
          <w:tcPr>
            <w:tcW w:w="10708" w:type="dxa"/>
            <w:gridSpan w:val="2"/>
            <w:tcBorders>
              <w:top w:val="single" w:sz="4" w:space="0" w:color="auto"/>
              <w:left w:val="single" w:sz="4" w:space="0" w:color="auto"/>
              <w:bottom w:val="single" w:sz="4" w:space="0" w:color="auto"/>
              <w:right w:val="single" w:sz="4" w:space="0" w:color="auto"/>
            </w:tcBorders>
          </w:tcPr>
          <w:p w14:paraId="651D7FF0" w14:textId="77777777" w:rsidR="00F277A1" w:rsidRPr="00D33C5C" w:rsidRDefault="00F277A1">
            <w:pPr>
              <w:spacing w:before="120" w:after="120"/>
              <w:jc w:val="both"/>
              <w:rPr>
                <w:rFonts w:ascii="Arial" w:hAnsi="Arial" w:cs="Arial"/>
                <w:b/>
              </w:rPr>
            </w:pPr>
            <w:r w:rsidRPr="00D33C5C">
              <w:rPr>
                <w:rFonts w:ascii="Arial" w:hAnsi="Arial" w:cs="Arial"/>
                <w:b/>
              </w:rPr>
              <w:t>14.  JOB DESCRIPTION AGREEMENT</w:t>
            </w:r>
          </w:p>
        </w:tc>
      </w:tr>
      <w:tr w:rsidR="00F277A1" w:rsidRPr="00D33C5C" w14:paraId="4BDA3FBE" w14:textId="77777777" w:rsidTr="005A652D">
        <w:trPr>
          <w:trHeight w:val="889"/>
        </w:trPr>
        <w:tc>
          <w:tcPr>
            <w:tcW w:w="8100" w:type="dxa"/>
            <w:tcBorders>
              <w:top w:val="single" w:sz="4" w:space="0" w:color="auto"/>
              <w:left w:val="single" w:sz="4" w:space="0" w:color="auto"/>
              <w:bottom w:val="single" w:sz="4" w:space="0" w:color="auto"/>
            </w:tcBorders>
          </w:tcPr>
          <w:p w14:paraId="28D5157F" w14:textId="77777777" w:rsidR="00F277A1" w:rsidRPr="00D33C5C" w:rsidRDefault="00F277A1">
            <w:pPr>
              <w:ind w:right="-270"/>
              <w:jc w:val="both"/>
              <w:rPr>
                <w:rFonts w:ascii="Arial" w:hAnsi="Arial" w:cs="Arial"/>
              </w:rPr>
            </w:pPr>
          </w:p>
          <w:p w14:paraId="11A67724" w14:textId="77777777" w:rsidR="00F277A1" w:rsidRPr="00D33C5C" w:rsidRDefault="00F277A1">
            <w:pPr>
              <w:ind w:right="-270"/>
              <w:jc w:val="both"/>
              <w:rPr>
                <w:rFonts w:ascii="Arial" w:hAnsi="Arial" w:cs="Arial"/>
              </w:rPr>
            </w:pPr>
            <w:r w:rsidRPr="00D33C5C">
              <w:rPr>
                <w:rFonts w:ascii="Arial" w:hAnsi="Arial" w:cs="Arial"/>
              </w:rPr>
              <w:t>Job Holder’s Signature:</w:t>
            </w:r>
          </w:p>
          <w:p w14:paraId="3A3556ED" w14:textId="77777777" w:rsidR="00F277A1" w:rsidRPr="00D33C5C" w:rsidRDefault="00F277A1">
            <w:pPr>
              <w:ind w:right="-270"/>
              <w:jc w:val="both"/>
              <w:rPr>
                <w:rFonts w:ascii="Arial" w:hAnsi="Arial" w:cs="Arial"/>
              </w:rPr>
            </w:pPr>
          </w:p>
          <w:p w14:paraId="2B549A71" w14:textId="77777777" w:rsidR="00F277A1" w:rsidRPr="00D33C5C" w:rsidRDefault="007733E4">
            <w:pPr>
              <w:ind w:right="-270"/>
              <w:jc w:val="both"/>
              <w:rPr>
                <w:rFonts w:ascii="Arial" w:hAnsi="Arial" w:cs="Arial"/>
              </w:rPr>
            </w:pPr>
            <w:r w:rsidRPr="00D33C5C">
              <w:rPr>
                <w:rFonts w:ascii="Arial" w:hAnsi="Arial" w:cs="Arial"/>
              </w:rPr>
              <w:t xml:space="preserve"> </w:t>
            </w:r>
            <w:r w:rsidR="00F277A1" w:rsidRPr="00D33C5C">
              <w:rPr>
                <w:rFonts w:ascii="Arial" w:hAnsi="Arial" w:cs="Arial"/>
              </w:rPr>
              <w:t>Head of Department Signature:</w:t>
            </w:r>
          </w:p>
          <w:p w14:paraId="67B59A72" w14:textId="77777777" w:rsidR="00F277A1" w:rsidRPr="00D33C5C" w:rsidRDefault="00F277A1">
            <w:pPr>
              <w:ind w:right="-270"/>
              <w:jc w:val="both"/>
              <w:rPr>
                <w:rFonts w:ascii="Arial" w:hAnsi="Arial" w:cs="Arial"/>
              </w:rPr>
            </w:pPr>
          </w:p>
        </w:tc>
        <w:tc>
          <w:tcPr>
            <w:tcW w:w="2608" w:type="dxa"/>
            <w:tcBorders>
              <w:top w:val="single" w:sz="4" w:space="0" w:color="auto"/>
              <w:bottom w:val="single" w:sz="4" w:space="0" w:color="auto"/>
              <w:right w:val="single" w:sz="4" w:space="0" w:color="auto"/>
            </w:tcBorders>
          </w:tcPr>
          <w:p w14:paraId="3CF2E680" w14:textId="77777777" w:rsidR="00F277A1" w:rsidRPr="00D33C5C" w:rsidRDefault="00F277A1">
            <w:pPr>
              <w:ind w:right="-270"/>
              <w:jc w:val="both"/>
              <w:rPr>
                <w:rFonts w:ascii="Arial" w:hAnsi="Arial" w:cs="Arial"/>
              </w:rPr>
            </w:pPr>
          </w:p>
          <w:p w14:paraId="4D81833B" w14:textId="77777777" w:rsidR="00F277A1" w:rsidRPr="00D33C5C" w:rsidRDefault="00F277A1">
            <w:pPr>
              <w:ind w:right="-270"/>
              <w:jc w:val="both"/>
              <w:rPr>
                <w:rFonts w:ascii="Arial" w:hAnsi="Arial" w:cs="Arial"/>
              </w:rPr>
            </w:pPr>
            <w:r w:rsidRPr="00D33C5C">
              <w:rPr>
                <w:rFonts w:ascii="Arial" w:hAnsi="Arial" w:cs="Arial"/>
              </w:rPr>
              <w:t>Date:</w:t>
            </w:r>
          </w:p>
          <w:p w14:paraId="7C945A41" w14:textId="77777777" w:rsidR="00F277A1" w:rsidRPr="00D33C5C" w:rsidRDefault="00F277A1">
            <w:pPr>
              <w:ind w:right="-270"/>
              <w:jc w:val="both"/>
              <w:rPr>
                <w:rFonts w:ascii="Arial" w:hAnsi="Arial" w:cs="Arial"/>
              </w:rPr>
            </w:pPr>
          </w:p>
          <w:p w14:paraId="62575810" w14:textId="77777777" w:rsidR="00F277A1" w:rsidRPr="00D33C5C" w:rsidRDefault="00F277A1">
            <w:pPr>
              <w:ind w:right="-270"/>
              <w:jc w:val="both"/>
              <w:rPr>
                <w:rFonts w:ascii="Arial" w:hAnsi="Arial" w:cs="Arial"/>
              </w:rPr>
            </w:pPr>
            <w:r w:rsidRPr="00D33C5C">
              <w:rPr>
                <w:rFonts w:ascii="Arial" w:hAnsi="Arial" w:cs="Arial"/>
              </w:rPr>
              <w:t>Date:</w:t>
            </w:r>
          </w:p>
        </w:tc>
      </w:tr>
    </w:tbl>
    <w:p w14:paraId="0ECC4560" w14:textId="77777777" w:rsidR="00F277A1" w:rsidRPr="00D33C5C" w:rsidRDefault="00F277A1">
      <w:pPr>
        <w:jc w:val="both"/>
        <w:rPr>
          <w:rFonts w:ascii="Arial" w:hAnsi="Arial" w:cs="Arial"/>
        </w:rPr>
      </w:pPr>
    </w:p>
    <w:sectPr w:rsidR="00F277A1" w:rsidRPr="00D33C5C" w:rsidSect="00D33C5C">
      <w:pgSz w:w="12240" w:h="15840"/>
      <w:pgMar w:top="568"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2D2"/>
    <w:multiLevelType w:val="hybridMultilevel"/>
    <w:tmpl w:val="6E32D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46D6DD2"/>
    <w:multiLevelType w:val="hybridMultilevel"/>
    <w:tmpl w:val="5B3A17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02721A"/>
    <w:multiLevelType w:val="hybridMultilevel"/>
    <w:tmpl w:val="301AD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511B2"/>
    <w:multiLevelType w:val="hybridMultilevel"/>
    <w:tmpl w:val="3042C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7307F"/>
    <w:multiLevelType w:val="hybridMultilevel"/>
    <w:tmpl w:val="5138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61F0D"/>
    <w:multiLevelType w:val="hybridMultilevel"/>
    <w:tmpl w:val="B42A3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B044E"/>
    <w:multiLevelType w:val="hybridMultilevel"/>
    <w:tmpl w:val="7892E2F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DA1174"/>
    <w:multiLevelType w:val="hybridMultilevel"/>
    <w:tmpl w:val="4DAA056A"/>
    <w:lvl w:ilvl="0" w:tplc="DD0A480C">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265811"/>
    <w:multiLevelType w:val="hybridMultilevel"/>
    <w:tmpl w:val="9FA40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A1253"/>
    <w:multiLevelType w:val="hybridMultilevel"/>
    <w:tmpl w:val="91D88900"/>
    <w:lvl w:ilvl="0" w:tplc="04090001">
      <w:start w:val="1"/>
      <w:numFmt w:val="bullet"/>
      <w:lvlText w:val=""/>
      <w:lvlJc w:val="left"/>
      <w:pPr>
        <w:tabs>
          <w:tab w:val="num" w:pos="720"/>
        </w:tabs>
        <w:ind w:left="720" w:hanging="360"/>
      </w:pPr>
      <w:rPr>
        <w:rFonts w:ascii="Symbol" w:hAnsi="Symbol" w:hint="default"/>
      </w:rPr>
    </w:lvl>
    <w:lvl w:ilvl="1" w:tplc="8702CA74">
      <w:start w:val="1"/>
      <w:numFmt w:val="bullet"/>
      <w:lvlText w:val=""/>
      <w:lvlJc w:val="left"/>
      <w:pPr>
        <w:tabs>
          <w:tab w:val="num" w:pos="180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3196C"/>
    <w:multiLevelType w:val="hybridMultilevel"/>
    <w:tmpl w:val="121400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6623E1"/>
    <w:multiLevelType w:val="hybridMultilevel"/>
    <w:tmpl w:val="418CFA16"/>
    <w:lvl w:ilvl="0" w:tplc="72FEE7CA">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C2A79D8"/>
    <w:multiLevelType w:val="hybridMultilevel"/>
    <w:tmpl w:val="C27C9CF0"/>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CD5B41"/>
    <w:multiLevelType w:val="hybridMultilevel"/>
    <w:tmpl w:val="323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2659E"/>
    <w:multiLevelType w:val="hybridMultilevel"/>
    <w:tmpl w:val="417A3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85CC5"/>
    <w:multiLevelType w:val="hybridMultilevel"/>
    <w:tmpl w:val="7D9C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A1B8B"/>
    <w:multiLevelType w:val="hybridMultilevel"/>
    <w:tmpl w:val="ACAEFA24"/>
    <w:lvl w:ilvl="0" w:tplc="72FEE7CA">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687608"/>
    <w:multiLevelType w:val="hybridMultilevel"/>
    <w:tmpl w:val="0E32E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879A3"/>
    <w:multiLevelType w:val="hybridMultilevel"/>
    <w:tmpl w:val="25C411F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3A4CE5"/>
    <w:multiLevelType w:val="hybridMultilevel"/>
    <w:tmpl w:val="7E3064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A742D0"/>
    <w:multiLevelType w:val="hybridMultilevel"/>
    <w:tmpl w:val="ACA8283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A65E7E"/>
    <w:multiLevelType w:val="hybridMultilevel"/>
    <w:tmpl w:val="93D0FC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5D63FC"/>
    <w:multiLevelType w:val="hybridMultilevel"/>
    <w:tmpl w:val="409C25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7037F"/>
    <w:multiLevelType w:val="hybridMultilevel"/>
    <w:tmpl w:val="AC9E9E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F93AB3"/>
    <w:multiLevelType w:val="hybridMultilevel"/>
    <w:tmpl w:val="28E4F75E"/>
    <w:lvl w:ilvl="0" w:tplc="72FEE7CA">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B7D78"/>
    <w:multiLevelType w:val="hybridMultilevel"/>
    <w:tmpl w:val="600E94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1B600A2"/>
    <w:multiLevelType w:val="hybridMultilevel"/>
    <w:tmpl w:val="EC2627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0A723C"/>
    <w:multiLevelType w:val="hybridMultilevel"/>
    <w:tmpl w:val="6150A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22C0C"/>
    <w:multiLevelType w:val="hybridMultilevel"/>
    <w:tmpl w:val="15B87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BF56ED"/>
    <w:multiLevelType w:val="hybridMultilevel"/>
    <w:tmpl w:val="2B5C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5B7413"/>
    <w:multiLevelType w:val="hybridMultilevel"/>
    <w:tmpl w:val="4C3270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524FB9"/>
    <w:multiLevelType w:val="hybridMultilevel"/>
    <w:tmpl w:val="1F56663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632D48"/>
    <w:multiLevelType w:val="hybridMultilevel"/>
    <w:tmpl w:val="DA9AD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B3C8C"/>
    <w:multiLevelType w:val="hybridMultilevel"/>
    <w:tmpl w:val="21BECC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4414AD8"/>
    <w:multiLevelType w:val="hybridMultilevel"/>
    <w:tmpl w:val="C54218C2"/>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74509EA"/>
    <w:multiLevelType w:val="hybridMultilevel"/>
    <w:tmpl w:val="18F4C928"/>
    <w:lvl w:ilvl="0" w:tplc="0809000F">
      <w:start w:val="1"/>
      <w:numFmt w:val="decimal"/>
      <w:lvlText w:val="%1."/>
      <w:lvlJc w:val="left"/>
      <w:pPr>
        <w:tabs>
          <w:tab w:val="num" w:pos="360"/>
        </w:tabs>
        <w:ind w:left="340" w:hanging="34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DB27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9E1C38"/>
    <w:multiLevelType w:val="hybridMultilevel"/>
    <w:tmpl w:val="B3ECD7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EFB7118"/>
    <w:multiLevelType w:val="hybridMultilevel"/>
    <w:tmpl w:val="CF021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985012"/>
    <w:multiLevelType w:val="hybridMultilevel"/>
    <w:tmpl w:val="A3E61932"/>
    <w:lvl w:ilvl="0" w:tplc="36FA8786">
      <w:start w:val="4"/>
      <w:numFmt w:val="decimal"/>
      <w:lvlText w:val="%1."/>
      <w:lvlJc w:val="left"/>
      <w:pPr>
        <w:tabs>
          <w:tab w:val="num" w:pos="720"/>
        </w:tabs>
        <w:ind w:left="72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AB492E"/>
    <w:multiLevelType w:val="hybridMultilevel"/>
    <w:tmpl w:val="3D34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305FD"/>
    <w:multiLevelType w:val="hybridMultilevel"/>
    <w:tmpl w:val="CF322A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4D232D"/>
    <w:multiLevelType w:val="hybridMultilevel"/>
    <w:tmpl w:val="57D4F2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5620020">
    <w:abstractNumId w:val="13"/>
  </w:num>
  <w:num w:numId="2" w16cid:durableId="567157525">
    <w:abstractNumId w:val="24"/>
  </w:num>
  <w:num w:numId="3" w16cid:durableId="1112045819">
    <w:abstractNumId w:val="40"/>
  </w:num>
  <w:num w:numId="4" w16cid:durableId="323819806">
    <w:abstractNumId w:val="32"/>
  </w:num>
  <w:num w:numId="5" w16cid:durableId="494224347">
    <w:abstractNumId w:val="7"/>
  </w:num>
  <w:num w:numId="6" w16cid:durableId="29187307">
    <w:abstractNumId w:val="26"/>
  </w:num>
  <w:num w:numId="7" w16cid:durableId="1614290989">
    <w:abstractNumId w:val="42"/>
  </w:num>
  <w:num w:numId="8" w16cid:durableId="396821734">
    <w:abstractNumId w:val="38"/>
  </w:num>
  <w:num w:numId="9" w16cid:durableId="1309289819">
    <w:abstractNumId w:val="37"/>
  </w:num>
  <w:num w:numId="10" w16cid:durableId="1631931770">
    <w:abstractNumId w:val="9"/>
  </w:num>
  <w:num w:numId="11" w16cid:durableId="16585759">
    <w:abstractNumId w:val="31"/>
  </w:num>
  <w:num w:numId="12" w16cid:durableId="151796656">
    <w:abstractNumId w:val="2"/>
  </w:num>
  <w:num w:numId="13" w16cid:durableId="891769207">
    <w:abstractNumId w:val="11"/>
  </w:num>
  <w:num w:numId="14" w16cid:durableId="704405481">
    <w:abstractNumId w:val="23"/>
  </w:num>
  <w:num w:numId="15" w16cid:durableId="951126726">
    <w:abstractNumId w:val="20"/>
  </w:num>
  <w:num w:numId="16" w16cid:durableId="299267123">
    <w:abstractNumId w:val="14"/>
  </w:num>
  <w:num w:numId="17" w16cid:durableId="647249692">
    <w:abstractNumId w:val="6"/>
  </w:num>
  <w:num w:numId="18" w16cid:durableId="1839691840">
    <w:abstractNumId w:val="4"/>
  </w:num>
  <w:num w:numId="19" w16cid:durableId="256015942">
    <w:abstractNumId w:val="15"/>
  </w:num>
  <w:num w:numId="20" w16cid:durableId="1547180368">
    <w:abstractNumId w:val="18"/>
  </w:num>
  <w:num w:numId="21" w16cid:durableId="633214953">
    <w:abstractNumId w:val="41"/>
  </w:num>
  <w:num w:numId="22" w16cid:durableId="1281645654">
    <w:abstractNumId w:val="5"/>
  </w:num>
  <w:num w:numId="23" w16cid:durableId="1088889926">
    <w:abstractNumId w:val="12"/>
  </w:num>
  <w:num w:numId="24" w16cid:durableId="1118330399">
    <w:abstractNumId w:val="25"/>
  </w:num>
  <w:num w:numId="25" w16cid:durableId="911085494">
    <w:abstractNumId w:val="33"/>
  </w:num>
  <w:num w:numId="26" w16cid:durableId="6563131">
    <w:abstractNumId w:val="0"/>
  </w:num>
  <w:num w:numId="27" w16cid:durableId="213128331">
    <w:abstractNumId w:val="17"/>
  </w:num>
  <w:num w:numId="28" w16cid:durableId="1367759537">
    <w:abstractNumId w:val="10"/>
  </w:num>
  <w:num w:numId="29" w16cid:durableId="2146195946">
    <w:abstractNumId w:val="28"/>
  </w:num>
  <w:num w:numId="30" w16cid:durableId="2033796855">
    <w:abstractNumId w:val="16"/>
  </w:num>
  <w:num w:numId="31" w16cid:durableId="2101679394">
    <w:abstractNumId w:val="8"/>
  </w:num>
  <w:num w:numId="32" w16cid:durableId="1842038587">
    <w:abstractNumId w:val="34"/>
  </w:num>
  <w:num w:numId="33" w16cid:durableId="1012412015">
    <w:abstractNumId w:val="1"/>
  </w:num>
  <w:num w:numId="34" w16cid:durableId="866020637">
    <w:abstractNumId w:val="22"/>
  </w:num>
  <w:num w:numId="35" w16cid:durableId="1019354987">
    <w:abstractNumId w:val="19"/>
  </w:num>
  <w:num w:numId="36" w16cid:durableId="1774669694">
    <w:abstractNumId w:val="30"/>
  </w:num>
  <w:num w:numId="37" w16cid:durableId="43220379">
    <w:abstractNumId w:val="27"/>
  </w:num>
  <w:num w:numId="38" w16cid:durableId="591356803">
    <w:abstractNumId w:val="39"/>
  </w:num>
  <w:num w:numId="39" w16cid:durableId="2009946210">
    <w:abstractNumId w:val="35"/>
  </w:num>
  <w:num w:numId="40" w16cid:durableId="1674722312">
    <w:abstractNumId w:val="21"/>
  </w:num>
  <w:num w:numId="41" w16cid:durableId="541020298">
    <w:abstractNumId w:val="3"/>
  </w:num>
  <w:num w:numId="42" w16cid:durableId="541017107">
    <w:abstractNumId w:val="29"/>
  </w:num>
  <w:num w:numId="43" w16cid:durableId="170604150">
    <w:abstractNumId w:val="43"/>
  </w:num>
  <w:num w:numId="44" w16cid:durableId="55016045">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4DBC"/>
    <w:rsid w:val="000006A8"/>
    <w:rsid w:val="00001BED"/>
    <w:rsid w:val="00002A34"/>
    <w:rsid w:val="00006903"/>
    <w:rsid w:val="00036970"/>
    <w:rsid w:val="00042382"/>
    <w:rsid w:val="00051D93"/>
    <w:rsid w:val="000645AE"/>
    <w:rsid w:val="00071B30"/>
    <w:rsid w:val="00080824"/>
    <w:rsid w:val="00086BC1"/>
    <w:rsid w:val="00090E9C"/>
    <w:rsid w:val="000B0C3C"/>
    <w:rsid w:val="000B3508"/>
    <w:rsid w:val="000B4E28"/>
    <w:rsid w:val="000C2C27"/>
    <w:rsid w:val="000D59AC"/>
    <w:rsid w:val="000E0D17"/>
    <w:rsid w:val="000E1DEA"/>
    <w:rsid w:val="000E32FF"/>
    <w:rsid w:val="000E3408"/>
    <w:rsid w:val="000F1812"/>
    <w:rsid w:val="0010011E"/>
    <w:rsid w:val="00107CE3"/>
    <w:rsid w:val="00107D0D"/>
    <w:rsid w:val="0011692A"/>
    <w:rsid w:val="001224AA"/>
    <w:rsid w:val="00126F72"/>
    <w:rsid w:val="00132F48"/>
    <w:rsid w:val="00140C46"/>
    <w:rsid w:val="00142FEA"/>
    <w:rsid w:val="00143550"/>
    <w:rsid w:val="001515AC"/>
    <w:rsid w:val="0016545F"/>
    <w:rsid w:val="00183BA6"/>
    <w:rsid w:val="00192742"/>
    <w:rsid w:val="001A23D9"/>
    <w:rsid w:val="001A2B9B"/>
    <w:rsid w:val="001C59FA"/>
    <w:rsid w:val="001D1631"/>
    <w:rsid w:val="001D7328"/>
    <w:rsid w:val="001E239F"/>
    <w:rsid w:val="001E7040"/>
    <w:rsid w:val="00220863"/>
    <w:rsid w:val="00224A58"/>
    <w:rsid w:val="00246C7E"/>
    <w:rsid w:val="00264C4C"/>
    <w:rsid w:val="0027026D"/>
    <w:rsid w:val="0027348C"/>
    <w:rsid w:val="002845F1"/>
    <w:rsid w:val="002875E8"/>
    <w:rsid w:val="00291BE9"/>
    <w:rsid w:val="00293BAA"/>
    <w:rsid w:val="002B1C43"/>
    <w:rsid w:val="002C3F35"/>
    <w:rsid w:val="002D4C1A"/>
    <w:rsid w:val="002D6260"/>
    <w:rsid w:val="002F0DD7"/>
    <w:rsid w:val="00314EEC"/>
    <w:rsid w:val="00331D78"/>
    <w:rsid w:val="00332ECB"/>
    <w:rsid w:val="003350E7"/>
    <w:rsid w:val="0034264E"/>
    <w:rsid w:val="003646FC"/>
    <w:rsid w:val="00364732"/>
    <w:rsid w:val="00364CFE"/>
    <w:rsid w:val="0037579F"/>
    <w:rsid w:val="00380EF4"/>
    <w:rsid w:val="003816A1"/>
    <w:rsid w:val="003854F5"/>
    <w:rsid w:val="003C226C"/>
    <w:rsid w:val="003C4224"/>
    <w:rsid w:val="003D50C5"/>
    <w:rsid w:val="004002BC"/>
    <w:rsid w:val="0043623C"/>
    <w:rsid w:val="004566A7"/>
    <w:rsid w:val="00457253"/>
    <w:rsid w:val="004652A3"/>
    <w:rsid w:val="00470F55"/>
    <w:rsid w:val="0049320C"/>
    <w:rsid w:val="004A08B9"/>
    <w:rsid w:val="004A2070"/>
    <w:rsid w:val="004A2101"/>
    <w:rsid w:val="004A526D"/>
    <w:rsid w:val="004B63BE"/>
    <w:rsid w:val="004C5BFA"/>
    <w:rsid w:val="004D64C5"/>
    <w:rsid w:val="004E608C"/>
    <w:rsid w:val="004E6781"/>
    <w:rsid w:val="004E7292"/>
    <w:rsid w:val="004E7B6A"/>
    <w:rsid w:val="00502AE3"/>
    <w:rsid w:val="005108FB"/>
    <w:rsid w:val="00527F22"/>
    <w:rsid w:val="0053117D"/>
    <w:rsid w:val="00532594"/>
    <w:rsid w:val="00535283"/>
    <w:rsid w:val="005368B1"/>
    <w:rsid w:val="005422C3"/>
    <w:rsid w:val="00545CB7"/>
    <w:rsid w:val="005470F2"/>
    <w:rsid w:val="00561D29"/>
    <w:rsid w:val="005702D2"/>
    <w:rsid w:val="00580704"/>
    <w:rsid w:val="00591721"/>
    <w:rsid w:val="00592078"/>
    <w:rsid w:val="00594DDA"/>
    <w:rsid w:val="005A652D"/>
    <w:rsid w:val="005A7253"/>
    <w:rsid w:val="005D3DEE"/>
    <w:rsid w:val="005D5BD1"/>
    <w:rsid w:val="0060019B"/>
    <w:rsid w:val="006100C7"/>
    <w:rsid w:val="0061135A"/>
    <w:rsid w:val="00611FBF"/>
    <w:rsid w:val="00624DBC"/>
    <w:rsid w:val="006265CD"/>
    <w:rsid w:val="006306F4"/>
    <w:rsid w:val="00637D6D"/>
    <w:rsid w:val="0064097D"/>
    <w:rsid w:val="00655573"/>
    <w:rsid w:val="00660AB5"/>
    <w:rsid w:val="0066446E"/>
    <w:rsid w:val="00674821"/>
    <w:rsid w:val="00677B81"/>
    <w:rsid w:val="00697935"/>
    <w:rsid w:val="006A696A"/>
    <w:rsid w:val="006B3318"/>
    <w:rsid w:val="006B3519"/>
    <w:rsid w:val="006C18E7"/>
    <w:rsid w:val="006D07A7"/>
    <w:rsid w:val="006D0B42"/>
    <w:rsid w:val="006E4FD8"/>
    <w:rsid w:val="006F3592"/>
    <w:rsid w:val="006F4854"/>
    <w:rsid w:val="00710851"/>
    <w:rsid w:val="007113E5"/>
    <w:rsid w:val="00711D0F"/>
    <w:rsid w:val="00713133"/>
    <w:rsid w:val="00721F10"/>
    <w:rsid w:val="00724DE1"/>
    <w:rsid w:val="0074184F"/>
    <w:rsid w:val="00750004"/>
    <w:rsid w:val="0077156C"/>
    <w:rsid w:val="00772AB8"/>
    <w:rsid w:val="007733E4"/>
    <w:rsid w:val="007854C6"/>
    <w:rsid w:val="00795CC7"/>
    <w:rsid w:val="007B49E1"/>
    <w:rsid w:val="007D0026"/>
    <w:rsid w:val="007D0E8F"/>
    <w:rsid w:val="007D2AD9"/>
    <w:rsid w:val="007E7BEC"/>
    <w:rsid w:val="007F5CF1"/>
    <w:rsid w:val="007F6837"/>
    <w:rsid w:val="00805C25"/>
    <w:rsid w:val="00817247"/>
    <w:rsid w:val="00827E27"/>
    <w:rsid w:val="00840C7A"/>
    <w:rsid w:val="00844464"/>
    <w:rsid w:val="00863895"/>
    <w:rsid w:val="00863932"/>
    <w:rsid w:val="008658CF"/>
    <w:rsid w:val="0089216C"/>
    <w:rsid w:val="008A2C04"/>
    <w:rsid w:val="008A7E96"/>
    <w:rsid w:val="008B594B"/>
    <w:rsid w:val="008D4BCC"/>
    <w:rsid w:val="008E0D7F"/>
    <w:rsid w:val="008E19B7"/>
    <w:rsid w:val="00910A7D"/>
    <w:rsid w:val="009114D4"/>
    <w:rsid w:val="00924E9A"/>
    <w:rsid w:val="00930449"/>
    <w:rsid w:val="00935483"/>
    <w:rsid w:val="00942544"/>
    <w:rsid w:val="00965DBF"/>
    <w:rsid w:val="00974535"/>
    <w:rsid w:val="0097603A"/>
    <w:rsid w:val="0098225E"/>
    <w:rsid w:val="00993BD9"/>
    <w:rsid w:val="009A122A"/>
    <w:rsid w:val="009B49FA"/>
    <w:rsid w:val="009B6077"/>
    <w:rsid w:val="009C3343"/>
    <w:rsid w:val="009E5B7A"/>
    <w:rsid w:val="009E5DC7"/>
    <w:rsid w:val="009F4A18"/>
    <w:rsid w:val="009F767A"/>
    <w:rsid w:val="00A10DCE"/>
    <w:rsid w:val="00A16382"/>
    <w:rsid w:val="00A17A1E"/>
    <w:rsid w:val="00A24E9E"/>
    <w:rsid w:val="00A306C6"/>
    <w:rsid w:val="00A354C6"/>
    <w:rsid w:val="00A3583A"/>
    <w:rsid w:val="00A51187"/>
    <w:rsid w:val="00A77E10"/>
    <w:rsid w:val="00A96B50"/>
    <w:rsid w:val="00AB7F7B"/>
    <w:rsid w:val="00AC400B"/>
    <w:rsid w:val="00AC504C"/>
    <w:rsid w:val="00AE1AE3"/>
    <w:rsid w:val="00AE5043"/>
    <w:rsid w:val="00B16E98"/>
    <w:rsid w:val="00B27889"/>
    <w:rsid w:val="00B2792D"/>
    <w:rsid w:val="00B30F9E"/>
    <w:rsid w:val="00B40323"/>
    <w:rsid w:val="00B43F9D"/>
    <w:rsid w:val="00B44451"/>
    <w:rsid w:val="00B4725E"/>
    <w:rsid w:val="00B6469F"/>
    <w:rsid w:val="00B73CB6"/>
    <w:rsid w:val="00B9092F"/>
    <w:rsid w:val="00B91EB6"/>
    <w:rsid w:val="00B93CA1"/>
    <w:rsid w:val="00BA0862"/>
    <w:rsid w:val="00BA37D5"/>
    <w:rsid w:val="00BB0FA6"/>
    <w:rsid w:val="00BB35E4"/>
    <w:rsid w:val="00BD5786"/>
    <w:rsid w:val="00BE1C1B"/>
    <w:rsid w:val="00BF432B"/>
    <w:rsid w:val="00C046B1"/>
    <w:rsid w:val="00C16314"/>
    <w:rsid w:val="00C3348B"/>
    <w:rsid w:val="00C51A0C"/>
    <w:rsid w:val="00C5422B"/>
    <w:rsid w:val="00C71BE4"/>
    <w:rsid w:val="00C742DE"/>
    <w:rsid w:val="00C87228"/>
    <w:rsid w:val="00C97253"/>
    <w:rsid w:val="00CA4714"/>
    <w:rsid w:val="00CB6EA7"/>
    <w:rsid w:val="00CD57F7"/>
    <w:rsid w:val="00CF6F2E"/>
    <w:rsid w:val="00D33C5C"/>
    <w:rsid w:val="00D52F98"/>
    <w:rsid w:val="00D54BAC"/>
    <w:rsid w:val="00D555CD"/>
    <w:rsid w:val="00D61D92"/>
    <w:rsid w:val="00D81521"/>
    <w:rsid w:val="00D9205C"/>
    <w:rsid w:val="00DA155D"/>
    <w:rsid w:val="00DB073F"/>
    <w:rsid w:val="00DB182F"/>
    <w:rsid w:val="00DB1A32"/>
    <w:rsid w:val="00DD14D2"/>
    <w:rsid w:val="00DD188C"/>
    <w:rsid w:val="00DD485A"/>
    <w:rsid w:val="00DE325E"/>
    <w:rsid w:val="00DF2C49"/>
    <w:rsid w:val="00DF6BF0"/>
    <w:rsid w:val="00E12CBF"/>
    <w:rsid w:val="00E204A1"/>
    <w:rsid w:val="00E42580"/>
    <w:rsid w:val="00E60902"/>
    <w:rsid w:val="00E73698"/>
    <w:rsid w:val="00E90C64"/>
    <w:rsid w:val="00EA2DD6"/>
    <w:rsid w:val="00EA4378"/>
    <w:rsid w:val="00EA774E"/>
    <w:rsid w:val="00EB719A"/>
    <w:rsid w:val="00EC6C8B"/>
    <w:rsid w:val="00EC7B7C"/>
    <w:rsid w:val="00EE1173"/>
    <w:rsid w:val="00EF0E3F"/>
    <w:rsid w:val="00F04241"/>
    <w:rsid w:val="00F10FD8"/>
    <w:rsid w:val="00F16902"/>
    <w:rsid w:val="00F20FE4"/>
    <w:rsid w:val="00F25855"/>
    <w:rsid w:val="00F277A1"/>
    <w:rsid w:val="00F30804"/>
    <w:rsid w:val="00F325BE"/>
    <w:rsid w:val="00F44C9B"/>
    <w:rsid w:val="00F508C7"/>
    <w:rsid w:val="00F53A9D"/>
    <w:rsid w:val="00F7273C"/>
    <w:rsid w:val="00F758DC"/>
    <w:rsid w:val="00F83C54"/>
    <w:rsid w:val="00F8502C"/>
    <w:rsid w:val="00F965A2"/>
    <w:rsid w:val="00FB3C29"/>
    <w:rsid w:val="00FC44C8"/>
    <w:rsid w:val="00FD1304"/>
    <w:rsid w:val="00FE2C1F"/>
    <w:rsid w:val="00FF278A"/>
    <w:rsid w:val="00FF4EC4"/>
    <w:rsid w:val="00FF781A"/>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colormenu v:ext="edit" strokecolor="#0070c0"/>
    </o:shapedefaults>
    <o:shapelayout v:ext="edit">
      <o:idmap v:ext="edit" data="1"/>
    </o:shapelayout>
  </w:shapeDefaults>
  <w:decimalSymbol w:val="."/>
  <w:listSeparator w:val=","/>
  <w14:docId w14:val="1C21C9F8"/>
  <w15:docId w15:val="{0BF12512-DFAA-49BE-BF1C-631BEB07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7D"/>
    <w:rPr>
      <w:sz w:val="24"/>
      <w:szCs w:val="24"/>
      <w:lang w:eastAsia="en-US"/>
    </w:rPr>
  </w:style>
  <w:style w:type="paragraph" w:styleId="Heading1">
    <w:name w:val="heading 1"/>
    <w:basedOn w:val="Normal"/>
    <w:next w:val="Normal"/>
    <w:link w:val="Heading1Char"/>
    <w:uiPriority w:val="99"/>
    <w:qFormat/>
    <w:rsid w:val="0064097D"/>
    <w:pPr>
      <w:keepNext/>
      <w:ind w:right="-360"/>
      <w:outlineLvl w:val="0"/>
    </w:pPr>
    <w:rPr>
      <w:rFonts w:ascii="Arial" w:hAnsi="Arial" w:cs="Arial"/>
      <w:b/>
      <w:bCs/>
    </w:rPr>
  </w:style>
  <w:style w:type="paragraph" w:styleId="Heading2">
    <w:name w:val="heading 2"/>
    <w:basedOn w:val="Normal"/>
    <w:next w:val="Normal"/>
    <w:link w:val="Heading2Char"/>
    <w:uiPriority w:val="99"/>
    <w:qFormat/>
    <w:rsid w:val="0064097D"/>
    <w:pPr>
      <w:keepNext/>
      <w:jc w:val="both"/>
      <w:outlineLvl w:val="1"/>
    </w:pPr>
    <w:rPr>
      <w:rFonts w:ascii="Arial" w:hAnsi="Arial" w:cs="Arial"/>
      <w:b/>
      <w:bCs/>
    </w:rPr>
  </w:style>
  <w:style w:type="paragraph" w:styleId="Heading3">
    <w:name w:val="heading 3"/>
    <w:basedOn w:val="Normal"/>
    <w:next w:val="Normal"/>
    <w:link w:val="Heading3Char"/>
    <w:uiPriority w:val="99"/>
    <w:qFormat/>
    <w:rsid w:val="0064097D"/>
    <w:pPr>
      <w:keepNext/>
      <w:jc w:val="both"/>
      <w:outlineLvl w:val="2"/>
    </w:pPr>
    <w:rPr>
      <w:rFonts w:ascii="Arial" w:hAnsi="Arial" w:cs="Arial"/>
      <w:b/>
      <w:bCs/>
    </w:rPr>
  </w:style>
  <w:style w:type="paragraph" w:styleId="Heading4">
    <w:name w:val="heading 4"/>
    <w:basedOn w:val="Normal"/>
    <w:next w:val="Normal"/>
    <w:link w:val="Heading4Char"/>
    <w:uiPriority w:val="99"/>
    <w:qFormat/>
    <w:rsid w:val="0064097D"/>
    <w:pPr>
      <w:keepNext/>
      <w:outlineLvl w:val="3"/>
    </w:pPr>
    <w:rPr>
      <w:sz w:val="32"/>
    </w:rPr>
  </w:style>
  <w:style w:type="paragraph" w:styleId="Heading5">
    <w:name w:val="heading 5"/>
    <w:basedOn w:val="Normal"/>
    <w:next w:val="Normal"/>
    <w:link w:val="Heading5Char"/>
    <w:uiPriority w:val="99"/>
    <w:qFormat/>
    <w:rsid w:val="0064097D"/>
    <w:pPr>
      <w:keepNext/>
      <w:jc w:val="center"/>
      <w:outlineLvl w:val="4"/>
    </w:pPr>
    <w:rPr>
      <w:b/>
    </w:rPr>
  </w:style>
  <w:style w:type="paragraph" w:styleId="Heading6">
    <w:name w:val="heading 6"/>
    <w:basedOn w:val="Normal"/>
    <w:next w:val="Normal"/>
    <w:link w:val="Heading6Char"/>
    <w:qFormat/>
    <w:locked/>
    <w:rsid w:val="00F20FE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4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A774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A774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EA774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A774E"/>
    <w:rPr>
      <w:rFonts w:ascii="Calibri" w:hAnsi="Calibri" w:cs="Times New Roman"/>
      <w:b/>
      <w:bCs/>
      <w:i/>
      <w:iCs/>
      <w:sz w:val="26"/>
      <w:szCs w:val="26"/>
      <w:lang w:eastAsia="en-US"/>
    </w:rPr>
  </w:style>
  <w:style w:type="paragraph" w:styleId="BodyText">
    <w:name w:val="Body Text"/>
    <w:basedOn w:val="Normal"/>
    <w:link w:val="BodyTextChar"/>
    <w:rsid w:val="0064097D"/>
    <w:pPr>
      <w:jc w:val="both"/>
    </w:pPr>
    <w:rPr>
      <w:rFonts w:ascii="Arial" w:hAnsi="Arial"/>
      <w:sz w:val="22"/>
      <w:szCs w:val="20"/>
    </w:rPr>
  </w:style>
  <w:style w:type="character" w:customStyle="1" w:styleId="BodyTextChar">
    <w:name w:val="Body Text Char"/>
    <w:basedOn w:val="DefaultParagraphFont"/>
    <w:link w:val="BodyText"/>
    <w:locked/>
    <w:rsid w:val="00EA774E"/>
    <w:rPr>
      <w:rFonts w:cs="Times New Roman"/>
      <w:sz w:val="24"/>
      <w:szCs w:val="24"/>
      <w:lang w:eastAsia="en-US"/>
    </w:rPr>
  </w:style>
  <w:style w:type="paragraph" w:styleId="BodyText2">
    <w:name w:val="Body Text 2"/>
    <w:basedOn w:val="Normal"/>
    <w:link w:val="BodyText2Char"/>
    <w:uiPriority w:val="99"/>
    <w:rsid w:val="0064097D"/>
    <w:pPr>
      <w:jc w:val="both"/>
    </w:pPr>
    <w:rPr>
      <w:rFonts w:ascii="Arial" w:hAnsi="Arial" w:cs="Arial"/>
    </w:rPr>
  </w:style>
  <w:style w:type="character" w:customStyle="1" w:styleId="BodyText2Char">
    <w:name w:val="Body Text 2 Char"/>
    <w:basedOn w:val="DefaultParagraphFont"/>
    <w:link w:val="BodyText2"/>
    <w:uiPriority w:val="99"/>
    <w:semiHidden/>
    <w:locked/>
    <w:rsid w:val="00EA774E"/>
    <w:rPr>
      <w:rFonts w:cs="Times New Roman"/>
      <w:sz w:val="24"/>
      <w:szCs w:val="24"/>
      <w:lang w:eastAsia="en-US"/>
    </w:rPr>
  </w:style>
  <w:style w:type="paragraph" w:styleId="BodyText3">
    <w:name w:val="Body Text 3"/>
    <w:basedOn w:val="Normal"/>
    <w:link w:val="BodyText3Char"/>
    <w:uiPriority w:val="99"/>
    <w:rsid w:val="0064097D"/>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EA774E"/>
    <w:rPr>
      <w:rFonts w:cs="Times New Roman"/>
      <w:sz w:val="16"/>
      <w:szCs w:val="16"/>
      <w:lang w:eastAsia="en-US"/>
    </w:rPr>
  </w:style>
  <w:style w:type="paragraph" w:styleId="BalloonText">
    <w:name w:val="Balloon Text"/>
    <w:basedOn w:val="Normal"/>
    <w:link w:val="BalloonTextChar"/>
    <w:uiPriority w:val="99"/>
    <w:semiHidden/>
    <w:rsid w:val="006409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74E"/>
    <w:rPr>
      <w:rFonts w:cs="Times New Roman"/>
      <w:sz w:val="2"/>
      <w:lang w:eastAsia="en-US"/>
    </w:rPr>
  </w:style>
  <w:style w:type="table" w:styleId="TableGrid">
    <w:name w:val="Table Grid"/>
    <w:basedOn w:val="TableNormal"/>
    <w:uiPriority w:val="99"/>
    <w:rsid w:val="00465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11F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74E"/>
    <w:rPr>
      <w:rFonts w:cs="Times New Roman"/>
      <w:sz w:val="2"/>
      <w:lang w:eastAsia="en-US"/>
    </w:rPr>
  </w:style>
  <w:style w:type="character" w:customStyle="1" w:styleId="BodyTextCharCharChar">
    <w:name w:val="Body Text Char Char Char"/>
    <w:basedOn w:val="DefaultParagraphFont"/>
    <w:uiPriority w:val="99"/>
    <w:rsid w:val="00143550"/>
    <w:rPr>
      <w:rFonts w:ascii="Arial" w:hAnsi="Arial" w:cs="Times New Roman"/>
      <w:sz w:val="22"/>
      <w:lang w:val="en-GB" w:eastAsia="en-US" w:bidi="ar-SA"/>
    </w:rPr>
  </w:style>
  <w:style w:type="paragraph" w:styleId="Footer">
    <w:name w:val="footer"/>
    <w:basedOn w:val="Normal"/>
    <w:link w:val="FooterChar"/>
    <w:semiHidden/>
    <w:rsid w:val="006A696A"/>
    <w:pPr>
      <w:tabs>
        <w:tab w:val="center" w:pos="4153"/>
        <w:tab w:val="right" w:pos="8306"/>
      </w:tabs>
      <w:overflowPunct w:val="0"/>
      <w:autoSpaceDE w:val="0"/>
      <w:autoSpaceDN w:val="0"/>
      <w:adjustRightInd w:val="0"/>
      <w:spacing w:line="220" w:lineRule="atLeast"/>
      <w:jc w:val="both"/>
      <w:textAlignment w:val="baseline"/>
    </w:pPr>
    <w:rPr>
      <w:sz w:val="20"/>
      <w:szCs w:val="20"/>
    </w:rPr>
  </w:style>
  <w:style w:type="character" w:customStyle="1" w:styleId="FooterChar">
    <w:name w:val="Footer Char"/>
    <w:basedOn w:val="DefaultParagraphFont"/>
    <w:link w:val="Footer"/>
    <w:semiHidden/>
    <w:rsid w:val="006A696A"/>
    <w:rPr>
      <w:sz w:val="20"/>
      <w:szCs w:val="20"/>
      <w:lang w:eastAsia="en-US"/>
    </w:rPr>
  </w:style>
  <w:style w:type="paragraph" w:styleId="ListParagraph">
    <w:name w:val="List Paragraph"/>
    <w:basedOn w:val="Normal"/>
    <w:uiPriority w:val="34"/>
    <w:qFormat/>
    <w:rsid w:val="00086BC1"/>
    <w:pPr>
      <w:ind w:left="720"/>
      <w:contextualSpacing/>
    </w:pPr>
  </w:style>
  <w:style w:type="character" w:customStyle="1" w:styleId="Heading6Char">
    <w:name w:val="Heading 6 Char"/>
    <w:basedOn w:val="DefaultParagraphFont"/>
    <w:link w:val="Heading6"/>
    <w:rsid w:val="00F20F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5108">
      <w:marLeft w:val="0"/>
      <w:marRight w:val="0"/>
      <w:marTop w:val="0"/>
      <w:marBottom w:val="0"/>
      <w:divBdr>
        <w:top w:val="none" w:sz="0" w:space="0" w:color="auto"/>
        <w:left w:val="none" w:sz="0" w:space="0" w:color="auto"/>
        <w:bottom w:val="none" w:sz="0" w:space="0" w:color="auto"/>
        <w:right w:val="none" w:sz="0" w:space="0" w:color="auto"/>
      </w:divBdr>
    </w:div>
    <w:div w:id="674068524">
      <w:bodyDiv w:val="1"/>
      <w:marLeft w:val="0"/>
      <w:marRight w:val="0"/>
      <w:marTop w:val="0"/>
      <w:marBottom w:val="0"/>
      <w:divBdr>
        <w:top w:val="none" w:sz="0" w:space="0" w:color="auto"/>
        <w:left w:val="none" w:sz="0" w:space="0" w:color="auto"/>
        <w:bottom w:val="none" w:sz="0" w:space="0" w:color="auto"/>
        <w:right w:val="none" w:sz="0" w:space="0" w:color="auto"/>
      </w:divBdr>
      <w:divsChild>
        <w:div w:id="1246644222">
          <w:marLeft w:val="547"/>
          <w:marRight w:val="0"/>
          <w:marTop w:val="0"/>
          <w:marBottom w:val="0"/>
          <w:divBdr>
            <w:top w:val="none" w:sz="0" w:space="0" w:color="auto"/>
            <w:left w:val="none" w:sz="0" w:space="0" w:color="auto"/>
            <w:bottom w:val="none" w:sz="0" w:space="0" w:color="auto"/>
            <w:right w:val="none" w:sz="0" w:space="0" w:color="auto"/>
          </w:divBdr>
        </w:div>
        <w:div w:id="1772703497">
          <w:marLeft w:val="1166"/>
          <w:marRight w:val="0"/>
          <w:marTop w:val="0"/>
          <w:marBottom w:val="0"/>
          <w:divBdr>
            <w:top w:val="none" w:sz="0" w:space="0" w:color="auto"/>
            <w:left w:val="none" w:sz="0" w:space="0" w:color="auto"/>
            <w:bottom w:val="none" w:sz="0" w:space="0" w:color="auto"/>
            <w:right w:val="none" w:sz="0" w:space="0" w:color="auto"/>
          </w:divBdr>
        </w:div>
        <w:div w:id="568732014">
          <w:marLeft w:val="1166"/>
          <w:marRight w:val="0"/>
          <w:marTop w:val="0"/>
          <w:marBottom w:val="0"/>
          <w:divBdr>
            <w:top w:val="none" w:sz="0" w:space="0" w:color="auto"/>
            <w:left w:val="none" w:sz="0" w:space="0" w:color="auto"/>
            <w:bottom w:val="none" w:sz="0" w:space="0" w:color="auto"/>
            <w:right w:val="none" w:sz="0" w:space="0" w:color="auto"/>
          </w:divBdr>
        </w:div>
        <w:div w:id="18358833">
          <w:marLeft w:val="1166"/>
          <w:marRight w:val="0"/>
          <w:marTop w:val="0"/>
          <w:marBottom w:val="0"/>
          <w:divBdr>
            <w:top w:val="none" w:sz="0" w:space="0" w:color="auto"/>
            <w:left w:val="none" w:sz="0" w:space="0" w:color="auto"/>
            <w:bottom w:val="none" w:sz="0" w:space="0" w:color="auto"/>
            <w:right w:val="none" w:sz="0" w:space="0" w:color="auto"/>
          </w:divBdr>
        </w:div>
        <w:div w:id="1327395140">
          <w:marLeft w:val="1166"/>
          <w:marRight w:val="0"/>
          <w:marTop w:val="0"/>
          <w:marBottom w:val="0"/>
          <w:divBdr>
            <w:top w:val="none" w:sz="0" w:space="0" w:color="auto"/>
            <w:left w:val="none" w:sz="0" w:space="0" w:color="auto"/>
            <w:bottom w:val="none" w:sz="0" w:space="0" w:color="auto"/>
            <w:right w:val="none" w:sz="0" w:space="0" w:color="auto"/>
          </w:divBdr>
        </w:div>
        <w:div w:id="1776367884">
          <w:marLeft w:val="1166"/>
          <w:marRight w:val="0"/>
          <w:marTop w:val="0"/>
          <w:marBottom w:val="0"/>
          <w:divBdr>
            <w:top w:val="none" w:sz="0" w:space="0" w:color="auto"/>
            <w:left w:val="none" w:sz="0" w:space="0" w:color="auto"/>
            <w:bottom w:val="none" w:sz="0" w:space="0" w:color="auto"/>
            <w:right w:val="none" w:sz="0" w:space="0" w:color="auto"/>
          </w:divBdr>
        </w:div>
        <w:div w:id="340471677">
          <w:marLeft w:val="1166"/>
          <w:marRight w:val="0"/>
          <w:marTop w:val="0"/>
          <w:marBottom w:val="0"/>
          <w:divBdr>
            <w:top w:val="none" w:sz="0" w:space="0" w:color="auto"/>
            <w:left w:val="none" w:sz="0" w:space="0" w:color="auto"/>
            <w:bottom w:val="none" w:sz="0" w:space="0" w:color="auto"/>
            <w:right w:val="none" w:sz="0" w:space="0" w:color="auto"/>
          </w:divBdr>
        </w:div>
        <w:div w:id="1764571715">
          <w:marLeft w:val="1166"/>
          <w:marRight w:val="0"/>
          <w:marTop w:val="0"/>
          <w:marBottom w:val="0"/>
          <w:divBdr>
            <w:top w:val="none" w:sz="0" w:space="0" w:color="auto"/>
            <w:left w:val="none" w:sz="0" w:space="0" w:color="auto"/>
            <w:bottom w:val="none" w:sz="0" w:space="0" w:color="auto"/>
            <w:right w:val="none" w:sz="0" w:space="0" w:color="auto"/>
          </w:divBdr>
        </w:div>
        <w:div w:id="1117331111">
          <w:marLeft w:val="1166"/>
          <w:marRight w:val="0"/>
          <w:marTop w:val="0"/>
          <w:marBottom w:val="0"/>
          <w:divBdr>
            <w:top w:val="none" w:sz="0" w:space="0" w:color="auto"/>
            <w:left w:val="none" w:sz="0" w:space="0" w:color="auto"/>
            <w:bottom w:val="none" w:sz="0" w:space="0" w:color="auto"/>
            <w:right w:val="none" w:sz="0" w:space="0" w:color="auto"/>
          </w:divBdr>
        </w:div>
        <w:div w:id="2017413654">
          <w:marLeft w:val="1800"/>
          <w:marRight w:val="0"/>
          <w:marTop w:val="0"/>
          <w:marBottom w:val="0"/>
          <w:divBdr>
            <w:top w:val="none" w:sz="0" w:space="0" w:color="auto"/>
            <w:left w:val="none" w:sz="0" w:space="0" w:color="auto"/>
            <w:bottom w:val="none" w:sz="0" w:space="0" w:color="auto"/>
            <w:right w:val="none" w:sz="0" w:space="0" w:color="auto"/>
          </w:divBdr>
        </w:div>
        <w:div w:id="1507935723">
          <w:marLeft w:val="1800"/>
          <w:marRight w:val="0"/>
          <w:marTop w:val="0"/>
          <w:marBottom w:val="0"/>
          <w:divBdr>
            <w:top w:val="none" w:sz="0" w:space="0" w:color="auto"/>
            <w:left w:val="none" w:sz="0" w:space="0" w:color="auto"/>
            <w:bottom w:val="none" w:sz="0" w:space="0" w:color="auto"/>
            <w:right w:val="none" w:sz="0" w:space="0" w:color="auto"/>
          </w:divBdr>
        </w:div>
        <w:div w:id="1486169462">
          <w:marLeft w:val="1800"/>
          <w:marRight w:val="0"/>
          <w:marTop w:val="0"/>
          <w:marBottom w:val="0"/>
          <w:divBdr>
            <w:top w:val="none" w:sz="0" w:space="0" w:color="auto"/>
            <w:left w:val="none" w:sz="0" w:space="0" w:color="auto"/>
            <w:bottom w:val="none" w:sz="0" w:space="0" w:color="auto"/>
            <w:right w:val="none" w:sz="0" w:space="0" w:color="auto"/>
          </w:divBdr>
        </w:div>
        <w:div w:id="793983640">
          <w:marLeft w:val="1800"/>
          <w:marRight w:val="0"/>
          <w:marTop w:val="0"/>
          <w:marBottom w:val="0"/>
          <w:divBdr>
            <w:top w:val="none" w:sz="0" w:space="0" w:color="auto"/>
            <w:left w:val="none" w:sz="0" w:space="0" w:color="auto"/>
            <w:bottom w:val="none" w:sz="0" w:space="0" w:color="auto"/>
            <w:right w:val="none" w:sz="0" w:space="0" w:color="auto"/>
          </w:divBdr>
        </w:div>
        <w:div w:id="2008287968">
          <w:marLeft w:val="1800"/>
          <w:marRight w:val="0"/>
          <w:marTop w:val="0"/>
          <w:marBottom w:val="0"/>
          <w:divBdr>
            <w:top w:val="none" w:sz="0" w:space="0" w:color="auto"/>
            <w:left w:val="none" w:sz="0" w:space="0" w:color="auto"/>
            <w:bottom w:val="none" w:sz="0" w:space="0" w:color="auto"/>
            <w:right w:val="none" w:sz="0" w:space="0" w:color="auto"/>
          </w:divBdr>
        </w:div>
        <w:div w:id="1019116904">
          <w:marLeft w:val="547"/>
          <w:marRight w:val="0"/>
          <w:marTop w:val="0"/>
          <w:marBottom w:val="0"/>
          <w:divBdr>
            <w:top w:val="none" w:sz="0" w:space="0" w:color="auto"/>
            <w:left w:val="none" w:sz="0" w:space="0" w:color="auto"/>
            <w:bottom w:val="none" w:sz="0" w:space="0" w:color="auto"/>
            <w:right w:val="none" w:sz="0" w:space="0" w:color="auto"/>
          </w:divBdr>
        </w:div>
      </w:divsChild>
    </w:div>
    <w:div w:id="781455238">
      <w:bodyDiv w:val="1"/>
      <w:marLeft w:val="0"/>
      <w:marRight w:val="0"/>
      <w:marTop w:val="0"/>
      <w:marBottom w:val="0"/>
      <w:divBdr>
        <w:top w:val="none" w:sz="0" w:space="0" w:color="auto"/>
        <w:left w:val="none" w:sz="0" w:space="0" w:color="auto"/>
        <w:bottom w:val="none" w:sz="0" w:space="0" w:color="auto"/>
        <w:right w:val="none" w:sz="0" w:space="0" w:color="auto"/>
      </w:divBdr>
      <w:divsChild>
        <w:div w:id="1614753266">
          <w:marLeft w:val="547"/>
          <w:marRight w:val="0"/>
          <w:marTop w:val="0"/>
          <w:marBottom w:val="0"/>
          <w:divBdr>
            <w:top w:val="none" w:sz="0" w:space="0" w:color="auto"/>
            <w:left w:val="none" w:sz="0" w:space="0" w:color="auto"/>
            <w:bottom w:val="none" w:sz="0" w:space="0" w:color="auto"/>
            <w:right w:val="none" w:sz="0" w:space="0" w:color="auto"/>
          </w:divBdr>
        </w:div>
        <w:div w:id="598296642">
          <w:marLeft w:val="1166"/>
          <w:marRight w:val="0"/>
          <w:marTop w:val="0"/>
          <w:marBottom w:val="0"/>
          <w:divBdr>
            <w:top w:val="none" w:sz="0" w:space="0" w:color="auto"/>
            <w:left w:val="none" w:sz="0" w:space="0" w:color="auto"/>
            <w:bottom w:val="none" w:sz="0" w:space="0" w:color="auto"/>
            <w:right w:val="none" w:sz="0" w:space="0" w:color="auto"/>
          </w:divBdr>
        </w:div>
        <w:div w:id="426468664">
          <w:marLeft w:val="1800"/>
          <w:marRight w:val="0"/>
          <w:marTop w:val="0"/>
          <w:marBottom w:val="0"/>
          <w:divBdr>
            <w:top w:val="none" w:sz="0" w:space="0" w:color="auto"/>
            <w:left w:val="none" w:sz="0" w:space="0" w:color="auto"/>
            <w:bottom w:val="none" w:sz="0" w:space="0" w:color="auto"/>
            <w:right w:val="none" w:sz="0" w:space="0" w:color="auto"/>
          </w:divBdr>
        </w:div>
        <w:div w:id="1206068424">
          <w:marLeft w:val="1800"/>
          <w:marRight w:val="0"/>
          <w:marTop w:val="0"/>
          <w:marBottom w:val="0"/>
          <w:divBdr>
            <w:top w:val="none" w:sz="0" w:space="0" w:color="auto"/>
            <w:left w:val="none" w:sz="0" w:space="0" w:color="auto"/>
            <w:bottom w:val="none" w:sz="0" w:space="0" w:color="auto"/>
            <w:right w:val="none" w:sz="0" w:space="0" w:color="auto"/>
          </w:divBdr>
        </w:div>
        <w:div w:id="814565828">
          <w:marLeft w:val="1800"/>
          <w:marRight w:val="0"/>
          <w:marTop w:val="0"/>
          <w:marBottom w:val="0"/>
          <w:divBdr>
            <w:top w:val="none" w:sz="0" w:space="0" w:color="auto"/>
            <w:left w:val="none" w:sz="0" w:space="0" w:color="auto"/>
            <w:bottom w:val="none" w:sz="0" w:space="0" w:color="auto"/>
            <w:right w:val="none" w:sz="0" w:space="0" w:color="auto"/>
          </w:divBdr>
        </w:div>
        <w:div w:id="1978946480">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A98FE-9381-497E-A571-17FBD5F0530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AA027AB3-CAEC-452D-A638-8268191AD916}">
      <dgm:prSet phldrT="[Text]" custT="1"/>
      <dgm:spPr/>
      <dgm:t>
        <a:bodyPr/>
        <a:lstStyle/>
        <a:p>
          <a:r>
            <a:rPr lang="en-US" sz="1200">
              <a:solidFill>
                <a:schemeClr val="bg1"/>
              </a:solidFill>
            </a:rPr>
            <a:t>Head of Compliance, Medical Equipment and Technical Services</a:t>
          </a:r>
        </a:p>
      </dgm:t>
    </dgm:pt>
    <dgm:pt modelId="{5CAEA8F5-D70A-41CA-9945-DE9F0452C88B}" type="sibTrans" cxnId="{DE87DF26-334B-448F-802F-B65902CAA64D}">
      <dgm:prSet/>
      <dgm:spPr/>
      <dgm:t>
        <a:bodyPr/>
        <a:lstStyle/>
        <a:p>
          <a:endParaRPr lang="en-US"/>
        </a:p>
      </dgm:t>
    </dgm:pt>
    <dgm:pt modelId="{F6DF2336-E583-46E0-B84F-BF5608DE08D6}" type="parTrans" cxnId="{DE87DF26-334B-448F-802F-B65902CAA64D}">
      <dgm:prSet/>
      <dgm:spPr/>
      <dgm:t>
        <a:bodyPr/>
        <a:lstStyle/>
        <a:p>
          <a:endParaRPr lang="en-US"/>
        </a:p>
      </dgm:t>
    </dgm:pt>
    <dgm:pt modelId="{8E271F69-11A3-4399-930E-61EA028A02D6}">
      <dgm:prSet/>
      <dgm:spPr/>
      <dgm:t>
        <a:bodyPr/>
        <a:lstStyle/>
        <a:p>
          <a:r>
            <a:rPr lang="en-US">
              <a:solidFill>
                <a:schemeClr val="tx1"/>
              </a:solidFill>
            </a:rPr>
            <a:t>VHK Specialist </a:t>
          </a:r>
        </a:p>
        <a:p>
          <a:r>
            <a:rPr lang="en-US">
              <a:solidFill>
                <a:schemeClr val="tx1"/>
              </a:solidFill>
            </a:rPr>
            <a:t>METS Tech's</a:t>
          </a:r>
        </a:p>
        <a:p>
          <a:r>
            <a:rPr lang="en-US">
              <a:solidFill>
                <a:schemeClr val="tx1"/>
              </a:solidFill>
            </a:rPr>
            <a:t>(This Post)</a:t>
          </a:r>
        </a:p>
      </dgm:t>
    </dgm:pt>
    <dgm:pt modelId="{8FF1B0E7-D5DF-4E80-A6F0-315412B8EEF8}" type="parTrans" cxnId="{407B6FA7-F3F0-43F3-90B3-435CC841DC22}">
      <dgm:prSet/>
      <dgm:spPr/>
      <dgm:t>
        <a:bodyPr/>
        <a:lstStyle/>
        <a:p>
          <a:endParaRPr lang="en-US"/>
        </a:p>
      </dgm:t>
    </dgm:pt>
    <dgm:pt modelId="{BFF9AD96-F571-4F46-995A-E2684E960F89}" type="sibTrans" cxnId="{407B6FA7-F3F0-43F3-90B3-435CC841DC22}">
      <dgm:prSet/>
      <dgm:spPr/>
      <dgm:t>
        <a:bodyPr/>
        <a:lstStyle/>
        <a:p>
          <a:endParaRPr lang="en-US"/>
        </a:p>
      </dgm:t>
    </dgm:pt>
    <dgm:pt modelId="{A342D3BF-FFC3-4F7C-8D19-16738E890DF7}">
      <dgm:prSet/>
      <dgm:spPr/>
      <dgm:t>
        <a:bodyPr/>
        <a:lstStyle/>
        <a:p>
          <a:r>
            <a:rPr lang="en-US"/>
            <a:t>QMH &amp; Community Specialist METS Techs</a:t>
          </a:r>
        </a:p>
        <a:p>
          <a:r>
            <a:rPr lang="en-US"/>
            <a:t>x2</a:t>
          </a:r>
        </a:p>
      </dgm:t>
    </dgm:pt>
    <dgm:pt modelId="{3E5BE448-A6EC-4488-A2B2-9C745077CCC3}" type="parTrans" cxnId="{09009572-2EC7-4724-A1B8-93A0CF9C26A0}">
      <dgm:prSet/>
      <dgm:spPr/>
      <dgm:t>
        <a:bodyPr/>
        <a:lstStyle/>
        <a:p>
          <a:endParaRPr lang="en-US"/>
        </a:p>
      </dgm:t>
    </dgm:pt>
    <dgm:pt modelId="{5C264D8F-EA78-4DE6-9A15-62E049E6EFDB}" type="sibTrans" cxnId="{09009572-2EC7-4724-A1B8-93A0CF9C26A0}">
      <dgm:prSet/>
      <dgm:spPr/>
      <dgm:t>
        <a:bodyPr/>
        <a:lstStyle/>
        <a:p>
          <a:endParaRPr lang="en-US"/>
        </a:p>
      </dgm:t>
    </dgm:pt>
    <dgm:pt modelId="{F7A1F59E-CF5D-4FBD-A61B-36FA4C106784}">
      <dgm:prSet/>
      <dgm:spPr/>
      <dgm:t>
        <a:bodyPr/>
        <a:lstStyle/>
        <a:p>
          <a:r>
            <a:rPr lang="en-US"/>
            <a:t>Future METS Techs (Band 5)</a:t>
          </a:r>
        </a:p>
      </dgm:t>
    </dgm:pt>
    <dgm:pt modelId="{CF4012B1-7828-4E29-805B-0C39385D7675}" type="parTrans" cxnId="{325E92C3-8C60-4C9D-BA9D-E285E7674E38}">
      <dgm:prSet/>
      <dgm:spPr/>
      <dgm:t>
        <a:bodyPr/>
        <a:lstStyle/>
        <a:p>
          <a:endParaRPr lang="en-US"/>
        </a:p>
      </dgm:t>
    </dgm:pt>
    <dgm:pt modelId="{810E3616-4B82-4E43-A207-9D1A8C7C5056}" type="sibTrans" cxnId="{325E92C3-8C60-4C9D-BA9D-E285E7674E38}">
      <dgm:prSet/>
      <dgm:spPr/>
      <dgm:t>
        <a:bodyPr/>
        <a:lstStyle/>
        <a:p>
          <a:endParaRPr lang="en-US"/>
        </a:p>
      </dgm:t>
    </dgm:pt>
    <dgm:pt modelId="{14856061-6E6B-4022-825A-67BA9DCF60F3}">
      <dgm:prSet/>
      <dgm:spPr/>
      <dgm:t>
        <a:bodyPr/>
        <a:lstStyle/>
        <a:p>
          <a:r>
            <a:rPr lang="en-US"/>
            <a:t>Future METS Techs (Band 4)</a:t>
          </a:r>
        </a:p>
      </dgm:t>
    </dgm:pt>
    <dgm:pt modelId="{1746F541-8C30-46D8-A713-1B753A5009B1}" type="parTrans" cxnId="{5524504A-DA06-4F95-81F8-92B2D7C5728F}">
      <dgm:prSet/>
      <dgm:spPr/>
      <dgm:t>
        <a:bodyPr/>
        <a:lstStyle/>
        <a:p>
          <a:endParaRPr lang="en-US"/>
        </a:p>
      </dgm:t>
    </dgm:pt>
    <dgm:pt modelId="{7328E39A-AF50-4621-AB63-3D01ECB163D5}" type="sibTrans" cxnId="{5524504A-DA06-4F95-81F8-92B2D7C5728F}">
      <dgm:prSet/>
      <dgm:spPr/>
      <dgm:t>
        <a:bodyPr/>
        <a:lstStyle/>
        <a:p>
          <a:endParaRPr lang="en-US"/>
        </a:p>
      </dgm:t>
    </dgm:pt>
    <dgm:pt modelId="{3BFAE280-FB3A-4D51-968A-3FA747FCD397}" type="asst">
      <dgm:prSet/>
      <dgm:spPr/>
      <dgm:t>
        <a:bodyPr/>
        <a:lstStyle/>
        <a:p>
          <a:r>
            <a:rPr lang="en-US"/>
            <a:t>Medical Equipment and Technical Services Workshop Manager</a:t>
          </a:r>
        </a:p>
      </dgm:t>
    </dgm:pt>
    <dgm:pt modelId="{7BCDD23D-AD52-4ED1-9B66-AE8729A5F68A}" type="parTrans" cxnId="{17523124-EA17-43D6-A602-429992AD3813}">
      <dgm:prSet/>
      <dgm:spPr>
        <a:ln>
          <a:noFill/>
        </a:ln>
      </dgm:spPr>
      <dgm:t>
        <a:bodyPr/>
        <a:lstStyle/>
        <a:p>
          <a:endParaRPr lang="en-US"/>
        </a:p>
      </dgm:t>
    </dgm:pt>
    <dgm:pt modelId="{35C9359C-6C66-44B3-B265-A101317F839D}" type="sibTrans" cxnId="{17523124-EA17-43D6-A602-429992AD3813}">
      <dgm:prSet/>
      <dgm:spPr/>
      <dgm:t>
        <a:bodyPr/>
        <a:lstStyle/>
        <a:p>
          <a:endParaRPr lang="en-US"/>
        </a:p>
      </dgm:t>
    </dgm:pt>
    <dgm:pt modelId="{AC198515-BA41-40E8-A81D-0E6EC0203AB9}" type="asst">
      <dgm:prSet/>
      <dgm:spPr/>
      <dgm:t>
        <a:bodyPr/>
        <a:lstStyle/>
        <a:p>
          <a:r>
            <a:rPr lang="en-GB"/>
            <a:t>Admin Support</a:t>
          </a:r>
        </a:p>
      </dgm:t>
    </dgm:pt>
    <dgm:pt modelId="{69AB252C-7D9B-4125-9729-0EBD610576A8}" type="parTrans" cxnId="{09D66442-F0CA-499E-88C2-0A0B8239F28C}">
      <dgm:prSet/>
      <dgm:spPr/>
      <dgm:t>
        <a:bodyPr/>
        <a:lstStyle/>
        <a:p>
          <a:endParaRPr lang="en-GB"/>
        </a:p>
      </dgm:t>
    </dgm:pt>
    <dgm:pt modelId="{E92D811E-7DD3-4E8B-B344-CA95D6F0304B}" type="sibTrans" cxnId="{09D66442-F0CA-499E-88C2-0A0B8239F28C}">
      <dgm:prSet/>
      <dgm:spPr/>
      <dgm:t>
        <a:bodyPr/>
        <a:lstStyle/>
        <a:p>
          <a:endParaRPr lang="en-GB"/>
        </a:p>
      </dgm:t>
    </dgm:pt>
    <dgm:pt modelId="{B508A679-3154-4926-AF58-146F2EEE0164}" type="pres">
      <dgm:prSet presAssocID="{3A3A98FE-9381-497E-A571-17FBD5F05309}" presName="hierChild1" presStyleCnt="0">
        <dgm:presLayoutVars>
          <dgm:orgChart val="1"/>
          <dgm:chPref val="1"/>
          <dgm:dir/>
          <dgm:animOne val="branch"/>
          <dgm:animLvl val="lvl"/>
          <dgm:resizeHandles/>
        </dgm:presLayoutVars>
      </dgm:prSet>
      <dgm:spPr/>
    </dgm:pt>
    <dgm:pt modelId="{B252004C-4014-42CF-A2CB-B4A1633015ED}" type="pres">
      <dgm:prSet presAssocID="{AA027AB3-CAEC-452D-A638-8268191AD916}" presName="hierRoot1" presStyleCnt="0">
        <dgm:presLayoutVars>
          <dgm:hierBranch val="init"/>
        </dgm:presLayoutVars>
      </dgm:prSet>
      <dgm:spPr/>
    </dgm:pt>
    <dgm:pt modelId="{CFE2D3D0-2761-4C1E-B507-766EF5C1B0F0}" type="pres">
      <dgm:prSet presAssocID="{AA027AB3-CAEC-452D-A638-8268191AD916}" presName="rootComposite1" presStyleCnt="0"/>
      <dgm:spPr/>
    </dgm:pt>
    <dgm:pt modelId="{491EBC3C-4FDD-4798-9618-5FF2A9AD8B84}" type="pres">
      <dgm:prSet presAssocID="{AA027AB3-CAEC-452D-A638-8268191AD916}" presName="rootText1" presStyleLbl="node0" presStyleIdx="0" presStyleCnt="1" custScaleX="146240" custScaleY="128632" custLinFactNeighborX="-1266" custLinFactNeighborY="-92303">
        <dgm:presLayoutVars>
          <dgm:chPref val="3"/>
        </dgm:presLayoutVars>
      </dgm:prSet>
      <dgm:spPr/>
    </dgm:pt>
    <dgm:pt modelId="{68B18FA6-985C-47A1-8EC6-E08FB6BA9D81}" type="pres">
      <dgm:prSet presAssocID="{AA027AB3-CAEC-452D-A638-8268191AD916}" presName="rootConnector1" presStyleLbl="node1" presStyleIdx="0" presStyleCnt="0"/>
      <dgm:spPr/>
    </dgm:pt>
    <dgm:pt modelId="{53B4C22A-DA21-4434-8DF9-1F23CB169934}" type="pres">
      <dgm:prSet presAssocID="{AA027AB3-CAEC-452D-A638-8268191AD916}" presName="hierChild2" presStyleCnt="0"/>
      <dgm:spPr/>
    </dgm:pt>
    <dgm:pt modelId="{93487CC1-5C3E-4D38-9EDC-304FA2026FE6}" type="pres">
      <dgm:prSet presAssocID="{8FF1B0E7-D5DF-4E80-A6F0-315412B8EEF8}" presName="Name37" presStyleLbl="parChTrans1D2" presStyleIdx="0" presStyleCnt="6"/>
      <dgm:spPr/>
    </dgm:pt>
    <dgm:pt modelId="{9FC3D7EC-C1D0-4C7B-AE9A-A3841BE526FB}" type="pres">
      <dgm:prSet presAssocID="{8E271F69-11A3-4399-930E-61EA028A02D6}" presName="hierRoot2" presStyleCnt="0">
        <dgm:presLayoutVars>
          <dgm:hierBranch val="init"/>
        </dgm:presLayoutVars>
      </dgm:prSet>
      <dgm:spPr/>
    </dgm:pt>
    <dgm:pt modelId="{F1B57ECD-95BC-4FD5-BC8E-A06ED9FFE8BA}" type="pres">
      <dgm:prSet presAssocID="{8E271F69-11A3-4399-930E-61EA028A02D6}" presName="rootComposite" presStyleCnt="0"/>
      <dgm:spPr/>
    </dgm:pt>
    <dgm:pt modelId="{AF4720CD-359D-461E-8499-8952E8F1FE49}" type="pres">
      <dgm:prSet presAssocID="{8E271F69-11A3-4399-930E-61EA028A02D6}" presName="rootText" presStyleLbl="node2" presStyleIdx="0" presStyleCnt="4" custScaleX="116704" custScaleY="121490">
        <dgm:presLayoutVars>
          <dgm:chPref val="3"/>
        </dgm:presLayoutVars>
      </dgm:prSet>
      <dgm:spPr/>
    </dgm:pt>
    <dgm:pt modelId="{082F31AA-3A8E-437D-9BA2-B87E5214C05A}" type="pres">
      <dgm:prSet presAssocID="{8E271F69-11A3-4399-930E-61EA028A02D6}" presName="rootConnector" presStyleLbl="node2" presStyleIdx="0" presStyleCnt="4"/>
      <dgm:spPr/>
    </dgm:pt>
    <dgm:pt modelId="{D8F268DE-6DC8-4CE1-9618-9A5AB8E97686}" type="pres">
      <dgm:prSet presAssocID="{8E271F69-11A3-4399-930E-61EA028A02D6}" presName="hierChild4" presStyleCnt="0"/>
      <dgm:spPr/>
    </dgm:pt>
    <dgm:pt modelId="{27381D42-9049-45F0-AC84-A597EF599800}" type="pres">
      <dgm:prSet presAssocID="{8E271F69-11A3-4399-930E-61EA028A02D6}" presName="hierChild5" presStyleCnt="0"/>
      <dgm:spPr/>
    </dgm:pt>
    <dgm:pt modelId="{54312E96-3ED5-4DB5-92FA-350377DA2CF0}" type="pres">
      <dgm:prSet presAssocID="{3E5BE448-A6EC-4488-A2B2-9C745077CCC3}" presName="Name37" presStyleLbl="parChTrans1D2" presStyleIdx="1" presStyleCnt="6"/>
      <dgm:spPr/>
    </dgm:pt>
    <dgm:pt modelId="{61CF0D24-D6AD-406C-A69C-9F1EB9605D01}" type="pres">
      <dgm:prSet presAssocID="{A342D3BF-FFC3-4F7C-8D19-16738E890DF7}" presName="hierRoot2" presStyleCnt="0">
        <dgm:presLayoutVars>
          <dgm:hierBranch val="init"/>
        </dgm:presLayoutVars>
      </dgm:prSet>
      <dgm:spPr/>
    </dgm:pt>
    <dgm:pt modelId="{4CA5CB0E-FAF8-42D0-965B-B8CB37E2AC0A}" type="pres">
      <dgm:prSet presAssocID="{A342D3BF-FFC3-4F7C-8D19-16738E890DF7}" presName="rootComposite" presStyleCnt="0"/>
      <dgm:spPr/>
    </dgm:pt>
    <dgm:pt modelId="{1E42BDD0-3E61-42AF-913E-A6209851F213}" type="pres">
      <dgm:prSet presAssocID="{A342D3BF-FFC3-4F7C-8D19-16738E890DF7}" presName="rootText" presStyleLbl="node2" presStyleIdx="1" presStyleCnt="4" custScaleX="116704" custScaleY="121490">
        <dgm:presLayoutVars>
          <dgm:chPref val="3"/>
        </dgm:presLayoutVars>
      </dgm:prSet>
      <dgm:spPr/>
    </dgm:pt>
    <dgm:pt modelId="{793E7714-245C-49BC-9A96-03B449031B26}" type="pres">
      <dgm:prSet presAssocID="{A342D3BF-FFC3-4F7C-8D19-16738E890DF7}" presName="rootConnector" presStyleLbl="node2" presStyleIdx="1" presStyleCnt="4"/>
      <dgm:spPr/>
    </dgm:pt>
    <dgm:pt modelId="{038EFC76-8ABE-464E-B84D-59B7B9272E8A}" type="pres">
      <dgm:prSet presAssocID="{A342D3BF-FFC3-4F7C-8D19-16738E890DF7}" presName="hierChild4" presStyleCnt="0"/>
      <dgm:spPr/>
    </dgm:pt>
    <dgm:pt modelId="{0C19F8AB-3347-41CF-82C6-FCA6E3F30DBF}" type="pres">
      <dgm:prSet presAssocID="{A342D3BF-FFC3-4F7C-8D19-16738E890DF7}" presName="hierChild5" presStyleCnt="0"/>
      <dgm:spPr/>
    </dgm:pt>
    <dgm:pt modelId="{AE965E9E-1218-4433-947D-C842FD011F1F}" type="pres">
      <dgm:prSet presAssocID="{CF4012B1-7828-4E29-805B-0C39385D7675}" presName="Name37" presStyleLbl="parChTrans1D2" presStyleIdx="2" presStyleCnt="6"/>
      <dgm:spPr/>
    </dgm:pt>
    <dgm:pt modelId="{66637C43-32CE-4BC1-99BA-4317975334E9}" type="pres">
      <dgm:prSet presAssocID="{F7A1F59E-CF5D-4FBD-A61B-36FA4C106784}" presName="hierRoot2" presStyleCnt="0">
        <dgm:presLayoutVars>
          <dgm:hierBranch val="init"/>
        </dgm:presLayoutVars>
      </dgm:prSet>
      <dgm:spPr/>
    </dgm:pt>
    <dgm:pt modelId="{3430DE8D-8B37-4702-B695-41EF7AFA839B}" type="pres">
      <dgm:prSet presAssocID="{F7A1F59E-CF5D-4FBD-A61B-36FA4C106784}" presName="rootComposite" presStyleCnt="0"/>
      <dgm:spPr/>
    </dgm:pt>
    <dgm:pt modelId="{DDD5A59C-1032-4B15-9386-154E52AC5B85}" type="pres">
      <dgm:prSet presAssocID="{F7A1F59E-CF5D-4FBD-A61B-36FA4C106784}" presName="rootText" presStyleLbl="node2" presStyleIdx="2" presStyleCnt="4" custScaleX="116704" custScaleY="121490">
        <dgm:presLayoutVars>
          <dgm:chPref val="3"/>
        </dgm:presLayoutVars>
      </dgm:prSet>
      <dgm:spPr/>
    </dgm:pt>
    <dgm:pt modelId="{23CC5219-EE17-4CEC-A65E-6F666D2D14B0}" type="pres">
      <dgm:prSet presAssocID="{F7A1F59E-CF5D-4FBD-A61B-36FA4C106784}" presName="rootConnector" presStyleLbl="node2" presStyleIdx="2" presStyleCnt="4"/>
      <dgm:spPr/>
    </dgm:pt>
    <dgm:pt modelId="{E536AF05-402F-404D-8132-23608BB97A19}" type="pres">
      <dgm:prSet presAssocID="{F7A1F59E-CF5D-4FBD-A61B-36FA4C106784}" presName="hierChild4" presStyleCnt="0"/>
      <dgm:spPr/>
    </dgm:pt>
    <dgm:pt modelId="{450AA0B5-CD70-4A01-B704-CDFFD40CEA87}" type="pres">
      <dgm:prSet presAssocID="{F7A1F59E-CF5D-4FBD-A61B-36FA4C106784}" presName="hierChild5" presStyleCnt="0"/>
      <dgm:spPr/>
    </dgm:pt>
    <dgm:pt modelId="{3B7E2BAC-F144-475C-97AB-C23189B98A23}" type="pres">
      <dgm:prSet presAssocID="{1746F541-8C30-46D8-A713-1B753A5009B1}" presName="Name37" presStyleLbl="parChTrans1D2" presStyleIdx="3" presStyleCnt="6"/>
      <dgm:spPr/>
    </dgm:pt>
    <dgm:pt modelId="{A6D44183-199F-480A-948A-FF3F6D247BC9}" type="pres">
      <dgm:prSet presAssocID="{14856061-6E6B-4022-825A-67BA9DCF60F3}" presName="hierRoot2" presStyleCnt="0">
        <dgm:presLayoutVars>
          <dgm:hierBranch val="init"/>
        </dgm:presLayoutVars>
      </dgm:prSet>
      <dgm:spPr/>
    </dgm:pt>
    <dgm:pt modelId="{54A595EA-05B3-45DD-B372-E1C79D1D2C6A}" type="pres">
      <dgm:prSet presAssocID="{14856061-6E6B-4022-825A-67BA9DCF60F3}" presName="rootComposite" presStyleCnt="0"/>
      <dgm:spPr/>
    </dgm:pt>
    <dgm:pt modelId="{D476F3B1-8EB4-466D-9511-0D9ADFA3F860}" type="pres">
      <dgm:prSet presAssocID="{14856061-6E6B-4022-825A-67BA9DCF60F3}" presName="rootText" presStyleLbl="node2" presStyleIdx="3" presStyleCnt="4" custScaleX="116704" custScaleY="121490">
        <dgm:presLayoutVars>
          <dgm:chPref val="3"/>
        </dgm:presLayoutVars>
      </dgm:prSet>
      <dgm:spPr/>
    </dgm:pt>
    <dgm:pt modelId="{687D39DB-59FE-4AAD-AC37-28226E57B826}" type="pres">
      <dgm:prSet presAssocID="{14856061-6E6B-4022-825A-67BA9DCF60F3}" presName="rootConnector" presStyleLbl="node2" presStyleIdx="3" presStyleCnt="4"/>
      <dgm:spPr/>
    </dgm:pt>
    <dgm:pt modelId="{AAA651C6-9EC8-474F-881A-C692251E5AA4}" type="pres">
      <dgm:prSet presAssocID="{14856061-6E6B-4022-825A-67BA9DCF60F3}" presName="hierChild4" presStyleCnt="0"/>
      <dgm:spPr/>
    </dgm:pt>
    <dgm:pt modelId="{7CF38D01-6346-45C1-B787-F07B9CC4CDB7}" type="pres">
      <dgm:prSet presAssocID="{14856061-6E6B-4022-825A-67BA9DCF60F3}" presName="hierChild5" presStyleCnt="0"/>
      <dgm:spPr/>
    </dgm:pt>
    <dgm:pt modelId="{BD67E9D2-E486-4223-B550-4BA0D39880AE}" type="pres">
      <dgm:prSet presAssocID="{AA027AB3-CAEC-452D-A638-8268191AD916}" presName="hierChild3" presStyleCnt="0"/>
      <dgm:spPr/>
    </dgm:pt>
    <dgm:pt modelId="{48D806BE-889E-4778-9A0B-EE92B210A8BC}" type="pres">
      <dgm:prSet presAssocID="{7BCDD23D-AD52-4ED1-9B66-AE8729A5F68A}" presName="Name111" presStyleLbl="parChTrans1D2" presStyleIdx="4" presStyleCnt="6"/>
      <dgm:spPr/>
    </dgm:pt>
    <dgm:pt modelId="{00E4B962-B98F-4BDD-BF3D-697A2D3F3D36}" type="pres">
      <dgm:prSet presAssocID="{3BFAE280-FB3A-4D51-968A-3FA747FCD397}" presName="hierRoot3" presStyleCnt="0">
        <dgm:presLayoutVars>
          <dgm:hierBranch val="init"/>
        </dgm:presLayoutVars>
      </dgm:prSet>
      <dgm:spPr/>
    </dgm:pt>
    <dgm:pt modelId="{F243E70D-ADFF-410A-9A84-947BE11C14A0}" type="pres">
      <dgm:prSet presAssocID="{3BFAE280-FB3A-4D51-968A-3FA747FCD397}" presName="rootComposite3" presStyleCnt="0"/>
      <dgm:spPr/>
    </dgm:pt>
    <dgm:pt modelId="{E7640D40-39DB-425F-9D27-9F191E5517C0}" type="pres">
      <dgm:prSet presAssocID="{3BFAE280-FB3A-4D51-968A-3FA747FCD397}" presName="rootText3" presStyleLbl="asst1" presStyleIdx="0" presStyleCnt="2" custScaleX="111391" custScaleY="126827" custLinFactNeighborX="64808" custLinFactNeighborY="-47142">
        <dgm:presLayoutVars>
          <dgm:chPref val="3"/>
        </dgm:presLayoutVars>
      </dgm:prSet>
      <dgm:spPr/>
    </dgm:pt>
    <dgm:pt modelId="{1ACE6610-C5FB-4786-B7DB-0152A3BBA22A}" type="pres">
      <dgm:prSet presAssocID="{3BFAE280-FB3A-4D51-968A-3FA747FCD397}" presName="rootConnector3" presStyleLbl="asst1" presStyleIdx="0" presStyleCnt="2"/>
      <dgm:spPr/>
    </dgm:pt>
    <dgm:pt modelId="{A32DBEA2-09D6-4A8D-8920-03BEF83BE1A0}" type="pres">
      <dgm:prSet presAssocID="{3BFAE280-FB3A-4D51-968A-3FA747FCD397}" presName="hierChild6" presStyleCnt="0"/>
      <dgm:spPr/>
    </dgm:pt>
    <dgm:pt modelId="{02FC39D2-E985-479B-B7B5-225316EEF808}" type="pres">
      <dgm:prSet presAssocID="{3BFAE280-FB3A-4D51-968A-3FA747FCD397}" presName="hierChild7" presStyleCnt="0"/>
      <dgm:spPr/>
    </dgm:pt>
    <dgm:pt modelId="{A59E774F-179F-4978-83C7-76099D8D606D}" type="pres">
      <dgm:prSet presAssocID="{69AB252C-7D9B-4125-9729-0EBD610576A8}" presName="Name111" presStyleLbl="parChTrans1D2" presStyleIdx="5" presStyleCnt="6"/>
      <dgm:spPr/>
    </dgm:pt>
    <dgm:pt modelId="{6DE12C36-1A2F-470E-9FEF-09425D291D07}" type="pres">
      <dgm:prSet presAssocID="{AC198515-BA41-40E8-A81D-0E6EC0203AB9}" presName="hierRoot3" presStyleCnt="0">
        <dgm:presLayoutVars>
          <dgm:hierBranch val="init"/>
        </dgm:presLayoutVars>
      </dgm:prSet>
      <dgm:spPr/>
    </dgm:pt>
    <dgm:pt modelId="{BC34C929-F41C-4932-801D-0C6DB1E657AD}" type="pres">
      <dgm:prSet presAssocID="{AC198515-BA41-40E8-A81D-0E6EC0203AB9}" presName="rootComposite3" presStyleCnt="0"/>
      <dgm:spPr/>
    </dgm:pt>
    <dgm:pt modelId="{9AF91A81-78DE-414F-B176-8068E0C7474A}" type="pres">
      <dgm:prSet presAssocID="{AC198515-BA41-40E8-A81D-0E6EC0203AB9}" presName="rootText3" presStyleLbl="asst1" presStyleIdx="1" presStyleCnt="2" custLinFactY="-9901" custLinFactNeighborX="96323" custLinFactNeighborY="-100000">
        <dgm:presLayoutVars>
          <dgm:chPref val="3"/>
        </dgm:presLayoutVars>
      </dgm:prSet>
      <dgm:spPr/>
    </dgm:pt>
    <dgm:pt modelId="{89BA7BDD-A253-462F-B2E7-2C91390EB71D}" type="pres">
      <dgm:prSet presAssocID="{AC198515-BA41-40E8-A81D-0E6EC0203AB9}" presName="rootConnector3" presStyleLbl="asst1" presStyleIdx="1" presStyleCnt="2"/>
      <dgm:spPr/>
    </dgm:pt>
    <dgm:pt modelId="{1AE68975-5051-4555-938C-6CC9D4998068}" type="pres">
      <dgm:prSet presAssocID="{AC198515-BA41-40E8-A81D-0E6EC0203AB9}" presName="hierChild6" presStyleCnt="0"/>
      <dgm:spPr/>
    </dgm:pt>
    <dgm:pt modelId="{C38F09E0-24F5-40AA-B6FF-DC6065E5E996}" type="pres">
      <dgm:prSet presAssocID="{AC198515-BA41-40E8-A81D-0E6EC0203AB9}" presName="hierChild7" presStyleCnt="0"/>
      <dgm:spPr/>
    </dgm:pt>
  </dgm:ptLst>
  <dgm:cxnLst>
    <dgm:cxn modelId="{85410805-D2B5-4710-A154-4F6EA2718644}" type="presOf" srcId="{14856061-6E6B-4022-825A-67BA9DCF60F3}" destId="{687D39DB-59FE-4AAD-AC37-28226E57B826}" srcOrd="1" destOrd="0" presId="urn:microsoft.com/office/officeart/2005/8/layout/orgChart1"/>
    <dgm:cxn modelId="{05FC0D1A-6D84-4FE2-AB1A-039E38864987}" type="presOf" srcId="{14856061-6E6B-4022-825A-67BA9DCF60F3}" destId="{D476F3B1-8EB4-466D-9511-0D9ADFA3F860}" srcOrd="0" destOrd="0" presId="urn:microsoft.com/office/officeart/2005/8/layout/orgChart1"/>
    <dgm:cxn modelId="{17523124-EA17-43D6-A602-429992AD3813}" srcId="{AA027AB3-CAEC-452D-A638-8268191AD916}" destId="{3BFAE280-FB3A-4D51-968A-3FA747FCD397}" srcOrd="4" destOrd="0" parTransId="{7BCDD23D-AD52-4ED1-9B66-AE8729A5F68A}" sibTransId="{35C9359C-6C66-44B3-B265-A101317F839D}"/>
    <dgm:cxn modelId="{DE87DF26-334B-448F-802F-B65902CAA64D}" srcId="{3A3A98FE-9381-497E-A571-17FBD5F05309}" destId="{AA027AB3-CAEC-452D-A638-8268191AD916}" srcOrd="0" destOrd="0" parTransId="{F6DF2336-E583-46E0-B84F-BF5608DE08D6}" sibTransId="{5CAEA8F5-D70A-41CA-9945-DE9F0452C88B}"/>
    <dgm:cxn modelId="{1B978A29-8847-4A20-BCFB-ADC3E10D791F}" type="presOf" srcId="{1746F541-8C30-46D8-A713-1B753A5009B1}" destId="{3B7E2BAC-F144-475C-97AB-C23189B98A23}" srcOrd="0" destOrd="0" presId="urn:microsoft.com/office/officeart/2005/8/layout/orgChart1"/>
    <dgm:cxn modelId="{EAEF6832-518B-4EDA-AB0D-7B262D1D64FC}" type="presOf" srcId="{AC198515-BA41-40E8-A81D-0E6EC0203AB9}" destId="{89BA7BDD-A253-462F-B2E7-2C91390EB71D}" srcOrd="1" destOrd="0" presId="urn:microsoft.com/office/officeart/2005/8/layout/orgChart1"/>
    <dgm:cxn modelId="{09D66442-F0CA-499E-88C2-0A0B8239F28C}" srcId="{AA027AB3-CAEC-452D-A638-8268191AD916}" destId="{AC198515-BA41-40E8-A81D-0E6EC0203AB9}" srcOrd="5" destOrd="0" parTransId="{69AB252C-7D9B-4125-9729-0EBD610576A8}" sibTransId="{E92D811E-7DD3-4E8B-B344-CA95D6F0304B}"/>
    <dgm:cxn modelId="{5524504A-DA06-4F95-81F8-92B2D7C5728F}" srcId="{AA027AB3-CAEC-452D-A638-8268191AD916}" destId="{14856061-6E6B-4022-825A-67BA9DCF60F3}" srcOrd="3" destOrd="0" parTransId="{1746F541-8C30-46D8-A713-1B753A5009B1}" sibTransId="{7328E39A-AF50-4621-AB63-3D01ECB163D5}"/>
    <dgm:cxn modelId="{A7DA914F-FA37-4A40-B59C-893A3A9B72B0}" type="presOf" srcId="{AA027AB3-CAEC-452D-A638-8268191AD916}" destId="{68B18FA6-985C-47A1-8EC6-E08FB6BA9D81}" srcOrd="1" destOrd="0" presId="urn:microsoft.com/office/officeart/2005/8/layout/orgChart1"/>
    <dgm:cxn modelId="{09009572-2EC7-4724-A1B8-93A0CF9C26A0}" srcId="{AA027AB3-CAEC-452D-A638-8268191AD916}" destId="{A342D3BF-FFC3-4F7C-8D19-16738E890DF7}" srcOrd="1" destOrd="0" parTransId="{3E5BE448-A6EC-4488-A2B2-9C745077CCC3}" sibTransId="{5C264D8F-EA78-4DE6-9A15-62E049E6EFDB}"/>
    <dgm:cxn modelId="{5803B676-0CFB-4363-B77E-A8DFE1155610}" type="presOf" srcId="{8E271F69-11A3-4399-930E-61EA028A02D6}" destId="{082F31AA-3A8E-437D-9BA2-B87E5214C05A}" srcOrd="1" destOrd="0" presId="urn:microsoft.com/office/officeart/2005/8/layout/orgChart1"/>
    <dgm:cxn modelId="{3765FF82-778A-4A83-82F8-E68267DDC9E5}" type="presOf" srcId="{3A3A98FE-9381-497E-A571-17FBD5F05309}" destId="{B508A679-3154-4926-AF58-146F2EEE0164}" srcOrd="0" destOrd="0" presId="urn:microsoft.com/office/officeart/2005/8/layout/orgChart1"/>
    <dgm:cxn modelId="{4FF4E585-7ECA-4041-9C2C-63F4630089C0}" type="presOf" srcId="{3BFAE280-FB3A-4D51-968A-3FA747FCD397}" destId="{1ACE6610-C5FB-4786-B7DB-0152A3BBA22A}" srcOrd="1" destOrd="0" presId="urn:microsoft.com/office/officeart/2005/8/layout/orgChart1"/>
    <dgm:cxn modelId="{1D127090-7FD0-4747-B3DA-235D15F7A7BA}" type="presOf" srcId="{CF4012B1-7828-4E29-805B-0C39385D7675}" destId="{AE965E9E-1218-4433-947D-C842FD011F1F}" srcOrd="0" destOrd="0" presId="urn:microsoft.com/office/officeart/2005/8/layout/orgChart1"/>
    <dgm:cxn modelId="{D7F52A91-2186-4547-9925-B3D2691E360C}" type="presOf" srcId="{8FF1B0E7-D5DF-4E80-A6F0-315412B8EEF8}" destId="{93487CC1-5C3E-4D38-9EDC-304FA2026FE6}" srcOrd="0" destOrd="0" presId="urn:microsoft.com/office/officeart/2005/8/layout/orgChart1"/>
    <dgm:cxn modelId="{94331393-AD62-42A0-BB56-A2928F3B34C5}" type="presOf" srcId="{AC198515-BA41-40E8-A81D-0E6EC0203AB9}" destId="{9AF91A81-78DE-414F-B176-8068E0C7474A}" srcOrd="0" destOrd="0" presId="urn:microsoft.com/office/officeart/2005/8/layout/orgChart1"/>
    <dgm:cxn modelId="{407B6FA7-F3F0-43F3-90B3-435CC841DC22}" srcId="{AA027AB3-CAEC-452D-A638-8268191AD916}" destId="{8E271F69-11A3-4399-930E-61EA028A02D6}" srcOrd="0" destOrd="0" parTransId="{8FF1B0E7-D5DF-4E80-A6F0-315412B8EEF8}" sibTransId="{BFF9AD96-F571-4F46-995A-E2684E960F89}"/>
    <dgm:cxn modelId="{325E92C3-8C60-4C9D-BA9D-E285E7674E38}" srcId="{AA027AB3-CAEC-452D-A638-8268191AD916}" destId="{F7A1F59E-CF5D-4FBD-A61B-36FA4C106784}" srcOrd="2" destOrd="0" parTransId="{CF4012B1-7828-4E29-805B-0C39385D7675}" sibTransId="{810E3616-4B82-4E43-A207-9D1A8C7C5056}"/>
    <dgm:cxn modelId="{3E493CC7-77D6-45B1-B62A-64A4CFBAA435}" type="presOf" srcId="{A342D3BF-FFC3-4F7C-8D19-16738E890DF7}" destId="{793E7714-245C-49BC-9A96-03B449031B26}" srcOrd="1" destOrd="0" presId="urn:microsoft.com/office/officeart/2005/8/layout/orgChart1"/>
    <dgm:cxn modelId="{75554CC7-45B6-4EA6-9D45-3FC009125C51}" type="presOf" srcId="{F7A1F59E-CF5D-4FBD-A61B-36FA4C106784}" destId="{DDD5A59C-1032-4B15-9386-154E52AC5B85}" srcOrd="0" destOrd="0" presId="urn:microsoft.com/office/officeart/2005/8/layout/orgChart1"/>
    <dgm:cxn modelId="{D8382ACA-8F43-4B67-9E7C-B5649588FD83}" type="presOf" srcId="{A342D3BF-FFC3-4F7C-8D19-16738E890DF7}" destId="{1E42BDD0-3E61-42AF-913E-A6209851F213}" srcOrd="0" destOrd="0" presId="urn:microsoft.com/office/officeart/2005/8/layout/orgChart1"/>
    <dgm:cxn modelId="{0DE225CE-8E87-4FA1-AFC2-981B264A88B2}" type="presOf" srcId="{3BFAE280-FB3A-4D51-968A-3FA747FCD397}" destId="{E7640D40-39DB-425F-9D27-9F191E5517C0}" srcOrd="0" destOrd="0" presId="urn:microsoft.com/office/officeart/2005/8/layout/orgChart1"/>
    <dgm:cxn modelId="{577FE8CF-27A2-4FE1-9D77-0F01C6F14986}" type="presOf" srcId="{69AB252C-7D9B-4125-9729-0EBD610576A8}" destId="{A59E774F-179F-4978-83C7-76099D8D606D}" srcOrd="0" destOrd="0" presId="urn:microsoft.com/office/officeart/2005/8/layout/orgChart1"/>
    <dgm:cxn modelId="{818850D8-C9FD-4509-BD65-00B67E540882}" type="presOf" srcId="{AA027AB3-CAEC-452D-A638-8268191AD916}" destId="{491EBC3C-4FDD-4798-9618-5FF2A9AD8B84}" srcOrd="0" destOrd="0" presId="urn:microsoft.com/office/officeart/2005/8/layout/orgChart1"/>
    <dgm:cxn modelId="{242587E6-15E4-4D01-B623-BE5EEAEEE860}" type="presOf" srcId="{8E271F69-11A3-4399-930E-61EA028A02D6}" destId="{AF4720CD-359D-461E-8499-8952E8F1FE49}" srcOrd="0" destOrd="0" presId="urn:microsoft.com/office/officeart/2005/8/layout/orgChart1"/>
    <dgm:cxn modelId="{864FC4E6-3520-49FF-858A-4BC6B6E141C4}" type="presOf" srcId="{7BCDD23D-AD52-4ED1-9B66-AE8729A5F68A}" destId="{48D806BE-889E-4778-9A0B-EE92B210A8BC}" srcOrd="0" destOrd="0" presId="urn:microsoft.com/office/officeart/2005/8/layout/orgChart1"/>
    <dgm:cxn modelId="{6BB2ADEB-9758-436B-B959-FE2A03EEB8C4}" type="presOf" srcId="{3E5BE448-A6EC-4488-A2B2-9C745077CCC3}" destId="{54312E96-3ED5-4DB5-92FA-350377DA2CF0}" srcOrd="0" destOrd="0" presId="urn:microsoft.com/office/officeart/2005/8/layout/orgChart1"/>
    <dgm:cxn modelId="{F3D39DF0-07CB-44E7-8ADE-8FF2294EE13D}" type="presOf" srcId="{F7A1F59E-CF5D-4FBD-A61B-36FA4C106784}" destId="{23CC5219-EE17-4CEC-A65E-6F666D2D14B0}" srcOrd="1" destOrd="0" presId="urn:microsoft.com/office/officeart/2005/8/layout/orgChart1"/>
    <dgm:cxn modelId="{51EBB8F9-6503-41FD-82C6-BCB64DEE1B87}" type="presParOf" srcId="{B508A679-3154-4926-AF58-146F2EEE0164}" destId="{B252004C-4014-42CF-A2CB-B4A1633015ED}" srcOrd="0" destOrd="0" presId="urn:microsoft.com/office/officeart/2005/8/layout/orgChart1"/>
    <dgm:cxn modelId="{02839A9A-CE9D-4D8C-A7DE-50C41B721285}" type="presParOf" srcId="{B252004C-4014-42CF-A2CB-B4A1633015ED}" destId="{CFE2D3D0-2761-4C1E-B507-766EF5C1B0F0}" srcOrd="0" destOrd="0" presId="urn:microsoft.com/office/officeart/2005/8/layout/orgChart1"/>
    <dgm:cxn modelId="{4537E686-3AEF-4C91-8A14-2905A02FF6D7}" type="presParOf" srcId="{CFE2D3D0-2761-4C1E-B507-766EF5C1B0F0}" destId="{491EBC3C-4FDD-4798-9618-5FF2A9AD8B84}" srcOrd="0" destOrd="0" presId="urn:microsoft.com/office/officeart/2005/8/layout/orgChart1"/>
    <dgm:cxn modelId="{070F3D75-F120-4A68-9CEF-EF92193E1F13}" type="presParOf" srcId="{CFE2D3D0-2761-4C1E-B507-766EF5C1B0F0}" destId="{68B18FA6-985C-47A1-8EC6-E08FB6BA9D81}" srcOrd="1" destOrd="0" presId="urn:microsoft.com/office/officeart/2005/8/layout/orgChart1"/>
    <dgm:cxn modelId="{0DBE45D2-91CC-422B-832F-22655F2DA8C9}" type="presParOf" srcId="{B252004C-4014-42CF-A2CB-B4A1633015ED}" destId="{53B4C22A-DA21-4434-8DF9-1F23CB169934}" srcOrd="1" destOrd="0" presId="urn:microsoft.com/office/officeart/2005/8/layout/orgChart1"/>
    <dgm:cxn modelId="{03FFFE8F-9916-4790-B530-65DEF1F29B83}" type="presParOf" srcId="{53B4C22A-DA21-4434-8DF9-1F23CB169934}" destId="{93487CC1-5C3E-4D38-9EDC-304FA2026FE6}" srcOrd="0" destOrd="0" presId="urn:microsoft.com/office/officeart/2005/8/layout/orgChart1"/>
    <dgm:cxn modelId="{0BAD07FD-CC42-49C4-8FD2-749FB7CECC85}" type="presParOf" srcId="{53B4C22A-DA21-4434-8DF9-1F23CB169934}" destId="{9FC3D7EC-C1D0-4C7B-AE9A-A3841BE526FB}" srcOrd="1" destOrd="0" presId="urn:microsoft.com/office/officeart/2005/8/layout/orgChart1"/>
    <dgm:cxn modelId="{3B63BF85-7A66-4D7A-B87B-36BFF18F74D9}" type="presParOf" srcId="{9FC3D7EC-C1D0-4C7B-AE9A-A3841BE526FB}" destId="{F1B57ECD-95BC-4FD5-BC8E-A06ED9FFE8BA}" srcOrd="0" destOrd="0" presId="urn:microsoft.com/office/officeart/2005/8/layout/orgChart1"/>
    <dgm:cxn modelId="{65371A98-0F33-4C3F-9DD9-11A3E59C4A5F}" type="presParOf" srcId="{F1B57ECD-95BC-4FD5-BC8E-A06ED9FFE8BA}" destId="{AF4720CD-359D-461E-8499-8952E8F1FE49}" srcOrd="0" destOrd="0" presId="urn:microsoft.com/office/officeart/2005/8/layout/orgChart1"/>
    <dgm:cxn modelId="{FC476D9C-C19E-49C3-A008-2AF6F68729EE}" type="presParOf" srcId="{F1B57ECD-95BC-4FD5-BC8E-A06ED9FFE8BA}" destId="{082F31AA-3A8E-437D-9BA2-B87E5214C05A}" srcOrd="1" destOrd="0" presId="urn:microsoft.com/office/officeart/2005/8/layout/orgChart1"/>
    <dgm:cxn modelId="{8C7D375F-4FE8-4F42-B1F4-0CCA51115156}" type="presParOf" srcId="{9FC3D7EC-C1D0-4C7B-AE9A-A3841BE526FB}" destId="{D8F268DE-6DC8-4CE1-9618-9A5AB8E97686}" srcOrd="1" destOrd="0" presId="urn:microsoft.com/office/officeart/2005/8/layout/orgChart1"/>
    <dgm:cxn modelId="{9B16DD25-364C-4221-AE97-1B95A2B2FEB1}" type="presParOf" srcId="{9FC3D7EC-C1D0-4C7B-AE9A-A3841BE526FB}" destId="{27381D42-9049-45F0-AC84-A597EF599800}" srcOrd="2" destOrd="0" presId="urn:microsoft.com/office/officeart/2005/8/layout/orgChart1"/>
    <dgm:cxn modelId="{13BAB403-317F-40D8-B983-AF3C58F3CA0D}" type="presParOf" srcId="{53B4C22A-DA21-4434-8DF9-1F23CB169934}" destId="{54312E96-3ED5-4DB5-92FA-350377DA2CF0}" srcOrd="2" destOrd="0" presId="urn:microsoft.com/office/officeart/2005/8/layout/orgChart1"/>
    <dgm:cxn modelId="{D8B6975C-E6A9-4ABC-93AD-25AA7C4E58A7}" type="presParOf" srcId="{53B4C22A-DA21-4434-8DF9-1F23CB169934}" destId="{61CF0D24-D6AD-406C-A69C-9F1EB9605D01}" srcOrd="3" destOrd="0" presId="urn:microsoft.com/office/officeart/2005/8/layout/orgChart1"/>
    <dgm:cxn modelId="{BD28416D-C5F8-4694-B949-24951443F620}" type="presParOf" srcId="{61CF0D24-D6AD-406C-A69C-9F1EB9605D01}" destId="{4CA5CB0E-FAF8-42D0-965B-B8CB37E2AC0A}" srcOrd="0" destOrd="0" presId="urn:microsoft.com/office/officeart/2005/8/layout/orgChart1"/>
    <dgm:cxn modelId="{D268EC97-BA14-4EAF-AAF1-5EA53EB68FFC}" type="presParOf" srcId="{4CA5CB0E-FAF8-42D0-965B-B8CB37E2AC0A}" destId="{1E42BDD0-3E61-42AF-913E-A6209851F213}" srcOrd="0" destOrd="0" presId="urn:microsoft.com/office/officeart/2005/8/layout/orgChart1"/>
    <dgm:cxn modelId="{F941FCA4-2E0C-4908-AE17-F8DB197DDD6C}" type="presParOf" srcId="{4CA5CB0E-FAF8-42D0-965B-B8CB37E2AC0A}" destId="{793E7714-245C-49BC-9A96-03B449031B26}" srcOrd="1" destOrd="0" presId="urn:microsoft.com/office/officeart/2005/8/layout/orgChart1"/>
    <dgm:cxn modelId="{CB77FCD4-2BF3-43F6-BDAE-FC2C301D12BD}" type="presParOf" srcId="{61CF0D24-D6AD-406C-A69C-9F1EB9605D01}" destId="{038EFC76-8ABE-464E-B84D-59B7B9272E8A}" srcOrd="1" destOrd="0" presId="urn:microsoft.com/office/officeart/2005/8/layout/orgChart1"/>
    <dgm:cxn modelId="{11965838-3269-4FE8-8297-748F995846F1}" type="presParOf" srcId="{61CF0D24-D6AD-406C-A69C-9F1EB9605D01}" destId="{0C19F8AB-3347-41CF-82C6-FCA6E3F30DBF}" srcOrd="2" destOrd="0" presId="urn:microsoft.com/office/officeart/2005/8/layout/orgChart1"/>
    <dgm:cxn modelId="{EF502BF5-6D54-42F7-9408-1DA2856A02E5}" type="presParOf" srcId="{53B4C22A-DA21-4434-8DF9-1F23CB169934}" destId="{AE965E9E-1218-4433-947D-C842FD011F1F}" srcOrd="4" destOrd="0" presId="urn:microsoft.com/office/officeart/2005/8/layout/orgChart1"/>
    <dgm:cxn modelId="{5F69CC88-EBA5-4671-AF58-6B35ED547B9F}" type="presParOf" srcId="{53B4C22A-DA21-4434-8DF9-1F23CB169934}" destId="{66637C43-32CE-4BC1-99BA-4317975334E9}" srcOrd="5" destOrd="0" presId="urn:microsoft.com/office/officeart/2005/8/layout/orgChart1"/>
    <dgm:cxn modelId="{FBA92643-BDD3-46E3-9935-2DD931931A1E}" type="presParOf" srcId="{66637C43-32CE-4BC1-99BA-4317975334E9}" destId="{3430DE8D-8B37-4702-B695-41EF7AFA839B}" srcOrd="0" destOrd="0" presId="urn:microsoft.com/office/officeart/2005/8/layout/orgChart1"/>
    <dgm:cxn modelId="{225FA9DA-9466-4B24-B51E-0E221AECCE36}" type="presParOf" srcId="{3430DE8D-8B37-4702-B695-41EF7AFA839B}" destId="{DDD5A59C-1032-4B15-9386-154E52AC5B85}" srcOrd="0" destOrd="0" presId="urn:microsoft.com/office/officeart/2005/8/layout/orgChart1"/>
    <dgm:cxn modelId="{A85BFA31-A5A1-4369-AAD2-05CA081CBEFD}" type="presParOf" srcId="{3430DE8D-8B37-4702-B695-41EF7AFA839B}" destId="{23CC5219-EE17-4CEC-A65E-6F666D2D14B0}" srcOrd="1" destOrd="0" presId="urn:microsoft.com/office/officeart/2005/8/layout/orgChart1"/>
    <dgm:cxn modelId="{99F2301D-35BA-4464-AF95-06748E6EEDAD}" type="presParOf" srcId="{66637C43-32CE-4BC1-99BA-4317975334E9}" destId="{E536AF05-402F-404D-8132-23608BB97A19}" srcOrd="1" destOrd="0" presId="urn:microsoft.com/office/officeart/2005/8/layout/orgChart1"/>
    <dgm:cxn modelId="{EA2D2BF6-0B05-41DF-BC53-13BE8351FDB2}" type="presParOf" srcId="{66637C43-32CE-4BC1-99BA-4317975334E9}" destId="{450AA0B5-CD70-4A01-B704-CDFFD40CEA87}" srcOrd="2" destOrd="0" presId="urn:microsoft.com/office/officeart/2005/8/layout/orgChart1"/>
    <dgm:cxn modelId="{BD7BF186-2A23-438F-80DC-339E37137048}" type="presParOf" srcId="{53B4C22A-DA21-4434-8DF9-1F23CB169934}" destId="{3B7E2BAC-F144-475C-97AB-C23189B98A23}" srcOrd="6" destOrd="0" presId="urn:microsoft.com/office/officeart/2005/8/layout/orgChart1"/>
    <dgm:cxn modelId="{B149F9BF-1BC7-47CA-B3C6-6040E50F24A7}" type="presParOf" srcId="{53B4C22A-DA21-4434-8DF9-1F23CB169934}" destId="{A6D44183-199F-480A-948A-FF3F6D247BC9}" srcOrd="7" destOrd="0" presId="urn:microsoft.com/office/officeart/2005/8/layout/orgChart1"/>
    <dgm:cxn modelId="{5B823364-D029-446E-9C71-FE3F0A5E58C4}" type="presParOf" srcId="{A6D44183-199F-480A-948A-FF3F6D247BC9}" destId="{54A595EA-05B3-45DD-B372-E1C79D1D2C6A}" srcOrd="0" destOrd="0" presId="urn:microsoft.com/office/officeart/2005/8/layout/orgChart1"/>
    <dgm:cxn modelId="{3BD5ED05-F185-4C97-808A-A6D18F52FCEE}" type="presParOf" srcId="{54A595EA-05B3-45DD-B372-E1C79D1D2C6A}" destId="{D476F3B1-8EB4-466D-9511-0D9ADFA3F860}" srcOrd="0" destOrd="0" presId="urn:microsoft.com/office/officeart/2005/8/layout/orgChart1"/>
    <dgm:cxn modelId="{D0F04EAE-6582-4408-9A91-E988C4494C64}" type="presParOf" srcId="{54A595EA-05B3-45DD-B372-E1C79D1D2C6A}" destId="{687D39DB-59FE-4AAD-AC37-28226E57B826}" srcOrd="1" destOrd="0" presId="urn:microsoft.com/office/officeart/2005/8/layout/orgChart1"/>
    <dgm:cxn modelId="{8737D96D-2EE7-48BB-ADAD-D3CA2876EBA7}" type="presParOf" srcId="{A6D44183-199F-480A-948A-FF3F6D247BC9}" destId="{AAA651C6-9EC8-474F-881A-C692251E5AA4}" srcOrd="1" destOrd="0" presId="urn:microsoft.com/office/officeart/2005/8/layout/orgChart1"/>
    <dgm:cxn modelId="{3DE870B1-8CD3-40AB-8CB1-7B639A141657}" type="presParOf" srcId="{A6D44183-199F-480A-948A-FF3F6D247BC9}" destId="{7CF38D01-6346-45C1-B787-F07B9CC4CDB7}" srcOrd="2" destOrd="0" presId="urn:microsoft.com/office/officeart/2005/8/layout/orgChart1"/>
    <dgm:cxn modelId="{B56D552A-15D3-49CE-8DC2-C91F02DD8CE8}" type="presParOf" srcId="{B252004C-4014-42CF-A2CB-B4A1633015ED}" destId="{BD67E9D2-E486-4223-B550-4BA0D39880AE}" srcOrd="2" destOrd="0" presId="urn:microsoft.com/office/officeart/2005/8/layout/orgChart1"/>
    <dgm:cxn modelId="{DED03DDD-0482-40DC-A6F2-1326E98794F4}" type="presParOf" srcId="{BD67E9D2-E486-4223-B550-4BA0D39880AE}" destId="{48D806BE-889E-4778-9A0B-EE92B210A8BC}" srcOrd="0" destOrd="0" presId="urn:microsoft.com/office/officeart/2005/8/layout/orgChart1"/>
    <dgm:cxn modelId="{86F7064F-A74A-4C14-B584-21B0FDFCF5C7}" type="presParOf" srcId="{BD67E9D2-E486-4223-B550-4BA0D39880AE}" destId="{00E4B962-B98F-4BDD-BF3D-697A2D3F3D36}" srcOrd="1" destOrd="0" presId="urn:microsoft.com/office/officeart/2005/8/layout/orgChart1"/>
    <dgm:cxn modelId="{80EC2711-9F6B-494C-9B00-11839C15F76C}" type="presParOf" srcId="{00E4B962-B98F-4BDD-BF3D-697A2D3F3D36}" destId="{F243E70D-ADFF-410A-9A84-947BE11C14A0}" srcOrd="0" destOrd="0" presId="urn:microsoft.com/office/officeart/2005/8/layout/orgChart1"/>
    <dgm:cxn modelId="{72CC1CA1-C5A9-498E-A366-BAF343F6D6CA}" type="presParOf" srcId="{F243E70D-ADFF-410A-9A84-947BE11C14A0}" destId="{E7640D40-39DB-425F-9D27-9F191E5517C0}" srcOrd="0" destOrd="0" presId="urn:microsoft.com/office/officeart/2005/8/layout/orgChart1"/>
    <dgm:cxn modelId="{5BC5D31D-CDBA-4C9D-9375-7C6D0110FB25}" type="presParOf" srcId="{F243E70D-ADFF-410A-9A84-947BE11C14A0}" destId="{1ACE6610-C5FB-4786-B7DB-0152A3BBA22A}" srcOrd="1" destOrd="0" presId="urn:microsoft.com/office/officeart/2005/8/layout/orgChart1"/>
    <dgm:cxn modelId="{BEE814C8-A96B-4801-8BD9-E896B83F5FFF}" type="presParOf" srcId="{00E4B962-B98F-4BDD-BF3D-697A2D3F3D36}" destId="{A32DBEA2-09D6-4A8D-8920-03BEF83BE1A0}" srcOrd="1" destOrd="0" presId="urn:microsoft.com/office/officeart/2005/8/layout/orgChart1"/>
    <dgm:cxn modelId="{3EB9A5D0-E281-4B5D-A61C-5626F981EEF5}" type="presParOf" srcId="{00E4B962-B98F-4BDD-BF3D-697A2D3F3D36}" destId="{02FC39D2-E985-479B-B7B5-225316EEF808}" srcOrd="2" destOrd="0" presId="urn:microsoft.com/office/officeart/2005/8/layout/orgChart1"/>
    <dgm:cxn modelId="{022EB0FC-3E6F-479C-BEA1-6550E4839955}" type="presParOf" srcId="{BD67E9D2-E486-4223-B550-4BA0D39880AE}" destId="{A59E774F-179F-4978-83C7-76099D8D606D}" srcOrd="2" destOrd="0" presId="urn:microsoft.com/office/officeart/2005/8/layout/orgChart1"/>
    <dgm:cxn modelId="{3E1C2447-B39F-4441-9BA6-10F2887737AA}" type="presParOf" srcId="{BD67E9D2-E486-4223-B550-4BA0D39880AE}" destId="{6DE12C36-1A2F-470E-9FEF-09425D291D07}" srcOrd="3" destOrd="0" presId="urn:microsoft.com/office/officeart/2005/8/layout/orgChart1"/>
    <dgm:cxn modelId="{096F25B9-69EE-4969-BADC-486B54CBA321}" type="presParOf" srcId="{6DE12C36-1A2F-470E-9FEF-09425D291D07}" destId="{BC34C929-F41C-4932-801D-0C6DB1E657AD}" srcOrd="0" destOrd="0" presId="urn:microsoft.com/office/officeart/2005/8/layout/orgChart1"/>
    <dgm:cxn modelId="{D29697C2-054E-4C17-98EF-FB4A4941FC86}" type="presParOf" srcId="{BC34C929-F41C-4932-801D-0C6DB1E657AD}" destId="{9AF91A81-78DE-414F-B176-8068E0C7474A}" srcOrd="0" destOrd="0" presId="urn:microsoft.com/office/officeart/2005/8/layout/orgChart1"/>
    <dgm:cxn modelId="{68FA1761-7265-46DA-8C27-2AE42ADAE675}" type="presParOf" srcId="{BC34C929-F41C-4932-801D-0C6DB1E657AD}" destId="{89BA7BDD-A253-462F-B2E7-2C91390EB71D}" srcOrd="1" destOrd="0" presId="urn:microsoft.com/office/officeart/2005/8/layout/orgChart1"/>
    <dgm:cxn modelId="{8F240A03-F76A-40A6-ADD6-A184C035739C}" type="presParOf" srcId="{6DE12C36-1A2F-470E-9FEF-09425D291D07}" destId="{1AE68975-5051-4555-938C-6CC9D4998068}" srcOrd="1" destOrd="0" presId="urn:microsoft.com/office/officeart/2005/8/layout/orgChart1"/>
    <dgm:cxn modelId="{48379375-E647-42DB-B042-7001A8849429}" type="presParOf" srcId="{6DE12C36-1A2F-470E-9FEF-09425D291D07}" destId="{C38F09E0-24F5-40AA-B6FF-DC6065E5E996}"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E774F-179F-4978-83C7-76099D8D606D}">
      <dsp:nvSpPr>
        <dsp:cNvPr id="0" name=""/>
        <dsp:cNvSpPr/>
      </dsp:nvSpPr>
      <dsp:spPr>
        <a:xfrm>
          <a:off x="3279912" y="799518"/>
          <a:ext cx="1343665" cy="104034"/>
        </a:xfrm>
        <a:custGeom>
          <a:avLst/>
          <a:gdLst/>
          <a:ahLst/>
          <a:cxnLst/>
          <a:rect l="0" t="0" r="0" b="0"/>
          <a:pathLst>
            <a:path>
              <a:moveTo>
                <a:pt x="0" y="0"/>
              </a:moveTo>
              <a:lnTo>
                <a:pt x="0" y="104034"/>
              </a:lnTo>
              <a:lnTo>
                <a:pt x="1343665" y="104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806BE-889E-4778-9A0B-EE92B210A8BC}">
      <dsp:nvSpPr>
        <dsp:cNvPr id="0" name=""/>
        <dsp:cNvSpPr/>
      </dsp:nvSpPr>
      <dsp:spPr>
        <a:xfrm>
          <a:off x="3279912" y="799518"/>
          <a:ext cx="690846" cy="577488"/>
        </a:xfrm>
        <a:custGeom>
          <a:avLst/>
          <a:gdLst/>
          <a:ahLst/>
          <a:cxnLst/>
          <a:rect l="0" t="0" r="0" b="0"/>
          <a:pathLst>
            <a:path>
              <a:moveTo>
                <a:pt x="0" y="0"/>
              </a:moveTo>
              <a:lnTo>
                <a:pt x="690846" y="57748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3B7E2BAC-F144-475C-97AB-C23189B98A23}">
      <dsp:nvSpPr>
        <dsp:cNvPr id="0" name=""/>
        <dsp:cNvSpPr/>
      </dsp:nvSpPr>
      <dsp:spPr>
        <a:xfrm>
          <a:off x="3279912" y="799518"/>
          <a:ext cx="2583456" cy="1525704"/>
        </a:xfrm>
        <a:custGeom>
          <a:avLst/>
          <a:gdLst/>
          <a:ahLst/>
          <a:cxnLst/>
          <a:rect l="0" t="0" r="0" b="0"/>
          <a:pathLst>
            <a:path>
              <a:moveTo>
                <a:pt x="0" y="0"/>
              </a:moveTo>
              <a:lnTo>
                <a:pt x="0" y="1395178"/>
              </a:lnTo>
              <a:lnTo>
                <a:pt x="2583456" y="1395178"/>
              </a:lnTo>
              <a:lnTo>
                <a:pt x="2583456" y="1525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965E9E-1218-4433-947D-C842FD011F1F}">
      <dsp:nvSpPr>
        <dsp:cNvPr id="0" name=""/>
        <dsp:cNvSpPr/>
      </dsp:nvSpPr>
      <dsp:spPr>
        <a:xfrm>
          <a:off x="3279912" y="799518"/>
          <a:ext cx="871643" cy="1525704"/>
        </a:xfrm>
        <a:custGeom>
          <a:avLst/>
          <a:gdLst/>
          <a:ahLst/>
          <a:cxnLst/>
          <a:rect l="0" t="0" r="0" b="0"/>
          <a:pathLst>
            <a:path>
              <a:moveTo>
                <a:pt x="0" y="0"/>
              </a:moveTo>
              <a:lnTo>
                <a:pt x="0" y="1395178"/>
              </a:lnTo>
              <a:lnTo>
                <a:pt x="871643" y="1395178"/>
              </a:lnTo>
              <a:lnTo>
                <a:pt x="871643" y="1525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312E96-3ED5-4DB5-92FA-350377DA2CF0}">
      <dsp:nvSpPr>
        <dsp:cNvPr id="0" name=""/>
        <dsp:cNvSpPr/>
      </dsp:nvSpPr>
      <dsp:spPr>
        <a:xfrm>
          <a:off x="2439743" y="799518"/>
          <a:ext cx="840168" cy="1525704"/>
        </a:xfrm>
        <a:custGeom>
          <a:avLst/>
          <a:gdLst/>
          <a:ahLst/>
          <a:cxnLst/>
          <a:rect l="0" t="0" r="0" b="0"/>
          <a:pathLst>
            <a:path>
              <a:moveTo>
                <a:pt x="840168" y="0"/>
              </a:moveTo>
              <a:lnTo>
                <a:pt x="840168" y="1395178"/>
              </a:lnTo>
              <a:lnTo>
                <a:pt x="0" y="1395178"/>
              </a:lnTo>
              <a:lnTo>
                <a:pt x="0" y="1525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487CC1-5C3E-4D38-9EDC-304FA2026FE6}">
      <dsp:nvSpPr>
        <dsp:cNvPr id="0" name=""/>
        <dsp:cNvSpPr/>
      </dsp:nvSpPr>
      <dsp:spPr>
        <a:xfrm>
          <a:off x="727931" y="799518"/>
          <a:ext cx="2551980" cy="1525704"/>
        </a:xfrm>
        <a:custGeom>
          <a:avLst/>
          <a:gdLst/>
          <a:ahLst/>
          <a:cxnLst/>
          <a:rect l="0" t="0" r="0" b="0"/>
          <a:pathLst>
            <a:path>
              <a:moveTo>
                <a:pt x="2551980" y="0"/>
              </a:moveTo>
              <a:lnTo>
                <a:pt x="2551980" y="1395178"/>
              </a:lnTo>
              <a:lnTo>
                <a:pt x="0" y="1395178"/>
              </a:lnTo>
              <a:lnTo>
                <a:pt x="0" y="1525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1EBC3C-4FDD-4798-9618-5FF2A9AD8B84}">
      <dsp:nvSpPr>
        <dsp:cNvPr id="0" name=""/>
        <dsp:cNvSpPr/>
      </dsp:nvSpPr>
      <dsp:spPr>
        <a:xfrm>
          <a:off x="2370950" y="0"/>
          <a:ext cx="1817924" cy="7995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Head of Compliance, Medical Equipment and Technical Services</a:t>
          </a:r>
        </a:p>
      </dsp:txBody>
      <dsp:txXfrm>
        <a:off x="2370950" y="0"/>
        <a:ext cx="1817924" cy="799518"/>
      </dsp:txXfrm>
    </dsp:sp>
    <dsp:sp modelId="{AF4720CD-359D-461E-8499-8952E8F1FE49}">
      <dsp:nvSpPr>
        <dsp:cNvPr id="0" name=""/>
        <dsp:cNvSpPr/>
      </dsp:nvSpPr>
      <dsp:spPr>
        <a:xfrm>
          <a:off x="2551" y="2325223"/>
          <a:ext cx="1450759" cy="755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tx1"/>
              </a:solidFill>
            </a:rPr>
            <a:t>VHK Specialist </a:t>
          </a:r>
        </a:p>
        <a:p>
          <a:pPr marL="0" lvl="0" indent="0" algn="ctr" defTabSz="533400">
            <a:lnSpc>
              <a:spcPct val="90000"/>
            </a:lnSpc>
            <a:spcBef>
              <a:spcPct val="0"/>
            </a:spcBef>
            <a:spcAft>
              <a:spcPct val="35000"/>
            </a:spcAft>
            <a:buNone/>
          </a:pPr>
          <a:r>
            <a:rPr lang="en-US" sz="1200" kern="1200">
              <a:solidFill>
                <a:schemeClr val="tx1"/>
              </a:solidFill>
            </a:rPr>
            <a:t>METS Tech's</a:t>
          </a:r>
        </a:p>
        <a:p>
          <a:pPr marL="0" lvl="0" indent="0" algn="ctr" defTabSz="533400">
            <a:lnSpc>
              <a:spcPct val="90000"/>
            </a:lnSpc>
            <a:spcBef>
              <a:spcPct val="0"/>
            </a:spcBef>
            <a:spcAft>
              <a:spcPct val="35000"/>
            </a:spcAft>
            <a:buNone/>
          </a:pPr>
          <a:r>
            <a:rPr lang="en-US" sz="1200" kern="1200">
              <a:solidFill>
                <a:schemeClr val="tx1"/>
              </a:solidFill>
            </a:rPr>
            <a:t>(This Post)</a:t>
          </a:r>
        </a:p>
      </dsp:txBody>
      <dsp:txXfrm>
        <a:off x="2551" y="2325223"/>
        <a:ext cx="1450759" cy="755127"/>
      </dsp:txXfrm>
    </dsp:sp>
    <dsp:sp modelId="{1E42BDD0-3E61-42AF-913E-A6209851F213}">
      <dsp:nvSpPr>
        <dsp:cNvPr id="0" name=""/>
        <dsp:cNvSpPr/>
      </dsp:nvSpPr>
      <dsp:spPr>
        <a:xfrm>
          <a:off x="1714364" y="2325223"/>
          <a:ext cx="1450759" cy="755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QMH &amp; Community Specialist METS Techs</a:t>
          </a:r>
        </a:p>
        <a:p>
          <a:pPr marL="0" lvl="0" indent="0" algn="ctr" defTabSz="533400">
            <a:lnSpc>
              <a:spcPct val="90000"/>
            </a:lnSpc>
            <a:spcBef>
              <a:spcPct val="0"/>
            </a:spcBef>
            <a:spcAft>
              <a:spcPct val="35000"/>
            </a:spcAft>
            <a:buNone/>
          </a:pPr>
          <a:r>
            <a:rPr lang="en-US" sz="1200" kern="1200"/>
            <a:t>x2</a:t>
          </a:r>
        </a:p>
      </dsp:txBody>
      <dsp:txXfrm>
        <a:off x="1714364" y="2325223"/>
        <a:ext cx="1450759" cy="755127"/>
      </dsp:txXfrm>
    </dsp:sp>
    <dsp:sp modelId="{DDD5A59C-1032-4B15-9386-154E52AC5B85}">
      <dsp:nvSpPr>
        <dsp:cNvPr id="0" name=""/>
        <dsp:cNvSpPr/>
      </dsp:nvSpPr>
      <dsp:spPr>
        <a:xfrm>
          <a:off x="3426176" y="2325223"/>
          <a:ext cx="1450759" cy="755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Future METS Techs (Band 5)</a:t>
          </a:r>
        </a:p>
      </dsp:txBody>
      <dsp:txXfrm>
        <a:off x="3426176" y="2325223"/>
        <a:ext cx="1450759" cy="755127"/>
      </dsp:txXfrm>
    </dsp:sp>
    <dsp:sp modelId="{D476F3B1-8EB4-466D-9511-0D9ADFA3F860}">
      <dsp:nvSpPr>
        <dsp:cNvPr id="0" name=""/>
        <dsp:cNvSpPr/>
      </dsp:nvSpPr>
      <dsp:spPr>
        <a:xfrm>
          <a:off x="5137988" y="2325223"/>
          <a:ext cx="1450759" cy="755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Future METS Techs (Band 4)</a:t>
          </a:r>
        </a:p>
      </dsp:txBody>
      <dsp:txXfrm>
        <a:off x="5137988" y="2325223"/>
        <a:ext cx="1450759" cy="755127"/>
      </dsp:txXfrm>
    </dsp:sp>
    <dsp:sp modelId="{E7640D40-39DB-425F-9D27-9F191E5517C0}">
      <dsp:nvSpPr>
        <dsp:cNvPr id="0" name=""/>
        <dsp:cNvSpPr/>
      </dsp:nvSpPr>
      <dsp:spPr>
        <a:xfrm>
          <a:off x="2586045" y="982857"/>
          <a:ext cx="1384712" cy="7882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Medical Equipment and Technical Services Workshop Manager</a:t>
          </a:r>
        </a:p>
      </dsp:txBody>
      <dsp:txXfrm>
        <a:off x="2586045" y="982857"/>
        <a:ext cx="1384712" cy="788299"/>
      </dsp:txXfrm>
    </dsp:sp>
    <dsp:sp modelId="{9AF91A81-78DE-414F-B176-8068E0C7474A}">
      <dsp:nvSpPr>
        <dsp:cNvPr id="0" name=""/>
        <dsp:cNvSpPr/>
      </dsp:nvSpPr>
      <dsp:spPr>
        <a:xfrm>
          <a:off x="4623577" y="592775"/>
          <a:ext cx="1243110" cy="6215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Support</a:t>
          </a:r>
        </a:p>
      </dsp:txBody>
      <dsp:txXfrm>
        <a:off x="4623577" y="592775"/>
        <a:ext cx="1243110" cy="6215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8</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frank</dc:creator>
  <cp:lastModifiedBy>Michael McAdams (NHS FIFE)</cp:lastModifiedBy>
  <cp:revision>13</cp:revision>
  <cp:lastPrinted>2010-11-16T09:00:00Z</cp:lastPrinted>
  <dcterms:created xsi:type="dcterms:W3CDTF">2022-11-09T09:39:00Z</dcterms:created>
  <dcterms:modified xsi:type="dcterms:W3CDTF">2025-02-20T13:51:00Z</dcterms:modified>
</cp:coreProperties>
</file>