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0FE4" w14:textId="77777777" w:rsidR="001351BF" w:rsidRPr="005E4CCD" w:rsidRDefault="001351BF" w:rsidP="00365A18">
      <w:pPr>
        <w:pStyle w:val="Heading2"/>
        <w:jc w:val="center"/>
        <w:rPr>
          <w:i w:val="0"/>
        </w:rPr>
      </w:pPr>
      <w:r w:rsidRPr="005E4CCD">
        <w:rPr>
          <w:i w:val="0"/>
        </w:rPr>
        <w:t>NHS LOTHIAN</w:t>
      </w:r>
    </w:p>
    <w:p w14:paraId="088E56B4" w14:textId="77777777" w:rsidR="001351BF" w:rsidRPr="005E4CCD" w:rsidRDefault="001351BF" w:rsidP="00365A18">
      <w:pPr>
        <w:pStyle w:val="Heading2"/>
        <w:jc w:val="center"/>
        <w:rPr>
          <w:i w:val="0"/>
        </w:rPr>
      </w:pPr>
      <w:r w:rsidRPr="005E4CCD">
        <w:rPr>
          <w:i w:val="0"/>
        </w:rPr>
        <w:t>Lead Specialist</w:t>
      </w:r>
    </w:p>
    <w:p w14:paraId="57A0E5B2" w14:textId="77777777" w:rsidR="00F41EB7" w:rsidRPr="005E4CCD" w:rsidRDefault="00F41EB7" w:rsidP="00365A18">
      <w:pPr>
        <w:pStyle w:val="Heading2"/>
        <w:jc w:val="center"/>
        <w:rPr>
          <w:i w:val="0"/>
        </w:rPr>
      </w:pPr>
      <w:r w:rsidRPr="005E4CCD">
        <w:rPr>
          <w:i w:val="0"/>
        </w:rPr>
        <w:t>Principal Psychologist</w:t>
      </w:r>
    </w:p>
    <w:p w14:paraId="5298C13E" w14:textId="77777777" w:rsidR="009627CB" w:rsidRPr="005E4CCD" w:rsidRDefault="001351BF" w:rsidP="00365A18">
      <w:pPr>
        <w:pStyle w:val="Heading2"/>
        <w:jc w:val="center"/>
        <w:rPr>
          <w:i w:val="0"/>
        </w:rPr>
      </w:pPr>
      <w:smartTag w:uri="urn:schemas-microsoft-com:office:smarttags" w:element="stockticker">
        <w:r w:rsidRPr="005E4CCD">
          <w:rPr>
            <w:i w:val="0"/>
          </w:rPr>
          <w:t>JOB</w:t>
        </w:r>
      </w:smartTag>
      <w:r w:rsidRPr="005E4CCD">
        <w:rPr>
          <w:i w:val="0"/>
        </w:rPr>
        <w:t xml:space="preserve"> DESCRIPTION</w:t>
      </w:r>
    </w:p>
    <w:p w14:paraId="493A50B9" w14:textId="77777777" w:rsidR="00540CAE" w:rsidRPr="00540CAE" w:rsidRDefault="00540CAE" w:rsidP="00540CAE"/>
    <w:tbl>
      <w:tblPr>
        <w:tblW w:w="5167" w:type="pct"/>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150"/>
      </w:tblGrid>
      <w:tr w:rsidR="009627CB" w:rsidRPr="002D4C2C" w14:paraId="3A99537B" w14:textId="77777777" w:rsidTr="008B75BD">
        <w:tc>
          <w:tcPr>
            <w:tcW w:w="5000" w:type="pct"/>
            <w:tcBorders>
              <w:top w:val="single" w:sz="4" w:space="0" w:color="auto"/>
            </w:tcBorders>
          </w:tcPr>
          <w:p w14:paraId="5D37A3F2" w14:textId="77777777" w:rsidR="009627CB" w:rsidRPr="00B75BEC" w:rsidRDefault="009627CB" w:rsidP="00F44256">
            <w:pPr>
              <w:pStyle w:val="Heading3"/>
              <w:numPr>
                <w:ilvl w:val="0"/>
                <w:numId w:val="1"/>
              </w:numPr>
              <w:spacing w:before="120" w:after="120"/>
              <w:rPr>
                <w:rFonts w:ascii="Arial" w:hAnsi="Arial" w:cs="Arial"/>
                <w:sz w:val="24"/>
                <w:szCs w:val="24"/>
              </w:rPr>
            </w:pPr>
            <w:smartTag w:uri="urn:schemas-microsoft-com:office:smarttags" w:element="stockticker">
              <w:r w:rsidRPr="00B75BEC">
                <w:rPr>
                  <w:rFonts w:ascii="Arial" w:hAnsi="Arial" w:cs="Arial"/>
                  <w:sz w:val="24"/>
                  <w:szCs w:val="24"/>
                </w:rPr>
                <w:t>JOB</w:t>
              </w:r>
            </w:smartTag>
            <w:r w:rsidRPr="00B75BEC">
              <w:rPr>
                <w:rFonts w:ascii="Arial" w:hAnsi="Arial" w:cs="Arial"/>
                <w:sz w:val="24"/>
                <w:szCs w:val="24"/>
              </w:rPr>
              <w:t xml:space="preserve"> IDENTIFICATION</w:t>
            </w:r>
          </w:p>
        </w:tc>
      </w:tr>
      <w:tr w:rsidR="009627CB" w:rsidRPr="002D4C2C" w14:paraId="36EB6318" w14:textId="77777777" w:rsidTr="008B75BD">
        <w:trPr>
          <w:trHeight w:val="4358"/>
        </w:trPr>
        <w:tc>
          <w:tcPr>
            <w:tcW w:w="5000" w:type="pct"/>
            <w:tcBorders>
              <w:bottom w:val="single" w:sz="4" w:space="0" w:color="auto"/>
            </w:tcBorders>
          </w:tcPr>
          <w:p w14:paraId="272463FC" w14:textId="77777777" w:rsidR="009627CB" w:rsidRPr="00B75BEC" w:rsidRDefault="009627CB" w:rsidP="00F44256">
            <w:pPr>
              <w:pStyle w:val="BodyText"/>
              <w:rPr>
                <w:rFonts w:ascii="Arial" w:hAnsi="Arial" w:cs="Arial"/>
              </w:rPr>
            </w:pPr>
            <w:r w:rsidRPr="00B75BEC">
              <w:rPr>
                <w:rFonts w:ascii="Arial" w:hAnsi="Arial" w:cs="Arial"/>
              </w:rPr>
              <w:t xml:space="preserve"> </w:t>
            </w:r>
          </w:p>
          <w:p w14:paraId="3A1C8D45" w14:textId="644CF60A" w:rsidR="009627CB" w:rsidRPr="00F30AF8" w:rsidRDefault="009627CB" w:rsidP="00F44256">
            <w:pPr>
              <w:ind w:left="2160" w:hanging="2160"/>
              <w:jc w:val="both"/>
              <w:rPr>
                <w:rFonts w:ascii="Arial" w:hAnsi="Arial" w:cs="Arial"/>
              </w:rPr>
            </w:pPr>
            <w:r w:rsidRPr="00F30AF8">
              <w:rPr>
                <w:rFonts w:ascii="Arial" w:hAnsi="Arial" w:cs="Arial"/>
                <w:b/>
                <w:bCs/>
              </w:rPr>
              <w:t>Job Title</w:t>
            </w:r>
            <w:r>
              <w:rPr>
                <w:rFonts w:ascii="Arial" w:hAnsi="Arial" w:cs="Arial"/>
                <w:b/>
                <w:bCs/>
              </w:rPr>
              <w:t xml:space="preserve">:                 </w:t>
            </w:r>
            <w:r w:rsidR="0089335B">
              <w:rPr>
                <w:rFonts w:ascii="Arial" w:hAnsi="Arial" w:cs="Arial"/>
                <w:b/>
                <w:bCs/>
              </w:rPr>
              <w:t xml:space="preserve">             </w:t>
            </w:r>
            <w:r>
              <w:rPr>
                <w:rFonts w:ascii="Arial" w:hAnsi="Arial" w:cs="Arial"/>
              </w:rPr>
              <w:t>Applied</w:t>
            </w:r>
            <w:r w:rsidRPr="00F30AF8">
              <w:rPr>
                <w:rFonts w:ascii="Arial" w:hAnsi="Arial" w:cs="Arial"/>
              </w:rPr>
              <w:t xml:space="preserve"> Psychologist </w:t>
            </w:r>
          </w:p>
          <w:p w14:paraId="746457EB" w14:textId="77777777" w:rsidR="009627CB" w:rsidRPr="00F30AF8" w:rsidRDefault="009627CB" w:rsidP="00F44256">
            <w:pPr>
              <w:jc w:val="both"/>
              <w:rPr>
                <w:rFonts w:ascii="Arial" w:hAnsi="Arial" w:cs="Arial"/>
                <w:b/>
                <w:bCs/>
              </w:rPr>
            </w:pPr>
          </w:p>
          <w:p w14:paraId="488DD9FE" w14:textId="4DA39387" w:rsidR="009627CB" w:rsidRPr="00FE3A32" w:rsidRDefault="009627CB" w:rsidP="00F44256">
            <w:pPr>
              <w:ind w:left="2160" w:hanging="2160"/>
              <w:jc w:val="both"/>
              <w:rPr>
                <w:rFonts w:ascii="Arial" w:hAnsi="Arial" w:cs="Arial"/>
                <w:color w:val="0000FF"/>
              </w:rPr>
            </w:pPr>
            <w:r w:rsidRPr="00F30AF8">
              <w:rPr>
                <w:rFonts w:ascii="Arial" w:hAnsi="Arial" w:cs="Arial"/>
                <w:b/>
                <w:bCs/>
              </w:rPr>
              <w:t>Responsible to:</w:t>
            </w:r>
            <w:r>
              <w:rPr>
                <w:rFonts w:ascii="Arial" w:hAnsi="Arial" w:cs="Arial"/>
                <w:b/>
                <w:bCs/>
              </w:rPr>
              <w:tab/>
            </w:r>
            <w:r w:rsidRPr="00FE3A32">
              <w:rPr>
                <w:rFonts w:ascii="Arial" w:hAnsi="Arial" w:cs="Arial"/>
                <w:b/>
                <w:bCs/>
                <w:color w:val="0000FF"/>
              </w:rPr>
              <w:t xml:space="preserve"> </w:t>
            </w:r>
            <w:r w:rsidR="0089335B">
              <w:rPr>
                <w:rFonts w:ascii="Arial" w:hAnsi="Arial" w:cs="Arial"/>
                <w:b/>
                <w:bCs/>
                <w:color w:val="0000FF"/>
              </w:rPr>
              <w:t xml:space="preserve">            </w:t>
            </w:r>
            <w:r w:rsidR="005B3B26" w:rsidRPr="00045F51">
              <w:rPr>
                <w:rFonts w:ascii="Arial" w:hAnsi="Arial" w:cs="Arial"/>
                <w:bCs/>
              </w:rPr>
              <w:t>Consultant Applied Psychologist</w:t>
            </w:r>
          </w:p>
          <w:p w14:paraId="04F0B66D" w14:textId="77777777" w:rsidR="009627CB" w:rsidRPr="00F30AF8" w:rsidRDefault="009627CB" w:rsidP="00F44256">
            <w:pPr>
              <w:jc w:val="both"/>
              <w:rPr>
                <w:rFonts w:ascii="Arial" w:hAnsi="Arial" w:cs="Arial"/>
              </w:rPr>
            </w:pPr>
          </w:p>
          <w:p w14:paraId="21931C36" w14:textId="086D1414" w:rsidR="009627CB" w:rsidRPr="00FE3A32" w:rsidRDefault="009627CB" w:rsidP="00F44256">
            <w:pPr>
              <w:jc w:val="both"/>
              <w:rPr>
                <w:rFonts w:ascii="Arial" w:hAnsi="Arial" w:cs="Arial"/>
                <w:color w:val="0000FF"/>
              </w:rPr>
            </w:pPr>
            <w:r w:rsidRPr="00F30AF8">
              <w:rPr>
                <w:rFonts w:ascii="Arial" w:hAnsi="Arial" w:cs="Arial"/>
                <w:b/>
                <w:bCs/>
              </w:rPr>
              <w:t>Department:</w:t>
            </w:r>
            <w:r w:rsidRPr="00F30AF8">
              <w:rPr>
                <w:rFonts w:ascii="Arial" w:hAnsi="Arial" w:cs="Arial"/>
              </w:rPr>
              <w:t xml:space="preserve"> </w:t>
            </w:r>
            <w:r>
              <w:rPr>
                <w:rFonts w:ascii="Arial" w:hAnsi="Arial" w:cs="Arial"/>
              </w:rPr>
              <w:tab/>
              <w:t xml:space="preserve"> </w:t>
            </w:r>
            <w:r w:rsidR="0089335B">
              <w:rPr>
                <w:rFonts w:ascii="Arial" w:hAnsi="Arial" w:cs="Arial"/>
              </w:rPr>
              <w:t xml:space="preserve">            </w:t>
            </w:r>
            <w:r w:rsidR="005B3B26" w:rsidRPr="00045F51">
              <w:rPr>
                <w:rFonts w:ascii="Arial" w:hAnsi="Arial" w:cs="Arial"/>
              </w:rPr>
              <w:t>Applied Psychology</w:t>
            </w:r>
            <w:r w:rsidR="005B3B26">
              <w:rPr>
                <w:rFonts w:ascii="Arial" w:hAnsi="Arial" w:cs="Arial"/>
              </w:rPr>
              <w:t xml:space="preserve"> </w:t>
            </w:r>
            <w:r w:rsidR="004A64EE">
              <w:rPr>
                <w:rFonts w:ascii="Arial" w:hAnsi="Arial" w:cs="Arial"/>
              </w:rPr>
              <w:t>Orchard Clinic/Forensic Clinical Psychology Services</w:t>
            </w:r>
          </w:p>
          <w:p w14:paraId="23AE0854" w14:textId="77777777" w:rsidR="009627CB" w:rsidRPr="00F30AF8" w:rsidRDefault="009627CB" w:rsidP="008B75BD">
            <w:pPr>
              <w:ind w:right="744"/>
              <w:jc w:val="both"/>
              <w:rPr>
                <w:rFonts w:ascii="Arial" w:hAnsi="Arial" w:cs="Arial"/>
              </w:rPr>
            </w:pPr>
          </w:p>
          <w:p w14:paraId="668247A5" w14:textId="5D699403" w:rsidR="009627CB" w:rsidRPr="00FE3A32" w:rsidRDefault="009627CB" w:rsidP="00F44256">
            <w:pPr>
              <w:jc w:val="both"/>
              <w:rPr>
                <w:rFonts w:ascii="Arial" w:hAnsi="Arial" w:cs="Arial"/>
                <w:color w:val="0000FF"/>
              </w:rPr>
            </w:pPr>
            <w:r w:rsidRPr="00F30AF8">
              <w:rPr>
                <w:rFonts w:ascii="Arial" w:hAnsi="Arial" w:cs="Arial"/>
                <w:b/>
                <w:bCs/>
              </w:rPr>
              <w:t>Operating Division:</w:t>
            </w:r>
            <w:r w:rsidRPr="00F30AF8">
              <w:rPr>
                <w:rFonts w:ascii="Arial" w:hAnsi="Arial" w:cs="Arial"/>
              </w:rPr>
              <w:t xml:space="preserve"> </w:t>
            </w:r>
            <w:r w:rsidR="0089335B">
              <w:rPr>
                <w:rFonts w:ascii="Arial" w:hAnsi="Arial" w:cs="Arial"/>
              </w:rPr>
              <w:t xml:space="preserve">           </w:t>
            </w:r>
            <w:r w:rsidR="003E75E8">
              <w:rPr>
                <w:rFonts w:ascii="Arial" w:hAnsi="Arial" w:cs="Arial"/>
              </w:rPr>
              <w:t>REAS</w:t>
            </w:r>
          </w:p>
          <w:p w14:paraId="2F036992" w14:textId="77777777" w:rsidR="009627CB" w:rsidRPr="00F30AF8" w:rsidRDefault="009627CB" w:rsidP="00F44256">
            <w:pPr>
              <w:jc w:val="both"/>
              <w:rPr>
                <w:rFonts w:ascii="Arial" w:hAnsi="Arial" w:cs="Arial"/>
              </w:rPr>
            </w:pPr>
          </w:p>
          <w:p w14:paraId="30F5DDB5" w14:textId="37A30DA3" w:rsidR="009627CB" w:rsidRPr="00FE3A32" w:rsidRDefault="009627CB" w:rsidP="00F44256">
            <w:pPr>
              <w:pStyle w:val="nhsbase"/>
              <w:rPr>
                <w:color w:val="0000FF"/>
              </w:rPr>
            </w:pPr>
            <w:r w:rsidRPr="00F30AF8">
              <w:rPr>
                <w:b/>
                <w:bCs/>
              </w:rPr>
              <w:t>Job Reference:</w:t>
            </w:r>
            <w:r>
              <w:tab/>
            </w:r>
            <w:r w:rsidR="005B3B26">
              <w:t xml:space="preserve">  </w:t>
            </w:r>
            <w:r w:rsidR="0089335B">
              <w:t xml:space="preserve">           209899</w:t>
            </w:r>
          </w:p>
          <w:p w14:paraId="63473029" w14:textId="77777777" w:rsidR="009627CB" w:rsidRPr="00F30AF8" w:rsidRDefault="009627CB" w:rsidP="00F44256">
            <w:pPr>
              <w:jc w:val="both"/>
              <w:rPr>
                <w:rFonts w:ascii="Arial" w:hAnsi="Arial" w:cs="Arial"/>
              </w:rPr>
            </w:pPr>
          </w:p>
          <w:p w14:paraId="6447F0BD" w14:textId="4340BE76" w:rsidR="000873C1" w:rsidRPr="0089335B" w:rsidRDefault="009627CB" w:rsidP="005B3B26">
            <w:pPr>
              <w:jc w:val="both"/>
              <w:rPr>
                <w:rFonts w:ascii="Arial" w:hAnsi="Arial" w:cs="Arial"/>
                <w:color w:val="0000FF"/>
              </w:rPr>
            </w:pPr>
            <w:r w:rsidRPr="00F30AF8">
              <w:rPr>
                <w:rFonts w:ascii="Arial" w:hAnsi="Arial" w:cs="Arial"/>
                <w:b/>
                <w:bCs/>
              </w:rPr>
              <w:t>No of Job Holders:</w:t>
            </w:r>
            <w:r w:rsidRPr="00F30AF8">
              <w:rPr>
                <w:rFonts w:ascii="Arial" w:hAnsi="Arial" w:cs="Arial"/>
              </w:rPr>
              <w:t xml:space="preserve">  </w:t>
            </w:r>
            <w:r w:rsidR="0089335B">
              <w:rPr>
                <w:rFonts w:ascii="Arial" w:hAnsi="Arial" w:cs="Arial"/>
              </w:rPr>
              <w:t xml:space="preserve">           </w:t>
            </w:r>
            <w:proofErr w:type="gramStart"/>
            <w:r w:rsidR="003F42D4">
              <w:rPr>
                <w:rFonts w:ascii="Arial" w:hAnsi="Arial" w:cs="Arial"/>
              </w:rPr>
              <w:t>2</w:t>
            </w:r>
            <w:proofErr w:type="gramEnd"/>
          </w:p>
        </w:tc>
      </w:tr>
    </w:tbl>
    <w:p w14:paraId="7F4560CA" w14:textId="77777777" w:rsidR="009627CB" w:rsidRDefault="009627CB" w:rsidP="00A32B49"/>
    <w:tbl>
      <w:tblPr>
        <w:tblW w:w="516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6"/>
      </w:tblGrid>
      <w:tr w:rsidR="009627CB" w:rsidRPr="002D4C2C" w14:paraId="28C59C05" w14:textId="77777777" w:rsidTr="0037208E">
        <w:tc>
          <w:tcPr>
            <w:tcW w:w="5000" w:type="pct"/>
          </w:tcPr>
          <w:p w14:paraId="239F13C1" w14:textId="77777777" w:rsidR="009627CB" w:rsidRPr="00B75BEC" w:rsidRDefault="009627CB" w:rsidP="00F44256">
            <w:pPr>
              <w:pStyle w:val="Heading3"/>
              <w:spacing w:before="120" w:after="120"/>
              <w:rPr>
                <w:rFonts w:ascii="Arial" w:hAnsi="Arial" w:cs="Arial"/>
                <w:sz w:val="24"/>
                <w:szCs w:val="24"/>
              </w:rPr>
            </w:pPr>
            <w:r w:rsidRPr="00B75BEC">
              <w:rPr>
                <w:rFonts w:ascii="Arial" w:hAnsi="Arial" w:cs="Arial"/>
                <w:sz w:val="24"/>
                <w:szCs w:val="24"/>
              </w:rPr>
              <w:t xml:space="preserve">2.  </w:t>
            </w:r>
            <w:smartTag w:uri="urn:schemas-microsoft-com:office:smarttags" w:element="stockticker">
              <w:r w:rsidRPr="00B75BEC">
                <w:rPr>
                  <w:rFonts w:ascii="Arial" w:hAnsi="Arial" w:cs="Arial"/>
                  <w:sz w:val="24"/>
                  <w:szCs w:val="24"/>
                </w:rPr>
                <w:t>JOB</w:t>
              </w:r>
            </w:smartTag>
            <w:r w:rsidRPr="00B75BEC">
              <w:rPr>
                <w:rFonts w:ascii="Arial" w:hAnsi="Arial" w:cs="Arial"/>
                <w:sz w:val="24"/>
                <w:szCs w:val="24"/>
              </w:rPr>
              <w:t xml:space="preserve"> PURPOSE</w:t>
            </w:r>
          </w:p>
        </w:tc>
      </w:tr>
      <w:tr w:rsidR="009627CB" w:rsidRPr="002D4C2C" w14:paraId="0B100711" w14:textId="77777777" w:rsidTr="0037208E">
        <w:trPr>
          <w:trHeight w:val="70"/>
        </w:trPr>
        <w:tc>
          <w:tcPr>
            <w:tcW w:w="5000" w:type="pct"/>
          </w:tcPr>
          <w:p w14:paraId="3FFF3B8A" w14:textId="77777777" w:rsidR="009627CB" w:rsidRPr="00B75BEC" w:rsidRDefault="009627CB" w:rsidP="00FE3A32">
            <w:pPr>
              <w:pStyle w:val="BodyText2"/>
              <w:tabs>
                <w:tab w:val="left" w:pos="2592"/>
              </w:tabs>
              <w:ind w:left="0"/>
              <w:jc w:val="both"/>
              <w:rPr>
                <w:rFonts w:ascii="Arial" w:hAnsi="Arial" w:cs="Arial"/>
                <w:lang w:val="en-US"/>
              </w:rPr>
            </w:pPr>
          </w:p>
          <w:p w14:paraId="3D9C012A" w14:textId="77777777" w:rsidR="009627CB" w:rsidRPr="00B75BEC" w:rsidRDefault="009627CB" w:rsidP="00FE3A32">
            <w:pPr>
              <w:pStyle w:val="BodyText2"/>
              <w:tabs>
                <w:tab w:val="left" w:pos="2592"/>
              </w:tabs>
              <w:ind w:left="0"/>
              <w:jc w:val="both"/>
              <w:rPr>
                <w:rFonts w:ascii="Arial" w:hAnsi="Arial" w:cs="Arial"/>
                <w:color w:val="FF0000"/>
                <w:lang w:val="en-US"/>
              </w:rPr>
            </w:pPr>
            <w:r w:rsidRPr="00B75BEC">
              <w:rPr>
                <w:rFonts w:ascii="Arial" w:hAnsi="Arial" w:cs="Arial"/>
                <w:lang w:val="en-US"/>
              </w:rPr>
              <w:t>To take a lead responsibility</w:t>
            </w:r>
            <w:r w:rsidR="00DA53EB" w:rsidRPr="00B75BEC">
              <w:rPr>
                <w:rFonts w:ascii="Arial" w:hAnsi="Arial" w:cs="Arial"/>
                <w:lang w:val="en-US"/>
              </w:rPr>
              <w:t xml:space="preserve"> for psychologi</w:t>
            </w:r>
            <w:r w:rsidR="00E544C0">
              <w:rPr>
                <w:rFonts w:ascii="Arial" w:hAnsi="Arial" w:cs="Arial"/>
                <w:lang w:val="en-US"/>
              </w:rPr>
              <w:t>cal interventions within the MDT</w:t>
            </w:r>
            <w:r w:rsidR="00DA53EB" w:rsidRPr="00B75BEC">
              <w:rPr>
                <w:rFonts w:ascii="Arial" w:hAnsi="Arial" w:cs="Arial"/>
                <w:lang w:val="en-US"/>
              </w:rPr>
              <w:t xml:space="preserve"> teams</w:t>
            </w:r>
            <w:r w:rsidRPr="00B75BEC">
              <w:rPr>
                <w:rFonts w:ascii="Arial" w:hAnsi="Arial" w:cs="Arial"/>
                <w:lang w:val="en-US"/>
              </w:rPr>
              <w:t xml:space="preserve"> and be accountable for own professional practice in the delivery of highly specialist psychological care to clients and to work autonomously to provide P</w:t>
            </w:r>
            <w:r w:rsidR="00977676">
              <w:rPr>
                <w:rFonts w:ascii="Arial" w:hAnsi="Arial" w:cs="Arial"/>
                <w:lang w:val="en-US"/>
              </w:rPr>
              <w:t>sychological Services to patients</w:t>
            </w:r>
            <w:r w:rsidRPr="00B75BEC">
              <w:rPr>
                <w:rFonts w:ascii="Arial" w:hAnsi="Arial" w:cs="Arial"/>
                <w:lang w:val="en-US"/>
              </w:rPr>
              <w:t xml:space="preserve"> with complex</w:t>
            </w:r>
            <w:r w:rsidR="006049D2" w:rsidRPr="00B75BEC">
              <w:rPr>
                <w:rFonts w:ascii="Arial" w:hAnsi="Arial" w:cs="Arial"/>
                <w:lang w:val="en-US"/>
              </w:rPr>
              <w:t xml:space="preserve"> </w:t>
            </w:r>
            <w:r w:rsidR="00E544C0">
              <w:rPr>
                <w:rFonts w:ascii="Arial" w:hAnsi="Arial" w:cs="Arial"/>
                <w:lang w:val="en-US"/>
              </w:rPr>
              <w:t xml:space="preserve">forensic and </w:t>
            </w:r>
            <w:r w:rsidR="006049D2" w:rsidRPr="00B75BEC">
              <w:rPr>
                <w:rFonts w:ascii="Arial" w:hAnsi="Arial" w:cs="Arial"/>
                <w:lang w:val="en-US"/>
              </w:rPr>
              <w:t>co-morbid mental hea</w:t>
            </w:r>
            <w:r w:rsidR="00977676">
              <w:rPr>
                <w:rFonts w:ascii="Arial" w:hAnsi="Arial" w:cs="Arial"/>
                <w:lang w:val="en-US"/>
              </w:rPr>
              <w:t>lth disorders.</w:t>
            </w:r>
          </w:p>
          <w:p w14:paraId="24E56E8B" w14:textId="77777777" w:rsidR="009627CB" w:rsidRDefault="009627CB" w:rsidP="002D6CE3">
            <w:pPr>
              <w:spacing w:before="120"/>
              <w:rPr>
                <w:rFonts w:ascii="Arial" w:hAnsi="Arial" w:cs="Arial"/>
              </w:rPr>
            </w:pPr>
            <w:r w:rsidRPr="000903E4">
              <w:rPr>
                <w:rFonts w:ascii="Arial" w:hAnsi="Arial" w:cs="Arial"/>
              </w:rPr>
              <w:t>To wor</w:t>
            </w:r>
            <w:r>
              <w:rPr>
                <w:rFonts w:ascii="Arial" w:hAnsi="Arial" w:cs="Arial"/>
              </w:rPr>
              <w:t>k to</w:t>
            </w:r>
            <w:r w:rsidRPr="000903E4">
              <w:rPr>
                <w:rFonts w:ascii="Arial" w:hAnsi="Arial" w:cs="Arial"/>
              </w:rPr>
              <w:t xml:space="preserve"> </w:t>
            </w:r>
            <w:r>
              <w:rPr>
                <w:rFonts w:ascii="Arial" w:hAnsi="Arial" w:cs="Arial"/>
              </w:rPr>
              <w:t xml:space="preserve">ensure the systematic delivery of a comprehensive, high quality psychological therapies </w:t>
            </w:r>
            <w:r w:rsidR="00DA53EB">
              <w:rPr>
                <w:rFonts w:ascii="Arial" w:hAnsi="Arial" w:cs="Arial"/>
              </w:rPr>
              <w:t>and interventions</w:t>
            </w:r>
            <w:r>
              <w:rPr>
                <w:rFonts w:ascii="Arial" w:hAnsi="Arial" w:cs="Arial"/>
              </w:rPr>
              <w:t xml:space="preserve"> within a highly specialised field, as part </w:t>
            </w:r>
            <w:r w:rsidR="00764D77">
              <w:rPr>
                <w:rFonts w:ascii="Arial" w:hAnsi="Arial" w:cs="Arial"/>
              </w:rPr>
              <w:t xml:space="preserve">of </w:t>
            </w:r>
            <w:proofErr w:type="gramStart"/>
            <w:r w:rsidR="00764D77">
              <w:rPr>
                <w:rFonts w:ascii="Arial" w:hAnsi="Arial" w:cs="Arial"/>
              </w:rPr>
              <w:t>several</w:t>
            </w:r>
            <w:proofErr w:type="gramEnd"/>
            <w:r w:rsidR="00764D77">
              <w:rPr>
                <w:rFonts w:ascii="Arial" w:hAnsi="Arial" w:cs="Arial"/>
              </w:rPr>
              <w:t xml:space="preserve"> MDTs</w:t>
            </w:r>
            <w:r w:rsidR="00977676">
              <w:rPr>
                <w:rFonts w:ascii="Arial" w:hAnsi="Arial" w:cs="Arial"/>
              </w:rPr>
              <w:t xml:space="preserve">, to a patient population with </w:t>
            </w:r>
            <w:r>
              <w:rPr>
                <w:rFonts w:ascii="Arial" w:hAnsi="Arial" w:cs="Arial"/>
              </w:rPr>
              <w:t>a range of complex mental health problems</w:t>
            </w:r>
            <w:r w:rsidR="00977676">
              <w:rPr>
                <w:rFonts w:ascii="Arial" w:hAnsi="Arial" w:cs="Arial"/>
              </w:rPr>
              <w:t xml:space="preserve"> for which forensic service provision is required under Mental Health Law</w:t>
            </w:r>
            <w:r>
              <w:rPr>
                <w:rFonts w:ascii="Arial" w:hAnsi="Arial" w:cs="Arial"/>
              </w:rPr>
              <w:t xml:space="preserve">. </w:t>
            </w:r>
          </w:p>
          <w:p w14:paraId="10CE8C83" w14:textId="77777777" w:rsidR="00977676" w:rsidRDefault="00977676" w:rsidP="00977676">
            <w:pPr>
              <w:keepNext/>
              <w:rPr>
                <w:rFonts w:ascii="Arial" w:hAnsi="Arial" w:cs="Arial"/>
                <w:sz w:val="22"/>
                <w:szCs w:val="22"/>
              </w:rPr>
            </w:pPr>
          </w:p>
          <w:p w14:paraId="5EF1320A" w14:textId="77777777" w:rsidR="009627CB" w:rsidRPr="007736BD" w:rsidRDefault="009627CB" w:rsidP="002D6CE3">
            <w:pPr>
              <w:spacing w:before="120"/>
              <w:rPr>
                <w:rFonts w:ascii="Arial" w:hAnsi="Arial" w:cs="Arial"/>
              </w:rPr>
            </w:pPr>
            <w:r w:rsidRPr="007736BD">
              <w:rPr>
                <w:rFonts w:ascii="Arial" w:hAnsi="Arial" w:cs="Arial"/>
              </w:rPr>
              <w:t xml:space="preserve">To be responsible for the systematic provision, </w:t>
            </w:r>
            <w:r w:rsidR="00DA53EB">
              <w:rPr>
                <w:rFonts w:ascii="Arial" w:hAnsi="Arial" w:cs="Arial"/>
              </w:rPr>
              <w:t xml:space="preserve">clinical </w:t>
            </w:r>
            <w:r w:rsidRPr="007736BD">
              <w:rPr>
                <w:rFonts w:ascii="Arial" w:hAnsi="Arial" w:cs="Arial"/>
              </w:rPr>
              <w:t>governance and quality of psychological interventions within delegated area of service (but within professional guidelines in conjunction with Profe</w:t>
            </w:r>
            <w:r w:rsidR="00977676">
              <w:rPr>
                <w:rFonts w:ascii="Arial" w:hAnsi="Arial" w:cs="Arial"/>
              </w:rPr>
              <w:t>ssional Lead and Head of Forensic</w:t>
            </w:r>
            <w:r w:rsidRPr="007736BD">
              <w:rPr>
                <w:rFonts w:ascii="Arial" w:hAnsi="Arial" w:cs="Arial"/>
              </w:rPr>
              <w:t xml:space="preserve"> Psychology Service).</w:t>
            </w:r>
          </w:p>
          <w:p w14:paraId="6619892A" w14:textId="77777777" w:rsidR="007871C4" w:rsidRDefault="009627CB" w:rsidP="0037208E">
            <w:pPr>
              <w:spacing w:before="120"/>
              <w:ind w:right="663"/>
              <w:rPr>
                <w:rFonts w:ascii="Arial" w:hAnsi="Arial" w:cs="Arial"/>
              </w:rPr>
            </w:pPr>
            <w:r>
              <w:rPr>
                <w:rFonts w:ascii="Arial" w:hAnsi="Arial" w:cs="Arial"/>
              </w:rPr>
              <w:t xml:space="preserve">To undertake high quality direct (assessment and therapeutic) and indirect (consultative, advisory and evaluative) specialist psychological interventions taking substantial professional responsibility and exercising autonomous judgement in own professional practice, and exercising responsibility for the governance of psychological practice within the team. </w:t>
            </w:r>
          </w:p>
          <w:p w14:paraId="7CB000CC" w14:textId="77777777" w:rsidR="009627CB" w:rsidRDefault="009627CB" w:rsidP="00F44256">
            <w:pPr>
              <w:spacing w:before="120"/>
              <w:rPr>
                <w:rFonts w:ascii="Arial" w:hAnsi="Arial" w:cs="Arial"/>
              </w:rPr>
            </w:pPr>
            <w:r>
              <w:rPr>
                <w:rFonts w:ascii="Arial" w:hAnsi="Arial" w:cs="Arial"/>
              </w:rPr>
              <w:t xml:space="preserve">To provide clinical supervision and support in relation to the psychological assessment, therapy and management provided by </w:t>
            </w:r>
            <w:r w:rsidR="006049D2">
              <w:rPr>
                <w:rFonts w:ascii="Arial" w:hAnsi="Arial" w:cs="Arial"/>
              </w:rPr>
              <w:t>trainee clinical psychologists</w:t>
            </w:r>
            <w:r>
              <w:rPr>
                <w:rFonts w:ascii="Arial" w:hAnsi="Arial" w:cs="Arial"/>
              </w:rPr>
              <w:t xml:space="preserve">, </w:t>
            </w:r>
            <w:r w:rsidR="006049D2">
              <w:rPr>
                <w:rFonts w:ascii="Arial" w:hAnsi="Arial" w:cs="Arial"/>
              </w:rPr>
              <w:t xml:space="preserve">and clinicians for other </w:t>
            </w:r>
            <w:r w:rsidR="00977676">
              <w:rPr>
                <w:rFonts w:ascii="Arial" w:hAnsi="Arial" w:cs="Arial"/>
              </w:rPr>
              <w:t>professions within the forensic service.</w:t>
            </w:r>
            <w:r w:rsidR="006049D2">
              <w:rPr>
                <w:rFonts w:ascii="Arial" w:hAnsi="Arial" w:cs="Arial"/>
              </w:rPr>
              <w:t xml:space="preserve"> </w:t>
            </w:r>
          </w:p>
          <w:p w14:paraId="071B8B92" w14:textId="77777777" w:rsidR="009627CB" w:rsidRDefault="009627CB" w:rsidP="00F44256">
            <w:pPr>
              <w:jc w:val="both"/>
              <w:rPr>
                <w:rFonts w:ascii="Arial" w:hAnsi="Arial" w:cs="Arial"/>
              </w:rPr>
            </w:pPr>
          </w:p>
          <w:p w14:paraId="46C62473" w14:textId="77777777" w:rsidR="009627CB" w:rsidRDefault="009627CB" w:rsidP="00F44256">
            <w:pPr>
              <w:jc w:val="both"/>
              <w:rPr>
                <w:rFonts w:ascii="Arial" w:hAnsi="Arial" w:cs="Arial"/>
              </w:rPr>
            </w:pPr>
            <w:r>
              <w:rPr>
                <w:rFonts w:ascii="Arial" w:hAnsi="Arial" w:cs="Arial"/>
              </w:rPr>
              <w:lastRenderedPageBreak/>
              <w:t>To be responsible for managing and providing psychology teaching, training, consultancy and supervision activities management within a governance structure.</w:t>
            </w:r>
          </w:p>
          <w:p w14:paraId="3A712366" w14:textId="77777777" w:rsidR="009627CB" w:rsidRDefault="009627CB" w:rsidP="00F44256">
            <w:pPr>
              <w:jc w:val="both"/>
              <w:rPr>
                <w:rFonts w:ascii="Arial" w:hAnsi="Arial" w:cs="Arial"/>
              </w:rPr>
            </w:pPr>
          </w:p>
          <w:p w14:paraId="2167CECE" w14:textId="77777777" w:rsidR="009627CB" w:rsidRDefault="009627CB" w:rsidP="00F44256">
            <w:pPr>
              <w:jc w:val="both"/>
              <w:rPr>
                <w:rFonts w:ascii="Arial" w:hAnsi="Arial" w:cs="Arial"/>
              </w:rPr>
            </w:pPr>
            <w:r>
              <w:rPr>
                <w:rFonts w:ascii="Arial" w:hAnsi="Arial" w:cs="Arial"/>
              </w:rPr>
              <w:t xml:space="preserve">To undertake audit and research relevant to the service area. </w:t>
            </w:r>
          </w:p>
          <w:p w14:paraId="26758B01" w14:textId="77777777" w:rsidR="00977676" w:rsidRDefault="00977676" w:rsidP="00F44256">
            <w:pPr>
              <w:jc w:val="both"/>
              <w:rPr>
                <w:rFonts w:ascii="Arial" w:hAnsi="Arial" w:cs="Arial"/>
              </w:rPr>
            </w:pPr>
          </w:p>
          <w:p w14:paraId="06627ADC" w14:textId="77777777" w:rsidR="005D0A3B" w:rsidRDefault="005D0A3B" w:rsidP="003F42D4">
            <w:pPr>
              <w:jc w:val="both"/>
              <w:rPr>
                <w:rFonts w:ascii="Arial" w:hAnsi="Arial" w:cs="Arial"/>
              </w:rPr>
            </w:pPr>
          </w:p>
        </w:tc>
      </w:tr>
    </w:tbl>
    <w:p w14:paraId="00EBD30C" w14:textId="77777777" w:rsidR="009627CB" w:rsidRDefault="009627CB" w:rsidP="00A32B49"/>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27CB" w:rsidRPr="009C1C00" w14:paraId="57FB48C0" w14:textId="77777777" w:rsidTr="00C10D31">
        <w:tc>
          <w:tcPr>
            <w:tcW w:w="10260" w:type="dxa"/>
          </w:tcPr>
          <w:p w14:paraId="720C2BDA" w14:textId="77777777" w:rsidR="009627CB" w:rsidRPr="000903E4" w:rsidRDefault="009627CB" w:rsidP="00F44256">
            <w:pPr>
              <w:spacing w:before="120" w:after="120"/>
              <w:jc w:val="both"/>
              <w:rPr>
                <w:rFonts w:ascii="Arial" w:hAnsi="Arial" w:cs="Arial"/>
                <w:b/>
                <w:bCs/>
              </w:rPr>
            </w:pPr>
            <w:r>
              <w:rPr>
                <w:rFonts w:ascii="Arial" w:hAnsi="Arial" w:cs="Arial"/>
                <w:b/>
                <w:bCs/>
              </w:rPr>
              <w:t>3.  DIMENSIONS</w:t>
            </w:r>
          </w:p>
        </w:tc>
      </w:tr>
      <w:tr w:rsidR="00977676" w14:paraId="6BF754D3" w14:textId="77777777" w:rsidTr="00C10D31">
        <w:tc>
          <w:tcPr>
            <w:tcW w:w="10260" w:type="dxa"/>
          </w:tcPr>
          <w:p w14:paraId="5E22CB2F" w14:textId="77777777" w:rsidR="00977676" w:rsidRPr="00003148" w:rsidRDefault="00977676" w:rsidP="00977676">
            <w:pPr>
              <w:jc w:val="both"/>
              <w:rPr>
                <w:rFonts w:ascii="Arial" w:hAnsi="Arial" w:cs="Arial"/>
                <w:b/>
              </w:rPr>
            </w:pPr>
          </w:p>
          <w:p w14:paraId="77D9B751" w14:textId="77777777" w:rsidR="00977676" w:rsidRPr="00003148" w:rsidRDefault="00977676" w:rsidP="00977676">
            <w:pPr>
              <w:jc w:val="both"/>
              <w:rPr>
                <w:rFonts w:ascii="Arial" w:hAnsi="Arial" w:cs="Arial"/>
                <w:b/>
              </w:rPr>
            </w:pPr>
            <w:r w:rsidRPr="00003148">
              <w:rPr>
                <w:rFonts w:ascii="Arial" w:hAnsi="Arial" w:cs="Arial"/>
                <w:b/>
              </w:rPr>
              <w:t>Population and demographic indicators of the service area are:</w:t>
            </w:r>
          </w:p>
          <w:p w14:paraId="765A982E" w14:textId="77777777" w:rsidR="00977676" w:rsidRPr="00003148" w:rsidRDefault="00977676" w:rsidP="00977676">
            <w:pPr>
              <w:jc w:val="both"/>
              <w:rPr>
                <w:rFonts w:ascii="Arial" w:hAnsi="Arial" w:cs="Arial"/>
              </w:rPr>
            </w:pPr>
            <w:r w:rsidRPr="00003148">
              <w:rPr>
                <w:rFonts w:ascii="Arial" w:hAnsi="Arial" w:cs="Arial"/>
              </w:rPr>
              <w:t xml:space="preserve">The postholder will work within this Forensic Clinical Psychology Specialty and </w:t>
            </w:r>
            <w:proofErr w:type="gramStart"/>
            <w:r w:rsidRPr="00003148">
              <w:rPr>
                <w:rFonts w:ascii="Arial" w:hAnsi="Arial" w:cs="Arial"/>
              </w:rPr>
              <w:t>in particular provide</w:t>
            </w:r>
            <w:proofErr w:type="gramEnd"/>
            <w:r w:rsidRPr="00003148">
              <w:rPr>
                <w:rFonts w:ascii="Arial" w:hAnsi="Arial" w:cs="Arial"/>
              </w:rPr>
              <w:t xml:space="preserve"> psychology input to the Medium Secure Unit at the Orchard Clinic.   The Orchard Clinic is a </w:t>
            </w:r>
            <w:proofErr w:type="gramStart"/>
            <w:r w:rsidRPr="00003148">
              <w:rPr>
                <w:rFonts w:ascii="Arial" w:hAnsi="Arial" w:cs="Arial"/>
              </w:rPr>
              <w:t>40</w:t>
            </w:r>
            <w:proofErr w:type="gramEnd"/>
            <w:r w:rsidRPr="00003148">
              <w:rPr>
                <w:rFonts w:ascii="Arial" w:hAnsi="Arial" w:cs="Arial"/>
              </w:rPr>
              <w:t xml:space="preserve"> bedded inpatient unit for male and female patients who have complex mental health needs and forensic needs. The psychology specialty interacts with other forensic mental health professionals in the inpatient and community teams in addition to direct contact with mentally disordered offenders</w:t>
            </w:r>
            <w:proofErr w:type="gramStart"/>
            <w:r w:rsidRPr="00003148">
              <w:rPr>
                <w:rFonts w:ascii="Arial" w:hAnsi="Arial" w:cs="Arial"/>
              </w:rPr>
              <w:t xml:space="preserve">.  </w:t>
            </w:r>
            <w:proofErr w:type="gramEnd"/>
            <w:r w:rsidRPr="00003148">
              <w:rPr>
                <w:rFonts w:ascii="Arial" w:hAnsi="Arial" w:cs="Arial"/>
              </w:rPr>
              <w:t xml:space="preserve">It also involves significant contact with criminal justice, carers, both paid and unpaid, day service staff, social workers and social work management, and other agencies including housing, employment, and education, </w:t>
            </w:r>
            <w:proofErr w:type="gramStart"/>
            <w:r w:rsidRPr="00003148">
              <w:rPr>
                <w:rFonts w:ascii="Arial" w:hAnsi="Arial" w:cs="Arial"/>
              </w:rPr>
              <w:t xml:space="preserve">etc.  </w:t>
            </w:r>
            <w:proofErr w:type="gramEnd"/>
            <w:r w:rsidRPr="00003148">
              <w:rPr>
                <w:rFonts w:ascii="Arial" w:hAnsi="Arial" w:cs="Arial"/>
              </w:rPr>
              <w:t>The Orchard Clinic is one of three regional Medium Secure Units in Scotland and has close links with the State Hospital, the other two regional Medium secure units and other forensic low secure and forensic community mental health teams across Scotland due to the regional aspect of the work.</w:t>
            </w:r>
          </w:p>
          <w:p w14:paraId="0C8D235C" w14:textId="77777777" w:rsidR="00977676" w:rsidRPr="00003148" w:rsidRDefault="00977676" w:rsidP="00977676">
            <w:pPr>
              <w:jc w:val="both"/>
              <w:rPr>
                <w:rFonts w:ascii="Arial" w:hAnsi="Arial" w:cs="Arial"/>
              </w:rPr>
            </w:pPr>
          </w:p>
          <w:p w14:paraId="1D9243A3" w14:textId="77777777" w:rsidR="00977676" w:rsidRPr="00003148" w:rsidRDefault="00977676" w:rsidP="00977676">
            <w:pPr>
              <w:jc w:val="both"/>
              <w:rPr>
                <w:rFonts w:ascii="Arial" w:hAnsi="Arial" w:cs="Arial"/>
                <w:b/>
              </w:rPr>
            </w:pPr>
            <w:r w:rsidRPr="00003148">
              <w:rPr>
                <w:rFonts w:ascii="Arial" w:hAnsi="Arial" w:cs="Arial"/>
                <w:b/>
              </w:rPr>
              <w:t>Staffing responsibilities of the service:</w:t>
            </w:r>
          </w:p>
          <w:p w14:paraId="0F397512" w14:textId="77777777" w:rsidR="00977676" w:rsidRPr="00003148" w:rsidRDefault="00977676" w:rsidP="00977676">
            <w:pPr>
              <w:jc w:val="both"/>
              <w:rPr>
                <w:rFonts w:ascii="Arial" w:hAnsi="Arial" w:cs="Arial"/>
              </w:rPr>
            </w:pPr>
            <w:r w:rsidRPr="00003148">
              <w:rPr>
                <w:rFonts w:ascii="Arial" w:hAnsi="Arial" w:cs="Arial"/>
              </w:rPr>
              <w:t xml:space="preserve">The Forensic Clinical Psychology Department comprises of Consultant, Highly Specialist, and Specialist Clinical Psychologists and an Assistant Psychologist. </w:t>
            </w:r>
            <w:r w:rsidR="005E4CCD">
              <w:rPr>
                <w:rFonts w:ascii="Arial" w:hAnsi="Arial" w:cs="Arial"/>
              </w:rPr>
              <w:t>Additionally</w:t>
            </w:r>
            <w:r w:rsidRPr="00003148">
              <w:rPr>
                <w:rFonts w:ascii="Arial" w:hAnsi="Arial" w:cs="Arial"/>
              </w:rPr>
              <w:t xml:space="preserve"> clinical psychology trainees attached to the department on placement from the South East of Scotland Clinical Psychology Training Course.</w:t>
            </w:r>
          </w:p>
          <w:p w14:paraId="2A4CF780" w14:textId="77777777" w:rsidR="00977676" w:rsidRPr="00003148" w:rsidRDefault="00977676" w:rsidP="00977676">
            <w:pPr>
              <w:jc w:val="both"/>
              <w:rPr>
                <w:rFonts w:ascii="Arial" w:hAnsi="Arial" w:cs="Arial"/>
              </w:rPr>
            </w:pPr>
          </w:p>
          <w:p w14:paraId="65BFB9AC" w14:textId="77777777" w:rsidR="00977676" w:rsidRPr="00003148" w:rsidRDefault="00977676" w:rsidP="00977676">
            <w:pPr>
              <w:jc w:val="both"/>
              <w:rPr>
                <w:rFonts w:ascii="Arial" w:hAnsi="Arial" w:cs="Arial"/>
              </w:rPr>
            </w:pPr>
          </w:p>
          <w:p w14:paraId="0742E2F7" w14:textId="77777777" w:rsidR="00977676" w:rsidRPr="00003148" w:rsidRDefault="00977676" w:rsidP="00977676">
            <w:pPr>
              <w:jc w:val="both"/>
              <w:rPr>
                <w:rFonts w:ascii="Arial" w:hAnsi="Arial" w:cs="Arial"/>
              </w:rPr>
            </w:pPr>
            <w:r w:rsidRPr="00003148">
              <w:rPr>
                <w:rFonts w:ascii="Arial" w:hAnsi="Arial" w:cs="Arial"/>
              </w:rPr>
              <w:t>The post-holder will work with offenders with multiple and complex needs including complex substance misuse problems and /or mental health problems such impairment and other disorders</w:t>
            </w:r>
            <w:proofErr w:type="gramStart"/>
            <w:r w:rsidRPr="00003148">
              <w:rPr>
                <w:rFonts w:ascii="Arial" w:hAnsi="Arial" w:cs="Arial"/>
              </w:rPr>
              <w:t xml:space="preserve">.  </w:t>
            </w:r>
            <w:proofErr w:type="gramEnd"/>
            <w:r w:rsidRPr="00003148">
              <w:rPr>
                <w:rFonts w:ascii="Arial" w:hAnsi="Arial" w:cs="Arial"/>
              </w:rPr>
              <w:t>There is also a requirement to implement violence risk assessment and to address offending behaviour</w:t>
            </w:r>
            <w:proofErr w:type="gramStart"/>
            <w:r w:rsidRPr="00003148">
              <w:rPr>
                <w:rFonts w:ascii="Arial" w:hAnsi="Arial" w:cs="Arial"/>
              </w:rPr>
              <w:t xml:space="preserve">.  </w:t>
            </w:r>
            <w:proofErr w:type="gramEnd"/>
            <w:r w:rsidRPr="00003148">
              <w:rPr>
                <w:rFonts w:ascii="Arial" w:hAnsi="Arial" w:cs="Arial"/>
              </w:rPr>
              <w:t>The post</w:t>
            </w:r>
            <w:r w:rsidR="00003148" w:rsidRPr="00003148">
              <w:rPr>
                <w:rFonts w:ascii="Arial" w:hAnsi="Arial" w:cs="Arial"/>
              </w:rPr>
              <w:t xml:space="preserve"> </w:t>
            </w:r>
            <w:r w:rsidRPr="00003148">
              <w:rPr>
                <w:rFonts w:ascii="Arial" w:hAnsi="Arial" w:cs="Arial"/>
              </w:rPr>
              <w:t xml:space="preserve">holder will </w:t>
            </w:r>
            <w:proofErr w:type="gramStart"/>
            <w:r w:rsidRPr="00003148">
              <w:rPr>
                <w:rFonts w:ascii="Arial" w:hAnsi="Arial" w:cs="Arial"/>
              </w:rPr>
              <w:t>be expected</w:t>
            </w:r>
            <w:proofErr w:type="gramEnd"/>
            <w:r w:rsidRPr="00003148">
              <w:rPr>
                <w:rFonts w:ascii="Arial" w:hAnsi="Arial" w:cs="Arial"/>
              </w:rPr>
              <w:t xml:space="preserve"> to take a lead on depression, anxiety disorders (e.g., panic, social anxiety), obsessive compulsive disorder, eating disorders, trauma related disorders, personality disorders, assessments for cognitive on service development projects within the service as required.</w:t>
            </w:r>
          </w:p>
          <w:p w14:paraId="2C09CB4A" w14:textId="77777777" w:rsidR="00977676" w:rsidRPr="00003148" w:rsidRDefault="00977676" w:rsidP="00977676">
            <w:pPr>
              <w:jc w:val="both"/>
              <w:rPr>
                <w:rFonts w:ascii="Arial" w:hAnsi="Arial" w:cs="Arial"/>
              </w:rPr>
            </w:pPr>
          </w:p>
          <w:p w14:paraId="0EC89A25" w14:textId="77777777" w:rsidR="00003148" w:rsidRPr="00003148" w:rsidRDefault="00003148" w:rsidP="00977676">
            <w:pPr>
              <w:jc w:val="both"/>
              <w:rPr>
                <w:rFonts w:ascii="Arial" w:hAnsi="Arial" w:cs="Arial"/>
                <w:b/>
              </w:rPr>
            </w:pPr>
            <w:r w:rsidRPr="00003148">
              <w:rPr>
                <w:rFonts w:ascii="Arial" w:hAnsi="Arial" w:cs="Arial"/>
                <w:b/>
              </w:rPr>
              <w:t>Budgetary Responsibility:</w:t>
            </w:r>
          </w:p>
          <w:p w14:paraId="40CE4320" w14:textId="77777777" w:rsidR="005E4CCD" w:rsidRDefault="005E4CCD" w:rsidP="005E4CCD">
            <w:pPr>
              <w:jc w:val="both"/>
              <w:rPr>
                <w:rFonts w:ascii="Arial" w:hAnsi="Arial" w:cs="Arial"/>
              </w:rPr>
            </w:pPr>
            <w:r>
              <w:rPr>
                <w:rFonts w:ascii="Arial" w:hAnsi="Arial" w:cs="Arial"/>
              </w:rPr>
              <w:t xml:space="preserve">Personal duty of care in relation to use of equipment and resources. </w:t>
            </w:r>
          </w:p>
          <w:p w14:paraId="43F1F99E" w14:textId="77777777" w:rsidR="005E4CCD" w:rsidRPr="00003148" w:rsidRDefault="005E4CCD" w:rsidP="005E4CCD">
            <w:pPr>
              <w:jc w:val="both"/>
              <w:rPr>
                <w:rFonts w:ascii="Arial" w:hAnsi="Arial" w:cs="Arial"/>
              </w:rPr>
            </w:pPr>
            <w:r>
              <w:rPr>
                <w:rFonts w:ascii="Arial" w:hAnsi="Arial" w:cs="Arial"/>
              </w:rPr>
              <w:t>Advise on new and appropriate resources used in course of work e.g. psychometric tests.</w:t>
            </w:r>
          </w:p>
          <w:p w14:paraId="3501F7D1" w14:textId="77777777" w:rsidR="00977676" w:rsidRPr="00003148" w:rsidRDefault="00977676" w:rsidP="00977676">
            <w:pPr>
              <w:jc w:val="both"/>
            </w:pPr>
            <w:r w:rsidRPr="00003148">
              <w:rPr>
                <w:rFonts w:ascii="Arial" w:hAnsi="Arial" w:cs="Arial"/>
              </w:rPr>
              <w:t>The post is employed within NHS Lothian and there may be a requirement to work flexibly across Lothian to meet service demands.</w:t>
            </w:r>
          </w:p>
          <w:p w14:paraId="278CE977" w14:textId="77777777" w:rsidR="00977676" w:rsidRPr="00003148" w:rsidRDefault="00977676" w:rsidP="00977676">
            <w:pPr>
              <w:jc w:val="both"/>
              <w:rPr>
                <w:rFonts w:ascii="Arial" w:hAnsi="Arial" w:cs="Arial"/>
              </w:rPr>
            </w:pPr>
          </w:p>
          <w:p w14:paraId="63E53A38" w14:textId="77777777" w:rsidR="00977676" w:rsidRPr="00003148" w:rsidRDefault="00977676" w:rsidP="00977676">
            <w:pPr>
              <w:jc w:val="both"/>
              <w:rPr>
                <w:rFonts w:ascii="Arial" w:hAnsi="Arial" w:cs="Arial"/>
              </w:rPr>
            </w:pPr>
          </w:p>
        </w:tc>
      </w:tr>
    </w:tbl>
    <w:p w14:paraId="0A7E24BB" w14:textId="77777777" w:rsidR="00206B27" w:rsidRDefault="00206B27" w:rsidP="00A32B49"/>
    <w:p w14:paraId="2453DA00" w14:textId="77777777" w:rsidR="00206B27" w:rsidRDefault="00206B27" w:rsidP="00A32B49"/>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6"/>
      </w:tblGrid>
      <w:tr w:rsidR="009627CB" w14:paraId="66D3D6F2" w14:textId="77777777" w:rsidTr="00392F96">
        <w:tc>
          <w:tcPr>
            <w:tcW w:w="9536" w:type="dxa"/>
          </w:tcPr>
          <w:p w14:paraId="3FDEF117" w14:textId="77777777" w:rsidR="009627CB" w:rsidRPr="000903E4" w:rsidRDefault="009627CB" w:rsidP="004754F7">
            <w:pPr>
              <w:spacing w:before="120" w:after="120"/>
              <w:jc w:val="both"/>
              <w:rPr>
                <w:rFonts w:ascii="Arial" w:hAnsi="Arial" w:cs="Arial"/>
                <w:b/>
                <w:bCs/>
              </w:rPr>
            </w:pPr>
            <w:r>
              <w:rPr>
                <w:rFonts w:ascii="Arial" w:hAnsi="Arial" w:cs="Arial"/>
                <w:b/>
                <w:bCs/>
              </w:rPr>
              <w:t>4.  ORGANISATIONAL CHART</w:t>
            </w:r>
            <w:r w:rsidR="005E4CCD">
              <w:rPr>
                <w:rFonts w:ascii="Arial" w:hAnsi="Arial" w:cs="Arial"/>
                <w:b/>
                <w:bCs/>
              </w:rPr>
              <w:t xml:space="preserve"> </w:t>
            </w:r>
          </w:p>
        </w:tc>
      </w:tr>
      <w:tr w:rsidR="009627CB" w14:paraId="78128172" w14:textId="77777777" w:rsidTr="00A969C6">
        <w:trPr>
          <w:trHeight w:val="1266"/>
        </w:trPr>
        <w:tc>
          <w:tcPr>
            <w:tcW w:w="9536" w:type="dxa"/>
          </w:tcPr>
          <w:p w14:paraId="67E9E8B7" w14:textId="509E1E75" w:rsidR="00206B27" w:rsidRPr="00206B27" w:rsidRDefault="0037208E" w:rsidP="00206B27">
            <w:pPr>
              <w:jc w:val="both"/>
              <w:rPr>
                <w:rFonts w:ascii="Arial" w:hAnsi="Arial" w:cs="Arial"/>
                <w:b/>
                <w:bCs/>
              </w:rPr>
            </w:pPr>
            <w:r>
              <w:rPr>
                <w:noProof/>
                <w:lang w:eastAsia="en-GB"/>
              </w:rPr>
              <w:lastRenderedPageBreak/>
              <mc:AlternateContent>
                <mc:Choice Requires="wps">
                  <w:drawing>
                    <wp:anchor distT="4294967293" distB="4294967293" distL="114297" distR="114297" simplePos="0" relativeHeight="251655680" behindDoc="0" locked="0" layoutInCell="1" allowOverlap="1" wp14:anchorId="7A523620" wp14:editId="229887CA">
                      <wp:simplePos x="0" y="0"/>
                      <wp:positionH relativeFrom="column">
                        <wp:posOffset>4000499</wp:posOffset>
                      </wp:positionH>
                      <wp:positionV relativeFrom="paragraph">
                        <wp:posOffset>7444104</wp:posOffset>
                      </wp:positionV>
                      <wp:extent cx="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AD7C0DD" id="Line 2" o:spid="_x0000_s1026" style="position:absolute;z-index:25165568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15pt,586.15pt" to="315pt,5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">
                      <v:stroke endarrow="block"/>
                    </v:line>
                  </w:pict>
                </mc:Fallback>
              </mc:AlternateContent>
            </w:r>
          </w:p>
          <w:p w14:paraId="1391966A" w14:textId="77777777" w:rsidR="00206B27" w:rsidRPr="008159E0" w:rsidRDefault="004754F7" w:rsidP="00206B27">
            <w:pPr>
              <w:rPr>
                <w:rFonts w:ascii="Arial" w:hAnsi="Arial"/>
                <w:b/>
              </w:rPr>
            </w:pPr>
            <w:r>
              <w:rPr>
                <w:rFonts w:ascii="Arial" w:hAnsi="Arial"/>
                <w:b/>
              </w:rPr>
              <w:t xml:space="preserve">Please see </w:t>
            </w:r>
            <w:proofErr w:type="gramStart"/>
            <w:r>
              <w:rPr>
                <w:rFonts w:ascii="Arial" w:hAnsi="Arial"/>
                <w:b/>
              </w:rPr>
              <w:t>attached</w:t>
            </w:r>
            <w:proofErr w:type="gramEnd"/>
          </w:p>
          <w:p w14:paraId="5344237E" w14:textId="77777777" w:rsidR="00A969C6" w:rsidRPr="00A969C6" w:rsidRDefault="00A969C6" w:rsidP="00A969C6">
            <w:pPr>
              <w:rPr>
                <w:rFonts w:ascii="Arial" w:hAnsi="Arial"/>
                <w:b/>
              </w:rPr>
            </w:pPr>
          </w:p>
        </w:tc>
      </w:tr>
    </w:tbl>
    <w:p w14:paraId="78FCE919" w14:textId="77777777" w:rsidR="009627CB" w:rsidRPr="002D4C2C" w:rsidRDefault="009627CB" w:rsidP="00A32B49">
      <w:pPr>
        <w:rPr>
          <w:rFonts w:ascii="Arial" w:hAnsi="Arial" w:cs="Arial"/>
        </w:rPr>
        <w:sectPr w:rsidR="009627CB" w:rsidRPr="002D4C2C" w:rsidSect="008B75BD">
          <w:footerReference w:type="even" r:id="rId7"/>
          <w:footerReference w:type="default" r:id="rId8"/>
          <w:pgSz w:w="12240" w:h="15840" w:code="1"/>
          <w:pgMar w:top="720" w:right="720" w:bottom="720" w:left="720" w:header="720" w:footer="720" w:gutter="0"/>
          <w:cols w:space="708"/>
          <w:docGrid w:linePitch="360"/>
        </w:sect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27CB" w:rsidRPr="002D4C2C" w14:paraId="788128E3" w14:textId="77777777">
        <w:tc>
          <w:tcPr>
            <w:tcW w:w="10440" w:type="dxa"/>
            <w:tcBorders>
              <w:top w:val="single" w:sz="6" w:space="0" w:color="auto"/>
              <w:left w:val="single" w:sz="4" w:space="0" w:color="auto"/>
              <w:bottom w:val="single" w:sz="6" w:space="0" w:color="auto"/>
              <w:right w:val="single" w:sz="4" w:space="0" w:color="auto"/>
            </w:tcBorders>
          </w:tcPr>
          <w:p w14:paraId="1987597F" w14:textId="77777777" w:rsidR="009627CB" w:rsidRPr="00B75BEC" w:rsidRDefault="009627CB" w:rsidP="00F44256">
            <w:pPr>
              <w:pStyle w:val="Heading3"/>
              <w:spacing w:before="120" w:after="120"/>
              <w:rPr>
                <w:rFonts w:ascii="Arial" w:hAnsi="Arial" w:cs="Arial"/>
                <w:sz w:val="24"/>
                <w:szCs w:val="24"/>
              </w:rPr>
            </w:pPr>
            <w:r w:rsidRPr="00B75BEC">
              <w:rPr>
                <w:rFonts w:ascii="Arial" w:hAnsi="Arial" w:cs="Arial"/>
                <w:sz w:val="24"/>
                <w:szCs w:val="24"/>
              </w:rPr>
              <w:lastRenderedPageBreak/>
              <w:t>5.   ROLE OF DEPARTMENT</w:t>
            </w:r>
          </w:p>
        </w:tc>
      </w:tr>
      <w:tr w:rsidR="009627CB" w:rsidRPr="002D4C2C" w14:paraId="4BC0B3AD" w14:textId="77777777">
        <w:tc>
          <w:tcPr>
            <w:tcW w:w="10440" w:type="dxa"/>
            <w:tcBorders>
              <w:top w:val="single" w:sz="6" w:space="0" w:color="auto"/>
              <w:left w:val="single" w:sz="4" w:space="0" w:color="auto"/>
              <w:bottom w:val="single" w:sz="6" w:space="0" w:color="auto"/>
              <w:right w:val="single" w:sz="4" w:space="0" w:color="auto"/>
            </w:tcBorders>
          </w:tcPr>
          <w:p w14:paraId="0E0A7ECF" w14:textId="77777777" w:rsidR="009627CB" w:rsidRDefault="009627CB" w:rsidP="00F44256">
            <w:pPr>
              <w:jc w:val="both"/>
              <w:rPr>
                <w:rFonts w:ascii="Arial" w:hAnsi="Arial" w:cs="Arial"/>
                <w:color w:val="000000"/>
              </w:rPr>
            </w:pPr>
          </w:p>
          <w:p w14:paraId="43AF85DE" w14:textId="77777777" w:rsidR="009627CB" w:rsidRDefault="009627CB" w:rsidP="00A756FE">
            <w:pPr>
              <w:jc w:val="both"/>
              <w:rPr>
                <w:rFonts w:ascii="Arial" w:hAnsi="Arial" w:cs="Arial"/>
                <w:b/>
                <w:bCs/>
                <w:color w:val="000000"/>
              </w:rPr>
            </w:pPr>
            <w:r>
              <w:rPr>
                <w:rFonts w:ascii="Arial" w:hAnsi="Arial" w:cs="Arial"/>
                <w:b/>
                <w:bCs/>
                <w:color w:val="000000"/>
              </w:rPr>
              <w:t>Applied Psychology in NHS Lothian</w:t>
            </w:r>
          </w:p>
          <w:p w14:paraId="3FAF781B" w14:textId="77777777" w:rsidR="009627CB" w:rsidRPr="002D4C2C" w:rsidRDefault="009627CB" w:rsidP="00A756FE">
            <w:pPr>
              <w:jc w:val="both"/>
              <w:rPr>
                <w:rFonts w:ascii="Arial" w:hAnsi="Arial" w:cs="Arial"/>
                <w:b/>
                <w:bCs/>
              </w:rPr>
            </w:pPr>
            <w:r>
              <w:rPr>
                <w:rFonts w:ascii="Arial" w:hAnsi="Arial" w:cs="Arial"/>
                <w:color w:val="000000"/>
              </w:rPr>
              <w:t>W</w:t>
            </w:r>
            <w:r w:rsidRPr="002D4C2C">
              <w:rPr>
                <w:rFonts w:ascii="Arial" w:hAnsi="Arial" w:cs="Arial"/>
                <w:color w:val="000000"/>
              </w:rPr>
              <w:t xml:space="preserve">orking in partnership with local authorities, NHS </w:t>
            </w:r>
            <w:r>
              <w:rPr>
                <w:rFonts w:ascii="Arial" w:hAnsi="Arial" w:cs="Arial"/>
                <w:color w:val="000000"/>
              </w:rPr>
              <w:t xml:space="preserve">Lothian </w:t>
            </w:r>
            <w:r w:rsidRPr="002D4C2C">
              <w:rPr>
                <w:rFonts w:ascii="Arial" w:hAnsi="Arial" w:cs="Arial"/>
                <w:color w:val="000000"/>
              </w:rPr>
              <w:t xml:space="preserve">provides a comprehensive range of community outpatient, day and inpatient services. The </w:t>
            </w:r>
            <w:r>
              <w:rPr>
                <w:rFonts w:ascii="Arial" w:hAnsi="Arial" w:cs="Arial"/>
                <w:color w:val="000000"/>
              </w:rPr>
              <w:t>department</w:t>
            </w:r>
            <w:r w:rsidRPr="002D4C2C">
              <w:rPr>
                <w:rFonts w:ascii="Arial" w:hAnsi="Arial" w:cs="Arial"/>
                <w:color w:val="000000"/>
              </w:rPr>
              <w:t xml:space="preserve"> also provides an important training resource for career development across professional disciplines. In addition, the </w:t>
            </w:r>
            <w:r>
              <w:rPr>
                <w:rFonts w:ascii="Arial" w:hAnsi="Arial" w:cs="Arial"/>
                <w:color w:val="000000"/>
              </w:rPr>
              <w:t xml:space="preserve">department </w:t>
            </w:r>
            <w:r w:rsidRPr="002D4C2C">
              <w:rPr>
                <w:rFonts w:ascii="Arial" w:hAnsi="Arial" w:cs="Arial"/>
                <w:color w:val="000000"/>
              </w:rPr>
              <w:t>has an ongoing commitment to research</w:t>
            </w:r>
            <w:r>
              <w:rPr>
                <w:rFonts w:ascii="Arial" w:hAnsi="Arial" w:cs="Arial"/>
                <w:color w:val="000000"/>
              </w:rPr>
              <w:t>, both internally and externally funded</w:t>
            </w:r>
            <w:r w:rsidRPr="002D4C2C">
              <w:rPr>
                <w:rFonts w:ascii="Arial" w:hAnsi="Arial" w:cs="Arial"/>
                <w:color w:val="000000"/>
              </w:rPr>
              <w:t>.</w:t>
            </w:r>
          </w:p>
          <w:p w14:paraId="499F7136" w14:textId="77777777" w:rsidR="009627CB" w:rsidRPr="00B75BEC" w:rsidRDefault="009627CB" w:rsidP="00A756FE">
            <w:pPr>
              <w:pStyle w:val="BodyText2"/>
              <w:ind w:left="0"/>
              <w:jc w:val="both"/>
              <w:rPr>
                <w:rFonts w:ascii="Arial" w:hAnsi="Arial" w:cs="Arial"/>
                <w:lang w:val="en-US"/>
              </w:rPr>
            </w:pPr>
          </w:p>
          <w:p w14:paraId="04C6F073" w14:textId="77777777" w:rsidR="009627CB" w:rsidRPr="00B75BEC" w:rsidRDefault="009627CB" w:rsidP="00A756FE">
            <w:pPr>
              <w:pStyle w:val="BodyText2"/>
              <w:ind w:left="0"/>
              <w:jc w:val="both"/>
              <w:rPr>
                <w:rFonts w:ascii="Arial" w:hAnsi="Arial" w:cs="Arial"/>
                <w:lang w:val="en-US"/>
              </w:rPr>
            </w:pPr>
            <w:r w:rsidRPr="00B75BEC">
              <w:rPr>
                <w:rFonts w:ascii="Arial" w:hAnsi="Arial" w:cs="Arial"/>
                <w:lang w:val="en-US"/>
              </w:rPr>
              <w:t xml:space="preserve">Further teaching, training and supervision of assistant, trainee and qualified staff from psychology and other disciplines, in relation to appropriate psychological knowledge and skills, including Continuing Professional Development (CPD) is provided.  The applied psychology input to all services involves direct clinical work as well as responsibility for developing multi-disciplinary interventions training and supervision.  </w:t>
            </w:r>
          </w:p>
          <w:p w14:paraId="5F03185C" w14:textId="77777777" w:rsidR="009627CB" w:rsidRPr="00B75BEC" w:rsidRDefault="009627CB" w:rsidP="00A756FE">
            <w:pPr>
              <w:pStyle w:val="BodyText2"/>
              <w:ind w:left="0"/>
              <w:jc w:val="both"/>
              <w:rPr>
                <w:rFonts w:ascii="Arial" w:hAnsi="Arial" w:cs="Arial"/>
                <w:lang w:val="en-US"/>
              </w:rPr>
            </w:pPr>
          </w:p>
          <w:p w14:paraId="14CA5E30" w14:textId="77777777" w:rsidR="009627CB" w:rsidRPr="00B75BEC" w:rsidRDefault="009627CB" w:rsidP="00A756FE">
            <w:pPr>
              <w:pStyle w:val="BodyText2"/>
              <w:ind w:left="0"/>
              <w:jc w:val="both"/>
              <w:rPr>
                <w:rFonts w:ascii="Arial" w:hAnsi="Arial" w:cs="Arial"/>
                <w:lang w:val="en-US"/>
              </w:rPr>
            </w:pPr>
            <w:r w:rsidRPr="00B75BEC">
              <w:rPr>
                <w:rFonts w:ascii="Arial" w:hAnsi="Arial" w:cs="Arial"/>
                <w:lang w:val="en-US"/>
              </w:rPr>
              <w:t>Being specialist services, the applied psychologists will also be expected to provide consultancy, liaison with acute and primary care as well as expert opinion on psychological aspects of patient management.</w:t>
            </w:r>
          </w:p>
          <w:p w14:paraId="328C05F8" w14:textId="77777777" w:rsidR="00764D77" w:rsidRPr="00B75BEC" w:rsidRDefault="00764D77" w:rsidP="00A756FE">
            <w:pPr>
              <w:pStyle w:val="BodyText2"/>
              <w:ind w:left="0"/>
              <w:jc w:val="both"/>
              <w:rPr>
                <w:rFonts w:ascii="Arial" w:hAnsi="Arial" w:cs="Arial"/>
                <w:lang w:val="en-US"/>
              </w:rPr>
            </w:pPr>
          </w:p>
          <w:p w14:paraId="40CDCD37" w14:textId="77777777" w:rsidR="00A969C6" w:rsidRPr="001F72DA" w:rsidRDefault="00A969C6" w:rsidP="00A969C6">
            <w:pPr>
              <w:pStyle w:val="BodyText2"/>
              <w:ind w:left="0"/>
              <w:jc w:val="both"/>
              <w:rPr>
                <w:rFonts w:ascii="Arial" w:hAnsi="Arial" w:cs="Arial"/>
              </w:rPr>
            </w:pPr>
            <w:r w:rsidRPr="001F72DA">
              <w:rPr>
                <w:rFonts w:ascii="Arial" w:hAnsi="Arial" w:cs="Arial"/>
              </w:rPr>
              <w:t xml:space="preserve">The </w:t>
            </w:r>
            <w:r>
              <w:rPr>
                <w:rFonts w:ascii="Arial" w:hAnsi="Arial" w:cs="Arial"/>
              </w:rPr>
              <w:t xml:space="preserve">Orchard Clinic Clinical Psychology Department is part of the NHS Lothian </w:t>
            </w:r>
            <w:r w:rsidRPr="001F72DA">
              <w:rPr>
                <w:rFonts w:ascii="Arial" w:hAnsi="Arial" w:cs="Arial"/>
              </w:rPr>
              <w:t xml:space="preserve">Forensic </w:t>
            </w:r>
            <w:r>
              <w:rPr>
                <w:rFonts w:ascii="Arial" w:hAnsi="Arial" w:cs="Arial"/>
              </w:rPr>
              <w:t xml:space="preserve">Clinical </w:t>
            </w:r>
            <w:r w:rsidRPr="001F72DA">
              <w:rPr>
                <w:rFonts w:ascii="Arial" w:hAnsi="Arial" w:cs="Arial"/>
              </w:rPr>
              <w:t>Psychology Service</w:t>
            </w:r>
            <w:r>
              <w:rPr>
                <w:rFonts w:ascii="Arial" w:hAnsi="Arial" w:cs="Arial"/>
              </w:rPr>
              <w:t xml:space="preserve"> and</w:t>
            </w:r>
            <w:r w:rsidRPr="001F72DA">
              <w:rPr>
                <w:rFonts w:ascii="Arial" w:hAnsi="Arial" w:cs="Arial"/>
              </w:rPr>
              <w:t xml:space="preserve"> provides a comprehensive, specialised Clinical Psychology Service to adults with forensic mental health needs</w:t>
            </w:r>
            <w:proofErr w:type="gramStart"/>
            <w:r w:rsidRPr="001F72DA">
              <w:rPr>
                <w:rFonts w:ascii="Arial" w:hAnsi="Arial" w:cs="Arial"/>
              </w:rPr>
              <w:t xml:space="preserve">.  </w:t>
            </w:r>
            <w:proofErr w:type="gramEnd"/>
            <w:r w:rsidRPr="001F72DA">
              <w:rPr>
                <w:rFonts w:ascii="Arial" w:hAnsi="Arial" w:cs="Arial"/>
              </w:rPr>
              <w:t xml:space="preserve">The service </w:t>
            </w:r>
            <w:r>
              <w:rPr>
                <w:rFonts w:ascii="Arial" w:hAnsi="Arial" w:cs="Arial"/>
              </w:rPr>
              <w:t>covers the 40-bedded inpatient unit at the Orchard Clinic which is for adults who have complex mental health needs and forensic needs and who are detained under the Mental Health Act</w:t>
            </w:r>
            <w:proofErr w:type="gramStart"/>
            <w:r>
              <w:rPr>
                <w:rFonts w:ascii="Arial" w:hAnsi="Arial" w:cs="Arial"/>
              </w:rPr>
              <w:t xml:space="preserve">.  </w:t>
            </w:r>
            <w:proofErr w:type="gramEnd"/>
            <w:r>
              <w:rPr>
                <w:rFonts w:ascii="Arial" w:hAnsi="Arial" w:cs="Arial"/>
              </w:rPr>
              <w:t xml:space="preserve">There is a requirement to work at a Regional and National levels as appropriate to meet the commitments of the </w:t>
            </w:r>
            <w:proofErr w:type="gramStart"/>
            <w:r>
              <w:rPr>
                <w:rFonts w:ascii="Arial" w:hAnsi="Arial" w:cs="Arial"/>
              </w:rPr>
              <w:t>service</w:t>
            </w:r>
            <w:proofErr w:type="gramEnd"/>
          </w:p>
          <w:p w14:paraId="324693D1" w14:textId="77777777" w:rsidR="00A969C6" w:rsidRPr="001F72DA" w:rsidRDefault="00A969C6" w:rsidP="00A969C6">
            <w:pPr>
              <w:pStyle w:val="BodyText2"/>
              <w:ind w:left="0"/>
              <w:jc w:val="both"/>
              <w:rPr>
                <w:rFonts w:ascii="Arial" w:hAnsi="Arial" w:cs="Arial"/>
              </w:rPr>
            </w:pPr>
          </w:p>
          <w:p w14:paraId="58A194C9" w14:textId="77777777" w:rsidR="00A969C6" w:rsidRDefault="00A969C6" w:rsidP="00A969C6">
            <w:pPr>
              <w:pStyle w:val="BodyText2"/>
              <w:ind w:left="0"/>
              <w:jc w:val="both"/>
              <w:rPr>
                <w:rFonts w:ascii="Arial" w:hAnsi="Arial" w:cs="Arial"/>
              </w:rPr>
            </w:pPr>
            <w:r w:rsidRPr="001F72DA">
              <w:rPr>
                <w:rFonts w:ascii="Arial" w:hAnsi="Arial" w:cs="Arial"/>
              </w:rPr>
              <w:t>Services will be based on the strategic objectives of NHS Lothian and in accordance with the policies and priorities of the Board</w:t>
            </w:r>
            <w:proofErr w:type="gramStart"/>
            <w:r w:rsidRPr="001F72DA">
              <w:rPr>
                <w:rFonts w:ascii="Arial" w:hAnsi="Arial" w:cs="Arial"/>
              </w:rPr>
              <w:t xml:space="preserve">.  </w:t>
            </w:r>
            <w:proofErr w:type="gramEnd"/>
          </w:p>
          <w:p w14:paraId="49D5D762" w14:textId="77777777" w:rsidR="00A969C6" w:rsidRDefault="00A969C6" w:rsidP="00A969C6">
            <w:pPr>
              <w:pStyle w:val="BodyText2"/>
              <w:ind w:left="0"/>
              <w:jc w:val="both"/>
              <w:rPr>
                <w:rFonts w:ascii="Arial" w:hAnsi="Arial" w:cs="Arial"/>
              </w:rPr>
            </w:pPr>
          </w:p>
          <w:p w14:paraId="2BB4A7D0" w14:textId="77777777" w:rsidR="00A969C6" w:rsidRPr="001F72DA" w:rsidRDefault="00A969C6" w:rsidP="00A969C6">
            <w:pPr>
              <w:pStyle w:val="BodyText2"/>
              <w:ind w:left="0"/>
              <w:jc w:val="both"/>
              <w:rPr>
                <w:rFonts w:ascii="Arial" w:hAnsi="Arial" w:cs="Arial"/>
              </w:rPr>
            </w:pPr>
            <w:r w:rsidRPr="001F72DA">
              <w:rPr>
                <w:rFonts w:ascii="Arial" w:hAnsi="Arial" w:cs="Arial"/>
              </w:rPr>
              <w:t>The department is actively involved in teaching and training Psychologists and offers core and specialist placements; providing consultancy, supervision and training of other professionals</w:t>
            </w:r>
            <w:r>
              <w:rPr>
                <w:rFonts w:ascii="Arial" w:hAnsi="Arial" w:cs="Arial"/>
              </w:rPr>
              <w:t xml:space="preserve"> from within the clinic and across the health board and multi-agency partners</w:t>
            </w:r>
            <w:proofErr w:type="gramStart"/>
            <w:r>
              <w:rPr>
                <w:rFonts w:ascii="Arial" w:hAnsi="Arial" w:cs="Arial"/>
              </w:rPr>
              <w:t xml:space="preserve">.  </w:t>
            </w:r>
            <w:proofErr w:type="gramEnd"/>
            <w:r>
              <w:rPr>
                <w:rFonts w:ascii="Arial" w:hAnsi="Arial" w:cs="Arial"/>
              </w:rPr>
              <w:t>It is also involved in</w:t>
            </w:r>
            <w:r w:rsidRPr="001F72DA">
              <w:rPr>
                <w:rFonts w:ascii="Arial" w:hAnsi="Arial" w:cs="Arial"/>
              </w:rPr>
              <w:t xml:space="preserve"> clinical research at local and national levels and</w:t>
            </w:r>
            <w:r>
              <w:rPr>
                <w:rFonts w:ascii="Arial" w:hAnsi="Arial" w:cs="Arial"/>
              </w:rPr>
              <w:t xml:space="preserve"> </w:t>
            </w:r>
            <w:r w:rsidRPr="001F72DA">
              <w:rPr>
                <w:rFonts w:ascii="Arial" w:hAnsi="Arial" w:cs="Arial"/>
              </w:rPr>
              <w:t>in strategic planning for psychological health care</w:t>
            </w:r>
            <w:r>
              <w:rPr>
                <w:rFonts w:ascii="Arial" w:hAnsi="Arial" w:cs="Arial"/>
              </w:rPr>
              <w:t xml:space="preserve">, particularly in forensic mental </w:t>
            </w:r>
            <w:proofErr w:type="gramStart"/>
            <w:r>
              <w:rPr>
                <w:rFonts w:ascii="Arial" w:hAnsi="Arial" w:cs="Arial"/>
              </w:rPr>
              <w:t>health</w:t>
            </w:r>
            <w:proofErr w:type="gramEnd"/>
          </w:p>
          <w:p w14:paraId="4C96AEE7" w14:textId="77777777" w:rsidR="009627CB" w:rsidRDefault="009627CB" w:rsidP="00A969C6">
            <w:pPr>
              <w:pStyle w:val="BodyText2"/>
              <w:ind w:left="0"/>
              <w:rPr>
                <w:rFonts w:ascii="Arial" w:hAnsi="Arial" w:cs="Arial"/>
              </w:rPr>
            </w:pPr>
          </w:p>
        </w:tc>
      </w:tr>
    </w:tbl>
    <w:p w14:paraId="3AB9D2EF" w14:textId="77777777" w:rsidR="009627CB" w:rsidRDefault="009627CB" w:rsidP="00A32B49"/>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4"/>
        <w:gridCol w:w="4125"/>
      </w:tblGrid>
      <w:tr w:rsidR="00217383" w:rsidRPr="00217383" w14:paraId="2C22F069" w14:textId="77777777" w:rsidTr="00217383">
        <w:tc>
          <w:tcPr>
            <w:tcW w:w="10349" w:type="dxa"/>
            <w:gridSpan w:val="2"/>
          </w:tcPr>
          <w:p w14:paraId="05DDE18F" w14:textId="77777777" w:rsidR="00217383" w:rsidRPr="00217383" w:rsidRDefault="00217383" w:rsidP="004754F7">
            <w:pPr>
              <w:tabs>
                <w:tab w:val="left" w:pos="440"/>
              </w:tabs>
              <w:rPr>
                <w:rFonts w:ascii="Arial" w:hAnsi="Arial" w:cs="Arial"/>
                <w:b/>
              </w:rPr>
            </w:pPr>
            <w:r w:rsidRPr="00217383">
              <w:rPr>
                <w:rFonts w:ascii="Arial" w:hAnsi="Arial" w:cs="Arial"/>
                <w:b/>
              </w:rPr>
              <w:t>6.</w:t>
            </w:r>
            <w:r w:rsidRPr="00217383">
              <w:rPr>
                <w:rFonts w:ascii="Arial" w:hAnsi="Arial" w:cs="Arial"/>
                <w:b/>
              </w:rPr>
              <w:tab/>
            </w:r>
            <w:smartTag w:uri="urn:schemas-microsoft-com:office:smarttags" w:element="stockticker">
              <w:r w:rsidRPr="00217383">
                <w:rPr>
                  <w:rFonts w:ascii="Arial" w:hAnsi="Arial" w:cs="Arial"/>
                  <w:b/>
                </w:rPr>
                <w:t>KEY</w:t>
              </w:r>
            </w:smartTag>
            <w:r w:rsidRPr="00217383">
              <w:rPr>
                <w:rFonts w:ascii="Arial" w:hAnsi="Arial" w:cs="Arial"/>
                <w:b/>
              </w:rPr>
              <w:t xml:space="preserve"> RESULT AREAS</w:t>
            </w:r>
            <w:r w:rsidR="005E4CCD">
              <w:rPr>
                <w:rFonts w:ascii="Arial" w:hAnsi="Arial" w:cs="Arial"/>
                <w:b/>
              </w:rPr>
              <w:t xml:space="preserve"> </w:t>
            </w:r>
          </w:p>
        </w:tc>
      </w:tr>
      <w:tr w:rsidR="00217383" w:rsidRPr="00217383" w14:paraId="0C9B8E8C" w14:textId="77777777" w:rsidTr="00217383">
        <w:tc>
          <w:tcPr>
            <w:tcW w:w="10349" w:type="dxa"/>
            <w:gridSpan w:val="2"/>
          </w:tcPr>
          <w:p w14:paraId="536DAE3B" w14:textId="77777777" w:rsidR="00217383" w:rsidRPr="00217383" w:rsidRDefault="00217383" w:rsidP="00217383">
            <w:pPr>
              <w:jc w:val="both"/>
              <w:rPr>
                <w:rFonts w:ascii="Arial" w:eastAsia="SimSun" w:hAnsi="Arial" w:cs="Arial"/>
                <w:b/>
                <w:bCs/>
              </w:rPr>
            </w:pPr>
            <w:r w:rsidRPr="00217383">
              <w:rPr>
                <w:rFonts w:ascii="Arial" w:eastAsia="SimSun" w:hAnsi="Arial" w:cs="Arial"/>
                <w:b/>
                <w:bCs/>
              </w:rPr>
              <w:t>Clinical:</w:t>
            </w:r>
          </w:p>
          <w:p w14:paraId="31C1EF37" w14:textId="77777777" w:rsidR="0060588C" w:rsidRPr="004754F7" w:rsidRDefault="00217383" w:rsidP="0060588C">
            <w:pPr>
              <w:numPr>
                <w:ilvl w:val="0"/>
                <w:numId w:val="21"/>
              </w:numPr>
              <w:jc w:val="both"/>
              <w:rPr>
                <w:rFonts w:ascii="Arial" w:eastAsia="SimSun" w:hAnsi="Arial" w:cs="Arial"/>
              </w:rPr>
            </w:pPr>
            <w:r w:rsidRPr="00217383">
              <w:rPr>
                <w:rFonts w:ascii="Arial" w:eastAsia="SimSun" w:hAnsi="Arial" w:cs="Arial"/>
              </w:rPr>
              <w:t xml:space="preserve">Responsible for the assessment, development, planning and implementation of </w:t>
            </w:r>
            <w:r w:rsidR="00DA53EB">
              <w:rPr>
                <w:rFonts w:ascii="Arial" w:eastAsia="SimSun" w:hAnsi="Arial" w:cs="Arial"/>
              </w:rPr>
              <w:t xml:space="preserve">highly </w:t>
            </w:r>
            <w:r w:rsidRPr="00217383">
              <w:rPr>
                <w:rFonts w:ascii="Arial" w:eastAsia="SimSun" w:hAnsi="Arial" w:cs="Arial"/>
              </w:rPr>
              <w:t>specialist psychol</w:t>
            </w:r>
            <w:r w:rsidR="00A969C6">
              <w:rPr>
                <w:rFonts w:ascii="Arial" w:eastAsia="SimSun" w:hAnsi="Arial" w:cs="Arial"/>
              </w:rPr>
              <w:t>ogical interventions for patients</w:t>
            </w:r>
            <w:r w:rsidRPr="00217383">
              <w:rPr>
                <w:rFonts w:ascii="Arial" w:eastAsia="SimSun" w:hAnsi="Arial" w:cs="Arial"/>
              </w:rPr>
              <w:t xml:space="preserve"> with complex, severe and/or enduring conditions based on the appropriate use, interpretation and integration of data from a variety of sources and drawing on a range of psychological theoretical perspectives</w:t>
            </w:r>
            <w:proofErr w:type="gramStart"/>
            <w:r w:rsidRPr="00217383">
              <w:rPr>
                <w:rFonts w:ascii="Arial" w:eastAsia="SimSun" w:hAnsi="Arial" w:cs="Arial"/>
              </w:rPr>
              <w:t>.</w:t>
            </w:r>
            <w:r w:rsidR="00392F96">
              <w:rPr>
                <w:rFonts w:ascii="Arial" w:eastAsia="SimSun" w:hAnsi="Arial" w:cs="Arial"/>
              </w:rPr>
              <w:t xml:space="preserve">  </w:t>
            </w:r>
            <w:proofErr w:type="gramEnd"/>
            <w:r w:rsidR="00392F96">
              <w:rPr>
                <w:rFonts w:ascii="Arial" w:eastAsia="SimSun" w:hAnsi="Arial" w:cs="Arial"/>
              </w:rPr>
              <w:t>This will also involve neuropsychological assessment and interpretation to provide comprehensive assessments to inform the psychological intervention and treatment plan</w:t>
            </w:r>
            <w:proofErr w:type="gramStart"/>
            <w:r w:rsidR="00392F96" w:rsidRPr="004754F7">
              <w:rPr>
                <w:rFonts w:ascii="Arial" w:eastAsia="SimSun" w:hAnsi="Arial" w:cs="Arial"/>
              </w:rPr>
              <w:t>.</w:t>
            </w:r>
            <w:r w:rsidR="0060588C" w:rsidRPr="004754F7">
              <w:rPr>
                <w:rFonts w:ascii="Arial" w:eastAsia="SimSun" w:hAnsi="Arial" w:cs="Arial"/>
              </w:rPr>
              <w:t xml:space="preserve">  </w:t>
            </w:r>
            <w:proofErr w:type="gramEnd"/>
            <w:r w:rsidR="0060588C" w:rsidRPr="004754F7">
              <w:rPr>
                <w:rFonts w:ascii="Arial" w:eastAsia="SimSun" w:hAnsi="Arial" w:cs="Arial"/>
              </w:rPr>
              <w:t xml:space="preserve">Within forensic services, staff must incorporate a range of clinical factors such as psychosis, cognitive deficits, brain injury, and developmental disorders; and offending behaviours, such as violence, sexual violence, domestic abuse, stalking and arson, into the psychological formulation of each patient in order to develop responsive and proportionate care plans as well as comprehensive, proportionate and responsive risk assessments and management plans.  Psychologists within the service have a </w:t>
            </w:r>
            <w:r w:rsidR="0060588C" w:rsidRPr="004754F7">
              <w:rPr>
                <w:rFonts w:ascii="Arial" w:eastAsia="SimSun" w:hAnsi="Arial" w:cs="Arial"/>
              </w:rPr>
              <w:lastRenderedPageBreak/>
              <w:t>responsibility not only for patient care but for public protection</w:t>
            </w:r>
            <w:proofErr w:type="gramStart"/>
            <w:r w:rsidR="0060588C" w:rsidRPr="004754F7">
              <w:rPr>
                <w:rFonts w:ascii="Arial" w:eastAsia="SimSun" w:hAnsi="Arial" w:cs="Arial"/>
              </w:rPr>
              <w:t>.</w:t>
            </w:r>
            <w:r w:rsidR="005D0A3B" w:rsidRPr="004754F7">
              <w:rPr>
                <w:rFonts w:ascii="Arial" w:eastAsia="SimSun" w:hAnsi="Arial" w:cs="Arial"/>
              </w:rPr>
              <w:t xml:space="preserve">  </w:t>
            </w:r>
            <w:proofErr w:type="gramEnd"/>
            <w:r w:rsidR="005D0A3B" w:rsidRPr="004754F7">
              <w:rPr>
                <w:rFonts w:ascii="Arial" w:eastAsia="SimSun" w:hAnsi="Arial" w:cs="Arial"/>
              </w:rPr>
              <w:t xml:space="preserve">These assessments would </w:t>
            </w:r>
            <w:proofErr w:type="gramStart"/>
            <w:r w:rsidR="005D0A3B" w:rsidRPr="004754F7">
              <w:rPr>
                <w:rFonts w:ascii="Arial" w:eastAsia="SimSun" w:hAnsi="Arial" w:cs="Arial"/>
              </w:rPr>
              <w:t>be shared</w:t>
            </w:r>
            <w:proofErr w:type="gramEnd"/>
            <w:r w:rsidR="005D0A3B" w:rsidRPr="004754F7">
              <w:rPr>
                <w:rFonts w:ascii="Arial" w:eastAsia="SimSun" w:hAnsi="Arial" w:cs="Arial"/>
              </w:rPr>
              <w:t xml:space="preserve"> at court, tribunals, MAPPA and Scottish Government.</w:t>
            </w:r>
          </w:p>
          <w:p w14:paraId="7802EC64" w14:textId="77777777" w:rsidR="00217383" w:rsidRPr="00217383" w:rsidRDefault="00217383" w:rsidP="00217383">
            <w:pPr>
              <w:jc w:val="both"/>
              <w:rPr>
                <w:rFonts w:ascii="Arial" w:eastAsia="SimSun" w:hAnsi="Arial" w:cs="Arial"/>
              </w:rPr>
            </w:pPr>
          </w:p>
          <w:p w14:paraId="2333A93F" w14:textId="77777777" w:rsidR="00217383" w:rsidRPr="00392F96" w:rsidRDefault="00217383" w:rsidP="00217383">
            <w:pPr>
              <w:numPr>
                <w:ilvl w:val="0"/>
                <w:numId w:val="21"/>
              </w:numPr>
              <w:jc w:val="both"/>
              <w:rPr>
                <w:rFonts w:ascii="Arial" w:eastAsia="SimSun" w:hAnsi="Arial" w:cs="Arial"/>
              </w:rPr>
            </w:pPr>
            <w:r w:rsidRPr="00217383">
              <w:rPr>
                <w:rFonts w:ascii="Arial" w:eastAsia="SimSun" w:hAnsi="Arial" w:cs="Arial"/>
              </w:rPr>
              <w:t>To be responsible for implementing a range of highly specialist psychological interventions for individuals, carers, families and groups within and across teams, employed individually and in collaboration with other staff, adjusting and refining psychological formulations and drawing upon different explanatory models</w:t>
            </w:r>
            <w:r w:rsidR="005D0A3B">
              <w:rPr>
                <w:rFonts w:ascii="Arial" w:eastAsia="SimSun" w:hAnsi="Arial" w:cs="Arial"/>
              </w:rPr>
              <w:t xml:space="preserve"> from clinical and forensic literature</w:t>
            </w:r>
            <w:r w:rsidRPr="00217383">
              <w:rPr>
                <w:rFonts w:ascii="Arial" w:eastAsia="SimSun" w:hAnsi="Arial" w:cs="Arial"/>
              </w:rPr>
              <w:t xml:space="preserve"> while maintaining </w:t>
            </w:r>
            <w:proofErr w:type="gramStart"/>
            <w:r w:rsidRPr="00217383">
              <w:rPr>
                <w:rFonts w:ascii="Arial" w:eastAsia="SimSun" w:hAnsi="Arial" w:cs="Arial"/>
              </w:rPr>
              <w:t>a number of</w:t>
            </w:r>
            <w:proofErr w:type="gramEnd"/>
            <w:r w:rsidRPr="00217383">
              <w:rPr>
                <w:rFonts w:ascii="Arial" w:eastAsia="SimSun" w:hAnsi="Arial" w:cs="Arial"/>
              </w:rPr>
              <w:t xml:space="preserve"> professional hypotheses.</w:t>
            </w:r>
          </w:p>
          <w:p w14:paraId="0FF0A58A" w14:textId="77777777" w:rsidR="00217383" w:rsidRPr="00217383" w:rsidRDefault="00217383" w:rsidP="00217383">
            <w:pPr>
              <w:jc w:val="both"/>
              <w:rPr>
                <w:rFonts w:ascii="Arial" w:eastAsia="SimSun" w:hAnsi="Arial" w:cs="Arial"/>
              </w:rPr>
            </w:pPr>
          </w:p>
          <w:p w14:paraId="1E0B55D5" w14:textId="77777777" w:rsidR="0060588C" w:rsidRPr="004754F7" w:rsidRDefault="00217383" w:rsidP="0060588C">
            <w:pPr>
              <w:numPr>
                <w:ilvl w:val="0"/>
                <w:numId w:val="21"/>
              </w:numPr>
              <w:jc w:val="both"/>
              <w:rPr>
                <w:rFonts w:ascii="Arial" w:eastAsia="SimSun" w:hAnsi="Arial" w:cs="Arial"/>
              </w:rPr>
            </w:pPr>
            <w:r w:rsidRPr="00217383">
              <w:rPr>
                <w:rFonts w:ascii="Arial" w:eastAsia="SimSun" w:hAnsi="Arial" w:cs="Arial"/>
              </w:rPr>
              <w:t xml:space="preserve">To </w:t>
            </w:r>
            <w:proofErr w:type="gramStart"/>
            <w:r w:rsidRPr="00217383">
              <w:rPr>
                <w:rFonts w:ascii="Arial" w:eastAsia="SimSun" w:hAnsi="Arial" w:cs="Arial"/>
              </w:rPr>
              <w:t>provide highly</w:t>
            </w:r>
            <w:proofErr w:type="gramEnd"/>
            <w:r w:rsidRPr="00217383">
              <w:rPr>
                <w:rFonts w:ascii="Arial" w:eastAsia="SimSun" w:hAnsi="Arial" w:cs="Arial"/>
              </w:rPr>
              <w:t xml:space="preserve"> specialist psychological advice, guidance and supervision to other </w:t>
            </w:r>
            <w:r w:rsidR="00A969C6">
              <w:rPr>
                <w:rFonts w:ascii="Arial" w:eastAsia="SimSun" w:hAnsi="Arial" w:cs="Arial"/>
              </w:rPr>
              <w:t>staff contributing to the patient</w:t>
            </w:r>
            <w:r w:rsidRPr="00217383">
              <w:rPr>
                <w:rFonts w:ascii="Arial" w:eastAsia="SimSun" w:hAnsi="Arial" w:cs="Arial"/>
              </w:rPr>
              <w:t>’s formulation and intervention plan.</w:t>
            </w:r>
            <w:r w:rsidR="0060588C">
              <w:rPr>
                <w:rFonts w:ascii="Arial" w:eastAsia="SimSun" w:hAnsi="Arial" w:cs="Arial"/>
              </w:rPr>
              <w:t xml:space="preserve">  </w:t>
            </w:r>
            <w:r w:rsidR="0060588C" w:rsidRPr="004754F7">
              <w:rPr>
                <w:rFonts w:ascii="Arial" w:eastAsia="SimSun" w:hAnsi="Arial" w:cs="Arial"/>
              </w:rPr>
              <w:t xml:space="preserve">This is to support patient care and risk management within the clinic but also to advise step down services or community agencies on the requirements for future care and risk </w:t>
            </w:r>
            <w:proofErr w:type="gramStart"/>
            <w:r w:rsidR="0060588C" w:rsidRPr="004754F7">
              <w:rPr>
                <w:rFonts w:ascii="Arial" w:eastAsia="SimSun" w:hAnsi="Arial" w:cs="Arial"/>
              </w:rPr>
              <w:t>management</w:t>
            </w:r>
            <w:proofErr w:type="gramEnd"/>
          </w:p>
          <w:p w14:paraId="33E896C9" w14:textId="77777777" w:rsidR="00DC1588" w:rsidRPr="004754F7" w:rsidRDefault="00DC1588">
            <w:pPr>
              <w:ind w:left="720"/>
              <w:jc w:val="both"/>
              <w:rPr>
                <w:rFonts w:ascii="Arial" w:eastAsia="SimSun" w:hAnsi="Arial" w:cs="Arial"/>
              </w:rPr>
            </w:pPr>
          </w:p>
          <w:p w14:paraId="7CED5EA7" w14:textId="77777777" w:rsidR="00217383" w:rsidRPr="00217383" w:rsidRDefault="00217383" w:rsidP="00217383">
            <w:pPr>
              <w:jc w:val="both"/>
              <w:rPr>
                <w:rFonts w:ascii="Arial" w:eastAsia="SimSun" w:hAnsi="Arial" w:cs="Arial"/>
              </w:rPr>
            </w:pPr>
          </w:p>
          <w:p w14:paraId="3955315E" w14:textId="77777777" w:rsidR="00217383" w:rsidRPr="00217383" w:rsidRDefault="00217383" w:rsidP="00217383">
            <w:pPr>
              <w:numPr>
                <w:ilvl w:val="0"/>
                <w:numId w:val="21"/>
              </w:numPr>
              <w:jc w:val="both"/>
              <w:rPr>
                <w:rFonts w:ascii="Arial" w:eastAsia="SimSun" w:hAnsi="Arial" w:cs="Arial"/>
              </w:rPr>
            </w:pPr>
            <w:r w:rsidRPr="00217383">
              <w:rPr>
                <w:rFonts w:ascii="Arial" w:eastAsia="SimSun" w:hAnsi="Arial" w:cs="Arial"/>
              </w:rPr>
              <w:t xml:space="preserve">To </w:t>
            </w:r>
            <w:r w:rsidR="00480E05">
              <w:rPr>
                <w:rFonts w:ascii="Arial" w:eastAsia="SimSun" w:hAnsi="Arial" w:cs="Arial"/>
              </w:rPr>
              <w:t xml:space="preserve">undertake formal </w:t>
            </w:r>
            <w:r w:rsidRPr="00217383">
              <w:rPr>
                <w:rFonts w:ascii="Arial" w:eastAsia="SimSun" w:hAnsi="Arial" w:cs="Arial"/>
              </w:rPr>
              <w:t>risk assessment</w:t>
            </w:r>
            <w:r w:rsidR="00480E05">
              <w:rPr>
                <w:rFonts w:ascii="Arial" w:eastAsia="SimSun" w:hAnsi="Arial" w:cs="Arial"/>
              </w:rPr>
              <w:t>s</w:t>
            </w:r>
            <w:r w:rsidR="00A050DF">
              <w:rPr>
                <w:rFonts w:ascii="Arial" w:eastAsia="SimSun" w:hAnsi="Arial" w:cs="Arial"/>
              </w:rPr>
              <w:t xml:space="preserve"> using Structured Professional Judgement</w:t>
            </w:r>
            <w:r w:rsidRPr="00217383">
              <w:rPr>
                <w:rFonts w:ascii="Arial" w:eastAsia="SimSun" w:hAnsi="Arial" w:cs="Arial"/>
              </w:rPr>
              <w:t xml:space="preserve"> </w:t>
            </w:r>
            <w:r w:rsidR="00A050DF">
              <w:rPr>
                <w:rFonts w:ascii="Arial" w:eastAsia="SimSun" w:hAnsi="Arial" w:cs="Arial"/>
              </w:rPr>
              <w:t xml:space="preserve">(SPJ) </w:t>
            </w:r>
            <w:r w:rsidRPr="00217383">
              <w:rPr>
                <w:rFonts w:ascii="Arial" w:eastAsia="SimSun" w:hAnsi="Arial" w:cs="Arial"/>
              </w:rPr>
              <w:t>and risk</w:t>
            </w:r>
            <w:r w:rsidR="00A969C6">
              <w:rPr>
                <w:rFonts w:ascii="Arial" w:eastAsia="SimSun" w:hAnsi="Arial" w:cs="Arial"/>
              </w:rPr>
              <w:t xml:space="preserve"> management for relevant patients</w:t>
            </w:r>
            <w:r w:rsidRPr="00217383">
              <w:rPr>
                <w:rFonts w:ascii="Arial" w:eastAsia="SimSun" w:hAnsi="Arial" w:cs="Arial"/>
              </w:rPr>
              <w:t xml:space="preserve"> and provide advice on the psychological aspects of risk to the multi-disciplinary team, service users and their families or carers</w:t>
            </w:r>
            <w:proofErr w:type="gramStart"/>
            <w:r w:rsidRPr="00217383">
              <w:rPr>
                <w:rFonts w:ascii="Arial" w:eastAsia="SimSun" w:hAnsi="Arial" w:cs="Arial"/>
              </w:rPr>
              <w:t>.</w:t>
            </w:r>
            <w:r w:rsidR="00A050DF">
              <w:rPr>
                <w:rFonts w:ascii="Arial" w:eastAsia="SimSun" w:hAnsi="Arial" w:cs="Arial"/>
              </w:rPr>
              <w:t xml:space="preserve">  </w:t>
            </w:r>
            <w:proofErr w:type="gramEnd"/>
            <w:r w:rsidR="00A050DF">
              <w:rPr>
                <w:rFonts w:ascii="Arial" w:eastAsia="SimSun" w:hAnsi="Arial" w:cs="Arial"/>
              </w:rPr>
              <w:t>The Structured Professional Judgement</w:t>
            </w:r>
            <w:r w:rsidR="00B420B4">
              <w:rPr>
                <w:rFonts w:ascii="Arial" w:eastAsia="SimSun" w:hAnsi="Arial" w:cs="Arial"/>
              </w:rPr>
              <w:t xml:space="preserve"> risk assessments will cover a range of risk factors </w:t>
            </w:r>
            <w:r w:rsidR="0060588C">
              <w:rPr>
                <w:rFonts w:ascii="Arial" w:eastAsia="SimSun" w:hAnsi="Arial" w:cs="Arial"/>
              </w:rPr>
              <w:t>for violence, sexual violence, domestic violence and stalking</w:t>
            </w:r>
            <w:r w:rsidR="00B420B4">
              <w:rPr>
                <w:rFonts w:ascii="Arial" w:eastAsia="SimSun" w:hAnsi="Arial" w:cs="Arial"/>
              </w:rPr>
              <w:t xml:space="preserve">. </w:t>
            </w:r>
          </w:p>
          <w:p w14:paraId="1453B100" w14:textId="77777777" w:rsidR="00217383" w:rsidRPr="00217383" w:rsidRDefault="00217383" w:rsidP="00217383">
            <w:pPr>
              <w:jc w:val="both"/>
              <w:rPr>
                <w:rFonts w:ascii="Arial" w:eastAsia="SimSun" w:hAnsi="Arial" w:cs="Arial"/>
              </w:rPr>
            </w:pPr>
          </w:p>
          <w:p w14:paraId="69BA1C46" w14:textId="77777777" w:rsidR="00217383" w:rsidRPr="00217383" w:rsidRDefault="00217383" w:rsidP="00217383">
            <w:pPr>
              <w:numPr>
                <w:ilvl w:val="0"/>
                <w:numId w:val="21"/>
              </w:numPr>
              <w:jc w:val="both"/>
              <w:rPr>
                <w:rFonts w:ascii="Arial" w:eastAsia="SimSun" w:hAnsi="Arial" w:cs="Arial"/>
              </w:rPr>
            </w:pPr>
            <w:r w:rsidRPr="00217383">
              <w:rPr>
                <w:rFonts w:ascii="Arial" w:eastAsia="SimSun" w:hAnsi="Arial" w:cs="Arial"/>
              </w:rPr>
              <w:t>To have responsibility for the clinical governance,</w:t>
            </w:r>
            <w:r w:rsidR="004F5D31">
              <w:rPr>
                <w:rFonts w:ascii="Arial" w:eastAsia="SimSun" w:hAnsi="Arial" w:cs="Arial"/>
              </w:rPr>
              <w:t xml:space="preserve"> management and development of </w:t>
            </w:r>
            <w:r w:rsidR="004F5D31" w:rsidRPr="00217383">
              <w:rPr>
                <w:rFonts w:ascii="Arial" w:eastAsia="SimSun" w:hAnsi="Arial" w:cs="Arial"/>
              </w:rPr>
              <w:t>comprehensive</w:t>
            </w:r>
            <w:r w:rsidRPr="00217383">
              <w:rPr>
                <w:rFonts w:ascii="Arial" w:eastAsia="SimSun" w:hAnsi="Arial" w:cs="Arial"/>
              </w:rPr>
              <w:t xml:space="preserve"> psychology </w:t>
            </w:r>
            <w:r w:rsidR="004F5D31">
              <w:rPr>
                <w:rFonts w:ascii="Arial" w:eastAsia="SimSun" w:hAnsi="Arial" w:cs="Arial"/>
              </w:rPr>
              <w:t xml:space="preserve">service provision as part of the multi-disciplinary team for the patient </w:t>
            </w:r>
            <w:r w:rsidRPr="00217383">
              <w:rPr>
                <w:rFonts w:ascii="Arial" w:eastAsia="SimSun" w:hAnsi="Arial" w:cs="Arial"/>
              </w:rPr>
              <w:t>group</w:t>
            </w:r>
            <w:r w:rsidR="0060588C">
              <w:rPr>
                <w:rFonts w:ascii="Arial" w:eastAsia="SimSun" w:hAnsi="Arial" w:cs="Arial"/>
              </w:rPr>
              <w:t xml:space="preserve"> </w:t>
            </w:r>
            <w:r w:rsidR="0060588C" w:rsidRPr="004754F7">
              <w:rPr>
                <w:rFonts w:ascii="Arial" w:eastAsia="SimSun" w:hAnsi="Arial" w:cs="Arial"/>
              </w:rPr>
              <w:t>incorporating both forensic/criminogenic and clinical needs</w:t>
            </w:r>
            <w:proofErr w:type="gramStart"/>
            <w:r w:rsidRPr="00217383">
              <w:rPr>
                <w:rFonts w:ascii="Arial" w:eastAsia="SimSun" w:hAnsi="Arial" w:cs="Arial"/>
              </w:rPr>
              <w:t>.</w:t>
            </w:r>
            <w:r w:rsidR="005D0A3B">
              <w:rPr>
                <w:rFonts w:ascii="Arial" w:eastAsia="SimSun" w:hAnsi="Arial" w:cs="Arial"/>
              </w:rPr>
              <w:t xml:space="preserve"> </w:t>
            </w:r>
            <w:r w:rsidR="002803CA">
              <w:rPr>
                <w:rFonts w:ascii="Arial" w:eastAsia="SimSun" w:hAnsi="Arial" w:cs="Arial"/>
              </w:rPr>
              <w:t xml:space="preserve"> </w:t>
            </w:r>
            <w:proofErr w:type="gramEnd"/>
            <w:r w:rsidR="002803CA">
              <w:rPr>
                <w:rFonts w:ascii="Arial" w:eastAsia="SimSun" w:hAnsi="Arial" w:cs="Arial"/>
              </w:rPr>
              <w:t>There is a need to do this within the legislative framework of the Mental Health Act and other relevant legislation, e.g. Management of Offenders Act and Memorandum of Procedures for Restricted Patients.</w:t>
            </w:r>
            <w:r w:rsidR="005D0A3B">
              <w:rPr>
                <w:rFonts w:ascii="Arial" w:eastAsia="SimSun" w:hAnsi="Arial" w:cs="Arial"/>
              </w:rPr>
              <w:t xml:space="preserve"> This includes the training of multidisciplinary staff in issues related to risk, psychological interventions </w:t>
            </w:r>
            <w:r w:rsidR="002803CA">
              <w:rPr>
                <w:rFonts w:ascii="Arial" w:eastAsia="SimSun" w:hAnsi="Arial" w:cs="Arial"/>
              </w:rPr>
              <w:t>and</w:t>
            </w:r>
            <w:r w:rsidR="005D0A3B">
              <w:rPr>
                <w:rFonts w:ascii="Arial" w:eastAsia="SimSun" w:hAnsi="Arial" w:cs="Arial"/>
              </w:rPr>
              <w:t xml:space="preserve"> the therapeutic milieu, i.e. structured clinical care, trauma informed services.</w:t>
            </w:r>
          </w:p>
          <w:p w14:paraId="23DB8A04" w14:textId="77777777" w:rsidR="00217383" w:rsidRPr="00217383" w:rsidRDefault="00217383" w:rsidP="00217383">
            <w:pPr>
              <w:tabs>
                <w:tab w:val="left" w:pos="387"/>
              </w:tabs>
              <w:jc w:val="both"/>
              <w:rPr>
                <w:rFonts w:ascii="Arial" w:hAnsi="Arial" w:cs="Arial"/>
              </w:rPr>
            </w:pPr>
          </w:p>
          <w:p w14:paraId="384A741A" w14:textId="77777777" w:rsidR="007871C4" w:rsidRPr="00B75BEC" w:rsidRDefault="00217383" w:rsidP="007871C4">
            <w:pPr>
              <w:pStyle w:val="Heading4"/>
              <w:jc w:val="both"/>
              <w:rPr>
                <w:rFonts w:ascii="Arial" w:hAnsi="Arial" w:cs="Arial"/>
                <w:sz w:val="24"/>
                <w:szCs w:val="24"/>
              </w:rPr>
            </w:pPr>
            <w:r w:rsidRPr="00B75BEC">
              <w:rPr>
                <w:rFonts w:ascii="Arial" w:hAnsi="Arial" w:cs="Arial"/>
                <w:sz w:val="24"/>
                <w:szCs w:val="24"/>
              </w:rPr>
              <w:t>Managerial / Service Development:</w:t>
            </w:r>
          </w:p>
          <w:p w14:paraId="1B54C936" w14:textId="77777777" w:rsidR="000B7BC9" w:rsidRPr="007871C4" w:rsidRDefault="000B7BC9" w:rsidP="000B7BC9">
            <w:pPr>
              <w:ind w:left="720"/>
            </w:pPr>
          </w:p>
          <w:p w14:paraId="1EB7E633" w14:textId="77777777" w:rsidR="00217383" w:rsidRPr="00217383" w:rsidRDefault="00217383" w:rsidP="00217383">
            <w:pPr>
              <w:numPr>
                <w:ilvl w:val="0"/>
                <w:numId w:val="25"/>
              </w:numPr>
              <w:jc w:val="both"/>
              <w:rPr>
                <w:rFonts w:ascii="Arial" w:hAnsi="Arial" w:cs="Arial"/>
              </w:rPr>
            </w:pPr>
            <w:r w:rsidRPr="00217383">
              <w:rPr>
                <w:rFonts w:ascii="Arial" w:hAnsi="Arial" w:cs="Arial"/>
              </w:rPr>
              <w:t xml:space="preserve">To </w:t>
            </w:r>
            <w:r w:rsidR="005E4CCD">
              <w:rPr>
                <w:rFonts w:ascii="Arial" w:hAnsi="Arial" w:cs="Arial"/>
              </w:rPr>
              <w:t xml:space="preserve">deliver </w:t>
            </w:r>
            <w:r w:rsidR="0060588C">
              <w:rPr>
                <w:rFonts w:ascii="Arial" w:hAnsi="Arial" w:cs="Arial"/>
              </w:rPr>
              <w:t xml:space="preserve">and coordinate </w:t>
            </w:r>
            <w:r w:rsidRPr="00217383">
              <w:rPr>
                <w:rFonts w:ascii="Arial" w:hAnsi="Arial" w:cs="Arial"/>
              </w:rPr>
              <w:t xml:space="preserve">specialist psychology </w:t>
            </w:r>
            <w:r w:rsidR="00DA53EB">
              <w:rPr>
                <w:rFonts w:ascii="Arial" w:hAnsi="Arial" w:cs="Arial"/>
              </w:rPr>
              <w:t xml:space="preserve">interventions </w:t>
            </w:r>
            <w:r w:rsidR="004F5D31">
              <w:rPr>
                <w:rFonts w:ascii="Arial" w:hAnsi="Arial" w:cs="Arial"/>
              </w:rPr>
              <w:t>across multi</w:t>
            </w:r>
            <w:r w:rsidR="00DA53EB">
              <w:rPr>
                <w:rFonts w:ascii="Arial" w:hAnsi="Arial" w:cs="Arial"/>
              </w:rPr>
              <w:t>-disciplinary team</w:t>
            </w:r>
            <w:r w:rsidRPr="00217383">
              <w:rPr>
                <w:rFonts w:ascii="Arial" w:hAnsi="Arial" w:cs="Arial"/>
              </w:rPr>
              <w:t>, identifying appropriate developments in the service provided through monitoring and evaluation of referrals and to make recommendations to the Professional Lead/Line Manager, taking responsibility for designing and implementing such developments while ensuring quality, equality and diversity, as req</w:t>
            </w:r>
            <w:r w:rsidR="004F5D31">
              <w:rPr>
                <w:rFonts w:ascii="Arial" w:hAnsi="Arial" w:cs="Arial"/>
              </w:rPr>
              <w:t>uired, for instance, leading the development of the low intensity psychological interventions groups across the Orchard Clinic.</w:t>
            </w:r>
          </w:p>
          <w:p w14:paraId="1006F43E" w14:textId="77777777" w:rsidR="00217383" w:rsidRPr="00217383" w:rsidRDefault="00217383" w:rsidP="00217383">
            <w:pPr>
              <w:ind w:left="360"/>
              <w:jc w:val="both"/>
              <w:rPr>
                <w:rFonts w:ascii="Arial" w:hAnsi="Arial" w:cs="Arial"/>
              </w:rPr>
            </w:pPr>
          </w:p>
          <w:p w14:paraId="75D4AD76" w14:textId="77777777" w:rsidR="00217383" w:rsidRPr="00217383" w:rsidRDefault="00217383" w:rsidP="00217383">
            <w:pPr>
              <w:numPr>
                <w:ilvl w:val="0"/>
                <w:numId w:val="25"/>
              </w:numPr>
              <w:jc w:val="both"/>
              <w:rPr>
                <w:rFonts w:ascii="Arial" w:hAnsi="Arial" w:cs="Arial"/>
              </w:rPr>
            </w:pPr>
            <w:r w:rsidRPr="00217383">
              <w:rPr>
                <w:rFonts w:ascii="Arial" w:hAnsi="Arial" w:cs="Arial"/>
              </w:rPr>
              <w:t>To participate in working parties, and as required represent the Professional Lead/Line Manager on relevant groups in relation to the planning and development of services</w:t>
            </w:r>
            <w:r w:rsidR="005D0A3B">
              <w:rPr>
                <w:rFonts w:ascii="Arial" w:hAnsi="Arial" w:cs="Arial"/>
              </w:rPr>
              <w:t>, both local and national through the Forensic Network,</w:t>
            </w:r>
            <w:r w:rsidRPr="00217383">
              <w:rPr>
                <w:rFonts w:ascii="Arial" w:hAnsi="Arial" w:cs="Arial"/>
              </w:rPr>
              <w:t xml:space="preserve"> and policy changes for the multi-disciplinary team with a view to improving client care.</w:t>
            </w:r>
            <w:r w:rsidR="005D0A3B">
              <w:rPr>
                <w:rFonts w:ascii="Arial" w:hAnsi="Arial" w:cs="Arial"/>
              </w:rPr>
              <w:t xml:space="preserve"> </w:t>
            </w:r>
          </w:p>
          <w:p w14:paraId="7B0F77E2" w14:textId="77777777" w:rsidR="00217383" w:rsidRPr="00217383" w:rsidRDefault="00217383" w:rsidP="00217383">
            <w:pPr>
              <w:jc w:val="both"/>
              <w:rPr>
                <w:rFonts w:ascii="Arial" w:hAnsi="Arial" w:cs="Arial"/>
              </w:rPr>
            </w:pPr>
          </w:p>
          <w:p w14:paraId="1B770839" w14:textId="77777777" w:rsidR="00217383" w:rsidRPr="00217383" w:rsidRDefault="00217383" w:rsidP="00217383">
            <w:pPr>
              <w:numPr>
                <w:ilvl w:val="0"/>
                <w:numId w:val="25"/>
              </w:numPr>
              <w:jc w:val="both"/>
              <w:rPr>
                <w:rFonts w:ascii="Arial" w:hAnsi="Arial" w:cs="Arial"/>
              </w:rPr>
            </w:pPr>
            <w:r w:rsidRPr="00217383">
              <w:rPr>
                <w:rFonts w:ascii="Arial" w:hAnsi="Arial" w:cs="Arial"/>
              </w:rPr>
              <w:t>Where applicable, to be responsible for overseeing the workload of other psychological practitioners in the</w:t>
            </w:r>
            <w:r w:rsidRPr="00217383">
              <w:rPr>
                <w:rFonts w:ascii="Arial" w:hAnsi="Arial" w:cs="Arial"/>
                <w:i/>
                <w:iCs/>
              </w:rPr>
              <w:t xml:space="preserve"> </w:t>
            </w:r>
            <w:r w:rsidRPr="00217383">
              <w:rPr>
                <w:rFonts w:ascii="Arial" w:hAnsi="Arial" w:cs="Arial"/>
              </w:rPr>
              <w:t xml:space="preserve">team and support them in the delivery of a </w:t>
            </w:r>
            <w:proofErr w:type="gramStart"/>
            <w:r w:rsidRPr="00217383">
              <w:rPr>
                <w:rFonts w:ascii="Arial" w:hAnsi="Arial" w:cs="Arial"/>
              </w:rPr>
              <w:t>high quality</w:t>
            </w:r>
            <w:proofErr w:type="gramEnd"/>
            <w:r w:rsidRPr="00217383">
              <w:rPr>
                <w:rFonts w:ascii="Arial" w:hAnsi="Arial" w:cs="Arial"/>
              </w:rPr>
              <w:t xml:space="preserve"> service.</w:t>
            </w:r>
          </w:p>
          <w:p w14:paraId="40833492" w14:textId="77777777" w:rsidR="00217383" w:rsidRPr="00217383" w:rsidRDefault="00217383" w:rsidP="00217383">
            <w:pPr>
              <w:jc w:val="both"/>
              <w:rPr>
                <w:rFonts w:ascii="Arial" w:hAnsi="Arial" w:cs="Arial"/>
              </w:rPr>
            </w:pPr>
          </w:p>
          <w:p w14:paraId="048491EB" w14:textId="77777777" w:rsidR="00217383" w:rsidRPr="00217383" w:rsidRDefault="00217383" w:rsidP="00217383">
            <w:pPr>
              <w:numPr>
                <w:ilvl w:val="0"/>
                <w:numId w:val="25"/>
              </w:numPr>
              <w:jc w:val="both"/>
              <w:rPr>
                <w:rFonts w:ascii="Arial" w:hAnsi="Arial" w:cs="Arial"/>
              </w:rPr>
            </w:pPr>
            <w:r w:rsidRPr="00217383">
              <w:rPr>
                <w:rFonts w:ascii="Arial" w:hAnsi="Arial" w:cs="Arial"/>
              </w:rPr>
              <w:t>To work with senior psychology clinicians in the Service in developing practice guidelines, protocols, care pathways and other means to ensure best use of resources within a context of evidence-based practice, theory, patient centred care and continuing professional development.</w:t>
            </w:r>
          </w:p>
          <w:p w14:paraId="6CDEA5C8" w14:textId="77777777" w:rsidR="00217383" w:rsidRPr="00217383" w:rsidRDefault="00217383" w:rsidP="00217383">
            <w:pPr>
              <w:jc w:val="both"/>
              <w:rPr>
                <w:rFonts w:ascii="Arial" w:hAnsi="Arial" w:cs="Arial"/>
              </w:rPr>
            </w:pPr>
          </w:p>
          <w:p w14:paraId="348AD973" w14:textId="77777777" w:rsidR="00217383" w:rsidRPr="00217383" w:rsidRDefault="00217383" w:rsidP="00217383">
            <w:pPr>
              <w:numPr>
                <w:ilvl w:val="0"/>
                <w:numId w:val="25"/>
              </w:numPr>
              <w:jc w:val="both"/>
              <w:rPr>
                <w:rFonts w:ascii="Arial" w:hAnsi="Arial" w:cs="Arial"/>
              </w:rPr>
            </w:pPr>
            <w:r w:rsidRPr="00217383">
              <w:rPr>
                <w:rFonts w:ascii="Arial" w:hAnsi="Arial" w:cs="Arial"/>
              </w:rPr>
              <w:t xml:space="preserve">To participate in staff recruitment, both in short-listing and as a member of interview panels for more junior psychologists and other </w:t>
            </w:r>
            <w:smartTag w:uri="urn:schemas-microsoft-com:office:smarttags" w:element="stockticker">
              <w:r w:rsidRPr="00217383">
                <w:rPr>
                  <w:rFonts w:ascii="Arial" w:hAnsi="Arial" w:cs="Arial"/>
                </w:rPr>
                <w:t>MDT</w:t>
              </w:r>
            </w:smartTag>
            <w:r w:rsidRPr="00217383">
              <w:rPr>
                <w:rFonts w:ascii="Arial" w:hAnsi="Arial" w:cs="Arial"/>
              </w:rPr>
              <w:t xml:space="preserve"> staff.</w:t>
            </w:r>
          </w:p>
          <w:p w14:paraId="4DC4EAEA" w14:textId="77777777" w:rsidR="00217383" w:rsidRPr="00217383" w:rsidRDefault="00217383" w:rsidP="00217383">
            <w:pPr>
              <w:jc w:val="both"/>
              <w:rPr>
                <w:rFonts w:ascii="Arial" w:hAnsi="Arial" w:cs="Arial"/>
              </w:rPr>
            </w:pPr>
          </w:p>
          <w:p w14:paraId="1675008E" w14:textId="77777777" w:rsidR="00217383" w:rsidRPr="00217383" w:rsidRDefault="00217383" w:rsidP="00217383">
            <w:pPr>
              <w:numPr>
                <w:ilvl w:val="0"/>
                <w:numId w:val="25"/>
              </w:numPr>
              <w:jc w:val="both"/>
              <w:rPr>
                <w:rFonts w:ascii="Arial" w:hAnsi="Arial" w:cs="Arial"/>
              </w:rPr>
            </w:pPr>
            <w:r w:rsidRPr="00217383">
              <w:rPr>
                <w:rFonts w:ascii="Arial" w:hAnsi="Arial" w:cs="Arial"/>
              </w:rPr>
              <w:t>To undertake specific management projects and tasks negotiated within multi-disciplinary management groups</w:t>
            </w:r>
            <w:r w:rsidRPr="00217383">
              <w:rPr>
                <w:rFonts w:ascii="Arial" w:eastAsia="SimSun" w:hAnsi="Arial" w:cs="Arial"/>
              </w:rPr>
              <w:t xml:space="preserve"> and as agreed with the line manager/head of service.</w:t>
            </w:r>
          </w:p>
          <w:p w14:paraId="21A3107E" w14:textId="77777777" w:rsidR="00217383" w:rsidRPr="00217383" w:rsidRDefault="00217383" w:rsidP="00217383">
            <w:pPr>
              <w:jc w:val="both"/>
              <w:rPr>
                <w:rFonts w:ascii="Arial" w:hAnsi="Arial" w:cs="Arial"/>
              </w:rPr>
            </w:pPr>
          </w:p>
          <w:p w14:paraId="07BC8180" w14:textId="77777777" w:rsidR="00217383" w:rsidRPr="00B75BEC" w:rsidRDefault="00217383" w:rsidP="0022125E">
            <w:pPr>
              <w:pStyle w:val="Heading2"/>
              <w:rPr>
                <w:rFonts w:ascii="Arial" w:hAnsi="Arial" w:cs="Arial"/>
                <w:i w:val="0"/>
                <w:iCs w:val="0"/>
                <w:sz w:val="24"/>
                <w:szCs w:val="24"/>
              </w:rPr>
            </w:pPr>
            <w:r w:rsidRPr="00B75BEC">
              <w:rPr>
                <w:rFonts w:ascii="Arial" w:hAnsi="Arial" w:cs="Arial"/>
                <w:i w:val="0"/>
                <w:iCs w:val="0"/>
                <w:sz w:val="24"/>
                <w:szCs w:val="24"/>
              </w:rPr>
              <w:t>Education and Training:</w:t>
            </w:r>
          </w:p>
          <w:p w14:paraId="65C0C92A" w14:textId="77777777" w:rsidR="00217383" w:rsidRPr="00217383" w:rsidRDefault="00217383" w:rsidP="00217383">
            <w:pPr>
              <w:numPr>
                <w:ilvl w:val="0"/>
                <w:numId w:val="27"/>
              </w:numPr>
              <w:jc w:val="both"/>
              <w:rPr>
                <w:rFonts w:ascii="Arial" w:hAnsi="Arial" w:cs="Arial"/>
              </w:rPr>
            </w:pPr>
            <w:r w:rsidRPr="00217383">
              <w:rPr>
                <w:rFonts w:ascii="Arial" w:hAnsi="Arial" w:cs="Arial"/>
              </w:rPr>
              <w:t>To regularly provide clinical training placements for Trainee Clinical/Applied Psychologists from appropriate courses, undertaking clinical supervision, teaching on placement, organising and monitoring workload and assessing clinical competence.</w:t>
            </w:r>
          </w:p>
          <w:p w14:paraId="2FF23CE8" w14:textId="77777777" w:rsidR="00217383" w:rsidRPr="00217383" w:rsidRDefault="00217383" w:rsidP="00217383">
            <w:pPr>
              <w:jc w:val="both"/>
              <w:rPr>
                <w:rFonts w:ascii="Arial" w:hAnsi="Arial" w:cs="Arial"/>
              </w:rPr>
            </w:pPr>
          </w:p>
          <w:p w14:paraId="7B17524A" w14:textId="77777777" w:rsidR="00217383" w:rsidRPr="00217383" w:rsidRDefault="00217383" w:rsidP="00217383">
            <w:pPr>
              <w:numPr>
                <w:ilvl w:val="0"/>
                <w:numId w:val="27"/>
              </w:numPr>
              <w:jc w:val="both"/>
              <w:rPr>
                <w:rFonts w:ascii="Arial" w:hAnsi="Arial" w:cs="Arial"/>
              </w:rPr>
            </w:pPr>
            <w:r w:rsidRPr="00217383">
              <w:rPr>
                <w:rFonts w:ascii="Arial" w:hAnsi="Arial" w:cs="Arial"/>
              </w:rPr>
              <w:t>To teach psychology trainees, other professionals and trainees of other professions in collaboration with other professional tutors and teachers.</w:t>
            </w:r>
          </w:p>
          <w:p w14:paraId="48BCE20F" w14:textId="77777777" w:rsidR="00217383" w:rsidRPr="00217383" w:rsidRDefault="00217383" w:rsidP="00217383">
            <w:pPr>
              <w:jc w:val="both"/>
              <w:rPr>
                <w:rFonts w:ascii="Arial" w:hAnsi="Arial" w:cs="Arial"/>
              </w:rPr>
            </w:pPr>
          </w:p>
          <w:p w14:paraId="113938FC" w14:textId="77777777" w:rsidR="00217383" w:rsidRPr="00217383" w:rsidRDefault="00217383" w:rsidP="00217383">
            <w:pPr>
              <w:numPr>
                <w:ilvl w:val="0"/>
                <w:numId w:val="27"/>
              </w:numPr>
              <w:jc w:val="both"/>
              <w:rPr>
                <w:rFonts w:ascii="Arial" w:hAnsi="Arial" w:cs="Arial"/>
              </w:rPr>
            </w:pPr>
            <w:r w:rsidRPr="00217383">
              <w:rPr>
                <w:rFonts w:ascii="Arial" w:hAnsi="Arial" w:cs="Arial"/>
              </w:rPr>
              <w:t>To regularly provide clinical supervision to psychologists and other professionals working within the Service.</w:t>
            </w:r>
          </w:p>
          <w:p w14:paraId="5B4BE5B9" w14:textId="77777777" w:rsidR="00217383" w:rsidRPr="00217383" w:rsidRDefault="00217383" w:rsidP="00217383">
            <w:pPr>
              <w:tabs>
                <w:tab w:val="left" w:pos="142"/>
                <w:tab w:val="left" w:pos="709"/>
              </w:tabs>
              <w:jc w:val="both"/>
              <w:rPr>
                <w:rFonts w:ascii="Arial" w:hAnsi="Arial" w:cs="Arial"/>
              </w:rPr>
            </w:pPr>
          </w:p>
          <w:p w14:paraId="09B8E3AB" w14:textId="77777777" w:rsidR="00217383" w:rsidRPr="00B75BEC" w:rsidRDefault="00217383" w:rsidP="00217383">
            <w:pPr>
              <w:pStyle w:val="Heading7"/>
              <w:jc w:val="both"/>
              <w:rPr>
                <w:rFonts w:ascii="Arial" w:hAnsi="Arial" w:cs="Arial"/>
                <w:b/>
                <w:bCs/>
              </w:rPr>
            </w:pPr>
            <w:r w:rsidRPr="00B75BEC">
              <w:rPr>
                <w:rFonts w:ascii="Arial" w:hAnsi="Arial" w:cs="Arial"/>
                <w:b/>
                <w:bCs/>
              </w:rPr>
              <w:t>Research and Development:</w:t>
            </w:r>
          </w:p>
          <w:p w14:paraId="1502DB75" w14:textId="77777777" w:rsidR="00217383" w:rsidRPr="00B75BEC" w:rsidRDefault="00217383" w:rsidP="00217383">
            <w:pPr>
              <w:pStyle w:val="BodyTextIndent2"/>
              <w:numPr>
                <w:ilvl w:val="0"/>
                <w:numId w:val="28"/>
              </w:numPr>
              <w:spacing w:line="240" w:lineRule="auto"/>
              <w:jc w:val="both"/>
              <w:rPr>
                <w:rFonts w:ascii="Arial" w:hAnsi="Arial" w:cs="Arial"/>
              </w:rPr>
            </w:pPr>
            <w:r w:rsidRPr="00B75BEC">
              <w:rPr>
                <w:rFonts w:ascii="Arial" w:hAnsi="Arial" w:cs="Arial"/>
              </w:rPr>
              <w:t>To remain informed of and critically evaluate current research and theory to support evidence-based practice in own professional work and to contribute this perspective in the multi-disciplinary team.</w:t>
            </w:r>
          </w:p>
          <w:p w14:paraId="29A9E428" w14:textId="77777777" w:rsidR="00217383" w:rsidRPr="00217383" w:rsidRDefault="00217383" w:rsidP="00217383">
            <w:pPr>
              <w:numPr>
                <w:ilvl w:val="0"/>
                <w:numId w:val="28"/>
              </w:numPr>
              <w:jc w:val="both"/>
              <w:rPr>
                <w:rFonts w:ascii="Arial" w:hAnsi="Arial" w:cs="Arial"/>
              </w:rPr>
            </w:pPr>
            <w:r w:rsidRPr="00217383">
              <w:rPr>
                <w:rFonts w:ascii="Arial" w:hAnsi="Arial" w:cs="Arial"/>
              </w:rPr>
              <w:t>To initiate and conduct psychologically based research and audit relevant to the speciality, as agreed with the</w:t>
            </w:r>
            <w:r w:rsidRPr="00217383">
              <w:rPr>
                <w:rFonts w:ascii="Arial" w:hAnsi="Arial" w:cs="Arial"/>
                <w:b/>
                <w:bCs/>
              </w:rPr>
              <w:t xml:space="preserve"> </w:t>
            </w:r>
            <w:r w:rsidRPr="00217383">
              <w:rPr>
                <w:rFonts w:ascii="Arial" w:hAnsi="Arial" w:cs="Arial"/>
              </w:rPr>
              <w:t>Professional Lead/Line Manager</w:t>
            </w:r>
            <w:r w:rsidRPr="00217383">
              <w:rPr>
                <w:rFonts w:ascii="Arial" w:hAnsi="Arial" w:cs="Arial"/>
                <w:bCs/>
              </w:rPr>
              <w:t>.</w:t>
            </w:r>
          </w:p>
          <w:p w14:paraId="75A2A566" w14:textId="77777777" w:rsidR="00217383" w:rsidRPr="00217383" w:rsidRDefault="00217383" w:rsidP="00217383">
            <w:pPr>
              <w:ind w:left="643"/>
              <w:jc w:val="both"/>
              <w:rPr>
                <w:rFonts w:ascii="Arial" w:hAnsi="Arial" w:cs="Arial"/>
              </w:rPr>
            </w:pPr>
          </w:p>
          <w:p w14:paraId="7BB03635" w14:textId="77777777" w:rsidR="00217383" w:rsidRPr="00217383" w:rsidRDefault="00217383" w:rsidP="00217383">
            <w:pPr>
              <w:numPr>
                <w:ilvl w:val="0"/>
                <w:numId w:val="28"/>
              </w:numPr>
              <w:jc w:val="both"/>
              <w:rPr>
                <w:rFonts w:ascii="Arial" w:hAnsi="Arial" w:cs="Arial"/>
              </w:rPr>
            </w:pPr>
            <w:r w:rsidRPr="00217383">
              <w:rPr>
                <w:rFonts w:ascii="Arial" w:hAnsi="Arial" w:cs="Arial"/>
                <w:bCs/>
              </w:rPr>
              <w:t>To provide research supervision to doctoral, masters, trainees and PhD students.</w:t>
            </w:r>
          </w:p>
          <w:p w14:paraId="321C8EB5" w14:textId="77777777" w:rsidR="00217383" w:rsidRPr="00217383" w:rsidRDefault="00217383" w:rsidP="00217383">
            <w:pPr>
              <w:ind w:left="643"/>
              <w:jc w:val="both"/>
              <w:rPr>
                <w:rFonts w:ascii="Arial" w:hAnsi="Arial" w:cs="Arial"/>
              </w:rPr>
            </w:pPr>
          </w:p>
        </w:tc>
      </w:tr>
      <w:tr w:rsidR="00217383" w:rsidRPr="00217383" w14:paraId="2789B8C0" w14:textId="77777777" w:rsidTr="00217383">
        <w:tc>
          <w:tcPr>
            <w:tcW w:w="10349" w:type="dxa"/>
            <w:gridSpan w:val="2"/>
          </w:tcPr>
          <w:p w14:paraId="46B84DB3" w14:textId="77777777" w:rsidR="00217383" w:rsidRPr="00217383" w:rsidRDefault="00217383" w:rsidP="00217383">
            <w:pPr>
              <w:tabs>
                <w:tab w:val="left" w:pos="440"/>
              </w:tabs>
              <w:rPr>
                <w:rFonts w:ascii="Arial" w:hAnsi="Arial" w:cs="Arial"/>
                <w:b/>
              </w:rPr>
            </w:pPr>
            <w:r w:rsidRPr="00217383">
              <w:rPr>
                <w:rFonts w:ascii="Arial" w:hAnsi="Arial" w:cs="Arial"/>
                <w:b/>
              </w:rPr>
              <w:lastRenderedPageBreak/>
              <w:t>7a.</w:t>
            </w:r>
            <w:r w:rsidRPr="00217383">
              <w:rPr>
                <w:rFonts w:ascii="Arial" w:hAnsi="Arial" w:cs="Arial"/>
                <w:b/>
              </w:rPr>
              <w:tab/>
              <w:t>EQUIPMENT AND MACHINERY</w:t>
            </w:r>
          </w:p>
        </w:tc>
      </w:tr>
      <w:tr w:rsidR="00217383" w:rsidRPr="00217383" w14:paraId="73CDB076" w14:textId="77777777" w:rsidTr="00217383">
        <w:tc>
          <w:tcPr>
            <w:tcW w:w="10349" w:type="dxa"/>
            <w:gridSpan w:val="2"/>
          </w:tcPr>
          <w:p w14:paraId="698166BA" w14:textId="77777777" w:rsidR="00217383" w:rsidRPr="00217383" w:rsidRDefault="00217383" w:rsidP="00217383">
            <w:pPr>
              <w:jc w:val="both"/>
              <w:rPr>
                <w:rFonts w:ascii="Arial" w:hAnsi="Arial" w:cs="Arial"/>
              </w:rPr>
            </w:pPr>
            <w:r w:rsidRPr="00217383">
              <w:rPr>
                <w:rFonts w:ascii="Arial" w:hAnsi="Arial" w:cs="Arial"/>
              </w:rPr>
              <w:t xml:space="preserve">The following are examples of equipment which will </w:t>
            </w:r>
            <w:proofErr w:type="gramStart"/>
            <w:r w:rsidRPr="00217383">
              <w:rPr>
                <w:rFonts w:ascii="Arial" w:hAnsi="Arial" w:cs="Arial"/>
              </w:rPr>
              <w:t>be used</w:t>
            </w:r>
            <w:proofErr w:type="gramEnd"/>
            <w:r w:rsidRPr="00217383">
              <w:rPr>
                <w:rFonts w:ascii="Arial" w:hAnsi="Arial" w:cs="Arial"/>
              </w:rPr>
              <w:t xml:space="preserve"> when undertaking the role.</w:t>
            </w:r>
          </w:p>
          <w:p w14:paraId="244EEAA1" w14:textId="77777777" w:rsidR="00217383" w:rsidRPr="00217383" w:rsidRDefault="00217383" w:rsidP="00217383">
            <w:pPr>
              <w:jc w:val="both"/>
              <w:rPr>
                <w:rFonts w:ascii="Arial" w:hAnsi="Arial" w:cs="Arial"/>
              </w:rPr>
            </w:pPr>
          </w:p>
          <w:p w14:paraId="028BDC0A" w14:textId="77777777" w:rsidR="00217383" w:rsidRPr="00217383" w:rsidRDefault="00217383" w:rsidP="00217383">
            <w:pPr>
              <w:jc w:val="both"/>
              <w:rPr>
                <w:rFonts w:ascii="Arial" w:hAnsi="Arial" w:cs="Arial"/>
              </w:rPr>
            </w:pPr>
            <w:r w:rsidRPr="00217383">
              <w:rPr>
                <w:rFonts w:ascii="Arial" w:hAnsi="Arial" w:cs="Arial"/>
              </w:rPr>
              <w:t xml:space="preserve">The postholder is required to </w:t>
            </w:r>
            <w:r w:rsidRPr="00217383">
              <w:rPr>
                <w:rFonts w:ascii="Arial" w:eastAsia="SimSun" w:hAnsi="Arial" w:cs="Arial"/>
              </w:rPr>
              <w:t xml:space="preserve">observe a personal duty of care in relation to equipment and resources in the course of work and to have responsibility for expensive and/or </w:t>
            </w:r>
            <w:proofErr w:type="gramStart"/>
            <w:r w:rsidRPr="00217383">
              <w:rPr>
                <w:rFonts w:ascii="Arial" w:eastAsia="SimSun" w:hAnsi="Arial" w:cs="Arial"/>
              </w:rPr>
              <w:t>highly complex</w:t>
            </w:r>
            <w:proofErr w:type="gramEnd"/>
            <w:r w:rsidRPr="00217383">
              <w:rPr>
                <w:rFonts w:ascii="Arial" w:eastAsia="SimSun" w:hAnsi="Arial" w:cs="Arial"/>
              </w:rPr>
              <w:t xml:space="preserve"> departmental equipment used by others (such as portable computers) in order to maintain safety and security of both equipment and users.</w:t>
            </w:r>
          </w:p>
          <w:p w14:paraId="4A850BED" w14:textId="77777777" w:rsidR="00217383" w:rsidRPr="00217383" w:rsidRDefault="00217383" w:rsidP="00217383">
            <w:pPr>
              <w:jc w:val="both"/>
              <w:rPr>
                <w:rFonts w:ascii="Arial" w:hAnsi="Arial" w:cs="Arial"/>
              </w:rPr>
            </w:pPr>
          </w:p>
          <w:p w14:paraId="6D2767F3" w14:textId="77777777" w:rsidR="00217383" w:rsidRPr="00217383" w:rsidRDefault="00217383" w:rsidP="00217383">
            <w:pPr>
              <w:numPr>
                <w:ilvl w:val="0"/>
                <w:numId w:val="30"/>
              </w:numPr>
              <w:spacing w:before="120"/>
              <w:ind w:right="72"/>
              <w:jc w:val="both"/>
              <w:rPr>
                <w:rFonts w:ascii="Arial" w:hAnsi="Arial" w:cs="Arial"/>
              </w:rPr>
            </w:pPr>
            <w:r w:rsidRPr="00217383">
              <w:rPr>
                <w:rFonts w:ascii="Arial" w:hAnsi="Arial" w:cs="Arial"/>
              </w:rPr>
              <w:t xml:space="preserve">Routine use of office equipment (PC, fax, photocopier, shredder </w:t>
            </w:r>
            <w:proofErr w:type="gramStart"/>
            <w:r w:rsidRPr="00217383">
              <w:rPr>
                <w:rFonts w:ascii="Arial" w:hAnsi="Arial" w:cs="Arial"/>
              </w:rPr>
              <w:t>etc</w:t>
            </w:r>
            <w:proofErr w:type="gramEnd"/>
            <w:r w:rsidRPr="00217383">
              <w:rPr>
                <w:rFonts w:ascii="Arial" w:hAnsi="Arial" w:cs="Arial"/>
              </w:rPr>
              <w:t>) e.g.</w:t>
            </w:r>
          </w:p>
          <w:p w14:paraId="1BCBD8DB" w14:textId="77777777" w:rsidR="00217383" w:rsidRPr="00217383" w:rsidRDefault="00217383" w:rsidP="00217383">
            <w:pPr>
              <w:numPr>
                <w:ilvl w:val="0"/>
                <w:numId w:val="30"/>
              </w:numPr>
              <w:spacing w:before="120"/>
              <w:ind w:right="72"/>
              <w:jc w:val="both"/>
              <w:rPr>
                <w:rFonts w:ascii="Arial" w:hAnsi="Arial" w:cs="Arial"/>
              </w:rPr>
            </w:pPr>
            <w:r w:rsidRPr="00217383">
              <w:rPr>
                <w:rFonts w:ascii="Arial" w:hAnsi="Arial" w:cs="Arial"/>
              </w:rPr>
              <w:t>Psychometric test instruments.</w:t>
            </w:r>
          </w:p>
          <w:p w14:paraId="764AFB88" w14:textId="77777777" w:rsidR="00217383" w:rsidRPr="00217383" w:rsidRDefault="00217383" w:rsidP="00217383">
            <w:pPr>
              <w:numPr>
                <w:ilvl w:val="0"/>
                <w:numId w:val="30"/>
              </w:numPr>
              <w:spacing w:before="120"/>
              <w:ind w:right="72"/>
              <w:jc w:val="both"/>
              <w:rPr>
                <w:rFonts w:ascii="Arial" w:hAnsi="Arial" w:cs="Arial"/>
              </w:rPr>
            </w:pPr>
            <w:r w:rsidRPr="00217383">
              <w:rPr>
                <w:rFonts w:ascii="Arial" w:hAnsi="Arial" w:cs="Arial"/>
              </w:rPr>
              <w:t>Use of multimedia technology for clinical and training purposes.</w:t>
            </w:r>
          </w:p>
          <w:p w14:paraId="35A09687" w14:textId="77777777" w:rsidR="00217383" w:rsidRPr="00217383" w:rsidRDefault="00217383" w:rsidP="00217383">
            <w:pPr>
              <w:spacing w:before="120"/>
              <w:ind w:right="72"/>
              <w:jc w:val="both"/>
              <w:rPr>
                <w:rFonts w:ascii="Arial" w:hAnsi="Arial" w:cs="Arial"/>
              </w:rPr>
            </w:pPr>
          </w:p>
          <w:p w14:paraId="6CBB9846" w14:textId="77777777" w:rsidR="00217383" w:rsidRPr="00217383" w:rsidRDefault="00217383" w:rsidP="004563F9">
            <w:pPr>
              <w:jc w:val="both"/>
              <w:rPr>
                <w:rFonts w:ascii="Arial" w:hAnsi="Arial" w:cs="Arial"/>
              </w:rPr>
            </w:pPr>
            <w:r w:rsidRPr="00217383">
              <w:rPr>
                <w:rFonts w:ascii="Arial" w:hAnsi="Arial" w:cs="Arial"/>
                <w:b/>
              </w:rPr>
              <w:t xml:space="preserve">Note: </w:t>
            </w:r>
            <w:r w:rsidRPr="00217383">
              <w:rPr>
                <w:rFonts w:ascii="Arial" w:hAnsi="Arial" w:cs="Arial"/>
              </w:rPr>
              <w:t xml:space="preserve">New systems may </w:t>
            </w:r>
            <w:proofErr w:type="gramStart"/>
            <w:r w:rsidRPr="00217383">
              <w:rPr>
                <w:rFonts w:ascii="Arial" w:hAnsi="Arial" w:cs="Arial"/>
              </w:rPr>
              <w:t>be introduced</w:t>
            </w:r>
            <w:proofErr w:type="gramEnd"/>
            <w:r w:rsidRPr="00217383">
              <w:rPr>
                <w:rFonts w:ascii="Arial" w:hAnsi="Arial" w:cs="Arial"/>
              </w:rPr>
              <w:t xml:space="preserve"> as the organisation and technology develops, however training will be provided.</w:t>
            </w:r>
          </w:p>
        </w:tc>
      </w:tr>
      <w:tr w:rsidR="00217383" w:rsidRPr="00217383" w14:paraId="1659F86F" w14:textId="77777777" w:rsidTr="00217383">
        <w:tc>
          <w:tcPr>
            <w:tcW w:w="10349" w:type="dxa"/>
            <w:gridSpan w:val="2"/>
          </w:tcPr>
          <w:p w14:paraId="34F78299" w14:textId="77777777" w:rsidR="00217383" w:rsidRPr="00217383" w:rsidRDefault="00217383" w:rsidP="00217383">
            <w:pPr>
              <w:tabs>
                <w:tab w:val="left" w:pos="440"/>
              </w:tabs>
              <w:rPr>
                <w:rFonts w:ascii="Arial" w:hAnsi="Arial" w:cs="Arial"/>
              </w:rPr>
            </w:pPr>
            <w:r w:rsidRPr="00217383">
              <w:rPr>
                <w:rFonts w:ascii="Arial" w:hAnsi="Arial" w:cs="Arial"/>
                <w:b/>
                <w:bCs/>
              </w:rPr>
              <w:t>7b.</w:t>
            </w:r>
            <w:r w:rsidRPr="00217383">
              <w:rPr>
                <w:rFonts w:ascii="Arial" w:hAnsi="Arial" w:cs="Arial"/>
                <w:b/>
                <w:bCs/>
              </w:rPr>
              <w:tab/>
              <w:t>SYSTEMS</w:t>
            </w:r>
          </w:p>
        </w:tc>
      </w:tr>
      <w:tr w:rsidR="00217383" w:rsidRPr="00217383" w14:paraId="30375A23" w14:textId="77777777" w:rsidTr="00217383">
        <w:tc>
          <w:tcPr>
            <w:tcW w:w="10349" w:type="dxa"/>
            <w:gridSpan w:val="2"/>
          </w:tcPr>
          <w:p w14:paraId="149C6D6E" w14:textId="77777777" w:rsidR="00217383" w:rsidRPr="00217383" w:rsidRDefault="00217383" w:rsidP="00217383">
            <w:pPr>
              <w:jc w:val="both"/>
              <w:rPr>
                <w:rFonts w:ascii="Arial" w:hAnsi="Arial" w:cs="Arial"/>
              </w:rPr>
            </w:pPr>
            <w:r w:rsidRPr="00217383">
              <w:rPr>
                <w:rFonts w:ascii="Arial" w:hAnsi="Arial" w:cs="Arial"/>
              </w:rPr>
              <w:t xml:space="preserve">The following are examples of systems which will be used when undertaking the </w:t>
            </w:r>
            <w:proofErr w:type="gramStart"/>
            <w:r w:rsidRPr="00217383">
              <w:rPr>
                <w:rFonts w:ascii="Arial" w:hAnsi="Arial" w:cs="Arial"/>
              </w:rPr>
              <w:t>role</w:t>
            </w:r>
            <w:proofErr w:type="gramEnd"/>
          </w:p>
          <w:p w14:paraId="501EC3CA" w14:textId="77777777" w:rsidR="00217383" w:rsidRPr="00217383" w:rsidRDefault="00217383" w:rsidP="00217383">
            <w:pPr>
              <w:jc w:val="both"/>
              <w:rPr>
                <w:rFonts w:ascii="Arial" w:hAnsi="Arial" w:cs="Arial"/>
              </w:rPr>
            </w:pPr>
          </w:p>
          <w:p w14:paraId="474A0A61" w14:textId="77777777" w:rsidR="00217383" w:rsidRPr="00217383" w:rsidRDefault="00217383" w:rsidP="00217383">
            <w:pPr>
              <w:numPr>
                <w:ilvl w:val="0"/>
                <w:numId w:val="3"/>
              </w:numPr>
              <w:jc w:val="both"/>
              <w:rPr>
                <w:rFonts w:ascii="Arial" w:eastAsia="SimSun" w:hAnsi="Arial" w:cs="Arial"/>
              </w:rPr>
            </w:pPr>
            <w:r w:rsidRPr="00217383">
              <w:rPr>
                <w:rFonts w:ascii="Arial" w:eastAsia="SimSun" w:hAnsi="Arial" w:cs="Arial"/>
              </w:rPr>
              <w:t>HR Systems e.g. pay returns, leave forms, travel expenses claims, start and termination forms.</w:t>
            </w:r>
          </w:p>
          <w:p w14:paraId="7E7CF796" w14:textId="77777777" w:rsidR="00217383" w:rsidRPr="00217383" w:rsidRDefault="00217383" w:rsidP="00217383">
            <w:pPr>
              <w:numPr>
                <w:ilvl w:val="0"/>
                <w:numId w:val="3"/>
              </w:numPr>
              <w:jc w:val="both"/>
              <w:rPr>
                <w:rFonts w:ascii="Arial" w:hAnsi="Arial" w:cs="Arial"/>
              </w:rPr>
            </w:pPr>
            <w:r w:rsidRPr="00217383">
              <w:rPr>
                <w:rFonts w:ascii="Arial" w:hAnsi="Arial" w:cs="Arial"/>
              </w:rPr>
              <w:lastRenderedPageBreak/>
              <w:t>To record personally generated information, e.g. details of clinical contacts, clinical observations and test results in patient notes.</w:t>
            </w:r>
          </w:p>
          <w:p w14:paraId="1B333938" w14:textId="77777777" w:rsidR="00217383" w:rsidRPr="00217383" w:rsidRDefault="00217383" w:rsidP="00217383">
            <w:pPr>
              <w:numPr>
                <w:ilvl w:val="0"/>
                <w:numId w:val="3"/>
              </w:numPr>
              <w:jc w:val="both"/>
              <w:rPr>
                <w:rFonts w:ascii="Arial" w:hAnsi="Arial" w:cs="Arial"/>
              </w:rPr>
            </w:pPr>
            <w:r w:rsidRPr="00217383">
              <w:rPr>
                <w:rFonts w:ascii="Arial" w:hAnsi="Arial" w:cs="Arial"/>
              </w:rPr>
              <w:t>To follow statutory procedures in relation to the initiation and recording of child protection actions.</w:t>
            </w:r>
          </w:p>
          <w:p w14:paraId="1726D969" w14:textId="77777777" w:rsidR="00217383" w:rsidRPr="00217383" w:rsidRDefault="00217383" w:rsidP="00217383">
            <w:pPr>
              <w:numPr>
                <w:ilvl w:val="0"/>
                <w:numId w:val="3"/>
              </w:numPr>
              <w:tabs>
                <w:tab w:val="clear" w:pos="360"/>
                <w:tab w:val="num" w:pos="432"/>
              </w:tabs>
              <w:jc w:val="both"/>
              <w:rPr>
                <w:rFonts w:ascii="Arial" w:eastAsia="SimSun" w:hAnsi="Arial" w:cs="Arial"/>
              </w:rPr>
            </w:pPr>
            <w:r w:rsidRPr="00217383">
              <w:rPr>
                <w:rFonts w:ascii="Arial" w:eastAsia="SimSun" w:hAnsi="Arial" w:cs="Arial"/>
              </w:rPr>
              <w:t xml:space="preserve">To be responsible for data entry; i.e. in </w:t>
            </w:r>
            <w:proofErr w:type="gramStart"/>
            <w:r w:rsidRPr="00217383">
              <w:rPr>
                <w:rFonts w:ascii="Arial" w:eastAsia="SimSun" w:hAnsi="Arial" w:cs="Arial"/>
              </w:rPr>
              <w:t>carrying out</w:t>
            </w:r>
            <w:proofErr w:type="gramEnd"/>
            <w:r w:rsidRPr="00217383">
              <w:rPr>
                <w:rFonts w:ascii="Arial" w:eastAsia="SimSun" w:hAnsi="Arial" w:cs="Arial"/>
              </w:rPr>
              <w:t xml:space="preserve"> regular audits of work in order to determine the efficacy and efficiency of the psychological services provided. To use computer software to produce reports and teaching materials.</w:t>
            </w:r>
          </w:p>
          <w:p w14:paraId="486F503C" w14:textId="77777777" w:rsidR="00217383" w:rsidRPr="00217383" w:rsidRDefault="00217383" w:rsidP="00217383">
            <w:pPr>
              <w:ind w:right="74"/>
              <w:jc w:val="both"/>
              <w:rPr>
                <w:rFonts w:ascii="Arial" w:hAnsi="Arial" w:cs="Arial"/>
                <w:b/>
              </w:rPr>
            </w:pPr>
          </w:p>
          <w:p w14:paraId="7165E563" w14:textId="77777777" w:rsidR="00217383" w:rsidRPr="00217383" w:rsidRDefault="00217383" w:rsidP="00217383">
            <w:pPr>
              <w:jc w:val="both"/>
              <w:rPr>
                <w:rFonts w:ascii="Arial" w:hAnsi="Arial" w:cs="Arial"/>
              </w:rPr>
            </w:pPr>
            <w:r w:rsidRPr="00217383">
              <w:rPr>
                <w:rFonts w:ascii="Arial" w:hAnsi="Arial" w:cs="Arial"/>
                <w:b/>
              </w:rPr>
              <w:t xml:space="preserve">Note: </w:t>
            </w:r>
            <w:r w:rsidRPr="00217383">
              <w:rPr>
                <w:rFonts w:ascii="Arial" w:hAnsi="Arial" w:cs="Arial"/>
              </w:rPr>
              <w:t xml:space="preserve">New systems may </w:t>
            </w:r>
            <w:proofErr w:type="gramStart"/>
            <w:r w:rsidRPr="00217383">
              <w:rPr>
                <w:rFonts w:ascii="Arial" w:hAnsi="Arial" w:cs="Arial"/>
              </w:rPr>
              <w:t>be introduced</w:t>
            </w:r>
            <w:proofErr w:type="gramEnd"/>
            <w:r w:rsidRPr="00217383">
              <w:rPr>
                <w:rFonts w:ascii="Arial" w:hAnsi="Arial" w:cs="Arial"/>
              </w:rPr>
              <w:t xml:space="preserve"> as the organisation and technology develops, however training will be provided.</w:t>
            </w:r>
          </w:p>
          <w:p w14:paraId="6D1DEDC4" w14:textId="77777777" w:rsidR="00217383" w:rsidRPr="00217383" w:rsidRDefault="00217383" w:rsidP="00217383">
            <w:pPr>
              <w:jc w:val="both"/>
              <w:rPr>
                <w:rFonts w:ascii="Arial" w:hAnsi="Arial" w:cs="Arial"/>
              </w:rPr>
            </w:pPr>
          </w:p>
        </w:tc>
      </w:tr>
      <w:tr w:rsidR="00217383" w:rsidRPr="00217383" w14:paraId="7BC2A292" w14:textId="77777777" w:rsidTr="00217383">
        <w:tc>
          <w:tcPr>
            <w:tcW w:w="10349" w:type="dxa"/>
            <w:gridSpan w:val="2"/>
          </w:tcPr>
          <w:p w14:paraId="5689B3C6" w14:textId="77777777" w:rsidR="00217383" w:rsidRPr="00217383" w:rsidRDefault="00217383" w:rsidP="00217383">
            <w:pPr>
              <w:tabs>
                <w:tab w:val="left" w:pos="424"/>
              </w:tabs>
              <w:rPr>
                <w:rFonts w:ascii="Arial" w:hAnsi="Arial" w:cs="Arial"/>
                <w:b/>
              </w:rPr>
            </w:pPr>
            <w:r w:rsidRPr="00217383">
              <w:rPr>
                <w:rFonts w:ascii="Arial" w:hAnsi="Arial" w:cs="Arial"/>
                <w:b/>
              </w:rPr>
              <w:lastRenderedPageBreak/>
              <w:t>8.</w:t>
            </w:r>
            <w:r w:rsidRPr="00217383">
              <w:rPr>
                <w:rFonts w:ascii="Arial" w:hAnsi="Arial" w:cs="Arial"/>
                <w:b/>
              </w:rPr>
              <w:tab/>
              <w:t>ASSIGNMENT AND REVIEW OF WORK (Freedom to Act)</w:t>
            </w:r>
          </w:p>
        </w:tc>
      </w:tr>
      <w:tr w:rsidR="00217383" w:rsidRPr="00217383" w14:paraId="1BAF2F78" w14:textId="77777777" w:rsidTr="00217383">
        <w:tc>
          <w:tcPr>
            <w:tcW w:w="10349" w:type="dxa"/>
            <w:gridSpan w:val="2"/>
          </w:tcPr>
          <w:p w14:paraId="74E3AD9A" w14:textId="77777777" w:rsidR="00217383" w:rsidRDefault="00217383" w:rsidP="00217383">
            <w:pPr>
              <w:jc w:val="both"/>
              <w:rPr>
                <w:rFonts w:ascii="Arial" w:hAnsi="Arial" w:cs="Arial"/>
              </w:rPr>
            </w:pPr>
            <w:r w:rsidRPr="00217383">
              <w:rPr>
                <w:rFonts w:ascii="Arial" w:eastAsia="SimSun" w:hAnsi="Arial" w:cs="Arial"/>
              </w:rPr>
              <w:t>Workload is generated through a variety of sources including yearly objective setting, service reviews, client needs and local and national policy/directives</w:t>
            </w:r>
            <w:proofErr w:type="gramStart"/>
            <w:r w:rsidRPr="00217383">
              <w:rPr>
                <w:rFonts w:ascii="Arial" w:eastAsia="SimSun" w:hAnsi="Arial" w:cs="Arial"/>
              </w:rPr>
              <w:t xml:space="preserve">.  </w:t>
            </w:r>
            <w:proofErr w:type="gramEnd"/>
            <w:r w:rsidRPr="00217383">
              <w:rPr>
                <w:rFonts w:ascii="Arial" w:hAnsi="Arial" w:cs="Arial"/>
              </w:rPr>
              <w:t xml:space="preserve">  The postholder will </w:t>
            </w:r>
            <w:proofErr w:type="gramStart"/>
            <w:r w:rsidRPr="00217383">
              <w:rPr>
                <w:rFonts w:ascii="Arial" w:hAnsi="Arial" w:cs="Arial"/>
              </w:rPr>
              <w:t>be expected</w:t>
            </w:r>
            <w:proofErr w:type="gramEnd"/>
            <w:r w:rsidRPr="00217383">
              <w:rPr>
                <w:rFonts w:ascii="Arial" w:hAnsi="Arial" w:cs="Arial"/>
              </w:rPr>
              <w:t xml:space="preserve"> to participate in regular clinical supervision.</w:t>
            </w:r>
          </w:p>
          <w:p w14:paraId="5D87E2CE" w14:textId="77777777" w:rsidR="00B420B4" w:rsidRDefault="00B420B4" w:rsidP="00217383">
            <w:pPr>
              <w:jc w:val="both"/>
              <w:rPr>
                <w:rFonts w:ascii="Arial" w:hAnsi="Arial" w:cs="Arial"/>
              </w:rPr>
            </w:pPr>
          </w:p>
          <w:p w14:paraId="4114EE66" w14:textId="77777777" w:rsidR="00B420B4" w:rsidRDefault="00B420B4" w:rsidP="00B420B4">
            <w:pPr>
              <w:jc w:val="both"/>
              <w:rPr>
                <w:rFonts w:ascii="Arial" w:hAnsi="Arial" w:cs="Arial"/>
              </w:rPr>
            </w:pPr>
            <w:r>
              <w:rPr>
                <w:rFonts w:ascii="Arial" w:hAnsi="Arial" w:cs="Arial"/>
              </w:rPr>
              <w:t xml:space="preserve">The psychologist will </w:t>
            </w:r>
            <w:proofErr w:type="gramStart"/>
            <w:r>
              <w:rPr>
                <w:rFonts w:ascii="Arial" w:hAnsi="Arial" w:cs="Arial"/>
              </w:rPr>
              <w:t>lead</w:t>
            </w:r>
            <w:proofErr w:type="gramEnd"/>
            <w:r>
              <w:rPr>
                <w:rFonts w:ascii="Arial" w:hAnsi="Arial" w:cs="Arial"/>
              </w:rPr>
              <w:t xml:space="preserve"> and co-ordinate structured professional judgement risk assessments and to advise on the risk management process in the context of a psychological formulation, which requires autonomy to act within professional guidelines.</w:t>
            </w:r>
          </w:p>
          <w:p w14:paraId="5B0A98AB" w14:textId="77777777" w:rsidR="00217383" w:rsidRPr="00217383" w:rsidRDefault="00217383" w:rsidP="00217383">
            <w:pPr>
              <w:jc w:val="both"/>
              <w:rPr>
                <w:rFonts w:ascii="Arial" w:hAnsi="Arial" w:cs="Arial"/>
              </w:rPr>
            </w:pPr>
          </w:p>
          <w:p w14:paraId="408FBB40" w14:textId="77777777" w:rsidR="00217383" w:rsidRPr="00217383" w:rsidRDefault="00217383" w:rsidP="00217383">
            <w:pPr>
              <w:jc w:val="both"/>
              <w:rPr>
                <w:rFonts w:ascii="Arial" w:hAnsi="Arial" w:cs="Arial"/>
              </w:rPr>
            </w:pPr>
            <w:r w:rsidRPr="00217383">
              <w:rPr>
                <w:rFonts w:ascii="Arial" w:hAnsi="Arial" w:cs="Arial"/>
              </w:rPr>
              <w:t>The postholder will work within Code of Ethics and the relevant professional practice guidelines of the Health Professions council (HPC), the British Psychological Society (BPS) and the professional guidance framework and policies and procedures of NHS Lothian.</w:t>
            </w:r>
          </w:p>
          <w:p w14:paraId="650F6C00" w14:textId="77777777" w:rsidR="00217383" w:rsidRPr="00217383" w:rsidRDefault="00217383" w:rsidP="00217383">
            <w:pPr>
              <w:jc w:val="both"/>
              <w:rPr>
                <w:rFonts w:ascii="Arial" w:hAnsi="Arial" w:cs="Arial"/>
              </w:rPr>
            </w:pPr>
          </w:p>
        </w:tc>
      </w:tr>
      <w:tr w:rsidR="00217383" w:rsidRPr="00217383" w14:paraId="25E6E44B" w14:textId="77777777" w:rsidTr="00217383">
        <w:tc>
          <w:tcPr>
            <w:tcW w:w="10349" w:type="dxa"/>
            <w:gridSpan w:val="2"/>
          </w:tcPr>
          <w:p w14:paraId="2ABCBE8D" w14:textId="77777777" w:rsidR="00217383" w:rsidRPr="00217383" w:rsidRDefault="00217383" w:rsidP="00217383">
            <w:pPr>
              <w:tabs>
                <w:tab w:val="left" w:pos="409"/>
              </w:tabs>
              <w:rPr>
                <w:rFonts w:ascii="Arial" w:hAnsi="Arial" w:cs="Arial"/>
              </w:rPr>
            </w:pPr>
            <w:r w:rsidRPr="00217383">
              <w:rPr>
                <w:rFonts w:ascii="Arial" w:hAnsi="Arial" w:cs="Arial"/>
                <w:b/>
                <w:bCs/>
              </w:rPr>
              <w:t>9.</w:t>
            </w:r>
            <w:r w:rsidRPr="00217383">
              <w:rPr>
                <w:rFonts w:ascii="Arial" w:hAnsi="Arial" w:cs="Arial"/>
                <w:b/>
                <w:bCs/>
              </w:rPr>
              <w:tab/>
              <w:t>DECISIONS AND JUDGEMENTS</w:t>
            </w:r>
          </w:p>
        </w:tc>
      </w:tr>
      <w:tr w:rsidR="00217383" w:rsidRPr="00217383" w14:paraId="3FB3D13F" w14:textId="77777777" w:rsidTr="00217383">
        <w:tc>
          <w:tcPr>
            <w:tcW w:w="10349" w:type="dxa"/>
            <w:gridSpan w:val="2"/>
          </w:tcPr>
          <w:p w14:paraId="25D0C626" w14:textId="77777777" w:rsidR="00C37457" w:rsidRDefault="00C37457" w:rsidP="007736BD">
            <w:pPr>
              <w:pStyle w:val="BodyText2"/>
              <w:tabs>
                <w:tab w:val="left" w:pos="72"/>
              </w:tabs>
              <w:ind w:left="72"/>
              <w:jc w:val="both"/>
              <w:rPr>
                <w:rFonts w:ascii="Arial" w:hAnsi="Arial" w:cs="Arial"/>
                <w:lang w:val="en-US"/>
              </w:rPr>
            </w:pPr>
          </w:p>
          <w:p w14:paraId="554E5C6C" w14:textId="77777777" w:rsidR="00C37457" w:rsidRPr="00B75BEC" w:rsidRDefault="00E95F0E" w:rsidP="007736BD">
            <w:pPr>
              <w:pStyle w:val="BodyText2"/>
              <w:tabs>
                <w:tab w:val="left" w:pos="72"/>
              </w:tabs>
              <w:ind w:left="72"/>
              <w:jc w:val="both"/>
              <w:rPr>
                <w:rFonts w:ascii="Arial" w:hAnsi="Arial" w:cs="Arial"/>
                <w:lang w:val="en-US"/>
              </w:rPr>
            </w:pPr>
            <w:r>
              <w:rPr>
                <w:rFonts w:ascii="Arial" w:hAnsi="Arial" w:cs="Arial"/>
                <w:lang w:val="en-US"/>
              </w:rPr>
              <w:t>W</w:t>
            </w:r>
            <w:r w:rsidR="00C37457">
              <w:rPr>
                <w:rFonts w:ascii="Arial" w:hAnsi="Arial" w:cs="Arial"/>
                <w:lang w:val="en-US"/>
              </w:rPr>
              <w:t xml:space="preserve">orking across </w:t>
            </w:r>
            <w:proofErr w:type="gramStart"/>
            <w:r w:rsidR="00C37457">
              <w:rPr>
                <w:rFonts w:ascii="Arial" w:hAnsi="Arial" w:cs="Arial"/>
                <w:lang w:val="en-US"/>
              </w:rPr>
              <w:t>a number of</w:t>
            </w:r>
            <w:proofErr w:type="gramEnd"/>
            <w:r w:rsidR="00C37457">
              <w:rPr>
                <w:rFonts w:ascii="Arial" w:hAnsi="Arial" w:cs="Arial"/>
                <w:lang w:val="en-US"/>
              </w:rPr>
              <w:t xml:space="preserve"> MDTs</w:t>
            </w:r>
            <w:r>
              <w:rPr>
                <w:rFonts w:ascii="Arial" w:hAnsi="Arial" w:cs="Arial"/>
                <w:lang w:val="en-US"/>
              </w:rPr>
              <w:t xml:space="preserve"> in the Orchard Clinic</w:t>
            </w:r>
            <w:r w:rsidR="00C37457">
              <w:rPr>
                <w:rFonts w:ascii="Arial" w:hAnsi="Arial" w:cs="Arial"/>
                <w:lang w:val="en-US"/>
              </w:rPr>
              <w:t xml:space="preserve">, the post-holder will have responsibility (in collaboration with the </w:t>
            </w:r>
            <w:r>
              <w:rPr>
                <w:rFonts w:ascii="Arial" w:hAnsi="Arial" w:cs="Arial"/>
                <w:lang w:val="en-US"/>
              </w:rPr>
              <w:t xml:space="preserve">consultant </w:t>
            </w:r>
            <w:r w:rsidR="00C37457">
              <w:rPr>
                <w:rFonts w:ascii="Arial" w:hAnsi="Arial" w:cs="Arial"/>
                <w:lang w:val="en-US"/>
              </w:rPr>
              <w:t xml:space="preserve">lead psychologist) for making decisions </w:t>
            </w:r>
            <w:r w:rsidR="00BD2F88">
              <w:rPr>
                <w:rFonts w:ascii="Arial" w:hAnsi="Arial" w:cs="Arial"/>
                <w:lang w:val="en-US"/>
              </w:rPr>
              <w:t xml:space="preserve">about the best use of </w:t>
            </w:r>
            <w:r w:rsidR="0060588C">
              <w:rPr>
                <w:rFonts w:ascii="Arial" w:hAnsi="Arial" w:cs="Arial"/>
                <w:lang w:val="en-US"/>
              </w:rPr>
              <w:t>t</w:t>
            </w:r>
            <w:r w:rsidR="005E4CCD">
              <w:rPr>
                <w:rFonts w:ascii="Arial" w:hAnsi="Arial" w:cs="Arial"/>
                <w:lang w:val="en-US"/>
              </w:rPr>
              <w:t>ime including</w:t>
            </w:r>
            <w:r w:rsidR="00BD2F88">
              <w:rPr>
                <w:rFonts w:ascii="Arial" w:hAnsi="Arial" w:cs="Arial"/>
                <w:lang w:val="en-US"/>
              </w:rPr>
              <w:t xml:space="preserve"> direct clinical work, staff support/training/supervision, </w:t>
            </w:r>
            <w:r w:rsidR="00480E05">
              <w:rPr>
                <w:rFonts w:ascii="Arial" w:hAnsi="Arial" w:cs="Arial"/>
                <w:lang w:val="en-US"/>
              </w:rPr>
              <w:t xml:space="preserve">risk assessments, </w:t>
            </w:r>
            <w:r w:rsidR="00BD2F88">
              <w:rPr>
                <w:rFonts w:ascii="Arial" w:hAnsi="Arial" w:cs="Arial"/>
                <w:lang w:val="en-US"/>
              </w:rPr>
              <w:t>audit and service evaluation to ensure the post brings the gre</w:t>
            </w:r>
            <w:r>
              <w:rPr>
                <w:rFonts w:ascii="Arial" w:hAnsi="Arial" w:cs="Arial"/>
                <w:lang w:val="en-US"/>
              </w:rPr>
              <w:t>atest added value to Orchard Clinic Regional Forensic Unit staff and patients.</w:t>
            </w:r>
            <w:r w:rsidR="00BD2F88">
              <w:rPr>
                <w:rFonts w:ascii="Arial" w:hAnsi="Arial" w:cs="Arial"/>
                <w:lang w:val="en-US"/>
              </w:rPr>
              <w:t xml:space="preserve">  </w:t>
            </w:r>
          </w:p>
          <w:p w14:paraId="3A3C730D" w14:textId="77777777" w:rsidR="00217383" w:rsidRPr="00B75BEC" w:rsidRDefault="00217383" w:rsidP="00217383">
            <w:pPr>
              <w:pStyle w:val="BodyText2"/>
              <w:tabs>
                <w:tab w:val="left" w:pos="72"/>
              </w:tabs>
              <w:ind w:left="72" w:firstLine="720"/>
              <w:jc w:val="both"/>
              <w:rPr>
                <w:rFonts w:ascii="Arial" w:hAnsi="Arial" w:cs="Arial"/>
                <w:lang w:val="en-US"/>
              </w:rPr>
            </w:pPr>
          </w:p>
          <w:p w14:paraId="3C168F11" w14:textId="77777777" w:rsidR="00217383" w:rsidRPr="00217383" w:rsidRDefault="00217383" w:rsidP="00217383">
            <w:pPr>
              <w:tabs>
                <w:tab w:val="left" w:pos="72"/>
              </w:tabs>
              <w:ind w:left="72"/>
              <w:jc w:val="both"/>
              <w:rPr>
                <w:rFonts w:ascii="Arial" w:hAnsi="Arial" w:cs="Arial"/>
              </w:rPr>
            </w:pPr>
            <w:r w:rsidRPr="00217383">
              <w:rPr>
                <w:rFonts w:ascii="Arial" w:hAnsi="Arial" w:cs="Arial"/>
              </w:rPr>
              <w:t xml:space="preserve">Make judgements and clinical assessments involving </w:t>
            </w:r>
            <w:proofErr w:type="gramStart"/>
            <w:r w:rsidRPr="00217383">
              <w:rPr>
                <w:rFonts w:ascii="Arial" w:hAnsi="Arial" w:cs="Arial"/>
              </w:rPr>
              <w:t>highly compl</w:t>
            </w:r>
            <w:r w:rsidR="00CC363C">
              <w:rPr>
                <w:rFonts w:ascii="Arial" w:hAnsi="Arial" w:cs="Arial"/>
              </w:rPr>
              <w:t>ex</w:t>
            </w:r>
            <w:proofErr w:type="gramEnd"/>
            <w:r w:rsidR="00CC363C">
              <w:rPr>
                <w:rFonts w:ascii="Arial" w:hAnsi="Arial" w:cs="Arial"/>
              </w:rPr>
              <w:t xml:space="preserve"> facts and situations, which </w:t>
            </w:r>
            <w:r w:rsidRPr="00217383">
              <w:rPr>
                <w:rFonts w:ascii="Arial" w:hAnsi="Arial" w:cs="Arial"/>
              </w:rPr>
              <w:t>require the analysis, interpretation and comparison of a range of options e.</w:t>
            </w:r>
            <w:r w:rsidR="00B420B4">
              <w:rPr>
                <w:rFonts w:ascii="Arial" w:hAnsi="Arial" w:cs="Arial"/>
              </w:rPr>
              <w:t>g. in ascertaining the level of risk and associated management plan in the context of a risk assessment</w:t>
            </w:r>
            <w:r w:rsidRPr="00217383">
              <w:rPr>
                <w:rFonts w:ascii="Arial" w:hAnsi="Arial" w:cs="Arial"/>
              </w:rPr>
              <w:t xml:space="preserve">.  </w:t>
            </w:r>
            <w:r w:rsidR="00392F96">
              <w:rPr>
                <w:rFonts w:ascii="Arial" w:hAnsi="Arial" w:cs="Arial"/>
              </w:rPr>
              <w:t xml:space="preserve">The </w:t>
            </w:r>
            <w:r w:rsidR="00B420B4">
              <w:rPr>
                <w:rFonts w:ascii="Arial" w:hAnsi="Arial" w:cs="Arial"/>
              </w:rPr>
              <w:t xml:space="preserve">risk assessment may identify that there is </w:t>
            </w:r>
            <w:r w:rsidR="00CC363C">
              <w:rPr>
                <w:rFonts w:ascii="Arial" w:hAnsi="Arial" w:cs="Arial"/>
              </w:rPr>
              <w:t xml:space="preserve">in addition to mental illness, </w:t>
            </w:r>
            <w:r w:rsidR="00B420B4">
              <w:rPr>
                <w:rFonts w:ascii="Arial" w:hAnsi="Arial" w:cs="Arial"/>
              </w:rPr>
              <w:t xml:space="preserve">a </w:t>
            </w:r>
            <w:r w:rsidR="00CC363C">
              <w:rPr>
                <w:rFonts w:ascii="Arial" w:hAnsi="Arial" w:cs="Arial"/>
              </w:rPr>
              <w:t xml:space="preserve">history of violence and a </w:t>
            </w:r>
            <w:r w:rsidR="00B420B4">
              <w:rPr>
                <w:rFonts w:ascii="Arial" w:hAnsi="Arial" w:cs="Arial"/>
              </w:rPr>
              <w:t>previous head injury which is impacting behaviour</w:t>
            </w:r>
            <w:r w:rsidR="00392F96">
              <w:rPr>
                <w:rFonts w:ascii="Arial" w:hAnsi="Arial" w:cs="Arial"/>
              </w:rPr>
              <w:t>; the clinician would need to make decisions about the applicability of neuropsychological testing and if so, the interpretat</w:t>
            </w:r>
            <w:r w:rsidR="0036158C">
              <w:rPr>
                <w:rFonts w:ascii="Arial" w:hAnsi="Arial" w:cs="Arial"/>
              </w:rPr>
              <w:t>ion of the results to inform</w:t>
            </w:r>
            <w:r w:rsidR="00392F96">
              <w:rPr>
                <w:rFonts w:ascii="Arial" w:hAnsi="Arial" w:cs="Arial"/>
              </w:rPr>
              <w:t xml:space="preserve"> </w:t>
            </w:r>
            <w:r w:rsidR="00CC363C">
              <w:rPr>
                <w:rFonts w:ascii="Arial" w:hAnsi="Arial" w:cs="Arial"/>
              </w:rPr>
              <w:t>the formulation and risk management planning</w:t>
            </w:r>
            <w:r w:rsidR="0036158C">
              <w:rPr>
                <w:rFonts w:ascii="Arial" w:hAnsi="Arial" w:cs="Arial"/>
              </w:rPr>
              <w:t>.</w:t>
            </w:r>
            <w:r w:rsidR="00392F96">
              <w:rPr>
                <w:rFonts w:ascii="Arial" w:hAnsi="Arial" w:cs="Arial"/>
              </w:rPr>
              <w:t xml:space="preserve"> </w:t>
            </w:r>
            <w:r w:rsidRPr="00217383">
              <w:rPr>
                <w:rFonts w:ascii="Arial" w:hAnsi="Arial" w:cs="Arial"/>
              </w:rPr>
              <w:t xml:space="preserve">Monitor situations and interventions by means of evaluation and be able to modify the plan, treatment or intervention to obtain a better outcome. </w:t>
            </w:r>
          </w:p>
          <w:p w14:paraId="487B54BE" w14:textId="77777777" w:rsidR="00217383" w:rsidRPr="00217383" w:rsidRDefault="00217383" w:rsidP="00217383">
            <w:pPr>
              <w:tabs>
                <w:tab w:val="left" w:pos="72"/>
              </w:tabs>
              <w:ind w:left="72"/>
              <w:jc w:val="both"/>
              <w:rPr>
                <w:rFonts w:ascii="Arial" w:hAnsi="Arial" w:cs="Arial"/>
              </w:rPr>
            </w:pPr>
          </w:p>
          <w:p w14:paraId="3E6EE77F" w14:textId="77777777" w:rsidR="00DC1588" w:rsidRDefault="00622FC2">
            <w:pPr>
              <w:tabs>
                <w:tab w:val="left" w:pos="72"/>
              </w:tabs>
              <w:ind w:left="72"/>
              <w:jc w:val="both"/>
              <w:rPr>
                <w:rFonts w:ascii="Arial" w:hAnsi="Arial" w:cs="Arial"/>
              </w:rPr>
            </w:pPr>
            <w:r>
              <w:rPr>
                <w:rFonts w:ascii="Arial" w:hAnsi="Arial" w:cs="Arial"/>
              </w:rPr>
              <w:t xml:space="preserve">Make judgements and clinical assessments relating </w:t>
            </w:r>
            <w:r w:rsidR="00E544C0">
              <w:rPr>
                <w:rFonts w:ascii="Arial" w:hAnsi="Arial" w:cs="Arial"/>
              </w:rPr>
              <w:t xml:space="preserve">to Court Reports for consideration of </w:t>
            </w:r>
            <w:r w:rsidR="005D0A3B">
              <w:rPr>
                <w:rFonts w:ascii="Arial" w:hAnsi="Arial" w:cs="Arial"/>
              </w:rPr>
              <w:t>-mental health disposal</w:t>
            </w:r>
          </w:p>
        </w:tc>
      </w:tr>
      <w:tr w:rsidR="00217383" w:rsidRPr="00217383" w14:paraId="7688A2ED" w14:textId="77777777" w:rsidTr="00217383">
        <w:tc>
          <w:tcPr>
            <w:tcW w:w="10349" w:type="dxa"/>
            <w:gridSpan w:val="2"/>
          </w:tcPr>
          <w:p w14:paraId="706F3D1E" w14:textId="77777777" w:rsidR="00217383" w:rsidRPr="00217383" w:rsidRDefault="00217383" w:rsidP="00217383">
            <w:pPr>
              <w:tabs>
                <w:tab w:val="left" w:pos="409"/>
              </w:tabs>
              <w:rPr>
                <w:rFonts w:ascii="Arial" w:hAnsi="Arial" w:cs="Arial"/>
                <w:b/>
              </w:rPr>
            </w:pPr>
            <w:r w:rsidRPr="00217383">
              <w:rPr>
                <w:rFonts w:ascii="Arial" w:hAnsi="Arial" w:cs="Arial"/>
                <w:b/>
              </w:rPr>
              <w:t>10.</w:t>
            </w:r>
            <w:r w:rsidRPr="00217383">
              <w:rPr>
                <w:rFonts w:ascii="Arial" w:hAnsi="Arial" w:cs="Arial"/>
                <w:b/>
              </w:rPr>
              <w:tab/>
              <w:t>MOST CHALLENGING/DIFFICULT PARTS OF THE JOB</w:t>
            </w:r>
          </w:p>
        </w:tc>
      </w:tr>
      <w:tr w:rsidR="00217383" w:rsidRPr="00217383" w14:paraId="31AADF67" w14:textId="77777777" w:rsidTr="00217383">
        <w:tc>
          <w:tcPr>
            <w:tcW w:w="10349" w:type="dxa"/>
            <w:gridSpan w:val="2"/>
          </w:tcPr>
          <w:p w14:paraId="72DF6830" w14:textId="77777777" w:rsidR="00217383" w:rsidRPr="00217383" w:rsidRDefault="00217383" w:rsidP="00217383">
            <w:pPr>
              <w:keepNext/>
              <w:numPr>
                <w:ilvl w:val="0"/>
                <w:numId w:val="5"/>
              </w:numPr>
              <w:jc w:val="both"/>
              <w:rPr>
                <w:rFonts w:ascii="Arial" w:hAnsi="Arial" w:cs="Arial"/>
              </w:rPr>
            </w:pPr>
            <w:r w:rsidRPr="00217383">
              <w:rPr>
                <w:rFonts w:ascii="Arial" w:hAnsi="Arial" w:cs="Arial"/>
              </w:rPr>
              <w:lastRenderedPageBreak/>
              <w:t>Working in a multi professional environment being sensitive to the contribution of others and developing good and constructive relationships with clinical and managerial colleagues in situations of high demand and constant change.</w:t>
            </w:r>
          </w:p>
          <w:p w14:paraId="7FACF0A5" w14:textId="77777777" w:rsidR="00217383" w:rsidRPr="00217383" w:rsidRDefault="00217383" w:rsidP="00217383">
            <w:pPr>
              <w:keepNext/>
              <w:numPr>
                <w:ilvl w:val="0"/>
                <w:numId w:val="5"/>
              </w:numPr>
              <w:jc w:val="both"/>
              <w:rPr>
                <w:rFonts w:ascii="Arial" w:hAnsi="Arial" w:cs="Arial"/>
              </w:rPr>
            </w:pPr>
            <w:r w:rsidRPr="00217383">
              <w:rPr>
                <w:rFonts w:ascii="Arial" w:hAnsi="Arial" w:cs="Arial"/>
              </w:rPr>
              <w:t>Balancing unpredictable demands for direct clinical services, with roles relating to management, consultancy, supervision, teaching/training, research, Doctoral and other postgraduate research supervision, CPD and other professional activities expected at the level of the post.</w:t>
            </w:r>
          </w:p>
          <w:p w14:paraId="2898E9D9" w14:textId="77777777" w:rsidR="00217383" w:rsidRPr="00217383" w:rsidRDefault="00217383" w:rsidP="00217383">
            <w:pPr>
              <w:numPr>
                <w:ilvl w:val="0"/>
                <w:numId w:val="5"/>
              </w:numPr>
              <w:ind w:right="72"/>
              <w:jc w:val="both"/>
              <w:rPr>
                <w:rFonts w:ascii="Arial" w:hAnsi="Arial" w:cs="Arial"/>
              </w:rPr>
            </w:pPr>
            <w:r w:rsidRPr="00217383">
              <w:rPr>
                <w:rFonts w:ascii="Arial" w:hAnsi="Arial" w:cs="Arial"/>
              </w:rPr>
              <w:t>Ensure staff deliver interventions in line with the published and emerging evidence base all within the context of multi-professional team working.</w:t>
            </w:r>
          </w:p>
          <w:p w14:paraId="0D4FDFB5" w14:textId="77777777" w:rsidR="00217383" w:rsidRPr="00217383" w:rsidRDefault="00217383" w:rsidP="00217383">
            <w:pPr>
              <w:numPr>
                <w:ilvl w:val="0"/>
                <w:numId w:val="5"/>
              </w:numPr>
              <w:ind w:right="72"/>
              <w:jc w:val="both"/>
              <w:rPr>
                <w:rFonts w:ascii="Arial" w:hAnsi="Arial" w:cs="Arial"/>
              </w:rPr>
            </w:pPr>
            <w:r w:rsidRPr="00217383">
              <w:rPr>
                <w:rFonts w:ascii="Arial" w:hAnsi="Arial" w:cs="Arial"/>
              </w:rPr>
              <w:t xml:space="preserve">Ensure that the profile of psychology within health/mental health and the contribution it can make across NHS Lothian </w:t>
            </w:r>
            <w:proofErr w:type="gramStart"/>
            <w:r w:rsidRPr="00217383">
              <w:rPr>
                <w:rFonts w:ascii="Arial" w:hAnsi="Arial" w:cs="Arial"/>
              </w:rPr>
              <w:t>is fully understood</w:t>
            </w:r>
            <w:proofErr w:type="gramEnd"/>
            <w:r w:rsidRPr="00217383">
              <w:rPr>
                <w:rFonts w:ascii="Arial" w:hAnsi="Arial" w:cs="Arial"/>
              </w:rPr>
              <w:t xml:space="preserve"> and maximised.</w:t>
            </w:r>
          </w:p>
          <w:p w14:paraId="4C45ED3B" w14:textId="77777777" w:rsidR="00217383" w:rsidRPr="00217383" w:rsidRDefault="00217383" w:rsidP="00217383">
            <w:pPr>
              <w:jc w:val="both"/>
              <w:rPr>
                <w:rFonts w:ascii="Arial" w:hAnsi="Arial" w:cs="Arial"/>
              </w:rPr>
            </w:pPr>
          </w:p>
        </w:tc>
      </w:tr>
      <w:tr w:rsidR="00217383" w:rsidRPr="00217383" w14:paraId="2E0DB101" w14:textId="77777777" w:rsidTr="00217383">
        <w:tc>
          <w:tcPr>
            <w:tcW w:w="10349" w:type="dxa"/>
            <w:gridSpan w:val="2"/>
          </w:tcPr>
          <w:p w14:paraId="03494CA3" w14:textId="77777777" w:rsidR="00217383" w:rsidRPr="00217383" w:rsidRDefault="00217383" w:rsidP="00217383">
            <w:pPr>
              <w:tabs>
                <w:tab w:val="left" w:pos="432"/>
              </w:tabs>
              <w:rPr>
                <w:rFonts w:ascii="Arial" w:hAnsi="Arial" w:cs="Arial"/>
              </w:rPr>
            </w:pPr>
            <w:r w:rsidRPr="00217383">
              <w:rPr>
                <w:rFonts w:ascii="Arial" w:hAnsi="Arial" w:cs="Arial"/>
                <w:b/>
                <w:bCs/>
              </w:rPr>
              <w:t>11.</w:t>
            </w:r>
            <w:r w:rsidRPr="00217383">
              <w:rPr>
                <w:rFonts w:ascii="Arial" w:hAnsi="Arial" w:cs="Arial"/>
                <w:b/>
                <w:bCs/>
              </w:rPr>
              <w:tab/>
              <w:t>COMMUNICATIONS AND RELATIONSHIPS</w:t>
            </w:r>
          </w:p>
        </w:tc>
      </w:tr>
      <w:tr w:rsidR="00217383" w:rsidRPr="00217383" w14:paraId="42DBCF47" w14:textId="77777777" w:rsidTr="00217383">
        <w:tc>
          <w:tcPr>
            <w:tcW w:w="10349" w:type="dxa"/>
            <w:gridSpan w:val="2"/>
          </w:tcPr>
          <w:p w14:paraId="5E4C3826" w14:textId="77777777" w:rsidR="00217383" w:rsidRDefault="00217383" w:rsidP="00217383">
            <w:pPr>
              <w:jc w:val="both"/>
              <w:rPr>
                <w:rFonts w:ascii="Arial" w:eastAsia="SimSun" w:hAnsi="Arial" w:cs="Arial"/>
              </w:rPr>
            </w:pPr>
            <w:r w:rsidRPr="00217383">
              <w:rPr>
                <w:rFonts w:ascii="Arial" w:eastAsia="SimSun" w:hAnsi="Arial" w:cs="Arial"/>
              </w:rPr>
              <w:t>To maintain effective communication with the Professional Lead/Line Manager and Heads of Applied Psychology Service.</w:t>
            </w:r>
          </w:p>
          <w:p w14:paraId="2D12F0E8" w14:textId="77777777" w:rsidR="00217383" w:rsidRPr="00217383" w:rsidRDefault="00217383" w:rsidP="00217383">
            <w:pPr>
              <w:jc w:val="both"/>
              <w:rPr>
                <w:rFonts w:ascii="Arial" w:eastAsia="SimSun" w:hAnsi="Arial" w:cs="Arial"/>
              </w:rPr>
            </w:pPr>
          </w:p>
          <w:p w14:paraId="4AB0CBB9" w14:textId="77777777" w:rsidR="00217383" w:rsidRPr="00217383" w:rsidRDefault="00217383" w:rsidP="00217383">
            <w:pPr>
              <w:jc w:val="both"/>
              <w:rPr>
                <w:rFonts w:ascii="Arial" w:eastAsia="SimSun" w:hAnsi="Arial" w:cs="Arial"/>
              </w:rPr>
            </w:pPr>
            <w:r w:rsidRPr="00217383">
              <w:rPr>
                <w:rFonts w:ascii="Arial" w:eastAsia="SimSun" w:hAnsi="Arial" w:cs="Arial"/>
              </w:rPr>
              <w:t>To receive and synthesise complex strands of often contentious or sensitive condition-related information and communicate these in an understandable form to clients, relatives, carers and other professionals</w:t>
            </w:r>
            <w:proofErr w:type="gramStart"/>
            <w:r w:rsidRPr="00217383">
              <w:rPr>
                <w:rFonts w:ascii="Arial" w:eastAsia="SimSun" w:hAnsi="Arial" w:cs="Arial"/>
              </w:rPr>
              <w:t xml:space="preserve">.  </w:t>
            </w:r>
            <w:proofErr w:type="gramEnd"/>
            <w:r w:rsidRPr="00217383">
              <w:rPr>
                <w:rFonts w:ascii="Arial" w:eastAsia="SimSun" w:hAnsi="Arial" w:cs="Arial"/>
              </w:rPr>
              <w:t xml:space="preserve">Using advanced interpersonal and communication skills to convey this information appropriately often in a hostile, antagonistic or highly emotional atmosphere where there are significant barriers to acceptance. </w:t>
            </w:r>
          </w:p>
          <w:p w14:paraId="7B845112" w14:textId="77777777" w:rsidR="00217383" w:rsidRPr="00217383" w:rsidRDefault="00217383" w:rsidP="00217383">
            <w:pPr>
              <w:jc w:val="both"/>
              <w:rPr>
                <w:rFonts w:ascii="Arial" w:eastAsia="SimSun" w:hAnsi="Arial" w:cs="Arial"/>
              </w:rPr>
            </w:pPr>
          </w:p>
          <w:p w14:paraId="1E2709B7" w14:textId="77777777" w:rsidR="00217383" w:rsidRPr="00B75BEC" w:rsidRDefault="00217383" w:rsidP="00217383">
            <w:pPr>
              <w:pStyle w:val="BodyText"/>
              <w:spacing w:line="264" w:lineRule="auto"/>
              <w:rPr>
                <w:rFonts w:ascii="Arial" w:hAnsi="Arial" w:cs="Arial"/>
              </w:rPr>
            </w:pPr>
            <w:r w:rsidRPr="00B75BEC">
              <w:rPr>
                <w:rFonts w:ascii="Arial" w:hAnsi="Arial" w:cs="Arial"/>
              </w:rPr>
              <w:t>Possess excellent interview skills to assess complex, and frequently co-morbid, clinical presentations</w:t>
            </w:r>
            <w:proofErr w:type="gramStart"/>
            <w:r w:rsidRPr="00B75BEC">
              <w:rPr>
                <w:rFonts w:ascii="Arial" w:hAnsi="Arial" w:cs="Arial"/>
              </w:rPr>
              <w:t xml:space="preserve">.  </w:t>
            </w:r>
            <w:proofErr w:type="gramEnd"/>
            <w:r w:rsidRPr="00B75BEC">
              <w:rPr>
                <w:rFonts w:ascii="Arial" w:hAnsi="Arial" w:cs="Arial"/>
              </w:rPr>
              <w:t xml:space="preserve">The need to use these skills flexibly applies to both clients and indirectly to colleagues who are </w:t>
            </w:r>
            <w:proofErr w:type="gramStart"/>
            <w:r w:rsidRPr="00B75BEC">
              <w:rPr>
                <w:rFonts w:ascii="Arial" w:hAnsi="Arial" w:cs="Arial"/>
              </w:rPr>
              <w:t>being supervised</w:t>
            </w:r>
            <w:proofErr w:type="gramEnd"/>
            <w:r w:rsidRPr="00B75BEC">
              <w:rPr>
                <w:rFonts w:ascii="Arial" w:hAnsi="Arial" w:cs="Arial"/>
              </w:rPr>
              <w:t>.</w:t>
            </w:r>
          </w:p>
          <w:p w14:paraId="5AAC73CA" w14:textId="77777777" w:rsidR="00217383" w:rsidRPr="00B75BEC" w:rsidRDefault="00217383" w:rsidP="00217383">
            <w:pPr>
              <w:pStyle w:val="BodyText"/>
              <w:spacing w:line="264" w:lineRule="auto"/>
              <w:rPr>
                <w:rFonts w:ascii="Arial" w:hAnsi="Arial" w:cs="Arial"/>
              </w:rPr>
            </w:pPr>
          </w:p>
          <w:p w14:paraId="24E30312" w14:textId="77777777" w:rsidR="00217383" w:rsidRPr="00B75BEC" w:rsidRDefault="00217383" w:rsidP="00217383">
            <w:pPr>
              <w:pStyle w:val="BodyText"/>
              <w:spacing w:line="264" w:lineRule="auto"/>
              <w:rPr>
                <w:rFonts w:ascii="Arial" w:hAnsi="Arial" w:cs="Arial"/>
              </w:rPr>
            </w:pPr>
            <w:r w:rsidRPr="00B75BEC">
              <w:rPr>
                <w:rFonts w:ascii="Arial" w:hAnsi="Arial" w:cs="Arial"/>
              </w:rPr>
              <w:t>Communicating with a wide range of internal and external organisations, e.g. staff at all levels, voluntary, education and research colleagues to integrate the service provision and evidence-based care and underpin the training for post-graduate and post-registration trainees in Applied Psychology.</w:t>
            </w:r>
          </w:p>
          <w:p w14:paraId="33F99897" w14:textId="77777777" w:rsidR="00217383" w:rsidRPr="00B75BEC" w:rsidRDefault="00217383" w:rsidP="00217383">
            <w:pPr>
              <w:pStyle w:val="BodyText"/>
              <w:spacing w:line="264" w:lineRule="auto"/>
              <w:rPr>
                <w:rFonts w:ascii="Arial" w:hAnsi="Arial" w:cs="Arial"/>
              </w:rPr>
            </w:pPr>
          </w:p>
          <w:p w14:paraId="095FA489" w14:textId="77777777" w:rsidR="00217383" w:rsidRPr="00B75BEC" w:rsidRDefault="00217383" w:rsidP="00217383">
            <w:pPr>
              <w:pStyle w:val="BodyText"/>
              <w:spacing w:line="264" w:lineRule="auto"/>
              <w:rPr>
                <w:rFonts w:ascii="Arial" w:hAnsi="Arial" w:cs="Arial"/>
              </w:rPr>
            </w:pPr>
            <w:r w:rsidRPr="00B75BEC">
              <w:rPr>
                <w:rFonts w:ascii="Arial" w:hAnsi="Arial" w:cs="Arial"/>
              </w:rPr>
              <w:t>To provide formal teaching and education within speciality area(s).</w:t>
            </w:r>
          </w:p>
          <w:p w14:paraId="3537E0C8" w14:textId="77777777" w:rsidR="00217383" w:rsidRPr="00B75BEC" w:rsidRDefault="00217383" w:rsidP="00217383">
            <w:pPr>
              <w:pStyle w:val="BodyText"/>
              <w:spacing w:line="264" w:lineRule="auto"/>
              <w:rPr>
                <w:rFonts w:ascii="Arial" w:hAnsi="Arial" w:cs="Arial"/>
              </w:rPr>
            </w:pPr>
          </w:p>
          <w:p w14:paraId="3BB7174C" w14:textId="77777777" w:rsidR="00217383" w:rsidRPr="00B75BEC" w:rsidRDefault="00217383" w:rsidP="00217383">
            <w:pPr>
              <w:pStyle w:val="BodyText"/>
              <w:spacing w:line="264" w:lineRule="auto"/>
              <w:rPr>
                <w:rFonts w:ascii="Arial" w:hAnsi="Arial" w:cs="Arial"/>
              </w:rPr>
            </w:pPr>
            <w:r w:rsidRPr="00B75BEC">
              <w:rPr>
                <w:rFonts w:ascii="Arial" w:hAnsi="Arial" w:cs="Arial"/>
              </w:rPr>
              <w:t>To build a productive and constructive working relationship with colleagues, service managers, multi-disciplinary teams, Scottish Government committees and other professional services within NHS Lothian (HR, IT, Occupational Health, Procurement) and wider professional groups such as DCP nationally.</w:t>
            </w:r>
          </w:p>
          <w:p w14:paraId="7A0592C0" w14:textId="77777777" w:rsidR="00217383" w:rsidRPr="00B75BEC" w:rsidRDefault="00217383" w:rsidP="00217383">
            <w:pPr>
              <w:pStyle w:val="BodyText"/>
              <w:spacing w:line="264" w:lineRule="auto"/>
              <w:rPr>
                <w:rFonts w:ascii="Arial" w:hAnsi="Arial" w:cs="Arial"/>
              </w:rPr>
            </w:pPr>
          </w:p>
        </w:tc>
      </w:tr>
      <w:tr w:rsidR="00217383" w:rsidRPr="00217383" w14:paraId="2789FE2E" w14:textId="77777777" w:rsidTr="00217383">
        <w:tc>
          <w:tcPr>
            <w:tcW w:w="10349" w:type="dxa"/>
            <w:gridSpan w:val="2"/>
          </w:tcPr>
          <w:p w14:paraId="05ABB6A1" w14:textId="77777777" w:rsidR="00217383" w:rsidRPr="00217383" w:rsidRDefault="00217383" w:rsidP="00217383">
            <w:pPr>
              <w:tabs>
                <w:tab w:val="left" w:pos="440"/>
              </w:tabs>
              <w:rPr>
                <w:rFonts w:ascii="Arial" w:hAnsi="Arial" w:cs="Arial"/>
              </w:rPr>
            </w:pPr>
            <w:r w:rsidRPr="00217383">
              <w:rPr>
                <w:rFonts w:ascii="Arial" w:hAnsi="Arial" w:cs="Arial"/>
                <w:b/>
                <w:bCs/>
              </w:rPr>
              <w:t>12.</w:t>
            </w:r>
            <w:r w:rsidRPr="00217383">
              <w:rPr>
                <w:rFonts w:ascii="Arial" w:hAnsi="Arial" w:cs="Arial"/>
                <w:b/>
                <w:bCs/>
              </w:rPr>
              <w:tab/>
              <w:t>PHYSICAL, MENTAL, EMOTIONAL AND ENVIRONMENTAL DEMANDS OF THE JOB</w:t>
            </w:r>
          </w:p>
        </w:tc>
      </w:tr>
      <w:tr w:rsidR="00217383" w:rsidRPr="00217383" w14:paraId="6C6C45BF" w14:textId="77777777" w:rsidTr="00217383">
        <w:tc>
          <w:tcPr>
            <w:tcW w:w="10349" w:type="dxa"/>
            <w:gridSpan w:val="2"/>
          </w:tcPr>
          <w:p w14:paraId="73E8ED52" w14:textId="77777777" w:rsidR="00217383" w:rsidRPr="00217383" w:rsidRDefault="00217383" w:rsidP="00217383">
            <w:pPr>
              <w:jc w:val="both"/>
              <w:rPr>
                <w:rFonts w:ascii="Arial" w:eastAsia="SimSun" w:hAnsi="Arial" w:cs="Arial"/>
                <w:b/>
              </w:rPr>
            </w:pPr>
            <w:r w:rsidRPr="00217383">
              <w:rPr>
                <w:rFonts w:ascii="Arial" w:eastAsia="SimSun" w:hAnsi="Arial" w:cs="Arial"/>
                <w:b/>
              </w:rPr>
              <w:t>Physical Skills:</w:t>
            </w:r>
          </w:p>
          <w:p w14:paraId="49E54EFC" w14:textId="77777777" w:rsidR="00217383" w:rsidRPr="00217383" w:rsidRDefault="00217383" w:rsidP="00217383">
            <w:pPr>
              <w:jc w:val="both"/>
              <w:rPr>
                <w:rFonts w:ascii="Arial" w:hAnsi="Arial" w:cs="Arial"/>
              </w:rPr>
            </w:pPr>
            <w:r w:rsidRPr="00217383">
              <w:rPr>
                <w:rFonts w:ascii="Arial" w:hAnsi="Arial" w:cs="Arial"/>
              </w:rPr>
              <w:t>Physical manipulation and dexterity required when using psychometric test materials.</w:t>
            </w:r>
          </w:p>
          <w:p w14:paraId="7D13FE79" w14:textId="77777777" w:rsidR="00217383" w:rsidRPr="00217383" w:rsidRDefault="00217383" w:rsidP="00217383">
            <w:pPr>
              <w:jc w:val="both"/>
              <w:rPr>
                <w:rFonts w:ascii="Arial" w:hAnsi="Arial" w:cs="Arial"/>
              </w:rPr>
            </w:pPr>
          </w:p>
          <w:p w14:paraId="03165B80" w14:textId="77777777" w:rsidR="00217383" w:rsidRPr="00217383" w:rsidRDefault="00217383" w:rsidP="00217383">
            <w:pPr>
              <w:jc w:val="both"/>
              <w:rPr>
                <w:rFonts w:ascii="Arial" w:eastAsia="SimSun" w:hAnsi="Arial" w:cs="Arial"/>
                <w:b/>
              </w:rPr>
            </w:pPr>
            <w:r w:rsidRPr="00217383">
              <w:rPr>
                <w:rFonts w:ascii="Arial" w:eastAsia="SimSun" w:hAnsi="Arial" w:cs="Arial"/>
                <w:b/>
              </w:rPr>
              <w:t>Physical Effort:</w:t>
            </w:r>
          </w:p>
          <w:p w14:paraId="0BC0F493" w14:textId="77777777" w:rsidR="00217383" w:rsidRPr="00217383" w:rsidRDefault="00217383" w:rsidP="00217383">
            <w:pPr>
              <w:jc w:val="both"/>
              <w:rPr>
                <w:rFonts w:ascii="Arial" w:eastAsia="SimSun" w:hAnsi="Arial" w:cs="Arial"/>
              </w:rPr>
            </w:pPr>
            <w:r w:rsidRPr="00217383">
              <w:rPr>
                <w:rFonts w:ascii="Arial" w:eastAsia="SimSun" w:hAnsi="Arial" w:cs="Arial"/>
              </w:rPr>
              <w:t>Sitting in a restricted position when undertaking clinical duties.</w:t>
            </w:r>
          </w:p>
          <w:p w14:paraId="0473724A" w14:textId="77777777" w:rsidR="00217383" w:rsidRPr="00217383" w:rsidRDefault="00217383" w:rsidP="00217383">
            <w:pPr>
              <w:jc w:val="both"/>
              <w:rPr>
                <w:rFonts w:ascii="Arial" w:eastAsia="SimSun" w:hAnsi="Arial" w:cs="Arial"/>
              </w:rPr>
            </w:pPr>
          </w:p>
          <w:p w14:paraId="5BF444E8" w14:textId="77777777" w:rsidR="00217383" w:rsidRPr="00217383" w:rsidRDefault="00217383" w:rsidP="00217383">
            <w:pPr>
              <w:jc w:val="both"/>
              <w:rPr>
                <w:rFonts w:ascii="Arial" w:eastAsia="SimSun" w:hAnsi="Arial" w:cs="Arial"/>
                <w:b/>
              </w:rPr>
            </w:pPr>
            <w:r w:rsidRPr="00217383">
              <w:rPr>
                <w:rFonts w:ascii="Arial" w:eastAsia="SimSun" w:hAnsi="Arial" w:cs="Arial"/>
                <w:b/>
              </w:rPr>
              <w:t>Mental Effort:</w:t>
            </w:r>
          </w:p>
          <w:p w14:paraId="45046687" w14:textId="77777777" w:rsidR="00217383" w:rsidRPr="00217383" w:rsidRDefault="00217383" w:rsidP="00217383">
            <w:pPr>
              <w:jc w:val="both"/>
              <w:rPr>
                <w:rFonts w:ascii="Arial" w:eastAsia="SimSun" w:hAnsi="Arial" w:cs="Arial"/>
              </w:rPr>
            </w:pPr>
            <w:r w:rsidRPr="00217383">
              <w:rPr>
                <w:rFonts w:ascii="Arial" w:hAnsi="Arial" w:cs="Arial"/>
              </w:rPr>
              <w:t>Responding appropriately and timeously to unpredictable events so that clients, carers and staff receive optimal support.</w:t>
            </w:r>
          </w:p>
          <w:p w14:paraId="54DE31B8" w14:textId="77777777" w:rsidR="00217383" w:rsidRPr="00217383" w:rsidRDefault="00217383" w:rsidP="00217383">
            <w:pPr>
              <w:jc w:val="both"/>
              <w:rPr>
                <w:rFonts w:ascii="Arial" w:eastAsia="SimSun" w:hAnsi="Arial" w:cs="Arial"/>
              </w:rPr>
            </w:pPr>
            <w:r w:rsidRPr="00217383">
              <w:rPr>
                <w:rFonts w:ascii="Arial" w:hAnsi="Arial" w:cs="Arial"/>
              </w:rPr>
              <w:t>Negotiating and steering interagency service initiatives.</w:t>
            </w:r>
          </w:p>
          <w:p w14:paraId="6B26302A" w14:textId="77777777" w:rsidR="00217383" w:rsidRPr="00217383" w:rsidRDefault="00217383" w:rsidP="00217383">
            <w:pPr>
              <w:jc w:val="both"/>
              <w:rPr>
                <w:rFonts w:ascii="Arial" w:hAnsi="Arial" w:cs="Arial"/>
              </w:rPr>
            </w:pPr>
            <w:r w:rsidRPr="00217383">
              <w:rPr>
                <w:rFonts w:ascii="Arial" w:hAnsi="Arial" w:cs="Arial"/>
              </w:rPr>
              <w:lastRenderedPageBreak/>
              <w:t xml:space="preserve">Intensive concentration required (up to several hours) when </w:t>
            </w:r>
            <w:proofErr w:type="gramStart"/>
            <w:r w:rsidRPr="00217383">
              <w:rPr>
                <w:rFonts w:ascii="Arial" w:hAnsi="Arial" w:cs="Arial"/>
              </w:rPr>
              <w:t>carrying out</w:t>
            </w:r>
            <w:proofErr w:type="gramEnd"/>
            <w:r w:rsidRPr="00217383">
              <w:rPr>
                <w:rFonts w:ascii="Arial" w:hAnsi="Arial" w:cs="Arial"/>
              </w:rPr>
              <w:t xml:space="preserve"> clinical observations or assessments involving technical psychometric tests.</w:t>
            </w:r>
          </w:p>
          <w:p w14:paraId="3312B0AC" w14:textId="77777777" w:rsidR="00217383" w:rsidRPr="00217383" w:rsidRDefault="00217383" w:rsidP="00217383">
            <w:pPr>
              <w:jc w:val="both"/>
              <w:rPr>
                <w:rFonts w:ascii="Arial" w:eastAsia="SimSun" w:hAnsi="Arial" w:cs="Arial"/>
              </w:rPr>
            </w:pPr>
          </w:p>
          <w:p w14:paraId="6F10823C" w14:textId="77777777" w:rsidR="00217383" w:rsidRPr="00217383" w:rsidRDefault="00217383" w:rsidP="00217383">
            <w:pPr>
              <w:jc w:val="both"/>
              <w:rPr>
                <w:rFonts w:ascii="Arial" w:eastAsia="SimSun" w:hAnsi="Arial" w:cs="Arial"/>
                <w:b/>
              </w:rPr>
            </w:pPr>
            <w:r w:rsidRPr="00217383">
              <w:rPr>
                <w:rFonts w:ascii="Arial" w:eastAsia="SimSun" w:hAnsi="Arial" w:cs="Arial"/>
                <w:b/>
              </w:rPr>
              <w:t>Emotional Effort:</w:t>
            </w:r>
          </w:p>
          <w:p w14:paraId="67612A23" w14:textId="77777777" w:rsidR="00217383" w:rsidRDefault="00217383" w:rsidP="00217383">
            <w:pPr>
              <w:jc w:val="both"/>
              <w:rPr>
                <w:rFonts w:ascii="Arial" w:eastAsia="SimSun" w:hAnsi="Arial" w:cs="Arial"/>
              </w:rPr>
            </w:pPr>
            <w:r w:rsidRPr="00217383">
              <w:rPr>
                <w:rFonts w:ascii="Arial" w:hAnsi="Arial" w:cs="Arial"/>
              </w:rPr>
              <w:t xml:space="preserve">To </w:t>
            </w:r>
            <w:r w:rsidRPr="00217383">
              <w:rPr>
                <w:rFonts w:ascii="Arial" w:eastAsia="SimSun" w:hAnsi="Arial" w:cs="Arial"/>
              </w:rPr>
              <w:t xml:space="preserve">deal with frequent exposure to highly distressing and emotional circumstances arising from the demanding and challenging nature of the work e.g. </w:t>
            </w:r>
            <w:r w:rsidR="007A5EE9">
              <w:rPr>
                <w:rFonts w:ascii="Arial" w:eastAsia="SimSun" w:hAnsi="Arial" w:cs="Arial"/>
              </w:rPr>
              <w:t xml:space="preserve">listening to and reading graphic descriptions of violent and sexual offences </w:t>
            </w:r>
          </w:p>
          <w:p w14:paraId="159A61C0" w14:textId="77777777" w:rsidR="00622FC2" w:rsidRPr="00217383" w:rsidRDefault="00622FC2" w:rsidP="00C50958">
            <w:pPr>
              <w:keepNext/>
              <w:jc w:val="both"/>
              <w:rPr>
                <w:rFonts w:ascii="Arial" w:hAnsi="Arial" w:cs="Arial"/>
              </w:rPr>
            </w:pPr>
            <w:proofErr w:type="gramStart"/>
            <w:r w:rsidRPr="00217383">
              <w:rPr>
                <w:rFonts w:ascii="Arial" w:hAnsi="Arial" w:cs="Arial"/>
              </w:rPr>
              <w:t>Working</w:t>
            </w:r>
            <w:proofErr w:type="gramEnd"/>
            <w:r w:rsidRPr="00217383">
              <w:rPr>
                <w:rFonts w:ascii="Arial" w:hAnsi="Arial" w:cs="Arial"/>
              </w:rPr>
              <w:t xml:space="preserve"> closely with the patients, their families and carers, often in highly charged and emotionally distressing situations.  Examples include dealing </w:t>
            </w:r>
            <w:r>
              <w:rPr>
                <w:rFonts w:ascii="Arial" w:hAnsi="Arial" w:cs="Arial"/>
              </w:rPr>
              <w:t>with serious offenses in the context of mental illness</w:t>
            </w:r>
            <w:r w:rsidRPr="00217383">
              <w:rPr>
                <w:rFonts w:ascii="Arial" w:hAnsi="Arial" w:cs="Arial"/>
              </w:rPr>
              <w:t>.</w:t>
            </w:r>
          </w:p>
          <w:p w14:paraId="5EA4BED7" w14:textId="77777777" w:rsidR="00622FC2" w:rsidRPr="00217383" w:rsidRDefault="00622FC2" w:rsidP="00217383">
            <w:pPr>
              <w:jc w:val="both"/>
              <w:rPr>
                <w:rFonts w:ascii="Arial" w:eastAsia="SimSun" w:hAnsi="Arial" w:cs="Arial"/>
              </w:rPr>
            </w:pPr>
          </w:p>
          <w:p w14:paraId="713A31DE" w14:textId="77777777" w:rsidR="00217383" w:rsidRPr="00217383" w:rsidRDefault="00217383" w:rsidP="00217383">
            <w:pPr>
              <w:jc w:val="both"/>
              <w:rPr>
                <w:rFonts w:ascii="Arial" w:eastAsia="SimSun" w:hAnsi="Arial" w:cs="Arial"/>
              </w:rPr>
            </w:pPr>
          </w:p>
          <w:p w14:paraId="609803D6" w14:textId="77777777" w:rsidR="00217383" w:rsidRPr="00217383" w:rsidRDefault="00217383" w:rsidP="00217383">
            <w:pPr>
              <w:jc w:val="both"/>
              <w:rPr>
                <w:rFonts w:ascii="Arial" w:eastAsia="SimSun" w:hAnsi="Arial" w:cs="Arial"/>
                <w:b/>
              </w:rPr>
            </w:pPr>
            <w:r w:rsidRPr="00217383">
              <w:rPr>
                <w:rFonts w:ascii="Arial" w:eastAsia="SimSun" w:hAnsi="Arial" w:cs="Arial"/>
                <w:b/>
              </w:rPr>
              <w:t>Working Conditions:</w:t>
            </w:r>
          </w:p>
          <w:p w14:paraId="42D8220D" w14:textId="77777777" w:rsidR="00217383" w:rsidRPr="00217383" w:rsidRDefault="00217383" w:rsidP="00217383">
            <w:pPr>
              <w:jc w:val="both"/>
              <w:rPr>
                <w:rFonts w:ascii="Arial" w:hAnsi="Arial" w:cs="Arial"/>
              </w:rPr>
            </w:pPr>
            <w:r w:rsidRPr="00217383">
              <w:rPr>
                <w:rFonts w:ascii="Arial" w:hAnsi="Arial" w:cs="Arial"/>
              </w:rPr>
              <w:t xml:space="preserve">Exposure to unpleasant behaviour including risk of physical and verbal aggression, generally sub-optimal conditions for clinical activity e.g. </w:t>
            </w:r>
            <w:r w:rsidR="007A5EE9">
              <w:rPr>
                <w:rFonts w:ascii="Arial" w:hAnsi="Arial" w:cs="Arial"/>
              </w:rPr>
              <w:t xml:space="preserve">working with patients who are on enhanced observations due to the risk they pose to themselves and </w:t>
            </w:r>
            <w:proofErr w:type="gramStart"/>
            <w:r w:rsidR="007A5EE9">
              <w:rPr>
                <w:rFonts w:ascii="Arial" w:hAnsi="Arial" w:cs="Arial"/>
              </w:rPr>
              <w:t>others</w:t>
            </w:r>
            <w:proofErr w:type="gramEnd"/>
            <w:r w:rsidR="007A5EE9">
              <w:rPr>
                <w:rFonts w:ascii="Arial" w:hAnsi="Arial" w:cs="Arial"/>
              </w:rPr>
              <w:t xml:space="preserve"> </w:t>
            </w:r>
          </w:p>
          <w:p w14:paraId="789F297B" w14:textId="77777777" w:rsidR="00217383" w:rsidRPr="00217383" w:rsidRDefault="00217383" w:rsidP="00217383">
            <w:pPr>
              <w:jc w:val="both"/>
              <w:rPr>
                <w:rFonts w:ascii="Arial" w:hAnsi="Arial" w:cs="Arial"/>
              </w:rPr>
            </w:pPr>
          </w:p>
          <w:p w14:paraId="0D074EF2" w14:textId="77777777" w:rsidR="00217383" w:rsidRPr="00217383" w:rsidRDefault="00217383" w:rsidP="00217383">
            <w:pPr>
              <w:jc w:val="both"/>
              <w:rPr>
                <w:rFonts w:ascii="Arial" w:hAnsi="Arial" w:cs="Arial"/>
              </w:rPr>
            </w:pPr>
          </w:p>
        </w:tc>
      </w:tr>
      <w:tr w:rsidR="00217383" w:rsidRPr="00217383" w14:paraId="2D8DF38B" w14:textId="77777777" w:rsidTr="00217383">
        <w:tc>
          <w:tcPr>
            <w:tcW w:w="10349" w:type="dxa"/>
            <w:gridSpan w:val="2"/>
          </w:tcPr>
          <w:p w14:paraId="10BC9432" w14:textId="77777777" w:rsidR="00217383" w:rsidRPr="00217383" w:rsidRDefault="00217383" w:rsidP="00217383">
            <w:pPr>
              <w:tabs>
                <w:tab w:val="left" w:pos="409"/>
              </w:tabs>
              <w:rPr>
                <w:rFonts w:ascii="Arial" w:hAnsi="Arial" w:cs="Arial"/>
                <w:b/>
              </w:rPr>
            </w:pPr>
            <w:r w:rsidRPr="00217383">
              <w:rPr>
                <w:rFonts w:ascii="Arial" w:hAnsi="Arial" w:cs="Arial"/>
                <w:b/>
              </w:rPr>
              <w:lastRenderedPageBreak/>
              <w:t>13.</w:t>
            </w:r>
            <w:r w:rsidRPr="00217383">
              <w:rPr>
                <w:rFonts w:ascii="Arial" w:hAnsi="Arial" w:cs="Arial"/>
                <w:b/>
              </w:rPr>
              <w:tab/>
              <w:t>KNOWLEDGE, TRAINING AND EXPERIENCE REQUIRED TO DO THE JOB</w:t>
            </w:r>
          </w:p>
        </w:tc>
      </w:tr>
      <w:tr w:rsidR="00217383" w:rsidRPr="00217383" w14:paraId="4B57EDBC" w14:textId="77777777" w:rsidTr="00217383">
        <w:tc>
          <w:tcPr>
            <w:tcW w:w="10349" w:type="dxa"/>
            <w:gridSpan w:val="2"/>
          </w:tcPr>
          <w:p w14:paraId="39C4E9DF" w14:textId="77777777" w:rsidR="00217383" w:rsidRPr="00217383" w:rsidRDefault="003F42D4" w:rsidP="0022125E">
            <w:pPr>
              <w:rPr>
                <w:rFonts w:ascii="Arial" w:hAnsi="Arial" w:cs="Arial"/>
              </w:rPr>
            </w:pPr>
            <w:r>
              <w:rPr>
                <w:rFonts w:ascii="Arial" w:eastAsia="SimSun" w:hAnsi="Arial" w:cs="Arial"/>
              </w:rPr>
              <w:t xml:space="preserve">Clinical </w:t>
            </w:r>
            <w:r w:rsidR="00217383" w:rsidRPr="00217383">
              <w:rPr>
                <w:rFonts w:ascii="Arial" w:eastAsia="SimSun" w:hAnsi="Arial" w:cs="Arial"/>
              </w:rPr>
              <w:t xml:space="preserve">Doctorate </w:t>
            </w:r>
            <w:r>
              <w:rPr>
                <w:rFonts w:ascii="Arial" w:eastAsia="SimSun" w:hAnsi="Arial" w:cs="Arial"/>
              </w:rPr>
              <w:t xml:space="preserve">Qualification </w:t>
            </w:r>
            <w:r w:rsidR="00217383" w:rsidRPr="00217383">
              <w:rPr>
                <w:rFonts w:ascii="Arial" w:eastAsia="SimSun" w:hAnsi="Arial" w:cs="Arial"/>
              </w:rPr>
              <w:t>in Applied Psychology (or equivalent if graduated before 1996) providing eligibility for membership of the Health Professions Council.</w:t>
            </w:r>
          </w:p>
          <w:p w14:paraId="524CE9B3" w14:textId="77777777" w:rsidR="00A26777" w:rsidRDefault="00A26777" w:rsidP="00A26777">
            <w:pPr>
              <w:rPr>
                <w:rFonts w:ascii="Arial" w:hAnsi="Arial" w:cs="Arial"/>
              </w:rPr>
            </w:pPr>
          </w:p>
          <w:p w14:paraId="6BAE6220" w14:textId="77777777" w:rsidR="00A26777" w:rsidRDefault="00A26777" w:rsidP="00A26777">
            <w:pPr>
              <w:rPr>
                <w:rFonts w:ascii="Arial" w:hAnsi="Arial" w:cs="Arial"/>
              </w:rPr>
            </w:pPr>
            <w:r>
              <w:rPr>
                <w:rFonts w:ascii="Arial" w:hAnsi="Arial" w:cs="Arial"/>
              </w:rPr>
              <w:t>Registered with the Health Professions Council</w:t>
            </w:r>
          </w:p>
          <w:p w14:paraId="1BF74742" w14:textId="77777777" w:rsidR="00C50958" w:rsidRDefault="00C50958" w:rsidP="00622FC2">
            <w:pPr>
              <w:rPr>
                <w:rFonts w:ascii="Arial" w:hAnsi="Arial" w:cs="Arial"/>
              </w:rPr>
            </w:pPr>
          </w:p>
          <w:p w14:paraId="78757C86" w14:textId="77777777" w:rsidR="00C50958" w:rsidRPr="003B1FE9" w:rsidRDefault="00C50958" w:rsidP="00622FC2">
            <w:pPr>
              <w:rPr>
                <w:rFonts w:ascii="Arial" w:hAnsi="Arial" w:cs="Arial"/>
              </w:rPr>
            </w:pPr>
            <w:r>
              <w:rPr>
                <w:rFonts w:ascii="Arial" w:hAnsi="Arial" w:cs="Arial"/>
              </w:rPr>
              <w:t xml:space="preserve">Post Doctoral </w:t>
            </w:r>
            <w:r w:rsidR="003F42D4">
              <w:rPr>
                <w:rFonts w:ascii="Arial" w:hAnsi="Arial" w:cs="Arial"/>
              </w:rPr>
              <w:t xml:space="preserve">clinical </w:t>
            </w:r>
            <w:r>
              <w:rPr>
                <w:rFonts w:ascii="Arial" w:hAnsi="Arial" w:cs="Arial"/>
              </w:rPr>
              <w:t>training</w:t>
            </w:r>
            <w:r w:rsidR="003F42D4">
              <w:rPr>
                <w:rFonts w:ascii="Arial" w:hAnsi="Arial" w:cs="Arial"/>
              </w:rPr>
              <w:t xml:space="preserve"> </w:t>
            </w:r>
            <w:r>
              <w:rPr>
                <w:rFonts w:ascii="Arial" w:hAnsi="Arial" w:cs="Arial"/>
              </w:rPr>
              <w:t xml:space="preserve">in theoretical models and applied therapeutic techniques relevant to a forensic inpatient setting, e.g. CBT/CAT/MBT/Schema accreditation, further training in personality disorder assessment and treatment, SPJ risk assessment tools, using formulation to support the therapeutic milieu and the formulation of care </w:t>
            </w:r>
            <w:proofErr w:type="gramStart"/>
            <w:r>
              <w:rPr>
                <w:rFonts w:ascii="Arial" w:hAnsi="Arial" w:cs="Arial"/>
              </w:rPr>
              <w:t>plans</w:t>
            </w:r>
            <w:proofErr w:type="gramEnd"/>
          </w:p>
          <w:p w14:paraId="4E3720CE" w14:textId="77777777" w:rsidR="008B59BB" w:rsidRPr="00217383" w:rsidRDefault="008B59BB" w:rsidP="0022125E">
            <w:pPr>
              <w:rPr>
                <w:rFonts w:ascii="Arial" w:hAnsi="Arial" w:cs="Arial"/>
              </w:rPr>
            </w:pPr>
            <w:r>
              <w:rPr>
                <w:rFonts w:ascii="Arial" w:hAnsi="Arial" w:cs="Arial"/>
              </w:rPr>
              <w:t>Substantial experience of working in AMH specialist setting</w:t>
            </w:r>
          </w:p>
          <w:p w14:paraId="33F2700E" w14:textId="77777777" w:rsidR="00217383" w:rsidRPr="00217383" w:rsidRDefault="00217383" w:rsidP="0022125E">
            <w:pPr>
              <w:rPr>
                <w:rFonts w:ascii="Arial" w:hAnsi="Arial" w:cs="Arial"/>
              </w:rPr>
            </w:pPr>
            <w:r w:rsidRPr="00217383">
              <w:rPr>
                <w:rFonts w:ascii="Arial" w:hAnsi="Arial" w:cs="Arial"/>
              </w:rPr>
              <w:t>Experience of operating consultancy models including supervision.</w:t>
            </w:r>
          </w:p>
          <w:p w14:paraId="76C18E2B" w14:textId="77777777" w:rsidR="00217383" w:rsidRPr="00217383" w:rsidRDefault="00217383" w:rsidP="0022125E">
            <w:pPr>
              <w:rPr>
                <w:rFonts w:ascii="Arial" w:hAnsi="Arial" w:cs="Arial"/>
              </w:rPr>
            </w:pPr>
            <w:r w:rsidRPr="00217383">
              <w:rPr>
                <w:rFonts w:ascii="Arial" w:hAnsi="Arial" w:cs="Arial"/>
              </w:rPr>
              <w:t>Experience of professional and clinical supervision.</w:t>
            </w:r>
          </w:p>
          <w:p w14:paraId="7A77F397" w14:textId="77777777" w:rsidR="00217383" w:rsidRPr="00217383" w:rsidRDefault="00217383" w:rsidP="0022125E">
            <w:pPr>
              <w:rPr>
                <w:rFonts w:ascii="Arial" w:hAnsi="Arial" w:cs="Arial"/>
              </w:rPr>
            </w:pPr>
            <w:r w:rsidRPr="00217383">
              <w:rPr>
                <w:rFonts w:ascii="Arial" w:hAnsi="Arial" w:cs="Arial"/>
              </w:rPr>
              <w:t>Experience in teaching.</w:t>
            </w:r>
          </w:p>
          <w:p w14:paraId="66C8DE51" w14:textId="77777777" w:rsidR="00217383" w:rsidRPr="00217383" w:rsidRDefault="00217383" w:rsidP="0022125E">
            <w:pPr>
              <w:rPr>
                <w:rFonts w:ascii="Arial" w:hAnsi="Arial" w:cs="Arial"/>
              </w:rPr>
            </w:pPr>
            <w:r w:rsidRPr="00217383">
              <w:rPr>
                <w:rFonts w:ascii="Arial" w:hAnsi="Arial" w:cs="Arial"/>
              </w:rPr>
              <w:t>Experience in representing psychology professionally and clinically in local policy forums.</w:t>
            </w:r>
          </w:p>
          <w:p w14:paraId="4305AA02" w14:textId="77777777" w:rsidR="00217383" w:rsidRPr="00217383" w:rsidRDefault="00217383" w:rsidP="0022125E">
            <w:pPr>
              <w:rPr>
                <w:rFonts w:ascii="Arial" w:hAnsi="Arial" w:cs="Arial"/>
              </w:rPr>
            </w:pPr>
          </w:p>
        </w:tc>
      </w:tr>
      <w:tr w:rsidR="00217383" w:rsidRPr="00217383" w14:paraId="76B6BE2D" w14:textId="77777777" w:rsidTr="00217383">
        <w:tc>
          <w:tcPr>
            <w:tcW w:w="10349" w:type="dxa"/>
            <w:gridSpan w:val="2"/>
          </w:tcPr>
          <w:p w14:paraId="07482B6E" w14:textId="77777777" w:rsidR="00217383" w:rsidRPr="00217383" w:rsidRDefault="00217383" w:rsidP="00217383">
            <w:pPr>
              <w:tabs>
                <w:tab w:val="left" w:pos="424"/>
              </w:tabs>
              <w:rPr>
                <w:rFonts w:ascii="Arial" w:hAnsi="Arial" w:cs="Arial"/>
              </w:rPr>
            </w:pPr>
            <w:r w:rsidRPr="00217383">
              <w:rPr>
                <w:rFonts w:ascii="Arial" w:hAnsi="Arial" w:cs="Arial"/>
                <w:b/>
                <w:bCs/>
              </w:rPr>
              <w:t>14.</w:t>
            </w:r>
            <w:r w:rsidRPr="00217383">
              <w:rPr>
                <w:rFonts w:ascii="Arial" w:hAnsi="Arial" w:cs="Arial"/>
                <w:b/>
                <w:bCs/>
              </w:rPr>
              <w:tab/>
              <w:t>JOB DESCRIPTION AGREEMENT</w:t>
            </w:r>
          </w:p>
        </w:tc>
      </w:tr>
      <w:tr w:rsidR="00217383" w:rsidRPr="00217383" w14:paraId="3822CE8D" w14:textId="77777777" w:rsidTr="00217383">
        <w:tc>
          <w:tcPr>
            <w:tcW w:w="6224" w:type="dxa"/>
          </w:tcPr>
          <w:p w14:paraId="5BAAAC6C" w14:textId="77777777" w:rsidR="00217383" w:rsidRPr="00B75BEC" w:rsidRDefault="00217383" w:rsidP="00217383">
            <w:pPr>
              <w:pStyle w:val="BodyText"/>
              <w:spacing w:line="264" w:lineRule="auto"/>
              <w:rPr>
                <w:rFonts w:ascii="Arial" w:hAnsi="Arial" w:cs="Arial"/>
              </w:rPr>
            </w:pPr>
            <w:r w:rsidRPr="00B75BEC">
              <w:rPr>
                <w:rFonts w:ascii="Arial" w:hAnsi="Arial" w:cs="Arial"/>
              </w:rPr>
              <w:t xml:space="preserve">A separate job description will need to </w:t>
            </w:r>
            <w:proofErr w:type="gramStart"/>
            <w:r w:rsidRPr="00B75BEC">
              <w:rPr>
                <w:rFonts w:ascii="Arial" w:hAnsi="Arial" w:cs="Arial"/>
              </w:rPr>
              <w:t>be signed</w:t>
            </w:r>
            <w:proofErr w:type="gramEnd"/>
            <w:r w:rsidRPr="00B75BEC">
              <w:rPr>
                <w:rFonts w:ascii="Arial" w:hAnsi="Arial" w:cs="Arial"/>
              </w:rPr>
              <w:t xml:space="preserve"> off by each jobholder to whom the job description applies.</w:t>
            </w:r>
          </w:p>
          <w:p w14:paraId="3DA5909D" w14:textId="77777777" w:rsidR="00217383" w:rsidRPr="00217383" w:rsidRDefault="00217383" w:rsidP="00217383">
            <w:pPr>
              <w:tabs>
                <w:tab w:val="left" w:pos="630"/>
              </w:tabs>
              <w:ind w:right="-270"/>
              <w:jc w:val="both"/>
              <w:rPr>
                <w:rFonts w:ascii="Arial" w:hAnsi="Arial" w:cs="Arial"/>
              </w:rPr>
            </w:pPr>
          </w:p>
          <w:p w14:paraId="13A9A7A9" w14:textId="77777777" w:rsidR="00217383" w:rsidRPr="00217383" w:rsidRDefault="00217383" w:rsidP="00217383">
            <w:pPr>
              <w:ind w:right="-270"/>
              <w:jc w:val="both"/>
              <w:rPr>
                <w:rFonts w:ascii="Arial" w:hAnsi="Arial" w:cs="Arial"/>
              </w:rPr>
            </w:pPr>
            <w:r w:rsidRPr="00217383">
              <w:rPr>
                <w:rFonts w:ascii="Arial" w:hAnsi="Arial" w:cs="Arial"/>
              </w:rPr>
              <w:t xml:space="preserve">Job Holder’s Signature: </w:t>
            </w:r>
          </w:p>
          <w:p w14:paraId="6E91C2F4" w14:textId="77777777" w:rsidR="00217383" w:rsidRPr="00217383" w:rsidRDefault="00217383" w:rsidP="00217383">
            <w:pPr>
              <w:ind w:right="-270"/>
              <w:jc w:val="both"/>
              <w:rPr>
                <w:rFonts w:ascii="Arial" w:hAnsi="Arial" w:cs="Arial"/>
              </w:rPr>
            </w:pPr>
          </w:p>
          <w:p w14:paraId="68F0EC32" w14:textId="77777777" w:rsidR="00217383" w:rsidRPr="00217383" w:rsidRDefault="00217383" w:rsidP="00217383">
            <w:pPr>
              <w:ind w:right="-270"/>
              <w:jc w:val="both"/>
              <w:rPr>
                <w:rFonts w:ascii="Arial" w:hAnsi="Arial" w:cs="Arial"/>
              </w:rPr>
            </w:pPr>
          </w:p>
          <w:p w14:paraId="7DA2272E" w14:textId="77777777" w:rsidR="00217383" w:rsidRPr="00217383" w:rsidRDefault="00217383" w:rsidP="0022125E">
            <w:pPr>
              <w:rPr>
                <w:rFonts w:ascii="Arial" w:hAnsi="Arial" w:cs="Arial"/>
              </w:rPr>
            </w:pPr>
            <w:r w:rsidRPr="00217383">
              <w:rPr>
                <w:rFonts w:ascii="Arial" w:hAnsi="Arial" w:cs="Arial"/>
              </w:rPr>
              <w:t>Head of Service Signature:</w:t>
            </w:r>
          </w:p>
        </w:tc>
        <w:tc>
          <w:tcPr>
            <w:tcW w:w="4125" w:type="dxa"/>
          </w:tcPr>
          <w:p w14:paraId="50C61AED" w14:textId="77777777" w:rsidR="00217383" w:rsidRPr="00217383" w:rsidRDefault="00217383" w:rsidP="00217383">
            <w:pPr>
              <w:ind w:right="-270"/>
              <w:jc w:val="both"/>
              <w:rPr>
                <w:rFonts w:ascii="Arial" w:hAnsi="Arial" w:cs="Arial"/>
              </w:rPr>
            </w:pPr>
          </w:p>
          <w:p w14:paraId="5B03E2D1" w14:textId="77777777" w:rsidR="00217383" w:rsidRPr="00217383" w:rsidRDefault="00217383" w:rsidP="00217383">
            <w:pPr>
              <w:ind w:right="-270"/>
              <w:jc w:val="both"/>
              <w:rPr>
                <w:rFonts w:ascii="Arial" w:hAnsi="Arial" w:cs="Arial"/>
              </w:rPr>
            </w:pPr>
          </w:p>
          <w:p w14:paraId="3F215B45" w14:textId="77777777" w:rsidR="00217383" w:rsidRPr="00217383" w:rsidRDefault="00217383" w:rsidP="00217383">
            <w:pPr>
              <w:ind w:right="-270"/>
              <w:jc w:val="both"/>
              <w:rPr>
                <w:rFonts w:ascii="Arial" w:hAnsi="Arial" w:cs="Arial"/>
              </w:rPr>
            </w:pPr>
          </w:p>
          <w:p w14:paraId="7DB73CC1" w14:textId="77777777" w:rsidR="00217383" w:rsidRPr="00217383" w:rsidRDefault="00217383" w:rsidP="00217383">
            <w:pPr>
              <w:ind w:right="-270"/>
              <w:jc w:val="both"/>
              <w:rPr>
                <w:rFonts w:ascii="Arial" w:hAnsi="Arial" w:cs="Arial"/>
              </w:rPr>
            </w:pPr>
            <w:r w:rsidRPr="00217383">
              <w:rPr>
                <w:rFonts w:ascii="Arial" w:hAnsi="Arial" w:cs="Arial"/>
              </w:rPr>
              <w:t>Date:</w:t>
            </w:r>
          </w:p>
          <w:p w14:paraId="79A2BE62" w14:textId="77777777" w:rsidR="00217383" w:rsidRPr="00217383" w:rsidRDefault="00217383" w:rsidP="00217383">
            <w:pPr>
              <w:ind w:right="-270"/>
              <w:jc w:val="both"/>
              <w:rPr>
                <w:rFonts w:ascii="Arial" w:hAnsi="Arial" w:cs="Arial"/>
              </w:rPr>
            </w:pPr>
          </w:p>
          <w:p w14:paraId="736EA29F" w14:textId="77777777" w:rsidR="00217383" w:rsidRPr="00217383" w:rsidRDefault="00217383" w:rsidP="00217383">
            <w:pPr>
              <w:ind w:right="-270"/>
              <w:jc w:val="both"/>
              <w:rPr>
                <w:rFonts w:ascii="Arial" w:hAnsi="Arial" w:cs="Arial"/>
              </w:rPr>
            </w:pPr>
          </w:p>
          <w:p w14:paraId="766192B0" w14:textId="77777777" w:rsidR="00217383" w:rsidRPr="00217383" w:rsidRDefault="00217383" w:rsidP="00217383">
            <w:pPr>
              <w:ind w:right="-270"/>
              <w:jc w:val="both"/>
              <w:rPr>
                <w:rFonts w:ascii="Arial" w:hAnsi="Arial" w:cs="Arial"/>
              </w:rPr>
            </w:pPr>
            <w:r w:rsidRPr="00217383">
              <w:rPr>
                <w:rFonts w:ascii="Arial" w:hAnsi="Arial" w:cs="Arial"/>
              </w:rPr>
              <w:t>Date:</w:t>
            </w:r>
          </w:p>
          <w:p w14:paraId="18455D8E" w14:textId="77777777" w:rsidR="00217383" w:rsidRPr="00217383" w:rsidRDefault="00217383" w:rsidP="0022125E">
            <w:pPr>
              <w:rPr>
                <w:rFonts w:ascii="Arial" w:hAnsi="Arial" w:cs="Arial"/>
              </w:rPr>
            </w:pPr>
          </w:p>
        </w:tc>
      </w:tr>
    </w:tbl>
    <w:p w14:paraId="2A5AD961" w14:textId="77777777" w:rsidR="00217383" w:rsidRDefault="00217383" w:rsidP="004563F9"/>
    <w:sectPr w:rsidR="00217383" w:rsidSect="008B75BD">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C3F4" w14:textId="77777777" w:rsidR="00295EE0" w:rsidRDefault="00295EE0">
      <w:r>
        <w:separator/>
      </w:r>
    </w:p>
  </w:endnote>
  <w:endnote w:type="continuationSeparator" w:id="0">
    <w:p w14:paraId="6065630B" w14:textId="77777777" w:rsidR="00295EE0" w:rsidRDefault="0029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91D4" w14:textId="77777777" w:rsidR="005D0A3B" w:rsidRDefault="00DF7D51" w:rsidP="00F44256">
    <w:pPr>
      <w:pStyle w:val="Footer"/>
      <w:framePr w:wrap="around" w:vAnchor="text" w:hAnchor="margin" w:xAlign="right" w:y="1"/>
      <w:rPr>
        <w:rStyle w:val="PageNumber"/>
      </w:rPr>
    </w:pPr>
    <w:r>
      <w:rPr>
        <w:rStyle w:val="PageNumber"/>
      </w:rPr>
      <w:fldChar w:fldCharType="begin"/>
    </w:r>
    <w:r w:rsidR="005D0A3B">
      <w:rPr>
        <w:rStyle w:val="PageNumber"/>
      </w:rPr>
      <w:instrText xml:space="preserve">PAGE  </w:instrText>
    </w:r>
    <w:r>
      <w:rPr>
        <w:rStyle w:val="PageNumber"/>
      </w:rPr>
      <w:fldChar w:fldCharType="end"/>
    </w:r>
  </w:p>
  <w:p w14:paraId="0CCD10AA" w14:textId="77777777" w:rsidR="005D0A3B" w:rsidRDefault="005D0A3B" w:rsidP="00F44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10B4" w14:textId="77777777" w:rsidR="005D0A3B" w:rsidRDefault="00DF7D51" w:rsidP="00F44256">
    <w:pPr>
      <w:pStyle w:val="Footer"/>
      <w:framePr w:wrap="around" w:vAnchor="text" w:hAnchor="margin" w:xAlign="right" w:y="1"/>
      <w:rPr>
        <w:rStyle w:val="PageNumber"/>
      </w:rPr>
    </w:pPr>
    <w:r>
      <w:rPr>
        <w:rStyle w:val="PageNumber"/>
      </w:rPr>
      <w:fldChar w:fldCharType="begin"/>
    </w:r>
    <w:r w:rsidR="005D0A3B">
      <w:rPr>
        <w:rStyle w:val="PageNumber"/>
      </w:rPr>
      <w:instrText xml:space="preserve">PAGE  </w:instrText>
    </w:r>
    <w:r>
      <w:rPr>
        <w:rStyle w:val="PageNumber"/>
      </w:rPr>
      <w:fldChar w:fldCharType="separate"/>
    </w:r>
    <w:r w:rsidR="004563F9">
      <w:rPr>
        <w:rStyle w:val="PageNumber"/>
        <w:noProof/>
      </w:rPr>
      <w:t>9</w:t>
    </w:r>
    <w:r>
      <w:rPr>
        <w:rStyle w:val="PageNumber"/>
      </w:rPr>
      <w:fldChar w:fldCharType="end"/>
    </w:r>
  </w:p>
  <w:p w14:paraId="172D8AD8" w14:textId="77777777" w:rsidR="005D0A3B" w:rsidRDefault="005D0A3B" w:rsidP="00F442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6C4D" w14:textId="77777777" w:rsidR="00295EE0" w:rsidRDefault="00295EE0">
      <w:r>
        <w:separator/>
      </w:r>
    </w:p>
  </w:footnote>
  <w:footnote w:type="continuationSeparator" w:id="0">
    <w:p w14:paraId="4853CEB8" w14:textId="77777777" w:rsidR="00295EE0" w:rsidRDefault="0029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FC87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4BE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49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854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E843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3860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D6D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84B0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70C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AAAA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13D9B"/>
    <w:multiLevelType w:val="hybridMultilevel"/>
    <w:tmpl w:val="03146A1E"/>
    <w:lvl w:ilvl="0" w:tplc="04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4B586B"/>
    <w:multiLevelType w:val="hybridMultilevel"/>
    <w:tmpl w:val="ABDEDC0E"/>
    <w:lvl w:ilvl="0" w:tplc="81B0B26A">
      <w:start w:val="3"/>
      <w:numFmt w:val="decimal"/>
      <w:lvlText w:val="%1."/>
      <w:lvlJc w:val="left"/>
      <w:pPr>
        <w:tabs>
          <w:tab w:val="num" w:pos="720"/>
        </w:tabs>
        <w:ind w:left="720" w:hanging="720"/>
      </w:pPr>
      <w:rPr>
        <w:rFonts w:cs="Times New Roman" w:hint="default"/>
        <w:b w:val="0"/>
        <w:bCs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47B1A0E"/>
    <w:multiLevelType w:val="hybridMultilevel"/>
    <w:tmpl w:val="7ED89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E144B3"/>
    <w:multiLevelType w:val="hybridMultilevel"/>
    <w:tmpl w:val="A73E94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7DC2B27"/>
    <w:multiLevelType w:val="multilevel"/>
    <w:tmpl w:val="B17A4010"/>
    <w:lvl w:ilvl="0">
      <w:start w:val="1"/>
      <w:numFmt w:val="decimal"/>
      <w:lvlText w:val="%1."/>
      <w:lvlJc w:val="left"/>
      <w:pPr>
        <w:tabs>
          <w:tab w:val="num" w:pos="360"/>
        </w:tabs>
        <w:ind w:left="360" w:hanging="360"/>
      </w:pPr>
      <w:rPr>
        <w:rFonts w:ascii="Arial" w:eastAsia="SimSun" w:hAnsi="Arial"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5" w15:restartNumberingAfterBreak="0">
    <w:nsid w:val="08F1369E"/>
    <w:multiLevelType w:val="multilevel"/>
    <w:tmpl w:val="6BEE202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6" w15:restartNumberingAfterBreak="0">
    <w:nsid w:val="09A5346D"/>
    <w:multiLevelType w:val="singleLevel"/>
    <w:tmpl w:val="BDA63152"/>
    <w:lvl w:ilvl="0">
      <w:start w:val="1"/>
      <w:numFmt w:val="decimal"/>
      <w:lvlText w:val="%1."/>
      <w:lvlJc w:val="left"/>
      <w:pPr>
        <w:tabs>
          <w:tab w:val="num" w:pos="540"/>
        </w:tabs>
        <w:ind w:left="540" w:hanging="540"/>
      </w:pPr>
      <w:rPr>
        <w:rFonts w:cs="Times New Roman"/>
        <w:i w:val="0"/>
        <w:iCs w:val="0"/>
      </w:rPr>
    </w:lvl>
  </w:abstractNum>
  <w:abstractNum w:abstractNumId="17" w15:restartNumberingAfterBreak="0">
    <w:nsid w:val="1D2707DE"/>
    <w:multiLevelType w:val="hybridMultilevel"/>
    <w:tmpl w:val="E30251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D36E6B"/>
    <w:multiLevelType w:val="hybridMultilevel"/>
    <w:tmpl w:val="7BDC0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9D748B"/>
    <w:multiLevelType w:val="hybridMultilevel"/>
    <w:tmpl w:val="B36A7A8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AF15D6"/>
    <w:multiLevelType w:val="hybridMultilevel"/>
    <w:tmpl w:val="ACEC5DF2"/>
    <w:lvl w:ilvl="0" w:tplc="6E621616">
      <w:start w:val="1"/>
      <w:numFmt w:val="decimal"/>
      <w:lvlText w:val="%1."/>
      <w:lvlJc w:val="left"/>
      <w:pPr>
        <w:tabs>
          <w:tab w:val="num" w:pos="360"/>
        </w:tabs>
        <w:ind w:left="360" w:hanging="360"/>
      </w:pPr>
      <w:rPr>
        <w:rFonts w:ascii="Arial" w:eastAsia="SimSun" w:hAnsi="Arial"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B42662"/>
    <w:multiLevelType w:val="singleLevel"/>
    <w:tmpl w:val="F8744446"/>
    <w:lvl w:ilvl="0">
      <w:start w:val="1"/>
      <w:numFmt w:val="decimal"/>
      <w:lvlText w:val="%1."/>
      <w:lvlJc w:val="left"/>
      <w:pPr>
        <w:tabs>
          <w:tab w:val="num" w:pos="360"/>
        </w:tabs>
        <w:ind w:left="360" w:hanging="360"/>
      </w:pPr>
      <w:rPr>
        <w:rFonts w:ascii="Arial" w:eastAsia="SimSun" w:hAnsi="Arial" w:cs="Times New Roman"/>
      </w:rPr>
    </w:lvl>
  </w:abstractNum>
  <w:abstractNum w:abstractNumId="22" w15:restartNumberingAfterBreak="0">
    <w:nsid w:val="2F2C645F"/>
    <w:multiLevelType w:val="hybridMultilevel"/>
    <w:tmpl w:val="F8E27D56"/>
    <w:lvl w:ilvl="0" w:tplc="0809000F">
      <w:start w:val="7"/>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E00D05"/>
    <w:multiLevelType w:val="singleLevel"/>
    <w:tmpl w:val="A0428A52"/>
    <w:lvl w:ilvl="0">
      <w:start w:val="1"/>
      <w:numFmt w:val="decimal"/>
      <w:lvlText w:val="%1."/>
      <w:lvlJc w:val="left"/>
      <w:pPr>
        <w:tabs>
          <w:tab w:val="num" w:pos="360"/>
        </w:tabs>
        <w:ind w:left="360" w:hanging="360"/>
      </w:pPr>
      <w:rPr>
        <w:rFonts w:ascii="Arial" w:eastAsia="Times New Roman" w:hAnsi="Arial" w:cs="Times New Roman"/>
      </w:rPr>
    </w:lvl>
  </w:abstractNum>
  <w:abstractNum w:abstractNumId="24" w15:restartNumberingAfterBreak="0">
    <w:nsid w:val="335F744F"/>
    <w:multiLevelType w:val="singleLevel"/>
    <w:tmpl w:val="9C4EE59C"/>
    <w:lvl w:ilvl="0">
      <w:start w:val="1"/>
      <w:numFmt w:val="decimal"/>
      <w:lvlText w:val="%1."/>
      <w:lvlJc w:val="left"/>
      <w:pPr>
        <w:tabs>
          <w:tab w:val="num" w:pos="540"/>
        </w:tabs>
        <w:ind w:left="540" w:hanging="540"/>
      </w:pPr>
      <w:rPr>
        <w:rFonts w:cs="Times New Roman"/>
      </w:rPr>
    </w:lvl>
  </w:abstractNum>
  <w:abstractNum w:abstractNumId="25" w15:restartNumberingAfterBreak="0">
    <w:nsid w:val="338F2D04"/>
    <w:multiLevelType w:val="singleLevel"/>
    <w:tmpl w:val="7AEC204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6" w15:restartNumberingAfterBreak="0">
    <w:nsid w:val="34030777"/>
    <w:multiLevelType w:val="hybridMultilevel"/>
    <w:tmpl w:val="1AAA58CC"/>
    <w:lvl w:ilvl="0" w:tplc="07C2E154">
      <w:start w:val="1"/>
      <w:numFmt w:val="decimal"/>
      <w:lvlText w:val="%1."/>
      <w:lvlJc w:val="left"/>
      <w:pPr>
        <w:tabs>
          <w:tab w:val="num" w:pos="720"/>
        </w:tabs>
        <w:ind w:left="720" w:hanging="360"/>
      </w:pPr>
      <w:rPr>
        <w:rFonts w:ascii="Arial" w:eastAsia="Times New Roman" w:hAnsi="Arial"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9F3036"/>
    <w:multiLevelType w:val="hybridMultilevel"/>
    <w:tmpl w:val="C1184786"/>
    <w:lvl w:ilvl="0" w:tplc="663C7736">
      <w:start w:val="1"/>
      <w:numFmt w:val="decimal"/>
      <w:lvlText w:val="%1."/>
      <w:lvlJc w:val="left"/>
      <w:pPr>
        <w:tabs>
          <w:tab w:val="num" w:pos="360"/>
        </w:tabs>
        <w:ind w:left="360" w:hanging="360"/>
      </w:pPr>
      <w:rPr>
        <w:rFonts w:ascii="Arial" w:eastAsia="Times New Roman" w:hAnsi="Arial"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101140"/>
    <w:multiLevelType w:val="hybridMultilevel"/>
    <w:tmpl w:val="BAD62744"/>
    <w:lvl w:ilvl="0" w:tplc="B4B8786E">
      <w:start w:val="1"/>
      <w:numFmt w:val="decimal"/>
      <w:lvlText w:val="%1."/>
      <w:lvlJc w:val="left"/>
      <w:pPr>
        <w:tabs>
          <w:tab w:val="num" w:pos="360"/>
        </w:tabs>
        <w:ind w:left="360" w:hanging="360"/>
      </w:pPr>
      <w:rPr>
        <w:rFonts w:ascii="Times New Roman" w:eastAsia="Times New Roman" w:hAnsi="Times New Roman" w:cs="Times New Roman"/>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B11EB"/>
    <w:multiLevelType w:val="hybridMultilevel"/>
    <w:tmpl w:val="11BEFD2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277584"/>
    <w:multiLevelType w:val="hybridMultilevel"/>
    <w:tmpl w:val="286C159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A37162"/>
    <w:multiLevelType w:val="hybridMultilevel"/>
    <w:tmpl w:val="4FC8FAC6"/>
    <w:lvl w:ilvl="0" w:tplc="08090001">
      <w:start w:val="1"/>
      <w:numFmt w:val="bullet"/>
      <w:lvlText w:val=""/>
      <w:lvlJc w:val="left"/>
      <w:pPr>
        <w:tabs>
          <w:tab w:val="num" w:pos="216"/>
        </w:tabs>
        <w:ind w:left="216" w:hanging="360"/>
      </w:pPr>
      <w:rPr>
        <w:rFonts w:ascii="Symbol" w:hAnsi="Symbol" w:hint="default"/>
      </w:rPr>
    </w:lvl>
    <w:lvl w:ilvl="1" w:tplc="08090003" w:tentative="1">
      <w:start w:val="1"/>
      <w:numFmt w:val="bullet"/>
      <w:lvlText w:val="o"/>
      <w:lvlJc w:val="left"/>
      <w:pPr>
        <w:tabs>
          <w:tab w:val="num" w:pos="936"/>
        </w:tabs>
        <w:ind w:left="936" w:hanging="360"/>
      </w:pPr>
      <w:rPr>
        <w:rFonts w:ascii="Courier New" w:hAnsi="Courier New" w:hint="default"/>
      </w:rPr>
    </w:lvl>
    <w:lvl w:ilvl="2" w:tplc="08090005" w:tentative="1">
      <w:start w:val="1"/>
      <w:numFmt w:val="bullet"/>
      <w:lvlText w:val=""/>
      <w:lvlJc w:val="left"/>
      <w:pPr>
        <w:tabs>
          <w:tab w:val="num" w:pos="1656"/>
        </w:tabs>
        <w:ind w:left="1656" w:hanging="360"/>
      </w:pPr>
      <w:rPr>
        <w:rFonts w:ascii="Wingdings" w:hAnsi="Wingdings" w:hint="default"/>
      </w:rPr>
    </w:lvl>
    <w:lvl w:ilvl="3" w:tplc="08090001" w:tentative="1">
      <w:start w:val="1"/>
      <w:numFmt w:val="bullet"/>
      <w:lvlText w:val=""/>
      <w:lvlJc w:val="left"/>
      <w:pPr>
        <w:tabs>
          <w:tab w:val="num" w:pos="2376"/>
        </w:tabs>
        <w:ind w:left="2376" w:hanging="360"/>
      </w:pPr>
      <w:rPr>
        <w:rFonts w:ascii="Symbol" w:hAnsi="Symbol" w:hint="default"/>
      </w:rPr>
    </w:lvl>
    <w:lvl w:ilvl="4" w:tplc="08090003" w:tentative="1">
      <w:start w:val="1"/>
      <w:numFmt w:val="bullet"/>
      <w:lvlText w:val="o"/>
      <w:lvlJc w:val="left"/>
      <w:pPr>
        <w:tabs>
          <w:tab w:val="num" w:pos="3096"/>
        </w:tabs>
        <w:ind w:left="3096" w:hanging="360"/>
      </w:pPr>
      <w:rPr>
        <w:rFonts w:ascii="Courier New" w:hAnsi="Courier New" w:hint="default"/>
      </w:rPr>
    </w:lvl>
    <w:lvl w:ilvl="5" w:tplc="08090005" w:tentative="1">
      <w:start w:val="1"/>
      <w:numFmt w:val="bullet"/>
      <w:lvlText w:val=""/>
      <w:lvlJc w:val="left"/>
      <w:pPr>
        <w:tabs>
          <w:tab w:val="num" w:pos="3816"/>
        </w:tabs>
        <w:ind w:left="3816" w:hanging="360"/>
      </w:pPr>
      <w:rPr>
        <w:rFonts w:ascii="Wingdings" w:hAnsi="Wingdings" w:hint="default"/>
      </w:rPr>
    </w:lvl>
    <w:lvl w:ilvl="6" w:tplc="08090001" w:tentative="1">
      <w:start w:val="1"/>
      <w:numFmt w:val="bullet"/>
      <w:lvlText w:val=""/>
      <w:lvlJc w:val="left"/>
      <w:pPr>
        <w:tabs>
          <w:tab w:val="num" w:pos="4536"/>
        </w:tabs>
        <w:ind w:left="4536" w:hanging="360"/>
      </w:pPr>
      <w:rPr>
        <w:rFonts w:ascii="Symbol" w:hAnsi="Symbol" w:hint="default"/>
      </w:rPr>
    </w:lvl>
    <w:lvl w:ilvl="7" w:tplc="08090003" w:tentative="1">
      <w:start w:val="1"/>
      <w:numFmt w:val="bullet"/>
      <w:lvlText w:val="o"/>
      <w:lvlJc w:val="left"/>
      <w:pPr>
        <w:tabs>
          <w:tab w:val="num" w:pos="5256"/>
        </w:tabs>
        <w:ind w:left="5256" w:hanging="360"/>
      </w:pPr>
      <w:rPr>
        <w:rFonts w:ascii="Courier New" w:hAnsi="Courier New" w:hint="default"/>
      </w:rPr>
    </w:lvl>
    <w:lvl w:ilvl="8" w:tplc="08090005" w:tentative="1">
      <w:start w:val="1"/>
      <w:numFmt w:val="bullet"/>
      <w:lvlText w:val=""/>
      <w:lvlJc w:val="left"/>
      <w:pPr>
        <w:tabs>
          <w:tab w:val="num" w:pos="5976"/>
        </w:tabs>
        <w:ind w:left="5976" w:hanging="360"/>
      </w:pPr>
      <w:rPr>
        <w:rFonts w:ascii="Wingdings" w:hAnsi="Wingdings" w:hint="default"/>
      </w:rPr>
    </w:lvl>
  </w:abstractNum>
  <w:abstractNum w:abstractNumId="32" w15:restartNumberingAfterBreak="0">
    <w:nsid w:val="57D979FA"/>
    <w:multiLevelType w:val="hybridMultilevel"/>
    <w:tmpl w:val="7904ECC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452EE1"/>
    <w:multiLevelType w:val="hybridMultilevel"/>
    <w:tmpl w:val="D098187A"/>
    <w:lvl w:ilvl="0" w:tplc="4F7CB754">
      <w:start w:val="1"/>
      <w:numFmt w:val="decimal"/>
      <w:lvlText w:val="%1."/>
      <w:lvlJc w:val="left"/>
      <w:pPr>
        <w:tabs>
          <w:tab w:val="num" w:pos="612"/>
        </w:tabs>
        <w:ind w:left="612" w:hanging="360"/>
      </w:pPr>
      <w:rPr>
        <w:rFonts w:ascii="Arial" w:eastAsia="Times New Roman" w:hAnsi="Arial" w:cs="Times New Roman"/>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4" w15:restartNumberingAfterBreak="0">
    <w:nsid w:val="60667D22"/>
    <w:multiLevelType w:val="hybridMultilevel"/>
    <w:tmpl w:val="E0F22862"/>
    <w:lvl w:ilvl="0" w:tplc="B4A0F89E">
      <w:start w:val="1"/>
      <w:numFmt w:val="decimal"/>
      <w:lvlText w:val="%1."/>
      <w:lvlJc w:val="left"/>
      <w:pPr>
        <w:tabs>
          <w:tab w:val="num" w:pos="720"/>
        </w:tabs>
        <w:ind w:left="720" w:hanging="360"/>
      </w:pPr>
      <w:rPr>
        <w:rFonts w:ascii="Arial" w:eastAsia="SimSun" w:hAnsi="Arial"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AD315F"/>
    <w:multiLevelType w:val="hybridMultilevel"/>
    <w:tmpl w:val="98349E46"/>
    <w:lvl w:ilvl="0" w:tplc="0809000F">
      <w:start w:val="8"/>
      <w:numFmt w:val="decimal"/>
      <w:lvlText w:val="%1."/>
      <w:lvlJc w:val="left"/>
      <w:pPr>
        <w:tabs>
          <w:tab w:val="num" w:pos="360"/>
        </w:tabs>
        <w:ind w:left="36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15:restartNumberingAfterBreak="0">
    <w:nsid w:val="6A5D4A52"/>
    <w:multiLevelType w:val="hybridMultilevel"/>
    <w:tmpl w:val="7DD01BA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0F346B"/>
    <w:multiLevelType w:val="hybridMultilevel"/>
    <w:tmpl w:val="FA36A2B6"/>
    <w:lvl w:ilvl="0" w:tplc="0809000F">
      <w:start w:val="6"/>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1736FE"/>
    <w:multiLevelType w:val="hybridMultilevel"/>
    <w:tmpl w:val="BB94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323C57"/>
    <w:multiLevelType w:val="hybridMultilevel"/>
    <w:tmpl w:val="113EB5C4"/>
    <w:lvl w:ilvl="0" w:tplc="0809000F">
      <w:start w:val="1"/>
      <w:numFmt w:val="decimal"/>
      <w:lvlText w:val="%1."/>
      <w:lvlJc w:val="left"/>
      <w:pPr>
        <w:tabs>
          <w:tab w:val="num" w:pos="1003"/>
        </w:tabs>
        <w:ind w:left="1003" w:hanging="360"/>
      </w:pPr>
      <w:rPr>
        <w:rFonts w:cs="Times New Roman"/>
      </w:r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40" w15:restartNumberingAfterBreak="0">
    <w:nsid w:val="7FB34DE2"/>
    <w:multiLevelType w:val="hybridMultilevel"/>
    <w:tmpl w:val="43F207D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2119523231">
    <w:abstractNumId w:val="15"/>
  </w:num>
  <w:num w:numId="2" w16cid:durableId="23411184">
    <w:abstractNumId w:val="23"/>
  </w:num>
  <w:num w:numId="3" w16cid:durableId="494348117">
    <w:abstractNumId w:val="21"/>
  </w:num>
  <w:num w:numId="4" w16cid:durableId="1879855888">
    <w:abstractNumId w:val="20"/>
  </w:num>
  <w:num w:numId="5" w16cid:durableId="1362049095">
    <w:abstractNumId w:val="27"/>
  </w:num>
  <w:num w:numId="6" w16cid:durableId="631400374">
    <w:abstractNumId w:val="14"/>
  </w:num>
  <w:num w:numId="7" w16cid:durableId="1417359661">
    <w:abstractNumId w:val="26"/>
  </w:num>
  <w:num w:numId="8" w16cid:durableId="589310411">
    <w:abstractNumId w:val="34"/>
  </w:num>
  <w:num w:numId="9" w16cid:durableId="1410272027">
    <w:abstractNumId w:val="33"/>
  </w:num>
  <w:num w:numId="10" w16cid:durableId="563874489">
    <w:abstractNumId w:val="12"/>
  </w:num>
  <w:num w:numId="11" w16cid:durableId="2139761347">
    <w:abstractNumId w:val="28"/>
  </w:num>
  <w:num w:numId="12" w16cid:durableId="753432130">
    <w:abstractNumId w:val="31"/>
  </w:num>
  <w:num w:numId="13" w16cid:durableId="1494174442">
    <w:abstractNumId w:val="18"/>
  </w:num>
  <w:num w:numId="14" w16cid:durableId="580062590">
    <w:abstractNumId w:val="16"/>
    <w:lvlOverride w:ilvl="0">
      <w:startOverride w:val="1"/>
    </w:lvlOverride>
  </w:num>
  <w:num w:numId="15" w16cid:durableId="1102143641">
    <w:abstractNumId w:val="24"/>
    <w:lvlOverride w:ilvl="0">
      <w:startOverride w:val="1"/>
    </w:lvlOverride>
  </w:num>
  <w:num w:numId="16" w16cid:durableId="1096093988">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4200087">
    <w:abstractNumId w:val="24"/>
  </w:num>
  <w:num w:numId="18" w16cid:durableId="1241793908">
    <w:abstractNumId w:val="11"/>
  </w:num>
  <w:num w:numId="19" w16cid:durableId="1092776238">
    <w:abstractNumId w:val="10"/>
  </w:num>
  <w:num w:numId="20" w16cid:durableId="22102068">
    <w:abstractNumId w:val="36"/>
  </w:num>
  <w:num w:numId="21" w16cid:durableId="1594850333">
    <w:abstractNumId w:val="17"/>
  </w:num>
  <w:num w:numId="22" w16cid:durableId="588655991">
    <w:abstractNumId w:val="22"/>
  </w:num>
  <w:num w:numId="23" w16cid:durableId="1599756598">
    <w:abstractNumId w:val="37"/>
  </w:num>
  <w:num w:numId="24" w16cid:durableId="2133355874">
    <w:abstractNumId w:val="30"/>
  </w:num>
  <w:num w:numId="25" w16cid:durableId="1062216008">
    <w:abstractNumId w:val="29"/>
  </w:num>
  <w:num w:numId="26" w16cid:durableId="1907296675">
    <w:abstractNumId w:val="19"/>
  </w:num>
  <w:num w:numId="27" w16cid:durableId="839389938">
    <w:abstractNumId w:val="32"/>
  </w:num>
  <w:num w:numId="28" w16cid:durableId="1477258367">
    <w:abstractNumId w:val="39"/>
  </w:num>
  <w:num w:numId="29" w16cid:durableId="1257985070">
    <w:abstractNumId w:val="40"/>
  </w:num>
  <w:num w:numId="30" w16cid:durableId="282805641">
    <w:abstractNumId w:val="13"/>
  </w:num>
  <w:num w:numId="31" w16cid:durableId="55865219">
    <w:abstractNumId w:val="25"/>
    <w:lvlOverride w:ilvl="0">
      <w:startOverride w:val="1"/>
    </w:lvlOverride>
  </w:num>
  <w:num w:numId="32" w16cid:durableId="1157648573">
    <w:abstractNumId w:val="25"/>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16cid:durableId="1242450921">
    <w:abstractNumId w:val="25"/>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4" w16cid:durableId="1789884736">
    <w:abstractNumId w:val="25"/>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5" w16cid:durableId="1156259259">
    <w:abstractNumId w:val="25"/>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6" w16cid:durableId="2110002966">
    <w:abstractNumId w:val="25"/>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7" w16cid:durableId="336009021">
    <w:abstractNumId w:val="38"/>
  </w:num>
  <w:num w:numId="38" w16cid:durableId="1179589130">
    <w:abstractNumId w:val="9"/>
  </w:num>
  <w:num w:numId="39" w16cid:durableId="1817842421">
    <w:abstractNumId w:val="7"/>
  </w:num>
  <w:num w:numId="40" w16cid:durableId="751774981">
    <w:abstractNumId w:val="6"/>
  </w:num>
  <w:num w:numId="41" w16cid:durableId="2027321915">
    <w:abstractNumId w:val="5"/>
  </w:num>
  <w:num w:numId="42" w16cid:durableId="521166295">
    <w:abstractNumId w:val="4"/>
  </w:num>
  <w:num w:numId="43" w16cid:durableId="591936193">
    <w:abstractNumId w:val="8"/>
  </w:num>
  <w:num w:numId="44" w16cid:durableId="1074818369">
    <w:abstractNumId w:val="3"/>
  </w:num>
  <w:num w:numId="45" w16cid:durableId="176585037">
    <w:abstractNumId w:val="2"/>
  </w:num>
  <w:num w:numId="46" w16cid:durableId="115224295">
    <w:abstractNumId w:val="1"/>
  </w:num>
  <w:num w:numId="47" w16cid:durableId="57127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49"/>
    <w:rsid w:val="000003F4"/>
    <w:rsid w:val="00000F3B"/>
    <w:rsid w:val="000018D8"/>
    <w:rsid w:val="00003148"/>
    <w:rsid w:val="000032F4"/>
    <w:rsid w:val="00011D67"/>
    <w:rsid w:val="00013199"/>
    <w:rsid w:val="0002126E"/>
    <w:rsid w:val="000217F1"/>
    <w:rsid w:val="00054317"/>
    <w:rsid w:val="00056BDD"/>
    <w:rsid w:val="00057600"/>
    <w:rsid w:val="0006199D"/>
    <w:rsid w:val="00062B20"/>
    <w:rsid w:val="0006386E"/>
    <w:rsid w:val="00074FAC"/>
    <w:rsid w:val="00075643"/>
    <w:rsid w:val="000873C1"/>
    <w:rsid w:val="000903E4"/>
    <w:rsid w:val="000963D0"/>
    <w:rsid w:val="000B0582"/>
    <w:rsid w:val="000B3BE9"/>
    <w:rsid w:val="000B7BC9"/>
    <w:rsid w:val="000D7C8A"/>
    <w:rsid w:val="000E3078"/>
    <w:rsid w:val="000F291A"/>
    <w:rsid w:val="000F37BB"/>
    <w:rsid w:val="000F3A2B"/>
    <w:rsid w:val="000F6829"/>
    <w:rsid w:val="00101F52"/>
    <w:rsid w:val="001159B3"/>
    <w:rsid w:val="001351BF"/>
    <w:rsid w:val="00136FCC"/>
    <w:rsid w:val="00140F4A"/>
    <w:rsid w:val="0014411A"/>
    <w:rsid w:val="00147A1A"/>
    <w:rsid w:val="00151BD1"/>
    <w:rsid w:val="00167A9E"/>
    <w:rsid w:val="00177C4C"/>
    <w:rsid w:val="00182874"/>
    <w:rsid w:val="0018696A"/>
    <w:rsid w:val="00187F2F"/>
    <w:rsid w:val="00192EA6"/>
    <w:rsid w:val="001A5AE0"/>
    <w:rsid w:val="001A6488"/>
    <w:rsid w:val="001A7964"/>
    <w:rsid w:val="001B0228"/>
    <w:rsid w:val="001B0F5A"/>
    <w:rsid w:val="001B282D"/>
    <w:rsid w:val="001B298F"/>
    <w:rsid w:val="001D3ABB"/>
    <w:rsid w:val="001D538E"/>
    <w:rsid w:val="001D583C"/>
    <w:rsid w:val="001D7277"/>
    <w:rsid w:val="001E7507"/>
    <w:rsid w:val="001F6754"/>
    <w:rsid w:val="00204462"/>
    <w:rsid w:val="00206B27"/>
    <w:rsid w:val="00217383"/>
    <w:rsid w:val="002179C8"/>
    <w:rsid w:val="00217EA1"/>
    <w:rsid w:val="0022125E"/>
    <w:rsid w:val="0023356E"/>
    <w:rsid w:val="002440F8"/>
    <w:rsid w:val="00247E25"/>
    <w:rsid w:val="00257CF1"/>
    <w:rsid w:val="00264727"/>
    <w:rsid w:val="00264C8E"/>
    <w:rsid w:val="002803CA"/>
    <w:rsid w:val="00295898"/>
    <w:rsid w:val="00295EE0"/>
    <w:rsid w:val="0029642B"/>
    <w:rsid w:val="002A1480"/>
    <w:rsid w:val="002A417B"/>
    <w:rsid w:val="002A7289"/>
    <w:rsid w:val="002B7E25"/>
    <w:rsid w:val="002C1A04"/>
    <w:rsid w:val="002C6417"/>
    <w:rsid w:val="002D3767"/>
    <w:rsid w:val="002D47E0"/>
    <w:rsid w:val="002D4C2C"/>
    <w:rsid w:val="002D6CE3"/>
    <w:rsid w:val="002F3633"/>
    <w:rsid w:val="00302E06"/>
    <w:rsid w:val="00304BB7"/>
    <w:rsid w:val="00305C40"/>
    <w:rsid w:val="00310541"/>
    <w:rsid w:val="00321C74"/>
    <w:rsid w:val="0033150D"/>
    <w:rsid w:val="003557B1"/>
    <w:rsid w:val="00355FD5"/>
    <w:rsid w:val="0036158C"/>
    <w:rsid w:val="00365A18"/>
    <w:rsid w:val="00365A6D"/>
    <w:rsid w:val="0037208E"/>
    <w:rsid w:val="00387A2C"/>
    <w:rsid w:val="00392BDE"/>
    <w:rsid w:val="00392F96"/>
    <w:rsid w:val="00394AC3"/>
    <w:rsid w:val="00394E33"/>
    <w:rsid w:val="003A10F0"/>
    <w:rsid w:val="003A2CB2"/>
    <w:rsid w:val="003C5186"/>
    <w:rsid w:val="003C642A"/>
    <w:rsid w:val="003D2BB8"/>
    <w:rsid w:val="003D45DD"/>
    <w:rsid w:val="003E14F9"/>
    <w:rsid w:val="003E75E8"/>
    <w:rsid w:val="003F2CBA"/>
    <w:rsid w:val="003F42D4"/>
    <w:rsid w:val="003F49C4"/>
    <w:rsid w:val="004056FB"/>
    <w:rsid w:val="00406EA0"/>
    <w:rsid w:val="004122E0"/>
    <w:rsid w:val="004275B0"/>
    <w:rsid w:val="00434F2A"/>
    <w:rsid w:val="00443403"/>
    <w:rsid w:val="00445A1D"/>
    <w:rsid w:val="0045261C"/>
    <w:rsid w:val="00453851"/>
    <w:rsid w:val="004563F9"/>
    <w:rsid w:val="004754F7"/>
    <w:rsid w:val="00480E05"/>
    <w:rsid w:val="00483442"/>
    <w:rsid w:val="004A5C0C"/>
    <w:rsid w:val="004A64EE"/>
    <w:rsid w:val="004B4DD7"/>
    <w:rsid w:val="004C5C01"/>
    <w:rsid w:val="004F4548"/>
    <w:rsid w:val="004F5D31"/>
    <w:rsid w:val="004F601C"/>
    <w:rsid w:val="00520F2C"/>
    <w:rsid w:val="00523BDA"/>
    <w:rsid w:val="00540CAE"/>
    <w:rsid w:val="00546CC7"/>
    <w:rsid w:val="00564980"/>
    <w:rsid w:val="005725FA"/>
    <w:rsid w:val="00580412"/>
    <w:rsid w:val="00582A0D"/>
    <w:rsid w:val="005A1F95"/>
    <w:rsid w:val="005A4BE6"/>
    <w:rsid w:val="005A57A7"/>
    <w:rsid w:val="005B3B26"/>
    <w:rsid w:val="005C0B09"/>
    <w:rsid w:val="005C6063"/>
    <w:rsid w:val="005D0A3B"/>
    <w:rsid w:val="005D55E8"/>
    <w:rsid w:val="005E4650"/>
    <w:rsid w:val="005E4CCD"/>
    <w:rsid w:val="005F1C8C"/>
    <w:rsid w:val="006049D2"/>
    <w:rsid w:val="0060588C"/>
    <w:rsid w:val="006112CE"/>
    <w:rsid w:val="00615052"/>
    <w:rsid w:val="0062040B"/>
    <w:rsid w:val="00622FC2"/>
    <w:rsid w:val="006549C2"/>
    <w:rsid w:val="0066220A"/>
    <w:rsid w:val="00673747"/>
    <w:rsid w:val="006748E9"/>
    <w:rsid w:val="00674D13"/>
    <w:rsid w:val="006752FD"/>
    <w:rsid w:val="006931C8"/>
    <w:rsid w:val="00693344"/>
    <w:rsid w:val="00694B40"/>
    <w:rsid w:val="006B0BF5"/>
    <w:rsid w:val="006B78B9"/>
    <w:rsid w:val="006B7A54"/>
    <w:rsid w:val="006B7F4A"/>
    <w:rsid w:val="006D325F"/>
    <w:rsid w:val="006F4BB0"/>
    <w:rsid w:val="006F64A2"/>
    <w:rsid w:val="00734855"/>
    <w:rsid w:val="00750473"/>
    <w:rsid w:val="00764D77"/>
    <w:rsid w:val="007661AE"/>
    <w:rsid w:val="007736BD"/>
    <w:rsid w:val="00783519"/>
    <w:rsid w:val="007871C4"/>
    <w:rsid w:val="007A57EF"/>
    <w:rsid w:val="007A5C5C"/>
    <w:rsid w:val="007A5EE9"/>
    <w:rsid w:val="007B0320"/>
    <w:rsid w:val="007B5A2B"/>
    <w:rsid w:val="007C05CE"/>
    <w:rsid w:val="007C1F3A"/>
    <w:rsid w:val="007C5D9E"/>
    <w:rsid w:val="007D67F1"/>
    <w:rsid w:val="007E20AF"/>
    <w:rsid w:val="007F5DEC"/>
    <w:rsid w:val="00801A59"/>
    <w:rsid w:val="00803847"/>
    <w:rsid w:val="00804552"/>
    <w:rsid w:val="008047C8"/>
    <w:rsid w:val="008248F2"/>
    <w:rsid w:val="00831D79"/>
    <w:rsid w:val="00840809"/>
    <w:rsid w:val="00850ED5"/>
    <w:rsid w:val="008511EE"/>
    <w:rsid w:val="008529F2"/>
    <w:rsid w:val="00854ACC"/>
    <w:rsid w:val="00855F33"/>
    <w:rsid w:val="00871158"/>
    <w:rsid w:val="00871E63"/>
    <w:rsid w:val="00871EFB"/>
    <w:rsid w:val="00873FD5"/>
    <w:rsid w:val="008779F0"/>
    <w:rsid w:val="0089335B"/>
    <w:rsid w:val="008A2161"/>
    <w:rsid w:val="008B1568"/>
    <w:rsid w:val="008B59BB"/>
    <w:rsid w:val="008B75BD"/>
    <w:rsid w:val="008C6A43"/>
    <w:rsid w:val="008C6C78"/>
    <w:rsid w:val="008C7341"/>
    <w:rsid w:val="008D263B"/>
    <w:rsid w:val="008E33C4"/>
    <w:rsid w:val="008E3D88"/>
    <w:rsid w:val="008E5B16"/>
    <w:rsid w:val="008F2F14"/>
    <w:rsid w:val="008F37B7"/>
    <w:rsid w:val="00900CAB"/>
    <w:rsid w:val="0090413C"/>
    <w:rsid w:val="009049BC"/>
    <w:rsid w:val="00913CA9"/>
    <w:rsid w:val="0091627D"/>
    <w:rsid w:val="00951080"/>
    <w:rsid w:val="009526F6"/>
    <w:rsid w:val="009535E0"/>
    <w:rsid w:val="009627CB"/>
    <w:rsid w:val="00963EA9"/>
    <w:rsid w:val="00964F94"/>
    <w:rsid w:val="00967F15"/>
    <w:rsid w:val="00971FBB"/>
    <w:rsid w:val="00977676"/>
    <w:rsid w:val="00992A80"/>
    <w:rsid w:val="009A61FC"/>
    <w:rsid w:val="009C1C00"/>
    <w:rsid w:val="009D67B8"/>
    <w:rsid w:val="009D76E5"/>
    <w:rsid w:val="009E0D69"/>
    <w:rsid w:val="009E50D4"/>
    <w:rsid w:val="009F47DA"/>
    <w:rsid w:val="00A050DF"/>
    <w:rsid w:val="00A06DF2"/>
    <w:rsid w:val="00A23964"/>
    <w:rsid w:val="00A26777"/>
    <w:rsid w:val="00A32B49"/>
    <w:rsid w:val="00A33F00"/>
    <w:rsid w:val="00A37277"/>
    <w:rsid w:val="00A4035A"/>
    <w:rsid w:val="00A42E4B"/>
    <w:rsid w:val="00A511B3"/>
    <w:rsid w:val="00A53808"/>
    <w:rsid w:val="00A55026"/>
    <w:rsid w:val="00A562A5"/>
    <w:rsid w:val="00A63801"/>
    <w:rsid w:val="00A75334"/>
    <w:rsid w:val="00A756FE"/>
    <w:rsid w:val="00A77B35"/>
    <w:rsid w:val="00A969C6"/>
    <w:rsid w:val="00AA6523"/>
    <w:rsid w:val="00AB5608"/>
    <w:rsid w:val="00AC180D"/>
    <w:rsid w:val="00AC4292"/>
    <w:rsid w:val="00AC5AAD"/>
    <w:rsid w:val="00AD4145"/>
    <w:rsid w:val="00AE0D04"/>
    <w:rsid w:val="00AF3166"/>
    <w:rsid w:val="00AF3274"/>
    <w:rsid w:val="00B05206"/>
    <w:rsid w:val="00B10D70"/>
    <w:rsid w:val="00B21748"/>
    <w:rsid w:val="00B351E6"/>
    <w:rsid w:val="00B420B4"/>
    <w:rsid w:val="00B46C23"/>
    <w:rsid w:val="00B5547A"/>
    <w:rsid w:val="00B75BEC"/>
    <w:rsid w:val="00B77EE6"/>
    <w:rsid w:val="00B816E4"/>
    <w:rsid w:val="00B8464E"/>
    <w:rsid w:val="00B936D5"/>
    <w:rsid w:val="00BC5F9C"/>
    <w:rsid w:val="00BD2F88"/>
    <w:rsid w:val="00BD49C9"/>
    <w:rsid w:val="00BE35AD"/>
    <w:rsid w:val="00BE6418"/>
    <w:rsid w:val="00BF017A"/>
    <w:rsid w:val="00BF0511"/>
    <w:rsid w:val="00BF79CC"/>
    <w:rsid w:val="00C02C3D"/>
    <w:rsid w:val="00C10D31"/>
    <w:rsid w:val="00C14936"/>
    <w:rsid w:val="00C20BA2"/>
    <w:rsid w:val="00C24541"/>
    <w:rsid w:val="00C31947"/>
    <w:rsid w:val="00C36038"/>
    <w:rsid w:val="00C37457"/>
    <w:rsid w:val="00C42444"/>
    <w:rsid w:val="00C50958"/>
    <w:rsid w:val="00C51C64"/>
    <w:rsid w:val="00C63BE6"/>
    <w:rsid w:val="00C71D7D"/>
    <w:rsid w:val="00C90285"/>
    <w:rsid w:val="00C91FCC"/>
    <w:rsid w:val="00C92AD5"/>
    <w:rsid w:val="00CA6A1C"/>
    <w:rsid w:val="00CA7EEA"/>
    <w:rsid w:val="00CC1B2B"/>
    <w:rsid w:val="00CC363C"/>
    <w:rsid w:val="00CC6A41"/>
    <w:rsid w:val="00CC7158"/>
    <w:rsid w:val="00CE20EE"/>
    <w:rsid w:val="00CE75BF"/>
    <w:rsid w:val="00CF15D1"/>
    <w:rsid w:val="00CF36D6"/>
    <w:rsid w:val="00CF451D"/>
    <w:rsid w:val="00CF4695"/>
    <w:rsid w:val="00CF4FC3"/>
    <w:rsid w:val="00D05273"/>
    <w:rsid w:val="00D07354"/>
    <w:rsid w:val="00D30E01"/>
    <w:rsid w:val="00D33232"/>
    <w:rsid w:val="00D37556"/>
    <w:rsid w:val="00D44C0C"/>
    <w:rsid w:val="00D62B46"/>
    <w:rsid w:val="00D7132C"/>
    <w:rsid w:val="00D76448"/>
    <w:rsid w:val="00D904E2"/>
    <w:rsid w:val="00D92028"/>
    <w:rsid w:val="00D94863"/>
    <w:rsid w:val="00D94FAA"/>
    <w:rsid w:val="00D97143"/>
    <w:rsid w:val="00D975F5"/>
    <w:rsid w:val="00DA0611"/>
    <w:rsid w:val="00DA1781"/>
    <w:rsid w:val="00DA279A"/>
    <w:rsid w:val="00DA53EB"/>
    <w:rsid w:val="00DB3B52"/>
    <w:rsid w:val="00DB4C16"/>
    <w:rsid w:val="00DC1588"/>
    <w:rsid w:val="00DC6299"/>
    <w:rsid w:val="00DD3E38"/>
    <w:rsid w:val="00DF43BE"/>
    <w:rsid w:val="00DF5784"/>
    <w:rsid w:val="00DF5810"/>
    <w:rsid w:val="00DF7D51"/>
    <w:rsid w:val="00E103C2"/>
    <w:rsid w:val="00E11B9E"/>
    <w:rsid w:val="00E217FD"/>
    <w:rsid w:val="00E224DB"/>
    <w:rsid w:val="00E41B88"/>
    <w:rsid w:val="00E451CA"/>
    <w:rsid w:val="00E544C0"/>
    <w:rsid w:val="00E54EA0"/>
    <w:rsid w:val="00E57CFF"/>
    <w:rsid w:val="00E81C63"/>
    <w:rsid w:val="00E9288F"/>
    <w:rsid w:val="00E95F0E"/>
    <w:rsid w:val="00E96878"/>
    <w:rsid w:val="00EA0784"/>
    <w:rsid w:val="00EA15C3"/>
    <w:rsid w:val="00EA2408"/>
    <w:rsid w:val="00EB1B1B"/>
    <w:rsid w:val="00EB628D"/>
    <w:rsid w:val="00ED272B"/>
    <w:rsid w:val="00ED2D0B"/>
    <w:rsid w:val="00ED4EA6"/>
    <w:rsid w:val="00EF3097"/>
    <w:rsid w:val="00EF6935"/>
    <w:rsid w:val="00F13541"/>
    <w:rsid w:val="00F30AF8"/>
    <w:rsid w:val="00F3288E"/>
    <w:rsid w:val="00F41EB7"/>
    <w:rsid w:val="00F41FDF"/>
    <w:rsid w:val="00F44256"/>
    <w:rsid w:val="00F47DD2"/>
    <w:rsid w:val="00F677C5"/>
    <w:rsid w:val="00F87EC6"/>
    <w:rsid w:val="00F96D8E"/>
    <w:rsid w:val="00FA4AEC"/>
    <w:rsid w:val="00FA6B11"/>
    <w:rsid w:val="00FB5AE3"/>
    <w:rsid w:val="00FD08B0"/>
    <w:rsid w:val="00FD2B94"/>
    <w:rsid w:val="00FE3A32"/>
    <w:rsid w:val="00FF3433"/>
    <w:rsid w:val="00FF4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8A00853"/>
  <w15:docId w15:val="{6572FE56-CBE3-4EC8-BB02-9A98431F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C00"/>
    <w:rPr>
      <w:sz w:val="24"/>
      <w:szCs w:val="24"/>
      <w:lang w:eastAsia="en-US"/>
    </w:rPr>
  </w:style>
  <w:style w:type="paragraph" w:styleId="Heading2">
    <w:name w:val="heading 2"/>
    <w:basedOn w:val="Normal"/>
    <w:next w:val="Normal"/>
    <w:link w:val="Heading2Char"/>
    <w:qFormat/>
    <w:rsid w:val="00A32B49"/>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A32B49"/>
    <w:pPr>
      <w:keepNext/>
      <w:jc w:val="both"/>
      <w:outlineLvl w:val="2"/>
    </w:pPr>
    <w:rPr>
      <w:rFonts w:ascii="Cambria" w:hAnsi="Cambria"/>
      <w:b/>
      <w:bCs/>
      <w:sz w:val="26"/>
      <w:szCs w:val="26"/>
    </w:rPr>
  </w:style>
  <w:style w:type="paragraph" w:styleId="Heading4">
    <w:name w:val="heading 4"/>
    <w:basedOn w:val="Normal"/>
    <w:next w:val="Normal"/>
    <w:link w:val="Heading4Char"/>
    <w:qFormat/>
    <w:rsid w:val="00A32B49"/>
    <w:pPr>
      <w:keepNext/>
      <w:outlineLvl w:val="3"/>
    </w:pPr>
    <w:rPr>
      <w:rFonts w:ascii="Calibri" w:hAnsi="Calibri"/>
      <w:b/>
      <w:bCs/>
      <w:sz w:val="28"/>
      <w:szCs w:val="28"/>
    </w:rPr>
  </w:style>
  <w:style w:type="paragraph" w:styleId="Heading7">
    <w:name w:val="heading 7"/>
    <w:basedOn w:val="Normal"/>
    <w:next w:val="Normal"/>
    <w:link w:val="Heading7Char"/>
    <w:qFormat/>
    <w:rsid w:val="00140F4A"/>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6112CE"/>
    <w:rPr>
      <w:rFonts w:ascii="Cambria" w:hAnsi="Cambria" w:cs="Cambria"/>
      <w:b/>
      <w:bCs/>
      <w:i/>
      <w:iCs/>
      <w:sz w:val="28"/>
      <w:szCs w:val="28"/>
      <w:lang w:eastAsia="en-US"/>
    </w:rPr>
  </w:style>
  <w:style w:type="character" w:customStyle="1" w:styleId="Heading3Char">
    <w:name w:val="Heading 3 Char"/>
    <w:link w:val="Heading3"/>
    <w:uiPriority w:val="99"/>
    <w:semiHidden/>
    <w:locked/>
    <w:rsid w:val="006112CE"/>
    <w:rPr>
      <w:rFonts w:ascii="Cambria" w:hAnsi="Cambria" w:cs="Cambria"/>
      <w:b/>
      <w:bCs/>
      <w:sz w:val="26"/>
      <w:szCs w:val="26"/>
      <w:lang w:eastAsia="en-US"/>
    </w:rPr>
  </w:style>
  <w:style w:type="character" w:customStyle="1" w:styleId="Heading4Char">
    <w:name w:val="Heading 4 Char"/>
    <w:link w:val="Heading4"/>
    <w:semiHidden/>
    <w:locked/>
    <w:rsid w:val="006112CE"/>
    <w:rPr>
      <w:rFonts w:ascii="Calibri" w:hAnsi="Calibri" w:cs="Calibri"/>
      <w:b/>
      <w:bCs/>
      <w:sz w:val="28"/>
      <w:szCs w:val="28"/>
      <w:lang w:eastAsia="en-US"/>
    </w:rPr>
  </w:style>
  <w:style w:type="character" w:customStyle="1" w:styleId="Heading7Char">
    <w:name w:val="Heading 7 Char"/>
    <w:link w:val="Heading7"/>
    <w:semiHidden/>
    <w:locked/>
    <w:rsid w:val="005C6063"/>
    <w:rPr>
      <w:rFonts w:ascii="Calibri" w:hAnsi="Calibri" w:cs="Calibri"/>
      <w:sz w:val="24"/>
      <w:szCs w:val="24"/>
      <w:lang w:eastAsia="en-US"/>
    </w:rPr>
  </w:style>
  <w:style w:type="paragraph" w:styleId="BodyText">
    <w:name w:val="Body Text"/>
    <w:basedOn w:val="Normal"/>
    <w:link w:val="BodyTextChar"/>
    <w:rsid w:val="00A32B49"/>
    <w:pPr>
      <w:jc w:val="both"/>
    </w:pPr>
  </w:style>
  <w:style w:type="character" w:customStyle="1" w:styleId="BodyTextChar">
    <w:name w:val="Body Text Char"/>
    <w:link w:val="BodyText"/>
    <w:semiHidden/>
    <w:locked/>
    <w:rsid w:val="006112CE"/>
    <w:rPr>
      <w:rFonts w:cs="Times New Roman"/>
      <w:sz w:val="24"/>
      <w:szCs w:val="24"/>
      <w:lang w:eastAsia="en-US"/>
    </w:rPr>
  </w:style>
  <w:style w:type="paragraph" w:styleId="BodyText2">
    <w:name w:val="Body Text 2"/>
    <w:basedOn w:val="Normal"/>
    <w:link w:val="BodyText2Char1"/>
    <w:uiPriority w:val="99"/>
    <w:rsid w:val="00A32B49"/>
    <w:pPr>
      <w:ind w:left="2160"/>
    </w:pPr>
  </w:style>
  <w:style w:type="character" w:customStyle="1" w:styleId="BodyText2Char">
    <w:name w:val="Body Text 2 Char"/>
    <w:locked/>
    <w:rsid w:val="006112CE"/>
    <w:rPr>
      <w:rFonts w:cs="Times New Roman"/>
      <w:sz w:val="24"/>
      <w:szCs w:val="24"/>
      <w:lang w:eastAsia="en-US"/>
    </w:rPr>
  </w:style>
  <w:style w:type="character" w:customStyle="1" w:styleId="BodyText2Char1">
    <w:name w:val="Body Text 2 Char1"/>
    <w:link w:val="BodyText2"/>
    <w:uiPriority w:val="99"/>
    <w:semiHidden/>
    <w:locked/>
    <w:rsid w:val="006112CE"/>
    <w:rPr>
      <w:rFonts w:cs="Times New Roman"/>
      <w:sz w:val="24"/>
      <w:szCs w:val="24"/>
      <w:lang w:eastAsia="en-US"/>
    </w:rPr>
  </w:style>
  <w:style w:type="character" w:styleId="CommentReference">
    <w:name w:val="annotation reference"/>
    <w:uiPriority w:val="99"/>
    <w:semiHidden/>
    <w:rsid w:val="00A32B49"/>
    <w:rPr>
      <w:rFonts w:cs="Times New Roman"/>
      <w:sz w:val="16"/>
      <w:szCs w:val="16"/>
    </w:rPr>
  </w:style>
  <w:style w:type="paragraph" w:styleId="CommentText">
    <w:name w:val="annotation text"/>
    <w:basedOn w:val="Normal"/>
    <w:link w:val="CommentTextChar"/>
    <w:uiPriority w:val="99"/>
    <w:semiHidden/>
    <w:rsid w:val="00A32B49"/>
    <w:rPr>
      <w:sz w:val="20"/>
      <w:szCs w:val="20"/>
    </w:rPr>
  </w:style>
  <w:style w:type="character" w:customStyle="1" w:styleId="CommentTextChar">
    <w:name w:val="Comment Text Char"/>
    <w:link w:val="CommentText"/>
    <w:uiPriority w:val="99"/>
    <w:semiHidden/>
    <w:locked/>
    <w:rsid w:val="006112CE"/>
    <w:rPr>
      <w:rFonts w:cs="Times New Roman"/>
      <w:lang w:eastAsia="en-US"/>
    </w:rPr>
  </w:style>
  <w:style w:type="paragraph" w:styleId="Footer">
    <w:name w:val="footer"/>
    <w:basedOn w:val="Normal"/>
    <w:link w:val="FooterChar"/>
    <w:uiPriority w:val="99"/>
    <w:rsid w:val="00A32B49"/>
    <w:pPr>
      <w:tabs>
        <w:tab w:val="center" w:pos="4320"/>
        <w:tab w:val="right" w:pos="8640"/>
      </w:tabs>
    </w:pPr>
  </w:style>
  <w:style w:type="character" w:customStyle="1" w:styleId="FooterChar">
    <w:name w:val="Footer Char"/>
    <w:link w:val="Footer"/>
    <w:uiPriority w:val="99"/>
    <w:semiHidden/>
    <w:locked/>
    <w:rsid w:val="006112CE"/>
    <w:rPr>
      <w:rFonts w:cs="Times New Roman"/>
      <w:sz w:val="24"/>
      <w:szCs w:val="24"/>
      <w:lang w:eastAsia="en-US"/>
    </w:rPr>
  </w:style>
  <w:style w:type="character" w:styleId="PageNumber">
    <w:name w:val="page number"/>
    <w:uiPriority w:val="99"/>
    <w:rsid w:val="00A32B49"/>
    <w:rPr>
      <w:rFonts w:cs="Times New Roman"/>
    </w:rPr>
  </w:style>
  <w:style w:type="paragraph" w:customStyle="1" w:styleId="nhsbase">
    <w:name w:val="nhs_base"/>
    <w:basedOn w:val="Normal"/>
    <w:uiPriority w:val="99"/>
    <w:rsid w:val="00A32B49"/>
    <w:rPr>
      <w:rFonts w:ascii="Arial" w:hAnsi="Arial" w:cs="Arial"/>
      <w:kern w:val="16"/>
      <w:lang w:eastAsia="en-GB"/>
    </w:rPr>
  </w:style>
  <w:style w:type="paragraph" w:styleId="BalloonText">
    <w:name w:val="Balloon Text"/>
    <w:basedOn w:val="Normal"/>
    <w:link w:val="BalloonTextChar"/>
    <w:uiPriority w:val="99"/>
    <w:semiHidden/>
    <w:rsid w:val="009C1C00"/>
    <w:rPr>
      <w:szCs w:val="2"/>
    </w:rPr>
  </w:style>
  <w:style w:type="character" w:customStyle="1" w:styleId="BalloonTextChar">
    <w:name w:val="Balloon Text Char"/>
    <w:link w:val="BalloonText"/>
    <w:uiPriority w:val="99"/>
    <w:semiHidden/>
    <w:locked/>
    <w:rsid w:val="009C1C00"/>
    <w:rPr>
      <w:sz w:val="24"/>
      <w:szCs w:val="2"/>
      <w:lang w:eastAsia="en-US"/>
    </w:rPr>
  </w:style>
  <w:style w:type="paragraph" w:styleId="CommentSubject">
    <w:name w:val="annotation subject"/>
    <w:basedOn w:val="CommentText"/>
    <w:next w:val="CommentText"/>
    <w:link w:val="CommentSubjectChar"/>
    <w:uiPriority w:val="99"/>
    <w:semiHidden/>
    <w:rsid w:val="005A57A7"/>
    <w:rPr>
      <w:b/>
      <w:bCs/>
    </w:rPr>
  </w:style>
  <w:style w:type="character" w:customStyle="1" w:styleId="CommentSubjectChar">
    <w:name w:val="Comment Subject Char"/>
    <w:link w:val="CommentSubject"/>
    <w:uiPriority w:val="99"/>
    <w:semiHidden/>
    <w:locked/>
    <w:rsid w:val="003E14F9"/>
    <w:rPr>
      <w:rFonts w:cs="Times New Roman"/>
      <w:b/>
      <w:bCs/>
      <w:sz w:val="20"/>
      <w:szCs w:val="20"/>
      <w:lang w:eastAsia="en-US"/>
    </w:rPr>
  </w:style>
  <w:style w:type="paragraph" w:styleId="BodyTextIndent2">
    <w:name w:val="Body Text Indent 2"/>
    <w:basedOn w:val="Normal"/>
    <w:link w:val="BodyTextIndent2Char"/>
    <w:rsid w:val="000F37BB"/>
    <w:pPr>
      <w:spacing w:after="120" w:line="480" w:lineRule="auto"/>
      <w:ind w:left="283"/>
    </w:pPr>
  </w:style>
  <w:style w:type="character" w:customStyle="1" w:styleId="BodyTextIndent2Char">
    <w:name w:val="Body Text Indent 2 Char"/>
    <w:link w:val="BodyTextIndent2"/>
    <w:semiHidden/>
    <w:locked/>
    <w:rsid w:val="00D37556"/>
    <w:rPr>
      <w:rFonts w:cs="Times New Roman"/>
      <w:sz w:val="24"/>
      <w:szCs w:val="24"/>
      <w:lang w:eastAsia="en-US"/>
    </w:rPr>
  </w:style>
  <w:style w:type="paragraph" w:styleId="BodyTextIndent3">
    <w:name w:val="Body Text Indent 3"/>
    <w:basedOn w:val="Normal"/>
    <w:link w:val="BodyTextIndent3Char"/>
    <w:uiPriority w:val="99"/>
    <w:rsid w:val="000F37BB"/>
    <w:pPr>
      <w:spacing w:after="120"/>
      <w:ind w:left="283"/>
    </w:pPr>
    <w:rPr>
      <w:sz w:val="16"/>
      <w:szCs w:val="16"/>
    </w:rPr>
  </w:style>
  <w:style w:type="character" w:customStyle="1" w:styleId="BodyTextIndent3Char">
    <w:name w:val="Body Text Indent 3 Char"/>
    <w:link w:val="BodyTextIndent3"/>
    <w:uiPriority w:val="99"/>
    <w:semiHidden/>
    <w:locked/>
    <w:rsid w:val="00D37556"/>
    <w:rPr>
      <w:rFonts w:cs="Times New Roman"/>
      <w:sz w:val="16"/>
      <w:szCs w:val="16"/>
      <w:lang w:eastAsia="en-US"/>
    </w:rPr>
  </w:style>
  <w:style w:type="table" w:styleId="TableGrid">
    <w:name w:val="Table Grid"/>
    <w:basedOn w:val="TableNormal"/>
    <w:rsid w:val="00217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5A1D"/>
    <w:rPr>
      <w:sz w:val="24"/>
      <w:szCs w:val="24"/>
      <w:lang w:eastAsia="en-US"/>
    </w:rPr>
  </w:style>
  <w:style w:type="paragraph" w:styleId="ListParagraph">
    <w:name w:val="List Paragraph"/>
    <w:basedOn w:val="Normal"/>
    <w:uiPriority w:val="34"/>
    <w:qFormat/>
    <w:rsid w:val="005E4CCD"/>
    <w:pPr>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9359">
      <w:bodyDiv w:val="1"/>
      <w:marLeft w:val="0"/>
      <w:marRight w:val="0"/>
      <w:marTop w:val="0"/>
      <w:marBottom w:val="0"/>
      <w:divBdr>
        <w:top w:val="none" w:sz="0" w:space="0" w:color="auto"/>
        <w:left w:val="none" w:sz="0" w:space="0" w:color="auto"/>
        <w:bottom w:val="none" w:sz="0" w:space="0" w:color="auto"/>
        <w:right w:val="none" w:sz="0" w:space="0" w:color="auto"/>
      </w:divBdr>
    </w:div>
    <w:div w:id="1400444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2878</Words>
  <Characters>18003</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NHS LOTHIAN</vt:lpstr>
    </vt:vector>
  </TitlesOfParts>
  <Company>NHS Lothian eHealth Dept</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LOTHIAN</dc:title>
  <dc:creator>Administrator</dc:creator>
  <cp:lastModifiedBy>Walker, Fiona</cp:lastModifiedBy>
  <cp:revision>3</cp:revision>
  <cp:lastPrinted>2014-07-24T12:06:00Z</cp:lastPrinted>
  <dcterms:created xsi:type="dcterms:W3CDTF">2023-05-26T12:16:00Z</dcterms:created>
  <dcterms:modified xsi:type="dcterms:W3CDTF">2025-03-06T12:15:00Z</dcterms:modified>
</cp:coreProperties>
</file>