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EB" w:rsidRDefault="00D677EB">
      <w:pPr>
        <w:pStyle w:val="Title"/>
        <w:rPr>
          <w:rFonts w:ascii="Arial" w:hAnsi="Arial" w:cs="Arial"/>
          <w:szCs w:val="24"/>
        </w:rPr>
      </w:pPr>
    </w:p>
    <w:p w:rsidR="006D1049" w:rsidRDefault="006D1049">
      <w:pPr>
        <w:pStyle w:val="Title"/>
        <w:rPr>
          <w:rFonts w:ascii="Arial" w:hAnsi="Arial" w:cs="Arial"/>
          <w:szCs w:val="24"/>
        </w:rPr>
      </w:pPr>
      <w:r>
        <w:rPr>
          <w:rFonts w:ascii="Arial" w:hAnsi="Arial" w:cs="Arial"/>
          <w:szCs w:val="24"/>
        </w:rPr>
        <w:t>NHS TAYSIDE – AGENDA FOR CHANGE</w:t>
      </w:r>
    </w:p>
    <w:p w:rsidR="006D1049" w:rsidRDefault="006D1049">
      <w:pPr>
        <w:pStyle w:val="Title"/>
        <w:rPr>
          <w:rFonts w:ascii="Arial" w:hAnsi="Arial" w:cs="Arial"/>
          <w:b w:val="0"/>
          <w:bCs w:val="0"/>
          <w:szCs w:val="24"/>
        </w:rPr>
      </w:pPr>
      <w:r>
        <w:rPr>
          <w:rFonts w:ascii="Arial" w:hAnsi="Arial" w:cs="Arial"/>
          <w:szCs w:val="24"/>
        </w:rPr>
        <w:t>JOB DESCRIPTION</w:t>
      </w:r>
    </w:p>
    <w:p w:rsidR="006D1049" w:rsidRDefault="006D1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3"/>
        <w:gridCol w:w="2515"/>
        <w:gridCol w:w="4160"/>
      </w:tblGrid>
      <w:tr w:rsidR="006D1049">
        <w:trPr>
          <w:cantSplit/>
          <w:trHeight w:val="386"/>
        </w:trPr>
        <w:tc>
          <w:tcPr>
            <w:tcW w:w="3227" w:type="dxa"/>
            <w:vMerge w:val="restart"/>
          </w:tcPr>
          <w:p w:rsidR="006D1049" w:rsidRDefault="006D1049">
            <w:pPr>
              <w:pStyle w:val="Subtitle"/>
              <w:numPr>
                <w:ilvl w:val="0"/>
                <w:numId w:val="46"/>
              </w:numPr>
              <w:rPr>
                <w:sz w:val="24"/>
                <w:szCs w:val="24"/>
              </w:rPr>
            </w:pPr>
            <w:r>
              <w:rPr>
                <w:sz w:val="24"/>
                <w:szCs w:val="24"/>
              </w:rPr>
              <w:t>JOB IDENTIFICATION</w:t>
            </w:r>
          </w:p>
          <w:p w:rsidR="006D1049" w:rsidRDefault="006D1049">
            <w:pPr>
              <w:ind w:left="720"/>
              <w:jc w:val="both"/>
            </w:pPr>
          </w:p>
          <w:p w:rsidR="006D1049" w:rsidRDefault="006D1049">
            <w:pPr>
              <w:ind w:left="360"/>
              <w:jc w:val="both"/>
            </w:pPr>
          </w:p>
          <w:p w:rsidR="006D1049" w:rsidRDefault="006D1049">
            <w:pPr>
              <w:ind w:left="360"/>
              <w:jc w:val="both"/>
            </w:pPr>
          </w:p>
          <w:p w:rsidR="006D1049" w:rsidRDefault="006D1049">
            <w:pPr>
              <w:ind w:left="360"/>
              <w:jc w:val="both"/>
            </w:pPr>
          </w:p>
        </w:tc>
        <w:tc>
          <w:tcPr>
            <w:tcW w:w="2138" w:type="dxa"/>
          </w:tcPr>
          <w:p w:rsidR="006D1049" w:rsidRDefault="006D1049">
            <w:pPr>
              <w:jc w:val="both"/>
              <w:rPr>
                <w:rFonts w:ascii="Arial" w:hAnsi="Arial" w:cs="Arial"/>
                <w:sz w:val="22"/>
                <w:szCs w:val="22"/>
              </w:rPr>
            </w:pPr>
            <w:r>
              <w:rPr>
                <w:rFonts w:ascii="Arial" w:hAnsi="Arial" w:cs="Arial"/>
                <w:sz w:val="22"/>
                <w:szCs w:val="22"/>
              </w:rPr>
              <w:t>Job Title</w:t>
            </w:r>
          </w:p>
        </w:tc>
        <w:tc>
          <w:tcPr>
            <w:tcW w:w="4382" w:type="dxa"/>
          </w:tcPr>
          <w:p w:rsidR="006D1049" w:rsidRDefault="006D1049">
            <w:pPr>
              <w:jc w:val="both"/>
              <w:rPr>
                <w:rFonts w:ascii="Arial" w:hAnsi="Arial" w:cs="Arial"/>
                <w:sz w:val="22"/>
                <w:szCs w:val="22"/>
              </w:rPr>
            </w:pPr>
            <w:r>
              <w:rPr>
                <w:rFonts w:ascii="Arial" w:hAnsi="Arial" w:cs="Arial"/>
                <w:sz w:val="22"/>
                <w:szCs w:val="22"/>
              </w:rPr>
              <w:t>Optometrist Specialist</w:t>
            </w:r>
          </w:p>
        </w:tc>
      </w:tr>
      <w:tr w:rsidR="006D1049">
        <w:trPr>
          <w:cantSplit/>
          <w:trHeight w:val="385"/>
        </w:trPr>
        <w:tc>
          <w:tcPr>
            <w:tcW w:w="3227" w:type="dxa"/>
            <w:vMerge/>
          </w:tcPr>
          <w:p w:rsidR="006D1049" w:rsidRDefault="006D1049">
            <w:pPr>
              <w:pStyle w:val="Subtitle"/>
              <w:numPr>
                <w:ilvl w:val="0"/>
                <w:numId w:val="46"/>
              </w:numPr>
              <w:rPr>
                <w:rFonts w:ascii="Times New Roman" w:hAnsi="Times New Roman" w:cs="Times New Roman"/>
              </w:rPr>
            </w:pPr>
          </w:p>
        </w:tc>
        <w:tc>
          <w:tcPr>
            <w:tcW w:w="2138" w:type="dxa"/>
          </w:tcPr>
          <w:p w:rsidR="006D1049" w:rsidRDefault="006D1049">
            <w:pPr>
              <w:jc w:val="both"/>
              <w:rPr>
                <w:rFonts w:ascii="Arial" w:hAnsi="Arial" w:cs="Arial"/>
                <w:sz w:val="22"/>
                <w:szCs w:val="22"/>
              </w:rPr>
            </w:pPr>
            <w:r>
              <w:rPr>
                <w:rFonts w:ascii="Arial" w:hAnsi="Arial" w:cs="Arial"/>
                <w:sz w:val="22"/>
                <w:szCs w:val="22"/>
              </w:rPr>
              <w:t>Department(s)/Location</w:t>
            </w:r>
          </w:p>
        </w:tc>
        <w:tc>
          <w:tcPr>
            <w:tcW w:w="4382" w:type="dxa"/>
          </w:tcPr>
          <w:p w:rsidR="006D1049" w:rsidRDefault="006D1049">
            <w:pPr>
              <w:jc w:val="both"/>
              <w:rPr>
                <w:rFonts w:ascii="Arial" w:hAnsi="Arial" w:cs="Arial"/>
                <w:sz w:val="22"/>
                <w:szCs w:val="22"/>
              </w:rPr>
            </w:pPr>
            <w:r>
              <w:rPr>
                <w:rFonts w:ascii="Arial" w:hAnsi="Arial" w:cs="Arial"/>
                <w:sz w:val="22"/>
                <w:szCs w:val="22"/>
              </w:rPr>
              <w:t>Ninewells Hospital</w:t>
            </w:r>
          </w:p>
        </w:tc>
      </w:tr>
      <w:tr w:rsidR="006D1049">
        <w:trPr>
          <w:cantSplit/>
          <w:trHeight w:val="385"/>
        </w:trPr>
        <w:tc>
          <w:tcPr>
            <w:tcW w:w="3227" w:type="dxa"/>
            <w:vMerge/>
          </w:tcPr>
          <w:p w:rsidR="006D1049" w:rsidRDefault="006D1049">
            <w:pPr>
              <w:pStyle w:val="Subtitle"/>
              <w:numPr>
                <w:ilvl w:val="0"/>
                <w:numId w:val="46"/>
              </w:numPr>
              <w:rPr>
                <w:rFonts w:ascii="Times New Roman" w:hAnsi="Times New Roman" w:cs="Times New Roman"/>
              </w:rPr>
            </w:pPr>
          </w:p>
        </w:tc>
        <w:tc>
          <w:tcPr>
            <w:tcW w:w="2138" w:type="dxa"/>
          </w:tcPr>
          <w:p w:rsidR="006D1049" w:rsidRDefault="006D1049">
            <w:pPr>
              <w:jc w:val="both"/>
              <w:rPr>
                <w:rFonts w:ascii="Arial" w:hAnsi="Arial" w:cs="Arial"/>
                <w:sz w:val="22"/>
                <w:szCs w:val="22"/>
              </w:rPr>
            </w:pPr>
            <w:r>
              <w:rPr>
                <w:rFonts w:ascii="Arial" w:hAnsi="Arial" w:cs="Arial"/>
                <w:sz w:val="22"/>
                <w:szCs w:val="22"/>
              </w:rPr>
              <w:t>Number of job holders</w:t>
            </w:r>
          </w:p>
        </w:tc>
        <w:tc>
          <w:tcPr>
            <w:tcW w:w="4382" w:type="dxa"/>
          </w:tcPr>
          <w:p w:rsidR="006D1049" w:rsidRDefault="00FB71D3">
            <w:pPr>
              <w:jc w:val="both"/>
              <w:rPr>
                <w:rFonts w:ascii="Arial" w:hAnsi="Arial" w:cs="Arial"/>
                <w:sz w:val="22"/>
                <w:szCs w:val="22"/>
              </w:rPr>
            </w:pPr>
            <w:r>
              <w:rPr>
                <w:rFonts w:ascii="Arial" w:hAnsi="Arial" w:cs="Arial"/>
                <w:sz w:val="22"/>
                <w:szCs w:val="22"/>
              </w:rPr>
              <w:t>2</w:t>
            </w:r>
          </w:p>
        </w:tc>
      </w:tr>
      <w:tr w:rsidR="006D1049">
        <w:tc>
          <w:tcPr>
            <w:tcW w:w="9747" w:type="dxa"/>
            <w:gridSpan w:val="3"/>
          </w:tcPr>
          <w:p w:rsidR="006D1049" w:rsidRDefault="006D1049">
            <w:pPr>
              <w:pStyle w:val="Heading2"/>
              <w:numPr>
                <w:ilvl w:val="0"/>
                <w:numId w:val="46"/>
              </w:numPr>
              <w:rPr>
                <w:sz w:val="24"/>
                <w:szCs w:val="24"/>
              </w:rPr>
            </w:pPr>
            <w:r>
              <w:rPr>
                <w:sz w:val="24"/>
                <w:szCs w:val="24"/>
              </w:rPr>
              <w:t>JOB PURPOSE</w:t>
            </w:r>
          </w:p>
          <w:p w:rsidR="006D1049" w:rsidRDefault="006D1049"/>
          <w:p w:rsidR="006D1049" w:rsidRDefault="006D1049">
            <w:pPr>
              <w:pStyle w:val="Heading2"/>
              <w:spacing w:line="360" w:lineRule="auto"/>
              <w:rPr>
                <w:b w:val="0"/>
                <w:color w:val="000000"/>
                <w:sz w:val="22"/>
                <w:szCs w:val="22"/>
              </w:rPr>
            </w:pPr>
            <w:r>
              <w:rPr>
                <w:b w:val="0"/>
                <w:sz w:val="22"/>
                <w:szCs w:val="22"/>
              </w:rPr>
              <w:t xml:space="preserve">2.1 To work closely with the Head of Service in order to deliver a comprehensive range of core optometric services to the highest standards of quality and care and to </w:t>
            </w:r>
            <w:r>
              <w:rPr>
                <w:b w:val="0"/>
                <w:color w:val="000000"/>
                <w:sz w:val="22"/>
                <w:szCs w:val="22"/>
              </w:rPr>
              <w:t>participate in the delivery of certain specialist Optometric services that meet the changing needs of the Directorate and other outside agencies</w:t>
            </w:r>
          </w:p>
          <w:p w:rsidR="005F1FBD" w:rsidRDefault="006D1049">
            <w:pPr>
              <w:spacing w:line="360" w:lineRule="auto"/>
              <w:rPr>
                <w:rFonts w:ascii="Arial" w:hAnsi="Arial" w:cs="Arial"/>
                <w:sz w:val="22"/>
                <w:szCs w:val="22"/>
              </w:rPr>
            </w:pPr>
            <w:r>
              <w:rPr>
                <w:rFonts w:ascii="Arial" w:hAnsi="Arial" w:cs="Arial"/>
                <w:sz w:val="22"/>
                <w:szCs w:val="22"/>
              </w:rPr>
              <w:t xml:space="preserve">2.2  Within the Ophthalmology team, the post holder works as an autonomous clinician providing an efficient and effective Optometric service being responsible for assessing, diagnosing, treating and managing patients referred from the whole of </w:t>
            </w:r>
            <w:proofErr w:type="spellStart"/>
            <w:r>
              <w:rPr>
                <w:rFonts w:ascii="Arial" w:hAnsi="Arial" w:cs="Arial"/>
                <w:sz w:val="22"/>
                <w:szCs w:val="22"/>
              </w:rPr>
              <w:t>Tayside</w:t>
            </w:r>
            <w:proofErr w:type="spellEnd"/>
            <w:r>
              <w:rPr>
                <w:rFonts w:ascii="Arial" w:hAnsi="Arial" w:cs="Arial"/>
                <w:sz w:val="22"/>
                <w:szCs w:val="22"/>
              </w:rPr>
              <w:t xml:space="preserve"> </w:t>
            </w:r>
          </w:p>
          <w:p w:rsidR="006D1049" w:rsidRDefault="006D1049">
            <w:pPr>
              <w:spacing w:line="360" w:lineRule="auto"/>
              <w:rPr>
                <w:rFonts w:ascii="Arial" w:hAnsi="Arial" w:cs="Arial"/>
                <w:sz w:val="22"/>
                <w:szCs w:val="22"/>
              </w:rPr>
            </w:pPr>
            <w:r>
              <w:rPr>
                <w:rFonts w:ascii="Arial" w:hAnsi="Arial" w:cs="Arial"/>
                <w:sz w:val="22"/>
                <w:szCs w:val="22"/>
              </w:rPr>
              <w:t xml:space="preserve">2.3  As a lead clinician providing specialist services the post holder will provide expert opinion and guidance </w:t>
            </w:r>
            <w:r>
              <w:rPr>
                <w:rFonts w:ascii="Arial" w:hAnsi="Arial" w:cs="Arial"/>
                <w:color w:val="000000"/>
                <w:sz w:val="22"/>
                <w:szCs w:val="22"/>
              </w:rPr>
              <w:t>for the multiple disciplines within Ophthalmology</w:t>
            </w:r>
          </w:p>
          <w:p w:rsidR="006D1049" w:rsidRDefault="006D1049">
            <w:pPr>
              <w:pStyle w:val="Heading2"/>
              <w:spacing w:line="360" w:lineRule="auto"/>
              <w:rPr>
                <w:b w:val="0"/>
                <w:color w:val="000000"/>
                <w:sz w:val="22"/>
                <w:szCs w:val="22"/>
              </w:rPr>
            </w:pPr>
            <w:proofErr w:type="gramStart"/>
            <w:r>
              <w:rPr>
                <w:b w:val="0"/>
                <w:color w:val="000000"/>
                <w:sz w:val="22"/>
                <w:szCs w:val="22"/>
              </w:rPr>
              <w:t>2.4  As</w:t>
            </w:r>
            <w:proofErr w:type="gramEnd"/>
            <w:r>
              <w:rPr>
                <w:b w:val="0"/>
                <w:color w:val="000000"/>
                <w:sz w:val="22"/>
                <w:szCs w:val="22"/>
              </w:rPr>
              <w:t xml:space="preserve"> a clinical tutor the post holder will provide teaching and training at post graduate level both internally and externally as agreed with the Head of Service</w:t>
            </w:r>
          </w:p>
          <w:p w:rsidR="006D1049" w:rsidRDefault="005D1944">
            <w:pPr>
              <w:pStyle w:val="Heading2"/>
              <w:spacing w:line="360" w:lineRule="auto"/>
              <w:rPr>
                <w:b w:val="0"/>
                <w:sz w:val="22"/>
                <w:szCs w:val="22"/>
              </w:rPr>
            </w:pPr>
            <w:proofErr w:type="gramStart"/>
            <w:r>
              <w:rPr>
                <w:b w:val="0"/>
                <w:sz w:val="22"/>
                <w:szCs w:val="22"/>
              </w:rPr>
              <w:t>2.5  The</w:t>
            </w:r>
            <w:proofErr w:type="gramEnd"/>
            <w:r>
              <w:rPr>
                <w:b w:val="0"/>
                <w:sz w:val="22"/>
                <w:szCs w:val="22"/>
              </w:rPr>
              <w:t xml:space="preserve"> post holder may </w:t>
            </w:r>
            <w:r w:rsidR="006D1049">
              <w:rPr>
                <w:b w:val="0"/>
                <w:sz w:val="22"/>
                <w:szCs w:val="22"/>
              </w:rPr>
              <w:t>participate in clinical trials, audit and research activities as agreed with the Head of Service</w:t>
            </w:r>
          </w:p>
          <w:p w:rsidR="006D1049" w:rsidRDefault="006D1049">
            <w:pPr>
              <w:spacing w:line="360" w:lineRule="auto"/>
              <w:rPr>
                <w:rFonts w:ascii="Arial" w:hAnsi="Arial" w:cs="Arial"/>
                <w:sz w:val="22"/>
                <w:szCs w:val="22"/>
              </w:rPr>
            </w:pPr>
            <w:r>
              <w:rPr>
                <w:rFonts w:ascii="Arial" w:hAnsi="Arial" w:cs="Arial"/>
                <w:sz w:val="22"/>
                <w:szCs w:val="22"/>
              </w:rPr>
              <w:t xml:space="preserve">2.6  To maintain and develop personal and professional skills as required by the General Optical Council, British College of Optometry and NHS </w:t>
            </w:r>
            <w:proofErr w:type="spellStart"/>
            <w:r>
              <w:rPr>
                <w:rFonts w:ascii="Arial" w:hAnsi="Arial" w:cs="Arial"/>
                <w:sz w:val="22"/>
                <w:szCs w:val="22"/>
              </w:rPr>
              <w:t>Tayside</w:t>
            </w:r>
            <w:proofErr w:type="spellEnd"/>
            <w:r>
              <w:rPr>
                <w:rFonts w:ascii="Arial" w:hAnsi="Arial" w:cs="Arial"/>
                <w:sz w:val="22"/>
                <w:szCs w:val="22"/>
              </w:rPr>
              <w:t xml:space="preserve"> Acute Service Division</w:t>
            </w:r>
          </w:p>
          <w:p w:rsidR="006D1049" w:rsidRDefault="006D1049">
            <w:pPr>
              <w:pStyle w:val="Heading2"/>
              <w:spacing w:line="360" w:lineRule="auto"/>
              <w:rPr>
                <w:b w:val="0"/>
                <w:sz w:val="22"/>
                <w:szCs w:val="22"/>
              </w:rPr>
            </w:pPr>
            <w:r>
              <w:rPr>
                <w:b w:val="0"/>
                <w:sz w:val="22"/>
                <w:szCs w:val="22"/>
              </w:rPr>
              <w:t>2.7 The post holder will organize their own workload and undertake administrative duties as agreed with the Head of Service</w:t>
            </w:r>
          </w:p>
          <w:p w:rsidR="006D1049" w:rsidRDefault="006D1049">
            <w:pPr>
              <w:spacing w:line="360" w:lineRule="auto"/>
            </w:pPr>
          </w:p>
        </w:tc>
      </w:tr>
      <w:tr w:rsidR="006D1049">
        <w:tc>
          <w:tcPr>
            <w:tcW w:w="9747" w:type="dxa"/>
            <w:gridSpan w:val="3"/>
          </w:tcPr>
          <w:p w:rsidR="006D1049" w:rsidRDefault="006D1049">
            <w:pPr>
              <w:pStyle w:val="Heading2"/>
              <w:numPr>
                <w:ilvl w:val="0"/>
                <w:numId w:val="46"/>
              </w:numPr>
              <w:rPr>
                <w:sz w:val="24"/>
                <w:szCs w:val="24"/>
              </w:rPr>
            </w:pPr>
            <w:r>
              <w:rPr>
                <w:sz w:val="24"/>
                <w:szCs w:val="24"/>
              </w:rPr>
              <w:t>ORGANISATIONAL POSITION</w:t>
            </w:r>
          </w:p>
          <w:p w:rsidR="006D1049" w:rsidRDefault="006D1049"/>
          <w:p w:rsidR="006D1049" w:rsidRDefault="006D1049">
            <w:pPr>
              <w:ind w:left="360"/>
              <w:jc w:val="both"/>
              <w:rPr>
                <w:rFonts w:ascii="Arial" w:hAnsi="Arial" w:cs="Arial"/>
                <w:sz w:val="22"/>
                <w:szCs w:val="22"/>
              </w:rPr>
            </w:pPr>
            <w:r>
              <w:rPr>
                <w:rFonts w:ascii="Arial" w:hAnsi="Arial" w:cs="Arial"/>
                <w:sz w:val="22"/>
                <w:szCs w:val="22"/>
              </w:rPr>
              <w:t>Specialist Services Clinical Team Manager             Ophthalmology Clinical Director</w:t>
            </w:r>
          </w:p>
          <w:p w:rsidR="006D1049" w:rsidRDefault="006D1049">
            <w:pPr>
              <w:ind w:left="360"/>
              <w:jc w:val="both"/>
              <w:rPr>
                <w:rFonts w:ascii="Arial" w:hAnsi="Arial" w:cs="Arial"/>
                <w:sz w:val="22"/>
                <w:szCs w:val="22"/>
              </w:rPr>
            </w:pPr>
          </w:p>
          <w:p w:rsidR="006D1049" w:rsidRDefault="006D1049">
            <w:pPr>
              <w:ind w:left="360"/>
              <w:jc w:val="center"/>
              <w:rPr>
                <w:rFonts w:ascii="Arial" w:hAnsi="Arial" w:cs="Arial"/>
                <w:sz w:val="22"/>
                <w:szCs w:val="22"/>
              </w:rPr>
            </w:pPr>
            <w:r>
              <w:rPr>
                <w:rFonts w:ascii="Arial" w:hAnsi="Arial" w:cs="Arial"/>
                <w:sz w:val="22"/>
                <w:szCs w:val="22"/>
              </w:rPr>
              <w:t>Optometrist Consultant, Head of Service</w:t>
            </w:r>
          </w:p>
          <w:p w:rsidR="00642119" w:rsidRDefault="00F076CB">
            <w:pPr>
              <w:ind w:left="360"/>
              <w:jc w:val="center"/>
              <w:rPr>
                <w:rFonts w:ascii="Arial" w:hAnsi="Arial" w:cs="Arial"/>
                <w:sz w:val="22"/>
                <w:szCs w:val="22"/>
              </w:rPr>
            </w:pPr>
            <w:r>
              <w:rPr>
                <w:rFonts w:ascii="Arial" w:hAnsi="Arial" w:cs="Arial"/>
                <w:sz w:val="22"/>
                <w:szCs w:val="22"/>
              </w:rPr>
              <w:t>Principal Optometrist</w:t>
            </w:r>
          </w:p>
          <w:p w:rsidR="006D1049" w:rsidRDefault="006D1049">
            <w:pPr>
              <w:ind w:left="360"/>
              <w:jc w:val="center"/>
              <w:rPr>
                <w:rFonts w:ascii="Arial" w:hAnsi="Arial" w:cs="Arial"/>
                <w:sz w:val="22"/>
                <w:szCs w:val="22"/>
              </w:rPr>
            </w:pPr>
          </w:p>
          <w:p w:rsidR="006D1049" w:rsidRDefault="006D1049">
            <w:pPr>
              <w:ind w:left="360"/>
              <w:jc w:val="center"/>
              <w:rPr>
                <w:rFonts w:ascii="Arial" w:hAnsi="Arial" w:cs="Arial"/>
                <w:sz w:val="22"/>
                <w:szCs w:val="22"/>
                <w:u w:val="single"/>
              </w:rPr>
            </w:pPr>
            <w:r>
              <w:rPr>
                <w:rFonts w:ascii="Arial" w:hAnsi="Arial" w:cs="Arial"/>
                <w:sz w:val="22"/>
                <w:szCs w:val="22"/>
                <w:u w:val="single"/>
              </w:rPr>
              <w:t>Optometrist Specialist</w:t>
            </w:r>
            <w:r w:rsidR="00C62E96">
              <w:rPr>
                <w:rFonts w:ascii="Arial" w:hAnsi="Arial" w:cs="Arial"/>
                <w:sz w:val="22"/>
                <w:szCs w:val="22"/>
                <w:u w:val="single"/>
              </w:rPr>
              <w:t>s</w:t>
            </w:r>
          </w:p>
          <w:p w:rsidR="006D1049" w:rsidRDefault="006D1049">
            <w:pPr>
              <w:ind w:left="360"/>
              <w:jc w:val="center"/>
              <w:rPr>
                <w:rFonts w:ascii="Arial" w:hAnsi="Arial" w:cs="Arial"/>
                <w:sz w:val="22"/>
                <w:szCs w:val="22"/>
              </w:rPr>
            </w:pPr>
          </w:p>
          <w:p w:rsidR="006D1049" w:rsidRDefault="006D1049" w:rsidP="00642119">
            <w:pPr>
              <w:ind w:left="360"/>
              <w:jc w:val="center"/>
              <w:rPr>
                <w:rFonts w:ascii="Arial" w:hAnsi="Arial" w:cs="Arial"/>
                <w:sz w:val="22"/>
                <w:szCs w:val="22"/>
              </w:rPr>
            </w:pPr>
          </w:p>
          <w:p w:rsidR="006D1049" w:rsidRDefault="006D1049" w:rsidP="000574B5">
            <w:pPr>
              <w:ind w:left="360"/>
              <w:rPr>
                <w:rFonts w:ascii="Arial" w:hAnsi="Arial" w:cs="Arial"/>
                <w:sz w:val="22"/>
                <w:szCs w:val="22"/>
              </w:rPr>
            </w:pPr>
          </w:p>
          <w:p w:rsidR="006D1049" w:rsidRDefault="006D1049">
            <w:pPr>
              <w:ind w:left="360"/>
              <w:jc w:val="both"/>
            </w:pPr>
          </w:p>
          <w:p w:rsidR="006D1049" w:rsidRDefault="006D1049" w:rsidP="00642119">
            <w:pPr>
              <w:jc w:val="both"/>
            </w:pPr>
          </w:p>
        </w:tc>
      </w:tr>
    </w:tbl>
    <w:p w:rsidR="006D1049" w:rsidRDefault="006D1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6D1049">
        <w:tc>
          <w:tcPr>
            <w:tcW w:w="9747" w:type="dxa"/>
          </w:tcPr>
          <w:p w:rsidR="006D1049" w:rsidRDefault="006D1049">
            <w:pPr>
              <w:pStyle w:val="Heading2"/>
              <w:numPr>
                <w:ilvl w:val="0"/>
                <w:numId w:val="46"/>
              </w:numPr>
              <w:spacing w:line="360" w:lineRule="auto"/>
              <w:rPr>
                <w:sz w:val="24"/>
                <w:szCs w:val="24"/>
              </w:rPr>
            </w:pPr>
            <w:r>
              <w:rPr>
                <w:sz w:val="24"/>
                <w:szCs w:val="24"/>
              </w:rPr>
              <w:lastRenderedPageBreak/>
              <w:t>SCOPE AND RANGE</w:t>
            </w:r>
          </w:p>
          <w:p w:rsidR="006D1049" w:rsidRDefault="006D1049">
            <w:pPr>
              <w:spacing w:line="360" w:lineRule="auto"/>
              <w:rPr>
                <w:rFonts w:ascii="Arial" w:hAnsi="Arial" w:cs="Arial"/>
                <w:sz w:val="22"/>
                <w:szCs w:val="22"/>
                <w:u w:val="single"/>
              </w:rPr>
            </w:pPr>
            <w:proofErr w:type="spellStart"/>
            <w:r>
              <w:rPr>
                <w:rFonts w:ascii="Arial" w:hAnsi="Arial" w:cs="Arial"/>
                <w:sz w:val="22"/>
                <w:szCs w:val="22"/>
                <w:u w:val="single"/>
              </w:rPr>
              <w:t>Organisational</w:t>
            </w:r>
            <w:proofErr w:type="spellEnd"/>
          </w:p>
          <w:p w:rsidR="006D1049" w:rsidRDefault="006D1049">
            <w:pPr>
              <w:spacing w:line="360" w:lineRule="auto"/>
              <w:jc w:val="both"/>
              <w:rPr>
                <w:rFonts w:ascii="Arial" w:hAnsi="Arial" w:cs="Arial"/>
                <w:sz w:val="22"/>
                <w:szCs w:val="22"/>
              </w:rPr>
            </w:pPr>
            <w:r>
              <w:rPr>
                <w:rFonts w:ascii="Arial" w:hAnsi="Arial" w:cs="Arial"/>
                <w:sz w:val="22"/>
                <w:szCs w:val="22"/>
              </w:rPr>
              <w:t xml:space="preserve">4.1 The post holder may be required to work anywhere throughout </w:t>
            </w:r>
            <w:r w:rsidR="0081681B">
              <w:rPr>
                <w:rFonts w:ascii="Arial" w:hAnsi="Arial" w:cs="Arial"/>
                <w:sz w:val="22"/>
                <w:szCs w:val="22"/>
              </w:rPr>
              <w:t xml:space="preserve">NHS </w:t>
            </w:r>
            <w:proofErr w:type="spellStart"/>
            <w:r>
              <w:rPr>
                <w:rFonts w:ascii="Arial" w:hAnsi="Arial" w:cs="Arial"/>
                <w:sz w:val="22"/>
                <w:szCs w:val="22"/>
              </w:rPr>
              <w:t>Tayside</w:t>
            </w:r>
            <w:proofErr w:type="spellEnd"/>
            <w:r>
              <w:rPr>
                <w:rFonts w:ascii="Arial" w:hAnsi="Arial" w:cs="Arial"/>
                <w:sz w:val="22"/>
                <w:szCs w:val="22"/>
              </w:rPr>
              <w:t xml:space="preserve"> (Dundee, Angus, Perth and Kinross, North East Fife)</w:t>
            </w:r>
          </w:p>
          <w:p w:rsidR="006D1049" w:rsidRPr="005D1944" w:rsidRDefault="006D1049" w:rsidP="005D1944">
            <w:pPr>
              <w:spacing w:line="360" w:lineRule="auto"/>
              <w:jc w:val="both"/>
              <w:rPr>
                <w:rFonts w:ascii="Arial" w:hAnsi="Arial" w:cs="Arial"/>
                <w:sz w:val="22"/>
                <w:szCs w:val="22"/>
              </w:rPr>
            </w:pPr>
            <w:r>
              <w:rPr>
                <w:rFonts w:ascii="Arial" w:hAnsi="Arial" w:cs="Arial"/>
                <w:sz w:val="22"/>
                <w:szCs w:val="22"/>
                <w:u w:val="single"/>
              </w:rPr>
              <w:t>Clinical</w:t>
            </w:r>
          </w:p>
          <w:p w:rsidR="006D1049" w:rsidRDefault="006D1049">
            <w:pPr>
              <w:spacing w:line="360" w:lineRule="auto"/>
              <w:jc w:val="both"/>
              <w:rPr>
                <w:rFonts w:ascii="Arial" w:hAnsi="Arial" w:cs="Arial"/>
                <w:sz w:val="22"/>
                <w:szCs w:val="22"/>
              </w:rPr>
            </w:pPr>
            <w:r>
              <w:rPr>
                <w:rFonts w:ascii="Arial" w:hAnsi="Arial" w:cs="Arial"/>
                <w:sz w:val="22"/>
                <w:szCs w:val="22"/>
              </w:rPr>
              <w:t xml:space="preserve">4.2 To provide a full range of autonomous Optometric care to hospital and community based patients which includes </w:t>
            </w:r>
            <w:r>
              <w:rPr>
                <w:rFonts w:ascii="Arial" w:hAnsi="Arial" w:cs="Arial"/>
                <w:color w:val="000000"/>
                <w:sz w:val="22"/>
                <w:szCs w:val="22"/>
              </w:rPr>
              <w:t xml:space="preserve">the delivery of certain specialist Optometric services </w:t>
            </w:r>
          </w:p>
          <w:p w:rsidR="006D1049" w:rsidRDefault="006D1049">
            <w:pPr>
              <w:spacing w:line="360" w:lineRule="auto"/>
              <w:jc w:val="both"/>
              <w:rPr>
                <w:rFonts w:ascii="Arial" w:hAnsi="Arial" w:cs="Arial"/>
                <w:sz w:val="22"/>
                <w:szCs w:val="22"/>
              </w:rPr>
            </w:pPr>
            <w:r>
              <w:rPr>
                <w:rFonts w:ascii="Arial" w:hAnsi="Arial" w:cs="Arial"/>
                <w:sz w:val="22"/>
                <w:szCs w:val="22"/>
              </w:rPr>
              <w:t>4.3 Professionally responsible and legally accountable for own Optometric care, however, must refer to or seek advice from Head of Service  with any patient management concerns</w:t>
            </w:r>
          </w:p>
          <w:p w:rsidR="006D1049" w:rsidRDefault="006D1049">
            <w:pPr>
              <w:spacing w:line="360" w:lineRule="auto"/>
              <w:rPr>
                <w:rFonts w:ascii="Arial" w:hAnsi="Arial" w:cs="Arial"/>
                <w:sz w:val="22"/>
                <w:szCs w:val="22"/>
              </w:rPr>
            </w:pPr>
            <w:r>
              <w:rPr>
                <w:rFonts w:ascii="Arial" w:hAnsi="Arial" w:cs="Arial"/>
                <w:sz w:val="22"/>
                <w:szCs w:val="22"/>
              </w:rPr>
              <w:t>4.4 Ability to work as part of a multidisciplinary team with excellent interpersonal skills</w:t>
            </w:r>
          </w:p>
          <w:p w:rsidR="00E63E9D" w:rsidRDefault="00E63E9D">
            <w:pPr>
              <w:spacing w:line="360" w:lineRule="auto"/>
              <w:rPr>
                <w:rFonts w:ascii="Arial" w:hAnsi="Arial" w:cs="Arial"/>
                <w:sz w:val="22"/>
                <w:szCs w:val="22"/>
              </w:rPr>
            </w:pPr>
            <w:r>
              <w:rPr>
                <w:rFonts w:ascii="Arial" w:hAnsi="Arial" w:cs="Arial"/>
                <w:sz w:val="22"/>
                <w:szCs w:val="22"/>
              </w:rPr>
              <w:t>4.5 Ability to work alone within peripheral clinics</w:t>
            </w:r>
          </w:p>
          <w:p w:rsidR="006D1049" w:rsidRDefault="00E63E9D">
            <w:pPr>
              <w:spacing w:line="360" w:lineRule="auto"/>
              <w:jc w:val="both"/>
              <w:rPr>
                <w:rFonts w:ascii="Arial" w:hAnsi="Arial" w:cs="Arial"/>
                <w:sz w:val="22"/>
                <w:szCs w:val="22"/>
              </w:rPr>
            </w:pPr>
            <w:r>
              <w:rPr>
                <w:rFonts w:ascii="Arial" w:hAnsi="Arial" w:cs="Arial"/>
                <w:sz w:val="22"/>
                <w:szCs w:val="22"/>
              </w:rPr>
              <w:t>4.6</w:t>
            </w:r>
            <w:r w:rsidR="006D1049">
              <w:rPr>
                <w:rFonts w:ascii="Arial" w:hAnsi="Arial" w:cs="Arial"/>
                <w:sz w:val="22"/>
                <w:szCs w:val="22"/>
              </w:rPr>
              <w:t xml:space="preserve"> To record personally generated information, maintain patient records and compile data for audit and reports</w:t>
            </w:r>
          </w:p>
          <w:p w:rsidR="006D1049" w:rsidRDefault="00E63E9D">
            <w:pPr>
              <w:spacing w:line="360" w:lineRule="auto"/>
              <w:jc w:val="both"/>
              <w:rPr>
                <w:rFonts w:ascii="Arial" w:hAnsi="Arial" w:cs="Arial"/>
                <w:sz w:val="22"/>
                <w:szCs w:val="22"/>
              </w:rPr>
            </w:pPr>
            <w:r>
              <w:rPr>
                <w:rFonts w:ascii="Arial" w:hAnsi="Arial" w:cs="Arial"/>
                <w:sz w:val="22"/>
                <w:szCs w:val="22"/>
              </w:rPr>
              <w:t>4.7</w:t>
            </w:r>
            <w:r w:rsidR="006D1049">
              <w:rPr>
                <w:rFonts w:ascii="Arial" w:hAnsi="Arial" w:cs="Arial"/>
                <w:sz w:val="22"/>
                <w:szCs w:val="22"/>
              </w:rPr>
              <w:t xml:space="preserve"> Responsible for the safe use of Ophthalmic equipment and security relating to PCs etc.</w:t>
            </w:r>
          </w:p>
          <w:p w:rsidR="006D1049" w:rsidRDefault="00E63E9D">
            <w:pPr>
              <w:spacing w:line="360" w:lineRule="auto"/>
              <w:jc w:val="both"/>
              <w:rPr>
                <w:rFonts w:ascii="Arial" w:hAnsi="Arial" w:cs="Arial"/>
                <w:sz w:val="22"/>
                <w:szCs w:val="22"/>
              </w:rPr>
            </w:pPr>
            <w:r>
              <w:rPr>
                <w:rFonts w:ascii="Arial" w:hAnsi="Arial" w:cs="Arial"/>
                <w:sz w:val="22"/>
                <w:szCs w:val="22"/>
              </w:rPr>
              <w:t>4.8</w:t>
            </w:r>
            <w:r w:rsidR="006D1049">
              <w:rPr>
                <w:rFonts w:ascii="Arial" w:hAnsi="Arial" w:cs="Arial"/>
                <w:sz w:val="22"/>
                <w:szCs w:val="22"/>
              </w:rPr>
              <w:t xml:space="preserve"> Supervisory and training role to unqualified and qualified students (Nurses, </w:t>
            </w:r>
            <w:proofErr w:type="spellStart"/>
            <w:r w:rsidR="006D1049">
              <w:rPr>
                <w:rFonts w:ascii="Arial" w:hAnsi="Arial" w:cs="Arial"/>
                <w:sz w:val="22"/>
                <w:szCs w:val="22"/>
              </w:rPr>
              <w:t>Orthoptists</w:t>
            </w:r>
            <w:proofErr w:type="spellEnd"/>
            <w:r w:rsidR="006D1049">
              <w:rPr>
                <w:rFonts w:ascii="Arial" w:hAnsi="Arial" w:cs="Arial"/>
                <w:sz w:val="22"/>
                <w:szCs w:val="22"/>
              </w:rPr>
              <w:t>, entry level Optometrists) or medical staff (SHOs) as delegated by the Head of Service</w:t>
            </w:r>
          </w:p>
          <w:p w:rsidR="006D1049" w:rsidRDefault="006D1049">
            <w:pPr>
              <w:spacing w:line="360" w:lineRule="auto"/>
              <w:jc w:val="both"/>
              <w:rPr>
                <w:rFonts w:ascii="Arial" w:hAnsi="Arial" w:cs="Arial"/>
                <w:sz w:val="22"/>
                <w:szCs w:val="22"/>
                <w:u w:val="single"/>
              </w:rPr>
            </w:pPr>
            <w:r>
              <w:rPr>
                <w:rFonts w:ascii="Arial" w:hAnsi="Arial" w:cs="Arial"/>
                <w:sz w:val="22"/>
                <w:szCs w:val="22"/>
                <w:u w:val="single"/>
              </w:rPr>
              <w:t>Budget</w:t>
            </w:r>
          </w:p>
          <w:p w:rsidR="006D1049" w:rsidRDefault="00E63E9D">
            <w:pPr>
              <w:spacing w:line="360" w:lineRule="auto"/>
              <w:jc w:val="both"/>
              <w:rPr>
                <w:rFonts w:ascii="Arial" w:hAnsi="Arial" w:cs="Arial"/>
                <w:sz w:val="22"/>
                <w:szCs w:val="22"/>
              </w:rPr>
            </w:pPr>
            <w:r>
              <w:rPr>
                <w:rFonts w:ascii="Arial" w:hAnsi="Arial" w:cs="Arial"/>
                <w:sz w:val="22"/>
                <w:szCs w:val="22"/>
              </w:rPr>
              <w:t>4.9</w:t>
            </w:r>
            <w:r w:rsidR="006D1049">
              <w:rPr>
                <w:rFonts w:ascii="Arial" w:hAnsi="Arial" w:cs="Arial"/>
                <w:sz w:val="22"/>
                <w:szCs w:val="22"/>
              </w:rPr>
              <w:t xml:space="preserve"> The post holder has no direct budgetary responsibility although they will have a responsibility for the delivery of cost effective care</w:t>
            </w:r>
          </w:p>
          <w:p w:rsidR="006D1049" w:rsidRDefault="006D1049">
            <w:pPr>
              <w:spacing w:line="360" w:lineRule="auto"/>
              <w:jc w:val="both"/>
              <w:rPr>
                <w:rFonts w:ascii="Arial" w:hAnsi="Arial" w:cs="Arial"/>
                <w:sz w:val="22"/>
                <w:szCs w:val="22"/>
                <w:u w:val="single"/>
              </w:rPr>
            </w:pPr>
            <w:r>
              <w:rPr>
                <w:rFonts w:ascii="Arial" w:hAnsi="Arial" w:cs="Arial"/>
                <w:sz w:val="22"/>
                <w:szCs w:val="22"/>
                <w:u w:val="single"/>
              </w:rPr>
              <w:t>Managerial</w:t>
            </w:r>
          </w:p>
          <w:p w:rsidR="006D1049" w:rsidRDefault="00E63E9D">
            <w:pPr>
              <w:spacing w:line="360" w:lineRule="auto"/>
              <w:jc w:val="both"/>
              <w:rPr>
                <w:rFonts w:ascii="Arial" w:hAnsi="Arial" w:cs="Arial"/>
                <w:sz w:val="22"/>
                <w:szCs w:val="22"/>
              </w:rPr>
            </w:pPr>
            <w:r>
              <w:rPr>
                <w:rFonts w:ascii="Arial" w:hAnsi="Arial" w:cs="Arial"/>
                <w:sz w:val="22"/>
                <w:szCs w:val="22"/>
              </w:rPr>
              <w:t>4.10</w:t>
            </w:r>
            <w:r w:rsidR="006D1049">
              <w:rPr>
                <w:rFonts w:ascii="Arial" w:hAnsi="Arial" w:cs="Arial"/>
                <w:sz w:val="22"/>
                <w:szCs w:val="22"/>
              </w:rPr>
              <w:t xml:space="preserve"> Ensures effective running of Optometric services in absence of the Head of Service</w:t>
            </w:r>
          </w:p>
          <w:p w:rsidR="006D1049" w:rsidRDefault="006D1049">
            <w:pPr>
              <w:spacing w:line="360" w:lineRule="auto"/>
              <w:jc w:val="both"/>
              <w:rPr>
                <w:rFonts w:ascii="Arial" w:hAnsi="Arial" w:cs="Arial"/>
                <w:sz w:val="22"/>
                <w:szCs w:val="22"/>
              </w:rPr>
            </w:pPr>
            <w:r>
              <w:rPr>
                <w:rFonts w:ascii="Arial" w:hAnsi="Arial" w:cs="Arial"/>
                <w:sz w:val="22"/>
                <w:szCs w:val="22"/>
              </w:rPr>
              <w:t>----------------------------------------------------------------------------------------------------------------------------------</w:t>
            </w:r>
          </w:p>
          <w:p w:rsidR="006D1049" w:rsidRDefault="006D1049">
            <w:pPr>
              <w:pStyle w:val="Heading2"/>
              <w:numPr>
                <w:ilvl w:val="0"/>
                <w:numId w:val="46"/>
              </w:numPr>
              <w:spacing w:line="360" w:lineRule="auto"/>
              <w:rPr>
                <w:sz w:val="24"/>
                <w:szCs w:val="24"/>
              </w:rPr>
            </w:pPr>
            <w:r>
              <w:rPr>
                <w:sz w:val="24"/>
                <w:szCs w:val="24"/>
              </w:rPr>
              <w:t>MAIN DUTIES/RESPONSIBILITIES</w:t>
            </w:r>
          </w:p>
          <w:p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To work closely with the line manager to ensure professional standards are achieved and maintained at all times, for the provision of highest quality hospital Optometry services. The post holder works within professional guidelines (British College of Optometrists, Association of Optical Practiti</w:t>
            </w:r>
            <w:r w:rsidR="0081681B">
              <w:rPr>
                <w:rFonts w:ascii="Arial" w:hAnsi="Arial" w:cs="Arial"/>
                <w:color w:val="000000"/>
                <w:sz w:val="22"/>
                <w:szCs w:val="22"/>
              </w:rPr>
              <w:t xml:space="preserve">oners, General Optical Council), </w:t>
            </w:r>
            <w:r>
              <w:rPr>
                <w:rFonts w:ascii="Arial" w:hAnsi="Arial" w:cs="Arial"/>
                <w:color w:val="000000"/>
                <w:sz w:val="22"/>
                <w:szCs w:val="22"/>
              </w:rPr>
              <w:t xml:space="preserve">NHS </w:t>
            </w:r>
            <w:proofErr w:type="spellStart"/>
            <w:r>
              <w:rPr>
                <w:rFonts w:ascii="Arial" w:hAnsi="Arial" w:cs="Arial"/>
                <w:color w:val="000000"/>
                <w:sz w:val="22"/>
                <w:szCs w:val="22"/>
              </w:rPr>
              <w:t>Tayside</w:t>
            </w:r>
            <w:proofErr w:type="spellEnd"/>
            <w:r>
              <w:rPr>
                <w:rFonts w:ascii="Arial" w:hAnsi="Arial" w:cs="Arial"/>
                <w:color w:val="000000"/>
                <w:sz w:val="22"/>
                <w:szCs w:val="22"/>
              </w:rPr>
              <w:t xml:space="preserve"> </w:t>
            </w:r>
            <w:proofErr w:type="spellStart"/>
            <w:r>
              <w:rPr>
                <w:rFonts w:ascii="Arial" w:hAnsi="Arial" w:cs="Arial"/>
                <w:color w:val="000000"/>
                <w:sz w:val="22"/>
                <w:szCs w:val="22"/>
              </w:rPr>
              <w:t>organisational</w:t>
            </w:r>
            <w:proofErr w:type="spellEnd"/>
            <w:r>
              <w:rPr>
                <w:rFonts w:ascii="Arial" w:hAnsi="Arial" w:cs="Arial"/>
                <w:color w:val="000000"/>
                <w:sz w:val="22"/>
                <w:szCs w:val="22"/>
              </w:rPr>
              <w:t xml:space="preserve"> policies and guidance provided by the Head of Service.  Acts as an autonomous practitioner, investigating, diagnosing, treating and ma</w:t>
            </w:r>
            <w:r w:rsidR="00BA29B9">
              <w:rPr>
                <w:rFonts w:ascii="Arial" w:hAnsi="Arial" w:cs="Arial"/>
                <w:color w:val="000000"/>
                <w:sz w:val="22"/>
                <w:szCs w:val="22"/>
              </w:rPr>
              <w:t xml:space="preserve">naging new and review </w:t>
            </w:r>
            <w:r>
              <w:rPr>
                <w:rFonts w:ascii="Arial" w:hAnsi="Arial" w:cs="Arial"/>
                <w:color w:val="000000"/>
                <w:sz w:val="22"/>
                <w:szCs w:val="22"/>
              </w:rPr>
              <w:t xml:space="preserve">patients referred to the Optometric service from a wide range of sources.  Patients can be adult or </w:t>
            </w:r>
            <w:proofErr w:type="spellStart"/>
            <w:r>
              <w:rPr>
                <w:rFonts w:ascii="Arial" w:hAnsi="Arial" w:cs="Arial"/>
                <w:color w:val="000000"/>
                <w:sz w:val="22"/>
                <w:szCs w:val="22"/>
              </w:rPr>
              <w:t>paediatric</w:t>
            </w:r>
            <w:proofErr w:type="spellEnd"/>
            <w:r>
              <w:rPr>
                <w:rFonts w:ascii="Arial" w:hAnsi="Arial" w:cs="Arial"/>
                <w:color w:val="000000"/>
                <w:sz w:val="22"/>
                <w:szCs w:val="22"/>
              </w:rPr>
              <w:t xml:space="preserve"> with learning difficulties, multiple disability or have stroke/ brain injuries:  </w:t>
            </w:r>
          </w:p>
          <w:p w:rsidR="006D1049" w:rsidRDefault="006D1049">
            <w:pPr>
              <w:autoSpaceDE w:val="0"/>
              <w:autoSpaceDN w:val="0"/>
              <w:adjustRightInd w:val="0"/>
              <w:spacing w:line="360" w:lineRule="auto"/>
              <w:rPr>
                <w:rFonts w:ascii="Arial" w:hAnsi="Arial" w:cs="Arial"/>
                <w:b/>
                <w:bCs/>
                <w:color w:val="000000"/>
                <w:sz w:val="24"/>
                <w:szCs w:val="24"/>
              </w:rPr>
            </w:pPr>
            <w:r>
              <w:rPr>
                <w:rFonts w:ascii="Arial" w:hAnsi="Arial" w:cs="Arial"/>
                <w:b/>
                <w:bCs/>
                <w:color w:val="000000"/>
                <w:sz w:val="24"/>
                <w:szCs w:val="24"/>
              </w:rPr>
              <w:t xml:space="preserve">Clinical    </w:t>
            </w:r>
          </w:p>
          <w:p w:rsidR="006D1049" w:rsidRDefault="006D1049">
            <w:pPr>
              <w:autoSpaceDE w:val="0"/>
              <w:autoSpaceDN w:val="0"/>
              <w:adjustRightInd w:val="0"/>
              <w:spacing w:line="360" w:lineRule="auto"/>
              <w:rPr>
                <w:rFonts w:ascii="Arial" w:hAnsi="Arial" w:cs="Arial"/>
                <w:color w:val="000000"/>
                <w:sz w:val="22"/>
                <w:szCs w:val="22"/>
                <w:u w:val="single"/>
              </w:rPr>
            </w:pPr>
            <w:r>
              <w:rPr>
                <w:rFonts w:ascii="Arial" w:hAnsi="Arial" w:cs="Arial"/>
                <w:b/>
                <w:color w:val="000000"/>
                <w:sz w:val="22"/>
                <w:szCs w:val="22"/>
                <w:u w:val="single"/>
              </w:rPr>
              <w:t xml:space="preserve">A To undertake a broad range of core Optometry services which </w:t>
            </w:r>
            <w:r w:rsidR="00AB60D3">
              <w:rPr>
                <w:rFonts w:ascii="Arial" w:hAnsi="Arial" w:cs="Arial"/>
                <w:b/>
                <w:color w:val="000000"/>
                <w:sz w:val="22"/>
                <w:szCs w:val="22"/>
                <w:u w:val="single"/>
              </w:rPr>
              <w:t xml:space="preserve">may </w:t>
            </w:r>
            <w:r>
              <w:rPr>
                <w:rFonts w:ascii="Arial" w:hAnsi="Arial" w:cs="Arial"/>
                <w:b/>
                <w:color w:val="000000"/>
                <w:sz w:val="22"/>
                <w:szCs w:val="22"/>
                <w:u w:val="single"/>
              </w:rPr>
              <w:t>include</w:t>
            </w:r>
            <w:r>
              <w:rPr>
                <w:rFonts w:ascii="Arial" w:hAnsi="Arial" w:cs="Arial"/>
                <w:color w:val="000000"/>
                <w:sz w:val="22"/>
                <w:szCs w:val="22"/>
                <w:u w:val="single"/>
              </w:rPr>
              <w:t>:</w:t>
            </w:r>
          </w:p>
          <w:p w:rsidR="00AB60D3"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5.1 Determining the ocular health externally and internally </w:t>
            </w:r>
            <w:r w:rsidR="00AB60D3">
              <w:rPr>
                <w:rFonts w:ascii="Arial" w:hAnsi="Arial" w:cs="Arial"/>
                <w:color w:val="000000"/>
                <w:sz w:val="22"/>
                <w:szCs w:val="22"/>
              </w:rPr>
              <w:t xml:space="preserve">and </w:t>
            </w:r>
            <w:r w:rsidR="005A062B">
              <w:rPr>
                <w:rFonts w:ascii="Arial" w:hAnsi="Arial" w:cs="Arial"/>
                <w:color w:val="000000"/>
                <w:sz w:val="22"/>
                <w:szCs w:val="22"/>
              </w:rPr>
              <w:t xml:space="preserve">investigation: </w:t>
            </w:r>
            <w:r w:rsidR="00AB60D3">
              <w:rPr>
                <w:rFonts w:ascii="Arial" w:hAnsi="Arial" w:cs="Arial"/>
                <w:color w:val="000000"/>
                <w:sz w:val="22"/>
                <w:szCs w:val="22"/>
              </w:rPr>
              <w:t xml:space="preserve">This will include a range of techniques; </w:t>
            </w:r>
            <w:proofErr w:type="spellStart"/>
            <w:r>
              <w:rPr>
                <w:rFonts w:ascii="Arial" w:hAnsi="Arial" w:cs="Arial"/>
                <w:color w:val="000000"/>
                <w:sz w:val="22"/>
                <w:szCs w:val="22"/>
              </w:rPr>
              <w:t>Ophthalmoscopy</w:t>
            </w:r>
            <w:proofErr w:type="spellEnd"/>
            <w:r>
              <w:rPr>
                <w:rFonts w:ascii="Arial" w:hAnsi="Arial" w:cs="Arial"/>
                <w:color w:val="000000"/>
                <w:sz w:val="22"/>
                <w:szCs w:val="22"/>
              </w:rPr>
              <w:t xml:space="preserve"> </w:t>
            </w:r>
            <w:r w:rsidR="00AB60D3">
              <w:rPr>
                <w:rFonts w:ascii="Arial" w:hAnsi="Arial" w:cs="Arial"/>
                <w:color w:val="000000"/>
                <w:sz w:val="22"/>
                <w:szCs w:val="22"/>
              </w:rPr>
              <w:t>,s</w:t>
            </w:r>
            <w:r w:rsidR="005D1944">
              <w:rPr>
                <w:rFonts w:ascii="Arial" w:hAnsi="Arial" w:cs="Arial"/>
                <w:color w:val="000000"/>
                <w:sz w:val="22"/>
                <w:szCs w:val="22"/>
              </w:rPr>
              <w:t xml:space="preserve">lit lamp </w:t>
            </w:r>
            <w:proofErr w:type="spellStart"/>
            <w:r w:rsidR="005D1944">
              <w:rPr>
                <w:rFonts w:ascii="Arial" w:hAnsi="Arial" w:cs="Arial"/>
                <w:color w:val="000000"/>
                <w:sz w:val="22"/>
                <w:szCs w:val="22"/>
              </w:rPr>
              <w:t>biomicroscopy</w:t>
            </w:r>
            <w:proofErr w:type="spellEnd"/>
            <w:r w:rsidR="005D1944">
              <w:rPr>
                <w:rFonts w:ascii="Arial" w:hAnsi="Arial" w:cs="Arial"/>
                <w:color w:val="000000"/>
                <w:sz w:val="22"/>
                <w:szCs w:val="22"/>
              </w:rPr>
              <w:t xml:space="preserve"> </w:t>
            </w:r>
            <w:r w:rsidR="00AB60D3">
              <w:rPr>
                <w:rFonts w:ascii="Arial" w:hAnsi="Arial" w:cs="Arial"/>
                <w:color w:val="000000"/>
                <w:sz w:val="22"/>
                <w:szCs w:val="22"/>
              </w:rPr>
              <w:t xml:space="preserve">(SLB), </w:t>
            </w:r>
            <w:r w:rsidR="00BA29B9">
              <w:rPr>
                <w:rFonts w:ascii="Arial" w:hAnsi="Arial" w:cs="Arial"/>
                <w:color w:val="000000"/>
                <w:sz w:val="22"/>
                <w:szCs w:val="22"/>
              </w:rPr>
              <w:t xml:space="preserve">78D and 90D lenses, </w:t>
            </w:r>
            <w:proofErr w:type="spellStart"/>
            <w:r>
              <w:rPr>
                <w:rFonts w:ascii="Arial" w:hAnsi="Arial" w:cs="Arial"/>
                <w:color w:val="000000"/>
                <w:sz w:val="22"/>
                <w:szCs w:val="22"/>
              </w:rPr>
              <w:lastRenderedPageBreak/>
              <w:t>Goldman</w:t>
            </w:r>
            <w:r w:rsidR="005D1944">
              <w:rPr>
                <w:rFonts w:ascii="Arial" w:hAnsi="Arial" w:cs="Arial"/>
                <w:color w:val="000000"/>
                <w:sz w:val="22"/>
                <w:szCs w:val="22"/>
              </w:rPr>
              <w:t>n</w:t>
            </w:r>
            <w:proofErr w:type="spellEnd"/>
            <w:r w:rsidR="005D1944">
              <w:rPr>
                <w:rFonts w:ascii="Arial" w:hAnsi="Arial" w:cs="Arial"/>
                <w:color w:val="000000"/>
                <w:sz w:val="22"/>
                <w:szCs w:val="22"/>
              </w:rPr>
              <w:t xml:space="preserve"> </w:t>
            </w:r>
            <w:proofErr w:type="spellStart"/>
            <w:r w:rsidR="005D1944">
              <w:rPr>
                <w:rFonts w:ascii="Arial" w:hAnsi="Arial" w:cs="Arial"/>
                <w:color w:val="000000"/>
                <w:sz w:val="22"/>
                <w:szCs w:val="22"/>
              </w:rPr>
              <w:t>tonometry</w:t>
            </w:r>
            <w:proofErr w:type="spellEnd"/>
            <w:r w:rsidR="00AB60D3">
              <w:rPr>
                <w:rFonts w:ascii="Arial" w:hAnsi="Arial" w:cs="Arial"/>
                <w:color w:val="000000"/>
                <w:sz w:val="22"/>
                <w:szCs w:val="22"/>
              </w:rPr>
              <w:t xml:space="preserve">, </w:t>
            </w:r>
            <w:proofErr w:type="spellStart"/>
            <w:r w:rsidR="00AB60D3">
              <w:rPr>
                <w:rFonts w:ascii="Arial" w:hAnsi="Arial" w:cs="Arial"/>
                <w:color w:val="000000"/>
                <w:sz w:val="22"/>
                <w:szCs w:val="22"/>
              </w:rPr>
              <w:t>r</w:t>
            </w:r>
            <w:r>
              <w:rPr>
                <w:rFonts w:ascii="Arial" w:hAnsi="Arial" w:cs="Arial"/>
                <w:color w:val="000000"/>
                <w:sz w:val="22"/>
                <w:szCs w:val="22"/>
              </w:rPr>
              <w:t>etinoscopy</w:t>
            </w:r>
            <w:proofErr w:type="spellEnd"/>
            <w:r w:rsidR="00AB60D3">
              <w:rPr>
                <w:rFonts w:ascii="Arial" w:hAnsi="Arial" w:cs="Arial"/>
                <w:color w:val="000000"/>
                <w:sz w:val="22"/>
                <w:szCs w:val="22"/>
              </w:rPr>
              <w:t>, p</w:t>
            </w:r>
            <w:r>
              <w:rPr>
                <w:rFonts w:ascii="Arial" w:hAnsi="Arial" w:cs="Arial"/>
                <w:color w:val="000000"/>
                <w:sz w:val="22"/>
                <w:szCs w:val="22"/>
              </w:rPr>
              <w:t>upi</w:t>
            </w:r>
            <w:r w:rsidR="00AB60D3">
              <w:rPr>
                <w:rFonts w:ascii="Arial" w:hAnsi="Arial" w:cs="Arial"/>
                <w:color w:val="000000"/>
                <w:sz w:val="22"/>
                <w:szCs w:val="22"/>
              </w:rPr>
              <w:t>l examination , d</w:t>
            </w:r>
            <w:r>
              <w:rPr>
                <w:rFonts w:ascii="Arial" w:hAnsi="Arial" w:cs="Arial"/>
                <w:color w:val="000000"/>
                <w:sz w:val="22"/>
                <w:szCs w:val="22"/>
              </w:rPr>
              <w:t xml:space="preserve">istance </w:t>
            </w:r>
            <w:r w:rsidR="00BA29B9">
              <w:rPr>
                <w:rFonts w:ascii="Arial" w:hAnsi="Arial" w:cs="Arial"/>
                <w:color w:val="000000"/>
                <w:sz w:val="22"/>
                <w:szCs w:val="22"/>
              </w:rPr>
              <w:t xml:space="preserve">and near </w:t>
            </w:r>
            <w:r>
              <w:rPr>
                <w:rFonts w:ascii="Arial" w:hAnsi="Arial" w:cs="Arial"/>
                <w:color w:val="000000"/>
                <w:sz w:val="22"/>
                <w:szCs w:val="22"/>
              </w:rPr>
              <w:t>vision and visual acuity measurement</w:t>
            </w:r>
            <w:r w:rsidR="00BA29B9">
              <w:rPr>
                <w:rFonts w:ascii="Arial" w:hAnsi="Arial" w:cs="Arial"/>
                <w:color w:val="000000"/>
                <w:sz w:val="22"/>
                <w:szCs w:val="22"/>
              </w:rPr>
              <w:t xml:space="preserve"> </w:t>
            </w:r>
            <w:r>
              <w:rPr>
                <w:rFonts w:ascii="Arial" w:hAnsi="Arial" w:cs="Arial"/>
                <w:color w:val="000000"/>
                <w:sz w:val="22"/>
                <w:szCs w:val="22"/>
              </w:rPr>
              <w:t>(</w:t>
            </w:r>
            <w:proofErr w:type="spellStart"/>
            <w:r>
              <w:rPr>
                <w:rFonts w:ascii="Arial" w:hAnsi="Arial" w:cs="Arial"/>
                <w:color w:val="000000"/>
                <w:sz w:val="22"/>
                <w:szCs w:val="22"/>
              </w:rPr>
              <w:t>Snellen</w:t>
            </w:r>
            <w:proofErr w:type="spellEnd"/>
            <w:r>
              <w:rPr>
                <w:rFonts w:ascii="Arial" w:hAnsi="Arial" w:cs="Arial"/>
                <w:color w:val="000000"/>
                <w:sz w:val="22"/>
                <w:szCs w:val="22"/>
              </w:rPr>
              <w:t>,</w:t>
            </w:r>
            <w:r w:rsidR="00BA29B9">
              <w:rPr>
                <w:rFonts w:ascii="Arial" w:hAnsi="Arial" w:cs="Arial"/>
                <w:color w:val="000000"/>
                <w:sz w:val="22"/>
                <w:szCs w:val="22"/>
              </w:rPr>
              <w:t xml:space="preserve"> </w:t>
            </w:r>
            <w:proofErr w:type="spellStart"/>
            <w:r w:rsidR="00BA29B9">
              <w:rPr>
                <w:rFonts w:ascii="Arial" w:hAnsi="Arial" w:cs="Arial"/>
                <w:color w:val="000000"/>
                <w:sz w:val="22"/>
                <w:szCs w:val="22"/>
              </w:rPr>
              <w:t>Logmar</w:t>
            </w:r>
            <w:proofErr w:type="spellEnd"/>
            <w:r w:rsidR="00BA29B9">
              <w:rPr>
                <w:rFonts w:ascii="Arial" w:hAnsi="Arial" w:cs="Arial"/>
                <w:color w:val="000000"/>
                <w:sz w:val="22"/>
                <w:szCs w:val="22"/>
              </w:rPr>
              <w:t xml:space="preserve">, contrast sensitivity), </w:t>
            </w:r>
            <w:proofErr w:type="spellStart"/>
            <w:r w:rsidR="00BA29B9">
              <w:rPr>
                <w:rFonts w:ascii="Arial" w:hAnsi="Arial" w:cs="Arial"/>
                <w:color w:val="000000"/>
                <w:sz w:val="22"/>
                <w:szCs w:val="22"/>
              </w:rPr>
              <w:t>colour</w:t>
            </w:r>
            <w:proofErr w:type="spellEnd"/>
            <w:r w:rsidR="00BA29B9">
              <w:rPr>
                <w:rFonts w:ascii="Arial" w:hAnsi="Arial" w:cs="Arial"/>
                <w:color w:val="000000"/>
                <w:sz w:val="22"/>
                <w:szCs w:val="22"/>
              </w:rPr>
              <w:t xml:space="preserve"> vision and  knowledge of </w:t>
            </w:r>
            <w:r w:rsidR="005A062B">
              <w:rPr>
                <w:rFonts w:ascii="Arial" w:hAnsi="Arial" w:cs="Arial"/>
                <w:color w:val="000000"/>
                <w:sz w:val="22"/>
                <w:szCs w:val="22"/>
              </w:rPr>
              <w:t>b</w:t>
            </w:r>
            <w:r w:rsidR="00BA29B9">
              <w:rPr>
                <w:rFonts w:ascii="Arial" w:hAnsi="Arial" w:cs="Arial"/>
                <w:color w:val="000000"/>
                <w:sz w:val="22"/>
                <w:szCs w:val="22"/>
              </w:rPr>
              <w:t>inocular vision assessment , visual fields assessment</w:t>
            </w:r>
            <w:r w:rsidR="00E63E9D">
              <w:rPr>
                <w:rFonts w:ascii="Arial" w:hAnsi="Arial" w:cs="Arial"/>
                <w:color w:val="000000"/>
                <w:sz w:val="22"/>
                <w:szCs w:val="22"/>
              </w:rPr>
              <w:t>, corneal topography</w:t>
            </w:r>
            <w:r w:rsidR="00BA29B9">
              <w:rPr>
                <w:rFonts w:ascii="Arial" w:hAnsi="Arial" w:cs="Arial"/>
                <w:color w:val="000000"/>
                <w:sz w:val="22"/>
                <w:szCs w:val="22"/>
              </w:rPr>
              <w:t xml:space="preserve"> </w:t>
            </w:r>
            <w:r w:rsidR="00A62A5A">
              <w:rPr>
                <w:rFonts w:ascii="Arial" w:hAnsi="Arial" w:cs="Arial"/>
                <w:color w:val="000000"/>
                <w:sz w:val="22"/>
                <w:szCs w:val="22"/>
              </w:rPr>
              <w:t>and interpretation thereof</w:t>
            </w:r>
            <w:r w:rsidR="00BA29B9">
              <w:rPr>
                <w:rFonts w:ascii="Arial" w:hAnsi="Arial" w:cs="Arial"/>
                <w:color w:val="000000"/>
                <w:sz w:val="22"/>
                <w:szCs w:val="22"/>
              </w:rPr>
              <w:t>.</w:t>
            </w:r>
          </w:p>
          <w:p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w:t>
            </w:r>
            <w:r w:rsidR="004072B1">
              <w:rPr>
                <w:rFonts w:ascii="Arial" w:hAnsi="Arial" w:cs="Arial"/>
                <w:color w:val="000000"/>
                <w:sz w:val="22"/>
                <w:szCs w:val="22"/>
              </w:rPr>
              <w:t>2</w:t>
            </w:r>
            <w:r w:rsidR="005A062B">
              <w:rPr>
                <w:rFonts w:ascii="Arial" w:hAnsi="Arial" w:cs="Arial"/>
                <w:color w:val="000000"/>
                <w:sz w:val="22"/>
                <w:szCs w:val="22"/>
              </w:rPr>
              <w:t xml:space="preserve"> </w:t>
            </w:r>
            <w:r>
              <w:rPr>
                <w:rFonts w:ascii="Arial" w:hAnsi="Arial" w:cs="Arial"/>
                <w:color w:val="000000"/>
                <w:sz w:val="22"/>
                <w:szCs w:val="22"/>
              </w:rPr>
              <w:t>Visual impairment assessmen</w:t>
            </w:r>
            <w:r w:rsidR="004072B1">
              <w:rPr>
                <w:rFonts w:ascii="Arial" w:hAnsi="Arial" w:cs="Arial"/>
                <w:color w:val="000000"/>
                <w:sz w:val="22"/>
                <w:szCs w:val="22"/>
              </w:rPr>
              <w:t>t and rehabilitation</w:t>
            </w:r>
            <w:r>
              <w:rPr>
                <w:rFonts w:ascii="Arial" w:hAnsi="Arial" w:cs="Arial"/>
                <w:color w:val="000000"/>
                <w:sz w:val="22"/>
                <w:szCs w:val="22"/>
              </w:rPr>
              <w:t>:</w:t>
            </w:r>
            <w:r w:rsidR="005A062B">
              <w:rPr>
                <w:rFonts w:ascii="Arial" w:hAnsi="Arial" w:cs="Arial"/>
                <w:color w:val="000000"/>
                <w:sz w:val="22"/>
                <w:szCs w:val="22"/>
              </w:rPr>
              <w:t xml:space="preserve"> </w:t>
            </w:r>
            <w:r>
              <w:rPr>
                <w:rFonts w:ascii="Arial" w:hAnsi="Arial" w:cs="Arial"/>
                <w:color w:val="000000"/>
                <w:sz w:val="22"/>
                <w:szCs w:val="22"/>
              </w:rPr>
              <w:t>Requires extensiv</w:t>
            </w:r>
            <w:r w:rsidR="005A062B">
              <w:rPr>
                <w:rFonts w:ascii="Arial" w:hAnsi="Arial" w:cs="Arial"/>
                <w:color w:val="000000"/>
                <w:sz w:val="22"/>
                <w:szCs w:val="22"/>
              </w:rPr>
              <w:t xml:space="preserve">e knowledge of </w:t>
            </w:r>
            <w:r>
              <w:rPr>
                <w:rFonts w:ascii="Arial" w:hAnsi="Arial" w:cs="Arial"/>
                <w:color w:val="000000"/>
                <w:sz w:val="22"/>
                <w:szCs w:val="22"/>
              </w:rPr>
              <w:t xml:space="preserve">low visual aids (LVA) including the assessment, prescribing, fitting and repair of appropriate aids and appliances.  </w:t>
            </w:r>
            <w:r w:rsidR="004072B1">
              <w:rPr>
                <w:rFonts w:ascii="Arial" w:hAnsi="Arial" w:cs="Arial"/>
                <w:color w:val="000000"/>
                <w:sz w:val="22"/>
                <w:szCs w:val="22"/>
              </w:rPr>
              <w:t>Excellent c</w:t>
            </w:r>
            <w:r>
              <w:rPr>
                <w:rFonts w:ascii="Arial" w:hAnsi="Arial" w:cs="Arial"/>
                <w:color w:val="000000"/>
                <w:sz w:val="22"/>
                <w:szCs w:val="22"/>
              </w:rPr>
              <w:t xml:space="preserve">ommunication </w:t>
            </w:r>
            <w:r w:rsidR="004072B1">
              <w:rPr>
                <w:rFonts w:ascii="Arial" w:hAnsi="Arial" w:cs="Arial"/>
                <w:color w:val="000000"/>
                <w:sz w:val="22"/>
                <w:szCs w:val="22"/>
              </w:rPr>
              <w:t xml:space="preserve">skills </w:t>
            </w:r>
            <w:r>
              <w:rPr>
                <w:rFonts w:ascii="Arial" w:hAnsi="Arial" w:cs="Arial"/>
                <w:color w:val="000000"/>
                <w:sz w:val="22"/>
                <w:szCs w:val="22"/>
              </w:rPr>
              <w:t xml:space="preserve">and </w:t>
            </w:r>
            <w:r w:rsidR="004072B1">
              <w:rPr>
                <w:rFonts w:ascii="Arial" w:hAnsi="Arial" w:cs="Arial"/>
                <w:color w:val="000000"/>
                <w:sz w:val="22"/>
                <w:szCs w:val="22"/>
              </w:rPr>
              <w:t>ability to motivate are</w:t>
            </w:r>
            <w:r>
              <w:rPr>
                <w:rFonts w:ascii="Arial" w:hAnsi="Arial" w:cs="Arial"/>
                <w:color w:val="000000"/>
                <w:sz w:val="22"/>
                <w:szCs w:val="22"/>
              </w:rPr>
              <w:t xml:space="preserve"> required to </w:t>
            </w:r>
            <w:proofErr w:type="spellStart"/>
            <w:r>
              <w:rPr>
                <w:rFonts w:ascii="Arial" w:hAnsi="Arial" w:cs="Arial"/>
                <w:color w:val="000000"/>
                <w:sz w:val="22"/>
                <w:szCs w:val="22"/>
              </w:rPr>
              <w:t>maximise</w:t>
            </w:r>
            <w:proofErr w:type="spellEnd"/>
            <w:r>
              <w:rPr>
                <w:rFonts w:ascii="Arial" w:hAnsi="Arial" w:cs="Arial"/>
                <w:color w:val="000000"/>
                <w:sz w:val="22"/>
                <w:szCs w:val="22"/>
              </w:rPr>
              <w:t xml:space="preserve"> the benefit of LVA use</w:t>
            </w:r>
            <w:r w:rsidR="004072B1">
              <w:rPr>
                <w:rFonts w:ascii="Arial" w:hAnsi="Arial" w:cs="Arial"/>
                <w:color w:val="000000"/>
                <w:sz w:val="22"/>
                <w:szCs w:val="22"/>
              </w:rPr>
              <w:t xml:space="preserve">. Communication with external agencies and responding to queries is a regular occurrence. </w:t>
            </w:r>
            <w:r w:rsidR="005A062B">
              <w:rPr>
                <w:rFonts w:ascii="Arial" w:hAnsi="Arial" w:cs="Arial"/>
                <w:color w:val="000000"/>
                <w:sz w:val="22"/>
                <w:szCs w:val="22"/>
              </w:rPr>
              <w:t>Frequently communicate sensitive issues (</w:t>
            </w:r>
            <w:proofErr w:type="spellStart"/>
            <w:r w:rsidR="005A062B">
              <w:rPr>
                <w:rFonts w:ascii="Arial" w:hAnsi="Arial" w:cs="Arial"/>
                <w:color w:val="000000"/>
                <w:sz w:val="22"/>
                <w:szCs w:val="22"/>
              </w:rPr>
              <w:t>e.g</w:t>
            </w:r>
            <w:proofErr w:type="spellEnd"/>
            <w:r w:rsidR="005A062B">
              <w:rPr>
                <w:rFonts w:ascii="Arial" w:hAnsi="Arial" w:cs="Arial"/>
                <w:color w:val="000000"/>
                <w:sz w:val="22"/>
                <w:szCs w:val="22"/>
              </w:rPr>
              <w:t xml:space="preserve"> </w:t>
            </w:r>
            <w:r>
              <w:rPr>
                <w:rFonts w:ascii="Arial" w:hAnsi="Arial" w:cs="Arial"/>
                <w:color w:val="000000"/>
                <w:sz w:val="22"/>
                <w:szCs w:val="22"/>
              </w:rPr>
              <w:t xml:space="preserve">being </w:t>
            </w:r>
            <w:r w:rsidR="005A062B">
              <w:rPr>
                <w:rFonts w:ascii="Arial" w:hAnsi="Arial" w:cs="Arial"/>
                <w:color w:val="000000"/>
                <w:sz w:val="22"/>
                <w:szCs w:val="22"/>
              </w:rPr>
              <w:t xml:space="preserve">certified as </w:t>
            </w:r>
            <w:r>
              <w:rPr>
                <w:rFonts w:ascii="Arial" w:hAnsi="Arial" w:cs="Arial"/>
                <w:color w:val="000000"/>
                <w:sz w:val="22"/>
                <w:szCs w:val="22"/>
              </w:rPr>
              <w:t>partially sighted or blind</w:t>
            </w:r>
            <w:r w:rsidR="005A062B">
              <w:rPr>
                <w:rFonts w:ascii="Arial" w:hAnsi="Arial" w:cs="Arial"/>
                <w:color w:val="000000"/>
                <w:sz w:val="22"/>
                <w:szCs w:val="22"/>
              </w:rPr>
              <w:t>)</w:t>
            </w:r>
            <w:r>
              <w:rPr>
                <w:rFonts w:ascii="Arial" w:hAnsi="Arial" w:cs="Arial"/>
                <w:color w:val="000000"/>
                <w:sz w:val="22"/>
                <w:szCs w:val="22"/>
              </w:rPr>
              <w:t xml:space="preserve"> </w:t>
            </w:r>
            <w:r w:rsidR="005A062B">
              <w:rPr>
                <w:rFonts w:ascii="Arial" w:hAnsi="Arial" w:cs="Arial"/>
                <w:color w:val="000000"/>
                <w:sz w:val="22"/>
                <w:szCs w:val="22"/>
              </w:rPr>
              <w:t xml:space="preserve">including diagnosis and prognosis to patients, relatives and </w:t>
            </w:r>
            <w:proofErr w:type="spellStart"/>
            <w:r w:rsidR="005A062B">
              <w:rPr>
                <w:rFonts w:ascii="Arial" w:hAnsi="Arial" w:cs="Arial"/>
                <w:color w:val="000000"/>
                <w:sz w:val="22"/>
                <w:szCs w:val="22"/>
              </w:rPr>
              <w:t>carers</w:t>
            </w:r>
            <w:proofErr w:type="spellEnd"/>
            <w:r w:rsidR="005A062B">
              <w:rPr>
                <w:rFonts w:ascii="Arial" w:hAnsi="Arial" w:cs="Arial"/>
                <w:color w:val="000000"/>
                <w:sz w:val="22"/>
                <w:szCs w:val="22"/>
              </w:rPr>
              <w:t xml:space="preserve">. </w:t>
            </w:r>
          </w:p>
          <w:p w:rsidR="006D1049" w:rsidRDefault="005A062B">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5. 3 </w:t>
            </w:r>
            <w:proofErr w:type="spellStart"/>
            <w:r>
              <w:rPr>
                <w:rFonts w:ascii="Arial" w:hAnsi="Arial" w:cs="Arial"/>
                <w:color w:val="000000"/>
                <w:sz w:val="22"/>
                <w:szCs w:val="22"/>
              </w:rPr>
              <w:t>Paediatric</w:t>
            </w:r>
            <w:proofErr w:type="spellEnd"/>
            <w:r>
              <w:rPr>
                <w:rFonts w:ascii="Arial" w:hAnsi="Arial" w:cs="Arial"/>
                <w:color w:val="000000"/>
                <w:sz w:val="22"/>
                <w:szCs w:val="22"/>
              </w:rPr>
              <w:t xml:space="preserve"> ophthalmic assessments: responsible for ocular health and </w:t>
            </w:r>
            <w:proofErr w:type="spellStart"/>
            <w:r>
              <w:rPr>
                <w:rFonts w:ascii="Arial" w:hAnsi="Arial" w:cs="Arial"/>
                <w:color w:val="000000"/>
                <w:sz w:val="22"/>
                <w:szCs w:val="22"/>
              </w:rPr>
              <w:t>cycloplegic</w:t>
            </w:r>
            <w:proofErr w:type="spellEnd"/>
            <w:r>
              <w:rPr>
                <w:rFonts w:ascii="Arial" w:hAnsi="Arial" w:cs="Arial"/>
                <w:color w:val="000000"/>
                <w:sz w:val="22"/>
                <w:szCs w:val="22"/>
              </w:rPr>
              <w:t xml:space="preserve"> refraction clin</w:t>
            </w:r>
            <w:r w:rsidR="00A62A5A">
              <w:rPr>
                <w:rFonts w:ascii="Arial" w:hAnsi="Arial" w:cs="Arial"/>
                <w:color w:val="000000"/>
                <w:sz w:val="22"/>
                <w:szCs w:val="22"/>
              </w:rPr>
              <w:t xml:space="preserve">ics held </w:t>
            </w:r>
            <w:r w:rsidR="00F04317">
              <w:rPr>
                <w:rFonts w:ascii="Arial" w:hAnsi="Arial" w:cs="Arial"/>
                <w:color w:val="000000"/>
                <w:sz w:val="22"/>
                <w:szCs w:val="22"/>
              </w:rPr>
              <w:t xml:space="preserve">either </w:t>
            </w:r>
            <w:r w:rsidR="00A62A5A">
              <w:rPr>
                <w:rFonts w:ascii="Arial" w:hAnsi="Arial" w:cs="Arial"/>
                <w:color w:val="000000"/>
                <w:sz w:val="22"/>
                <w:szCs w:val="22"/>
              </w:rPr>
              <w:t xml:space="preserve">jointly with </w:t>
            </w:r>
            <w:proofErr w:type="spellStart"/>
            <w:r w:rsidR="00A62A5A">
              <w:rPr>
                <w:rFonts w:ascii="Arial" w:hAnsi="Arial" w:cs="Arial"/>
                <w:color w:val="000000"/>
                <w:sz w:val="22"/>
                <w:szCs w:val="22"/>
              </w:rPr>
              <w:t>Orthopti</w:t>
            </w:r>
            <w:r w:rsidR="00F04317">
              <w:rPr>
                <w:rFonts w:ascii="Arial" w:hAnsi="Arial" w:cs="Arial"/>
                <w:color w:val="000000"/>
                <w:sz w:val="22"/>
                <w:szCs w:val="22"/>
              </w:rPr>
              <w:t>sts</w:t>
            </w:r>
            <w:proofErr w:type="spellEnd"/>
            <w:r w:rsidR="00A62A5A">
              <w:rPr>
                <w:rFonts w:ascii="Arial" w:hAnsi="Arial" w:cs="Arial"/>
                <w:color w:val="000000"/>
                <w:sz w:val="22"/>
                <w:szCs w:val="22"/>
              </w:rPr>
              <w:t xml:space="preserve"> </w:t>
            </w:r>
            <w:r w:rsidR="00F04317">
              <w:rPr>
                <w:rFonts w:ascii="Arial" w:hAnsi="Arial" w:cs="Arial"/>
                <w:color w:val="000000"/>
                <w:sz w:val="22"/>
                <w:szCs w:val="22"/>
              </w:rPr>
              <w:t xml:space="preserve">or independently </w:t>
            </w:r>
            <w:r>
              <w:rPr>
                <w:rFonts w:ascii="Arial" w:hAnsi="Arial" w:cs="Arial"/>
                <w:color w:val="000000"/>
                <w:sz w:val="22"/>
                <w:szCs w:val="22"/>
              </w:rPr>
              <w:t>which include children with learning difficulties</w:t>
            </w:r>
            <w:r w:rsidR="00F04317">
              <w:rPr>
                <w:rFonts w:ascii="Arial" w:hAnsi="Arial" w:cs="Arial"/>
                <w:color w:val="000000"/>
                <w:sz w:val="22"/>
                <w:szCs w:val="22"/>
              </w:rPr>
              <w:t>. Within the community (lone working) or Hospital setting.</w:t>
            </w:r>
          </w:p>
          <w:p w:rsidR="006D1049" w:rsidRDefault="0081681B">
            <w:pPr>
              <w:autoSpaceDE w:val="0"/>
              <w:autoSpaceDN w:val="0"/>
              <w:adjustRightInd w:val="0"/>
              <w:spacing w:line="360" w:lineRule="auto"/>
              <w:rPr>
                <w:rFonts w:ascii="Arial" w:hAnsi="Arial" w:cs="Arial"/>
                <w:b/>
                <w:color w:val="000000"/>
                <w:sz w:val="22"/>
                <w:szCs w:val="22"/>
                <w:u w:val="single"/>
              </w:rPr>
            </w:pPr>
            <w:r>
              <w:rPr>
                <w:rFonts w:ascii="Arial" w:hAnsi="Arial" w:cs="Arial"/>
                <w:b/>
                <w:color w:val="000000"/>
                <w:sz w:val="22"/>
                <w:szCs w:val="22"/>
                <w:u w:val="single"/>
              </w:rPr>
              <w:t>B</w:t>
            </w:r>
            <w:r w:rsidR="005A062B">
              <w:rPr>
                <w:rFonts w:ascii="Arial" w:hAnsi="Arial" w:cs="Arial"/>
                <w:b/>
                <w:color w:val="000000"/>
                <w:sz w:val="22"/>
                <w:szCs w:val="22"/>
                <w:u w:val="single"/>
              </w:rPr>
              <w:t xml:space="preserve"> To undertake </w:t>
            </w:r>
            <w:r w:rsidR="006D1049">
              <w:rPr>
                <w:rFonts w:ascii="Arial" w:hAnsi="Arial" w:cs="Arial"/>
                <w:b/>
                <w:color w:val="000000"/>
                <w:sz w:val="22"/>
                <w:szCs w:val="22"/>
                <w:u w:val="single"/>
              </w:rPr>
              <w:t>sub-specia</w:t>
            </w:r>
            <w:r w:rsidR="00BF2CA2">
              <w:rPr>
                <w:rFonts w:ascii="Arial" w:hAnsi="Arial" w:cs="Arial"/>
                <w:b/>
                <w:color w:val="000000"/>
                <w:sz w:val="22"/>
                <w:szCs w:val="22"/>
                <w:u w:val="single"/>
              </w:rPr>
              <w:t>lty clinical services in Optometric extended roles, which may involve:</w:t>
            </w:r>
          </w:p>
          <w:p w:rsidR="005A062B" w:rsidRDefault="00305C8C" w:rsidP="005B799B">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5.4</w:t>
            </w:r>
            <w:r w:rsidR="00BF2CA2">
              <w:rPr>
                <w:rFonts w:ascii="Arial" w:hAnsi="Arial" w:cs="Arial"/>
                <w:color w:val="000000"/>
                <w:sz w:val="22"/>
                <w:szCs w:val="22"/>
              </w:rPr>
              <w:t xml:space="preserve"> Work w</w:t>
            </w:r>
            <w:r w:rsidR="0081681B">
              <w:rPr>
                <w:rFonts w:ascii="Arial" w:hAnsi="Arial" w:cs="Arial"/>
                <w:color w:val="000000"/>
                <w:sz w:val="22"/>
                <w:szCs w:val="22"/>
              </w:rPr>
              <w:t xml:space="preserve">ithin the </w:t>
            </w:r>
            <w:r w:rsidR="000574B5">
              <w:rPr>
                <w:rFonts w:ascii="Arial" w:hAnsi="Arial" w:cs="Arial"/>
                <w:color w:val="000000"/>
                <w:sz w:val="22"/>
                <w:szCs w:val="22"/>
              </w:rPr>
              <w:t>Corneal</w:t>
            </w:r>
            <w:r w:rsidR="006D1049">
              <w:rPr>
                <w:rFonts w:ascii="Arial" w:hAnsi="Arial" w:cs="Arial"/>
                <w:color w:val="000000"/>
                <w:sz w:val="22"/>
                <w:szCs w:val="22"/>
              </w:rPr>
              <w:t xml:space="preserve"> </w:t>
            </w:r>
            <w:r w:rsidR="0081681B">
              <w:rPr>
                <w:rFonts w:ascii="Arial" w:hAnsi="Arial" w:cs="Arial"/>
                <w:color w:val="000000"/>
                <w:sz w:val="22"/>
                <w:szCs w:val="22"/>
              </w:rPr>
              <w:t>servic</w:t>
            </w:r>
            <w:r w:rsidR="00BF2CA2">
              <w:rPr>
                <w:rFonts w:ascii="Arial" w:hAnsi="Arial" w:cs="Arial"/>
                <w:color w:val="000000"/>
                <w:sz w:val="22"/>
                <w:szCs w:val="22"/>
              </w:rPr>
              <w:t>e</w:t>
            </w:r>
            <w:r w:rsidR="000574B5">
              <w:rPr>
                <w:rFonts w:ascii="Arial" w:hAnsi="Arial" w:cs="Arial"/>
                <w:color w:val="000000"/>
                <w:sz w:val="22"/>
                <w:szCs w:val="22"/>
              </w:rPr>
              <w:t xml:space="preserve"> work</w:t>
            </w:r>
            <w:r w:rsidR="00BF2CA2">
              <w:rPr>
                <w:rFonts w:ascii="Arial" w:hAnsi="Arial" w:cs="Arial"/>
                <w:color w:val="000000"/>
                <w:sz w:val="22"/>
                <w:szCs w:val="22"/>
              </w:rPr>
              <w:t>ing</w:t>
            </w:r>
            <w:r w:rsidR="000574B5">
              <w:rPr>
                <w:rFonts w:ascii="Arial" w:hAnsi="Arial" w:cs="Arial"/>
                <w:color w:val="000000"/>
                <w:sz w:val="22"/>
                <w:szCs w:val="22"/>
              </w:rPr>
              <w:t xml:space="preserve"> alongside the Corneal Consultant </w:t>
            </w:r>
            <w:r w:rsidR="0081681B">
              <w:rPr>
                <w:rFonts w:ascii="Arial" w:hAnsi="Arial" w:cs="Arial"/>
                <w:color w:val="000000"/>
                <w:sz w:val="22"/>
                <w:szCs w:val="22"/>
              </w:rPr>
              <w:t>to examine</w:t>
            </w:r>
            <w:r w:rsidR="005A062B">
              <w:rPr>
                <w:rFonts w:ascii="Arial" w:hAnsi="Arial" w:cs="Arial"/>
                <w:color w:val="000000"/>
                <w:sz w:val="22"/>
                <w:szCs w:val="22"/>
              </w:rPr>
              <w:t xml:space="preserve"> both new and review patients</w:t>
            </w:r>
            <w:r w:rsidR="00A62A5A">
              <w:rPr>
                <w:rFonts w:ascii="Arial" w:hAnsi="Arial" w:cs="Arial"/>
                <w:color w:val="000000"/>
                <w:sz w:val="22"/>
                <w:szCs w:val="22"/>
              </w:rPr>
              <w:t>.</w:t>
            </w:r>
            <w:r w:rsidR="0081681B">
              <w:rPr>
                <w:rFonts w:ascii="Arial" w:hAnsi="Arial" w:cs="Arial"/>
                <w:color w:val="000000"/>
                <w:sz w:val="22"/>
                <w:szCs w:val="22"/>
              </w:rPr>
              <w:t xml:space="preserve"> This will involve </w:t>
            </w:r>
            <w:r w:rsidR="000574B5">
              <w:rPr>
                <w:rFonts w:ascii="Arial" w:hAnsi="Arial" w:cs="Arial"/>
                <w:color w:val="000000"/>
                <w:sz w:val="22"/>
                <w:szCs w:val="22"/>
              </w:rPr>
              <w:t xml:space="preserve">a range of clinical techniques </w:t>
            </w:r>
            <w:r w:rsidR="0081681B">
              <w:rPr>
                <w:rFonts w:ascii="Arial" w:hAnsi="Arial" w:cs="Arial"/>
                <w:color w:val="000000"/>
                <w:sz w:val="22"/>
                <w:szCs w:val="22"/>
              </w:rPr>
              <w:t>and understanding how to interpret the results of specialist diagnostic</w:t>
            </w:r>
            <w:r w:rsidR="000574B5">
              <w:rPr>
                <w:rFonts w:ascii="Arial" w:hAnsi="Arial" w:cs="Arial"/>
                <w:color w:val="000000"/>
                <w:sz w:val="22"/>
                <w:szCs w:val="22"/>
              </w:rPr>
              <w:t xml:space="preserve"> tools such as corneal topography</w:t>
            </w:r>
            <w:r w:rsidR="0081681B">
              <w:rPr>
                <w:rFonts w:ascii="Arial" w:hAnsi="Arial" w:cs="Arial"/>
                <w:color w:val="000000"/>
                <w:sz w:val="22"/>
                <w:szCs w:val="22"/>
              </w:rPr>
              <w:t>.</w:t>
            </w:r>
            <w:r w:rsidR="005B799B">
              <w:rPr>
                <w:rFonts w:ascii="Arial" w:hAnsi="Arial" w:cs="Arial"/>
                <w:color w:val="000000"/>
                <w:sz w:val="22"/>
                <w:szCs w:val="22"/>
              </w:rPr>
              <w:t xml:space="preserve"> </w:t>
            </w:r>
            <w:r w:rsidR="000574B5">
              <w:rPr>
                <w:rFonts w:ascii="Arial" w:hAnsi="Arial" w:cs="Arial"/>
                <w:color w:val="000000"/>
                <w:sz w:val="22"/>
                <w:szCs w:val="22"/>
              </w:rPr>
              <w:t xml:space="preserve"> K</w:t>
            </w:r>
            <w:r w:rsidR="006D1049">
              <w:rPr>
                <w:rFonts w:ascii="Arial" w:hAnsi="Arial" w:cs="Arial"/>
                <w:color w:val="000000"/>
                <w:sz w:val="22"/>
                <w:szCs w:val="22"/>
              </w:rPr>
              <w:t>nowledge of topical medication</w:t>
            </w:r>
            <w:r w:rsidR="000574B5">
              <w:rPr>
                <w:rFonts w:ascii="Arial" w:hAnsi="Arial" w:cs="Arial"/>
                <w:color w:val="000000"/>
                <w:sz w:val="22"/>
                <w:szCs w:val="22"/>
              </w:rPr>
              <w:t xml:space="preserve">s used for corneal treatment and </w:t>
            </w:r>
            <w:r w:rsidR="006D1049">
              <w:rPr>
                <w:rFonts w:ascii="Arial" w:hAnsi="Arial" w:cs="Arial"/>
                <w:color w:val="000000"/>
                <w:sz w:val="22"/>
                <w:szCs w:val="22"/>
              </w:rPr>
              <w:t xml:space="preserve">the potential inter-actions </w:t>
            </w:r>
            <w:r w:rsidR="000574B5">
              <w:rPr>
                <w:rFonts w:ascii="Arial" w:hAnsi="Arial" w:cs="Arial"/>
                <w:color w:val="000000"/>
                <w:sz w:val="22"/>
                <w:szCs w:val="22"/>
              </w:rPr>
              <w:t>with systemic general medicines</w:t>
            </w:r>
            <w:r w:rsidR="005B799B">
              <w:rPr>
                <w:rFonts w:ascii="Arial" w:hAnsi="Arial" w:cs="Arial"/>
                <w:color w:val="000000"/>
                <w:sz w:val="22"/>
                <w:szCs w:val="22"/>
              </w:rPr>
              <w:t>.</w:t>
            </w:r>
            <w:r w:rsidR="005A062B">
              <w:rPr>
                <w:rFonts w:ascii="Arial" w:hAnsi="Arial" w:cs="Arial"/>
                <w:color w:val="000000"/>
                <w:sz w:val="22"/>
                <w:szCs w:val="22"/>
              </w:rPr>
              <w:t xml:space="preserve"> This advanced extended rol</w:t>
            </w:r>
            <w:r w:rsidR="000574B5">
              <w:rPr>
                <w:rFonts w:ascii="Arial" w:hAnsi="Arial" w:cs="Arial"/>
                <w:color w:val="000000"/>
                <w:sz w:val="22"/>
                <w:szCs w:val="22"/>
              </w:rPr>
              <w:t>e will invo</w:t>
            </w:r>
            <w:r w:rsidR="005A062B">
              <w:rPr>
                <w:rFonts w:ascii="Arial" w:hAnsi="Arial" w:cs="Arial"/>
                <w:color w:val="000000"/>
                <w:sz w:val="22"/>
                <w:szCs w:val="22"/>
              </w:rPr>
              <w:t>l</w:t>
            </w:r>
            <w:r w:rsidR="000574B5">
              <w:rPr>
                <w:rFonts w:ascii="Arial" w:hAnsi="Arial" w:cs="Arial"/>
                <w:color w:val="000000"/>
                <w:sz w:val="22"/>
                <w:szCs w:val="22"/>
              </w:rPr>
              <w:t xml:space="preserve">ve Optometry Led </w:t>
            </w:r>
            <w:r w:rsidR="005A062B">
              <w:rPr>
                <w:rFonts w:ascii="Arial" w:hAnsi="Arial" w:cs="Arial"/>
                <w:color w:val="000000"/>
                <w:sz w:val="22"/>
                <w:szCs w:val="22"/>
              </w:rPr>
              <w:t>review clinics</w:t>
            </w:r>
            <w:r w:rsidR="000574B5">
              <w:rPr>
                <w:rFonts w:ascii="Arial" w:hAnsi="Arial" w:cs="Arial"/>
                <w:color w:val="000000"/>
                <w:sz w:val="22"/>
                <w:szCs w:val="22"/>
              </w:rPr>
              <w:t xml:space="preserve"> in particular with respect to cross linking treatment.</w:t>
            </w:r>
          </w:p>
          <w:p w:rsidR="000574B5" w:rsidRDefault="00F076CB" w:rsidP="005B799B">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5.5 Medical contact lens clinics in particular with respect to </w:t>
            </w:r>
            <w:proofErr w:type="spellStart"/>
            <w:r>
              <w:rPr>
                <w:rFonts w:ascii="Arial" w:hAnsi="Arial" w:cs="Arial"/>
                <w:color w:val="000000"/>
                <w:sz w:val="22"/>
                <w:szCs w:val="22"/>
              </w:rPr>
              <w:t>Keratoconus</w:t>
            </w:r>
            <w:proofErr w:type="spellEnd"/>
            <w:r>
              <w:rPr>
                <w:rFonts w:ascii="Arial" w:hAnsi="Arial" w:cs="Arial"/>
                <w:color w:val="000000"/>
                <w:sz w:val="22"/>
                <w:szCs w:val="22"/>
              </w:rPr>
              <w:t xml:space="preserve"> patients</w:t>
            </w:r>
          </w:p>
          <w:p w:rsidR="00305C8C" w:rsidRDefault="000574B5">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5.6</w:t>
            </w:r>
            <w:r w:rsidR="00305C8C">
              <w:rPr>
                <w:rFonts w:ascii="Arial" w:hAnsi="Arial" w:cs="Arial"/>
                <w:color w:val="000000"/>
                <w:sz w:val="22"/>
                <w:szCs w:val="22"/>
              </w:rPr>
              <w:t xml:space="preserve"> Changing needs of the Dept may involve other sub </w:t>
            </w:r>
            <w:r>
              <w:rPr>
                <w:rFonts w:ascii="Arial" w:hAnsi="Arial" w:cs="Arial"/>
                <w:color w:val="000000"/>
                <w:sz w:val="22"/>
                <w:szCs w:val="22"/>
              </w:rPr>
              <w:t>specialty clinic</w:t>
            </w:r>
            <w:r w:rsidR="00A62A5A">
              <w:rPr>
                <w:rFonts w:ascii="Arial" w:hAnsi="Arial" w:cs="Arial"/>
                <w:color w:val="000000"/>
                <w:sz w:val="22"/>
                <w:szCs w:val="22"/>
              </w:rPr>
              <w:t xml:space="preserve"> in the future.</w:t>
            </w:r>
          </w:p>
          <w:p w:rsidR="00E63E9D" w:rsidRDefault="00E63E9D" w:rsidP="00E63E9D">
            <w:pPr>
              <w:autoSpaceDE w:val="0"/>
              <w:autoSpaceDN w:val="0"/>
              <w:adjustRightInd w:val="0"/>
              <w:spacing w:line="360" w:lineRule="auto"/>
              <w:rPr>
                <w:rFonts w:ascii="Arial" w:hAnsi="Arial" w:cs="Arial"/>
                <w:color w:val="000000"/>
                <w:sz w:val="22"/>
                <w:szCs w:val="22"/>
              </w:rPr>
            </w:pPr>
          </w:p>
          <w:p w:rsidR="006D1049" w:rsidRPr="00E63E9D" w:rsidRDefault="006D1049" w:rsidP="00E63E9D">
            <w:pPr>
              <w:autoSpaceDE w:val="0"/>
              <w:autoSpaceDN w:val="0"/>
              <w:adjustRightInd w:val="0"/>
              <w:spacing w:line="360" w:lineRule="auto"/>
              <w:rPr>
                <w:rFonts w:ascii="Arial" w:hAnsi="Arial" w:cs="Arial"/>
                <w:color w:val="000000"/>
                <w:sz w:val="22"/>
                <w:szCs w:val="22"/>
              </w:rPr>
            </w:pPr>
            <w:r>
              <w:rPr>
                <w:rFonts w:ascii="Arial" w:hAnsi="Arial" w:cs="Arial"/>
                <w:sz w:val="22"/>
                <w:szCs w:val="22"/>
              </w:rPr>
              <w:t xml:space="preserve">These clinics involve independent clinical decision making and provision of </w:t>
            </w:r>
            <w:proofErr w:type="spellStart"/>
            <w:r>
              <w:rPr>
                <w:rFonts w:ascii="Arial" w:hAnsi="Arial" w:cs="Arial"/>
                <w:sz w:val="22"/>
                <w:szCs w:val="22"/>
              </w:rPr>
              <w:t>specialised</w:t>
            </w:r>
            <w:proofErr w:type="spellEnd"/>
            <w:r>
              <w:rPr>
                <w:rFonts w:ascii="Arial" w:hAnsi="Arial" w:cs="Arial"/>
                <w:sz w:val="22"/>
                <w:szCs w:val="22"/>
              </w:rPr>
              <w:t xml:space="preserve"> advice which requires advanced clinical reasoning and extensive knowledge of evidence based practice and contributes to the diagnosis, care and education of patients</w:t>
            </w:r>
            <w:r w:rsidR="005A062B">
              <w:rPr>
                <w:rFonts w:ascii="Arial" w:hAnsi="Arial" w:cs="Arial"/>
                <w:sz w:val="22"/>
                <w:szCs w:val="22"/>
              </w:rPr>
              <w:t xml:space="preserve"> and/or </w:t>
            </w:r>
            <w:proofErr w:type="spellStart"/>
            <w:r w:rsidR="005A062B">
              <w:rPr>
                <w:rFonts w:ascii="Arial" w:hAnsi="Arial" w:cs="Arial"/>
                <w:sz w:val="22"/>
                <w:szCs w:val="22"/>
              </w:rPr>
              <w:t>carers</w:t>
            </w:r>
            <w:proofErr w:type="spellEnd"/>
            <w:r>
              <w:rPr>
                <w:rFonts w:ascii="Arial" w:hAnsi="Arial" w:cs="Arial"/>
                <w:sz w:val="22"/>
                <w:szCs w:val="22"/>
              </w:rPr>
              <w:t xml:space="preserve">.  Plans and </w:t>
            </w:r>
            <w:proofErr w:type="spellStart"/>
            <w:r>
              <w:rPr>
                <w:rFonts w:ascii="Arial" w:hAnsi="Arial" w:cs="Arial"/>
                <w:sz w:val="22"/>
                <w:szCs w:val="22"/>
              </w:rPr>
              <w:t>organises</w:t>
            </w:r>
            <w:proofErr w:type="spellEnd"/>
            <w:r>
              <w:rPr>
                <w:rFonts w:ascii="Arial" w:hAnsi="Arial" w:cs="Arial"/>
                <w:sz w:val="22"/>
                <w:szCs w:val="22"/>
              </w:rPr>
              <w:t xml:space="preserve"> the review appointment schedules for own patients ongoing care</w:t>
            </w:r>
            <w:r w:rsidR="005A062B">
              <w:rPr>
                <w:rFonts w:ascii="Arial" w:hAnsi="Arial" w:cs="Arial"/>
                <w:sz w:val="22"/>
                <w:szCs w:val="22"/>
              </w:rPr>
              <w:t>.</w:t>
            </w:r>
            <w:r w:rsidR="00914E9D">
              <w:rPr>
                <w:rFonts w:ascii="Arial" w:hAnsi="Arial" w:cs="Arial"/>
                <w:sz w:val="22"/>
                <w:szCs w:val="22"/>
              </w:rPr>
              <w:t xml:space="preserve"> Administering certain topical drugs within prescribing rights of optometrists.</w:t>
            </w:r>
          </w:p>
          <w:p w:rsidR="006D1049" w:rsidRDefault="006D1049">
            <w:pPr>
              <w:autoSpaceDE w:val="0"/>
              <w:autoSpaceDN w:val="0"/>
              <w:adjustRightInd w:val="0"/>
              <w:spacing w:line="360" w:lineRule="auto"/>
              <w:rPr>
                <w:rFonts w:ascii="Arial" w:hAnsi="Arial" w:cs="Arial"/>
                <w:b/>
                <w:bCs/>
                <w:color w:val="000000"/>
                <w:sz w:val="22"/>
                <w:szCs w:val="22"/>
              </w:rPr>
            </w:pPr>
            <w:r>
              <w:rPr>
                <w:rFonts w:ascii="Arial" w:hAnsi="Arial" w:cs="Arial"/>
                <w:b/>
                <w:bCs/>
                <w:color w:val="000000"/>
                <w:sz w:val="22"/>
                <w:szCs w:val="22"/>
              </w:rPr>
              <w:t>Managerial/Administrative duties</w:t>
            </w:r>
          </w:p>
          <w:p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5.7 </w:t>
            </w:r>
            <w:r w:rsidR="006D1049">
              <w:rPr>
                <w:rFonts w:ascii="Arial" w:hAnsi="Arial" w:cs="Arial"/>
                <w:color w:val="000000"/>
                <w:sz w:val="22"/>
                <w:szCs w:val="22"/>
              </w:rPr>
              <w:t xml:space="preserve">Administrative duties </w:t>
            </w:r>
            <w:r w:rsidR="00E63E9D">
              <w:rPr>
                <w:rFonts w:ascii="Arial" w:hAnsi="Arial" w:cs="Arial"/>
                <w:color w:val="000000"/>
                <w:sz w:val="22"/>
                <w:szCs w:val="22"/>
              </w:rPr>
              <w:t xml:space="preserve">may </w:t>
            </w:r>
            <w:r w:rsidR="006D1049">
              <w:rPr>
                <w:rFonts w:ascii="Arial" w:hAnsi="Arial" w:cs="Arial"/>
                <w:color w:val="000000"/>
                <w:sz w:val="22"/>
                <w:szCs w:val="22"/>
              </w:rPr>
              <w:t>include ordering complex contact lenses, contact lens solutions and specialist low visual aids</w:t>
            </w:r>
            <w:r>
              <w:rPr>
                <w:rFonts w:ascii="Arial" w:hAnsi="Arial" w:cs="Arial"/>
                <w:color w:val="000000"/>
                <w:sz w:val="22"/>
                <w:szCs w:val="22"/>
              </w:rPr>
              <w:t>, a</w:t>
            </w:r>
            <w:r w:rsidR="006D1049">
              <w:rPr>
                <w:rFonts w:ascii="Arial" w:hAnsi="Arial" w:cs="Arial"/>
                <w:color w:val="000000"/>
                <w:sz w:val="22"/>
                <w:szCs w:val="22"/>
              </w:rPr>
              <w:t>nswering telephone</w:t>
            </w:r>
            <w:r w:rsidR="00BF2CA2">
              <w:rPr>
                <w:rFonts w:ascii="Arial" w:hAnsi="Arial" w:cs="Arial"/>
                <w:color w:val="000000"/>
                <w:sz w:val="22"/>
                <w:szCs w:val="22"/>
              </w:rPr>
              <w:t xml:space="preserve"> queries or written communication</w:t>
            </w:r>
            <w:r w:rsidR="006D1049">
              <w:rPr>
                <w:rFonts w:ascii="Arial" w:hAnsi="Arial" w:cs="Arial"/>
                <w:color w:val="000000"/>
                <w:sz w:val="22"/>
                <w:szCs w:val="22"/>
              </w:rPr>
              <w:t xml:space="preserve"> from patients, medical staff, </w:t>
            </w:r>
            <w:proofErr w:type="gramStart"/>
            <w:r w:rsidR="006D1049">
              <w:rPr>
                <w:rFonts w:ascii="Arial" w:hAnsi="Arial" w:cs="Arial"/>
                <w:color w:val="000000"/>
                <w:sz w:val="22"/>
                <w:szCs w:val="22"/>
              </w:rPr>
              <w:t>professions</w:t>
            </w:r>
            <w:proofErr w:type="gramEnd"/>
            <w:r w:rsidR="006D1049">
              <w:rPr>
                <w:rFonts w:ascii="Arial" w:hAnsi="Arial" w:cs="Arial"/>
                <w:color w:val="000000"/>
                <w:sz w:val="22"/>
                <w:szCs w:val="22"/>
              </w:rPr>
              <w:t xml:space="preserve"> allied to medicine and external agencies</w:t>
            </w:r>
            <w:r w:rsidR="00BF2CA2">
              <w:rPr>
                <w:rFonts w:ascii="Arial" w:hAnsi="Arial" w:cs="Arial"/>
                <w:color w:val="000000"/>
                <w:sz w:val="22"/>
                <w:szCs w:val="22"/>
              </w:rPr>
              <w:t>. L</w:t>
            </w:r>
            <w:r w:rsidR="006D1049">
              <w:rPr>
                <w:rFonts w:ascii="Arial" w:hAnsi="Arial" w:cs="Arial"/>
                <w:color w:val="000000"/>
                <w:sz w:val="22"/>
                <w:szCs w:val="22"/>
              </w:rPr>
              <w:t>iaising with private practice Optometrists regarding patient’s needs for the smooth transition into primary care</w:t>
            </w:r>
          </w:p>
          <w:p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5.8 </w:t>
            </w:r>
            <w:r w:rsidR="006D1049">
              <w:rPr>
                <w:rFonts w:ascii="Arial" w:hAnsi="Arial" w:cs="Arial"/>
                <w:color w:val="000000"/>
                <w:sz w:val="22"/>
                <w:szCs w:val="22"/>
              </w:rPr>
              <w:t>Responsibility to supply accurate information to the Head of Service when requested in order to deal with complaints at a departmental level</w:t>
            </w:r>
          </w:p>
          <w:p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lastRenderedPageBreak/>
              <w:t xml:space="preserve">5.9 </w:t>
            </w:r>
            <w:r w:rsidR="006D1049">
              <w:rPr>
                <w:rFonts w:ascii="Arial" w:hAnsi="Arial" w:cs="Arial"/>
                <w:color w:val="000000"/>
                <w:sz w:val="22"/>
                <w:szCs w:val="22"/>
              </w:rPr>
              <w:t xml:space="preserve">The post holder must maintain patient confidentiality at all times </w:t>
            </w:r>
          </w:p>
          <w:p w:rsidR="00305C8C"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5.10 </w:t>
            </w:r>
            <w:r w:rsidR="006D1049">
              <w:rPr>
                <w:rFonts w:ascii="Arial" w:hAnsi="Arial" w:cs="Arial"/>
                <w:color w:val="000000"/>
                <w:sz w:val="22"/>
                <w:szCs w:val="22"/>
              </w:rPr>
              <w:t>Responsibility to ensure that all Health and Safety regulations are complied with</w:t>
            </w:r>
          </w:p>
          <w:p w:rsidR="006D1049" w:rsidRDefault="006D1049">
            <w:pPr>
              <w:autoSpaceDE w:val="0"/>
              <w:autoSpaceDN w:val="0"/>
              <w:adjustRightInd w:val="0"/>
              <w:spacing w:line="360" w:lineRule="auto"/>
              <w:rPr>
                <w:rFonts w:ascii="Arial" w:hAnsi="Arial" w:cs="Arial"/>
                <w:b/>
                <w:bCs/>
                <w:color w:val="000000"/>
                <w:sz w:val="22"/>
                <w:szCs w:val="22"/>
              </w:rPr>
            </w:pPr>
            <w:r>
              <w:rPr>
                <w:rFonts w:ascii="Arial" w:hAnsi="Arial" w:cs="Arial"/>
                <w:b/>
                <w:bCs/>
                <w:color w:val="000000"/>
                <w:sz w:val="22"/>
                <w:szCs w:val="22"/>
              </w:rPr>
              <w:t xml:space="preserve">Teaching and training </w:t>
            </w:r>
          </w:p>
          <w:p w:rsidR="006D1049" w:rsidRDefault="00305C8C">
            <w:pPr>
              <w:autoSpaceDE w:val="0"/>
              <w:autoSpaceDN w:val="0"/>
              <w:adjustRightInd w:val="0"/>
              <w:spacing w:line="360" w:lineRule="auto"/>
              <w:rPr>
                <w:rFonts w:ascii="Arial" w:hAnsi="Arial" w:cs="Arial"/>
                <w:b/>
                <w:bCs/>
                <w:color w:val="000000"/>
                <w:sz w:val="22"/>
                <w:szCs w:val="22"/>
              </w:rPr>
            </w:pPr>
            <w:r>
              <w:rPr>
                <w:rFonts w:ascii="Arial" w:hAnsi="Arial" w:cs="Arial"/>
                <w:color w:val="000000"/>
                <w:sz w:val="22"/>
                <w:szCs w:val="22"/>
              </w:rPr>
              <w:t>5.11</w:t>
            </w:r>
            <w:r w:rsidR="006D1049">
              <w:rPr>
                <w:rFonts w:ascii="Arial" w:hAnsi="Arial" w:cs="Arial"/>
                <w:color w:val="000000"/>
                <w:sz w:val="22"/>
                <w:szCs w:val="22"/>
              </w:rPr>
              <w:t xml:space="preserve">To participate in a </w:t>
            </w:r>
            <w:proofErr w:type="spellStart"/>
            <w:r w:rsidR="006D1049">
              <w:rPr>
                <w:rFonts w:ascii="Arial" w:hAnsi="Arial" w:cs="Arial"/>
                <w:color w:val="000000"/>
                <w:sz w:val="22"/>
                <w:szCs w:val="22"/>
              </w:rPr>
              <w:t>programme</w:t>
            </w:r>
            <w:proofErr w:type="spellEnd"/>
            <w:r w:rsidR="006D1049">
              <w:rPr>
                <w:rFonts w:ascii="Arial" w:hAnsi="Arial" w:cs="Arial"/>
                <w:color w:val="000000"/>
                <w:sz w:val="22"/>
                <w:szCs w:val="22"/>
              </w:rPr>
              <w:t xml:space="preserve"> for the advanced development of personal clinical expertise, in accordance with individual performance objectives which are agreed with the Head of Service.  This is with a view to constantly enhancing and further developing clinical knowledge and skills in order to undertake a broad range of extended clinical roles</w:t>
            </w:r>
          </w:p>
          <w:p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5.12</w:t>
            </w:r>
            <w:r w:rsidR="006D1049">
              <w:rPr>
                <w:rFonts w:ascii="Arial" w:hAnsi="Arial" w:cs="Arial"/>
                <w:color w:val="000000"/>
                <w:sz w:val="22"/>
                <w:szCs w:val="22"/>
              </w:rPr>
              <w:t xml:space="preserve"> To undertake teaching and training of registered Optometrists, Entry Level Optometrists and other students (</w:t>
            </w:r>
            <w:r w:rsidR="00AB60D3">
              <w:rPr>
                <w:rFonts w:ascii="Arial" w:hAnsi="Arial" w:cs="Arial"/>
                <w:color w:val="000000"/>
                <w:sz w:val="22"/>
                <w:szCs w:val="22"/>
              </w:rPr>
              <w:t xml:space="preserve">Nurses, </w:t>
            </w:r>
            <w:proofErr w:type="spellStart"/>
            <w:r w:rsidR="00AB60D3">
              <w:rPr>
                <w:rFonts w:ascii="Arial" w:hAnsi="Arial" w:cs="Arial"/>
                <w:color w:val="000000"/>
                <w:sz w:val="22"/>
                <w:szCs w:val="22"/>
              </w:rPr>
              <w:t>Orthoptists</w:t>
            </w:r>
            <w:proofErr w:type="spellEnd"/>
            <w:r w:rsidR="00AB60D3">
              <w:rPr>
                <w:rFonts w:ascii="Arial" w:hAnsi="Arial" w:cs="Arial"/>
                <w:color w:val="000000"/>
                <w:sz w:val="22"/>
                <w:szCs w:val="22"/>
              </w:rPr>
              <w:t xml:space="preserve">)  as well as </w:t>
            </w:r>
            <w:r w:rsidR="006D1049">
              <w:rPr>
                <w:rFonts w:ascii="Arial" w:hAnsi="Arial" w:cs="Arial"/>
                <w:color w:val="000000"/>
                <w:sz w:val="22"/>
                <w:szCs w:val="22"/>
              </w:rPr>
              <w:t>pos</w:t>
            </w:r>
            <w:r w:rsidR="00AB60D3">
              <w:rPr>
                <w:rFonts w:ascii="Arial" w:hAnsi="Arial" w:cs="Arial"/>
                <w:color w:val="000000"/>
                <w:sz w:val="22"/>
                <w:szCs w:val="22"/>
              </w:rPr>
              <w:t xml:space="preserve">t graduate medical staff </w:t>
            </w:r>
          </w:p>
          <w:p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5.13</w:t>
            </w:r>
            <w:r w:rsidR="006D1049">
              <w:rPr>
                <w:rFonts w:ascii="Arial" w:hAnsi="Arial" w:cs="Arial"/>
                <w:color w:val="000000"/>
                <w:sz w:val="22"/>
                <w:szCs w:val="22"/>
              </w:rPr>
              <w:t xml:space="preserve">To undertake delegated collaborative work with outside agencies as required. </w:t>
            </w:r>
          </w:p>
          <w:p w:rsidR="006D1049" w:rsidRDefault="00637388">
            <w:pPr>
              <w:spacing w:line="360" w:lineRule="auto"/>
              <w:jc w:val="both"/>
              <w:rPr>
                <w:rFonts w:ascii="Arial" w:hAnsi="Arial" w:cs="Arial"/>
                <w:sz w:val="22"/>
                <w:szCs w:val="22"/>
              </w:rPr>
            </w:pPr>
            <w:r>
              <w:rPr>
                <w:rFonts w:ascii="Arial" w:hAnsi="Arial" w:cs="Arial"/>
                <w:sz w:val="22"/>
                <w:szCs w:val="22"/>
              </w:rPr>
              <w:t>5.14</w:t>
            </w:r>
            <w:r w:rsidR="006D1049">
              <w:rPr>
                <w:rFonts w:ascii="Arial" w:hAnsi="Arial" w:cs="Arial"/>
                <w:sz w:val="22"/>
                <w:szCs w:val="22"/>
              </w:rPr>
              <w:t xml:space="preserve"> To undertake </w:t>
            </w:r>
            <w:r w:rsidR="006D1049">
              <w:rPr>
                <w:rFonts w:ascii="Arial" w:hAnsi="Arial" w:cs="Arial"/>
                <w:bCs/>
                <w:sz w:val="22"/>
                <w:szCs w:val="22"/>
              </w:rPr>
              <w:t>clinical governance and clinical audit</w:t>
            </w:r>
            <w:r w:rsidR="006D1049">
              <w:rPr>
                <w:rFonts w:ascii="Arial" w:hAnsi="Arial" w:cs="Arial"/>
                <w:sz w:val="22"/>
                <w:szCs w:val="22"/>
              </w:rPr>
              <w:t xml:space="preserve"> by systematic and critical analysis of the quality of Optometry care, including diagnosis, treatment, outcomes and quality of life for patients, as delegated by the Head of Service</w:t>
            </w:r>
          </w:p>
        </w:tc>
      </w:tr>
      <w:tr w:rsidR="006D1049">
        <w:trPr>
          <w:trHeight w:val="1833"/>
        </w:trPr>
        <w:tc>
          <w:tcPr>
            <w:tcW w:w="9747" w:type="dxa"/>
          </w:tcPr>
          <w:p w:rsidR="006D1049" w:rsidRDefault="006D1049">
            <w:pPr>
              <w:numPr>
                <w:ilvl w:val="0"/>
                <w:numId w:val="46"/>
              </w:numPr>
              <w:autoSpaceDE w:val="0"/>
              <w:autoSpaceDN w:val="0"/>
              <w:adjustRightInd w:val="0"/>
              <w:spacing w:line="360" w:lineRule="auto"/>
              <w:rPr>
                <w:rFonts w:ascii="Arial" w:hAnsi="Arial" w:cs="Arial"/>
                <w:b/>
                <w:color w:val="000000"/>
                <w:sz w:val="24"/>
                <w:szCs w:val="24"/>
              </w:rPr>
            </w:pPr>
            <w:r>
              <w:rPr>
                <w:rFonts w:ascii="Arial" w:hAnsi="Arial" w:cs="Arial"/>
                <w:b/>
                <w:sz w:val="24"/>
                <w:szCs w:val="24"/>
              </w:rPr>
              <w:lastRenderedPageBreak/>
              <w:t>COMMUNICATIONS AND RELATIONSHIPS</w:t>
            </w:r>
            <w:r>
              <w:rPr>
                <w:rFonts w:ascii="Arial" w:hAnsi="Arial" w:cs="Arial"/>
                <w:b/>
                <w:color w:val="000000"/>
                <w:sz w:val="24"/>
                <w:szCs w:val="24"/>
              </w:rPr>
              <w:t xml:space="preserve"> </w:t>
            </w:r>
          </w:p>
          <w:p w:rsidR="006D1049" w:rsidRDefault="006D1049">
            <w:pPr>
              <w:spacing w:line="360" w:lineRule="auto"/>
              <w:jc w:val="both"/>
              <w:rPr>
                <w:rFonts w:ascii="Arial" w:hAnsi="Arial" w:cs="Arial"/>
                <w:color w:val="000000"/>
                <w:sz w:val="22"/>
                <w:szCs w:val="22"/>
              </w:rPr>
            </w:pPr>
            <w:r>
              <w:rPr>
                <w:rFonts w:ascii="Arial" w:hAnsi="Arial" w:cs="Arial"/>
                <w:color w:val="000000"/>
                <w:sz w:val="22"/>
                <w:szCs w:val="22"/>
              </w:rPr>
              <w:t>Optometric services involve providing and receiving, sensitive and complex contentious information, where persuasive, motivational, negotiating, training, empathic or re-assurance skills are required. This may be because co-operation is required or because there are barriers to understanding</w:t>
            </w:r>
          </w:p>
          <w:p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 xml:space="preserve">6.1 Ability to deal with a wide range of socio-economic difficult situations and circumstances </w:t>
            </w:r>
            <w:proofErr w:type="spellStart"/>
            <w:r>
              <w:rPr>
                <w:rFonts w:ascii="Arial" w:hAnsi="Arial" w:cs="Arial"/>
                <w:sz w:val="22"/>
                <w:szCs w:val="22"/>
              </w:rPr>
              <w:t>e.g</w:t>
            </w:r>
            <w:proofErr w:type="spellEnd"/>
            <w:r>
              <w:rPr>
                <w:rFonts w:ascii="Arial" w:hAnsi="Arial" w:cs="Arial"/>
                <w:sz w:val="22"/>
                <w:szCs w:val="22"/>
              </w:rPr>
              <w:t xml:space="preserve"> children in care,  distressed or angry patients/</w:t>
            </w:r>
            <w:proofErr w:type="spellStart"/>
            <w:r>
              <w:rPr>
                <w:rFonts w:ascii="Arial" w:hAnsi="Arial" w:cs="Arial"/>
                <w:sz w:val="22"/>
                <w:szCs w:val="22"/>
              </w:rPr>
              <w:t>carers</w:t>
            </w:r>
            <w:proofErr w:type="spellEnd"/>
            <w:r>
              <w:rPr>
                <w:rFonts w:ascii="Arial" w:hAnsi="Arial" w:cs="Arial"/>
                <w:sz w:val="22"/>
                <w:szCs w:val="22"/>
              </w:rPr>
              <w:t xml:space="preserve"> or elderly patients with visual and other health problems living alone without families or friends support </w:t>
            </w:r>
          </w:p>
          <w:p w:rsidR="006D1049" w:rsidRDefault="006D1049">
            <w:pPr>
              <w:spacing w:line="360" w:lineRule="auto"/>
              <w:jc w:val="both"/>
              <w:rPr>
                <w:rFonts w:ascii="Arial" w:hAnsi="Arial" w:cs="Arial"/>
                <w:sz w:val="22"/>
                <w:szCs w:val="22"/>
              </w:rPr>
            </w:pPr>
            <w:r>
              <w:rPr>
                <w:rFonts w:ascii="Arial" w:hAnsi="Arial" w:cs="Arial"/>
                <w:sz w:val="22"/>
                <w:szCs w:val="22"/>
              </w:rPr>
              <w:t xml:space="preserve">6.2 Engages in effective communication with patients, relatives and external agencies (e.g. VIS social care workers from Fife, Dundee, Perth &amp; Kinross, </w:t>
            </w:r>
            <w:proofErr w:type="spellStart"/>
            <w:r>
              <w:rPr>
                <w:rFonts w:ascii="Arial" w:hAnsi="Arial" w:cs="Arial"/>
                <w:sz w:val="22"/>
                <w:szCs w:val="22"/>
              </w:rPr>
              <w:t>Forfar</w:t>
            </w:r>
            <w:proofErr w:type="spellEnd"/>
            <w:r>
              <w:rPr>
                <w:rFonts w:ascii="Arial" w:hAnsi="Arial" w:cs="Arial"/>
                <w:sz w:val="22"/>
                <w:szCs w:val="22"/>
              </w:rPr>
              <w:t xml:space="preserve"> and Grampian). Provides support, empathy and re-assurance in the delivery of patient care and compassion and sensitivity when communicating life changing events to patients and </w:t>
            </w:r>
            <w:proofErr w:type="spellStart"/>
            <w:r>
              <w:rPr>
                <w:rFonts w:ascii="Arial" w:hAnsi="Arial" w:cs="Arial"/>
                <w:sz w:val="22"/>
                <w:szCs w:val="22"/>
              </w:rPr>
              <w:t>carers</w:t>
            </w:r>
            <w:proofErr w:type="spellEnd"/>
            <w:r>
              <w:rPr>
                <w:rFonts w:ascii="Arial" w:hAnsi="Arial" w:cs="Arial"/>
                <w:sz w:val="22"/>
                <w:szCs w:val="22"/>
              </w:rPr>
              <w:t>. Frequent exposure to distressing or emotional circumstances</w:t>
            </w:r>
          </w:p>
          <w:p w:rsidR="006D1049" w:rsidRDefault="006D1049">
            <w:pPr>
              <w:spacing w:line="360" w:lineRule="auto"/>
              <w:jc w:val="both"/>
              <w:rPr>
                <w:rFonts w:ascii="Arial" w:hAnsi="Arial" w:cs="Arial"/>
                <w:sz w:val="22"/>
                <w:szCs w:val="22"/>
              </w:rPr>
            </w:pPr>
            <w:r>
              <w:rPr>
                <w:rFonts w:ascii="Arial" w:hAnsi="Arial" w:cs="Arial"/>
                <w:sz w:val="22"/>
                <w:szCs w:val="22"/>
              </w:rPr>
              <w:t xml:space="preserve">6.3 Able to cope with interruptions from patients, </w:t>
            </w:r>
            <w:proofErr w:type="spellStart"/>
            <w:r>
              <w:rPr>
                <w:rFonts w:ascii="Arial" w:hAnsi="Arial" w:cs="Arial"/>
                <w:sz w:val="22"/>
                <w:szCs w:val="22"/>
              </w:rPr>
              <w:t>carers</w:t>
            </w:r>
            <w:proofErr w:type="spellEnd"/>
            <w:r>
              <w:rPr>
                <w:rFonts w:ascii="Arial" w:hAnsi="Arial" w:cs="Arial"/>
                <w:sz w:val="22"/>
                <w:szCs w:val="22"/>
              </w:rPr>
              <w:t xml:space="preserve"> or team members whilst providing ongoing care</w:t>
            </w:r>
          </w:p>
          <w:p w:rsidR="006D1049" w:rsidRDefault="006D1049">
            <w:pPr>
              <w:spacing w:line="360" w:lineRule="auto"/>
              <w:jc w:val="both"/>
              <w:rPr>
                <w:rFonts w:ascii="Arial" w:hAnsi="Arial" w:cs="Arial"/>
                <w:sz w:val="22"/>
                <w:szCs w:val="22"/>
              </w:rPr>
            </w:pPr>
            <w:r>
              <w:rPr>
                <w:rFonts w:ascii="Arial" w:hAnsi="Arial" w:cs="Arial"/>
                <w:sz w:val="22"/>
                <w:szCs w:val="22"/>
              </w:rPr>
              <w:t xml:space="preserve">6.4 Supporting patients through </w:t>
            </w:r>
            <w:r w:rsidR="000E1B2C">
              <w:rPr>
                <w:rFonts w:ascii="Arial" w:hAnsi="Arial" w:cs="Arial"/>
                <w:sz w:val="22"/>
                <w:szCs w:val="22"/>
              </w:rPr>
              <w:t xml:space="preserve">the trauma of visual loss </w:t>
            </w:r>
            <w:r>
              <w:rPr>
                <w:rFonts w:ascii="Arial" w:hAnsi="Arial" w:cs="Arial"/>
                <w:sz w:val="22"/>
                <w:szCs w:val="22"/>
              </w:rPr>
              <w:t xml:space="preserve">and creating management strategies </w:t>
            </w:r>
            <w:r w:rsidR="000E1B2C">
              <w:rPr>
                <w:rFonts w:ascii="Arial" w:hAnsi="Arial" w:cs="Arial"/>
                <w:sz w:val="22"/>
                <w:szCs w:val="22"/>
              </w:rPr>
              <w:t>tailored to individual need</w:t>
            </w:r>
            <w:r>
              <w:rPr>
                <w:rFonts w:ascii="Arial" w:hAnsi="Arial" w:cs="Arial"/>
                <w:sz w:val="22"/>
                <w:szCs w:val="22"/>
              </w:rPr>
              <w:t xml:space="preserve">. This includes informing the patient they can no longer </w:t>
            </w:r>
            <w:r w:rsidR="000E1B2C">
              <w:rPr>
                <w:rFonts w:ascii="Arial" w:hAnsi="Arial" w:cs="Arial"/>
                <w:sz w:val="22"/>
                <w:szCs w:val="22"/>
              </w:rPr>
              <w:t>drive.</w:t>
            </w:r>
          </w:p>
          <w:p w:rsidR="006D1049" w:rsidRDefault="006D1049">
            <w:pPr>
              <w:spacing w:line="360" w:lineRule="auto"/>
              <w:jc w:val="both"/>
              <w:rPr>
                <w:rFonts w:ascii="Arial" w:hAnsi="Arial" w:cs="Arial"/>
                <w:sz w:val="22"/>
                <w:szCs w:val="22"/>
              </w:rPr>
            </w:pPr>
            <w:r>
              <w:rPr>
                <w:rFonts w:ascii="Arial" w:hAnsi="Arial" w:cs="Arial"/>
                <w:sz w:val="22"/>
                <w:szCs w:val="22"/>
              </w:rPr>
              <w:t>6.5 Discussing the benefits of being registered partially sighted or blind and filling in the form on behalf of the Consultant Ophthalmologist</w:t>
            </w:r>
          </w:p>
          <w:p w:rsidR="00AB60D3" w:rsidRDefault="006D1049" w:rsidP="00AB60D3">
            <w:pPr>
              <w:spacing w:line="360" w:lineRule="auto"/>
              <w:jc w:val="both"/>
              <w:rPr>
                <w:rFonts w:ascii="Arial" w:hAnsi="Arial" w:cs="Arial"/>
                <w:sz w:val="22"/>
                <w:szCs w:val="22"/>
              </w:rPr>
            </w:pPr>
            <w:r>
              <w:rPr>
                <w:rFonts w:ascii="Arial" w:hAnsi="Arial" w:cs="Arial"/>
                <w:sz w:val="22"/>
                <w:szCs w:val="22"/>
              </w:rPr>
              <w:t xml:space="preserve">6.6 Discussing risks and benefits of treatment options e.g. </w:t>
            </w:r>
            <w:r w:rsidR="007A54BC">
              <w:rPr>
                <w:rFonts w:ascii="Arial" w:hAnsi="Arial" w:cs="Arial"/>
                <w:sz w:val="22"/>
                <w:szCs w:val="22"/>
              </w:rPr>
              <w:t xml:space="preserve">Listing for cataract surgery, YAG laser, </w:t>
            </w:r>
            <w:r w:rsidR="00AB60D3">
              <w:rPr>
                <w:rFonts w:ascii="Arial" w:hAnsi="Arial" w:cs="Arial"/>
                <w:sz w:val="22"/>
                <w:szCs w:val="22"/>
              </w:rPr>
              <w:t>compli</w:t>
            </w:r>
            <w:r w:rsidR="007A54BC">
              <w:rPr>
                <w:rFonts w:ascii="Arial" w:hAnsi="Arial" w:cs="Arial"/>
                <w:sz w:val="22"/>
                <w:szCs w:val="22"/>
              </w:rPr>
              <w:t>ance of glaucoma treatment or</w:t>
            </w:r>
            <w:r w:rsidR="00AB60D3">
              <w:rPr>
                <w:rFonts w:ascii="Arial" w:hAnsi="Arial" w:cs="Arial"/>
                <w:sz w:val="22"/>
                <w:szCs w:val="22"/>
              </w:rPr>
              <w:t xml:space="preserve"> children’s spectacle wear </w:t>
            </w:r>
          </w:p>
          <w:p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 xml:space="preserve">6.7 </w:t>
            </w:r>
            <w:proofErr w:type="spellStart"/>
            <w:r>
              <w:rPr>
                <w:rFonts w:ascii="Arial" w:hAnsi="Arial" w:cs="Arial"/>
                <w:sz w:val="22"/>
                <w:szCs w:val="22"/>
              </w:rPr>
              <w:t>Optimise</w:t>
            </w:r>
            <w:proofErr w:type="spellEnd"/>
            <w:r>
              <w:rPr>
                <w:rFonts w:ascii="Arial" w:hAnsi="Arial" w:cs="Arial"/>
                <w:sz w:val="22"/>
                <w:szCs w:val="22"/>
              </w:rPr>
              <w:t xml:space="preserve"> individual patient care by providing appropriate info</w:t>
            </w:r>
            <w:r w:rsidR="00AB60D3">
              <w:rPr>
                <w:rFonts w:ascii="Arial" w:hAnsi="Arial" w:cs="Arial"/>
                <w:sz w:val="22"/>
                <w:szCs w:val="22"/>
              </w:rPr>
              <w:t xml:space="preserve">rmation verbal and written </w:t>
            </w:r>
          </w:p>
          <w:p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lastRenderedPageBreak/>
              <w:t xml:space="preserve">6.8 Ability to impart complex information to patients and </w:t>
            </w:r>
            <w:proofErr w:type="spellStart"/>
            <w:r>
              <w:rPr>
                <w:rFonts w:ascii="Arial" w:hAnsi="Arial" w:cs="Arial"/>
                <w:sz w:val="22"/>
                <w:szCs w:val="22"/>
              </w:rPr>
              <w:t>carers</w:t>
            </w:r>
            <w:proofErr w:type="spellEnd"/>
            <w:r>
              <w:rPr>
                <w:rFonts w:ascii="Arial" w:hAnsi="Arial" w:cs="Arial"/>
                <w:sz w:val="22"/>
                <w:szCs w:val="22"/>
              </w:rPr>
              <w:t xml:space="preserve"> </w:t>
            </w:r>
          </w:p>
          <w:p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6.9 Provide Optometric reports utilizing a wide range of media (letter/email/verbal)</w:t>
            </w:r>
          </w:p>
          <w:p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6.10  Excellent telephone manner required– highly developed tact and diplomacy dealing with patient concerns or queries</w:t>
            </w:r>
          </w:p>
          <w:p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6.11 To maintain harmonious working relationships and efficient communication with all staff throughout the Directorate, Acute Service Division and outside agencies (includes Social Services,  Community Optometrists and General Practitioners)</w:t>
            </w:r>
          </w:p>
          <w:p w:rsidR="006D1049" w:rsidRDefault="006D1049">
            <w:pPr>
              <w:spacing w:line="360" w:lineRule="auto"/>
              <w:jc w:val="both"/>
              <w:rPr>
                <w:rFonts w:ascii="Arial" w:hAnsi="Arial" w:cs="Arial"/>
                <w:sz w:val="22"/>
                <w:szCs w:val="22"/>
              </w:rPr>
            </w:pPr>
            <w:r>
              <w:rPr>
                <w:rFonts w:ascii="Arial" w:hAnsi="Arial" w:cs="Arial"/>
                <w:sz w:val="22"/>
                <w:szCs w:val="22"/>
              </w:rPr>
              <w:t xml:space="preserve">6.12 The post holder will have contact with other clinical and non clinical units within the hospital and therefore will be required to communicate and give support to the other staff within the </w:t>
            </w:r>
            <w:proofErr w:type="spellStart"/>
            <w:r>
              <w:rPr>
                <w:rFonts w:ascii="Arial" w:hAnsi="Arial" w:cs="Arial"/>
                <w:sz w:val="22"/>
                <w:szCs w:val="22"/>
              </w:rPr>
              <w:t>organisation</w:t>
            </w:r>
            <w:proofErr w:type="spellEnd"/>
          </w:p>
          <w:p w:rsidR="006D1049" w:rsidRDefault="006D1049">
            <w:pPr>
              <w:spacing w:line="360" w:lineRule="auto"/>
              <w:jc w:val="both"/>
              <w:rPr>
                <w:rFonts w:ascii="Arial" w:hAnsi="Arial" w:cs="Arial"/>
                <w:sz w:val="22"/>
                <w:szCs w:val="22"/>
              </w:rPr>
            </w:pPr>
            <w:r>
              <w:rPr>
                <w:rFonts w:ascii="Arial" w:hAnsi="Arial" w:cs="Arial"/>
                <w:sz w:val="22"/>
                <w:szCs w:val="22"/>
              </w:rPr>
              <w:t>6.13 Contribute to the development of Optometry services</w:t>
            </w:r>
          </w:p>
          <w:p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w:t>
            </w:r>
          </w:p>
          <w:p w:rsidR="006D1049" w:rsidRDefault="006D1049">
            <w:pPr>
              <w:pStyle w:val="Heading2"/>
              <w:rPr>
                <w:sz w:val="24"/>
                <w:szCs w:val="24"/>
              </w:rPr>
            </w:pPr>
            <w:r>
              <w:rPr>
                <w:sz w:val="24"/>
                <w:szCs w:val="24"/>
              </w:rPr>
              <w:t xml:space="preserve">   7. KNOWLEDGE, TRAINING AND EXPERIENCE REQUIRED TO DO THE JOB</w:t>
            </w:r>
          </w:p>
          <w:p w:rsidR="006D1049" w:rsidRDefault="006D1049"/>
          <w:p w:rsidR="006D1049" w:rsidRDefault="006D1049">
            <w:pPr>
              <w:spacing w:line="360" w:lineRule="auto"/>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7.1 Entry qualification deg</w:t>
            </w:r>
            <w:r w:rsidR="005D1944">
              <w:rPr>
                <w:rFonts w:ascii="Arial" w:hAnsi="Arial" w:cs="Arial"/>
                <w:sz w:val="22"/>
                <w:szCs w:val="22"/>
              </w:rPr>
              <w:t>ree (</w:t>
            </w:r>
            <w:proofErr w:type="spellStart"/>
            <w:r w:rsidR="005D1944">
              <w:rPr>
                <w:rFonts w:ascii="Arial" w:hAnsi="Arial" w:cs="Arial"/>
                <w:sz w:val="22"/>
                <w:szCs w:val="22"/>
              </w:rPr>
              <w:t>BSc</w:t>
            </w:r>
            <w:proofErr w:type="spellEnd"/>
            <w:r w:rsidR="005D1944">
              <w:rPr>
                <w:rFonts w:ascii="Arial" w:hAnsi="Arial" w:cs="Arial"/>
                <w:sz w:val="22"/>
                <w:szCs w:val="22"/>
              </w:rPr>
              <w:t xml:space="preserve"> </w:t>
            </w:r>
            <w:proofErr w:type="spellStart"/>
            <w:r w:rsidR="005D1944">
              <w:rPr>
                <w:rFonts w:ascii="Arial" w:hAnsi="Arial" w:cs="Arial"/>
                <w:sz w:val="22"/>
                <w:szCs w:val="22"/>
              </w:rPr>
              <w:t>Hons</w:t>
            </w:r>
            <w:proofErr w:type="spellEnd"/>
            <w:r w:rsidR="005D1944">
              <w:rPr>
                <w:rFonts w:ascii="Arial" w:hAnsi="Arial" w:cs="Arial"/>
                <w:sz w:val="22"/>
                <w:szCs w:val="22"/>
              </w:rPr>
              <w:t xml:space="preserve"> Optometry</w:t>
            </w:r>
            <w:r>
              <w:rPr>
                <w:rFonts w:ascii="Arial" w:hAnsi="Arial" w:cs="Arial"/>
                <w:sz w:val="22"/>
                <w:szCs w:val="22"/>
              </w:rPr>
              <w:t>) and subsequent registration</w:t>
            </w:r>
            <w:r w:rsidR="005D1944">
              <w:rPr>
                <w:rFonts w:ascii="Arial" w:hAnsi="Arial" w:cs="Arial"/>
                <w:sz w:val="22"/>
                <w:szCs w:val="22"/>
              </w:rPr>
              <w:t xml:space="preserve"> examinations </w:t>
            </w:r>
            <w:r>
              <w:rPr>
                <w:rFonts w:ascii="Arial" w:hAnsi="Arial" w:cs="Arial"/>
                <w:sz w:val="22"/>
                <w:szCs w:val="22"/>
              </w:rPr>
              <w:t>with The Colle</w:t>
            </w:r>
            <w:r w:rsidR="005D1944">
              <w:rPr>
                <w:rFonts w:ascii="Arial" w:hAnsi="Arial" w:cs="Arial"/>
                <w:sz w:val="22"/>
                <w:szCs w:val="22"/>
              </w:rPr>
              <w:t>ge of Optometrists</w:t>
            </w:r>
          </w:p>
          <w:p w:rsidR="006D1049" w:rsidRDefault="006D1049">
            <w:pPr>
              <w:spacing w:line="360" w:lineRule="auto"/>
              <w:rPr>
                <w:rFonts w:ascii="Arial" w:hAnsi="Arial" w:cs="Arial"/>
                <w:sz w:val="22"/>
                <w:szCs w:val="22"/>
              </w:rPr>
            </w:pPr>
            <w:r>
              <w:rPr>
                <w:rFonts w:ascii="Arial" w:hAnsi="Arial" w:cs="Arial"/>
                <w:sz w:val="22"/>
                <w:szCs w:val="22"/>
              </w:rPr>
              <w:t>7.2 Registration with the General Optical Council</w:t>
            </w:r>
          </w:p>
          <w:p w:rsidR="00877022" w:rsidRDefault="006D1049">
            <w:pPr>
              <w:spacing w:line="360" w:lineRule="auto"/>
              <w:rPr>
                <w:rFonts w:ascii="Arial" w:hAnsi="Arial" w:cs="Arial"/>
                <w:sz w:val="22"/>
                <w:szCs w:val="22"/>
              </w:rPr>
            </w:pPr>
            <w:r>
              <w:rPr>
                <w:rFonts w:ascii="Arial" w:hAnsi="Arial" w:cs="Arial"/>
                <w:sz w:val="22"/>
                <w:szCs w:val="22"/>
              </w:rPr>
              <w:t>7.3 Advanced clinical training and experience specialist knowledge (theoretical and practical) to</w:t>
            </w:r>
            <w:r w:rsidR="00914E9D">
              <w:rPr>
                <w:rFonts w:ascii="Arial" w:hAnsi="Arial" w:cs="Arial"/>
                <w:sz w:val="22"/>
                <w:szCs w:val="22"/>
              </w:rPr>
              <w:t xml:space="preserve"> equivalent post graduate experience/ </w:t>
            </w:r>
            <w:proofErr w:type="spellStart"/>
            <w:r>
              <w:rPr>
                <w:rFonts w:ascii="Arial" w:hAnsi="Arial" w:cs="Arial"/>
                <w:sz w:val="22"/>
                <w:szCs w:val="22"/>
              </w:rPr>
              <w:t>MSc</w:t>
            </w:r>
            <w:proofErr w:type="spellEnd"/>
            <w:r>
              <w:rPr>
                <w:rFonts w:ascii="Arial" w:hAnsi="Arial" w:cs="Arial"/>
                <w:sz w:val="22"/>
                <w:szCs w:val="22"/>
              </w:rPr>
              <w:t xml:space="preserve"> level, so able to deal with a complex range of ophthalmic interventions</w:t>
            </w:r>
            <w:r w:rsidR="004059D9">
              <w:rPr>
                <w:rFonts w:ascii="Arial" w:hAnsi="Arial" w:cs="Arial"/>
                <w:sz w:val="22"/>
                <w:szCs w:val="22"/>
              </w:rPr>
              <w:t xml:space="preserve"> </w:t>
            </w:r>
            <w:proofErr w:type="spellStart"/>
            <w:r w:rsidR="00F076CB">
              <w:rPr>
                <w:rFonts w:ascii="Arial" w:hAnsi="Arial" w:cs="Arial"/>
                <w:sz w:val="22"/>
                <w:szCs w:val="22"/>
              </w:rPr>
              <w:t>e.g</w:t>
            </w:r>
            <w:proofErr w:type="spellEnd"/>
            <w:r w:rsidR="00F076CB">
              <w:rPr>
                <w:rFonts w:ascii="Arial" w:hAnsi="Arial" w:cs="Arial"/>
                <w:sz w:val="22"/>
                <w:szCs w:val="22"/>
              </w:rPr>
              <w:t xml:space="preserve"> corneal </w:t>
            </w:r>
            <w:r w:rsidR="00877022">
              <w:rPr>
                <w:rFonts w:ascii="Arial" w:hAnsi="Arial" w:cs="Arial"/>
                <w:sz w:val="22"/>
                <w:szCs w:val="22"/>
              </w:rPr>
              <w:t>managemen</w:t>
            </w:r>
            <w:r w:rsidR="00F076CB">
              <w:rPr>
                <w:rFonts w:ascii="Arial" w:hAnsi="Arial" w:cs="Arial"/>
                <w:sz w:val="22"/>
                <w:szCs w:val="22"/>
              </w:rPr>
              <w:t xml:space="preserve">t </w:t>
            </w:r>
          </w:p>
          <w:p w:rsidR="00877022" w:rsidRDefault="005F1FBD">
            <w:pPr>
              <w:spacing w:line="360" w:lineRule="auto"/>
              <w:rPr>
                <w:rFonts w:ascii="Arial" w:hAnsi="Arial" w:cs="Arial"/>
                <w:sz w:val="22"/>
                <w:szCs w:val="22"/>
              </w:rPr>
            </w:pPr>
            <w:r>
              <w:rPr>
                <w:rFonts w:ascii="Arial" w:hAnsi="Arial" w:cs="Arial"/>
                <w:sz w:val="22"/>
                <w:szCs w:val="22"/>
              </w:rPr>
              <w:t>7.4 Has achieved, intends or is working towards post graduate qua</w:t>
            </w:r>
            <w:r w:rsidR="000574B5">
              <w:rPr>
                <w:rFonts w:ascii="Arial" w:hAnsi="Arial" w:cs="Arial"/>
                <w:sz w:val="22"/>
                <w:szCs w:val="22"/>
              </w:rPr>
              <w:t>lifications</w:t>
            </w:r>
            <w:r>
              <w:rPr>
                <w:rFonts w:ascii="Arial" w:hAnsi="Arial" w:cs="Arial"/>
                <w:sz w:val="22"/>
                <w:szCs w:val="22"/>
              </w:rPr>
              <w:t xml:space="preserve"> which includes independent prescribin</w:t>
            </w:r>
            <w:r w:rsidR="000574B5">
              <w:rPr>
                <w:rFonts w:ascii="Arial" w:hAnsi="Arial" w:cs="Arial"/>
                <w:sz w:val="22"/>
                <w:szCs w:val="22"/>
              </w:rPr>
              <w:t xml:space="preserve">g </w:t>
            </w:r>
          </w:p>
          <w:p w:rsidR="006D1049" w:rsidRDefault="005F1FBD">
            <w:pPr>
              <w:spacing w:line="360" w:lineRule="auto"/>
              <w:rPr>
                <w:rFonts w:ascii="Arial" w:hAnsi="Arial" w:cs="Arial"/>
                <w:sz w:val="22"/>
                <w:szCs w:val="22"/>
              </w:rPr>
            </w:pPr>
            <w:r>
              <w:rPr>
                <w:rFonts w:ascii="Arial" w:hAnsi="Arial" w:cs="Arial"/>
                <w:color w:val="000000"/>
                <w:sz w:val="22"/>
                <w:szCs w:val="22"/>
              </w:rPr>
              <w:t>7.5</w:t>
            </w:r>
            <w:r w:rsidR="006D1049">
              <w:rPr>
                <w:rFonts w:ascii="Arial" w:hAnsi="Arial" w:cs="Arial"/>
                <w:color w:val="000000"/>
                <w:sz w:val="22"/>
                <w:szCs w:val="22"/>
              </w:rPr>
              <w:t xml:space="preserve"> </w:t>
            </w:r>
            <w:r w:rsidR="006D1049">
              <w:rPr>
                <w:rFonts w:ascii="Arial" w:hAnsi="Arial" w:cs="Arial"/>
                <w:sz w:val="22"/>
                <w:szCs w:val="22"/>
              </w:rPr>
              <w:t>Ability to work as part of a team with excellent interpersonal  skills</w:t>
            </w:r>
          </w:p>
          <w:p w:rsidR="006D1049" w:rsidRDefault="005F1FBD">
            <w:pPr>
              <w:spacing w:line="360" w:lineRule="auto"/>
              <w:rPr>
                <w:rFonts w:ascii="Arial" w:hAnsi="Arial" w:cs="Arial"/>
                <w:sz w:val="22"/>
                <w:szCs w:val="22"/>
              </w:rPr>
            </w:pPr>
            <w:r>
              <w:rPr>
                <w:rFonts w:ascii="Arial" w:hAnsi="Arial" w:cs="Arial"/>
                <w:sz w:val="22"/>
                <w:szCs w:val="22"/>
              </w:rPr>
              <w:t>7.6</w:t>
            </w:r>
            <w:r w:rsidR="006D1049">
              <w:rPr>
                <w:rFonts w:ascii="Arial" w:hAnsi="Arial" w:cs="Arial"/>
                <w:sz w:val="22"/>
                <w:szCs w:val="22"/>
              </w:rPr>
              <w:t xml:space="preserve"> Demonstrate </w:t>
            </w:r>
            <w:proofErr w:type="spellStart"/>
            <w:r w:rsidR="006D1049">
              <w:rPr>
                <w:rFonts w:ascii="Arial" w:hAnsi="Arial" w:cs="Arial"/>
                <w:sz w:val="22"/>
                <w:szCs w:val="22"/>
              </w:rPr>
              <w:t>organisational</w:t>
            </w:r>
            <w:proofErr w:type="spellEnd"/>
            <w:r w:rsidR="006D1049">
              <w:rPr>
                <w:rFonts w:ascii="Arial" w:hAnsi="Arial" w:cs="Arial"/>
                <w:sz w:val="22"/>
                <w:szCs w:val="22"/>
              </w:rPr>
              <w:t xml:space="preserve"> skills and flexibility with regard to work schedules</w:t>
            </w:r>
          </w:p>
          <w:p w:rsidR="006D1049" w:rsidRDefault="005F1FBD">
            <w:pPr>
              <w:spacing w:line="360" w:lineRule="auto"/>
              <w:rPr>
                <w:rFonts w:ascii="Arial" w:hAnsi="Arial" w:cs="Arial"/>
                <w:sz w:val="22"/>
                <w:szCs w:val="22"/>
              </w:rPr>
            </w:pPr>
            <w:r>
              <w:rPr>
                <w:rFonts w:ascii="Arial" w:hAnsi="Arial" w:cs="Arial"/>
                <w:sz w:val="22"/>
                <w:szCs w:val="22"/>
              </w:rPr>
              <w:t>7.7</w:t>
            </w:r>
            <w:r w:rsidR="006D1049">
              <w:rPr>
                <w:rFonts w:ascii="Arial" w:hAnsi="Arial" w:cs="Arial"/>
                <w:sz w:val="22"/>
                <w:szCs w:val="22"/>
              </w:rPr>
              <w:t xml:space="preserve"> Ability to work effectively under pressure (time constraints and budget)</w:t>
            </w:r>
          </w:p>
          <w:p w:rsidR="006D1049" w:rsidRDefault="005F1FBD">
            <w:pPr>
              <w:spacing w:line="360" w:lineRule="auto"/>
              <w:rPr>
                <w:rFonts w:ascii="Arial" w:hAnsi="Arial" w:cs="Arial"/>
                <w:sz w:val="22"/>
                <w:szCs w:val="22"/>
              </w:rPr>
            </w:pPr>
            <w:r>
              <w:rPr>
                <w:rFonts w:ascii="Arial" w:hAnsi="Arial" w:cs="Arial"/>
                <w:sz w:val="22"/>
                <w:szCs w:val="22"/>
              </w:rPr>
              <w:t>7.8</w:t>
            </w:r>
            <w:r w:rsidR="006D1049">
              <w:rPr>
                <w:rFonts w:ascii="Arial" w:hAnsi="Arial" w:cs="Arial"/>
                <w:sz w:val="22"/>
                <w:szCs w:val="22"/>
              </w:rPr>
              <w:t xml:space="preserve"> To work autonomously using own initiative with an unpredictable caseload</w:t>
            </w:r>
          </w:p>
          <w:p w:rsidR="006D1049" w:rsidRDefault="005F1FBD">
            <w:pPr>
              <w:spacing w:line="360" w:lineRule="auto"/>
              <w:rPr>
                <w:rFonts w:ascii="Arial" w:hAnsi="Arial" w:cs="Arial"/>
                <w:sz w:val="22"/>
                <w:szCs w:val="22"/>
              </w:rPr>
            </w:pPr>
            <w:r>
              <w:rPr>
                <w:rFonts w:ascii="Arial" w:hAnsi="Arial" w:cs="Arial"/>
                <w:sz w:val="22"/>
                <w:szCs w:val="22"/>
              </w:rPr>
              <w:t>7.9</w:t>
            </w:r>
            <w:r w:rsidR="006D1049">
              <w:rPr>
                <w:rFonts w:ascii="Arial" w:hAnsi="Arial" w:cs="Arial"/>
                <w:sz w:val="22"/>
                <w:szCs w:val="22"/>
              </w:rPr>
              <w:t xml:space="preserve"> Ability to determine individual patients requirements and initiate appropriate care pathways</w:t>
            </w:r>
          </w:p>
          <w:p w:rsidR="006D1049" w:rsidRDefault="005F1FBD">
            <w:pPr>
              <w:spacing w:line="360" w:lineRule="auto"/>
              <w:rPr>
                <w:rFonts w:ascii="Arial" w:hAnsi="Arial" w:cs="Arial"/>
                <w:sz w:val="22"/>
                <w:szCs w:val="22"/>
              </w:rPr>
            </w:pPr>
            <w:r>
              <w:rPr>
                <w:rFonts w:ascii="Arial" w:hAnsi="Arial" w:cs="Arial"/>
                <w:sz w:val="22"/>
                <w:szCs w:val="22"/>
              </w:rPr>
              <w:t>7.10</w:t>
            </w:r>
            <w:r w:rsidR="006D1049">
              <w:rPr>
                <w:rFonts w:ascii="Arial" w:hAnsi="Arial" w:cs="Arial"/>
                <w:sz w:val="22"/>
                <w:szCs w:val="22"/>
              </w:rPr>
              <w:t xml:space="preserve"> Ability to convey highly complex concepts in a clearly understood way</w:t>
            </w:r>
          </w:p>
          <w:p w:rsidR="006D1049" w:rsidRDefault="005F1FBD">
            <w:pPr>
              <w:spacing w:line="360" w:lineRule="auto"/>
              <w:jc w:val="both"/>
              <w:rPr>
                <w:rFonts w:ascii="Arial" w:hAnsi="Arial" w:cs="Arial"/>
                <w:sz w:val="22"/>
                <w:szCs w:val="22"/>
              </w:rPr>
            </w:pPr>
            <w:r>
              <w:rPr>
                <w:rFonts w:ascii="Arial" w:hAnsi="Arial" w:cs="Arial"/>
                <w:sz w:val="22"/>
                <w:szCs w:val="22"/>
              </w:rPr>
              <w:t>7.11</w:t>
            </w:r>
            <w:r w:rsidR="006D1049">
              <w:rPr>
                <w:rFonts w:ascii="Arial" w:hAnsi="Arial" w:cs="Arial"/>
                <w:sz w:val="22"/>
                <w:szCs w:val="22"/>
              </w:rPr>
              <w:t xml:space="preserve"> Ability to maintain harmonious working relationships and efficient communication with all staff throughout the Directorate, Acute Service Division, internal and external agencies</w:t>
            </w:r>
          </w:p>
          <w:p w:rsidR="006D1049" w:rsidRDefault="005F1FBD">
            <w:pPr>
              <w:spacing w:line="360" w:lineRule="auto"/>
              <w:jc w:val="both"/>
              <w:rPr>
                <w:rFonts w:ascii="Arial" w:hAnsi="Arial" w:cs="Arial"/>
                <w:sz w:val="22"/>
                <w:szCs w:val="22"/>
              </w:rPr>
            </w:pPr>
            <w:r>
              <w:rPr>
                <w:rFonts w:ascii="Arial" w:hAnsi="Arial" w:cs="Arial"/>
                <w:sz w:val="22"/>
                <w:szCs w:val="22"/>
              </w:rPr>
              <w:t>7.12</w:t>
            </w:r>
            <w:r w:rsidR="006D1049">
              <w:rPr>
                <w:rFonts w:ascii="Arial" w:hAnsi="Arial" w:cs="Arial"/>
                <w:sz w:val="22"/>
                <w:szCs w:val="22"/>
              </w:rPr>
              <w:t xml:space="preserve"> Ability to deliver teaching and training at postgraduate level for multiple disciplines (Medical Doctors, Nurses, </w:t>
            </w:r>
            <w:proofErr w:type="spellStart"/>
            <w:r w:rsidR="006D1049">
              <w:rPr>
                <w:rFonts w:ascii="Arial" w:hAnsi="Arial" w:cs="Arial"/>
                <w:sz w:val="22"/>
                <w:szCs w:val="22"/>
              </w:rPr>
              <w:t>Orthoptists</w:t>
            </w:r>
            <w:proofErr w:type="spellEnd"/>
            <w:r w:rsidR="006D1049">
              <w:rPr>
                <w:rFonts w:ascii="Arial" w:hAnsi="Arial" w:cs="Arial"/>
                <w:sz w:val="22"/>
                <w:szCs w:val="22"/>
              </w:rPr>
              <w:t xml:space="preserve">, Entry Level Optometrists)  </w:t>
            </w:r>
          </w:p>
          <w:p w:rsidR="006D1049" w:rsidRDefault="005F1FBD">
            <w:pPr>
              <w:spacing w:line="360" w:lineRule="auto"/>
              <w:jc w:val="both"/>
              <w:rPr>
                <w:rFonts w:ascii="Arial" w:hAnsi="Arial" w:cs="Arial"/>
                <w:sz w:val="22"/>
                <w:szCs w:val="22"/>
              </w:rPr>
            </w:pPr>
            <w:r>
              <w:rPr>
                <w:rFonts w:ascii="Arial" w:hAnsi="Arial" w:cs="Arial"/>
                <w:sz w:val="22"/>
                <w:szCs w:val="22"/>
              </w:rPr>
              <w:t>7.13</w:t>
            </w:r>
            <w:r w:rsidR="007A54BC">
              <w:rPr>
                <w:rFonts w:ascii="Arial" w:hAnsi="Arial" w:cs="Arial"/>
                <w:sz w:val="22"/>
                <w:szCs w:val="22"/>
              </w:rPr>
              <w:t xml:space="preserve"> Ability to cope with </w:t>
            </w:r>
            <w:r w:rsidR="00260C48">
              <w:rPr>
                <w:rFonts w:ascii="Arial" w:hAnsi="Arial" w:cs="Arial"/>
                <w:sz w:val="22"/>
                <w:szCs w:val="22"/>
              </w:rPr>
              <w:t xml:space="preserve">exposure to </w:t>
            </w:r>
            <w:r w:rsidR="006D1049">
              <w:rPr>
                <w:rFonts w:ascii="Arial" w:hAnsi="Arial" w:cs="Arial"/>
                <w:sz w:val="22"/>
                <w:szCs w:val="22"/>
              </w:rPr>
              <w:t>distressing or emotional circumstances</w:t>
            </w:r>
          </w:p>
          <w:p w:rsidR="006D1049" w:rsidRDefault="005F1FBD">
            <w:pPr>
              <w:spacing w:line="360" w:lineRule="auto"/>
              <w:rPr>
                <w:rFonts w:ascii="Arial" w:hAnsi="Arial" w:cs="Arial"/>
                <w:sz w:val="22"/>
                <w:szCs w:val="22"/>
              </w:rPr>
            </w:pPr>
            <w:r>
              <w:rPr>
                <w:rFonts w:ascii="Arial" w:hAnsi="Arial" w:cs="Arial"/>
                <w:sz w:val="22"/>
                <w:szCs w:val="22"/>
              </w:rPr>
              <w:t>7.14</w:t>
            </w:r>
            <w:r w:rsidR="006D1049">
              <w:rPr>
                <w:rFonts w:ascii="Arial" w:hAnsi="Arial" w:cs="Arial"/>
                <w:sz w:val="22"/>
                <w:szCs w:val="22"/>
              </w:rPr>
              <w:t xml:space="preserve"> Working knowledge of standard computer </w:t>
            </w:r>
            <w:proofErr w:type="spellStart"/>
            <w:r w:rsidR="006D1049">
              <w:rPr>
                <w:rFonts w:ascii="Arial" w:hAnsi="Arial" w:cs="Arial"/>
                <w:sz w:val="22"/>
                <w:szCs w:val="22"/>
              </w:rPr>
              <w:t>programmes</w:t>
            </w:r>
            <w:proofErr w:type="spellEnd"/>
          </w:p>
          <w:p w:rsidR="006D1049" w:rsidRDefault="005F1FBD">
            <w:pPr>
              <w:spacing w:line="360" w:lineRule="auto"/>
              <w:rPr>
                <w:rFonts w:ascii="Arial" w:hAnsi="Arial" w:cs="Arial"/>
                <w:sz w:val="22"/>
                <w:szCs w:val="22"/>
              </w:rPr>
            </w:pPr>
            <w:r>
              <w:rPr>
                <w:rFonts w:ascii="Arial" w:hAnsi="Arial" w:cs="Arial"/>
                <w:sz w:val="22"/>
                <w:szCs w:val="22"/>
              </w:rPr>
              <w:t>7.15</w:t>
            </w:r>
            <w:r w:rsidR="006D1049">
              <w:rPr>
                <w:rFonts w:ascii="Arial" w:hAnsi="Arial" w:cs="Arial"/>
                <w:sz w:val="22"/>
                <w:szCs w:val="22"/>
              </w:rPr>
              <w:t xml:space="preserve"> Knowledge of general NHS </w:t>
            </w:r>
            <w:proofErr w:type="spellStart"/>
            <w:r w:rsidR="006D1049">
              <w:rPr>
                <w:rFonts w:ascii="Arial" w:hAnsi="Arial" w:cs="Arial"/>
                <w:sz w:val="22"/>
                <w:szCs w:val="22"/>
              </w:rPr>
              <w:t>Tayside</w:t>
            </w:r>
            <w:proofErr w:type="spellEnd"/>
            <w:r w:rsidR="006D1049">
              <w:rPr>
                <w:rFonts w:ascii="Arial" w:hAnsi="Arial" w:cs="Arial"/>
                <w:sz w:val="22"/>
                <w:szCs w:val="22"/>
              </w:rPr>
              <w:t xml:space="preserve"> Trust policies and procedures</w:t>
            </w:r>
          </w:p>
          <w:p w:rsidR="006D1049" w:rsidRDefault="005F1FBD">
            <w:pPr>
              <w:autoSpaceDE w:val="0"/>
              <w:autoSpaceDN w:val="0"/>
              <w:adjustRightInd w:val="0"/>
              <w:spacing w:line="360" w:lineRule="auto"/>
              <w:rPr>
                <w:rFonts w:ascii="Arial" w:hAnsi="Arial" w:cs="Arial"/>
                <w:sz w:val="22"/>
                <w:szCs w:val="22"/>
              </w:rPr>
            </w:pPr>
            <w:r>
              <w:rPr>
                <w:rFonts w:ascii="Arial" w:hAnsi="Arial" w:cs="Arial"/>
                <w:sz w:val="22"/>
                <w:szCs w:val="22"/>
              </w:rPr>
              <w:t>7.16</w:t>
            </w:r>
            <w:r w:rsidR="006D1049">
              <w:rPr>
                <w:rFonts w:ascii="Arial" w:hAnsi="Arial" w:cs="Arial"/>
                <w:sz w:val="22"/>
                <w:szCs w:val="22"/>
              </w:rPr>
              <w:t xml:space="preserve"> </w:t>
            </w:r>
            <w:r w:rsidR="005F2539">
              <w:rPr>
                <w:rFonts w:ascii="Arial" w:hAnsi="Arial" w:cs="Arial"/>
                <w:sz w:val="22"/>
                <w:szCs w:val="22"/>
              </w:rPr>
              <w:t>Ability to travel</w:t>
            </w:r>
            <w:r w:rsidR="006C229E">
              <w:rPr>
                <w:rFonts w:ascii="Arial" w:hAnsi="Arial" w:cs="Arial"/>
                <w:sz w:val="22"/>
                <w:szCs w:val="22"/>
              </w:rPr>
              <w:t xml:space="preserve"> </w:t>
            </w:r>
            <w:r w:rsidR="006D1049">
              <w:rPr>
                <w:rFonts w:ascii="Arial" w:hAnsi="Arial" w:cs="Arial"/>
                <w:sz w:val="22"/>
                <w:szCs w:val="22"/>
              </w:rPr>
              <w:t>(peripheral clinics)</w:t>
            </w:r>
          </w:p>
        </w:tc>
      </w:tr>
    </w:tbl>
    <w:p w:rsidR="006D1049" w:rsidRDefault="006D1049"/>
    <w:p w:rsidR="006D1049" w:rsidRDefault="006D1049">
      <w:pPr>
        <w:pStyle w:val="Title"/>
        <w:jc w:val="left"/>
        <w:rPr>
          <w:rFonts w:ascii="Arial" w:hAnsi="Arial" w:cs="Arial"/>
          <w:sz w:val="22"/>
          <w:szCs w:val="22"/>
        </w:rPr>
      </w:pPr>
      <w:r>
        <w:rPr>
          <w:rFonts w:ascii="Arial" w:hAnsi="Arial" w:cs="Arial"/>
          <w:sz w:val="22"/>
          <w:szCs w:val="22"/>
        </w:rPr>
        <w:t>ESSENTIAL ADDITIONAL INFORMATION</w:t>
      </w:r>
    </w:p>
    <w:p w:rsidR="006D1049" w:rsidRDefault="006D104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6D1049">
        <w:tc>
          <w:tcPr>
            <w:tcW w:w="9747" w:type="dxa"/>
          </w:tcPr>
          <w:p w:rsidR="006D1049" w:rsidRDefault="006D1049">
            <w:pPr>
              <w:pStyle w:val="Subtitle"/>
              <w:ind w:left="360"/>
              <w:rPr>
                <w:sz w:val="22"/>
                <w:szCs w:val="22"/>
              </w:rPr>
            </w:pPr>
          </w:p>
          <w:p w:rsidR="006D1049" w:rsidRDefault="006D1049">
            <w:pPr>
              <w:pStyle w:val="Subtitle"/>
              <w:ind w:left="360"/>
              <w:rPr>
                <w:sz w:val="22"/>
                <w:szCs w:val="22"/>
              </w:rPr>
            </w:pPr>
            <w:r>
              <w:rPr>
                <w:sz w:val="22"/>
                <w:szCs w:val="22"/>
              </w:rPr>
              <w:t xml:space="preserve">8. </w:t>
            </w:r>
            <w:r>
              <w:rPr>
                <w:sz w:val="24"/>
                <w:szCs w:val="24"/>
              </w:rPr>
              <w:t xml:space="preserve">SYSTEMS AND EQUIPMENT </w:t>
            </w:r>
          </w:p>
          <w:p w:rsidR="006D1049" w:rsidRDefault="006D1049">
            <w:pPr>
              <w:pStyle w:val="Subtitle"/>
              <w:rPr>
                <w:sz w:val="22"/>
                <w:szCs w:val="22"/>
              </w:rPr>
            </w:pPr>
          </w:p>
          <w:p w:rsidR="006D1049" w:rsidRDefault="00D4410C">
            <w:pPr>
              <w:spacing w:line="360" w:lineRule="auto"/>
              <w:jc w:val="both"/>
              <w:rPr>
                <w:rFonts w:ascii="Arial" w:hAnsi="Arial" w:cs="Arial"/>
                <w:sz w:val="22"/>
                <w:szCs w:val="22"/>
              </w:rPr>
            </w:pPr>
            <w:r>
              <w:rPr>
                <w:rFonts w:ascii="Arial" w:hAnsi="Arial" w:cs="Arial"/>
                <w:sz w:val="22"/>
                <w:szCs w:val="22"/>
              </w:rPr>
              <w:t xml:space="preserve">8.1 Use of </w:t>
            </w:r>
            <w:r w:rsidR="006D1049">
              <w:rPr>
                <w:rFonts w:ascii="Arial" w:hAnsi="Arial" w:cs="Arial"/>
                <w:sz w:val="22"/>
                <w:szCs w:val="22"/>
              </w:rPr>
              <w:t xml:space="preserve">medical equipment </w:t>
            </w:r>
            <w:proofErr w:type="spellStart"/>
            <w:r w:rsidR="006D1049">
              <w:rPr>
                <w:rFonts w:ascii="Arial" w:hAnsi="Arial" w:cs="Arial"/>
                <w:sz w:val="22"/>
                <w:szCs w:val="22"/>
              </w:rPr>
              <w:t>e.g</w:t>
            </w:r>
            <w:proofErr w:type="spellEnd"/>
            <w:r w:rsidR="006D1049">
              <w:rPr>
                <w:rFonts w:ascii="Arial" w:hAnsi="Arial" w:cs="Arial"/>
                <w:sz w:val="22"/>
                <w:szCs w:val="22"/>
              </w:rPr>
              <w:t xml:space="preserve"> </w:t>
            </w:r>
            <w:proofErr w:type="spellStart"/>
            <w:r w:rsidR="006D1049">
              <w:rPr>
                <w:rFonts w:ascii="Arial" w:hAnsi="Arial" w:cs="Arial"/>
                <w:sz w:val="22"/>
                <w:szCs w:val="22"/>
              </w:rPr>
              <w:t>retinoscope</w:t>
            </w:r>
            <w:proofErr w:type="spellEnd"/>
            <w:r w:rsidR="006D1049">
              <w:rPr>
                <w:rFonts w:ascii="Arial" w:hAnsi="Arial" w:cs="Arial"/>
                <w:sz w:val="22"/>
                <w:szCs w:val="22"/>
              </w:rPr>
              <w:t xml:space="preserve">, ophthalmoscope, </w:t>
            </w:r>
            <w:proofErr w:type="spellStart"/>
            <w:r w:rsidR="006D1049">
              <w:rPr>
                <w:rFonts w:ascii="Arial" w:hAnsi="Arial" w:cs="Arial"/>
                <w:sz w:val="22"/>
                <w:szCs w:val="22"/>
              </w:rPr>
              <w:t>Goldmann</w:t>
            </w:r>
            <w:proofErr w:type="spellEnd"/>
            <w:r w:rsidR="006D1049">
              <w:rPr>
                <w:rFonts w:ascii="Arial" w:hAnsi="Arial" w:cs="Arial"/>
                <w:sz w:val="22"/>
                <w:szCs w:val="22"/>
              </w:rPr>
              <w:t xml:space="preserve"> </w:t>
            </w:r>
            <w:proofErr w:type="spellStart"/>
            <w:r w:rsidR="006D1049">
              <w:rPr>
                <w:rFonts w:ascii="Arial" w:hAnsi="Arial" w:cs="Arial"/>
                <w:sz w:val="22"/>
                <w:szCs w:val="22"/>
              </w:rPr>
              <w:t>tonometer</w:t>
            </w:r>
            <w:proofErr w:type="spellEnd"/>
            <w:r w:rsidR="006D1049">
              <w:rPr>
                <w:rFonts w:ascii="Arial" w:hAnsi="Arial" w:cs="Arial"/>
                <w:sz w:val="22"/>
                <w:szCs w:val="22"/>
              </w:rPr>
              <w:t xml:space="preserve">, corneal </w:t>
            </w:r>
            <w:proofErr w:type="spellStart"/>
            <w:r w:rsidR="006D1049">
              <w:rPr>
                <w:rFonts w:ascii="Arial" w:hAnsi="Arial" w:cs="Arial"/>
                <w:sz w:val="22"/>
                <w:szCs w:val="22"/>
              </w:rPr>
              <w:t>pac</w:t>
            </w:r>
            <w:r w:rsidR="006C229E">
              <w:rPr>
                <w:rFonts w:ascii="Arial" w:hAnsi="Arial" w:cs="Arial"/>
                <w:sz w:val="22"/>
                <w:szCs w:val="22"/>
              </w:rPr>
              <w:t>hymetry</w:t>
            </w:r>
            <w:proofErr w:type="spellEnd"/>
            <w:r w:rsidR="006C229E">
              <w:rPr>
                <w:rFonts w:ascii="Arial" w:hAnsi="Arial" w:cs="Arial"/>
                <w:sz w:val="22"/>
                <w:szCs w:val="22"/>
              </w:rPr>
              <w:t>, SLB</w:t>
            </w:r>
            <w:r w:rsidR="006D1049">
              <w:rPr>
                <w:rFonts w:ascii="Arial" w:hAnsi="Arial" w:cs="Arial"/>
                <w:sz w:val="22"/>
                <w:szCs w:val="22"/>
              </w:rPr>
              <w:t>, 66D,78D and 90DVolk lenses,</w:t>
            </w:r>
            <w:r w:rsidR="00260C48">
              <w:rPr>
                <w:rFonts w:ascii="Arial" w:hAnsi="Arial" w:cs="Arial"/>
                <w:sz w:val="22"/>
                <w:szCs w:val="22"/>
              </w:rPr>
              <w:t xml:space="preserve"> Indirect BIO headset, </w:t>
            </w:r>
            <w:r w:rsidR="006D1049">
              <w:rPr>
                <w:rFonts w:ascii="Arial" w:hAnsi="Arial" w:cs="Arial"/>
                <w:sz w:val="22"/>
                <w:szCs w:val="22"/>
              </w:rPr>
              <w:t xml:space="preserve"> </w:t>
            </w:r>
            <w:proofErr w:type="spellStart"/>
            <w:r w:rsidR="006D1049">
              <w:rPr>
                <w:rFonts w:ascii="Arial" w:hAnsi="Arial" w:cs="Arial"/>
                <w:sz w:val="22"/>
                <w:szCs w:val="22"/>
              </w:rPr>
              <w:t>go</w:t>
            </w:r>
            <w:r>
              <w:rPr>
                <w:rFonts w:ascii="Arial" w:hAnsi="Arial" w:cs="Arial"/>
                <w:sz w:val="22"/>
                <w:szCs w:val="22"/>
              </w:rPr>
              <w:t>nioscope</w:t>
            </w:r>
            <w:proofErr w:type="spellEnd"/>
            <w:r>
              <w:rPr>
                <w:rFonts w:ascii="Arial" w:hAnsi="Arial" w:cs="Arial"/>
                <w:sz w:val="22"/>
                <w:szCs w:val="22"/>
              </w:rPr>
              <w:t xml:space="preserve"> lens, </w:t>
            </w:r>
            <w:proofErr w:type="spellStart"/>
            <w:r>
              <w:rPr>
                <w:rFonts w:ascii="Arial" w:hAnsi="Arial" w:cs="Arial"/>
                <w:sz w:val="22"/>
                <w:szCs w:val="22"/>
              </w:rPr>
              <w:t>focimeter</w:t>
            </w:r>
            <w:proofErr w:type="spellEnd"/>
            <w:r>
              <w:rPr>
                <w:rFonts w:ascii="Arial" w:hAnsi="Arial" w:cs="Arial"/>
                <w:sz w:val="22"/>
                <w:szCs w:val="22"/>
              </w:rPr>
              <w:t xml:space="preserve"> </w:t>
            </w:r>
            <w:proofErr w:type="spellStart"/>
            <w:r>
              <w:rPr>
                <w:rFonts w:ascii="Arial" w:hAnsi="Arial" w:cs="Arial"/>
                <w:sz w:val="22"/>
                <w:szCs w:val="22"/>
              </w:rPr>
              <w:t>keratometer</w:t>
            </w:r>
            <w:proofErr w:type="spellEnd"/>
            <w:r>
              <w:rPr>
                <w:rFonts w:ascii="Arial" w:hAnsi="Arial" w:cs="Arial"/>
                <w:sz w:val="22"/>
                <w:szCs w:val="22"/>
              </w:rPr>
              <w:t>, OCT and corneal topography</w:t>
            </w:r>
          </w:p>
          <w:p w:rsidR="006D1049" w:rsidRDefault="006D1049">
            <w:pPr>
              <w:spacing w:line="360" w:lineRule="auto"/>
              <w:jc w:val="both"/>
              <w:rPr>
                <w:rFonts w:ascii="Arial" w:hAnsi="Arial" w:cs="Arial"/>
                <w:sz w:val="22"/>
                <w:szCs w:val="22"/>
              </w:rPr>
            </w:pPr>
            <w:r>
              <w:rPr>
                <w:rFonts w:ascii="Arial" w:hAnsi="Arial" w:cs="Arial"/>
                <w:sz w:val="22"/>
                <w:szCs w:val="22"/>
              </w:rPr>
              <w:t xml:space="preserve">8.2 </w:t>
            </w:r>
            <w:r w:rsidR="00D4410C">
              <w:rPr>
                <w:rFonts w:ascii="Arial" w:hAnsi="Arial" w:cs="Arial"/>
                <w:sz w:val="22"/>
                <w:szCs w:val="22"/>
              </w:rPr>
              <w:t>Possible m</w:t>
            </w:r>
            <w:r>
              <w:rPr>
                <w:rFonts w:ascii="Arial" w:hAnsi="Arial" w:cs="Arial"/>
                <w:sz w:val="22"/>
                <w:szCs w:val="22"/>
              </w:rPr>
              <w:t>anual handling of specialist contact lenses  and intricate low visual aid repairs</w:t>
            </w:r>
          </w:p>
          <w:p w:rsidR="006D1049" w:rsidRDefault="00D4410C">
            <w:pPr>
              <w:spacing w:line="360" w:lineRule="auto"/>
              <w:jc w:val="both"/>
              <w:rPr>
                <w:rFonts w:ascii="Arial" w:hAnsi="Arial" w:cs="Arial"/>
                <w:sz w:val="22"/>
                <w:szCs w:val="22"/>
              </w:rPr>
            </w:pPr>
            <w:r>
              <w:rPr>
                <w:rFonts w:ascii="Arial" w:hAnsi="Arial" w:cs="Arial"/>
                <w:sz w:val="22"/>
                <w:szCs w:val="22"/>
              </w:rPr>
              <w:t>8.3</w:t>
            </w:r>
            <w:r w:rsidR="006D1049">
              <w:rPr>
                <w:rFonts w:ascii="Arial" w:hAnsi="Arial" w:cs="Arial"/>
                <w:sz w:val="22"/>
                <w:szCs w:val="22"/>
              </w:rPr>
              <w:t xml:space="preserve"> The post holder is responsible for inputting clinical information into the patients written records.  They will comply with the Data Protection Act and local policies regarding confidentiality and access to medical records</w:t>
            </w:r>
          </w:p>
          <w:p w:rsidR="000B3854" w:rsidRDefault="00D4410C">
            <w:pPr>
              <w:spacing w:line="360" w:lineRule="auto"/>
              <w:jc w:val="both"/>
              <w:rPr>
                <w:rFonts w:ascii="Arial" w:hAnsi="Arial" w:cs="Arial"/>
                <w:sz w:val="22"/>
                <w:szCs w:val="22"/>
              </w:rPr>
            </w:pPr>
            <w:r>
              <w:rPr>
                <w:rFonts w:ascii="Arial" w:hAnsi="Arial" w:cs="Arial"/>
                <w:sz w:val="22"/>
                <w:szCs w:val="22"/>
              </w:rPr>
              <w:t>8.4</w:t>
            </w:r>
            <w:r w:rsidR="006D1049">
              <w:rPr>
                <w:rFonts w:ascii="Arial" w:hAnsi="Arial" w:cs="Arial"/>
                <w:sz w:val="22"/>
                <w:szCs w:val="22"/>
              </w:rPr>
              <w:t xml:space="preserve"> Orders contact lenses and low visual aids using </w:t>
            </w:r>
            <w:r w:rsidR="000B3854">
              <w:rPr>
                <w:rFonts w:ascii="Arial" w:hAnsi="Arial" w:cs="Arial"/>
                <w:sz w:val="22"/>
                <w:szCs w:val="22"/>
              </w:rPr>
              <w:t>PECOS</w:t>
            </w:r>
            <w:r w:rsidR="006D1049">
              <w:rPr>
                <w:rFonts w:ascii="Arial" w:hAnsi="Arial" w:cs="Arial"/>
                <w:sz w:val="22"/>
                <w:szCs w:val="22"/>
              </w:rPr>
              <w:t xml:space="preserve"> </w:t>
            </w:r>
          </w:p>
          <w:p w:rsidR="006D1049" w:rsidRDefault="00D4410C">
            <w:pPr>
              <w:spacing w:line="360" w:lineRule="auto"/>
              <w:jc w:val="both"/>
              <w:rPr>
                <w:rFonts w:ascii="Arial" w:hAnsi="Arial" w:cs="Arial"/>
                <w:sz w:val="22"/>
                <w:szCs w:val="22"/>
              </w:rPr>
            </w:pPr>
            <w:r>
              <w:rPr>
                <w:rFonts w:ascii="Arial" w:hAnsi="Arial" w:cs="Arial"/>
                <w:sz w:val="22"/>
                <w:szCs w:val="22"/>
              </w:rPr>
              <w:t>8.5</w:t>
            </w:r>
            <w:r w:rsidR="006D1049">
              <w:rPr>
                <w:rFonts w:ascii="Arial" w:hAnsi="Arial" w:cs="Arial"/>
                <w:sz w:val="22"/>
                <w:szCs w:val="22"/>
              </w:rPr>
              <w:t xml:space="preserve"> Ability to access intranet for </w:t>
            </w:r>
            <w:proofErr w:type="spellStart"/>
            <w:r w:rsidR="006D1049">
              <w:rPr>
                <w:rFonts w:ascii="Arial" w:hAnsi="Arial" w:cs="Arial"/>
                <w:sz w:val="22"/>
                <w:szCs w:val="22"/>
              </w:rPr>
              <w:t>organisational</w:t>
            </w:r>
            <w:proofErr w:type="spellEnd"/>
            <w:r w:rsidR="006D1049">
              <w:rPr>
                <w:rFonts w:ascii="Arial" w:hAnsi="Arial" w:cs="Arial"/>
                <w:sz w:val="22"/>
                <w:szCs w:val="22"/>
              </w:rPr>
              <w:t xml:space="preserve"> policies and procedures</w:t>
            </w:r>
          </w:p>
          <w:p w:rsidR="006D1049" w:rsidRDefault="00D4410C">
            <w:pPr>
              <w:spacing w:line="360" w:lineRule="auto"/>
              <w:jc w:val="both"/>
              <w:rPr>
                <w:rFonts w:ascii="Arial" w:hAnsi="Arial" w:cs="Arial"/>
                <w:sz w:val="22"/>
                <w:szCs w:val="22"/>
              </w:rPr>
            </w:pPr>
            <w:r>
              <w:rPr>
                <w:rFonts w:ascii="Arial" w:hAnsi="Arial" w:cs="Arial"/>
                <w:sz w:val="22"/>
                <w:szCs w:val="22"/>
              </w:rPr>
              <w:t>8.6</w:t>
            </w:r>
            <w:r w:rsidR="006D1049">
              <w:rPr>
                <w:rFonts w:ascii="Arial" w:hAnsi="Arial" w:cs="Arial"/>
                <w:sz w:val="22"/>
                <w:szCs w:val="22"/>
              </w:rPr>
              <w:t xml:space="preserve"> Ab</w:t>
            </w:r>
            <w:r>
              <w:rPr>
                <w:rFonts w:ascii="Arial" w:hAnsi="Arial" w:cs="Arial"/>
                <w:sz w:val="22"/>
                <w:szCs w:val="22"/>
              </w:rPr>
              <w:t>le to use computers access email and internet</w:t>
            </w:r>
          </w:p>
          <w:p w:rsidR="000B3854" w:rsidRDefault="000B3854">
            <w:pPr>
              <w:spacing w:line="360" w:lineRule="auto"/>
              <w:jc w:val="both"/>
              <w:rPr>
                <w:rFonts w:ascii="Arial" w:hAnsi="Arial" w:cs="Arial"/>
                <w:sz w:val="22"/>
                <w:szCs w:val="22"/>
              </w:rPr>
            </w:pPr>
            <w:r>
              <w:rPr>
                <w:rFonts w:ascii="Arial" w:hAnsi="Arial" w:cs="Arial"/>
                <w:sz w:val="22"/>
                <w:szCs w:val="22"/>
              </w:rPr>
              <w:t xml:space="preserve">8.7 Use </w:t>
            </w:r>
            <w:proofErr w:type="spellStart"/>
            <w:r>
              <w:rPr>
                <w:rFonts w:ascii="Arial" w:hAnsi="Arial" w:cs="Arial"/>
                <w:sz w:val="22"/>
                <w:szCs w:val="22"/>
              </w:rPr>
              <w:t>Trakcare</w:t>
            </w:r>
            <w:proofErr w:type="spellEnd"/>
            <w:r>
              <w:rPr>
                <w:rFonts w:ascii="Arial" w:hAnsi="Arial" w:cs="Arial"/>
                <w:sz w:val="22"/>
                <w:szCs w:val="22"/>
              </w:rPr>
              <w:t xml:space="preserve"> for patient management including vetting referrals and managing appointments </w:t>
            </w:r>
          </w:p>
          <w:p w:rsidR="000B3854" w:rsidRDefault="000B3854">
            <w:pPr>
              <w:spacing w:line="360" w:lineRule="auto"/>
              <w:jc w:val="both"/>
              <w:rPr>
                <w:rFonts w:ascii="Arial" w:hAnsi="Arial" w:cs="Arial"/>
                <w:sz w:val="22"/>
                <w:szCs w:val="22"/>
              </w:rPr>
            </w:pPr>
            <w:r>
              <w:rPr>
                <w:rFonts w:ascii="Arial" w:hAnsi="Arial" w:cs="Arial"/>
                <w:sz w:val="22"/>
                <w:szCs w:val="22"/>
              </w:rPr>
              <w:t xml:space="preserve">8.8 Access to Clinical Portal patient clinical information system. </w:t>
            </w:r>
          </w:p>
          <w:p w:rsidR="00121F48" w:rsidRDefault="00121F48">
            <w:pPr>
              <w:spacing w:line="360" w:lineRule="auto"/>
              <w:jc w:val="both"/>
              <w:rPr>
                <w:rFonts w:ascii="Arial" w:hAnsi="Arial" w:cs="Arial"/>
                <w:sz w:val="22"/>
                <w:szCs w:val="22"/>
              </w:rPr>
            </w:pPr>
          </w:p>
          <w:p w:rsidR="008A0091" w:rsidRPr="00F14568" w:rsidRDefault="00121F48" w:rsidP="008A0091">
            <w:pPr>
              <w:rPr>
                <w:rFonts w:ascii="Arial" w:hAnsi="Arial" w:cs="Arial"/>
                <w:b/>
                <w:sz w:val="22"/>
                <w:szCs w:val="22"/>
              </w:rPr>
            </w:pPr>
            <w:r>
              <w:t> </w:t>
            </w:r>
            <w:r w:rsidR="008A0091" w:rsidRPr="00F14568">
              <w:rPr>
                <w:rFonts w:ascii="Arial" w:hAnsi="Arial" w:cs="Arial"/>
                <w:b/>
                <w:sz w:val="22"/>
                <w:szCs w:val="22"/>
              </w:rPr>
              <w:t>Responsibility for Records Management</w:t>
            </w:r>
          </w:p>
          <w:p w:rsidR="00121F48" w:rsidRDefault="008A0091" w:rsidP="008A0091">
            <w:pPr>
              <w:pStyle w:val="NormalWeb"/>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121F48" w:rsidRDefault="00121F48" w:rsidP="00121F48"/>
          <w:p w:rsidR="00121F48" w:rsidRDefault="00121F48">
            <w:pPr>
              <w:spacing w:line="360" w:lineRule="auto"/>
              <w:jc w:val="both"/>
              <w:rPr>
                <w:rFonts w:ascii="Arial" w:hAnsi="Arial" w:cs="Arial"/>
                <w:sz w:val="22"/>
                <w:szCs w:val="22"/>
              </w:rPr>
            </w:pPr>
          </w:p>
          <w:p w:rsidR="006D1049" w:rsidRDefault="006D1049">
            <w:pPr>
              <w:spacing w:line="360" w:lineRule="auto"/>
              <w:jc w:val="both"/>
              <w:rPr>
                <w:rFonts w:ascii="Arial" w:hAnsi="Arial" w:cs="Arial"/>
                <w:sz w:val="22"/>
                <w:szCs w:val="22"/>
              </w:rPr>
            </w:pPr>
            <w:r>
              <w:rPr>
                <w:rFonts w:ascii="Arial" w:hAnsi="Arial" w:cs="Arial"/>
                <w:sz w:val="22"/>
                <w:szCs w:val="22"/>
              </w:rPr>
              <w:t>----------------------------------------------------------------------------------------------------------------------------------</w:t>
            </w:r>
          </w:p>
          <w:p w:rsidR="006D1049" w:rsidRDefault="006D1049">
            <w:pPr>
              <w:spacing w:line="360" w:lineRule="auto"/>
              <w:jc w:val="both"/>
              <w:rPr>
                <w:rFonts w:ascii="Arial" w:hAnsi="Arial" w:cs="Arial"/>
                <w:sz w:val="22"/>
                <w:szCs w:val="22"/>
              </w:rPr>
            </w:pPr>
            <w:r>
              <w:rPr>
                <w:rFonts w:ascii="Arial" w:hAnsi="Arial" w:cs="Arial"/>
                <w:sz w:val="24"/>
                <w:szCs w:val="24"/>
              </w:rPr>
              <w:t xml:space="preserve">9. </w:t>
            </w:r>
            <w:r>
              <w:rPr>
                <w:rFonts w:ascii="Arial" w:hAnsi="Arial" w:cs="Arial"/>
                <w:b/>
                <w:sz w:val="24"/>
                <w:szCs w:val="24"/>
              </w:rPr>
              <w:t>PHYSICAL DEMANDS OF THE JOB</w:t>
            </w:r>
            <w:r>
              <w:rPr>
                <w:rFonts w:ascii="Arial" w:hAnsi="Arial" w:cs="Arial"/>
                <w:sz w:val="24"/>
                <w:szCs w:val="24"/>
              </w:rPr>
              <w:t xml:space="preserve"> </w:t>
            </w:r>
          </w:p>
          <w:p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These require frequent, prolonged periods of signifi</w:t>
            </w:r>
            <w:r w:rsidR="006C229E">
              <w:rPr>
                <w:rFonts w:ascii="Arial" w:hAnsi="Arial" w:cs="Arial"/>
                <w:color w:val="000000"/>
                <w:sz w:val="22"/>
                <w:szCs w:val="22"/>
              </w:rPr>
              <w:t xml:space="preserve">cant concentration and </w:t>
            </w:r>
            <w:r>
              <w:rPr>
                <w:rFonts w:ascii="Arial" w:hAnsi="Arial" w:cs="Arial"/>
                <w:color w:val="000000"/>
                <w:sz w:val="22"/>
                <w:szCs w:val="22"/>
              </w:rPr>
              <w:t>exposure to distressing or emotional circumstances.  Acquisition of clinical activities requiring highly developed skills involving highest levels of hand/eye and sensory co-ordination are essential.  This often involves working in certain restricted positions/ posture tha</w:t>
            </w:r>
            <w:r w:rsidR="006C229E">
              <w:rPr>
                <w:rFonts w:ascii="Arial" w:hAnsi="Arial" w:cs="Arial"/>
                <w:color w:val="000000"/>
                <w:sz w:val="22"/>
                <w:szCs w:val="22"/>
              </w:rPr>
              <w:t xml:space="preserve">t cannot easily be changed.  </w:t>
            </w:r>
          </w:p>
          <w:p w:rsidR="006D1049" w:rsidRDefault="006D1049">
            <w:pPr>
              <w:spacing w:line="360" w:lineRule="auto"/>
              <w:rPr>
                <w:rFonts w:ascii="Arial" w:hAnsi="Arial" w:cs="Arial"/>
                <w:b/>
                <w:sz w:val="22"/>
                <w:szCs w:val="22"/>
                <w:u w:val="single"/>
              </w:rPr>
            </w:pPr>
            <w:r>
              <w:rPr>
                <w:rFonts w:ascii="Arial" w:hAnsi="Arial" w:cs="Arial"/>
                <w:b/>
                <w:sz w:val="22"/>
                <w:szCs w:val="22"/>
                <w:u w:val="single"/>
              </w:rPr>
              <w:t>A) Physical skills and effort</w:t>
            </w:r>
          </w:p>
          <w:p w:rsidR="006D1049" w:rsidRDefault="006D1049">
            <w:pPr>
              <w:spacing w:line="360" w:lineRule="auto"/>
              <w:jc w:val="both"/>
              <w:rPr>
                <w:rFonts w:ascii="Arial" w:hAnsi="Arial" w:cs="Arial"/>
                <w:sz w:val="22"/>
                <w:szCs w:val="22"/>
              </w:rPr>
            </w:pPr>
            <w:r>
              <w:rPr>
                <w:rFonts w:ascii="Arial" w:hAnsi="Arial" w:cs="Arial"/>
                <w:sz w:val="22"/>
                <w:szCs w:val="22"/>
              </w:rPr>
              <w:t>9.1 Frequent wheelchair manual handling skills required</w:t>
            </w:r>
          </w:p>
          <w:p w:rsidR="006D1049" w:rsidRDefault="006D1049">
            <w:pPr>
              <w:spacing w:line="360" w:lineRule="auto"/>
              <w:jc w:val="both"/>
              <w:rPr>
                <w:rFonts w:ascii="Arial" w:hAnsi="Arial" w:cs="Arial"/>
                <w:sz w:val="22"/>
                <w:szCs w:val="22"/>
              </w:rPr>
            </w:pPr>
            <w:r>
              <w:rPr>
                <w:rFonts w:ascii="Arial" w:hAnsi="Arial" w:cs="Arial"/>
                <w:sz w:val="22"/>
                <w:szCs w:val="22"/>
              </w:rPr>
              <w:t xml:space="preserve">9.2 </w:t>
            </w:r>
            <w:proofErr w:type="spellStart"/>
            <w:r>
              <w:rPr>
                <w:rFonts w:ascii="Arial" w:hAnsi="Arial" w:cs="Arial"/>
                <w:sz w:val="22"/>
                <w:szCs w:val="22"/>
              </w:rPr>
              <w:t>Manoeuvre</w:t>
            </w:r>
            <w:proofErr w:type="spellEnd"/>
            <w:r>
              <w:rPr>
                <w:rFonts w:ascii="Arial" w:hAnsi="Arial" w:cs="Arial"/>
                <w:sz w:val="22"/>
                <w:szCs w:val="22"/>
              </w:rPr>
              <w:t xml:space="preserve"> patients with range of conditions affecting mobility</w:t>
            </w:r>
          </w:p>
          <w:p w:rsidR="006D1049" w:rsidRDefault="006D1049">
            <w:pPr>
              <w:spacing w:line="360" w:lineRule="auto"/>
              <w:jc w:val="both"/>
              <w:rPr>
                <w:rFonts w:ascii="Arial" w:hAnsi="Arial" w:cs="Arial"/>
                <w:sz w:val="22"/>
                <w:szCs w:val="22"/>
              </w:rPr>
            </w:pPr>
            <w:r>
              <w:rPr>
                <w:rFonts w:ascii="Arial" w:hAnsi="Arial" w:cs="Arial"/>
                <w:sz w:val="22"/>
                <w:szCs w:val="22"/>
              </w:rPr>
              <w:t>9. 3</w:t>
            </w:r>
            <w:r w:rsidR="007A54BC">
              <w:rPr>
                <w:rFonts w:ascii="Arial" w:hAnsi="Arial" w:cs="Arial"/>
                <w:sz w:val="22"/>
                <w:szCs w:val="22"/>
              </w:rPr>
              <w:t xml:space="preserve"> Equipment moving e.g. SLB </w:t>
            </w:r>
            <w:r>
              <w:rPr>
                <w:rFonts w:ascii="Arial" w:hAnsi="Arial" w:cs="Arial"/>
                <w:sz w:val="22"/>
                <w:szCs w:val="22"/>
              </w:rPr>
              <w:t>and patient positioning around equipment</w:t>
            </w:r>
          </w:p>
          <w:p w:rsidR="006D1049" w:rsidRDefault="006D1049">
            <w:pPr>
              <w:spacing w:line="360" w:lineRule="auto"/>
              <w:jc w:val="both"/>
              <w:rPr>
                <w:rFonts w:ascii="Arial" w:hAnsi="Arial" w:cs="Arial"/>
                <w:sz w:val="22"/>
                <w:szCs w:val="22"/>
              </w:rPr>
            </w:pPr>
            <w:r>
              <w:rPr>
                <w:rFonts w:ascii="Arial" w:hAnsi="Arial" w:cs="Arial"/>
                <w:sz w:val="22"/>
                <w:szCs w:val="22"/>
              </w:rPr>
              <w:t xml:space="preserve">9.4 Working around equipment within clinic room </w:t>
            </w:r>
          </w:p>
          <w:p w:rsidR="006D1049" w:rsidRDefault="006D1049">
            <w:pPr>
              <w:spacing w:line="360" w:lineRule="auto"/>
              <w:jc w:val="both"/>
              <w:rPr>
                <w:rFonts w:ascii="Arial" w:hAnsi="Arial" w:cs="Arial"/>
                <w:sz w:val="22"/>
                <w:szCs w:val="22"/>
              </w:rPr>
            </w:pPr>
            <w:r>
              <w:rPr>
                <w:rFonts w:ascii="Arial" w:hAnsi="Arial" w:cs="Arial"/>
                <w:sz w:val="22"/>
                <w:szCs w:val="22"/>
              </w:rPr>
              <w:t>9.5 Restrictive movement to treat patients -stooping</w:t>
            </w:r>
          </w:p>
          <w:p w:rsidR="006D1049" w:rsidRDefault="006D1049">
            <w:pPr>
              <w:spacing w:line="360" w:lineRule="auto"/>
              <w:jc w:val="both"/>
              <w:rPr>
                <w:rFonts w:ascii="Arial" w:hAnsi="Arial" w:cs="Arial"/>
                <w:sz w:val="22"/>
                <w:szCs w:val="22"/>
              </w:rPr>
            </w:pPr>
            <w:r>
              <w:rPr>
                <w:rFonts w:ascii="Arial" w:hAnsi="Arial" w:cs="Arial"/>
                <w:sz w:val="22"/>
                <w:szCs w:val="22"/>
              </w:rPr>
              <w:lastRenderedPageBreak/>
              <w:t>9.6 Examining confused/mentally or physically challenged patients of varying ages (including children and adults with learning disabilities).  Kneeling on the floor whilst child is playing in order to facilitate examination</w:t>
            </w:r>
          </w:p>
          <w:p w:rsidR="006D1049" w:rsidRDefault="006D1049">
            <w:pPr>
              <w:spacing w:line="360" w:lineRule="auto"/>
              <w:jc w:val="both"/>
              <w:rPr>
                <w:rFonts w:ascii="Arial" w:hAnsi="Arial" w:cs="Arial"/>
                <w:sz w:val="22"/>
                <w:szCs w:val="22"/>
              </w:rPr>
            </w:pPr>
            <w:r>
              <w:rPr>
                <w:rFonts w:ascii="Arial" w:hAnsi="Arial" w:cs="Arial"/>
                <w:sz w:val="22"/>
                <w:szCs w:val="22"/>
              </w:rPr>
              <w:t>9.7 High degree of precision is required for corneal topography clarity and patient positioning</w:t>
            </w:r>
          </w:p>
          <w:p w:rsidR="006D1049" w:rsidRDefault="006D1049">
            <w:pPr>
              <w:spacing w:line="360" w:lineRule="auto"/>
              <w:jc w:val="both"/>
              <w:rPr>
                <w:rFonts w:ascii="Arial" w:hAnsi="Arial" w:cs="Arial"/>
                <w:sz w:val="22"/>
                <w:szCs w:val="22"/>
              </w:rPr>
            </w:pPr>
            <w:r>
              <w:rPr>
                <w:rFonts w:ascii="Arial" w:hAnsi="Arial" w:cs="Arial"/>
                <w:sz w:val="22"/>
                <w:szCs w:val="22"/>
              </w:rPr>
              <w:t>9.8 Manipulation of fine tools requiring expert hand/eye</w:t>
            </w:r>
            <w:r w:rsidR="000E1B2C">
              <w:rPr>
                <w:rFonts w:ascii="Arial" w:hAnsi="Arial" w:cs="Arial"/>
                <w:sz w:val="22"/>
                <w:szCs w:val="22"/>
              </w:rPr>
              <w:t xml:space="preserve"> coordination e.g. using  a 90D or </w:t>
            </w:r>
            <w:proofErr w:type="spellStart"/>
            <w:r w:rsidR="000E1B2C">
              <w:rPr>
                <w:rFonts w:ascii="Arial" w:hAnsi="Arial" w:cs="Arial"/>
                <w:sz w:val="22"/>
                <w:szCs w:val="22"/>
              </w:rPr>
              <w:t>goniolens</w:t>
            </w:r>
            <w:proofErr w:type="spellEnd"/>
            <w:r w:rsidR="000E1B2C">
              <w:rPr>
                <w:rFonts w:ascii="Arial" w:hAnsi="Arial" w:cs="Arial"/>
                <w:sz w:val="22"/>
                <w:szCs w:val="22"/>
              </w:rPr>
              <w:t xml:space="preserve"> </w:t>
            </w:r>
            <w:r>
              <w:rPr>
                <w:rFonts w:ascii="Arial" w:hAnsi="Arial" w:cs="Arial"/>
                <w:sz w:val="22"/>
                <w:szCs w:val="22"/>
              </w:rPr>
              <w:t>in one</w:t>
            </w:r>
            <w:r w:rsidR="006C229E">
              <w:rPr>
                <w:rFonts w:ascii="Arial" w:hAnsi="Arial" w:cs="Arial"/>
                <w:sz w:val="22"/>
                <w:szCs w:val="22"/>
              </w:rPr>
              <w:t xml:space="preserve"> hand and focusing the SLB</w:t>
            </w:r>
            <w:r>
              <w:rPr>
                <w:rFonts w:ascii="Arial" w:hAnsi="Arial" w:cs="Arial"/>
                <w:sz w:val="22"/>
                <w:szCs w:val="22"/>
              </w:rPr>
              <w:t xml:space="preserve"> with the other, holding the </w:t>
            </w:r>
            <w:proofErr w:type="spellStart"/>
            <w:r>
              <w:rPr>
                <w:rFonts w:ascii="Arial" w:hAnsi="Arial" w:cs="Arial"/>
                <w:sz w:val="22"/>
                <w:szCs w:val="22"/>
              </w:rPr>
              <w:t>retinoscope</w:t>
            </w:r>
            <w:proofErr w:type="spellEnd"/>
            <w:r>
              <w:rPr>
                <w:rFonts w:ascii="Arial" w:hAnsi="Arial" w:cs="Arial"/>
                <w:sz w:val="22"/>
                <w:szCs w:val="22"/>
              </w:rPr>
              <w:t xml:space="preserve"> with one hand and trial lens with the other to determine the patient’s prescription</w:t>
            </w:r>
          </w:p>
          <w:p w:rsidR="006D1049" w:rsidRDefault="006D1049">
            <w:pPr>
              <w:spacing w:line="360" w:lineRule="auto"/>
              <w:jc w:val="both"/>
              <w:rPr>
                <w:rFonts w:ascii="Arial" w:hAnsi="Arial" w:cs="Arial"/>
                <w:sz w:val="22"/>
                <w:szCs w:val="22"/>
              </w:rPr>
            </w:pPr>
            <w:r>
              <w:rPr>
                <w:rFonts w:ascii="Arial" w:hAnsi="Arial" w:cs="Arial"/>
                <w:sz w:val="22"/>
                <w:szCs w:val="22"/>
              </w:rPr>
              <w:t xml:space="preserve">9.9 Holding the ophthalmoscope whilst bent over twisting and turning to  examine the whole of the back of the eye </w:t>
            </w:r>
          </w:p>
          <w:p w:rsidR="006D1049" w:rsidRDefault="006D1049">
            <w:pPr>
              <w:spacing w:line="360" w:lineRule="auto"/>
              <w:jc w:val="both"/>
              <w:rPr>
                <w:rFonts w:ascii="Arial" w:hAnsi="Arial" w:cs="Arial"/>
                <w:sz w:val="22"/>
                <w:szCs w:val="22"/>
              </w:rPr>
            </w:pPr>
            <w:r>
              <w:rPr>
                <w:rFonts w:ascii="Arial" w:hAnsi="Arial" w:cs="Arial"/>
                <w:sz w:val="22"/>
                <w:szCs w:val="22"/>
              </w:rPr>
              <w:t>9.10 Manipulation of fine tools and materials whilst mending low visual aids and cleaning contact lenses and low visual aids</w:t>
            </w:r>
          </w:p>
          <w:p w:rsidR="006D1049" w:rsidRDefault="00370E3A">
            <w:pPr>
              <w:spacing w:line="360" w:lineRule="auto"/>
              <w:jc w:val="both"/>
              <w:rPr>
                <w:rFonts w:ascii="Arial" w:hAnsi="Arial" w:cs="Arial"/>
                <w:sz w:val="22"/>
                <w:szCs w:val="22"/>
              </w:rPr>
            </w:pPr>
            <w:r>
              <w:rPr>
                <w:rFonts w:ascii="Arial" w:hAnsi="Arial" w:cs="Arial"/>
                <w:sz w:val="22"/>
                <w:szCs w:val="22"/>
              </w:rPr>
              <w:t>9.11 Possible t</w:t>
            </w:r>
            <w:r w:rsidR="006D1049">
              <w:rPr>
                <w:rFonts w:ascii="Arial" w:hAnsi="Arial" w:cs="Arial"/>
                <w:sz w:val="22"/>
                <w:szCs w:val="22"/>
              </w:rPr>
              <w:t xml:space="preserve">ransferring </w:t>
            </w:r>
            <w:r>
              <w:rPr>
                <w:rFonts w:ascii="Arial" w:hAnsi="Arial" w:cs="Arial"/>
                <w:sz w:val="22"/>
                <w:szCs w:val="22"/>
              </w:rPr>
              <w:t xml:space="preserve">of </w:t>
            </w:r>
            <w:r w:rsidR="006D1049">
              <w:rPr>
                <w:rFonts w:ascii="Arial" w:hAnsi="Arial" w:cs="Arial"/>
                <w:sz w:val="22"/>
                <w:szCs w:val="22"/>
              </w:rPr>
              <w:t xml:space="preserve">patients from clinic to ward for examination </w:t>
            </w:r>
          </w:p>
          <w:p w:rsidR="006D1049" w:rsidRDefault="00370E3A">
            <w:pPr>
              <w:spacing w:line="360" w:lineRule="auto"/>
              <w:jc w:val="both"/>
              <w:rPr>
                <w:rFonts w:ascii="Arial" w:hAnsi="Arial" w:cs="Arial"/>
                <w:sz w:val="22"/>
                <w:szCs w:val="22"/>
              </w:rPr>
            </w:pPr>
            <w:r>
              <w:rPr>
                <w:rFonts w:ascii="Arial" w:hAnsi="Arial" w:cs="Arial"/>
                <w:sz w:val="22"/>
                <w:szCs w:val="22"/>
              </w:rPr>
              <w:t>9.12</w:t>
            </w:r>
            <w:r w:rsidR="006D1049">
              <w:rPr>
                <w:rFonts w:ascii="Arial" w:hAnsi="Arial" w:cs="Arial"/>
                <w:sz w:val="22"/>
                <w:szCs w:val="22"/>
              </w:rPr>
              <w:t xml:space="preserve"> Insertion of eye drops adults </w:t>
            </w:r>
            <w:r>
              <w:rPr>
                <w:rFonts w:ascii="Arial" w:hAnsi="Arial" w:cs="Arial"/>
                <w:sz w:val="22"/>
                <w:szCs w:val="22"/>
              </w:rPr>
              <w:t xml:space="preserve">and children </w:t>
            </w:r>
          </w:p>
          <w:p w:rsidR="006D1049" w:rsidRDefault="00370E3A">
            <w:pPr>
              <w:spacing w:line="360" w:lineRule="auto"/>
              <w:jc w:val="both"/>
              <w:rPr>
                <w:rFonts w:ascii="Arial" w:hAnsi="Arial" w:cs="Arial"/>
                <w:sz w:val="22"/>
                <w:szCs w:val="22"/>
              </w:rPr>
            </w:pPr>
            <w:r>
              <w:rPr>
                <w:rFonts w:ascii="Arial" w:hAnsi="Arial" w:cs="Arial"/>
                <w:sz w:val="22"/>
                <w:szCs w:val="22"/>
              </w:rPr>
              <w:t>9.13</w:t>
            </w:r>
            <w:r w:rsidR="006D1049">
              <w:rPr>
                <w:rFonts w:ascii="Arial" w:hAnsi="Arial" w:cs="Arial"/>
                <w:sz w:val="22"/>
                <w:szCs w:val="22"/>
              </w:rPr>
              <w:t xml:space="preserve"> General key board skills will be used on a daily basis for administration, reports to Doctors, reports to external agencies, reports to patients and  </w:t>
            </w:r>
            <w:proofErr w:type="spellStart"/>
            <w:r w:rsidR="006D1049">
              <w:rPr>
                <w:rFonts w:ascii="Arial" w:hAnsi="Arial" w:cs="Arial"/>
                <w:sz w:val="22"/>
                <w:szCs w:val="22"/>
              </w:rPr>
              <w:t>analysing</w:t>
            </w:r>
            <w:proofErr w:type="spellEnd"/>
            <w:r w:rsidR="006D1049">
              <w:rPr>
                <w:rFonts w:ascii="Arial" w:hAnsi="Arial" w:cs="Arial"/>
                <w:sz w:val="22"/>
                <w:szCs w:val="22"/>
              </w:rPr>
              <w:t xml:space="preserve"> data</w:t>
            </w:r>
          </w:p>
          <w:p w:rsidR="006D1049" w:rsidRDefault="00370E3A">
            <w:pPr>
              <w:spacing w:line="360" w:lineRule="auto"/>
              <w:jc w:val="both"/>
              <w:rPr>
                <w:rFonts w:ascii="Arial" w:hAnsi="Arial" w:cs="Arial"/>
                <w:sz w:val="22"/>
                <w:szCs w:val="22"/>
              </w:rPr>
            </w:pPr>
            <w:r>
              <w:rPr>
                <w:rFonts w:ascii="Arial" w:hAnsi="Arial" w:cs="Arial"/>
                <w:sz w:val="22"/>
                <w:szCs w:val="22"/>
              </w:rPr>
              <w:t xml:space="preserve">9.14 Ability to travel is required </w:t>
            </w:r>
          </w:p>
          <w:p w:rsidR="006D1049" w:rsidRDefault="006D1049">
            <w:pPr>
              <w:autoSpaceDE w:val="0"/>
              <w:autoSpaceDN w:val="0"/>
              <w:adjustRightInd w:val="0"/>
              <w:spacing w:line="360" w:lineRule="auto"/>
              <w:jc w:val="both"/>
              <w:rPr>
                <w:rFonts w:ascii="Arial" w:hAnsi="Arial" w:cs="Arial"/>
                <w:b/>
                <w:color w:val="000000"/>
                <w:sz w:val="22"/>
                <w:szCs w:val="22"/>
                <w:u w:val="single"/>
              </w:rPr>
            </w:pPr>
            <w:r>
              <w:rPr>
                <w:rFonts w:ascii="Arial" w:hAnsi="Arial" w:cs="Arial"/>
                <w:b/>
                <w:sz w:val="22"/>
                <w:szCs w:val="22"/>
              </w:rPr>
              <w:t xml:space="preserve">B) </w:t>
            </w:r>
            <w:r>
              <w:rPr>
                <w:rFonts w:ascii="Arial" w:hAnsi="Arial" w:cs="Arial"/>
                <w:b/>
                <w:color w:val="000000"/>
                <w:sz w:val="22"/>
                <w:szCs w:val="22"/>
                <w:u w:val="single"/>
              </w:rPr>
              <w:t>Mental and Emotional demands</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9.15</w:t>
            </w:r>
            <w:r w:rsidR="006D1049">
              <w:rPr>
                <w:rFonts w:ascii="Arial" w:hAnsi="Arial" w:cs="Arial"/>
                <w:color w:val="000000"/>
                <w:sz w:val="22"/>
                <w:szCs w:val="22"/>
              </w:rPr>
              <w:t xml:space="preserve"> Frequent, prolonged periods of significant concentration e.g. determining ocular health or designing complex contact lenses</w:t>
            </w:r>
          </w:p>
          <w:p w:rsidR="006D1049" w:rsidRDefault="00136C90">
            <w:pPr>
              <w:spacing w:line="360" w:lineRule="auto"/>
              <w:jc w:val="both"/>
              <w:rPr>
                <w:rFonts w:ascii="Arial" w:hAnsi="Arial" w:cs="Arial"/>
                <w:sz w:val="22"/>
                <w:szCs w:val="22"/>
              </w:rPr>
            </w:pPr>
            <w:r>
              <w:rPr>
                <w:rFonts w:ascii="Arial" w:hAnsi="Arial" w:cs="Arial"/>
                <w:sz w:val="22"/>
                <w:szCs w:val="22"/>
              </w:rPr>
              <w:t>9.16</w:t>
            </w:r>
            <w:r w:rsidR="006D1049">
              <w:rPr>
                <w:rFonts w:ascii="Arial" w:hAnsi="Arial" w:cs="Arial"/>
                <w:sz w:val="22"/>
                <w:szCs w:val="22"/>
              </w:rPr>
              <w:t xml:space="preserve">High degree of precision and accuracy, within time constraints, required for each patient </w:t>
            </w:r>
          </w:p>
          <w:p w:rsidR="006D1049" w:rsidRDefault="00136C90">
            <w:pPr>
              <w:spacing w:line="360" w:lineRule="auto"/>
              <w:rPr>
                <w:rFonts w:ascii="Arial" w:hAnsi="Arial" w:cs="Arial"/>
                <w:sz w:val="22"/>
                <w:szCs w:val="22"/>
              </w:rPr>
            </w:pPr>
            <w:r>
              <w:rPr>
                <w:rFonts w:ascii="Arial" w:hAnsi="Arial" w:cs="Arial"/>
                <w:sz w:val="22"/>
                <w:szCs w:val="22"/>
              </w:rPr>
              <w:t>9.17</w:t>
            </w:r>
            <w:r w:rsidR="006D1049">
              <w:rPr>
                <w:rFonts w:ascii="Arial" w:hAnsi="Arial" w:cs="Arial"/>
                <w:sz w:val="22"/>
                <w:szCs w:val="22"/>
              </w:rPr>
              <w:t>Concentration required when checking documents/patients notes</w:t>
            </w:r>
          </w:p>
          <w:p w:rsidR="006D1049" w:rsidRDefault="00136C90">
            <w:pPr>
              <w:spacing w:line="360" w:lineRule="auto"/>
              <w:rPr>
                <w:rFonts w:ascii="Arial" w:hAnsi="Arial" w:cs="Arial"/>
                <w:sz w:val="22"/>
                <w:szCs w:val="22"/>
              </w:rPr>
            </w:pPr>
            <w:r>
              <w:rPr>
                <w:rFonts w:ascii="Arial" w:hAnsi="Arial" w:cs="Arial"/>
                <w:sz w:val="22"/>
                <w:szCs w:val="22"/>
              </w:rPr>
              <w:t>9.18</w:t>
            </w:r>
            <w:r w:rsidR="006D1049">
              <w:rPr>
                <w:rFonts w:ascii="Arial" w:hAnsi="Arial" w:cs="Arial"/>
                <w:sz w:val="22"/>
                <w:szCs w:val="22"/>
              </w:rPr>
              <w:t xml:space="preserve"> Concentration required </w:t>
            </w:r>
            <w:r w:rsidR="006D1049">
              <w:rPr>
                <w:rFonts w:ascii="Arial" w:hAnsi="Arial" w:cs="Arial"/>
                <w:color w:val="000000"/>
                <w:sz w:val="22"/>
                <w:szCs w:val="22"/>
              </w:rPr>
              <w:t xml:space="preserve">when observing patient </w:t>
            </w:r>
            <w:proofErr w:type="spellStart"/>
            <w:r w:rsidR="006D1049">
              <w:rPr>
                <w:rFonts w:ascii="Arial" w:hAnsi="Arial" w:cs="Arial"/>
                <w:color w:val="000000"/>
                <w:sz w:val="22"/>
                <w:szCs w:val="22"/>
              </w:rPr>
              <w:t>behaviours</w:t>
            </w:r>
            <w:proofErr w:type="spellEnd"/>
            <w:r w:rsidR="006D1049">
              <w:rPr>
                <w:rFonts w:ascii="Arial" w:hAnsi="Arial" w:cs="Arial"/>
                <w:color w:val="000000"/>
                <w:sz w:val="22"/>
                <w:szCs w:val="22"/>
              </w:rPr>
              <w:t xml:space="preserve"> which may be unpredictable </w:t>
            </w:r>
          </w:p>
          <w:p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9.19</w:t>
            </w:r>
            <w:r w:rsidR="006D1049">
              <w:rPr>
                <w:rFonts w:ascii="Arial" w:hAnsi="Arial" w:cs="Arial"/>
                <w:color w:val="000000"/>
                <w:sz w:val="22"/>
                <w:szCs w:val="22"/>
              </w:rPr>
              <w:t xml:space="preserve"> Ability to react swiftly and appropriately to sudden changes in patient clinical conditions, </w:t>
            </w:r>
          </w:p>
          <w:p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9.20</w:t>
            </w:r>
            <w:r w:rsidR="006D1049">
              <w:rPr>
                <w:rFonts w:ascii="Arial" w:hAnsi="Arial" w:cs="Arial"/>
                <w:color w:val="000000"/>
                <w:sz w:val="22"/>
                <w:szCs w:val="22"/>
              </w:rPr>
              <w:t xml:space="preserve"> Simple and complex discharge planning and ensuring multi professional/agency involvement</w:t>
            </w:r>
          </w:p>
          <w:p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9.21</w:t>
            </w:r>
            <w:r w:rsidR="006D1049">
              <w:rPr>
                <w:rFonts w:ascii="Arial" w:hAnsi="Arial" w:cs="Arial"/>
                <w:color w:val="000000"/>
                <w:sz w:val="22"/>
                <w:szCs w:val="22"/>
              </w:rPr>
              <w:t xml:space="preserve"> Concentration required when disclosing information relating to patients to third parties</w:t>
            </w:r>
          </w:p>
          <w:p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9.22</w:t>
            </w:r>
            <w:r w:rsidR="006D1049">
              <w:rPr>
                <w:rFonts w:ascii="Arial" w:hAnsi="Arial" w:cs="Arial"/>
                <w:color w:val="000000"/>
                <w:sz w:val="22"/>
                <w:szCs w:val="22"/>
              </w:rPr>
              <w:t xml:space="preserve"> Providing low visu</w:t>
            </w:r>
            <w:r>
              <w:rPr>
                <w:rFonts w:ascii="Arial" w:hAnsi="Arial" w:cs="Arial"/>
                <w:color w:val="000000"/>
                <w:sz w:val="22"/>
                <w:szCs w:val="22"/>
              </w:rPr>
              <w:t xml:space="preserve">al aids to children and adults </w:t>
            </w:r>
            <w:r w:rsidR="006D1049">
              <w:rPr>
                <w:rFonts w:ascii="Arial" w:hAnsi="Arial" w:cs="Arial"/>
                <w:color w:val="000000"/>
                <w:sz w:val="22"/>
                <w:szCs w:val="22"/>
              </w:rPr>
              <w:t>often after informing the patient there is no treatment to improve their visual loss or soon after receiving the diagnosis</w:t>
            </w:r>
          </w:p>
          <w:p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9.23</w:t>
            </w:r>
            <w:r w:rsidR="006D1049">
              <w:rPr>
                <w:rFonts w:ascii="Arial" w:hAnsi="Arial" w:cs="Arial"/>
                <w:color w:val="000000"/>
                <w:sz w:val="22"/>
                <w:szCs w:val="22"/>
              </w:rPr>
              <w:t xml:space="preserve"> Supporting/educating patients/relatives/significant others to participate in the p</w:t>
            </w:r>
            <w:r>
              <w:rPr>
                <w:rFonts w:ascii="Arial" w:hAnsi="Arial" w:cs="Arial"/>
                <w:color w:val="000000"/>
                <w:sz w:val="22"/>
                <w:szCs w:val="22"/>
              </w:rPr>
              <w:t xml:space="preserve">lanning and  provision of care </w:t>
            </w:r>
          </w:p>
          <w:p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9.24</w:t>
            </w:r>
            <w:r w:rsidR="006D1049">
              <w:rPr>
                <w:rFonts w:ascii="Arial" w:hAnsi="Arial" w:cs="Arial"/>
                <w:color w:val="000000"/>
                <w:sz w:val="22"/>
                <w:szCs w:val="22"/>
              </w:rPr>
              <w:t xml:space="preserve"> Managing children / young adults in an adult environment within the clinic</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9.25</w:t>
            </w:r>
            <w:r w:rsidR="006D1049">
              <w:rPr>
                <w:rFonts w:ascii="Arial" w:hAnsi="Arial" w:cs="Arial"/>
                <w:color w:val="000000"/>
                <w:sz w:val="22"/>
                <w:szCs w:val="22"/>
              </w:rPr>
              <w:t xml:space="preserve"> Determining the pertinent facts from the history and symptoms reported by patients </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9.26</w:t>
            </w:r>
            <w:r w:rsidR="006D1049">
              <w:rPr>
                <w:rFonts w:ascii="Arial" w:hAnsi="Arial" w:cs="Arial"/>
                <w:color w:val="000000"/>
                <w:sz w:val="22"/>
                <w:szCs w:val="22"/>
              </w:rPr>
              <w:t xml:space="preserve"> Ensuring  concentration is maintained whilst subjected to interruptions by other team members/ telephone calls or patient’s relatives </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9.27</w:t>
            </w:r>
            <w:r w:rsidR="007A54BC">
              <w:rPr>
                <w:rFonts w:ascii="Arial" w:hAnsi="Arial" w:cs="Arial"/>
                <w:color w:val="000000"/>
                <w:sz w:val="22"/>
                <w:szCs w:val="22"/>
              </w:rPr>
              <w:t xml:space="preserve"> E</w:t>
            </w:r>
            <w:r w:rsidR="006D1049">
              <w:rPr>
                <w:rFonts w:ascii="Arial" w:hAnsi="Arial" w:cs="Arial"/>
                <w:color w:val="000000"/>
                <w:sz w:val="22"/>
                <w:szCs w:val="22"/>
              </w:rPr>
              <w:t>xposure to distressing or emotional circumstances due to clinical assessment of the blind and partially sighted which includes the terminally ill</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lastRenderedPageBreak/>
              <w:t>9.28</w:t>
            </w:r>
            <w:r w:rsidR="006D1049">
              <w:rPr>
                <w:rFonts w:ascii="Arial" w:hAnsi="Arial" w:cs="Arial"/>
                <w:color w:val="000000"/>
                <w:sz w:val="22"/>
                <w:szCs w:val="22"/>
              </w:rPr>
              <w:t xml:space="preserve"> Ability in stressful and unpred</w:t>
            </w:r>
            <w:r>
              <w:rPr>
                <w:rFonts w:ascii="Arial" w:hAnsi="Arial" w:cs="Arial"/>
                <w:color w:val="000000"/>
                <w:sz w:val="22"/>
                <w:szCs w:val="22"/>
              </w:rPr>
              <w:t>ictable situation</w:t>
            </w:r>
            <w:r w:rsidR="006D1049">
              <w:rPr>
                <w:rFonts w:ascii="Arial" w:hAnsi="Arial" w:cs="Arial"/>
                <w:color w:val="000000"/>
                <w:sz w:val="22"/>
                <w:szCs w:val="22"/>
              </w:rPr>
              <w:t xml:space="preserve"> to maintain a high level of professional </w:t>
            </w:r>
            <w:proofErr w:type="spellStart"/>
            <w:r w:rsidR="006D1049">
              <w:rPr>
                <w:rFonts w:ascii="Arial" w:hAnsi="Arial" w:cs="Arial"/>
                <w:color w:val="000000"/>
                <w:sz w:val="22"/>
                <w:szCs w:val="22"/>
              </w:rPr>
              <w:t>behaviour</w:t>
            </w:r>
            <w:proofErr w:type="spellEnd"/>
            <w:r w:rsidR="006D1049">
              <w:rPr>
                <w:rFonts w:ascii="Arial" w:hAnsi="Arial" w:cs="Arial"/>
                <w:color w:val="000000"/>
                <w:sz w:val="22"/>
                <w:szCs w:val="22"/>
              </w:rPr>
              <w:t xml:space="preserve"> </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9.29</w:t>
            </w:r>
            <w:r w:rsidR="006D1049">
              <w:rPr>
                <w:rFonts w:ascii="Arial" w:hAnsi="Arial" w:cs="Arial"/>
                <w:color w:val="000000"/>
                <w:sz w:val="22"/>
                <w:szCs w:val="22"/>
              </w:rPr>
              <w:t xml:space="preserve"> Clinical activities requiring highly developed skills involving significant levels of hand eye and sensory co-ordination are frequent.  This often involves working in certain restricted positions/ posture that cannot easily be changed</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9.30</w:t>
            </w:r>
            <w:r w:rsidR="006D1049">
              <w:rPr>
                <w:rFonts w:ascii="Arial" w:hAnsi="Arial" w:cs="Arial"/>
                <w:color w:val="000000"/>
                <w:sz w:val="22"/>
                <w:szCs w:val="22"/>
              </w:rPr>
              <w:t xml:space="preserve"> Mai</w:t>
            </w:r>
            <w:r>
              <w:rPr>
                <w:rFonts w:ascii="Arial" w:hAnsi="Arial" w:cs="Arial"/>
                <w:color w:val="000000"/>
                <w:sz w:val="22"/>
                <w:szCs w:val="22"/>
              </w:rPr>
              <w:t xml:space="preserve">ntaining children’s and adults </w:t>
            </w:r>
            <w:r w:rsidR="006D1049">
              <w:rPr>
                <w:rFonts w:ascii="Arial" w:hAnsi="Arial" w:cs="Arial"/>
                <w:color w:val="000000"/>
                <w:sz w:val="22"/>
                <w:szCs w:val="22"/>
              </w:rPr>
              <w:t>cooperation during examination which require a high level of communications skills</w:t>
            </w:r>
          </w:p>
          <w:p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9.31</w:t>
            </w:r>
            <w:r w:rsidR="006D1049">
              <w:rPr>
                <w:rFonts w:ascii="Arial" w:hAnsi="Arial" w:cs="Arial"/>
                <w:color w:val="000000"/>
                <w:sz w:val="22"/>
                <w:szCs w:val="22"/>
              </w:rPr>
              <w:t xml:space="preserve"> Communicating sensitive information to worried/ anxious/distressed patients and/or </w:t>
            </w:r>
            <w:proofErr w:type="spellStart"/>
            <w:r w:rsidR="006D1049">
              <w:rPr>
                <w:rFonts w:ascii="Arial" w:hAnsi="Arial" w:cs="Arial"/>
                <w:color w:val="000000"/>
                <w:sz w:val="22"/>
                <w:szCs w:val="22"/>
              </w:rPr>
              <w:t>carers</w:t>
            </w:r>
            <w:proofErr w:type="spellEnd"/>
            <w:r w:rsidR="006D1049">
              <w:rPr>
                <w:rFonts w:ascii="Arial" w:hAnsi="Arial" w:cs="Arial"/>
                <w:color w:val="000000"/>
                <w:sz w:val="22"/>
                <w:szCs w:val="22"/>
              </w:rPr>
              <w:t xml:space="preserve"> with regard to </w:t>
            </w:r>
            <w:proofErr w:type="spellStart"/>
            <w:r w:rsidR="006D1049">
              <w:rPr>
                <w:rFonts w:ascii="Arial" w:hAnsi="Arial" w:cs="Arial"/>
                <w:color w:val="000000"/>
                <w:sz w:val="22"/>
                <w:szCs w:val="22"/>
              </w:rPr>
              <w:t>aetiology</w:t>
            </w:r>
            <w:proofErr w:type="spellEnd"/>
            <w:r w:rsidR="006D1049">
              <w:rPr>
                <w:rFonts w:ascii="Arial" w:hAnsi="Arial" w:cs="Arial"/>
                <w:color w:val="000000"/>
                <w:sz w:val="22"/>
                <w:szCs w:val="22"/>
              </w:rPr>
              <w:t>, diagnosis and management of their ocular disease</w:t>
            </w:r>
          </w:p>
          <w:p w:rsidR="006D1049" w:rsidRDefault="00136C90">
            <w:pPr>
              <w:spacing w:line="360" w:lineRule="auto"/>
              <w:jc w:val="both"/>
              <w:rPr>
                <w:rFonts w:ascii="Arial" w:hAnsi="Arial" w:cs="Arial"/>
                <w:sz w:val="22"/>
                <w:szCs w:val="22"/>
              </w:rPr>
            </w:pPr>
            <w:r>
              <w:rPr>
                <w:rFonts w:ascii="Arial" w:hAnsi="Arial" w:cs="Arial"/>
                <w:sz w:val="22"/>
                <w:szCs w:val="22"/>
              </w:rPr>
              <w:t>9.32</w:t>
            </w:r>
            <w:r w:rsidR="006D1049">
              <w:rPr>
                <w:rFonts w:ascii="Arial" w:hAnsi="Arial" w:cs="Arial"/>
                <w:sz w:val="22"/>
                <w:szCs w:val="22"/>
              </w:rPr>
              <w:t xml:space="preserve"> Appreciating limitations of ability and seeking advice from Head of Service or referring on to Consultant Ophthalmologists if required</w:t>
            </w:r>
          </w:p>
          <w:p w:rsidR="006D1049" w:rsidRDefault="006D1049">
            <w:pPr>
              <w:spacing w:line="360" w:lineRule="auto"/>
              <w:rPr>
                <w:rFonts w:ascii="Arial" w:hAnsi="Arial" w:cs="Arial"/>
                <w:b/>
                <w:sz w:val="22"/>
                <w:szCs w:val="22"/>
                <w:u w:val="single"/>
              </w:rPr>
            </w:pPr>
            <w:r>
              <w:rPr>
                <w:rFonts w:ascii="Arial" w:hAnsi="Arial" w:cs="Arial"/>
                <w:b/>
                <w:sz w:val="22"/>
                <w:szCs w:val="22"/>
                <w:u w:val="single"/>
              </w:rPr>
              <w:t>C) Working conditions</w:t>
            </w:r>
          </w:p>
          <w:p w:rsidR="006D1049" w:rsidRDefault="006D1049">
            <w:pPr>
              <w:spacing w:line="360" w:lineRule="auto"/>
              <w:jc w:val="both"/>
              <w:rPr>
                <w:rFonts w:ascii="Arial" w:hAnsi="Arial" w:cs="Arial"/>
                <w:sz w:val="22"/>
                <w:szCs w:val="22"/>
              </w:rPr>
            </w:pPr>
            <w:r>
              <w:rPr>
                <w:rFonts w:ascii="Arial" w:hAnsi="Arial" w:cs="Arial"/>
                <w:sz w:val="22"/>
                <w:szCs w:val="22"/>
              </w:rPr>
              <w:t xml:space="preserve">9.38 Exposure to unpleasant working conditions </w:t>
            </w:r>
            <w:proofErr w:type="spellStart"/>
            <w:r>
              <w:rPr>
                <w:rFonts w:ascii="Arial" w:hAnsi="Arial" w:cs="Arial"/>
                <w:sz w:val="22"/>
                <w:szCs w:val="22"/>
              </w:rPr>
              <w:t>e.g</w:t>
            </w:r>
            <w:proofErr w:type="spellEnd"/>
            <w:r>
              <w:rPr>
                <w:rFonts w:ascii="Arial" w:hAnsi="Arial" w:cs="Arial"/>
                <w:sz w:val="22"/>
                <w:szCs w:val="22"/>
              </w:rPr>
              <w:t xml:space="preserve"> work within the dark, temperature, awkwar</w:t>
            </w:r>
            <w:r w:rsidR="00EC6114">
              <w:rPr>
                <w:rFonts w:ascii="Arial" w:hAnsi="Arial" w:cs="Arial"/>
                <w:sz w:val="22"/>
                <w:szCs w:val="22"/>
              </w:rPr>
              <w:t>d positions</w:t>
            </w:r>
          </w:p>
          <w:p w:rsidR="006D1049" w:rsidRDefault="006D1049">
            <w:pPr>
              <w:spacing w:line="360" w:lineRule="auto"/>
              <w:rPr>
                <w:rFonts w:ascii="Arial" w:hAnsi="Arial" w:cs="Arial"/>
                <w:sz w:val="22"/>
                <w:szCs w:val="22"/>
              </w:rPr>
            </w:pPr>
            <w:r>
              <w:rPr>
                <w:rFonts w:ascii="Arial" w:hAnsi="Arial" w:cs="Arial"/>
                <w:sz w:val="22"/>
                <w:szCs w:val="22"/>
              </w:rPr>
              <w:t>9.39 Near point contact with patients of all ag</w:t>
            </w:r>
            <w:r w:rsidR="00EC6114">
              <w:rPr>
                <w:rFonts w:ascii="Arial" w:hAnsi="Arial" w:cs="Arial"/>
                <w:sz w:val="22"/>
                <w:szCs w:val="22"/>
              </w:rPr>
              <w:t>es during ocular examination</w:t>
            </w:r>
          </w:p>
          <w:p w:rsidR="006D1049" w:rsidRDefault="006D1049">
            <w:pPr>
              <w:spacing w:line="360" w:lineRule="auto"/>
              <w:rPr>
                <w:rFonts w:ascii="Arial" w:hAnsi="Arial" w:cs="Arial"/>
                <w:sz w:val="22"/>
                <w:szCs w:val="22"/>
              </w:rPr>
            </w:pPr>
            <w:r>
              <w:rPr>
                <w:rFonts w:ascii="Arial" w:hAnsi="Arial" w:cs="Arial"/>
                <w:sz w:val="22"/>
                <w:szCs w:val="22"/>
              </w:rPr>
              <w:t>9.40</w:t>
            </w:r>
            <w:r w:rsidR="00EC6114">
              <w:rPr>
                <w:rFonts w:ascii="Arial" w:hAnsi="Arial" w:cs="Arial"/>
                <w:sz w:val="22"/>
                <w:szCs w:val="22"/>
              </w:rPr>
              <w:t xml:space="preserve"> Potential c</w:t>
            </w:r>
            <w:r>
              <w:rPr>
                <w:rFonts w:ascii="Arial" w:hAnsi="Arial" w:cs="Arial"/>
                <w:sz w:val="22"/>
                <w:szCs w:val="22"/>
              </w:rPr>
              <w:t>lose contact with patients with MRSA, AIDS , Hepatitis A, B and C</w:t>
            </w:r>
          </w:p>
          <w:p w:rsidR="006D1049" w:rsidRDefault="00EC6114">
            <w:pPr>
              <w:spacing w:line="360" w:lineRule="auto"/>
              <w:rPr>
                <w:rFonts w:ascii="Arial" w:hAnsi="Arial" w:cs="Arial"/>
                <w:sz w:val="22"/>
                <w:szCs w:val="22"/>
              </w:rPr>
            </w:pPr>
            <w:r>
              <w:rPr>
                <w:rFonts w:ascii="Arial" w:hAnsi="Arial" w:cs="Arial"/>
                <w:sz w:val="22"/>
                <w:szCs w:val="22"/>
              </w:rPr>
              <w:t>9.41</w:t>
            </w:r>
            <w:r w:rsidR="006D1049">
              <w:rPr>
                <w:rFonts w:ascii="Arial" w:hAnsi="Arial" w:cs="Arial"/>
                <w:sz w:val="22"/>
                <w:szCs w:val="22"/>
              </w:rPr>
              <w:t xml:space="preserve"> Exposure to verbal aggression and physically aggressive </w:t>
            </w:r>
            <w:proofErr w:type="spellStart"/>
            <w:r w:rsidR="006D1049">
              <w:rPr>
                <w:rFonts w:ascii="Arial" w:hAnsi="Arial" w:cs="Arial"/>
                <w:sz w:val="22"/>
                <w:szCs w:val="22"/>
              </w:rPr>
              <w:t>behaviour</w:t>
            </w:r>
            <w:proofErr w:type="spellEnd"/>
            <w:r w:rsidR="006D1049">
              <w:rPr>
                <w:rFonts w:ascii="Arial" w:hAnsi="Arial" w:cs="Arial"/>
                <w:sz w:val="22"/>
                <w:szCs w:val="22"/>
              </w:rPr>
              <w:t xml:space="preserve"> (infrequent)</w:t>
            </w:r>
          </w:p>
          <w:p w:rsidR="006D1049" w:rsidRDefault="00EC6114">
            <w:pPr>
              <w:spacing w:line="360" w:lineRule="auto"/>
              <w:jc w:val="both"/>
              <w:rPr>
                <w:rFonts w:ascii="Arial" w:hAnsi="Arial" w:cs="Arial"/>
                <w:sz w:val="22"/>
                <w:szCs w:val="22"/>
              </w:rPr>
            </w:pPr>
            <w:r>
              <w:rPr>
                <w:rFonts w:ascii="Arial" w:hAnsi="Arial" w:cs="Arial"/>
                <w:sz w:val="22"/>
                <w:szCs w:val="22"/>
              </w:rPr>
              <w:t>9.42</w:t>
            </w:r>
            <w:r w:rsidR="006D1049">
              <w:rPr>
                <w:rFonts w:ascii="Arial" w:hAnsi="Arial" w:cs="Arial"/>
                <w:sz w:val="22"/>
                <w:szCs w:val="22"/>
              </w:rPr>
              <w:t xml:space="preserve"> Use of VDU and telephone daily for administrative purposes </w:t>
            </w:r>
          </w:p>
          <w:p w:rsidR="006D1049" w:rsidRDefault="00EC6114">
            <w:pPr>
              <w:spacing w:line="360" w:lineRule="auto"/>
              <w:jc w:val="both"/>
              <w:rPr>
                <w:rFonts w:ascii="Arial" w:hAnsi="Arial" w:cs="Arial"/>
                <w:sz w:val="22"/>
                <w:szCs w:val="22"/>
              </w:rPr>
            </w:pPr>
            <w:r>
              <w:rPr>
                <w:rFonts w:ascii="Arial" w:hAnsi="Arial" w:cs="Arial"/>
                <w:sz w:val="22"/>
                <w:szCs w:val="22"/>
              </w:rPr>
              <w:t>9.43</w:t>
            </w:r>
            <w:r w:rsidR="006D1049">
              <w:rPr>
                <w:rFonts w:ascii="Arial" w:hAnsi="Arial" w:cs="Arial"/>
                <w:sz w:val="22"/>
                <w:szCs w:val="22"/>
              </w:rPr>
              <w:t xml:space="preserve"> Frequent requirement to </w:t>
            </w:r>
            <w:r>
              <w:rPr>
                <w:rFonts w:ascii="Arial" w:hAnsi="Arial" w:cs="Arial"/>
                <w:sz w:val="22"/>
                <w:szCs w:val="22"/>
              </w:rPr>
              <w:t>travel</w:t>
            </w:r>
          </w:p>
        </w:tc>
      </w:tr>
      <w:tr w:rsidR="006D1049">
        <w:tc>
          <w:tcPr>
            <w:tcW w:w="9747" w:type="dxa"/>
          </w:tcPr>
          <w:p w:rsidR="006D1049" w:rsidRDefault="006D1049">
            <w:pPr>
              <w:pStyle w:val="Heading2"/>
              <w:spacing w:line="360" w:lineRule="auto"/>
              <w:rPr>
                <w:sz w:val="24"/>
                <w:szCs w:val="24"/>
              </w:rPr>
            </w:pPr>
            <w:r>
              <w:rPr>
                <w:sz w:val="24"/>
                <w:szCs w:val="24"/>
              </w:rPr>
              <w:lastRenderedPageBreak/>
              <w:t>10. DECISIONS AND JUDGEMENTS</w:t>
            </w:r>
          </w:p>
          <w:p w:rsidR="006D1049" w:rsidRDefault="006D1049">
            <w:pPr>
              <w:spacing w:line="360" w:lineRule="auto"/>
              <w:jc w:val="both"/>
              <w:rPr>
                <w:rFonts w:ascii="Arial" w:hAnsi="Arial" w:cs="Arial"/>
                <w:sz w:val="22"/>
                <w:szCs w:val="22"/>
              </w:rPr>
            </w:pPr>
            <w:r>
              <w:rPr>
                <w:rFonts w:ascii="Arial" w:hAnsi="Arial" w:cs="Arial"/>
                <w:sz w:val="22"/>
                <w:szCs w:val="22"/>
              </w:rPr>
              <w:t>10.1 Functions autonomously</w:t>
            </w:r>
          </w:p>
          <w:p w:rsidR="006D1049" w:rsidRDefault="006D1049">
            <w:pPr>
              <w:spacing w:line="360" w:lineRule="auto"/>
              <w:jc w:val="both"/>
              <w:rPr>
                <w:rFonts w:ascii="Arial" w:hAnsi="Arial" w:cs="Arial"/>
                <w:sz w:val="22"/>
                <w:szCs w:val="22"/>
              </w:rPr>
            </w:pPr>
            <w:r>
              <w:rPr>
                <w:rFonts w:ascii="Arial" w:hAnsi="Arial" w:cs="Arial"/>
                <w:sz w:val="22"/>
                <w:szCs w:val="22"/>
              </w:rPr>
              <w:t>10.2 Professionally and legally responsible for own Optometric care into individual patients, however, must refer to or seek advice from Head of Service with any patient management concerns</w:t>
            </w:r>
          </w:p>
          <w:p w:rsidR="006D1049" w:rsidRDefault="006D1049">
            <w:pPr>
              <w:spacing w:line="360" w:lineRule="auto"/>
              <w:jc w:val="both"/>
              <w:rPr>
                <w:rFonts w:ascii="Arial" w:hAnsi="Arial" w:cs="Arial"/>
                <w:sz w:val="22"/>
                <w:szCs w:val="22"/>
              </w:rPr>
            </w:pPr>
            <w:r>
              <w:rPr>
                <w:rFonts w:ascii="Arial" w:hAnsi="Arial" w:cs="Arial"/>
                <w:sz w:val="22"/>
                <w:szCs w:val="22"/>
              </w:rPr>
              <w:t>10.3 Ability to respond to the challenge of complex / demanding patient situations which changes daily and uses knowledge and experience to assimilate and evaluate information to advise on appropriate course of action</w:t>
            </w:r>
          </w:p>
          <w:p w:rsidR="006D1049" w:rsidRDefault="006D1049">
            <w:pPr>
              <w:spacing w:line="360" w:lineRule="auto"/>
              <w:jc w:val="both"/>
              <w:rPr>
                <w:rFonts w:ascii="Arial" w:hAnsi="Arial" w:cs="Arial"/>
                <w:sz w:val="22"/>
                <w:szCs w:val="22"/>
              </w:rPr>
            </w:pPr>
            <w:r>
              <w:rPr>
                <w:rFonts w:ascii="Arial" w:hAnsi="Arial" w:cs="Arial"/>
                <w:sz w:val="22"/>
                <w:szCs w:val="22"/>
              </w:rPr>
              <w:t>10.4 Ensures effective running of Optometric services in absence of the Head of Service</w:t>
            </w:r>
          </w:p>
          <w:p w:rsidR="006D1049" w:rsidRDefault="006D1049">
            <w:pPr>
              <w:spacing w:line="360" w:lineRule="auto"/>
              <w:jc w:val="both"/>
              <w:rPr>
                <w:rFonts w:ascii="Arial" w:hAnsi="Arial" w:cs="Arial"/>
                <w:sz w:val="22"/>
                <w:szCs w:val="22"/>
              </w:rPr>
            </w:pPr>
            <w:r>
              <w:rPr>
                <w:rFonts w:ascii="Arial" w:hAnsi="Arial" w:cs="Arial"/>
                <w:sz w:val="22"/>
                <w:szCs w:val="22"/>
              </w:rPr>
              <w:t>10.5 Follows Departmental standards and guidelines</w:t>
            </w:r>
          </w:p>
        </w:tc>
      </w:tr>
      <w:tr w:rsidR="006D1049">
        <w:tc>
          <w:tcPr>
            <w:tcW w:w="9747" w:type="dxa"/>
          </w:tcPr>
          <w:p w:rsidR="006D1049" w:rsidRDefault="006D1049">
            <w:pPr>
              <w:pStyle w:val="Heading2"/>
              <w:spacing w:line="360" w:lineRule="auto"/>
              <w:rPr>
                <w:sz w:val="22"/>
                <w:szCs w:val="22"/>
              </w:rPr>
            </w:pPr>
            <w:r>
              <w:rPr>
                <w:sz w:val="22"/>
                <w:szCs w:val="22"/>
              </w:rPr>
              <w:t xml:space="preserve">11. </w:t>
            </w:r>
            <w:r>
              <w:rPr>
                <w:sz w:val="24"/>
                <w:szCs w:val="24"/>
              </w:rPr>
              <w:t>MOST CHALLENGING/DIFFICULT PARTS OF THE JOB</w:t>
            </w:r>
          </w:p>
          <w:p w:rsidR="006D1049" w:rsidRDefault="006D1049"/>
          <w:p w:rsidR="006D1049" w:rsidRDefault="006D1049">
            <w:pPr>
              <w:spacing w:line="360" w:lineRule="auto"/>
              <w:rPr>
                <w:rFonts w:ascii="Arial" w:hAnsi="Arial" w:cs="Arial"/>
                <w:sz w:val="22"/>
                <w:szCs w:val="22"/>
              </w:rPr>
            </w:pPr>
            <w:r>
              <w:rPr>
                <w:rFonts w:ascii="Arial" w:hAnsi="Arial" w:cs="Arial"/>
                <w:sz w:val="22"/>
                <w:szCs w:val="22"/>
              </w:rPr>
              <w:t xml:space="preserve">11.1 Investigating, diagnosing, treating and managing a complex variety of visual problems, the individual patient demand varying on a cases by case basis which requires continual update of clinical knowledge base </w:t>
            </w:r>
          </w:p>
        </w:tc>
      </w:tr>
    </w:tbl>
    <w:p w:rsidR="006D1049" w:rsidRDefault="006D1049">
      <w:pPr>
        <w:jc w:val="both"/>
      </w:pPr>
    </w:p>
    <w:p w:rsidR="006D1049" w:rsidRDefault="003447F2">
      <w:pPr>
        <w:pStyle w:val="BodyText2"/>
      </w:pPr>
      <w:r>
        <w:rPr>
          <w:noProof/>
          <w:lang w:val="en-GB" w:eastAsia="en-GB"/>
        </w:rPr>
        <w:drawing>
          <wp:anchor distT="0" distB="0" distL="114300" distR="114300" simplePos="0" relativeHeight="251657728" behindDoc="1" locked="0" layoutInCell="1" allowOverlap="1">
            <wp:simplePos x="0" y="0"/>
            <wp:positionH relativeFrom="column">
              <wp:posOffset>4455160</wp:posOffset>
            </wp:positionH>
            <wp:positionV relativeFrom="paragraph">
              <wp:posOffset>4123690</wp:posOffset>
            </wp:positionV>
            <wp:extent cx="1249045" cy="628650"/>
            <wp:effectExtent l="19050" t="0" r="8255" b="0"/>
            <wp:wrapNone/>
            <wp:docPr id="4" name="Picture 3"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confident employer logo"/>
                    <pic:cNvPicPr>
                      <a:picLocks noChangeAspect="1" noChangeArrowheads="1"/>
                    </pic:cNvPicPr>
                  </pic:nvPicPr>
                  <pic:blipFill>
                    <a:blip r:embed="rId7" cstate="print">
                      <a:grayscl/>
                      <a:biLevel thresh="50000"/>
                    </a:blip>
                    <a:srcRect/>
                    <a:stretch>
                      <a:fillRect/>
                    </a:stretch>
                  </pic:blipFill>
                  <pic:spPr bwMode="auto">
                    <a:xfrm>
                      <a:off x="0" y="0"/>
                      <a:ext cx="1249045" cy="628650"/>
                    </a:xfrm>
                    <a:prstGeom prst="rect">
                      <a:avLst/>
                    </a:prstGeom>
                    <a:noFill/>
                    <a:ln w="9525">
                      <a:noFill/>
                      <a:miter lim="800000"/>
                      <a:headEnd/>
                      <a:tailEnd/>
                    </a:ln>
                  </pic:spPr>
                </pic:pic>
              </a:graphicData>
            </a:graphic>
          </wp:anchor>
        </w:drawing>
      </w:r>
    </w:p>
    <w:sectPr w:rsidR="006D1049" w:rsidSect="001369EF">
      <w:headerReference w:type="even" r:id="rId8"/>
      <w:headerReference w:type="default" r:id="rId9"/>
      <w:footerReference w:type="default" r:id="rId10"/>
      <w:pgSz w:w="12240" w:h="15840"/>
      <w:pgMar w:top="1134" w:right="1134" w:bottom="1134" w:left="1474" w:header="45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3D" w:rsidRDefault="00AD513D">
      <w:r>
        <w:separator/>
      </w:r>
    </w:p>
  </w:endnote>
  <w:endnote w:type="continuationSeparator" w:id="0">
    <w:p w:rsidR="00AD513D" w:rsidRDefault="00AD5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5" w:rsidRDefault="00F7262F">
    <w:pPr>
      <w:pStyle w:val="Footer"/>
      <w:tabs>
        <w:tab w:val="clear" w:pos="4153"/>
        <w:tab w:val="center" w:pos="4395"/>
      </w:tabs>
      <w:rPr>
        <w:sz w:val="18"/>
      </w:rPr>
    </w:pPr>
    <w:r>
      <w:rPr>
        <w:snapToGrid w:val="0"/>
        <w:sz w:val="18"/>
      </w:rPr>
      <w:fldChar w:fldCharType="begin"/>
    </w:r>
    <w:r w:rsidR="000574B5">
      <w:rPr>
        <w:snapToGrid w:val="0"/>
        <w:sz w:val="18"/>
      </w:rPr>
      <w:instrText xml:space="preserve"> FILENAME </w:instrText>
    </w:r>
    <w:r>
      <w:rPr>
        <w:snapToGrid w:val="0"/>
        <w:sz w:val="18"/>
      </w:rPr>
      <w:fldChar w:fldCharType="separate"/>
    </w:r>
    <w:r w:rsidR="000574B5">
      <w:rPr>
        <w:noProof/>
        <w:snapToGrid w:val="0"/>
        <w:sz w:val="18"/>
      </w:rPr>
      <w:t>JM15516 job descoptomspec.doc</w:t>
    </w:r>
    <w:r>
      <w:rPr>
        <w:snapToGrid w:val="0"/>
        <w:sz w:val="18"/>
      </w:rPr>
      <w:fldChar w:fldCharType="end"/>
    </w:r>
    <w:r w:rsidR="000574B5">
      <w:rPr>
        <w:sz w:val="18"/>
      </w:rPr>
      <w:tab/>
    </w:r>
    <w:r w:rsidR="000574B5">
      <w:rPr>
        <w:snapToGrid w:val="0"/>
        <w:sz w:val="18"/>
      </w:rPr>
      <w:t xml:space="preserve">Page </w:t>
    </w:r>
    <w:r>
      <w:rPr>
        <w:snapToGrid w:val="0"/>
        <w:sz w:val="18"/>
      </w:rPr>
      <w:fldChar w:fldCharType="begin"/>
    </w:r>
    <w:r w:rsidR="000574B5">
      <w:rPr>
        <w:snapToGrid w:val="0"/>
        <w:sz w:val="18"/>
      </w:rPr>
      <w:instrText xml:space="preserve"> PAGE </w:instrText>
    </w:r>
    <w:r>
      <w:rPr>
        <w:snapToGrid w:val="0"/>
        <w:sz w:val="18"/>
      </w:rPr>
      <w:fldChar w:fldCharType="separate"/>
    </w:r>
    <w:r w:rsidR="00260C48">
      <w:rPr>
        <w:noProof/>
        <w:snapToGrid w:val="0"/>
        <w:sz w:val="18"/>
      </w:rPr>
      <w:t>3</w:t>
    </w:r>
    <w:r>
      <w:rPr>
        <w:snapToGrid w:val="0"/>
        <w:sz w:val="18"/>
      </w:rPr>
      <w:fldChar w:fldCharType="end"/>
    </w:r>
    <w:r w:rsidR="000574B5">
      <w:rPr>
        <w:snapToGrid w:val="0"/>
        <w:sz w:val="18"/>
      </w:rPr>
      <w:t xml:space="preserve"> of </w:t>
    </w:r>
    <w:r>
      <w:rPr>
        <w:snapToGrid w:val="0"/>
        <w:sz w:val="18"/>
      </w:rPr>
      <w:fldChar w:fldCharType="begin"/>
    </w:r>
    <w:r w:rsidR="000574B5">
      <w:rPr>
        <w:snapToGrid w:val="0"/>
        <w:sz w:val="18"/>
      </w:rPr>
      <w:instrText xml:space="preserve"> NUMPAGES </w:instrText>
    </w:r>
    <w:r>
      <w:rPr>
        <w:snapToGrid w:val="0"/>
        <w:sz w:val="18"/>
      </w:rPr>
      <w:fldChar w:fldCharType="separate"/>
    </w:r>
    <w:r w:rsidR="00260C48">
      <w:rPr>
        <w:noProof/>
        <w:snapToGrid w:val="0"/>
        <w:sz w:val="18"/>
      </w:rPr>
      <w:t>8</w:t>
    </w:r>
    <w:r>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3D" w:rsidRDefault="00AD513D">
      <w:r>
        <w:separator/>
      </w:r>
    </w:p>
  </w:footnote>
  <w:footnote w:type="continuationSeparator" w:id="0">
    <w:p w:rsidR="00AD513D" w:rsidRDefault="00AD5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5" w:rsidRDefault="00F7262F">
    <w:pPr>
      <w:pStyle w:val="Header"/>
      <w:framePr w:wrap="around" w:vAnchor="text" w:hAnchor="margin" w:xAlign="right" w:y="1"/>
      <w:rPr>
        <w:rStyle w:val="PageNumber"/>
      </w:rPr>
    </w:pPr>
    <w:r>
      <w:rPr>
        <w:rStyle w:val="PageNumber"/>
      </w:rPr>
      <w:fldChar w:fldCharType="begin"/>
    </w:r>
    <w:r w:rsidR="000574B5">
      <w:rPr>
        <w:rStyle w:val="PageNumber"/>
      </w:rPr>
      <w:instrText xml:space="preserve">PAGE  </w:instrText>
    </w:r>
    <w:r>
      <w:rPr>
        <w:rStyle w:val="PageNumber"/>
      </w:rPr>
      <w:fldChar w:fldCharType="end"/>
    </w:r>
  </w:p>
  <w:p w:rsidR="000574B5" w:rsidRDefault="000574B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B5" w:rsidRDefault="000574B5">
    <w:pPr>
      <w:pStyle w:val="Header"/>
      <w:ind w:right="360"/>
      <w:jc w:val="right"/>
      <w:rPr>
        <w:lang w:val="en-GB"/>
      </w:rPr>
    </w:pPr>
    <w:r>
      <w:rPr>
        <w:lang w:val="en-GB"/>
      </w:rPr>
      <w:t>Job Reference Number……SCO6-2693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D64"/>
    <w:multiLevelType w:val="hybridMultilevel"/>
    <w:tmpl w:val="9572D6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804403"/>
    <w:multiLevelType w:val="hybridMultilevel"/>
    <w:tmpl w:val="CE6A6D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AC5500F"/>
    <w:multiLevelType w:val="hybridMultilevel"/>
    <w:tmpl w:val="1024B8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C73045"/>
    <w:multiLevelType w:val="hybridMultilevel"/>
    <w:tmpl w:val="0A5E1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EB3345"/>
    <w:multiLevelType w:val="hybridMultilevel"/>
    <w:tmpl w:val="D2300098"/>
    <w:lvl w:ilvl="0" w:tplc="ECB09CEE">
      <w:start w:val="6"/>
      <w:numFmt w:val="decimal"/>
      <w:lvlText w:val="%1."/>
      <w:lvlJc w:val="left"/>
      <w:pPr>
        <w:tabs>
          <w:tab w:val="num" w:pos="750"/>
        </w:tabs>
        <w:ind w:left="750" w:hanging="360"/>
      </w:pPr>
      <w:rPr>
        <w:rFonts w:hint="default"/>
        <w:color w:val="auto"/>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nsid w:val="13B367D8"/>
    <w:multiLevelType w:val="hybridMultilevel"/>
    <w:tmpl w:val="144E3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C41B9"/>
    <w:multiLevelType w:val="hybridMultilevel"/>
    <w:tmpl w:val="3B48B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EA6397"/>
    <w:multiLevelType w:val="hybridMultilevel"/>
    <w:tmpl w:val="EB9E89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A09084E"/>
    <w:multiLevelType w:val="hybridMultilevel"/>
    <w:tmpl w:val="ADD07C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D80AE0"/>
    <w:multiLevelType w:val="hybridMultilevel"/>
    <w:tmpl w:val="D3061F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C785A3F"/>
    <w:multiLevelType w:val="hybridMultilevel"/>
    <w:tmpl w:val="D8327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BD3F05"/>
    <w:multiLevelType w:val="hybridMultilevel"/>
    <w:tmpl w:val="E7A077A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FE8339E"/>
    <w:multiLevelType w:val="hybridMultilevel"/>
    <w:tmpl w:val="E4A41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AF2720"/>
    <w:multiLevelType w:val="hybridMultilevel"/>
    <w:tmpl w:val="7F8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583427C"/>
    <w:multiLevelType w:val="hybridMultilevel"/>
    <w:tmpl w:val="B87CF5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191A1C"/>
    <w:multiLevelType w:val="hybridMultilevel"/>
    <w:tmpl w:val="BE7E96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A40E47"/>
    <w:multiLevelType w:val="hybridMultilevel"/>
    <w:tmpl w:val="FB64D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37E2AF7"/>
    <w:multiLevelType w:val="multilevel"/>
    <w:tmpl w:val="1BFA8D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A4821EE"/>
    <w:multiLevelType w:val="hybridMultilevel"/>
    <w:tmpl w:val="AD900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035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2B258E"/>
    <w:multiLevelType w:val="hybridMultilevel"/>
    <w:tmpl w:val="C4FA34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63E68A2"/>
    <w:multiLevelType w:val="hybridMultilevel"/>
    <w:tmpl w:val="B3380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A044844"/>
    <w:multiLevelType w:val="hybridMultilevel"/>
    <w:tmpl w:val="159074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360990"/>
    <w:multiLevelType w:val="hybridMultilevel"/>
    <w:tmpl w:val="182253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B906D0"/>
    <w:multiLevelType w:val="hybridMultilevel"/>
    <w:tmpl w:val="020AA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874875"/>
    <w:multiLevelType w:val="hybridMultilevel"/>
    <w:tmpl w:val="182253C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40D3625"/>
    <w:multiLevelType w:val="hybridMultilevel"/>
    <w:tmpl w:val="E1D06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6EB481F"/>
    <w:multiLevelType w:val="hybridMultilevel"/>
    <w:tmpl w:val="1EB68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547217"/>
    <w:multiLevelType w:val="hybridMultilevel"/>
    <w:tmpl w:val="455AEA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03187E"/>
    <w:multiLevelType w:val="hybridMultilevel"/>
    <w:tmpl w:val="7D6C32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C8A553A"/>
    <w:multiLevelType w:val="hybridMultilevel"/>
    <w:tmpl w:val="AC62A8B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D7C17A0"/>
    <w:multiLevelType w:val="hybridMultilevel"/>
    <w:tmpl w:val="FD38F1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D320B9"/>
    <w:multiLevelType w:val="hybridMultilevel"/>
    <w:tmpl w:val="387A2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121060"/>
    <w:multiLevelType w:val="hybridMultilevel"/>
    <w:tmpl w:val="B262E5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EEB32A9"/>
    <w:multiLevelType w:val="hybridMultilevel"/>
    <w:tmpl w:val="69F20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A33035"/>
    <w:multiLevelType w:val="hybridMultilevel"/>
    <w:tmpl w:val="B338016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1C107C9"/>
    <w:multiLevelType w:val="hybridMultilevel"/>
    <w:tmpl w:val="AE28AB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423FB0"/>
    <w:multiLevelType w:val="hybridMultilevel"/>
    <w:tmpl w:val="F370977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6CD25CD"/>
    <w:multiLevelType w:val="hybridMultilevel"/>
    <w:tmpl w:val="A2CC1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8277D78"/>
    <w:multiLevelType w:val="hybridMultilevel"/>
    <w:tmpl w:val="D250C6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C4CF5E">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7D3949"/>
    <w:multiLevelType w:val="hybridMultilevel"/>
    <w:tmpl w:val="C6568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EF1720A"/>
    <w:multiLevelType w:val="multilevel"/>
    <w:tmpl w:val="575CDF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3B82F62"/>
    <w:multiLevelType w:val="hybridMultilevel"/>
    <w:tmpl w:val="025492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7A417F1"/>
    <w:multiLevelType w:val="hybridMultilevel"/>
    <w:tmpl w:val="4FD87B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A5233A"/>
    <w:multiLevelType w:val="hybridMultilevel"/>
    <w:tmpl w:val="3C028C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8C56F30"/>
    <w:multiLevelType w:val="hybridMultilevel"/>
    <w:tmpl w:val="81F4F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5D41B4"/>
    <w:multiLevelType w:val="hybridMultilevel"/>
    <w:tmpl w:val="182253C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DAA3E43"/>
    <w:multiLevelType w:val="hybridMultilevel"/>
    <w:tmpl w:val="A8E6F6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E2B7EF5"/>
    <w:multiLevelType w:val="hybridMultilevel"/>
    <w:tmpl w:val="8D324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7D239E"/>
    <w:multiLevelType w:val="hybridMultilevel"/>
    <w:tmpl w:val="46BAB7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5"/>
  </w:num>
  <w:num w:numId="3">
    <w:abstractNumId w:val="23"/>
  </w:num>
  <w:num w:numId="4">
    <w:abstractNumId w:val="25"/>
  </w:num>
  <w:num w:numId="5">
    <w:abstractNumId w:val="46"/>
  </w:num>
  <w:num w:numId="6">
    <w:abstractNumId w:val="26"/>
  </w:num>
  <w:num w:numId="7">
    <w:abstractNumId w:val="21"/>
  </w:num>
  <w:num w:numId="8">
    <w:abstractNumId w:val="35"/>
  </w:num>
  <w:num w:numId="9">
    <w:abstractNumId w:val="3"/>
  </w:num>
  <w:num w:numId="10">
    <w:abstractNumId w:val="20"/>
  </w:num>
  <w:num w:numId="11">
    <w:abstractNumId w:val="49"/>
  </w:num>
  <w:num w:numId="12">
    <w:abstractNumId w:val="43"/>
  </w:num>
  <w:num w:numId="13">
    <w:abstractNumId w:val="2"/>
  </w:num>
  <w:num w:numId="14">
    <w:abstractNumId w:val="16"/>
  </w:num>
  <w:num w:numId="15">
    <w:abstractNumId w:val="1"/>
  </w:num>
  <w:num w:numId="16">
    <w:abstractNumId w:val="47"/>
  </w:num>
  <w:num w:numId="17">
    <w:abstractNumId w:val="28"/>
  </w:num>
  <w:num w:numId="18">
    <w:abstractNumId w:val="13"/>
  </w:num>
  <w:num w:numId="19">
    <w:abstractNumId w:val="30"/>
  </w:num>
  <w:num w:numId="20">
    <w:abstractNumId w:val="11"/>
  </w:num>
  <w:num w:numId="21">
    <w:abstractNumId w:val="37"/>
  </w:num>
  <w:num w:numId="22">
    <w:abstractNumId w:val="31"/>
  </w:num>
  <w:num w:numId="23">
    <w:abstractNumId w:val="45"/>
  </w:num>
  <w:num w:numId="24">
    <w:abstractNumId w:val="8"/>
  </w:num>
  <w:num w:numId="25">
    <w:abstractNumId w:val="32"/>
  </w:num>
  <w:num w:numId="26">
    <w:abstractNumId w:val="10"/>
  </w:num>
  <w:num w:numId="27">
    <w:abstractNumId w:val="18"/>
  </w:num>
  <w:num w:numId="28">
    <w:abstractNumId w:val="48"/>
  </w:num>
  <w:num w:numId="29">
    <w:abstractNumId w:val="6"/>
  </w:num>
  <w:num w:numId="30">
    <w:abstractNumId w:val="38"/>
  </w:num>
  <w:num w:numId="31">
    <w:abstractNumId w:val="36"/>
  </w:num>
  <w:num w:numId="32">
    <w:abstractNumId w:val="0"/>
  </w:num>
  <w:num w:numId="33">
    <w:abstractNumId w:val="29"/>
  </w:num>
  <w:num w:numId="34">
    <w:abstractNumId w:val="27"/>
  </w:num>
  <w:num w:numId="35">
    <w:abstractNumId w:val="7"/>
  </w:num>
  <w:num w:numId="36">
    <w:abstractNumId w:val="14"/>
  </w:num>
  <w:num w:numId="37">
    <w:abstractNumId w:val="22"/>
  </w:num>
  <w:num w:numId="38">
    <w:abstractNumId w:val="24"/>
  </w:num>
  <w:num w:numId="39">
    <w:abstractNumId w:val="33"/>
  </w:num>
  <w:num w:numId="40">
    <w:abstractNumId w:val="40"/>
  </w:num>
  <w:num w:numId="41">
    <w:abstractNumId w:val="44"/>
  </w:num>
  <w:num w:numId="42">
    <w:abstractNumId w:val="9"/>
  </w:num>
  <w:num w:numId="43">
    <w:abstractNumId w:val="34"/>
  </w:num>
  <w:num w:numId="44">
    <w:abstractNumId w:val="42"/>
  </w:num>
  <w:num w:numId="45">
    <w:abstractNumId w:val="15"/>
  </w:num>
  <w:num w:numId="46">
    <w:abstractNumId w:val="39"/>
  </w:num>
  <w:num w:numId="47">
    <w:abstractNumId w:val="19"/>
  </w:num>
  <w:num w:numId="48">
    <w:abstractNumId w:val="17"/>
  </w:num>
  <w:num w:numId="49">
    <w:abstractNumId w:val="41"/>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C6C4E"/>
    <w:rsid w:val="00036991"/>
    <w:rsid w:val="000574B5"/>
    <w:rsid w:val="00062D6A"/>
    <w:rsid w:val="000B3854"/>
    <w:rsid w:val="000E1B2C"/>
    <w:rsid w:val="00121F48"/>
    <w:rsid w:val="001369EF"/>
    <w:rsid w:val="00136C90"/>
    <w:rsid w:val="00175894"/>
    <w:rsid w:val="00260C48"/>
    <w:rsid w:val="00305C8C"/>
    <w:rsid w:val="003447F2"/>
    <w:rsid w:val="00370E3A"/>
    <w:rsid w:val="003B15A2"/>
    <w:rsid w:val="003C4F93"/>
    <w:rsid w:val="004059D9"/>
    <w:rsid w:val="004072B1"/>
    <w:rsid w:val="00460128"/>
    <w:rsid w:val="00495187"/>
    <w:rsid w:val="005320E3"/>
    <w:rsid w:val="005A062B"/>
    <w:rsid w:val="005B799B"/>
    <w:rsid w:val="005D1944"/>
    <w:rsid w:val="005F1FBD"/>
    <w:rsid w:val="005F2539"/>
    <w:rsid w:val="00637388"/>
    <w:rsid w:val="00642119"/>
    <w:rsid w:val="00644651"/>
    <w:rsid w:val="00663C45"/>
    <w:rsid w:val="006C229E"/>
    <w:rsid w:val="006D1049"/>
    <w:rsid w:val="00741DCF"/>
    <w:rsid w:val="007A54BC"/>
    <w:rsid w:val="007C6C4E"/>
    <w:rsid w:val="007D6921"/>
    <w:rsid w:val="0081681B"/>
    <w:rsid w:val="008231C3"/>
    <w:rsid w:val="0085141B"/>
    <w:rsid w:val="008515CB"/>
    <w:rsid w:val="00877022"/>
    <w:rsid w:val="008A0091"/>
    <w:rsid w:val="008A7616"/>
    <w:rsid w:val="008B2807"/>
    <w:rsid w:val="008D7DC8"/>
    <w:rsid w:val="00914E9D"/>
    <w:rsid w:val="0095786B"/>
    <w:rsid w:val="0099163B"/>
    <w:rsid w:val="009A0AF4"/>
    <w:rsid w:val="009D51F8"/>
    <w:rsid w:val="009F6A40"/>
    <w:rsid w:val="00A62A5A"/>
    <w:rsid w:val="00AB60D3"/>
    <w:rsid w:val="00AD513D"/>
    <w:rsid w:val="00B70882"/>
    <w:rsid w:val="00B72CA8"/>
    <w:rsid w:val="00BA29B9"/>
    <w:rsid w:val="00BE5D19"/>
    <w:rsid w:val="00BF2CA2"/>
    <w:rsid w:val="00C62E96"/>
    <w:rsid w:val="00D4410C"/>
    <w:rsid w:val="00D677EB"/>
    <w:rsid w:val="00E63E9D"/>
    <w:rsid w:val="00EC6114"/>
    <w:rsid w:val="00F04317"/>
    <w:rsid w:val="00F076CB"/>
    <w:rsid w:val="00F7262F"/>
    <w:rsid w:val="00FB71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9EF"/>
    <w:rPr>
      <w:lang w:val="en-US" w:eastAsia="en-US"/>
    </w:rPr>
  </w:style>
  <w:style w:type="paragraph" w:styleId="Heading1">
    <w:name w:val="heading 1"/>
    <w:basedOn w:val="Normal"/>
    <w:next w:val="Normal"/>
    <w:qFormat/>
    <w:rsid w:val="001369EF"/>
    <w:pPr>
      <w:keepNext/>
      <w:ind w:left="426"/>
      <w:outlineLvl w:val="0"/>
    </w:pPr>
    <w:rPr>
      <w:sz w:val="24"/>
    </w:rPr>
  </w:style>
  <w:style w:type="paragraph" w:styleId="Heading2">
    <w:name w:val="heading 2"/>
    <w:basedOn w:val="Normal"/>
    <w:next w:val="Normal"/>
    <w:qFormat/>
    <w:rsid w:val="001369EF"/>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69EF"/>
    <w:pPr>
      <w:ind w:left="360"/>
    </w:pPr>
  </w:style>
  <w:style w:type="paragraph" w:styleId="BodyTextIndent2">
    <w:name w:val="Body Text Indent 2"/>
    <w:basedOn w:val="Normal"/>
    <w:rsid w:val="001369EF"/>
    <w:pPr>
      <w:ind w:left="426"/>
    </w:pPr>
    <w:rPr>
      <w:sz w:val="24"/>
    </w:rPr>
  </w:style>
  <w:style w:type="paragraph" w:styleId="BodyText">
    <w:name w:val="Body Text"/>
    <w:basedOn w:val="Normal"/>
    <w:rsid w:val="001369EF"/>
    <w:pPr>
      <w:jc w:val="both"/>
    </w:pPr>
    <w:rPr>
      <w:sz w:val="24"/>
    </w:rPr>
  </w:style>
  <w:style w:type="paragraph" w:styleId="Title">
    <w:name w:val="Title"/>
    <w:basedOn w:val="Normal"/>
    <w:qFormat/>
    <w:rsid w:val="001369EF"/>
    <w:pPr>
      <w:jc w:val="center"/>
    </w:pPr>
    <w:rPr>
      <w:b/>
      <w:bCs/>
      <w:sz w:val="24"/>
    </w:rPr>
  </w:style>
  <w:style w:type="paragraph" w:styleId="Header">
    <w:name w:val="header"/>
    <w:basedOn w:val="Normal"/>
    <w:rsid w:val="001369EF"/>
    <w:pPr>
      <w:tabs>
        <w:tab w:val="center" w:pos="4153"/>
        <w:tab w:val="right" w:pos="8306"/>
      </w:tabs>
    </w:pPr>
  </w:style>
  <w:style w:type="paragraph" w:styleId="Footer">
    <w:name w:val="footer"/>
    <w:basedOn w:val="Normal"/>
    <w:rsid w:val="001369EF"/>
    <w:pPr>
      <w:tabs>
        <w:tab w:val="center" w:pos="4153"/>
        <w:tab w:val="right" w:pos="8306"/>
      </w:tabs>
    </w:pPr>
  </w:style>
  <w:style w:type="paragraph" w:styleId="BodyTextIndent3">
    <w:name w:val="Body Text Indent 3"/>
    <w:basedOn w:val="Normal"/>
    <w:rsid w:val="001369EF"/>
    <w:pPr>
      <w:ind w:left="1080"/>
      <w:jc w:val="both"/>
    </w:pPr>
  </w:style>
  <w:style w:type="paragraph" w:styleId="Subtitle">
    <w:name w:val="Subtitle"/>
    <w:basedOn w:val="Normal"/>
    <w:qFormat/>
    <w:rsid w:val="001369EF"/>
    <w:pPr>
      <w:jc w:val="both"/>
    </w:pPr>
    <w:rPr>
      <w:rFonts w:ascii="Arial" w:hAnsi="Arial" w:cs="Arial"/>
      <w:b/>
      <w:bCs/>
    </w:rPr>
  </w:style>
  <w:style w:type="paragraph" w:styleId="BodyText2">
    <w:name w:val="Body Text 2"/>
    <w:basedOn w:val="Normal"/>
    <w:rsid w:val="001369EF"/>
    <w:pPr>
      <w:autoSpaceDE w:val="0"/>
      <w:autoSpaceDN w:val="0"/>
      <w:adjustRightInd w:val="0"/>
      <w:jc w:val="both"/>
    </w:pPr>
    <w:rPr>
      <w:sz w:val="22"/>
      <w:szCs w:val="24"/>
    </w:rPr>
  </w:style>
  <w:style w:type="paragraph" w:styleId="BodyText3">
    <w:name w:val="Body Text 3"/>
    <w:basedOn w:val="Normal"/>
    <w:rsid w:val="001369EF"/>
    <w:pPr>
      <w:autoSpaceDE w:val="0"/>
      <w:autoSpaceDN w:val="0"/>
      <w:adjustRightInd w:val="0"/>
    </w:pPr>
    <w:rPr>
      <w:b/>
      <w:bCs/>
      <w:sz w:val="22"/>
      <w:szCs w:val="24"/>
    </w:rPr>
  </w:style>
  <w:style w:type="paragraph" w:customStyle="1" w:styleId="Style9">
    <w:name w:val="Style9"/>
    <w:rsid w:val="001369EF"/>
    <w:pPr>
      <w:autoSpaceDE w:val="0"/>
      <w:autoSpaceDN w:val="0"/>
      <w:adjustRightInd w:val="0"/>
    </w:pPr>
    <w:rPr>
      <w:rFonts w:ascii="Arial" w:hAnsi="Arial"/>
      <w:sz w:val="24"/>
      <w:szCs w:val="24"/>
      <w:lang w:val="en-US" w:eastAsia="en-US"/>
    </w:rPr>
  </w:style>
  <w:style w:type="paragraph" w:customStyle="1" w:styleId="Style2">
    <w:name w:val="Style2"/>
    <w:rsid w:val="001369EF"/>
    <w:pPr>
      <w:autoSpaceDE w:val="0"/>
      <w:autoSpaceDN w:val="0"/>
      <w:adjustRightInd w:val="0"/>
    </w:pPr>
    <w:rPr>
      <w:rFonts w:ascii="Arial" w:hAnsi="Arial"/>
      <w:sz w:val="24"/>
      <w:szCs w:val="24"/>
      <w:lang w:val="en-US" w:eastAsia="en-US"/>
    </w:rPr>
  </w:style>
  <w:style w:type="character" w:styleId="PageNumber">
    <w:name w:val="page number"/>
    <w:basedOn w:val="DefaultParagraphFont"/>
    <w:rsid w:val="001369EF"/>
  </w:style>
  <w:style w:type="paragraph" w:styleId="BalloonText">
    <w:name w:val="Balloon Text"/>
    <w:basedOn w:val="Normal"/>
    <w:semiHidden/>
    <w:rsid w:val="00495187"/>
    <w:rPr>
      <w:rFonts w:ascii="Tahoma" w:hAnsi="Tahoma" w:cs="Tahoma"/>
      <w:sz w:val="16"/>
      <w:szCs w:val="16"/>
    </w:rPr>
  </w:style>
  <w:style w:type="paragraph" w:styleId="NormalWeb">
    <w:name w:val="Normal (Web)"/>
    <w:basedOn w:val="Normal"/>
    <w:rsid w:val="00121F48"/>
    <w:rPr>
      <w:sz w:val="24"/>
      <w:szCs w:val="24"/>
      <w:lang w:val="en-GB" w:eastAsia="en-GB"/>
    </w:rPr>
  </w:style>
  <w:style w:type="character" w:styleId="Strong">
    <w:name w:val="Strong"/>
    <w:basedOn w:val="DefaultParagraphFont"/>
    <w:qFormat/>
    <w:rsid w:val="00121F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nparveen</cp:lastModifiedBy>
  <cp:revision>2</cp:revision>
  <cp:lastPrinted>2017-11-23T16:21:00Z</cp:lastPrinted>
  <dcterms:created xsi:type="dcterms:W3CDTF">2024-04-02T22:07:00Z</dcterms:created>
  <dcterms:modified xsi:type="dcterms:W3CDTF">2024-04-02T22:07:00Z</dcterms:modified>
</cp:coreProperties>
</file>