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A4DA" w14:textId="77777777" w:rsidR="00B92838" w:rsidRPr="005653A0" w:rsidRDefault="004E307A">
      <w:pPr>
        <w:pStyle w:val="Heading4"/>
        <w:jc w:val="center"/>
        <w:rPr>
          <w:rFonts w:ascii="Arial" w:hAnsi="Arial" w:cs="Arial"/>
          <w:b/>
          <w:sz w:val="24"/>
        </w:rPr>
      </w:pPr>
      <w:r>
        <w:rPr>
          <w:rFonts w:ascii="Arial" w:hAnsi="Arial" w:cs="Arial"/>
          <w:noProof/>
          <w:color w:val="000000"/>
          <w:sz w:val="24"/>
          <w:lang w:eastAsia="en-GB"/>
        </w:rPr>
        <w:drawing>
          <wp:inline distT="0" distB="0" distL="0" distR="0" wp14:anchorId="6376D9DA" wp14:editId="6190687E">
            <wp:extent cx="952500" cy="952500"/>
            <wp:effectExtent l="19050" t="0" r="0" b="0"/>
            <wp:docPr id="1" name="Picture 1" descr="http://9.200.150.6/internal/resources/identity/images/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200.150.6/internal/resources/identity/images/SH_blk.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14:paraId="27D307F4" w14:textId="77777777" w:rsidR="00B92838" w:rsidRPr="005653A0" w:rsidRDefault="00B92838">
      <w:pPr>
        <w:pStyle w:val="Heading4"/>
        <w:jc w:val="center"/>
        <w:rPr>
          <w:rFonts w:ascii="Arial" w:hAnsi="Arial" w:cs="Arial"/>
          <w:b/>
          <w:sz w:val="24"/>
        </w:rPr>
      </w:pPr>
    </w:p>
    <w:p w14:paraId="65E4DD6D" w14:textId="77777777" w:rsidR="00B92838" w:rsidRPr="005653A0" w:rsidRDefault="00C162E2">
      <w:pPr>
        <w:pStyle w:val="Heading4"/>
        <w:jc w:val="center"/>
        <w:rPr>
          <w:rFonts w:ascii="Arial" w:hAnsi="Arial" w:cs="Arial"/>
          <w:b/>
          <w:sz w:val="24"/>
        </w:rPr>
      </w:pPr>
      <w:r w:rsidRPr="005653A0">
        <w:rPr>
          <w:rFonts w:ascii="Arial" w:hAnsi="Arial" w:cs="Arial"/>
          <w:b/>
          <w:sz w:val="24"/>
        </w:rPr>
        <w:t>JOB DESCRIPTION</w:t>
      </w:r>
    </w:p>
    <w:p w14:paraId="180F8ADF" w14:textId="77777777" w:rsidR="00B92838" w:rsidRPr="005653A0" w:rsidRDefault="00B92838">
      <w:pPr>
        <w:rPr>
          <w:rFonts w:ascii="Arial" w:hAnsi="Arial" w:cs="Arial"/>
        </w:rPr>
      </w:pPr>
    </w:p>
    <w:p w14:paraId="274F528C" w14:textId="21190DC4" w:rsidR="00B92838" w:rsidRPr="005653A0" w:rsidRDefault="00B92838">
      <w:pPr>
        <w:jc w:val="both"/>
        <w:rPr>
          <w:rFonts w:ascii="Arial" w:hAnsi="Arial" w:cs="Arial"/>
        </w:rPr>
      </w:pPr>
    </w:p>
    <w:p w14:paraId="291E8DEB" w14:textId="77777777" w:rsidR="00B92838" w:rsidRPr="005653A0" w:rsidRDefault="00B92838">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B92838" w:rsidRPr="005653A0" w14:paraId="22F9A6E9" w14:textId="77777777">
        <w:tc>
          <w:tcPr>
            <w:tcW w:w="10440" w:type="dxa"/>
          </w:tcPr>
          <w:p w14:paraId="143727AC" w14:textId="77777777" w:rsidR="00B92838" w:rsidRPr="005653A0" w:rsidRDefault="00C162E2" w:rsidP="0010320A">
            <w:pPr>
              <w:pStyle w:val="Heading3"/>
              <w:numPr>
                <w:ilvl w:val="0"/>
                <w:numId w:val="1"/>
              </w:numPr>
              <w:spacing w:before="120" w:after="120"/>
            </w:pPr>
            <w:r w:rsidRPr="005653A0">
              <w:t>JOB IDENTIFICATION</w:t>
            </w:r>
          </w:p>
        </w:tc>
      </w:tr>
      <w:tr w:rsidR="00B92838" w:rsidRPr="005653A0" w14:paraId="474F2437" w14:textId="77777777">
        <w:tc>
          <w:tcPr>
            <w:tcW w:w="10440" w:type="dxa"/>
          </w:tcPr>
          <w:p w14:paraId="5E84FFAD" w14:textId="77777777" w:rsidR="00B92838" w:rsidRPr="005653A0" w:rsidRDefault="00C162E2" w:rsidP="00651F21">
            <w:pPr>
              <w:pStyle w:val="BodyText"/>
              <w:tabs>
                <w:tab w:val="left" w:pos="2665"/>
              </w:tabs>
              <w:rPr>
                <w:rFonts w:cs="Arial"/>
                <w:sz w:val="24"/>
                <w:szCs w:val="24"/>
              </w:rPr>
            </w:pPr>
            <w:r w:rsidRPr="005653A0">
              <w:rPr>
                <w:rFonts w:cs="Arial"/>
                <w:sz w:val="24"/>
                <w:szCs w:val="24"/>
              </w:rPr>
              <w:t xml:space="preserve"> </w:t>
            </w:r>
          </w:p>
          <w:p w14:paraId="2F51712E" w14:textId="7D56C3FF" w:rsidR="00B92838" w:rsidRPr="00360694" w:rsidRDefault="00C162E2" w:rsidP="00651F21">
            <w:pPr>
              <w:tabs>
                <w:tab w:val="left" w:pos="2665"/>
              </w:tabs>
              <w:jc w:val="both"/>
              <w:rPr>
                <w:rFonts w:ascii="Arial" w:hAnsi="Arial" w:cs="Arial"/>
              </w:rPr>
            </w:pPr>
            <w:r w:rsidRPr="005653A0">
              <w:rPr>
                <w:rFonts w:ascii="Arial" w:hAnsi="Arial" w:cs="Arial"/>
              </w:rPr>
              <w:t>Job Title:</w:t>
            </w:r>
            <w:r w:rsidR="00297C74">
              <w:rPr>
                <w:rFonts w:ascii="Arial" w:hAnsi="Arial" w:cs="Arial"/>
              </w:rPr>
              <w:t xml:space="preserve"> </w:t>
            </w:r>
            <w:r w:rsidR="00651F21">
              <w:rPr>
                <w:rFonts w:ascii="Arial" w:hAnsi="Arial" w:cs="Arial"/>
              </w:rPr>
              <w:tab/>
            </w:r>
            <w:bookmarkStart w:id="0" w:name="_GoBack"/>
            <w:r w:rsidR="00297C74">
              <w:rPr>
                <w:rFonts w:ascii="Arial" w:hAnsi="Arial" w:cs="Arial"/>
              </w:rPr>
              <w:t>Clinical Pharmacist</w:t>
            </w:r>
            <w:r w:rsidR="00055F15">
              <w:rPr>
                <w:rFonts w:ascii="Arial" w:hAnsi="Arial" w:cs="Arial"/>
              </w:rPr>
              <w:t xml:space="preserve"> </w:t>
            </w:r>
            <w:r w:rsidR="00A8078B">
              <w:rPr>
                <w:rFonts w:ascii="Arial" w:hAnsi="Arial" w:cs="Arial"/>
              </w:rPr>
              <w:t>–</w:t>
            </w:r>
            <w:r w:rsidR="00055F15">
              <w:rPr>
                <w:rFonts w:ascii="Arial" w:hAnsi="Arial" w:cs="Arial"/>
              </w:rPr>
              <w:t xml:space="preserve"> </w:t>
            </w:r>
            <w:r w:rsidR="00055F15" w:rsidRPr="00360694">
              <w:rPr>
                <w:rFonts w:ascii="Arial" w:hAnsi="Arial" w:cs="Arial"/>
              </w:rPr>
              <w:t>Rotational</w:t>
            </w:r>
            <w:r w:rsidR="00A8078B" w:rsidRPr="00360694">
              <w:rPr>
                <w:rFonts w:ascii="Arial" w:hAnsi="Arial" w:cs="Arial"/>
              </w:rPr>
              <w:t xml:space="preserve"> (Acute and Specialist Services)</w:t>
            </w:r>
            <w:bookmarkEnd w:id="0"/>
          </w:p>
          <w:p w14:paraId="626FC9AD" w14:textId="77777777" w:rsidR="00B92838" w:rsidRPr="00360694" w:rsidRDefault="00B92838" w:rsidP="00651F21">
            <w:pPr>
              <w:tabs>
                <w:tab w:val="left" w:pos="2665"/>
              </w:tabs>
              <w:jc w:val="both"/>
              <w:rPr>
                <w:rFonts w:ascii="Arial" w:hAnsi="Arial" w:cs="Arial"/>
              </w:rPr>
            </w:pPr>
          </w:p>
          <w:p w14:paraId="7598D520" w14:textId="2AD9D1B9" w:rsidR="00B92838" w:rsidRPr="005653A0" w:rsidRDefault="00C162E2" w:rsidP="00651F21">
            <w:pPr>
              <w:tabs>
                <w:tab w:val="left" w:pos="2665"/>
              </w:tabs>
              <w:jc w:val="both"/>
              <w:rPr>
                <w:rFonts w:ascii="Arial" w:hAnsi="Arial" w:cs="Arial"/>
              </w:rPr>
            </w:pPr>
            <w:r w:rsidRPr="00360694">
              <w:rPr>
                <w:rFonts w:ascii="Arial" w:hAnsi="Arial" w:cs="Arial"/>
              </w:rPr>
              <w:t>Responsible to:</w:t>
            </w:r>
            <w:r w:rsidR="00297C74" w:rsidRPr="00360694">
              <w:rPr>
                <w:rFonts w:ascii="Arial" w:hAnsi="Arial" w:cs="Arial"/>
              </w:rPr>
              <w:t xml:space="preserve"> </w:t>
            </w:r>
            <w:r w:rsidR="00651F21" w:rsidRPr="00360694">
              <w:rPr>
                <w:rFonts w:ascii="Arial" w:hAnsi="Arial" w:cs="Arial"/>
              </w:rPr>
              <w:tab/>
            </w:r>
            <w:r w:rsidR="00055F15" w:rsidRPr="00360694">
              <w:rPr>
                <w:rFonts w:ascii="Arial" w:hAnsi="Arial" w:cs="Arial"/>
              </w:rPr>
              <w:t xml:space="preserve">Lead Pharmacist – </w:t>
            </w:r>
            <w:r w:rsidR="00A8078B" w:rsidRPr="00360694">
              <w:rPr>
                <w:rFonts w:ascii="Arial" w:hAnsi="Arial" w:cs="Arial"/>
              </w:rPr>
              <w:t>Acute and Specialist Services</w:t>
            </w:r>
          </w:p>
          <w:p w14:paraId="03352051" w14:textId="77777777" w:rsidR="00B92838" w:rsidRPr="005653A0" w:rsidRDefault="00B92838" w:rsidP="00651F21">
            <w:pPr>
              <w:tabs>
                <w:tab w:val="left" w:pos="2665"/>
              </w:tabs>
              <w:jc w:val="both"/>
              <w:rPr>
                <w:rFonts w:ascii="Arial" w:hAnsi="Arial" w:cs="Arial"/>
              </w:rPr>
            </w:pPr>
          </w:p>
          <w:p w14:paraId="28258849" w14:textId="2EAF813D" w:rsidR="00B92838" w:rsidRPr="005653A0" w:rsidRDefault="003D01A0" w:rsidP="00651F21">
            <w:pPr>
              <w:tabs>
                <w:tab w:val="left" w:pos="2665"/>
              </w:tabs>
              <w:jc w:val="both"/>
              <w:rPr>
                <w:rFonts w:ascii="Arial" w:hAnsi="Arial" w:cs="Arial"/>
              </w:rPr>
            </w:pPr>
            <w:r>
              <w:rPr>
                <w:rFonts w:ascii="Arial" w:hAnsi="Arial" w:cs="Arial"/>
              </w:rPr>
              <w:t>Department</w:t>
            </w:r>
            <w:r w:rsidR="00C162E2" w:rsidRPr="005653A0">
              <w:rPr>
                <w:rFonts w:ascii="Arial" w:hAnsi="Arial" w:cs="Arial"/>
              </w:rPr>
              <w:t>:</w:t>
            </w:r>
            <w:r w:rsidR="00297C74">
              <w:rPr>
                <w:rFonts w:ascii="Arial" w:hAnsi="Arial" w:cs="Arial"/>
              </w:rPr>
              <w:t xml:space="preserve"> </w:t>
            </w:r>
            <w:r w:rsidR="00651F21">
              <w:rPr>
                <w:rFonts w:ascii="Arial" w:hAnsi="Arial" w:cs="Arial"/>
              </w:rPr>
              <w:tab/>
            </w:r>
            <w:r w:rsidR="00297C74">
              <w:rPr>
                <w:rFonts w:ascii="Arial" w:hAnsi="Arial" w:cs="Arial"/>
              </w:rPr>
              <w:t>Pharmacy and Prescribing</w:t>
            </w:r>
          </w:p>
          <w:p w14:paraId="42EA2F97" w14:textId="77777777" w:rsidR="00B92838" w:rsidRPr="005653A0" w:rsidRDefault="00B92838" w:rsidP="00651F21">
            <w:pPr>
              <w:tabs>
                <w:tab w:val="left" w:pos="2665"/>
              </w:tabs>
              <w:jc w:val="both"/>
              <w:rPr>
                <w:rFonts w:ascii="Arial" w:hAnsi="Arial" w:cs="Arial"/>
              </w:rPr>
            </w:pPr>
          </w:p>
          <w:p w14:paraId="2D3080E2" w14:textId="4B486139" w:rsidR="00B92838" w:rsidRPr="005653A0" w:rsidRDefault="00C162E2" w:rsidP="00651F21">
            <w:pPr>
              <w:tabs>
                <w:tab w:val="left" w:pos="2665"/>
              </w:tabs>
              <w:jc w:val="both"/>
              <w:rPr>
                <w:rFonts w:ascii="Arial" w:hAnsi="Arial" w:cs="Arial"/>
              </w:rPr>
            </w:pPr>
            <w:r w:rsidRPr="005653A0">
              <w:rPr>
                <w:rFonts w:ascii="Arial" w:hAnsi="Arial" w:cs="Arial"/>
              </w:rPr>
              <w:t>Directorate:</w:t>
            </w:r>
            <w:r w:rsidR="00297C74">
              <w:rPr>
                <w:rFonts w:ascii="Arial" w:hAnsi="Arial" w:cs="Arial"/>
              </w:rPr>
              <w:t xml:space="preserve"> </w:t>
            </w:r>
            <w:r w:rsidR="00D837C4">
              <w:rPr>
                <w:rFonts w:ascii="Arial" w:hAnsi="Arial" w:cs="Arial"/>
              </w:rPr>
              <w:t xml:space="preserve"> </w:t>
            </w:r>
            <w:r w:rsidR="00651F21">
              <w:rPr>
                <w:rFonts w:ascii="Arial" w:hAnsi="Arial" w:cs="Arial"/>
              </w:rPr>
              <w:tab/>
            </w:r>
            <w:r w:rsidR="00D837C4">
              <w:rPr>
                <w:rFonts w:ascii="Arial" w:hAnsi="Arial" w:cs="Arial"/>
              </w:rPr>
              <w:t xml:space="preserve">Community </w:t>
            </w:r>
            <w:r w:rsidR="00297C74">
              <w:rPr>
                <w:rFonts w:ascii="Arial" w:hAnsi="Arial" w:cs="Arial"/>
              </w:rPr>
              <w:t>Health and Social care</w:t>
            </w:r>
          </w:p>
          <w:p w14:paraId="148F7D68" w14:textId="77777777" w:rsidR="00B92838" w:rsidRPr="005653A0" w:rsidRDefault="00B92838" w:rsidP="00651F21">
            <w:pPr>
              <w:tabs>
                <w:tab w:val="left" w:pos="2665"/>
              </w:tabs>
              <w:jc w:val="both"/>
              <w:rPr>
                <w:rFonts w:ascii="Arial" w:hAnsi="Arial" w:cs="Arial"/>
              </w:rPr>
            </w:pPr>
          </w:p>
          <w:p w14:paraId="5FCABEEB" w14:textId="60A86CC6" w:rsidR="00B92838" w:rsidRPr="005653A0" w:rsidRDefault="00651F21" w:rsidP="00651F21">
            <w:pPr>
              <w:tabs>
                <w:tab w:val="left" w:pos="2665"/>
              </w:tabs>
              <w:jc w:val="both"/>
              <w:rPr>
                <w:rFonts w:ascii="Arial" w:hAnsi="Arial" w:cs="Arial"/>
              </w:rPr>
            </w:pPr>
            <w:r>
              <w:rPr>
                <w:rFonts w:ascii="Arial" w:hAnsi="Arial" w:cs="Arial"/>
              </w:rPr>
              <w:t>Last Update</w:t>
            </w:r>
            <w:r w:rsidR="00C162E2" w:rsidRPr="005653A0">
              <w:rPr>
                <w:rFonts w:ascii="Arial" w:hAnsi="Arial" w:cs="Arial"/>
              </w:rPr>
              <w:t>:</w:t>
            </w:r>
            <w:r>
              <w:rPr>
                <w:rFonts w:ascii="Arial" w:hAnsi="Arial" w:cs="Arial"/>
              </w:rPr>
              <w:t xml:space="preserve"> </w:t>
            </w:r>
            <w:r>
              <w:rPr>
                <w:rFonts w:ascii="Arial" w:hAnsi="Arial" w:cs="Arial"/>
              </w:rPr>
              <w:tab/>
            </w:r>
            <w:r w:rsidR="00297C74">
              <w:rPr>
                <w:rFonts w:ascii="Arial" w:hAnsi="Arial" w:cs="Arial"/>
              </w:rPr>
              <w:t xml:space="preserve">May </w:t>
            </w:r>
            <w:r w:rsidR="00A8078B">
              <w:rPr>
                <w:rFonts w:ascii="Arial" w:hAnsi="Arial" w:cs="Arial"/>
              </w:rPr>
              <w:t>2024</w:t>
            </w:r>
          </w:p>
          <w:p w14:paraId="000B29CC" w14:textId="77777777" w:rsidR="00B92838" w:rsidRPr="005653A0" w:rsidRDefault="00B92838">
            <w:pPr>
              <w:jc w:val="both"/>
              <w:rPr>
                <w:rFonts w:ascii="Arial" w:hAnsi="Arial" w:cs="Arial"/>
              </w:rPr>
            </w:pPr>
          </w:p>
        </w:tc>
      </w:tr>
    </w:tbl>
    <w:p w14:paraId="422D3929" w14:textId="77777777" w:rsidR="00B92838" w:rsidRPr="005653A0" w:rsidRDefault="00B92838">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14:paraId="1F54C7C2" w14:textId="77777777">
        <w:tc>
          <w:tcPr>
            <w:tcW w:w="10440" w:type="dxa"/>
          </w:tcPr>
          <w:p w14:paraId="5BF69F94" w14:textId="77777777" w:rsidR="00B92838" w:rsidRPr="005653A0" w:rsidRDefault="00C162E2">
            <w:pPr>
              <w:pStyle w:val="Heading3"/>
              <w:spacing w:before="120" w:after="120"/>
            </w:pPr>
            <w:r w:rsidRPr="005653A0">
              <w:t>2.  JOB PURPOSE</w:t>
            </w:r>
          </w:p>
        </w:tc>
      </w:tr>
      <w:tr w:rsidR="00B92838" w:rsidRPr="005653A0" w14:paraId="212E1B76" w14:textId="77777777">
        <w:trPr>
          <w:trHeight w:val="1813"/>
        </w:trPr>
        <w:tc>
          <w:tcPr>
            <w:tcW w:w="10440" w:type="dxa"/>
          </w:tcPr>
          <w:p w14:paraId="128032E6" w14:textId="77777777" w:rsidR="00B92838" w:rsidRPr="00297C74" w:rsidRDefault="00297C74" w:rsidP="00651F21">
            <w:pPr>
              <w:numPr>
                <w:ilvl w:val="0"/>
                <w:numId w:val="2"/>
              </w:numPr>
              <w:spacing w:before="120"/>
              <w:ind w:left="281" w:right="162" w:hanging="281"/>
              <w:jc w:val="both"/>
              <w:rPr>
                <w:rFonts w:ascii="Arial" w:hAnsi="Arial" w:cs="Arial"/>
                <w:b/>
                <w:bCs/>
              </w:rPr>
            </w:pPr>
            <w:r>
              <w:rPr>
                <w:rFonts w:ascii="Arial" w:hAnsi="Arial" w:cs="Arial"/>
                <w:bCs/>
              </w:rPr>
              <w:t>To deliver patient-focused clinical pharmacy services as a member of the multidisciplinary team to patients in both Primary and Secondary Care.</w:t>
            </w:r>
          </w:p>
          <w:p w14:paraId="5B2D57BA" w14:textId="77777777" w:rsidR="00297C74" w:rsidRPr="00485330" w:rsidRDefault="00297C74" w:rsidP="00651F21">
            <w:pPr>
              <w:numPr>
                <w:ilvl w:val="0"/>
                <w:numId w:val="2"/>
              </w:numPr>
              <w:spacing w:before="120"/>
              <w:ind w:left="281" w:right="162" w:hanging="281"/>
              <w:jc w:val="both"/>
              <w:rPr>
                <w:rFonts w:ascii="Arial" w:hAnsi="Arial" w:cs="Arial"/>
                <w:b/>
                <w:bCs/>
              </w:rPr>
            </w:pPr>
            <w:r>
              <w:rPr>
                <w:rFonts w:ascii="Arial" w:hAnsi="Arial" w:cs="Arial"/>
                <w:bCs/>
              </w:rPr>
              <w:t>To assist in the co-ordination and development of pharmaceutical services to meet the needs of patients in NHS Shetland in accordance with the identified local and national priorities, under the direction of the appropriate Advanced/Specialist Pharmacist.</w:t>
            </w:r>
          </w:p>
          <w:p w14:paraId="758B60EB" w14:textId="41195D8F" w:rsidR="00485330" w:rsidRPr="00297C74" w:rsidRDefault="00485330" w:rsidP="00651F21">
            <w:pPr>
              <w:numPr>
                <w:ilvl w:val="0"/>
                <w:numId w:val="2"/>
              </w:numPr>
              <w:spacing w:before="120"/>
              <w:ind w:left="281" w:right="162" w:hanging="281"/>
              <w:jc w:val="both"/>
              <w:rPr>
                <w:rFonts w:ascii="Arial" w:hAnsi="Arial" w:cs="Arial"/>
                <w:b/>
                <w:bCs/>
              </w:rPr>
            </w:pPr>
            <w:r>
              <w:rPr>
                <w:rFonts w:ascii="Arial" w:hAnsi="Arial" w:cs="Arial"/>
                <w:bCs/>
              </w:rPr>
              <w:t>Th</w:t>
            </w:r>
            <w:r w:rsidR="00055F15">
              <w:rPr>
                <w:rFonts w:ascii="Arial" w:hAnsi="Arial" w:cs="Arial"/>
                <w:bCs/>
              </w:rPr>
              <w:t xml:space="preserve">is rotational </w:t>
            </w:r>
            <w:r>
              <w:rPr>
                <w:rFonts w:ascii="Arial" w:hAnsi="Arial" w:cs="Arial"/>
                <w:bCs/>
              </w:rPr>
              <w:t>post is</w:t>
            </w:r>
            <w:r w:rsidR="00CD3E56">
              <w:rPr>
                <w:rFonts w:ascii="Arial" w:hAnsi="Arial" w:cs="Arial"/>
                <w:bCs/>
              </w:rPr>
              <w:t xml:space="preserve"> a development role</w:t>
            </w:r>
            <w:r>
              <w:rPr>
                <w:rFonts w:ascii="Arial" w:hAnsi="Arial" w:cs="Arial"/>
                <w:bCs/>
              </w:rPr>
              <w:t xml:space="preserve">: A key function of the post is to </w:t>
            </w:r>
            <w:r w:rsidR="00CD3E56">
              <w:rPr>
                <w:rFonts w:ascii="Arial" w:hAnsi="Arial" w:cs="Arial"/>
                <w:bCs/>
              </w:rPr>
              <w:t xml:space="preserve">support </w:t>
            </w:r>
            <w:r w:rsidR="00A06D02">
              <w:rPr>
                <w:rFonts w:ascii="Arial" w:hAnsi="Arial" w:cs="Arial"/>
                <w:bCs/>
              </w:rPr>
              <w:t>the work</w:t>
            </w:r>
            <w:r>
              <w:rPr>
                <w:rFonts w:ascii="Arial" w:hAnsi="Arial" w:cs="Arial"/>
                <w:bCs/>
              </w:rPr>
              <w:t xml:space="preserve"> of </w:t>
            </w:r>
            <w:r w:rsidR="00A8078B">
              <w:rPr>
                <w:rFonts w:ascii="Arial" w:hAnsi="Arial" w:cs="Arial"/>
                <w:bCs/>
              </w:rPr>
              <w:t xml:space="preserve">the </w:t>
            </w:r>
            <w:r w:rsidR="00A8078B" w:rsidRPr="00360694">
              <w:rPr>
                <w:rFonts w:ascii="Arial" w:hAnsi="Arial" w:cs="Arial"/>
                <w:bCs/>
              </w:rPr>
              <w:t>Acute and Specialist service</w:t>
            </w:r>
            <w:r>
              <w:rPr>
                <w:rFonts w:ascii="Arial" w:hAnsi="Arial" w:cs="Arial"/>
                <w:bCs/>
              </w:rPr>
              <w:t xml:space="preserve"> </w:t>
            </w:r>
            <w:r w:rsidR="00A8078B">
              <w:rPr>
                <w:rFonts w:ascii="Arial" w:hAnsi="Arial" w:cs="Arial"/>
                <w:bCs/>
              </w:rPr>
              <w:t>p</w:t>
            </w:r>
            <w:r w:rsidR="00055F15">
              <w:rPr>
                <w:rFonts w:ascii="Arial" w:hAnsi="Arial" w:cs="Arial"/>
                <w:bCs/>
              </w:rPr>
              <w:t xml:space="preserve">harmacy service </w:t>
            </w:r>
            <w:r>
              <w:rPr>
                <w:rFonts w:ascii="Arial" w:hAnsi="Arial" w:cs="Arial"/>
                <w:bCs/>
              </w:rPr>
              <w:t xml:space="preserve">by </w:t>
            </w:r>
            <w:r w:rsidR="00CD3E56">
              <w:rPr>
                <w:rFonts w:ascii="Arial" w:hAnsi="Arial" w:cs="Arial"/>
                <w:bCs/>
              </w:rPr>
              <w:t>developing as a clinical</w:t>
            </w:r>
            <w:r>
              <w:rPr>
                <w:rFonts w:ascii="Arial" w:hAnsi="Arial" w:cs="Arial"/>
                <w:bCs/>
              </w:rPr>
              <w:t xml:space="preserve"> pharmacist </w:t>
            </w:r>
            <w:r w:rsidR="00A06D02">
              <w:rPr>
                <w:rFonts w:ascii="Arial" w:hAnsi="Arial" w:cs="Arial"/>
                <w:bCs/>
              </w:rPr>
              <w:t>by developing knowledge, skill, values and behaviours appropriate to the role and as an independent prescriber.</w:t>
            </w:r>
          </w:p>
          <w:p w14:paraId="7F121C37" w14:textId="08EABF08" w:rsidR="00B92838" w:rsidRPr="00177694" w:rsidRDefault="00297C74" w:rsidP="00651F21">
            <w:pPr>
              <w:numPr>
                <w:ilvl w:val="0"/>
                <w:numId w:val="2"/>
              </w:numPr>
              <w:spacing w:before="120"/>
              <w:ind w:left="281" w:right="162" w:hanging="281"/>
              <w:jc w:val="both"/>
              <w:rPr>
                <w:rFonts w:ascii="Arial" w:hAnsi="Arial" w:cs="Arial"/>
                <w:b/>
                <w:bCs/>
              </w:rPr>
            </w:pPr>
            <w:r w:rsidRPr="00177694">
              <w:rPr>
                <w:rFonts w:ascii="Arial" w:hAnsi="Arial" w:cs="Arial"/>
                <w:bCs/>
              </w:rPr>
              <w:t xml:space="preserve">To undertake </w:t>
            </w:r>
            <w:r w:rsidR="00CD3E56">
              <w:rPr>
                <w:rFonts w:ascii="Arial" w:hAnsi="Arial" w:cs="Arial"/>
                <w:bCs/>
              </w:rPr>
              <w:t xml:space="preserve">&amp; complete </w:t>
            </w:r>
            <w:r w:rsidRPr="00177694">
              <w:rPr>
                <w:rFonts w:ascii="Arial" w:hAnsi="Arial" w:cs="Arial"/>
                <w:bCs/>
              </w:rPr>
              <w:t xml:space="preserve">training </w:t>
            </w:r>
            <w:r w:rsidR="00CD3E56">
              <w:rPr>
                <w:rFonts w:ascii="Arial" w:hAnsi="Arial" w:cs="Arial"/>
                <w:bCs/>
              </w:rPr>
              <w:t>to</w:t>
            </w:r>
            <w:r w:rsidRPr="00177694">
              <w:rPr>
                <w:rFonts w:ascii="Arial" w:hAnsi="Arial" w:cs="Arial"/>
                <w:bCs/>
              </w:rPr>
              <w:t xml:space="preserve"> achiev</w:t>
            </w:r>
            <w:r w:rsidR="00CD3E56">
              <w:rPr>
                <w:rFonts w:ascii="Arial" w:hAnsi="Arial" w:cs="Arial"/>
                <w:bCs/>
              </w:rPr>
              <w:t>e</w:t>
            </w:r>
            <w:r w:rsidRPr="00177694">
              <w:rPr>
                <w:rFonts w:ascii="Arial" w:hAnsi="Arial" w:cs="Arial"/>
                <w:bCs/>
              </w:rPr>
              <w:t xml:space="preserve"> the competencies defined in the </w:t>
            </w:r>
            <w:r w:rsidR="00177694" w:rsidRPr="00177694">
              <w:rPr>
                <w:rFonts w:ascii="Arial" w:hAnsi="Arial" w:cs="Arial"/>
                <w:bCs/>
              </w:rPr>
              <w:t>NHS Education Scotland</w:t>
            </w:r>
            <w:r w:rsidRPr="00177694">
              <w:rPr>
                <w:rFonts w:ascii="Arial" w:hAnsi="Arial" w:cs="Arial"/>
                <w:bCs/>
              </w:rPr>
              <w:t xml:space="preserve"> </w:t>
            </w:r>
            <w:r w:rsidR="00A06D02">
              <w:rPr>
                <w:rFonts w:ascii="Arial" w:hAnsi="Arial" w:cs="Arial"/>
                <w:bCs/>
              </w:rPr>
              <w:t>Post-registration Foundation Training to gain accreditation to work in any sector of pharmacy practice</w:t>
            </w:r>
            <w:r w:rsidR="00177694" w:rsidRPr="00177694">
              <w:rPr>
                <w:rFonts w:ascii="Arial" w:hAnsi="Arial" w:cs="Arial"/>
                <w:bCs/>
              </w:rPr>
              <w:t>.</w:t>
            </w:r>
            <w:r w:rsidR="0033683F" w:rsidRPr="00177694">
              <w:rPr>
                <w:rFonts w:ascii="Arial" w:hAnsi="Arial" w:cs="Arial"/>
                <w:bCs/>
              </w:rPr>
              <w:t xml:space="preserve"> </w:t>
            </w:r>
          </w:p>
          <w:p w14:paraId="74D16C21" w14:textId="77777777" w:rsidR="00B92838" w:rsidRPr="005653A0" w:rsidRDefault="00B92838">
            <w:pPr>
              <w:spacing w:before="120"/>
              <w:jc w:val="both"/>
              <w:rPr>
                <w:rFonts w:ascii="Arial" w:hAnsi="Arial" w:cs="Arial"/>
                <w:b/>
                <w:bCs/>
              </w:rPr>
            </w:pPr>
          </w:p>
        </w:tc>
      </w:tr>
    </w:tbl>
    <w:p w14:paraId="00E03FE2" w14:textId="77777777" w:rsidR="0033683F" w:rsidRDefault="0033683F">
      <w:pPr>
        <w:rPr>
          <w:rFonts w:ascii="Arial" w:hAnsi="Arial" w:cs="Arial"/>
        </w:rPr>
      </w:pPr>
    </w:p>
    <w:p w14:paraId="35FF758D" w14:textId="77777777" w:rsidR="0033683F" w:rsidRDefault="0033683F">
      <w:pPr>
        <w:rPr>
          <w:rFonts w:ascii="Arial" w:hAnsi="Arial" w:cs="Arial"/>
        </w:rPr>
      </w:pPr>
      <w:r>
        <w:rPr>
          <w:rFonts w:ascii="Arial" w:hAnsi="Arial" w:cs="Arial"/>
        </w:rPr>
        <w:br w:type="page"/>
      </w:r>
    </w:p>
    <w:p w14:paraId="244D81C2" w14:textId="77777777" w:rsidR="00B92838" w:rsidRPr="00651F21" w:rsidRDefault="00B92838">
      <w:pPr>
        <w:rPr>
          <w:rFonts w:ascii="Arial" w:hAnsi="Arial" w:cs="Arial"/>
          <w:sz w:val="2"/>
          <w:szCs w:val="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14:paraId="29D20157" w14:textId="77777777" w:rsidTr="00DD3493">
        <w:trPr>
          <w:trHeight w:val="495"/>
        </w:trPr>
        <w:tc>
          <w:tcPr>
            <w:tcW w:w="10440" w:type="dxa"/>
          </w:tcPr>
          <w:p w14:paraId="4C77C51F" w14:textId="77777777" w:rsidR="00177694" w:rsidRPr="005653A0" w:rsidRDefault="00C162E2" w:rsidP="0010320A">
            <w:pPr>
              <w:numPr>
                <w:ilvl w:val="0"/>
                <w:numId w:val="1"/>
              </w:numPr>
              <w:spacing w:before="120" w:after="120"/>
              <w:jc w:val="both"/>
              <w:rPr>
                <w:rFonts w:ascii="Arial" w:hAnsi="Arial" w:cs="Arial"/>
                <w:b/>
                <w:bCs/>
              </w:rPr>
            </w:pPr>
            <w:r w:rsidRPr="005653A0">
              <w:rPr>
                <w:rFonts w:ascii="Arial" w:hAnsi="Arial" w:cs="Arial"/>
                <w:b/>
                <w:bCs/>
              </w:rPr>
              <w:t>DIMENSIONS (Job Facts and Figures)</w:t>
            </w:r>
          </w:p>
        </w:tc>
      </w:tr>
      <w:tr w:rsidR="00DD3493" w:rsidRPr="005653A0" w14:paraId="6ADCE6D3" w14:textId="77777777" w:rsidTr="00651F21">
        <w:trPr>
          <w:trHeight w:val="2704"/>
        </w:trPr>
        <w:tc>
          <w:tcPr>
            <w:tcW w:w="10440" w:type="dxa"/>
            <w:tcBorders>
              <w:bottom w:val="single" w:sz="4" w:space="0" w:color="auto"/>
            </w:tcBorders>
          </w:tcPr>
          <w:p w14:paraId="788A4097" w14:textId="6AECD6D1" w:rsidR="00DD3493" w:rsidRPr="005653A0" w:rsidRDefault="00DD3493" w:rsidP="00A8078B">
            <w:pPr>
              <w:spacing w:before="120" w:after="120"/>
              <w:jc w:val="both"/>
              <w:rPr>
                <w:rFonts w:ascii="Arial" w:hAnsi="Arial" w:cs="Arial"/>
                <w:b/>
                <w:bCs/>
              </w:rPr>
            </w:pPr>
            <w:r w:rsidRPr="00177694">
              <w:rPr>
                <w:rFonts w:ascii="Arial" w:hAnsi="Arial" w:cs="Arial"/>
                <w:bCs/>
              </w:rPr>
              <w:t xml:space="preserve">The post holder will work in </w:t>
            </w:r>
            <w:r w:rsidR="00A8078B" w:rsidRPr="00360694">
              <w:rPr>
                <w:rFonts w:ascii="Arial" w:hAnsi="Arial" w:cs="Arial"/>
                <w:bCs/>
              </w:rPr>
              <w:t>the acute sector primarily with the possibility of follow up of specific patients</w:t>
            </w:r>
            <w:r w:rsidRPr="00360694">
              <w:rPr>
                <w:rFonts w:ascii="Arial" w:hAnsi="Arial" w:cs="Arial"/>
                <w:bCs/>
              </w:rPr>
              <w:t xml:space="preserve"> in primar</w:t>
            </w:r>
            <w:r w:rsidR="00A8078B" w:rsidRPr="00360694">
              <w:rPr>
                <w:rFonts w:ascii="Arial" w:hAnsi="Arial" w:cs="Arial"/>
                <w:bCs/>
              </w:rPr>
              <w:t>y care</w:t>
            </w:r>
            <w:r w:rsidRPr="00360694">
              <w:rPr>
                <w:rFonts w:ascii="Arial" w:hAnsi="Arial" w:cs="Arial"/>
                <w:bCs/>
              </w:rPr>
              <w:t>. The Gil</w:t>
            </w:r>
            <w:r>
              <w:rPr>
                <w:rFonts w:ascii="Arial" w:hAnsi="Arial" w:cs="Arial"/>
                <w:bCs/>
              </w:rPr>
              <w:t>bert Bain Hospital (GBH) has</w:t>
            </w:r>
            <w:r w:rsidR="00485330">
              <w:rPr>
                <w:rFonts w:ascii="Arial" w:hAnsi="Arial" w:cs="Arial"/>
                <w:bCs/>
              </w:rPr>
              <w:t xml:space="preserve"> 60 beds across</w:t>
            </w:r>
            <w:r>
              <w:rPr>
                <w:rFonts w:ascii="Arial" w:hAnsi="Arial" w:cs="Arial"/>
                <w:bCs/>
              </w:rPr>
              <w:t xml:space="preserve"> the following wards: medical, surgical and maternity. There is also a busy Accident and Emergency, Outpatient department and</w:t>
            </w:r>
            <w:r w:rsidR="00CD3E56">
              <w:rPr>
                <w:rFonts w:ascii="Arial" w:hAnsi="Arial" w:cs="Arial"/>
                <w:bCs/>
              </w:rPr>
              <w:t xml:space="preserve"> provision of services by</w:t>
            </w:r>
            <w:r>
              <w:rPr>
                <w:rFonts w:ascii="Arial" w:hAnsi="Arial" w:cs="Arial"/>
                <w:bCs/>
              </w:rPr>
              <w:t xml:space="preserve"> Allied Health Professionals. The Pharmacy supplies all pharmaceutical products within GBH as well as vaccines and a small range of other products to the 10 primary care health centres situated throughout Shetland. The integrated pharmacy team is composed of </w:t>
            </w:r>
            <w:r w:rsidR="00CD3E56">
              <w:rPr>
                <w:rFonts w:ascii="Arial" w:hAnsi="Arial" w:cs="Arial"/>
                <w:bCs/>
              </w:rPr>
              <w:t>3</w:t>
            </w:r>
            <w:r>
              <w:rPr>
                <w:rFonts w:ascii="Arial" w:hAnsi="Arial" w:cs="Arial"/>
                <w:bCs/>
              </w:rPr>
              <w:t xml:space="preserve"> </w:t>
            </w:r>
            <w:r w:rsidR="00CD3E56">
              <w:rPr>
                <w:rFonts w:ascii="Arial" w:hAnsi="Arial" w:cs="Arial"/>
                <w:bCs/>
              </w:rPr>
              <w:t xml:space="preserve">specialist </w:t>
            </w:r>
            <w:r>
              <w:rPr>
                <w:rFonts w:ascii="Arial" w:hAnsi="Arial" w:cs="Arial"/>
                <w:bCs/>
              </w:rPr>
              <w:t xml:space="preserve">clinical pharmacists working in secondary care and </w:t>
            </w:r>
            <w:r w:rsidR="00A8078B">
              <w:rPr>
                <w:rFonts w:ascii="Arial" w:hAnsi="Arial" w:cs="Arial"/>
                <w:bCs/>
              </w:rPr>
              <w:t>4</w:t>
            </w:r>
            <w:r w:rsidR="00CD3E56">
              <w:rPr>
                <w:rFonts w:ascii="Arial" w:hAnsi="Arial" w:cs="Arial"/>
                <w:bCs/>
              </w:rPr>
              <w:t xml:space="preserve"> Advanced and Core Clinical Pharmacists</w:t>
            </w:r>
            <w:r>
              <w:rPr>
                <w:rFonts w:ascii="Arial" w:hAnsi="Arial" w:cs="Arial"/>
                <w:bCs/>
              </w:rPr>
              <w:t xml:space="preserve"> working in primary care</w:t>
            </w:r>
            <w:r w:rsidR="00485330">
              <w:rPr>
                <w:rFonts w:ascii="Arial" w:hAnsi="Arial" w:cs="Arial"/>
                <w:bCs/>
              </w:rPr>
              <w:t xml:space="preserve">, supported by a team of </w:t>
            </w:r>
            <w:r w:rsidR="00CD3E56">
              <w:rPr>
                <w:rFonts w:ascii="Arial" w:hAnsi="Arial" w:cs="Arial"/>
                <w:bCs/>
              </w:rPr>
              <w:t>6</w:t>
            </w:r>
            <w:r w:rsidR="00485330">
              <w:rPr>
                <w:rFonts w:ascii="Arial" w:hAnsi="Arial" w:cs="Arial"/>
                <w:bCs/>
              </w:rPr>
              <w:t xml:space="preserve"> technicians</w:t>
            </w:r>
            <w:r>
              <w:rPr>
                <w:rFonts w:ascii="Arial" w:hAnsi="Arial" w:cs="Arial"/>
                <w:bCs/>
              </w:rPr>
              <w:t xml:space="preserve">. </w:t>
            </w:r>
          </w:p>
        </w:tc>
      </w:tr>
    </w:tbl>
    <w:p w14:paraId="2FC82E4F" w14:textId="77777777" w:rsidR="00B92838" w:rsidRPr="005653A0" w:rsidRDefault="00B9283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14:paraId="3B3C463F" w14:textId="77777777">
        <w:trPr>
          <w:trHeight w:val="161"/>
        </w:trPr>
        <w:tc>
          <w:tcPr>
            <w:tcW w:w="10440" w:type="dxa"/>
          </w:tcPr>
          <w:p w14:paraId="2DA55861" w14:textId="77777777" w:rsidR="00B92838" w:rsidRPr="005653A0" w:rsidRDefault="00C162E2">
            <w:pPr>
              <w:pStyle w:val="Heading3"/>
              <w:spacing w:before="120" w:after="120"/>
            </w:pPr>
            <w:r w:rsidRPr="005653A0">
              <w:t>4.  ORGANISATIONAL POSITION</w:t>
            </w:r>
          </w:p>
        </w:tc>
      </w:tr>
      <w:tr w:rsidR="00B92838" w:rsidRPr="005653A0" w14:paraId="5F15D598" w14:textId="77777777">
        <w:trPr>
          <w:trHeight w:val="4583"/>
        </w:trPr>
        <w:tc>
          <w:tcPr>
            <w:tcW w:w="10440" w:type="dxa"/>
          </w:tcPr>
          <w:p w14:paraId="121F8AA0" w14:textId="7AD448E8" w:rsidR="00B92838" w:rsidRPr="00CD3E56" w:rsidRDefault="004F7220" w:rsidP="00CD3E56">
            <w:pPr>
              <w:pStyle w:val="BodyText"/>
              <w:tabs>
                <w:tab w:val="left" w:pos="0"/>
              </w:tabs>
              <w:rPr>
                <w:rFonts w:cs="Arial"/>
                <w:sz w:val="24"/>
                <w:szCs w:val="24"/>
              </w:rPr>
            </w:pPr>
            <w:r>
              <w:rPr>
                <w:rFonts w:cs="Arial"/>
                <w:noProof/>
                <w:sz w:val="24"/>
                <w:szCs w:val="24"/>
                <w:lang w:eastAsia="en-GB"/>
              </w:rPr>
              <w:drawing>
                <wp:inline distT="0" distB="0" distL="0" distR="0" wp14:anchorId="20612853" wp14:editId="4580D766">
                  <wp:extent cx="5779770" cy="345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770" cy="3450590"/>
                          </a:xfrm>
                          <a:prstGeom prst="rect">
                            <a:avLst/>
                          </a:prstGeom>
                          <a:noFill/>
                        </pic:spPr>
                      </pic:pic>
                    </a:graphicData>
                  </a:graphic>
                </wp:inline>
              </w:drawing>
            </w:r>
          </w:p>
        </w:tc>
      </w:tr>
    </w:tbl>
    <w:p w14:paraId="63B00E45"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1791A9D5" w14:textId="77777777">
        <w:tc>
          <w:tcPr>
            <w:tcW w:w="10440" w:type="dxa"/>
            <w:tcBorders>
              <w:top w:val="single" w:sz="6" w:space="0" w:color="auto"/>
              <w:left w:val="single" w:sz="4" w:space="0" w:color="auto"/>
              <w:bottom w:val="single" w:sz="6" w:space="0" w:color="auto"/>
              <w:right w:val="single" w:sz="4" w:space="0" w:color="auto"/>
            </w:tcBorders>
          </w:tcPr>
          <w:p w14:paraId="7420560A" w14:textId="77777777" w:rsidR="00B92838" w:rsidRPr="005653A0" w:rsidRDefault="00C162E2">
            <w:pPr>
              <w:pStyle w:val="Heading3"/>
              <w:spacing w:before="120" w:after="120"/>
            </w:pPr>
            <w:r w:rsidRPr="005653A0">
              <w:t>5.   ROLE OF DEPARTMENT</w:t>
            </w:r>
          </w:p>
        </w:tc>
      </w:tr>
      <w:tr w:rsidR="00B92838" w:rsidRPr="005653A0" w14:paraId="0172D33D" w14:textId="77777777">
        <w:tc>
          <w:tcPr>
            <w:tcW w:w="10440" w:type="dxa"/>
            <w:tcBorders>
              <w:top w:val="single" w:sz="6" w:space="0" w:color="auto"/>
              <w:left w:val="single" w:sz="4" w:space="0" w:color="auto"/>
              <w:bottom w:val="single" w:sz="6" w:space="0" w:color="auto"/>
              <w:right w:val="single" w:sz="4" w:space="0" w:color="auto"/>
            </w:tcBorders>
          </w:tcPr>
          <w:p w14:paraId="3DA32717" w14:textId="77777777" w:rsidR="00B92838" w:rsidRDefault="00C3080E" w:rsidP="00651F21">
            <w:pPr>
              <w:numPr>
                <w:ilvl w:val="0"/>
                <w:numId w:val="5"/>
              </w:numPr>
              <w:ind w:left="281" w:hanging="281"/>
              <w:jc w:val="both"/>
              <w:rPr>
                <w:rFonts w:ascii="Arial" w:hAnsi="Arial" w:cs="Arial"/>
              </w:rPr>
            </w:pPr>
            <w:r>
              <w:rPr>
                <w:rFonts w:ascii="Arial" w:hAnsi="Arial" w:cs="Arial"/>
              </w:rPr>
              <w:t>Ensure that patients derive maximum benefit and minimum</w:t>
            </w:r>
            <w:r w:rsidR="00924BF0">
              <w:rPr>
                <w:rFonts w:ascii="Arial" w:hAnsi="Arial" w:cs="Arial"/>
              </w:rPr>
              <w:t xml:space="preserve"> </w:t>
            </w:r>
            <w:r>
              <w:rPr>
                <w:rFonts w:ascii="Arial" w:hAnsi="Arial" w:cs="Arial"/>
              </w:rPr>
              <w:t>harm from their medicines</w:t>
            </w:r>
          </w:p>
          <w:p w14:paraId="371F7AA4" w14:textId="77777777" w:rsidR="00C3080E" w:rsidRDefault="00C3080E" w:rsidP="00651F21">
            <w:pPr>
              <w:numPr>
                <w:ilvl w:val="0"/>
                <w:numId w:val="5"/>
              </w:numPr>
              <w:ind w:left="281" w:hanging="281"/>
              <w:jc w:val="both"/>
              <w:rPr>
                <w:rFonts w:ascii="Arial" w:hAnsi="Arial" w:cs="Arial"/>
              </w:rPr>
            </w:pPr>
            <w:r>
              <w:rPr>
                <w:rFonts w:ascii="Arial" w:hAnsi="Arial" w:cs="Arial"/>
              </w:rPr>
              <w:t>Provide an integrated approach to pharmacy and prescribing policy issues, including between systems within pharmacy and prescribing support functions</w:t>
            </w:r>
          </w:p>
          <w:p w14:paraId="4DB0C4E3" w14:textId="77777777" w:rsidR="00C3080E" w:rsidRDefault="00C3080E" w:rsidP="00651F21">
            <w:pPr>
              <w:numPr>
                <w:ilvl w:val="0"/>
                <w:numId w:val="5"/>
              </w:numPr>
              <w:ind w:left="281" w:hanging="281"/>
              <w:jc w:val="both"/>
              <w:rPr>
                <w:rFonts w:ascii="Arial" w:hAnsi="Arial" w:cs="Arial"/>
              </w:rPr>
            </w:pPr>
            <w:r>
              <w:rPr>
                <w:rFonts w:ascii="Arial" w:hAnsi="Arial" w:cs="Arial"/>
              </w:rPr>
              <w:t xml:space="preserve">Support clinicians in provision of high quality, effective and efficient pharmaceutical care to individual patients at </w:t>
            </w:r>
            <w:r w:rsidR="00924BF0">
              <w:rPr>
                <w:rFonts w:ascii="Arial" w:hAnsi="Arial" w:cs="Arial"/>
              </w:rPr>
              <w:t>point of need in the healthcare journey</w:t>
            </w:r>
          </w:p>
          <w:p w14:paraId="117E141B" w14:textId="77777777" w:rsidR="00924BF0" w:rsidRDefault="00924BF0" w:rsidP="00651F21">
            <w:pPr>
              <w:numPr>
                <w:ilvl w:val="0"/>
                <w:numId w:val="5"/>
              </w:numPr>
              <w:ind w:left="281" w:hanging="281"/>
              <w:jc w:val="both"/>
              <w:rPr>
                <w:rFonts w:ascii="Arial" w:hAnsi="Arial" w:cs="Arial"/>
              </w:rPr>
            </w:pPr>
            <w:r>
              <w:rPr>
                <w:rFonts w:ascii="Arial" w:hAnsi="Arial" w:cs="Arial"/>
              </w:rPr>
              <w:t>Provide prescribers and managers with high quality, timely information, analysis and advice to assist them to deliver effective prescribing management</w:t>
            </w:r>
          </w:p>
          <w:p w14:paraId="39620BFE" w14:textId="5CF7AF83" w:rsidR="00B92838" w:rsidRPr="005653A0" w:rsidRDefault="00924BF0" w:rsidP="00651F21">
            <w:pPr>
              <w:numPr>
                <w:ilvl w:val="0"/>
                <w:numId w:val="5"/>
              </w:numPr>
              <w:ind w:left="281" w:hanging="281"/>
              <w:jc w:val="both"/>
              <w:rPr>
                <w:rFonts w:ascii="Arial" w:hAnsi="Arial" w:cs="Arial"/>
              </w:rPr>
            </w:pPr>
            <w:r w:rsidRPr="00651F21">
              <w:rPr>
                <w:rFonts w:ascii="Arial" w:hAnsi="Arial" w:cs="Arial"/>
              </w:rPr>
              <w:t>Ensure that medicines are purchased, stored, dispensed and prescribed as cost effectively as possible.</w:t>
            </w:r>
          </w:p>
        </w:tc>
      </w:tr>
      <w:tr w:rsidR="00B92838" w:rsidRPr="005653A0" w14:paraId="047A3593" w14:textId="77777777">
        <w:tc>
          <w:tcPr>
            <w:tcW w:w="10440" w:type="dxa"/>
            <w:tcBorders>
              <w:top w:val="single" w:sz="6" w:space="0" w:color="auto"/>
              <w:left w:val="single" w:sz="4" w:space="0" w:color="auto"/>
              <w:bottom w:val="single" w:sz="6" w:space="0" w:color="auto"/>
              <w:right w:val="single" w:sz="4" w:space="0" w:color="auto"/>
            </w:tcBorders>
          </w:tcPr>
          <w:p w14:paraId="2D1E74F9" w14:textId="77777777" w:rsidR="00B92838" w:rsidRPr="005653A0" w:rsidRDefault="00C162E2">
            <w:pPr>
              <w:pStyle w:val="Heading3"/>
              <w:spacing w:before="120" w:after="120"/>
              <w:rPr>
                <w:b w:val="0"/>
                <w:bCs w:val="0"/>
              </w:rPr>
            </w:pPr>
            <w:r w:rsidRPr="005653A0">
              <w:lastRenderedPageBreak/>
              <w:t>6.  KEY RESULT AREAS</w:t>
            </w:r>
          </w:p>
        </w:tc>
      </w:tr>
      <w:tr w:rsidR="00651F21" w:rsidRPr="005653A0" w14:paraId="1823FC29" w14:textId="77777777">
        <w:tc>
          <w:tcPr>
            <w:tcW w:w="10440" w:type="dxa"/>
            <w:tcBorders>
              <w:top w:val="single" w:sz="6" w:space="0" w:color="auto"/>
              <w:left w:val="single" w:sz="4" w:space="0" w:color="auto"/>
              <w:bottom w:val="single" w:sz="6" w:space="0" w:color="auto"/>
              <w:right w:val="single" w:sz="4" w:space="0" w:color="auto"/>
            </w:tcBorders>
          </w:tcPr>
          <w:p w14:paraId="51DA0B43" w14:textId="77777777" w:rsidR="00651F21" w:rsidRDefault="00651F21" w:rsidP="00651F21"/>
          <w:p w14:paraId="265C3AE0" w14:textId="77777777" w:rsidR="00651F21" w:rsidRPr="00AC4DAA" w:rsidRDefault="00651F21" w:rsidP="00651F21">
            <w:pPr>
              <w:numPr>
                <w:ilvl w:val="0"/>
                <w:numId w:val="3"/>
              </w:numPr>
              <w:rPr>
                <w:rFonts w:ascii="Arial" w:hAnsi="Arial" w:cs="Arial"/>
              </w:rPr>
            </w:pPr>
            <w:r w:rsidRPr="00AC4DAA">
              <w:rPr>
                <w:rFonts w:ascii="Arial" w:hAnsi="Arial" w:cs="Arial"/>
              </w:rPr>
              <w:t>Provide a patient-focused clinical pharmacy service through provision of pharmaceutical care in order to maximise benefit and minimise risk to patients from their medicines and assure smooth transition of care between care settings.</w:t>
            </w:r>
          </w:p>
          <w:p w14:paraId="3B4B653D" w14:textId="77777777" w:rsidR="00651F21" w:rsidRPr="00AC4DAA" w:rsidRDefault="00651F21" w:rsidP="00651F21">
            <w:pPr>
              <w:numPr>
                <w:ilvl w:val="0"/>
                <w:numId w:val="3"/>
              </w:numPr>
              <w:rPr>
                <w:rFonts w:ascii="Arial" w:hAnsi="Arial" w:cs="Arial"/>
              </w:rPr>
            </w:pPr>
            <w:r w:rsidRPr="00AC4DAA">
              <w:rPr>
                <w:rFonts w:ascii="Arial" w:hAnsi="Arial" w:cs="Arial"/>
              </w:rPr>
              <w:t xml:space="preserve">Critically evaluate and provide medicines information and therapeutic advice to all members of the health care team in order to optimise patient care, maximise benefit and minimise risk to their patients from their medicines. </w:t>
            </w:r>
          </w:p>
          <w:p w14:paraId="5677A209" w14:textId="1D769FB9" w:rsidR="00651F21" w:rsidRPr="00AC4DAA" w:rsidRDefault="00651F21" w:rsidP="00651F21">
            <w:pPr>
              <w:numPr>
                <w:ilvl w:val="0"/>
                <w:numId w:val="3"/>
              </w:numPr>
              <w:rPr>
                <w:rFonts w:ascii="Arial" w:hAnsi="Arial" w:cs="Arial"/>
              </w:rPr>
            </w:pPr>
            <w:r w:rsidRPr="00AC4DAA">
              <w:rPr>
                <w:rFonts w:ascii="Arial" w:hAnsi="Arial" w:cs="Arial"/>
              </w:rPr>
              <w:t xml:space="preserve">Undertake training and provide evidence to enable completion of the NHS Education Scotland </w:t>
            </w:r>
            <w:r w:rsidR="00A06D02">
              <w:rPr>
                <w:rFonts w:ascii="Arial" w:hAnsi="Arial" w:cs="Arial"/>
              </w:rPr>
              <w:t>Post-Registration Foundation Training</w:t>
            </w:r>
            <w:r>
              <w:rPr>
                <w:rFonts w:ascii="Arial" w:hAnsi="Arial" w:cs="Arial"/>
              </w:rPr>
              <w:t>.</w:t>
            </w:r>
          </w:p>
          <w:p w14:paraId="46901B0C" w14:textId="77777777" w:rsidR="00651F21" w:rsidRPr="00AC4DAA" w:rsidRDefault="00651F21" w:rsidP="00651F21">
            <w:pPr>
              <w:rPr>
                <w:rFonts w:ascii="Arial" w:hAnsi="Arial" w:cs="Arial"/>
              </w:rPr>
            </w:pPr>
          </w:p>
          <w:p w14:paraId="216A64CB" w14:textId="77777777" w:rsidR="00651F21" w:rsidRDefault="00651F21" w:rsidP="00651F21">
            <w:pPr>
              <w:rPr>
                <w:rFonts w:ascii="Arial" w:hAnsi="Arial" w:cs="Arial"/>
              </w:rPr>
            </w:pPr>
            <w:r w:rsidRPr="00AC4DAA">
              <w:rPr>
                <w:rFonts w:ascii="Arial" w:hAnsi="Arial" w:cs="Arial"/>
              </w:rPr>
              <w:t xml:space="preserve">Within the above the following principal activities are performed on a daily basis: </w:t>
            </w:r>
          </w:p>
          <w:p w14:paraId="09A97386" w14:textId="77777777" w:rsidR="00651F21" w:rsidRPr="00AC4DAA" w:rsidRDefault="00651F21" w:rsidP="00651F21">
            <w:pPr>
              <w:rPr>
                <w:rFonts w:ascii="Arial" w:hAnsi="Arial" w:cs="Arial"/>
              </w:rPr>
            </w:pPr>
          </w:p>
          <w:p w14:paraId="15924694" w14:textId="77777777" w:rsidR="00651F21" w:rsidRPr="00AC4DAA" w:rsidRDefault="00651F21" w:rsidP="00651F21">
            <w:pPr>
              <w:ind w:left="720"/>
              <w:rPr>
                <w:rFonts w:ascii="Arial" w:hAnsi="Arial" w:cs="Arial"/>
              </w:rPr>
            </w:pPr>
          </w:p>
          <w:p w14:paraId="4AA37B39" w14:textId="77777777" w:rsidR="00651F21" w:rsidRPr="00AC4DAA" w:rsidRDefault="00651F21" w:rsidP="00651F21">
            <w:pPr>
              <w:numPr>
                <w:ilvl w:val="0"/>
                <w:numId w:val="6"/>
              </w:numPr>
              <w:rPr>
                <w:rFonts w:ascii="Arial" w:hAnsi="Arial" w:cs="Arial"/>
              </w:rPr>
            </w:pPr>
            <w:r w:rsidRPr="00AC4DAA">
              <w:rPr>
                <w:rFonts w:ascii="Arial" w:hAnsi="Arial" w:cs="Arial"/>
              </w:rPr>
              <w:t xml:space="preserve">Provision of pharmaceutical care for individual patients including ensuring safe use, handling and administration of medicines (for example identifying drug interactions or medication errors), assessing effectiveness/response to therapy, monitoring of unwanted effects, discharge planning and provision of patient/carer education. Ensure patient care is provided in a planned manner, and in response to immediate, unpredictable pharmaceutical needs. </w:t>
            </w:r>
          </w:p>
          <w:p w14:paraId="7CBB12B8" w14:textId="2E2ECF40" w:rsidR="00651F21" w:rsidRPr="00AC4DAA" w:rsidRDefault="00651F21" w:rsidP="00651F21">
            <w:pPr>
              <w:numPr>
                <w:ilvl w:val="0"/>
                <w:numId w:val="6"/>
              </w:numPr>
              <w:rPr>
                <w:rFonts w:ascii="Arial" w:hAnsi="Arial" w:cs="Arial"/>
              </w:rPr>
            </w:pPr>
            <w:r w:rsidRPr="00AC4DAA">
              <w:rPr>
                <w:rFonts w:ascii="Arial" w:hAnsi="Arial" w:cs="Arial"/>
              </w:rPr>
              <w:t xml:space="preserve">Pharmaceutical assessment of in-patients on admission including ascertaining reason for admission, medical history, drug history including allergies, assessment of any patient’s own medication or compliance devices, ability to </w:t>
            </w:r>
            <w:r w:rsidR="004F7220" w:rsidRPr="00AC4DAA">
              <w:rPr>
                <w:rFonts w:ascii="Arial" w:hAnsi="Arial" w:cs="Arial"/>
              </w:rPr>
              <w:t>self-administer</w:t>
            </w:r>
            <w:r w:rsidRPr="00AC4DAA">
              <w:rPr>
                <w:rFonts w:ascii="Arial" w:hAnsi="Arial" w:cs="Arial"/>
              </w:rPr>
              <w:t xml:space="preserve"> medication and compliance with medication.</w:t>
            </w:r>
          </w:p>
          <w:p w14:paraId="2FCA14F5" w14:textId="77777777" w:rsidR="00651F21" w:rsidRPr="00AC4DAA" w:rsidRDefault="00651F21" w:rsidP="00651F21">
            <w:pPr>
              <w:numPr>
                <w:ilvl w:val="0"/>
                <w:numId w:val="6"/>
              </w:numPr>
              <w:rPr>
                <w:rFonts w:ascii="Arial" w:hAnsi="Arial" w:cs="Arial"/>
              </w:rPr>
            </w:pPr>
            <w:r w:rsidRPr="00AC4DAA">
              <w:rPr>
                <w:rFonts w:ascii="Arial" w:hAnsi="Arial" w:cs="Arial"/>
              </w:rPr>
              <w:t>Facilitation of supply of medicines for individual patients including resolving of procurement or distribution issues.</w:t>
            </w:r>
          </w:p>
          <w:p w14:paraId="36C9C0FA" w14:textId="77777777" w:rsidR="00651F21" w:rsidRPr="00AC4DAA" w:rsidRDefault="00651F21" w:rsidP="00651F21">
            <w:pPr>
              <w:numPr>
                <w:ilvl w:val="0"/>
                <w:numId w:val="6"/>
              </w:numPr>
              <w:rPr>
                <w:rFonts w:ascii="Arial" w:hAnsi="Arial" w:cs="Arial"/>
              </w:rPr>
            </w:pPr>
            <w:r w:rsidRPr="00AC4DAA">
              <w:rPr>
                <w:rFonts w:ascii="Arial" w:hAnsi="Arial" w:cs="Arial"/>
              </w:rPr>
              <w:t xml:space="preserve">Maintenance of a record of patient issues identified, specific to the patient, including action taken and patient outcomes known as a “Pharmaceutical Care Plan”. </w:t>
            </w:r>
          </w:p>
          <w:p w14:paraId="179DB48B" w14:textId="1AD14B6B" w:rsidR="00651F21" w:rsidRPr="00651F21" w:rsidRDefault="00651F21" w:rsidP="00651F21">
            <w:pPr>
              <w:numPr>
                <w:ilvl w:val="0"/>
                <w:numId w:val="6"/>
              </w:numPr>
            </w:pPr>
            <w:r w:rsidRPr="00651F21">
              <w:rPr>
                <w:rFonts w:ascii="Arial" w:hAnsi="Arial" w:cs="Arial"/>
              </w:rPr>
              <w:t>Contribution to the discharge planning process and checking of discharge prescriptions for appropriateness, safety and accuracy both before and after discharge.</w:t>
            </w:r>
          </w:p>
        </w:tc>
      </w:tr>
      <w:tr w:rsidR="00B92838" w:rsidRPr="005653A0" w14:paraId="574DDA52" w14:textId="77777777" w:rsidTr="00E2734F">
        <w:trPr>
          <w:trHeight w:val="6945"/>
        </w:trPr>
        <w:tc>
          <w:tcPr>
            <w:tcW w:w="10440" w:type="dxa"/>
            <w:tcBorders>
              <w:top w:val="single" w:sz="6" w:space="0" w:color="auto"/>
              <w:left w:val="single" w:sz="4" w:space="0" w:color="auto"/>
              <w:bottom w:val="single" w:sz="4" w:space="0" w:color="auto"/>
              <w:right w:val="single" w:sz="4" w:space="0" w:color="auto"/>
            </w:tcBorders>
          </w:tcPr>
          <w:p w14:paraId="3DAD318D" w14:textId="77777777" w:rsidR="00990277" w:rsidRPr="00AC4DAA" w:rsidRDefault="009334B3" w:rsidP="0010320A">
            <w:pPr>
              <w:numPr>
                <w:ilvl w:val="0"/>
                <w:numId w:val="6"/>
              </w:numPr>
              <w:rPr>
                <w:rFonts w:ascii="Arial" w:hAnsi="Arial" w:cs="Arial"/>
              </w:rPr>
            </w:pPr>
            <w:r w:rsidRPr="00AC4DAA">
              <w:rPr>
                <w:rFonts w:ascii="Arial" w:hAnsi="Arial" w:cs="Arial"/>
              </w:rPr>
              <w:lastRenderedPageBreak/>
              <w:t xml:space="preserve">Provide accurate dispensing, professional and technical checking of all types of medicine request (discharge prescriptions, out-patient prescriptions, one-stop dispensing for inpatients, controlled drugs, unlicensed and extemporaneous medicine) and resolve </w:t>
            </w:r>
            <w:r w:rsidR="00990277" w:rsidRPr="00AC4DAA">
              <w:rPr>
                <w:rFonts w:ascii="Arial" w:hAnsi="Arial" w:cs="Arial"/>
              </w:rPr>
              <w:t>problems associated with these</w:t>
            </w:r>
          </w:p>
          <w:p w14:paraId="3852D3D4" w14:textId="77777777" w:rsidR="00990277" w:rsidRPr="00AC4DAA" w:rsidRDefault="00990277" w:rsidP="0010320A">
            <w:pPr>
              <w:numPr>
                <w:ilvl w:val="0"/>
                <w:numId w:val="6"/>
              </w:numPr>
              <w:rPr>
                <w:rFonts w:ascii="Arial" w:hAnsi="Arial" w:cs="Arial"/>
              </w:rPr>
            </w:pPr>
            <w:r w:rsidRPr="00AC4DAA">
              <w:rPr>
                <w:rFonts w:ascii="Arial" w:hAnsi="Arial" w:cs="Arial"/>
              </w:rPr>
              <w:t>Perform complex calculations when required, for example in order to check the accuracy of complex doses and check the accuracy of products prepared</w:t>
            </w:r>
            <w:r w:rsidR="009334B3" w:rsidRPr="00AC4DAA">
              <w:rPr>
                <w:rFonts w:ascii="Arial" w:hAnsi="Arial" w:cs="Arial"/>
              </w:rPr>
              <w:t>.</w:t>
            </w:r>
          </w:p>
          <w:p w14:paraId="5C952B2E" w14:textId="77777777" w:rsidR="00990277" w:rsidRPr="00AC4DAA" w:rsidRDefault="00990277" w:rsidP="0010320A">
            <w:pPr>
              <w:numPr>
                <w:ilvl w:val="0"/>
                <w:numId w:val="6"/>
              </w:numPr>
              <w:rPr>
                <w:rFonts w:ascii="Arial" w:hAnsi="Arial" w:cs="Arial"/>
              </w:rPr>
            </w:pPr>
            <w:r w:rsidRPr="00AC4DAA">
              <w:rPr>
                <w:rFonts w:ascii="Arial" w:hAnsi="Arial" w:cs="Arial"/>
              </w:rPr>
              <w:t>Participate in ward and pharmacy stock checks of controlled drugs and safely destroy controlled drugs when appropriate.</w:t>
            </w:r>
          </w:p>
          <w:p w14:paraId="61A66245" w14:textId="78E587B1" w:rsidR="007E1DF1" w:rsidRPr="00AC4DAA" w:rsidRDefault="00E1534C" w:rsidP="0010320A">
            <w:pPr>
              <w:numPr>
                <w:ilvl w:val="0"/>
                <w:numId w:val="6"/>
              </w:numPr>
              <w:rPr>
                <w:rFonts w:ascii="Arial" w:hAnsi="Arial" w:cs="Arial"/>
              </w:rPr>
            </w:pPr>
            <w:r>
              <w:rPr>
                <w:rFonts w:ascii="Arial" w:hAnsi="Arial" w:cs="Arial"/>
              </w:rPr>
              <w:t>Provide expertise in accessing m</w:t>
            </w:r>
            <w:r w:rsidR="007E1DF1" w:rsidRPr="00AC4DAA">
              <w:rPr>
                <w:rFonts w:ascii="Arial" w:hAnsi="Arial" w:cs="Arial"/>
              </w:rPr>
              <w:t xml:space="preserve">edicine information databases to answer medicines related queries. </w:t>
            </w:r>
          </w:p>
          <w:p w14:paraId="73CBA74F" w14:textId="5BC46898" w:rsidR="004F7220" w:rsidRDefault="004F7220" w:rsidP="004F7220">
            <w:pPr>
              <w:pStyle w:val="ListParagraph"/>
              <w:numPr>
                <w:ilvl w:val="0"/>
                <w:numId w:val="6"/>
              </w:numPr>
              <w:rPr>
                <w:rFonts w:ascii="Arial" w:hAnsi="Arial" w:cs="Arial"/>
              </w:rPr>
            </w:pPr>
            <w:r>
              <w:rPr>
                <w:rFonts w:ascii="Arial" w:hAnsi="Arial" w:cs="Arial"/>
              </w:rPr>
              <w:t>Undertaking independent prescriber training and on completion undertaking a prescribing role appropriate to experience.</w:t>
            </w:r>
          </w:p>
          <w:p w14:paraId="5DDD085B" w14:textId="77777777" w:rsidR="00E1534C" w:rsidRDefault="00E1534C" w:rsidP="00E1534C">
            <w:pPr>
              <w:ind w:left="720"/>
              <w:rPr>
                <w:rFonts w:ascii="Arial" w:hAnsi="Arial" w:cs="Arial"/>
              </w:rPr>
            </w:pPr>
            <w:r>
              <w:rPr>
                <w:rFonts w:ascii="Arial" w:hAnsi="Arial" w:cs="Arial"/>
              </w:rPr>
              <w:t>Some of this expertise may</w:t>
            </w:r>
            <w:r w:rsidRPr="00AC4DAA">
              <w:rPr>
                <w:rFonts w:ascii="Arial" w:hAnsi="Arial" w:cs="Arial"/>
              </w:rPr>
              <w:t xml:space="preserve"> include opportunities to work in neighbouring health boards to gain experience not readily available in Shetland in particular in Medicine Information and aseptic.</w:t>
            </w:r>
          </w:p>
          <w:p w14:paraId="050C28B2" w14:textId="77777777" w:rsidR="00990277" w:rsidRPr="00AC4DAA" w:rsidRDefault="00990277" w:rsidP="00990277">
            <w:pPr>
              <w:ind w:left="720"/>
              <w:rPr>
                <w:rFonts w:ascii="Arial" w:hAnsi="Arial" w:cs="Arial"/>
              </w:rPr>
            </w:pPr>
          </w:p>
          <w:p w14:paraId="3E81F421" w14:textId="5F8CAA90" w:rsidR="00990277" w:rsidRPr="00AC4DAA" w:rsidRDefault="004F7220" w:rsidP="00990277">
            <w:pPr>
              <w:rPr>
                <w:rFonts w:ascii="Arial" w:hAnsi="Arial" w:cs="Arial"/>
                <w:b/>
              </w:rPr>
            </w:pPr>
            <w:r>
              <w:rPr>
                <w:rFonts w:ascii="Arial" w:hAnsi="Arial" w:cs="Arial"/>
                <w:b/>
              </w:rPr>
              <w:t>Activities appropriate to all sectors of pharmacy practice</w:t>
            </w:r>
          </w:p>
          <w:p w14:paraId="1A7F6A0F" w14:textId="77777777" w:rsidR="009334B3" w:rsidRPr="00AC4DAA" w:rsidRDefault="00990277" w:rsidP="0010320A">
            <w:pPr>
              <w:pStyle w:val="ListParagraph"/>
              <w:numPr>
                <w:ilvl w:val="0"/>
                <w:numId w:val="7"/>
              </w:numPr>
              <w:rPr>
                <w:rFonts w:ascii="Arial" w:hAnsi="Arial" w:cs="Arial"/>
              </w:rPr>
            </w:pPr>
            <w:r w:rsidRPr="00AC4DAA">
              <w:rPr>
                <w:rFonts w:ascii="Arial" w:hAnsi="Arial" w:cs="Arial"/>
              </w:rPr>
              <w:t>Encourage adherence by medical and non-medical prescribers  and other healthcare professionals to local prescribing policy and guidelines, for example the Grampian Formulary</w:t>
            </w:r>
          </w:p>
          <w:p w14:paraId="251493A6" w14:textId="77777777" w:rsidR="00990277" w:rsidRPr="00AC4DAA" w:rsidRDefault="00990277" w:rsidP="0010320A">
            <w:pPr>
              <w:pStyle w:val="ListParagraph"/>
              <w:numPr>
                <w:ilvl w:val="0"/>
                <w:numId w:val="7"/>
              </w:numPr>
              <w:rPr>
                <w:rFonts w:ascii="Arial" w:hAnsi="Arial" w:cs="Arial"/>
              </w:rPr>
            </w:pPr>
            <w:r w:rsidRPr="00AC4DAA">
              <w:rPr>
                <w:rFonts w:ascii="Arial" w:hAnsi="Arial" w:cs="Arial"/>
              </w:rPr>
              <w:t>Anticipation of potential pharmaceutical issues and prevention of these, for example the reduction in medication errors through risk management processes.</w:t>
            </w:r>
          </w:p>
          <w:p w14:paraId="217104C0" w14:textId="77777777" w:rsidR="00990277" w:rsidRPr="00AC4DAA" w:rsidRDefault="00990277" w:rsidP="0010320A">
            <w:pPr>
              <w:pStyle w:val="ListParagraph"/>
              <w:numPr>
                <w:ilvl w:val="0"/>
                <w:numId w:val="7"/>
              </w:numPr>
              <w:rPr>
                <w:rFonts w:ascii="Arial" w:hAnsi="Arial" w:cs="Arial"/>
              </w:rPr>
            </w:pPr>
            <w:r w:rsidRPr="00AC4DAA">
              <w:rPr>
                <w:rFonts w:ascii="Arial" w:hAnsi="Arial" w:cs="Arial"/>
              </w:rPr>
              <w:t>Assist other members of the team in monitoring medicines expenditure and analysis of prescribing trends.</w:t>
            </w:r>
          </w:p>
          <w:p w14:paraId="07CFEB22" w14:textId="77777777" w:rsidR="00990277" w:rsidRPr="00AC4DAA" w:rsidRDefault="00990277" w:rsidP="0010320A">
            <w:pPr>
              <w:pStyle w:val="ListParagraph"/>
              <w:numPr>
                <w:ilvl w:val="0"/>
                <w:numId w:val="7"/>
              </w:numPr>
              <w:rPr>
                <w:rFonts w:ascii="Arial" w:hAnsi="Arial" w:cs="Arial"/>
              </w:rPr>
            </w:pPr>
            <w:r w:rsidRPr="00AC4DAA">
              <w:rPr>
                <w:rFonts w:ascii="Arial" w:hAnsi="Arial" w:cs="Arial"/>
              </w:rPr>
              <w:t>Participate in the implementation and development of services by the pharmacy department through evidence based medicine, inter-disciplinary audit and development of standard operating procedures.</w:t>
            </w:r>
          </w:p>
          <w:p w14:paraId="4E7C1F5D" w14:textId="7928DA3A" w:rsidR="00990277" w:rsidRPr="00AC4DAA" w:rsidRDefault="00990277" w:rsidP="0010320A">
            <w:pPr>
              <w:pStyle w:val="ListParagraph"/>
              <w:numPr>
                <w:ilvl w:val="0"/>
                <w:numId w:val="7"/>
              </w:numPr>
              <w:rPr>
                <w:rFonts w:ascii="Arial" w:hAnsi="Arial" w:cs="Arial"/>
              </w:rPr>
            </w:pPr>
            <w:r w:rsidRPr="00AC4DAA">
              <w:rPr>
                <w:rFonts w:ascii="Arial" w:hAnsi="Arial" w:cs="Arial"/>
              </w:rPr>
              <w:t xml:space="preserve">Participate in formal or informal interdisciplinary and multidisciplinary education and training including pharmacy staff, in particular </w:t>
            </w:r>
            <w:r w:rsidR="004F7220">
              <w:rPr>
                <w:rFonts w:ascii="Arial" w:hAnsi="Arial" w:cs="Arial"/>
              </w:rPr>
              <w:t>EL students, Foundation</w:t>
            </w:r>
            <w:r w:rsidRPr="00AC4DAA">
              <w:rPr>
                <w:rFonts w:ascii="Arial" w:hAnsi="Arial" w:cs="Arial"/>
              </w:rPr>
              <w:t xml:space="preserve"> pharmacists and technical staff. Participate in teaching of undergr</w:t>
            </w:r>
            <w:r w:rsidR="00902463" w:rsidRPr="00AC4DAA">
              <w:rPr>
                <w:rFonts w:ascii="Arial" w:hAnsi="Arial" w:cs="Arial"/>
              </w:rPr>
              <w:t>aduate medical students and medical staff. Participate in education and training of nursing staff and other healthcare staff as required to meet service needs.</w:t>
            </w:r>
          </w:p>
          <w:p w14:paraId="0ACC0C7A" w14:textId="77777777" w:rsidR="00902463" w:rsidRPr="00AC4DAA" w:rsidRDefault="00902463" w:rsidP="0010320A">
            <w:pPr>
              <w:pStyle w:val="ListParagraph"/>
              <w:numPr>
                <w:ilvl w:val="0"/>
                <w:numId w:val="7"/>
              </w:numPr>
              <w:rPr>
                <w:rFonts w:ascii="Arial" w:hAnsi="Arial" w:cs="Arial"/>
              </w:rPr>
            </w:pPr>
            <w:r w:rsidRPr="00AC4DAA">
              <w:rPr>
                <w:rFonts w:ascii="Arial" w:hAnsi="Arial" w:cs="Arial"/>
              </w:rPr>
              <w:t xml:space="preserve">Contribute to the development and delivery of pharmaceutical components of clinical governance within the relevant areas and actively contribute to the wider clinical governance agenda by adherence to legal and professional requirements and standards to assure the development and implementation of best practice. </w:t>
            </w:r>
          </w:p>
          <w:p w14:paraId="5107680E" w14:textId="77777777" w:rsidR="00902463" w:rsidRPr="00AC4DAA" w:rsidRDefault="00E2734F" w:rsidP="0010320A">
            <w:pPr>
              <w:pStyle w:val="ListParagraph"/>
              <w:numPr>
                <w:ilvl w:val="0"/>
                <w:numId w:val="7"/>
              </w:numPr>
              <w:rPr>
                <w:rFonts w:ascii="Arial" w:hAnsi="Arial" w:cs="Arial"/>
              </w:rPr>
            </w:pPr>
            <w:r w:rsidRPr="00AC4DAA">
              <w:rPr>
                <w:rFonts w:ascii="Arial" w:hAnsi="Arial" w:cs="Arial"/>
              </w:rPr>
              <w:t>Provide cover for colleag</w:t>
            </w:r>
            <w:r w:rsidR="00AC4DAA">
              <w:rPr>
                <w:rFonts w:ascii="Arial" w:hAnsi="Arial" w:cs="Arial"/>
              </w:rPr>
              <w:t xml:space="preserve">ues for example on study leave, </w:t>
            </w:r>
            <w:r w:rsidRPr="00AC4DAA">
              <w:rPr>
                <w:rFonts w:ascii="Arial" w:hAnsi="Arial" w:cs="Arial"/>
              </w:rPr>
              <w:t xml:space="preserve">annual leave and meetings. </w:t>
            </w:r>
          </w:p>
          <w:p w14:paraId="242FC2B8" w14:textId="77777777" w:rsidR="00C3080E" w:rsidRPr="00AC4DAA" w:rsidRDefault="00C3080E" w:rsidP="00C3080E">
            <w:pPr>
              <w:rPr>
                <w:rFonts w:ascii="Arial" w:hAnsi="Arial" w:cs="Arial"/>
              </w:rPr>
            </w:pPr>
          </w:p>
        </w:tc>
      </w:tr>
      <w:tr w:rsidR="00E2734F" w:rsidRPr="005653A0" w14:paraId="597C9F51" w14:textId="77777777" w:rsidTr="00651F21">
        <w:trPr>
          <w:trHeight w:val="1108"/>
        </w:trPr>
        <w:tc>
          <w:tcPr>
            <w:tcW w:w="10440" w:type="dxa"/>
            <w:tcBorders>
              <w:top w:val="single" w:sz="4" w:space="0" w:color="auto"/>
              <w:left w:val="single" w:sz="4" w:space="0" w:color="auto"/>
              <w:bottom w:val="single" w:sz="4" w:space="0" w:color="auto"/>
              <w:right w:val="single" w:sz="4" w:space="0" w:color="auto"/>
            </w:tcBorders>
          </w:tcPr>
          <w:p w14:paraId="60BD4E95" w14:textId="1971640B" w:rsidR="00651F21" w:rsidRPr="00AC4DAA" w:rsidRDefault="002E077C" w:rsidP="00651F21">
            <w:pPr>
              <w:rPr>
                <w:rFonts w:ascii="Arial" w:hAnsi="Arial" w:cs="Arial"/>
                <w:b/>
              </w:rPr>
            </w:pPr>
            <w:r w:rsidRPr="00AC4DAA">
              <w:rPr>
                <w:rFonts w:ascii="Arial" w:hAnsi="Arial" w:cs="Arial"/>
              </w:rPr>
              <w:t>Participate in the out of hours</w:t>
            </w:r>
            <w:r w:rsidR="00657D63" w:rsidRPr="00AC4DAA">
              <w:rPr>
                <w:rFonts w:ascii="Arial" w:hAnsi="Arial" w:cs="Arial"/>
              </w:rPr>
              <w:t xml:space="preserve"> rota and public holidays as required by the needs of the service, and at these times have delegated responsibility for the pharmacy service provided. Hours of w</w:t>
            </w:r>
            <w:r w:rsidR="00162ADC">
              <w:rPr>
                <w:rFonts w:ascii="Arial" w:hAnsi="Arial" w:cs="Arial"/>
              </w:rPr>
              <w:t>ork are 37</w:t>
            </w:r>
            <w:r w:rsidR="00657D63" w:rsidRPr="00AC4DAA">
              <w:rPr>
                <w:rFonts w:ascii="Arial" w:hAnsi="Arial" w:cs="Arial"/>
              </w:rPr>
              <w:t xml:space="preserve"> over a 7 day period or pro-rata equivalent. The post-holder can be contactable in the event of a major incident at any time.</w:t>
            </w:r>
          </w:p>
        </w:tc>
      </w:tr>
    </w:tbl>
    <w:p w14:paraId="1CF8C390" w14:textId="77777777" w:rsidR="00B92838" w:rsidRPr="005653A0" w:rsidRDefault="00B92838">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75EBE973" w14:textId="77777777">
        <w:tc>
          <w:tcPr>
            <w:tcW w:w="10440" w:type="dxa"/>
            <w:tcBorders>
              <w:top w:val="single" w:sz="4" w:space="0" w:color="auto"/>
              <w:left w:val="single" w:sz="4" w:space="0" w:color="auto"/>
              <w:bottom w:val="single" w:sz="4" w:space="0" w:color="auto"/>
              <w:right w:val="single" w:sz="4" w:space="0" w:color="auto"/>
            </w:tcBorders>
          </w:tcPr>
          <w:p w14:paraId="0E733CB0" w14:textId="77777777" w:rsidR="00B92838" w:rsidRPr="005653A0" w:rsidRDefault="00C162E2">
            <w:pPr>
              <w:pStyle w:val="Heading3"/>
              <w:spacing w:before="120" w:after="120"/>
            </w:pPr>
            <w:r w:rsidRPr="005653A0">
              <w:t>7a. EQUIPMENT AND MACHINERY</w:t>
            </w:r>
          </w:p>
        </w:tc>
      </w:tr>
      <w:tr w:rsidR="00B92838" w:rsidRPr="005653A0" w14:paraId="58A5117D" w14:textId="77777777">
        <w:tc>
          <w:tcPr>
            <w:tcW w:w="10440" w:type="dxa"/>
            <w:tcBorders>
              <w:top w:val="single" w:sz="4" w:space="0" w:color="auto"/>
              <w:left w:val="single" w:sz="4" w:space="0" w:color="auto"/>
              <w:bottom w:val="single" w:sz="4" w:space="0" w:color="auto"/>
              <w:right w:val="single" w:sz="4" w:space="0" w:color="auto"/>
            </w:tcBorders>
          </w:tcPr>
          <w:p w14:paraId="7667E5D9" w14:textId="77777777" w:rsidR="00657D63" w:rsidRDefault="00657D63" w:rsidP="00657D63">
            <w:pPr>
              <w:pStyle w:val="Default"/>
              <w:jc w:val="both"/>
              <w:rPr>
                <w:sz w:val="23"/>
                <w:szCs w:val="23"/>
              </w:rPr>
            </w:pPr>
            <w:r>
              <w:rPr>
                <w:sz w:val="23"/>
                <w:szCs w:val="23"/>
              </w:rPr>
              <w:t xml:space="preserve">Responsible for appropriate use, maintenance, repair and documentation of equipment by self and others </w:t>
            </w:r>
          </w:p>
          <w:p w14:paraId="0AE9A674" w14:textId="77777777" w:rsidR="00657D63" w:rsidRDefault="00657D63" w:rsidP="00657D63">
            <w:pPr>
              <w:pStyle w:val="Default"/>
              <w:jc w:val="both"/>
              <w:rPr>
                <w:sz w:val="23"/>
                <w:szCs w:val="23"/>
              </w:rPr>
            </w:pPr>
            <w:r>
              <w:rPr>
                <w:sz w:val="23"/>
                <w:szCs w:val="23"/>
              </w:rPr>
              <w:t xml:space="preserve">Equipment used within this job: </w:t>
            </w:r>
          </w:p>
          <w:p w14:paraId="40A363EB" w14:textId="77777777" w:rsidR="00657D63" w:rsidRDefault="00657D63" w:rsidP="00657D63">
            <w:pPr>
              <w:pStyle w:val="Default"/>
              <w:jc w:val="both"/>
              <w:rPr>
                <w:sz w:val="23"/>
                <w:szCs w:val="23"/>
              </w:rPr>
            </w:pPr>
            <w:r>
              <w:rPr>
                <w:sz w:val="23"/>
                <w:szCs w:val="23"/>
              </w:rPr>
              <w:t xml:space="preserve">IT equipment, Laptop, Desktop PC and Printers </w:t>
            </w:r>
          </w:p>
          <w:p w14:paraId="573CF58D" w14:textId="5C921633" w:rsidR="00B92838" w:rsidRPr="005653A0" w:rsidRDefault="00657D63" w:rsidP="0033683F">
            <w:pPr>
              <w:pStyle w:val="Default"/>
              <w:jc w:val="both"/>
            </w:pPr>
            <w:r>
              <w:rPr>
                <w:sz w:val="23"/>
                <w:szCs w:val="23"/>
              </w:rPr>
              <w:lastRenderedPageBreak/>
              <w:t xml:space="preserve">Photocopier, Scanner and telephone </w:t>
            </w:r>
          </w:p>
        </w:tc>
      </w:tr>
      <w:tr w:rsidR="00B92838" w:rsidRPr="005653A0" w14:paraId="5010922A" w14:textId="77777777">
        <w:tc>
          <w:tcPr>
            <w:tcW w:w="10440" w:type="dxa"/>
            <w:tcBorders>
              <w:top w:val="single" w:sz="4" w:space="0" w:color="auto"/>
              <w:left w:val="single" w:sz="4" w:space="0" w:color="auto"/>
              <w:bottom w:val="single" w:sz="4" w:space="0" w:color="auto"/>
              <w:right w:val="single" w:sz="4" w:space="0" w:color="auto"/>
            </w:tcBorders>
          </w:tcPr>
          <w:p w14:paraId="4F9CDE7F" w14:textId="77777777" w:rsidR="00B92838" w:rsidRPr="005653A0" w:rsidRDefault="00C162E2">
            <w:pPr>
              <w:spacing w:before="120" w:after="120"/>
              <w:ind w:right="72"/>
              <w:jc w:val="both"/>
              <w:rPr>
                <w:rFonts w:ascii="Arial" w:hAnsi="Arial" w:cs="Arial"/>
                <w:b/>
                <w:bCs/>
              </w:rPr>
            </w:pPr>
            <w:r w:rsidRPr="005653A0">
              <w:rPr>
                <w:rFonts w:ascii="Arial" w:hAnsi="Arial" w:cs="Arial"/>
                <w:b/>
                <w:bCs/>
              </w:rPr>
              <w:lastRenderedPageBreak/>
              <w:t>7b.  SYSTEMS</w:t>
            </w:r>
          </w:p>
        </w:tc>
      </w:tr>
      <w:tr w:rsidR="00B92838" w:rsidRPr="005653A0" w14:paraId="194CC72F" w14:textId="77777777">
        <w:tc>
          <w:tcPr>
            <w:tcW w:w="10440" w:type="dxa"/>
            <w:tcBorders>
              <w:top w:val="single" w:sz="4" w:space="0" w:color="auto"/>
              <w:left w:val="single" w:sz="4" w:space="0" w:color="auto"/>
              <w:bottom w:val="single" w:sz="4" w:space="0" w:color="auto"/>
              <w:right w:val="single" w:sz="4" w:space="0" w:color="auto"/>
            </w:tcBorders>
          </w:tcPr>
          <w:p w14:paraId="26C441E8" w14:textId="77777777" w:rsidR="00657D63" w:rsidRPr="00AC4DAA" w:rsidRDefault="00657D63" w:rsidP="00657D63">
            <w:pPr>
              <w:pStyle w:val="Default"/>
              <w:jc w:val="both"/>
            </w:pPr>
            <w:r w:rsidRPr="00AC4DAA">
              <w:t xml:space="preserve">Systems used within this job: </w:t>
            </w:r>
          </w:p>
          <w:p w14:paraId="5221234B" w14:textId="3C1C980E" w:rsidR="00657D63" w:rsidRPr="00AC4DAA" w:rsidRDefault="00657D63" w:rsidP="0010320A">
            <w:pPr>
              <w:pStyle w:val="Default"/>
              <w:numPr>
                <w:ilvl w:val="0"/>
                <w:numId w:val="8"/>
              </w:numPr>
              <w:jc w:val="both"/>
            </w:pPr>
            <w:r w:rsidRPr="00AC4DAA">
              <w:t xml:space="preserve">Microsoft Office, Excel, Word, </w:t>
            </w:r>
            <w:r w:rsidR="00E1534C" w:rsidRPr="00AC4DAA">
              <w:t>PowerPoint</w:t>
            </w:r>
            <w:r w:rsidRPr="00AC4DAA">
              <w:t xml:space="preserve">. Used extensively in the production, analysis, interpretation and presentation of prescribing information. </w:t>
            </w:r>
          </w:p>
          <w:p w14:paraId="163B51FC" w14:textId="48B20EE5" w:rsidR="00657D63" w:rsidRPr="00AC4DAA" w:rsidRDefault="00162ADC" w:rsidP="0010320A">
            <w:pPr>
              <w:pStyle w:val="Default"/>
              <w:numPr>
                <w:ilvl w:val="0"/>
                <w:numId w:val="8"/>
              </w:numPr>
              <w:jc w:val="both"/>
            </w:pPr>
            <w:r>
              <w:t>Hospital Electronic Prescribing and Medicines Administration (HEPMA)</w:t>
            </w:r>
          </w:p>
          <w:p w14:paraId="7CC4FAB9" w14:textId="77777777" w:rsidR="00657D63" w:rsidRPr="00AC4DAA" w:rsidRDefault="00657D63" w:rsidP="0010320A">
            <w:pPr>
              <w:pStyle w:val="Default"/>
              <w:numPr>
                <w:ilvl w:val="0"/>
                <w:numId w:val="8"/>
              </w:numPr>
              <w:jc w:val="both"/>
            </w:pPr>
            <w:r w:rsidRPr="00AC4DAA">
              <w:t>Pharmacy stock control and labelling system</w:t>
            </w:r>
          </w:p>
          <w:p w14:paraId="2BD384AB" w14:textId="77777777" w:rsidR="00657D63" w:rsidRPr="00AC4DAA" w:rsidRDefault="00657D63" w:rsidP="0010320A">
            <w:pPr>
              <w:pStyle w:val="Default"/>
              <w:numPr>
                <w:ilvl w:val="0"/>
                <w:numId w:val="8"/>
              </w:numPr>
              <w:jc w:val="both"/>
            </w:pPr>
            <w:r w:rsidRPr="00AC4DAA">
              <w:t>SCI store</w:t>
            </w:r>
          </w:p>
          <w:p w14:paraId="6C955887" w14:textId="77777777" w:rsidR="00657D63" w:rsidRPr="00AC4DAA" w:rsidRDefault="00657D63" w:rsidP="0010320A">
            <w:pPr>
              <w:pStyle w:val="Default"/>
              <w:numPr>
                <w:ilvl w:val="0"/>
                <w:numId w:val="8"/>
              </w:numPr>
              <w:jc w:val="both"/>
            </w:pPr>
            <w:r w:rsidRPr="00AC4DAA">
              <w:t>ECS</w:t>
            </w:r>
          </w:p>
          <w:p w14:paraId="38722D07" w14:textId="77777777" w:rsidR="00657D63" w:rsidRPr="00AC4DAA" w:rsidRDefault="00657D63" w:rsidP="0010320A">
            <w:pPr>
              <w:pStyle w:val="Default"/>
              <w:numPr>
                <w:ilvl w:val="0"/>
                <w:numId w:val="8"/>
              </w:numPr>
              <w:jc w:val="both"/>
            </w:pPr>
            <w:r w:rsidRPr="00AC4DAA">
              <w:t>Chemocare</w:t>
            </w:r>
          </w:p>
          <w:p w14:paraId="0F36344C" w14:textId="77777777" w:rsidR="007E1DF1" w:rsidRPr="00AC4DAA" w:rsidRDefault="007E1DF1" w:rsidP="0010320A">
            <w:pPr>
              <w:pStyle w:val="Default"/>
              <w:numPr>
                <w:ilvl w:val="0"/>
                <w:numId w:val="8"/>
              </w:numPr>
              <w:jc w:val="both"/>
            </w:pPr>
            <w:r w:rsidRPr="00AC4DAA">
              <w:t>MI databases via Knowledge network</w:t>
            </w:r>
          </w:p>
          <w:p w14:paraId="2D80F76A" w14:textId="77777777" w:rsidR="00657D63" w:rsidRPr="00AC4DAA" w:rsidRDefault="00657D63" w:rsidP="00657D63">
            <w:pPr>
              <w:pStyle w:val="Default"/>
              <w:jc w:val="both"/>
            </w:pPr>
          </w:p>
          <w:p w14:paraId="47A07300" w14:textId="74D28BCB" w:rsidR="00657D63" w:rsidRPr="00AC4DAA" w:rsidRDefault="00657D63" w:rsidP="00657D63">
            <w:pPr>
              <w:pStyle w:val="Default"/>
              <w:jc w:val="both"/>
            </w:pPr>
            <w:r w:rsidRPr="00AC4DAA">
              <w:t xml:space="preserve">The post holder will be required to handle and </w:t>
            </w:r>
            <w:r w:rsidR="00162ADC" w:rsidRPr="00AC4DAA">
              <w:t>analyse</w:t>
            </w:r>
            <w:r w:rsidRPr="00AC4DAA">
              <w:t xml:space="preserve"> various types of data and good numeracy skills are required</w:t>
            </w:r>
          </w:p>
          <w:p w14:paraId="7168AA81" w14:textId="66EC71D6" w:rsidR="00657D63" w:rsidRPr="00AC4DAA" w:rsidRDefault="00657D63" w:rsidP="00657D63">
            <w:pPr>
              <w:pStyle w:val="Default"/>
              <w:jc w:val="both"/>
            </w:pPr>
            <w:r w:rsidRPr="00AC4DAA">
              <w:t xml:space="preserve">The post holder will be required to formally present information requiring </w:t>
            </w:r>
            <w:r w:rsidR="00162ADC" w:rsidRPr="00AC4DAA">
              <w:t>audio-visual</w:t>
            </w:r>
            <w:r w:rsidRPr="00AC4DAA">
              <w:t xml:space="preserve"> and computer links</w:t>
            </w:r>
          </w:p>
          <w:p w14:paraId="5761F918" w14:textId="77777777" w:rsidR="00657D63" w:rsidRPr="00AC4DAA" w:rsidRDefault="00657D63" w:rsidP="00657D63">
            <w:pPr>
              <w:pStyle w:val="Default"/>
              <w:jc w:val="both"/>
            </w:pPr>
            <w:r w:rsidRPr="00AC4DAA">
              <w:t>Knowledge and familiarity on the use of clinical pharmacy documentation and patient’s notes is essential to communication and ensuring a high quality of patient care.</w:t>
            </w:r>
          </w:p>
          <w:p w14:paraId="649DECA7" w14:textId="77777777" w:rsidR="00657D63" w:rsidRPr="00AC4DAA" w:rsidRDefault="004C05E6" w:rsidP="00657D63">
            <w:pPr>
              <w:pStyle w:val="Default"/>
              <w:jc w:val="both"/>
            </w:pPr>
            <w:r w:rsidRPr="00AC4DAA">
              <w:t>Knowledge and familiarity with dispensary systems and procedures is essential in ensuring the safe and effective provision of dispensing services.</w:t>
            </w:r>
          </w:p>
          <w:p w14:paraId="198CA1D4" w14:textId="77777777" w:rsidR="004C05E6" w:rsidRPr="00AC4DAA" w:rsidRDefault="004C05E6" w:rsidP="00657D63">
            <w:pPr>
              <w:pStyle w:val="Default"/>
              <w:jc w:val="both"/>
            </w:pPr>
            <w:r w:rsidRPr="00AC4DAA">
              <w:t>Knowledge, familiarity and use of departmental procedures are required.</w:t>
            </w:r>
          </w:p>
          <w:p w14:paraId="43290FB7" w14:textId="77777777" w:rsidR="00B92838" w:rsidRPr="005653A0" w:rsidRDefault="00B92838">
            <w:pPr>
              <w:spacing w:before="120"/>
              <w:ind w:right="72"/>
              <w:jc w:val="both"/>
              <w:rPr>
                <w:rFonts w:ascii="Arial" w:hAnsi="Arial" w:cs="Arial"/>
              </w:rPr>
            </w:pPr>
          </w:p>
        </w:tc>
      </w:tr>
    </w:tbl>
    <w:p w14:paraId="31821889"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3E30DFB7" w14:textId="77777777">
        <w:tc>
          <w:tcPr>
            <w:tcW w:w="10440" w:type="dxa"/>
            <w:tcBorders>
              <w:top w:val="single" w:sz="4" w:space="0" w:color="auto"/>
              <w:left w:val="single" w:sz="4" w:space="0" w:color="auto"/>
              <w:bottom w:val="single" w:sz="4" w:space="0" w:color="auto"/>
              <w:right w:val="single" w:sz="4" w:space="0" w:color="auto"/>
            </w:tcBorders>
          </w:tcPr>
          <w:p w14:paraId="66F41E07" w14:textId="77777777" w:rsidR="00B92838" w:rsidRPr="005653A0" w:rsidRDefault="00C162E2">
            <w:pPr>
              <w:pStyle w:val="Heading3"/>
              <w:spacing w:before="120" w:after="120"/>
            </w:pPr>
            <w:r w:rsidRPr="005653A0">
              <w:t>8. ASSIGNMENT AND REVIEW OF WORK</w:t>
            </w:r>
          </w:p>
        </w:tc>
      </w:tr>
      <w:tr w:rsidR="00B92838" w:rsidRPr="005653A0" w14:paraId="65A7859D" w14:textId="77777777">
        <w:tc>
          <w:tcPr>
            <w:tcW w:w="10440" w:type="dxa"/>
            <w:tcBorders>
              <w:top w:val="single" w:sz="4" w:space="0" w:color="auto"/>
              <w:left w:val="single" w:sz="4" w:space="0" w:color="auto"/>
              <w:bottom w:val="single" w:sz="4" w:space="0" w:color="auto"/>
              <w:right w:val="single" w:sz="4" w:space="0" w:color="auto"/>
            </w:tcBorders>
          </w:tcPr>
          <w:p w14:paraId="74033BE8" w14:textId="77777777" w:rsidR="00B92838" w:rsidRPr="005653A0" w:rsidRDefault="00B92838">
            <w:pPr>
              <w:ind w:right="72"/>
              <w:jc w:val="both"/>
              <w:rPr>
                <w:rFonts w:ascii="Arial" w:hAnsi="Arial" w:cs="Arial"/>
              </w:rPr>
            </w:pPr>
          </w:p>
          <w:p w14:paraId="3B1E179C" w14:textId="32F20113" w:rsidR="00EB72A0" w:rsidRDefault="007E1DF1">
            <w:pPr>
              <w:ind w:right="72"/>
              <w:jc w:val="both"/>
              <w:rPr>
                <w:rFonts w:ascii="Arial" w:hAnsi="Arial" w:cs="Arial"/>
              </w:rPr>
            </w:pPr>
            <w:r>
              <w:rPr>
                <w:rFonts w:ascii="Arial" w:hAnsi="Arial" w:cs="Arial"/>
              </w:rPr>
              <w:t>The post holder report</w:t>
            </w:r>
            <w:r w:rsidR="005E4141">
              <w:rPr>
                <w:rFonts w:ascii="Arial" w:hAnsi="Arial" w:cs="Arial"/>
              </w:rPr>
              <w:t>s</w:t>
            </w:r>
            <w:r w:rsidR="00162ADC">
              <w:rPr>
                <w:rFonts w:ascii="Arial" w:hAnsi="Arial" w:cs="Arial"/>
              </w:rPr>
              <w:t xml:space="preserve"> to the Lead Clinical</w:t>
            </w:r>
            <w:r>
              <w:rPr>
                <w:rFonts w:ascii="Arial" w:hAnsi="Arial" w:cs="Arial"/>
              </w:rPr>
              <w:t xml:space="preserve"> Pharmacist</w:t>
            </w:r>
            <w:r w:rsidR="00162ADC">
              <w:rPr>
                <w:rFonts w:ascii="Arial" w:hAnsi="Arial" w:cs="Arial"/>
              </w:rPr>
              <w:t xml:space="preserve"> – Acute and Specialist Services but will have</w:t>
            </w:r>
            <w:r>
              <w:rPr>
                <w:rFonts w:ascii="Arial" w:hAnsi="Arial" w:cs="Arial"/>
              </w:rPr>
              <w:t>, as competency develops, an increasing degree of autonomy to deliver their agreed personal objectives, managing their own workload, with continued access to support and supervision as necessary.</w:t>
            </w:r>
          </w:p>
          <w:p w14:paraId="0C7C9DE8" w14:textId="77777777" w:rsidR="007E1DF1" w:rsidRDefault="007E1DF1">
            <w:pPr>
              <w:ind w:right="72"/>
              <w:jc w:val="both"/>
              <w:rPr>
                <w:rFonts w:ascii="Arial" w:hAnsi="Arial" w:cs="Arial"/>
              </w:rPr>
            </w:pPr>
          </w:p>
          <w:p w14:paraId="23C285C7" w14:textId="77777777" w:rsidR="007E1DF1" w:rsidRDefault="007E1DF1">
            <w:pPr>
              <w:ind w:right="72"/>
              <w:jc w:val="both"/>
              <w:rPr>
                <w:rFonts w:ascii="Arial" w:hAnsi="Arial" w:cs="Arial"/>
              </w:rPr>
            </w:pPr>
            <w:r>
              <w:rPr>
                <w:rFonts w:ascii="Arial" w:hAnsi="Arial" w:cs="Arial"/>
              </w:rPr>
              <w:t xml:space="preserve">The post holder will participate in an annual development review </w:t>
            </w:r>
            <w:r w:rsidR="005E4141">
              <w:rPr>
                <w:rFonts w:ascii="Arial" w:hAnsi="Arial" w:cs="Arial"/>
              </w:rPr>
              <w:t xml:space="preserve">in line with KSF, objective setting and the production of a Personal Development Plan. </w:t>
            </w:r>
          </w:p>
          <w:p w14:paraId="7892FB7B" w14:textId="77777777" w:rsidR="005E4141" w:rsidRDefault="005E4141">
            <w:pPr>
              <w:ind w:right="72"/>
              <w:jc w:val="both"/>
              <w:rPr>
                <w:rFonts w:ascii="Arial" w:hAnsi="Arial" w:cs="Arial"/>
              </w:rPr>
            </w:pPr>
          </w:p>
          <w:p w14:paraId="39C695DF" w14:textId="09D62295" w:rsidR="00B92838" w:rsidRDefault="00EB72A0">
            <w:pPr>
              <w:ind w:right="72"/>
              <w:jc w:val="both"/>
              <w:rPr>
                <w:rFonts w:ascii="Arial" w:hAnsi="Arial" w:cs="Arial"/>
              </w:rPr>
            </w:pPr>
            <w:r>
              <w:rPr>
                <w:rFonts w:ascii="Arial" w:hAnsi="Arial" w:cs="Arial"/>
              </w:rPr>
              <w:t xml:space="preserve">The post holder will develop a work plan with the pharmacist assigned as tutor for the NHS Education Scotland </w:t>
            </w:r>
            <w:r w:rsidR="00E1534C">
              <w:rPr>
                <w:rFonts w:ascii="Arial" w:hAnsi="Arial" w:cs="Arial"/>
              </w:rPr>
              <w:t xml:space="preserve">Post-registration Foundation </w:t>
            </w:r>
            <w:r>
              <w:rPr>
                <w:rFonts w:ascii="Arial" w:hAnsi="Arial" w:cs="Arial"/>
              </w:rPr>
              <w:t>Training programme in order to gain experience in all areas where competencies must be met. The post holder will be responsible to complete the ePortfolio required as part of this training</w:t>
            </w:r>
            <w:r w:rsidR="00EE4C01">
              <w:rPr>
                <w:rFonts w:ascii="Arial" w:hAnsi="Arial" w:cs="Arial"/>
              </w:rPr>
              <w:t xml:space="preserve"> and this will be reviewed on a monthly basis along with the tutor. </w:t>
            </w:r>
          </w:p>
          <w:p w14:paraId="12704CFA" w14:textId="77777777" w:rsidR="005E4141" w:rsidRDefault="005E4141">
            <w:pPr>
              <w:ind w:right="72"/>
              <w:jc w:val="both"/>
              <w:rPr>
                <w:rFonts w:ascii="Arial" w:hAnsi="Arial" w:cs="Arial"/>
              </w:rPr>
            </w:pPr>
          </w:p>
          <w:p w14:paraId="7945D8CD" w14:textId="77777777" w:rsidR="005E4141" w:rsidRPr="005653A0" w:rsidRDefault="005E4141">
            <w:pPr>
              <w:ind w:right="72"/>
              <w:jc w:val="both"/>
              <w:rPr>
                <w:rFonts w:ascii="Arial" w:hAnsi="Arial" w:cs="Arial"/>
              </w:rPr>
            </w:pPr>
            <w:r>
              <w:rPr>
                <w:rFonts w:ascii="Arial" w:hAnsi="Arial" w:cs="Arial"/>
              </w:rPr>
              <w:t>The post holder is required to adhere to NHS Shetland organisational policy and procedure.</w:t>
            </w:r>
          </w:p>
          <w:p w14:paraId="079B2357" w14:textId="77777777" w:rsidR="00B92838" w:rsidRPr="005653A0" w:rsidRDefault="00B92838">
            <w:pPr>
              <w:rPr>
                <w:rFonts w:ascii="Arial" w:hAnsi="Arial" w:cs="Arial"/>
              </w:rPr>
            </w:pPr>
          </w:p>
        </w:tc>
      </w:tr>
    </w:tbl>
    <w:p w14:paraId="66BDBD09" w14:textId="77777777" w:rsidR="0033683F" w:rsidRDefault="0033683F">
      <w:pPr>
        <w:rPr>
          <w:rFonts w:ascii="Arial" w:hAnsi="Arial" w:cs="Arial"/>
        </w:rPr>
      </w:pPr>
    </w:p>
    <w:p w14:paraId="1809FCC8" w14:textId="77777777" w:rsidR="0033683F" w:rsidRDefault="0033683F">
      <w:pPr>
        <w:rPr>
          <w:rFonts w:ascii="Arial" w:hAnsi="Arial" w:cs="Arial"/>
        </w:rPr>
      </w:pPr>
      <w:r>
        <w:rPr>
          <w:rFonts w:ascii="Arial" w:hAnsi="Arial" w:cs="Arial"/>
        </w:rPr>
        <w:br w:type="page"/>
      </w:r>
    </w:p>
    <w:p w14:paraId="52333775" w14:textId="77777777" w:rsidR="00B92838" w:rsidRPr="005653A0" w:rsidRDefault="00B92838">
      <w:pPr>
        <w:rPr>
          <w:rFonts w:ascii="Arial" w:hAnsi="Arial" w:cs="Arial"/>
        </w:rPr>
      </w:pPr>
    </w:p>
    <w:tbl>
      <w:tblPr>
        <w:tblW w:w="10548" w:type="dxa"/>
        <w:tblInd w:w="-252" w:type="dxa"/>
        <w:tblBorders>
          <w:insideV w:val="single" w:sz="4" w:space="0" w:color="auto"/>
        </w:tblBorders>
        <w:tblLook w:val="0000" w:firstRow="0" w:lastRow="0" w:firstColumn="0" w:lastColumn="0" w:noHBand="0" w:noVBand="0"/>
      </w:tblPr>
      <w:tblGrid>
        <w:gridCol w:w="10548"/>
      </w:tblGrid>
      <w:tr w:rsidR="00B92838" w:rsidRPr="005653A0" w14:paraId="5B61008D" w14:textId="77777777" w:rsidTr="0010320A">
        <w:trPr>
          <w:trHeight w:val="510"/>
        </w:trPr>
        <w:tc>
          <w:tcPr>
            <w:tcW w:w="10548" w:type="dxa"/>
            <w:tcBorders>
              <w:top w:val="single" w:sz="4" w:space="0" w:color="auto"/>
              <w:left w:val="single" w:sz="4" w:space="0" w:color="auto"/>
              <w:bottom w:val="single" w:sz="4" w:space="0" w:color="auto"/>
              <w:right w:val="single" w:sz="4" w:space="0" w:color="auto"/>
            </w:tcBorders>
          </w:tcPr>
          <w:p w14:paraId="11E36331" w14:textId="77777777" w:rsidR="00B92838" w:rsidRPr="00B269C1" w:rsidRDefault="00C162E2">
            <w:pPr>
              <w:spacing w:before="120" w:after="120"/>
              <w:ind w:right="-274"/>
              <w:jc w:val="both"/>
              <w:rPr>
                <w:rFonts w:ascii="Arial" w:hAnsi="Arial" w:cs="Arial"/>
                <w:b/>
                <w:bCs/>
              </w:rPr>
            </w:pPr>
            <w:r w:rsidRPr="00B269C1">
              <w:rPr>
                <w:rFonts w:ascii="Arial" w:hAnsi="Arial" w:cs="Arial"/>
                <w:b/>
                <w:bCs/>
              </w:rPr>
              <w:t>9.  DECISIONS AND JUDGEMENTS</w:t>
            </w:r>
          </w:p>
        </w:tc>
      </w:tr>
      <w:tr w:rsidR="00B92838" w:rsidRPr="005653A0" w14:paraId="6A764BD6" w14:textId="77777777" w:rsidTr="0010320A">
        <w:trPr>
          <w:trHeight w:val="7185"/>
        </w:trPr>
        <w:tc>
          <w:tcPr>
            <w:tcW w:w="10548" w:type="dxa"/>
            <w:tcBorders>
              <w:top w:val="single" w:sz="4" w:space="0" w:color="auto"/>
              <w:left w:val="single" w:sz="4" w:space="0" w:color="auto"/>
              <w:bottom w:val="single" w:sz="4" w:space="0" w:color="auto"/>
              <w:right w:val="single" w:sz="4" w:space="0" w:color="auto"/>
            </w:tcBorders>
          </w:tcPr>
          <w:p w14:paraId="3E5E622D" w14:textId="7264F7F0" w:rsidR="00B92838" w:rsidRPr="0010320A" w:rsidRDefault="004C05E6" w:rsidP="00B269C1">
            <w:pPr>
              <w:ind w:right="15"/>
              <w:jc w:val="both"/>
              <w:rPr>
                <w:rFonts w:ascii="Arial" w:hAnsi="Arial" w:cs="Arial"/>
              </w:rPr>
            </w:pPr>
            <w:r w:rsidRPr="0010320A">
              <w:rPr>
                <w:rFonts w:ascii="Arial" w:hAnsi="Arial" w:cs="Arial"/>
              </w:rPr>
              <w:t>The post holder is expected to use their initiative to act decisively and autonomously in</w:t>
            </w:r>
            <w:r w:rsidR="00162ADC">
              <w:rPr>
                <w:rFonts w:ascii="Arial" w:hAnsi="Arial" w:cs="Arial"/>
              </w:rPr>
              <w:t xml:space="preserve"> </w:t>
            </w:r>
            <w:r w:rsidRPr="0010320A">
              <w:rPr>
                <w:rFonts w:ascii="Arial" w:hAnsi="Arial" w:cs="Arial"/>
              </w:rPr>
              <w:t xml:space="preserve">their professional capacity, being accountable for their actions, under guidance from the </w:t>
            </w:r>
            <w:r w:rsidR="00162ADC">
              <w:rPr>
                <w:rFonts w:ascii="Arial" w:hAnsi="Arial" w:cs="Arial"/>
              </w:rPr>
              <w:t>Lead Clinical Pharmacist</w:t>
            </w:r>
            <w:r w:rsidRPr="0010320A">
              <w:rPr>
                <w:rFonts w:ascii="Arial" w:hAnsi="Arial" w:cs="Arial"/>
              </w:rPr>
              <w:t xml:space="preserve"> or Specialist Pharmacist. They will have to recommend and implement care plans or medicine reviews for individual patients guided by local policies and procedures. Typical decisions include clinical decisions regarding medication for individual patients, using evidence based medicine including local and national guidelines.</w:t>
            </w:r>
          </w:p>
          <w:p w14:paraId="45E931E3" w14:textId="77777777" w:rsidR="004C05E6" w:rsidRPr="0010320A" w:rsidRDefault="004C05E6" w:rsidP="00B269C1">
            <w:pPr>
              <w:ind w:right="15"/>
              <w:jc w:val="both"/>
              <w:rPr>
                <w:rFonts w:ascii="Arial" w:hAnsi="Arial" w:cs="Arial"/>
              </w:rPr>
            </w:pPr>
          </w:p>
          <w:p w14:paraId="1E2BADA1" w14:textId="5F8C448C" w:rsidR="004C05E6" w:rsidRPr="0010320A" w:rsidRDefault="004C05E6" w:rsidP="00B269C1">
            <w:pPr>
              <w:ind w:right="15"/>
              <w:jc w:val="both"/>
              <w:rPr>
                <w:rFonts w:ascii="Arial" w:hAnsi="Arial" w:cs="Arial"/>
              </w:rPr>
            </w:pPr>
            <w:r w:rsidRPr="0010320A">
              <w:rPr>
                <w:rFonts w:ascii="Arial" w:hAnsi="Arial" w:cs="Arial"/>
              </w:rPr>
              <w:t>Work i</w:t>
            </w:r>
            <w:r w:rsidR="00162ADC">
              <w:rPr>
                <w:rFonts w:ascii="Arial" w:hAnsi="Arial" w:cs="Arial"/>
              </w:rPr>
              <w:t>s generally assigned on a daily</w:t>
            </w:r>
            <w:r w:rsidRPr="0010320A">
              <w:rPr>
                <w:rFonts w:ascii="Arial" w:hAnsi="Arial" w:cs="Arial"/>
              </w:rPr>
              <w:t xml:space="preserve"> basis with the post holder responsible for the organisation of their workload and their time management under guidance from the appropriate trai</w:t>
            </w:r>
            <w:r w:rsidR="00162ADC">
              <w:rPr>
                <w:rFonts w:ascii="Arial" w:hAnsi="Arial" w:cs="Arial"/>
              </w:rPr>
              <w:t>ner (Lead Clinical Pharmacist</w:t>
            </w:r>
            <w:r w:rsidRPr="0010320A">
              <w:rPr>
                <w:rFonts w:ascii="Arial" w:hAnsi="Arial" w:cs="Arial"/>
              </w:rPr>
              <w:t xml:space="preserve"> or Specialist Pharmacist). During normal working hours the post holder can </w:t>
            </w:r>
            <w:r w:rsidR="00162ADC">
              <w:rPr>
                <w:rFonts w:ascii="Arial" w:hAnsi="Arial" w:cs="Arial"/>
              </w:rPr>
              <w:t>seek advice from the Lead Clinical Pharmacist</w:t>
            </w:r>
            <w:r w:rsidRPr="0010320A">
              <w:rPr>
                <w:rFonts w:ascii="Arial" w:hAnsi="Arial" w:cs="Arial"/>
              </w:rPr>
              <w:t>/Specialist Pharmacist or other senior colleagues.</w:t>
            </w:r>
          </w:p>
          <w:p w14:paraId="0CB0BD01" w14:textId="77777777" w:rsidR="004C05E6" w:rsidRPr="0010320A" w:rsidRDefault="004C05E6" w:rsidP="00B269C1">
            <w:pPr>
              <w:ind w:right="15"/>
              <w:jc w:val="both"/>
              <w:rPr>
                <w:rFonts w:ascii="Arial" w:hAnsi="Arial" w:cs="Arial"/>
              </w:rPr>
            </w:pPr>
          </w:p>
          <w:p w14:paraId="734F75B9" w14:textId="5C1837B8" w:rsidR="0029137F" w:rsidRPr="0010320A" w:rsidRDefault="0029137F" w:rsidP="00B269C1">
            <w:pPr>
              <w:ind w:right="15"/>
              <w:jc w:val="both"/>
              <w:rPr>
                <w:rFonts w:ascii="Arial" w:hAnsi="Arial" w:cs="Arial"/>
              </w:rPr>
            </w:pPr>
            <w:r w:rsidRPr="0010320A">
              <w:rPr>
                <w:rFonts w:ascii="Arial" w:hAnsi="Arial" w:cs="Arial"/>
              </w:rPr>
              <w:t>The post holder is expected to participate in the development and delivery of pharmacy and NHS Shetland policies, unde</w:t>
            </w:r>
            <w:r w:rsidR="00162ADC">
              <w:rPr>
                <w:rFonts w:ascii="Arial" w:hAnsi="Arial" w:cs="Arial"/>
              </w:rPr>
              <w:t>r guidance from the Lead Clinical Pharmacist/</w:t>
            </w:r>
            <w:r w:rsidRPr="0010320A">
              <w:rPr>
                <w:rFonts w:ascii="Arial" w:hAnsi="Arial" w:cs="Arial"/>
              </w:rPr>
              <w:t>Specialist Pharmacist.</w:t>
            </w:r>
          </w:p>
          <w:p w14:paraId="4A643A69" w14:textId="77777777" w:rsidR="0029137F" w:rsidRPr="0010320A" w:rsidRDefault="0029137F" w:rsidP="00B269C1">
            <w:pPr>
              <w:ind w:right="15"/>
              <w:jc w:val="both"/>
              <w:rPr>
                <w:rFonts w:ascii="Arial" w:hAnsi="Arial" w:cs="Arial"/>
              </w:rPr>
            </w:pPr>
          </w:p>
          <w:p w14:paraId="02219FE5" w14:textId="61686B08" w:rsidR="0029137F" w:rsidRPr="0010320A" w:rsidRDefault="0029137F" w:rsidP="00B269C1">
            <w:pPr>
              <w:ind w:right="15"/>
              <w:jc w:val="both"/>
              <w:rPr>
                <w:rFonts w:ascii="Arial" w:hAnsi="Arial" w:cs="Arial"/>
              </w:rPr>
            </w:pPr>
            <w:r w:rsidRPr="0010320A">
              <w:rPr>
                <w:rFonts w:ascii="Arial" w:hAnsi="Arial" w:cs="Arial"/>
              </w:rPr>
              <w:t>The post holder is expected to interpret clinical data from clinical trials, published papers and other sources. They are expected to present the information in an appropriate manner to the relevant healthcare professional(s) und</w:t>
            </w:r>
            <w:r w:rsidR="00162ADC">
              <w:rPr>
                <w:rFonts w:ascii="Arial" w:hAnsi="Arial" w:cs="Arial"/>
              </w:rPr>
              <w:t>er guidance from the Lead Clinical Pharmacist</w:t>
            </w:r>
            <w:r w:rsidRPr="0010320A">
              <w:rPr>
                <w:rFonts w:ascii="Arial" w:hAnsi="Arial" w:cs="Arial"/>
              </w:rPr>
              <w:t>/Specialist Pharmacist.</w:t>
            </w:r>
          </w:p>
          <w:p w14:paraId="5EFFCE2F" w14:textId="16ECC031" w:rsidR="0029137F" w:rsidRPr="0010320A" w:rsidRDefault="0029137F" w:rsidP="00B269C1">
            <w:pPr>
              <w:ind w:right="15"/>
              <w:jc w:val="both"/>
              <w:rPr>
                <w:rFonts w:ascii="Arial" w:hAnsi="Arial" w:cs="Arial"/>
              </w:rPr>
            </w:pPr>
            <w:r w:rsidRPr="0010320A">
              <w:rPr>
                <w:rFonts w:ascii="Arial" w:hAnsi="Arial" w:cs="Arial"/>
              </w:rPr>
              <w:t>The postholder is expected to make professional judgements that they may have to de</w:t>
            </w:r>
            <w:r w:rsidR="00162ADC">
              <w:rPr>
                <w:rFonts w:ascii="Arial" w:hAnsi="Arial" w:cs="Arial"/>
              </w:rPr>
              <w:t>fend to their peers and/or the G</w:t>
            </w:r>
            <w:r w:rsidRPr="0010320A">
              <w:rPr>
                <w:rFonts w:ascii="Arial" w:hAnsi="Arial" w:cs="Arial"/>
              </w:rPr>
              <w:t>eneral Pharmaceutical Council.</w:t>
            </w:r>
          </w:p>
          <w:p w14:paraId="1695D18C" w14:textId="77777777" w:rsidR="0029137F" w:rsidRPr="0010320A" w:rsidRDefault="0029137F" w:rsidP="00B269C1">
            <w:pPr>
              <w:ind w:right="15"/>
              <w:jc w:val="both"/>
              <w:rPr>
                <w:rFonts w:ascii="Arial" w:hAnsi="Arial" w:cs="Arial"/>
              </w:rPr>
            </w:pPr>
          </w:p>
          <w:p w14:paraId="0C94A4A1" w14:textId="7B8E6A4A" w:rsidR="0029137F" w:rsidRPr="0010320A" w:rsidRDefault="0029137F" w:rsidP="00B269C1">
            <w:pPr>
              <w:ind w:right="15"/>
              <w:jc w:val="both"/>
              <w:rPr>
                <w:rFonts w:ascii="Arial" w:hAnsi="Arial" w:cs="Arial"/>
              </w:rPr>
            </w:pPr>
            <w:r w:rsidRPr="0010320A">
              <w:rPr>
                <w:rFonts w:ascii="Arial" w:hAnsi="Arial" w:cs="Arial"/>
              </w:rPr>
              <w:t>A training plan is joint</w:t>
            </w:r>
            <w:r w:rsidR="00E1534C">
              <w:rPr>
                <w:rFonts w:ascii="Arial" w:hAnsi="Arial" w:cs="Arial"/>
              </w:rPr>
              <w:t xml:space="preserve">ly agreed with the appropriate Supervisor </w:t>
            </w:r>
            <w:r w:rsidR="00162ADC">
              <w:rPr>
                <w:rFonts w:ascii="Arial" w:hAnsi="Arial" w:cs="Arial"/>
              </w:rPr>
              <w:t>(Lead Clinical Pharmacist</w:t>
            </w:r>
            <w:r w:rsidRPr="0010320A">
              <w:rPr>
                <w:rFonts w:ascii="Arial" w:hAnsi="Arial" w:cs="Arial"/>
              </w:rPr>
              <w:t>/Specialist pharmacist) and the post holder in accordance with the c</w:t>
            </w:r>
            <w:r w:rsidR="00162ADC">
              <w:rPr>
                <w:rFonts w:ascii="Arial" w:hAnsi="Arial" w:cs="Arial"/>
              </w:rPr>
              <w:t>ompetencies defined in the NHS E</w:t>
            </w:r>
            <w:r w:rsidRPr="0010320A">
              <w:rPr>
                <w:rFonts w:ascii="Arial" w:hAnsi="Arial" w:cs="Arial"/>
              </w:rPr>
              <w:t>ducatio</w:t>
            </w:r>
            <w:r w:rsidR="00162ADC">
              <w:rPr>
                <w:rFonts w:ascii="Arial" w:hAnsi="Arial" w:cs="Arial"/>
              </w:rPr>
              <w:t xml:space="preserve">n Scotland </w:t>
            </w:r>
            <w:r w:rsidR="00E1534C">
              <w:rPr>
                <w:rFonts w:ascii="Arial" w:hAnsi="Arial" w:cs="Arial"/>
              </w:rPr>
              <w:t>Post-Registration Foundation</w:t>
            </w:r>
            <w:r w:rsidR="00162ADC">
              <w:rPr>
                <w:rFonts w:ascii="Arial" w:hAnsi="Arial" w:cs="Arial"/>
              </w:rPr>
              <w:t xml:space="preserve"> </w:t>
            </w:r>
            <w:r w:rsidRPr="0010320A">
              <w:rPr>
                <w:rFonts w:ascii="Arial" w:hAnsi="Arial" w:cs="Arial"/>
              </w:rPr>
              <w:t>Training scheme. Progress review and appraisal of performance is un</w:t>
            </w:r>
            <w:r w:rsidR="00E1534C">
              <w:rPr>
                <w:rFonts w:ascii="Arial" w:hAnsi="Arial" w:cs="Arial"/>
              </w:rPr>
              <w:t>dertaken with the assigned supervisor</w:t>
            </w:r>
            <w:r w:rsidRPr="0010320A">
              <w:rPr>
                <w:rFonts w:ascii="Arial" w:hAnsi="Arial" w:cs="Arial"/>
              </w:rPr>
              <w:t xml:space="preserve"> on a monthly basis. </w:t>
            </w:r>
          </w:p>
          <w:p w14:paraId="3D7C73E1" w14:textId="77777777" w:rsidR="00B92838" w:rsidRPr="0010320A" w:rsidRDefault="00B92838">
            <w:pPr>
              <w:ind w:right="-270"/>
              <w:jc w:val="both"/>
              <w:rPr>
                <w:rFonts w:ascii="Arial" w:hAnsi="Arial" w:cs="Arial"/>
              </w:rPr>
            </w:pPr>
          </w:p>
        </w:tc>
      </w:tr>
    </w:tbl>
    <w:p w14:paraId="57484D6C"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20FF5406" w14:textId="77777777">
        <w:tc>
          <w:tcPr>
            <w:tcW w:w="10440" w:type="dxa"/>
            <w:tcBorders>
              <w:top w:val="single" w:sz="4" w:space="0" w:color="auto"/>
              <w:left w:val="single" w:sz="4" w:space="0" w:color="auto"/>
              <w:bottom w:val="single" w:sz="4" w:space="0" w:color="auto"/>
              <w:right w:val="single" w:sz="4" w:space="0" w:color="auto"/>
            </w:tcBorders>
          </w:tcPr>
          <w:p w14:paraId="0BCF0BAB" w14:textId="77777777" w:rsidR="00B92838" w:rsidRPr="005653A0" w:rsidRDefault="00C162E2">
            <w:pPr>
              <w:pStyle w:val="Heading3"/>
              <w:spacing w:before="120" w:after="120"/>
            </w:pPr>
            <w:r w:rsidRPr="005653A0">
              <w:t>10.  MOST CHALLENGING/DIFFICULT PARTS OF THE JOB</w:t>
            </w:r>
          </w:p>
        </w:tc>
      </w:tr>
      <w:tr w:rsidR="00B92838" w:rsidRPr="005653A0" w14:paraId="24378786" w14:textId="77777777">
        <w:tc>
          <w:tcPr>
            <w:tcW w:w="10440" w:type="dxa"/>
            <w:tcBorders>
              <w:top w:val="single" w:sz="4" w:space="0" w:color="auto"/>
              <w:left w:val="single" w:sz="4" w:space="0" w:color="auto"/>
              <w:bottom w:val="single" w:sz="4" w:space="0" w:color="auto"/>
              <w:right w:val="single" w:sz="4" w:space="0" w:color="auto"/>
            </w:tcBorders>
          </w:tcPr>
          <w:p w14:paraId="7E4726CB" w14:textId="77777777" w:rsidR="00B92838" w:rsidRPr="005653A0" w:rsidRDefault="00B92838">
            <w:pPr>
              <w:ind w:right="72"/>
              <w:jc w:val="both"/>
              <w:rPr>
                <w:rFonts w:ascii="Arial" w:hAnsi="Arial" w:cs="Arial"/>
              </w:rPr>
            </w:pPr>
          </w:p>
          <w:p w14:paraId="0AA837EE" w14:textId="77777777" w:rsidR="00B92838" w:rsidRDefault="007543A2" w:rsidP="0010320A">
            <w:pPr>
              <w:pStyle w:val="ListParagraph"/>
              <w:numPr>
                <w:ilvl w:val="0"/>
                <w:numId w:val="9"/>
              </w:numPr>
              <w:ind w:right="72"/>
              <w:jc w:val="both"/>
              <w:rPr>
                <w:rFonts w:ascii="Arial" w:hAnsi="Arial" w:cs="Arial"/>
              </w:rPr>
            </w:pPr>
            <w:r>
              <w:rPr>
                <w:rFonts w:ascii="Arial" w:hAnsi="Arial" w:cs="Arial"/>
              </w:rPr>
              <w:t>Prioritisation of workload (individually and with others). The need for high levels of concentration through constant interruptions</w:t>
            </w:r>
          </w:p>
          <w:p w14:paraId="72765470" w14:textId="3A5AA4F3" w:rsidR="007543A2" w:rsidRDefault="007543A2" w:rsidP="0010320A">
            <w:pPr>
              <w:pStyle w:val="ListParagraph"/>
              <w:numPr>
                <w:ilvl w:val="0"/>
                <w:numId w:val="9"/>
              </w:numPr>
              <w:ind w:right="72"/>
              <w:jc w:val="both"/>
              <w:rPr>
                <w:rFonts w:ascii="Arial" w:hAnsi="Arial" w:cs="Arial"/>
              </w:rPr>
            </w:pPr>
            <w:r>
              <w:rPr>
                <w:rFonts w:ascii="Arial" w:hAnsi="Arial" w:cs="Arial"/>
              </w:rPr>
              <w:t>Communicating at appropriate levels with a broad range of people</w:t>
            </w:r>
            <w:r w:rsidR="001C5593">
              <w:rPr>
                <w:rFonts w:ascii="Arial" w:hAnsi="Arial" w:cs="Arial"/>
              </w:rPr>
              <w:t xml:space="preserve"> </w:t>
            </w:r>
            <w:r>
              <w:rPr>
                <w:rFonts w:ascii="Arial" w:hAnsi="Arial" w:cs="Arial"/>
              </w:rPr>
              <w:t>(various levels of staff and patients) in order to convey complex information.</w:t>
            </w:r>
          </w:p>
          <w:p w14:paraId="4092489F" w14:textId="0C78735B" w:rsidR="007543A2" w:rsidRDefault="007543A2" w:rsidP="0010320A">
            <w:pPr>
              <w:pStyle w:val="ListParagraph"/>
              <w:numPr>
                <w:ilvl w:val="0"/>
                <w:numId w:val="9"/>
              </w:numPr>
              <w:ind w:right="72"/>
              <w:jc w:val="both"/>
              <w:rPr>
                <w:rFonts w:ascii="Arial" w:hAnsi="Arial" w:cs="Arial"/>
              </w:rPr>
            </w:pPr>
            <w:r>
              <w:rPr>
                <w:rFonts w:ascii="Arial" w:hAnsi="Arial" w:cs="Arial"/>
              </w:rPr>
              <w:t>Successful completing of the NH</w:t>
            </w:r>
            <w:r w:rsidR="001C5593">
              <w:rPr>
                <w:rFonts w:ascii="Arial" w:hAnsi="Arial" w:cs="Arial"/>
              </w:rPr>
              <w:t xml:space="preserve">S Education Scotland </w:t>
            </w:r>
            <w:r w:rsidR="00E1534C">
              <w:rPr>
                <w:rFonts w:ascii="Arial" w:hAnsi="Arial" w:cs="Arial"/>
              </w:rPr>
              <w:t>Post-Registration Foundation T</w:t>
            </w:r>
            <w:r>
              <w:rPr>
                <w:rFonts w:ascii="Arial" w:hAnsi="Arial" w:cs="Arial"/>
              </w:rPr>
              <w:t>rainin</w:t>
            </w:r>
            <w:r w:rsidR="00E1534C">
              <w:rPr>
                <w:rFonts w:ascii="Arial" w:hAnsi="Arial" w:cs="Arial"/>
              </w:rPr>
              <w:t>g Programme, including gaining of an Independent Prescriber qualification.</w:t>
            </w:r>
          </w:p>
          <w:p w14:paraId="46F8C005" w14:textId="77777777" w:rsidR="007543A2" w:rsidRDefault="007543A2" w:rsidP="0010320A">
            <w:pPr>
              <w:pStyle w:val="ListParagraph"/>
              <w:numPr>
                <w:ilvl w:val="0"/>
                <w:numId w:val="9"/>
              </w:numPr>
              <w:ind w:right="72"/>
              <w:jc w:val="both"/>
              <w:rPr>
                <w:rFonts w:ascii="Arial" w:hAnsi="Arial" w:cs="Arial"/>
              </w:rPr>
            </w:pPr>
            <w:r>
              <w:rPr>
                <w:rFonts w:ascii="Arial" w:hAnsi="Arial" w:cs="Arial"/>
              </w:rPr>
              <w:t>Influencing and encouraging appropriate prescribing in an effective way</w:t>
            </w:r>
          </w:p>
          <w:p w14:paraId="4FEB6BDD" w14:textId="77777777" w:rsidR="007543A2" w:rsidRDefault="007543A2" w:rsidP="0010320A">
            <w:pPr>
              <w:pStyle w:val="ListParagraph"/>
              <w:numPr>
                <w:ilvl w:val="0"/>
                <w:numId w:val="9"/>
              </w:numPr>
              <w:ind w:right="72"/>
              <w:jc w:val="both"/>
              <w:rPr>
                <w:rFonts w:ascii="Arial" w:hAnsi="Arial" w:cs="Arial"/>
              </w:rPr>
            </w:pPr>
            <w:r>
              <w:rPr>
                <w:rFonts w:ascii="Arial" w:hAnsi="Arial" w:cs="Arial"/>
              </w:rPr>
              <w:t>When working in extended/out of hours periods with reduced access to support from colleagues and have delegated responsibility for the pharmacy service provided and departmental security.</w:t>
            </w:r>
          </w:p>
          <w:p w14:paraId="1595D448" w14:textId="77777777" w:rsidR="00B92838" w:rsidRPr="00B269C1" w:rsidRDefault="005E4141" w:rsidP="00B269C1">
            <w:pPr>
              <w:pStyle w:val="ListParagraph"/>
              <w:numPr>
                <w:ilvl w:val="0"/>
                <w:numId w:val="9"/>
              </w:numPr>
              <w:ind w:right="72"/>
              <w:jc w:val="both"/>
              <w:rPr>
                <w:rFonts w:ascii="Arial" w:hAnsi="Arial" w:cs="Arial"/>
              </w:rPr>
            </w:pPr>
            <w:r w:rsidRPr="00B269C1">
              <w:rPr>
                <w:rFonts w:ascii="Arial" w:hAnsi="Arial" w:cs="Arial"/>
              </w:rPr>
              <w:t>Effectively contribute to multidisciplinary working, including to managed Clinical Networks.</w:t>
            </w:r>
          </w:p>
          <w:p w14:paraId="2FFD7D36" w14:textId="77777777" w:rsidR="00B92838" w:rsidRPr="005653A0" w:rsidRDefault="00B92838">
            <w:pPr>
              <w:ind w:right="72"/>
              <w:jc w:val="both"/>
              <w:rPr>
                <w:rFonts w:ascii="Arial" w:hAnsi="Arial" w:cs="Arial"/>
              </w:rPr>
            </w:pPr>
          </w:p>
          <w:p w14:paraId="2AB95D28" w14:textId="77777777" w:rsidR="00B92838" w:rsidRPr="005653A0" w:rsidRDefault="00B92838">
            <w:pPr>
              <w:ind w:right="72"/>
              <w:jc w:val="both"/>
              <w:rPr>
                <w:rFonts w:ascii="Arial" w:hAnsi="Arial" w:cs="Arial"/>
              </w:rPr>
            </w:pPr>
          </w:p>
        </w:tc>
      </w:tr>
    </w:tbl>
    <w:p w14:paraId="0156D7CE"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04CA8482" w14:textId="77777777">
        <w:tc>
          <w:tcPr>
            <w:tcW w:w="10440" w:type="dxa"/>
            <w:tcBorders>
              <w:top w:val="single" w:sz="4" w:space="0" w:color="auto"/>
              <w:left w:val="single" w:sz="4" w:space="0" w:color="auto"/>
              <w:bottom w:val="single" w:sz="4" w:space="0" w:color="auto"/>
              <w:right w:val="single" w:sz="4" w:space="0" w:color="auto"/>
            </w:tcBorders>
          </w:tcPr>
          <w:p w14:paraId="7BA1AF2E" w14:textId="77777777" w:rsidR="00B92838" w:rsidRPr="005653A0" w:rsidRDefault="00C162E2">
            <w:pPr>
              <w:spacing w:before="120" w:after="120"/>
              <w:ind w:right="-274"/>
              <w:jc w:val="both"/>
              <w:rPr>
                <w:rFonts w:ascii="Arial" w:hAnsi="Arial" w:cs="Arial"/>
                <w:b/>
                <w:bCs/>
              </w:rPr>
            </w:pPr>
            <w:r w:rsidRPr="005653A0">
              <w:rPr>
                <w:rFonts w:ascii="Arial" w:hAnsi="Arial" w:cs="Arial"/>
                <w:b/>
                <w:bCs/>
              </w:rPr>
              <w:t>11.  COMMUNICATIONS AND RELATIONSHIPS</w:t>
            </w:r>
          </w:p>
        </w:tc>
      </w:tr>
      <w:tr w:rsidR="00B92838" w:rsidRPr="005653A0" w14:paraId="2A526B10" w14:textId="77777777">
        <w:tc>
          <w:tcPr>
            <w:tcW w:w="10440" w:type="dxa"/>
            <w:tcBorders>
              <w:top w:val="single" w:sz="4" w:space="0" w:color="auto"/>
              <w:left w:val="single" w:sz="4" w:space="0" w:color="auto"/>
              <w:bottom w:val="single" w:sz="4" w:space="0" w:color="auto"/>
              <w:right w:val="single" w:sz="4" w:space="0" w:color="auto"/>
            </w:tcBorders>
          </w:tcPr>
          <w:p w14:paraId="684A1391" w14:textId="77777777" w:rsidR="00B92838" w:rsidRPr="005653A0" w:rsidRDefault="00B92838">
            <w:pPr>
              <w:pStyle w:val="BodyText"/>
              <w:spacing w:line="264" w:lineRule="auto"/>
              <w:rPr>
                <w:rFonts w:cs="Arial"/>
                <w:sz w:val="24"/>
                <w:szCs w:val="24"/>
              </w:rPr>
            </w:pPr>
          </w:p>
          <w:p w14:paraId="7CDD7F2F" w14:textId="77777777" w:rsidR="00B92838" w:rsidRDefault="007543A2">
            <w:pPr>
              <w:pStyle w:val="BodyText"/>
              <w:spacing w:line="264" w:lineRule="auto"/>
              <w:rPr>
                <w:rFonts w:cs="Arial"/>
                <w:sz w:val="24"/>
                <w:szCs w:val="24"/>
              </w:rPr>
            </w:pPr>
            <w:r>
              <w:rPr>
                <w:rFonts w:cs="Arial"/>
                <w:sz w:val="24"/>
                <w:szCs w:val="24"/>
              </w:rPr>
              <w:t>The need for good interpersonal and communication skills is essential including written, electronic, verbal and presentation skills both formal and informal.</w:t>
            </w:r>
          </w:p>
          <w:p w14:paraId="58652249" w14:textId="77777777" w:rsidR="001D7209" w:rsidRDefault="001D7209">
            <w:pPr>
              <w:pStyle w:val="BodyText"/>
              <w:spacing w:line="264" w:lineRule="auto"/>
              <w:rPr>
                <w:rFonts w:cs="Arial"/>
                <w:sz w:val="24"/>
                <w:szCs w:val="24"/>
              </w:rPr>
            </w:pPr>
          </w:p>
          <w:p w14:paraId="3AE1403C" w14:textId="77777777" w:rsidR="007543A2" w:rsidRDefault="007543A2">
            <w:pPr>
              <w:pStyle w:val="BodyText"/>
              <w:spacing w:line="264" w:lineRule="auto"/>
              <w:rPr>
                <w:rFonts w:cs="Arial"/>
                <w:sz w:val="24"/>
                <w:szCs w:val="24"/>
              </w:rPr>
            </w:pPr>
            <w:r>
              <w:rPr>
                <w:rFonts w:cs="Arial"/>
                <w:sz w:val="24"/>
                <w:szCs w:val="24"/>
              </w:rPr>
              <w:t>The post holder will be required to influence</w:t>
            </w:r>
            <w:r w:rsidR="001D7209">
              <w:rPr>
                <w:rFonts w:cs="Arial"/>
                <w:sz w:val="24"/>
                <w:szCs w:val="24"/>
              </w:rPr>
              <w:t xml:space="preserve"> prescribing in medical and non-medical prescribers.</w:t>
            </w:r>
          </w:p>
          <w:p w14:paraId="6E69FEFB" w14:textId="77777777" w:rsidR="001D7209" w:rsidRPr="005653A0" w:rsidRDefault="001D7209">
            <w:pPr>
              <w:pStyle w:val="BodyText"/>
              <w:spacing w:line="264" w:lineRule="auto"/>
              <w:rPr>
                <w:rFonts w:cs="Arial"/>
                <w:sz w:val="24"/>
                <w:szCs w:val="24"/>
              </w:rPr>
            </w:pPr>
          </w:p>
          <w:p w14:paraId="7367E46F" w14:textId="75CD5DEC" w:rsidR="00B92838" w:rsidRDefault="001D7209">
            <w:pPr>
              <w:pStyle w:val="BodyText"/>
              <w:spacing w:line="264" w:lineRule="auto"/>
              <w:rPr>
                <w:rFonts w:cs="Arial"/>
                <w:sz w:val="24"/>
                <w:szCs w:val="24"/>
              </w:rPr>
            </w:pPr>
            <w:r>
              <w:rPr>
                <w:rFonts w:cs="Arial"/>
                <w:sz w:val="24"/>
                <w:szCs w:val="24"/>
              </w:rPr>
              <w:t xml:space="preserve">The post holder must communicate effectively and have the ability to adapt communication skills to meet the needs of the patient and their representatives (e.g. family and carers), </w:t>
            </w:r>
            <w:r w:rsidR="00E1534C">
              <w:rPr>
                <w:rFonts w:cs="Arial"/>
                <w:sz w:val="24"/>
                <w:szCs w:val="24"/>
              </w:rPr>
              <w:t>some of whom may have barriers t</w:t>
            </w:r>
            <w:r>
              <w:rPr>
                <w:rFonts w:cs="Arial"/>
                <w:sz w:val="24"/>
                <w:szCs w:val="24"/>
              </w:rPr>
              <w:t xml:space="preserve">o understanding or </w:t>
            </w:r>
            <w:r w:rsidR="00E1534C">
              <w:rPr>
                <w:rFonts w:cs="Arial"/>
                <w:sz w:val="24"/>
                <w:szCs w:val="24"/>
              </w:rPr>
              <w:t>communication (</w:t>
            </w:r>
            <w:r>
              <w:rPr>
                <w:rFonts w:cs="Arial"/>
                <w:sz w:val="24"/>
                <w:szCs w:val="24"/>
              </w:rPr>
              <w:t>e.g. learning difficulties, language barriers, sensory impairment, confused, elderly and frail patients).Diplomacy, tact and empathy need to be used as well as an ability to convey complex and sensitive information. For example. When providing counselling on medication</w:t>
            </w:r>
            <w:r w:rsidR="00B90902">
              <w:rPr>
                <w:rFonts w:cs="Arial"/>
                <w:sz w:val="24"/>
                <w:szCs w:val="24"/>
              </w:rPr>
              <w:t xml:space="preserve"> in sensitive situations</w:t>
            </w:r>
            <w:r>
              <w:rPr>
                <w:rFonts w:cs="Arial"/>
                <w:sz w:val="24"/>
                <w:szCs w:val="24"/>
              </w:rPr>
              <w:t>.</w:t>
            </w:r>
          </w:p>
          <w:p w14:paraId="73B35CE6" w14:textId="77777777" w:rsidR="001D7209" w:rsidRDefault="001D7209">
            <w:pPr>
              <w:pStyle w:val="BodyText"/>
              <w:spacing w:line="264" w:lineRule="auto"/>
              <w:rPr>
                <w:rFonts w:cs="Arial"/>
                <w:sz w:val="24"/>
                <w:szCs w:val="24"/>
              </w:rPr>
            </w:pPr>
          </w:p>
          <w:p w14:paraId="42FFD705" w14:textId="77777777" w:rsidR="001D7209" w:rsidRDefault="001D7209">
            <w:pPr>
              <w:pStyle w:val="BodyText"/>
              <w:spacing w:line="264" w:lineRule="auto"/>
              <w:rPr>
                <w:rFonts w:cs="Arial"/>
                <w:sz w:val="24"/>
                <w:szCs w:val="24"/>
              </w:rPr>
            </w:pPr>
            <w:r>
              <w:rPr>
                <w:rFonts w:cs="Arial"/>
                <w:sz w:val="24"/>
                <w:szCs w:val="24"/>
              </w:rPr>
              <w:t>The post holder will be required to instruct, reassure, encourage and guide patients/carers and other healthcare staff in the prescribed treatment e.g. educating patients/carers in the use of their medicines, inhalers and other medication delivery devices. The post holder will seek to gain concordance with the patient on their medicines use.</w:t>
            </w:r>
          </w:p>
          <w:p w14:paraId="6BE8B135" w14:textId="7FA687E1" w:rsidR="001D7209" w:rsidRDefault="001D7209">
            <w:pPr>
              <w:pStyle w:val="BodyText"/>
              <w:spacing w:line="264" w:lineRule="auto"/>
              <w:rPr>
                <w:rFonts w:cs="Arial"/>
                <w:sz w:val="24"/>
                <w:szCs w:val="24"/>
              </w:rPr>
            </w:pPr>
            <w:r>
              <w:rPr>
                <w:rFonts w:cs="Arial"/>
                <w:sz w:val="24"/>
                <w:szCs w:val="24"/>
              </w:rPr>
              <w:t>The post holder will document recommendat</w:t>
            </w:r>
            <w:r w:rsidR="00B90902">
              <w:rPr>
                <w:rFonts w:cs="Arial"/>
                <w:sz w:val="24"/>
                <w:szCs w:val="24"/>
              </w:rPr>
              <w:t>ions/interventions made on medicines use/treatment plans appropriately in the patient’s “Pharmace</w:t>
            </w:r>
            <w:r w:rsidR="001C5593">
              <w:rPr>
                <w:rFonts w:cs="Arial"/>
                <w:sz w:val="24"/>
                <w:szCs w:val="24"/>
              </w:rPr>
              <w:t>utical C</w:t>
            </w:r>
            <w:r w:rsidR="00B90902">
              <w:rPr>
                <w:rFonts w:cs="Arial"/>
                <w:sz w:val="24"/>
                <w:szCs w:val="24"/>
              </w:rPr>
              <w:t>are Plan” and in the patient’s medical notes.</w:t>
            </w:r>
          </w:p>
          <w:p w14:paraId="58E328A7" w14:textId="77777777" w:rsidR="00B90902" w:rsidRDefault="00B90902">
            <w:pPr>
              <w:pStyle w:val="BodyText"/>
              <w:spacing w:line="264" w:lineRule="auto"/>
              <w:rPr>
                <w:rFonts w:cs="Arial"/>
                <w:sz w:val="24"/>
                <w:szCs w:val="24"/>
              </w:rPr>
            </w:pPr>
          </w:p>
          <w:p w14:paraId="1D9B65D0" w14:textId="77777777" w:rsidR="00B90902" w:rsidRDefault="00B90902">
            <w:pPr>
              <w:pStyle w:val="BodyText"/>
              <w:spacing w:line="264" w:lineRule="auto"/>
              <w:rPr>
                <w:rFonts w:cs="Arial"/>
                <w:sz w:val="24"/>
                <w:szCs w:val="24"/>
              </w:rPr>
            </w:pPr>
            <w:r>
              <w:rPr>
                <w:rFonts w:cs="Arial"/>
                <w:sz w:val="24"/>
                <w:szCs w:val="24"/>
              </w:rPr>
              <w:t>The post holder will be required to negotiate with their colleagues, and other healthcare professionals.</w:t>
            </w:r>
          </w:p>
          <w:p w14:paraId="6D9D998D" w14:textId="77777777" w:rsidR="00B90902" w:rsidRDefault="00B90902">
            <w:pPr>
              <w:pStyle w:val="BodyText"/>
              <w:spacing w:line="264" w:lineRule="auto"/>
              <w:rPr>
                <w:rFonts w:cs="Arial"/>
                <w:sz w:val="24"/>
                <w:szCs w:val="24"/>
              </w:rPr>
            </w:pPr>
            <w:r>
              <w:rPr>
                <w:rFonts w:cs="Arial"/>
                <w:sz w:val="24"/>
                <w:szCs w:val="24"/>
              </w:rPr>
              <w:t>The post holder should be confident in providing advice regarding medicines use.</w:t>
            </w:r>
          </w:p>
          <w:p w14:paraId="5218B0E1" w14:textId="77777777" w:rsidR="00B90902" w:rsidRDefault="00B90902">
            <w:pPr>
              <w:pStyle w:val="BodyText"/>
              <w:spacing w:line="264" w:lineRule="auto"/>
              <w:rPr>
                <w:rFonts w:cs="Arial"/>
                <w:sz w:val="24"/>
                <w:szCs w:val="24"/>
              </w:rPr>
            </w:pPr>
          </w:p>
          <w:p w14:paraId="18468EEB" w14:textId="77777777" w:rsidR="00B90902" w:rsidRDefault="00B90902">
            <w:pPr>
              <w:pStyle w:val="BodyText"/>
              <w:spacing w:line="264" w:lineRule="auto"/>
              <w:rPr>
                <w:rFonts w:cs="Arial"/>
                <w:sz w:val="24"/>
                <w:szCs w:val="24"/>
              </w:rPr>
            </w:pPr>
            <w:r>
              <w:rPr>
                <w:rFonts w:cs="Arial"/>
                <w:b/>
                <w:sz w:val="24"/>
                <w:szCs w:val="24"/>
              </w:rPr>
              <w:t>Internal</w:t>
            </w:r>
          </w:p>
          <w:p w14:paraId="65E5856A" w14:textId="77777777" w:rsidR="00B90902" w:rsidRDefault="00B90902">
            <w:pPr>
              <w:pStyle w:val="BodyText"/>
              <w:spacing w:line="264" w:lineRule="auto"/>
              <w:rPr>
                <w:rFonts w:cs="Arial"/>
                <w:sz w:val="24"/>
                <w:szCs w:val="24"/>
              </w:rPr>
            </w:pPr>
            <w:r>
              <w:rPr>
                <w:rFonts w:cs="Arial"/>
                <w:sz w:val="24"/>
                <w:szCs w:val="24"/>
              </w:rPr>
              <w:t>To continue the seamless care of patients, communication with pharmacists, pharmacy staff and members of the multidisciplinary team is essential.</w:t>
            </w:r>
          </w:p>
          <w:p w14:paraId="313C2E9E" w14:textId="77777777" w:rsidR="00B90902" w:rsidRDefault="00B90902">
            <w:pPr>
              <w:pStyle w:val="BodyText"/>
              <w:spacing w:line="264" w:lineRule="auto"/>
              <w:rPr>
                <w:rFonts w:cs="Arial"/>
                <w:sz w:val="24"/>
                <w:szCs w:val="24"/>
              </w:rPr>
            </w:pPr>
          </w:p>
          <w:p w14:paraId="6CD52795" w14:textId="77777777" w:rsidR="00B90902" w:rsidRDefault="00B90902">
            <w:pPr>
              <w:pStyle w:val="BodyText"/>
              <w:spacing w:line="264" w:lineRule="auto"/>
              <w:rPr>
                <w:rFonts w:cs="Arial"/>
                <w:sz w:val="24"/>
                <w:szCs w:val="24"/>
              </w:rPr>
            </w:pPr>
            <w:r>
              <w:rPr>
                <w:rFonts w:cs="Arial"/>
                <w:b/>
                <w:sz w:val="24"/>
                <w:szCs w:val="24"/>
              </w:rPr>
              <w:t>External</w:t>
            </w:r>
          </w:p>
          <w:p w14:paraId="485C6435" w14:textId="77777777" w:rsidR="00B90902" w:rsidRPr="00B90902" w:rsidRDefault="00B90902">
            <w:pPr>
              <w:pStyle w:val="BodyText"/>
              <w:spacing w:line="264" w:lineRule="auto"/>
              <w:rPr>
                <w:rFonts w:cs="Arial"/>
                <w:sz w:val="24"/>
                <w:szCs w:val="24"/>
              </w:rPr>
            </w:pPr>
            <w:r>
              <w:rPr>
                <w:rFonts w:cs="Arial"/>
                <w:sz w:val="24"/>
                <w:szCs w:val="24"/>
              </w:rPr>
              <w:t xml:space="preserve">To ensure continuity of care when patients are transferred between different areas of the healthcare system. Interaction is required with pharmacists in other areas of practice including community pharmacy, general practitioners, community and practice nursing staff, social care staff, relatives/carers and other relevant professionals. </w:t>
            </w:r>
          </w:p>
          <w:p w14:paraId="1B7D2072" w14:textId="77777777" w:rsidR="00B92838" w:rsidRPr="005653A0" w:rsidRDefault="00B92838">
            <w:pPr>
              <w:pStyle w:val="BodyText"/>
              <w:spacing w:line="264" w:lineRule="auto"/>
              <w:rPr>
                <w:rFonts w:cs="Arial"/>
                <w:sz w:val="24"/>
                <w:szCs w:val="24"/>
              </w:rPr>
            </w:pPr>
          </w:p>
        </w:tc>
      </w:tr>
    </w:tbl>
    <w:p w14:paraId="36E220C0" w14:textId="77777777" w:rsidR="00B269C1" w:rsidRDefault="00B269C1">
      <w:pPr>
        <w:rPr>
          <w:rFonts w:ascii="Arial" w:hAnsi="Arial" w:cs="Arial"/>
        </w:rPr>
      </w:pPr>
    </w:p>
    <w:p w14:paraId="1C0F3AB9" w14:textId="77777777" w:rsidR="00B269C1" w:rsidRDefault="00B269C1">
      <w:pPr>
        <w:rPr>
          <w:rFonts w:ascii="Arial" w:hAnsi="Arial" w:cs="Arial"/>
        </w:rPr>
      </w:pPr>
      <w:r>
        <w:rPr>
          <w:rFonts w:ascii="Arial" w:hAnsi="Arial" w:cs="Arial"/>
        </w:rPr>
        <w:br w:type="page"/>
      </w:r>
    </w:p>
    <w:p w14:paraId="0F4C7DF0"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733C145E" w14:textId="77777777">
        <w:tc>
          <w:tcPr>
            <w:tcW w:w="10440" w:type="dxa"/>
            <w:tcBorders>
              <w:top w:val="single" w:sz="4" w:space="0" w:color="auto"/>
              <w:left w:val="single" w:sz="4" w:space="0" w:color="auto"/>
              <w:bottom w:val="single" w:sz="4" w:space="0" w:color="auto"/>
              <w:right w:val="single" w:sz="4" w:space="0" w:color="auto"/>
            </w:tcBorders>
          </w:tcPr>
          <w:p w14:paraId="0488128B" w14:textId="77777777" w:rsidR="00B92838" w:rsidRPr="005653A0" w:rsidRDefault="00C162E2">
            <w:pPr>
              <w:spacing w:before="120" w:after="120"/>
              <w:ind w:right="-274"/>
              <w:jc w:val="both"/>
              <w:rPr>
                <w:rFonts w:ascii="Arial" w:hAnsi="Arial" w:cs="Arial"/>
                <w:b/>
                <w:bCs/>
              </w:rPr>
            </w:pPr>
            <w:r w:rsidRPr="005653A0">
              <w:rPr>
                <w:rFonts w:ascii="Arial" w:hAnsi="Arial" w:cs="Arial"/>
                <w:b/>
                <w:bCs/>
              </w:rPr>
              <w:t>12. PHYSICAL, MENTAL, EMOTIONAL AND ENVIRONMENTAL DEMANDS OF THE JOB</w:t>
            </w:r>
          </w:p>
        </w:tc>
      </w:tr>
      <w:tr w:rsidR="00B92838" w:rsidRPr="005653A0" w14:paraId="0A242D9B" w14:textId="77777777">
        <w:tc>
          <w:tcPr>
            <w:tcW w:w="10440" w:type="dxa"/>
            <w:tcBorders>
              <w:top w:val="single" w:sz="4" w:space="0" w:color="auto"/>
              <w:left w:val="single" w:sz="4" w:space="0" w:color="auto"/>
              <w:bottom w:val="single" w:sz="4" w:space="0" w:color="auto"/>
              <w:right w:val="single" w:sz="4" w:space="0" w:color="auto"/>
            </w:tcBorders>
          </w:tcPr>
          <w:p w14:paraId="62E64AFD" w14:textId="77777777" w:rsidR="00B92838" w:rsidRPr="005653A0" w:rsidRDefault="00B92838">
            <w:pPr>
              <w:pStyle w:val="BodyText"/>
              <w:spacing w:line="264" w:lineRule="auto"/>
              <w:ind w:left="360"/>
              <w:rPr>
                <w:rFonts w:cs="Arial"/>
                <w:sz w:val="24"/>
                <w:szCs w:val="24"/>
              </w:rPr>
            </w:pPr>
          </w:p>
          <w:p w14:paraId="37D7BB08" w14:textId="77777777" w:rsidR="00B92838" w:rsidRDefault="00B90902">
            <w:pPr>
              <w:pStyle w:val="BodyText"/>
              <w:spacing w:line="264" w:lineRule="auto"/>
              <w:ind w:left="360"/>
              <w:rPr>
                <w:rFonts w:cs="Arial"/>
                <w:sz w:val="24"/>
                <w:szCs w:val="24"/>
              </w:rPr>
            </w:pPr>
            <w:r>
              <w:rPr>
                <w:rFonts w:cs="Arial"/>
                <w:b/>
                <w:sz w:val="24"/>
                <w:szCs w:val="24"/>
              </w:rPr>
              <w:t>Physical Effort</w:t>
            </w:r>
          </w:p>
          <w:p w14:paraId="6A2EE3B1" w14:textId="77777777" w:rsidR="00B90902" w:rsidRDefault="00B90902">
            <w:pPr>
              <w:pStyle w:val="BodyText"/>
              <w:spacing w:line="264" w:lineRule="auto"/>
              <w:ind w:left="360"/>
              <w:rPr>
                <w:rFonts w:cs="Arial"/>
                <w:sz w:val="24"/>
                <w:szCs w:val="24"/>
              </w:rPr>
            </w:pPr>
            <w:r>
              <w:rPr>
                <w:rFonts w:cs="Arial"/>
                <w:sz w:val="24"/>
                <w:szCs w:val="24"/>
              </w:rPr>
              <w:t>The post holder is required to stand for long periods while performing prescription and medicine checks.</w:t>
            </w:r>
          </w:p>
          <w:p w14:paraId="23E1E993" w14:textId="77777777" w:rsidR="00B90902" w:rsidRDefault="00B90902">
            <w:pPr>
              <w:pStyle w:val="BodyText"/>
              <w:spacing w:line="264" w:lineRule="auto"/>
              <w:ind w:left="360"/>
              <w:rPr>
                <w:rFonts w:cs="Arial"/>
                <w:sz w:val="24"/>
                <w:szCs w:val="24"/>
              </w:rPr>
            </w:pPr>
          </w:p>
          <w:p w14:paraId="2CCA71F0" w14:textId="77777777" w:rsidR="00B90902" w:rsidRDefault="00B90902">
            <w:pPr>
              <w:pStyle w:val="BodyText"/>
              <w:spacing w:line="264" w:lineRule="auto"/>
              <w:ind w:left="360"/>
              <w:rPr>
                <w:rFonts w:cs="Arial"/>
                <w:sz w:val="24"/>
                <w:szCs w:val="24"/>
              </w:rPr>
            </w:pPr>
            <w:r>
              <w:rPr>
                <w:rFonts w:cs="Arial"/>
                <w:sz w:val="24"/>
                <w:szCs w:val="24"/>
              </w:rPr>
              <w:t>The post holder is also required to meet deadlines for collection of prescriptions/orders on a daily basis and is therefore subject to time pressures throughout the day.</w:t>
            </w:r>
          </w:p>
          <w:p w14:paraId="6D81CD3D" w14:textId="77777777" w:rsidR="00C262D6" w:rsidRDefault="00C262D6">
            <w:pPr>
              <w:pStyle w:val="BodyText"/>
              <w:spacing w:line="264" w:lineRule="auto"/>
              <w:ind w:left="360"/>
              <w:rPr>
                <w:rFonts w:cs="Arial"/>
                <w:sz w:val="24"/>
                <w:szCs w:val="24"/>
              </w:rPr>
            </w:pPr>
          </w:p>
          <w:p w14:paraId="27ABA130" w14:textId="77777777" w:rsidR="00C262D6" w:rsidRDefault="00C262D6">
            <w:pPr>
              <w:pStyle w:val="BodyText"/>
              <w:spacing w:line="264" w:lineRule="auto"/>
              <w:ind w:left="360"/>
              <w:rPr>
                <w:rFonts w:cs="Arial"/>
                <w:sz w:val="24"/>
                <w:szCs w:val="24"/>
              </w:rPr>
            </w:pPr>
            <w:r>
              <w:rPr>
                <w:rFonts w:cs="Arial"/>
                <w:b/>
                <w:sz w:val="24"/>
                <w:szCs w:val="24"/>
              </w:rPr>
              <w:t>Mental Effort</w:t>
            </w:r>
          </w:p>
          <w:p w14:paraId="7E536402" w14:textId="77777777" w:rsidR="00C262D6" w:rsidRDefault="00C262D6">
            <w:pPr>
              <w:pStyle w:val="BodyText"/>
              <w:spacing w:line="264" w:lineRule="auto"/>
              <w:ind w:left="360"/>
              <w:rPr>
                <w:rFonts w:cs="Arial"/>
                <w:sz w:val="24"/>
                <w:szCs w:val="24"/>
              </w:rPr>
            </w:pPr>
            <w:r>
              <w:rPr>
                <w:rFonts w:cs="Arial"/>
                <w:sz w:val="24"/>
                <w:szCs w:val="24"/>
              </w:rPr>
              <w:t xml:space="preserve">Intense concentration for short periods of around 15 minutes at a time over a period of </w:t>
            </w:r>
            <w:r w:rsidR="005E4141">
              <w:rPr>
                <w:rFonts w:cs="Arial"/>
                <w:sz w:val="24"/>
                <w:szCs w:val="24"/>
              </w:rPr>
              <w:t>3-4</w:t>
            </w:r>
            <w:r>
              <w:rPr>
                <w:rFonts w:cs="Arial"/>
                <w:sz w:val="24"/>
                <w:szCs w:val="24"/>
              </w:rPr>
              <w:t xml:space="preserve"> hours is required</w:t>
            </w:r>
            <w:r w:rsidR="005E4141">
              <w:rPr>
                <w:rFonts w:cs="Arial"/>
                <w:sz w:val="24"/>
                <w:szCs w:val="24"/>
              </w:rPr>
              <w:t>,</w:t>
            </w:r>
            <w:r>
              <w:rPr>
                <w:rFonts w:cs="Arial"/>
                <w:sz w:val="24"/>
                <w:szCs w:val="24"/>
              </w:rPr>
              <w:t xml:space="preserve"> for example while providing dispensing services. This includes checking medication and drug dose calculations including surface area dose calculations.</w:t>
            </w:r>
          </w:p>
          <w:p w14:paraId="60309C0F" w14:textId="77777777" w:rsidR="00C262D6" w:rsidRDefault="00C262D6">
            <w:pPr>
              <w:pStyle w:val="BodyText"/>
              <w:spacing w:line="264" w:lineRule="auto"/>
              <w:ind w:left="360"/>
              <w:rPr>
                <w:rFonts w:cs="Arial"/>
                <w:sz w:val="24"/>
                <w:szCs w:val="24"/>
              </w:rPr>
            </w:pPr>
          </w:p>
          <w:p w14:paraId="43DFC4B0" w14:textId="77777777" w:rsidR="00C262D6" w:rsidRDefault="00C262D6">
            <w:pPr>
              <w:pStyle w:val="BodyText"/>
              <w:spacing w:line="264" w:lineRule="auto"/>
              <w:ind w:left="360"/>
              <w:rPr>
                <w:rFonts w:cs="Arial"/>
                <w:sz w:val="24"/>
                <w:szCs w:val="24"/>
              </w:rPr>
            </w:pPr>
            <w:r>
              <w:rPr>
                <w:rFonts w:cs="Arial"/>
                <w:sz w:val="24"/>
                <w:szCs w:val="24"/>
              </w:rPr>
              <w:t xml:space="preserve">The post holder is required to concentrate for periods of </w:t>
            </w:r>
            <w:r w:rsidR="005E4141">
              <w:rPr>
                <w:rFonts w:cs="Arial"/>
                <w:sz w:val="24"/>
                <w:szCs w:val="24"/>
              </w:rPr>
              <w:t>3-4</w:t>
            </w:r>
            <w:r>
              <w:rPr>
                <w:rFonts w:cs="Arial"/>
                <w:sz w:val="24"/>
                <w:szCs w:val="24"/>
              </w:rPr>
              <w:t xml:space="preserve"> hours while producing reports, performing literature searches, analysing and reporting data.</w:t>
            </w:r>
          </w:p>
          <w:p w14:paraId="7A897A96" w14:textId="77777777" w:rsidR="00C262D6" w:rsidRDefault="00C262D6">
            <w:pPr>
              <w:pStyle w:val="BodyText"/>
              <w:spacing w:line="264" w:lineRule="auto"/>
              <w:ind w:left="360"/>
              <w:rPr>
                <w:rFonts w:cs="Arial"/>
                <w:sz w:val="24"/>
                <w:szCs w:val="24"/>
              </w:rPr>
            </w:pPr>
          </w:p>
          <w:p w14:paraId="0730C6DB" w14:textId="77777777" w:rsidR="00C262D6" w:rsidRDefault="00C262D6">
            <w:pPr>
              <w:pStyle w:val="BodyText"/>
              <w:spacing w:line="264" w:lineRule="auto"/>
              <w:ind w:left="360"/>
              <w:rPr>
                <w:rFonts w:cs="Arial"/>
                <w:sz w:val="24"/>
                <w:szCs w:val="24"/>
              </w:rPr>
            </w:pPr>
            <w:r>
              <w:rPr>
                <w:rFonts w:cs="Arial"/>
                <w:sz w:val="24"/>
                <w:szCs w:val="24"/>
              </w:rPr>
              <w:t>The post holder must be capable of effective problem solving in order to offer practical solutions to often difficult and unique problems/situations.</w:t>
            </w:r>
          </w:p>
          <w:p w14:paraId="7549647F" w14:textId="77777777" w:rsidR="00C262D6" w:rsidRDefault="00C262D6">
            <w:pPr>
              <w:pStyle w:val="BodyText"/>
              <w:spacing w:line="264" w:lineRule="auto"/>
              <w:ind w:left="360"/>
              <w:rPr>
                <w:rFonts w:cs="Arial"/>
                <w:sz w:val="24"/>
                <w:szCs w:val="24"/>
              </w:rPr>
            </w:pPr>
          </w:p>
          <w:p w14:paraId="1BA14B08" w14:textId="77777777" w:rsidR="00C262D6" w:rsidRDefault="00C262D6">
            <w:pPr>
              <w:pStyle w:val="BodyText"/>
              <w:spacing w:line="264" w:lineRule="auto"/>
              <w:ind w:left="360"/>
              <w:rPr>
                <w:rFonts w:cs="Arial"/>
                <w:sz w:val="24"/>
                <w:szCs w:val="24"/>
              </w:rPr>
            </w:pPr>
            <w:r>
              <w:rPr>
                <w:rFonts w:cs="Arial"/>
                <w:sz w:val="24"/>
                <w:szCs w:val="24"/>
              </w:rPr>
              <w:t xml:space="preserve">The workload is subject to constant interruption. Work is not always </w:t>
            </w:r>
            <w:r w:rsidR="00AC4DAA">
              <w:rPr>
                <w:rFonts w:cs="Arial"/>
                <w:sz w:val="24"/>
                <w:szCs w:val="24"/>
              </w:rPr>
              <w:t>predictable</w:t>
            </w:r>
            <w:r>
              <w:rPr>
                <w:rFonts w:cs="Arial"/>
                <w:sz w:val="24"/>
                <w:szCs w:val="24"/>
              </w:rPr>
              <w:t xml:space="preserve"> as priorities change at very short notice according to the needs of the service/management. Requests for formal/informal advice are frequent by email, pager and in person. Workload has to be prioritised constantly throughout the day.</w:t>
            </w:r>
          </w:p>
          <w:p w14:paraId="15C84528" w14:textId="77777777" w:rsidR="00C262D6" w:rsidRDefault="00C262D6">
            <w:pPr>
              <w:pStyle w:val="BodyText"/>
              <w:spacing w:line="264" w:lineRule="auto"/>
              <w:ind w:left="360"/>
              <w:rPr>
                <w:rFonts w:cs="Arial"/>
                <w:sz w:val="24"/>
                <w:szCs w:val="24"/>
              </w:rPr>
            </w:pPr>
          </w:p>
          <w:p w14:paraId="3F11BB71" w14:textId="77777777" w:rsidR="005F0EBB" w:rsidRDefault="005F0EBB">
            <w:pPr>
              <w:pStyle w:val="BodyText"/>
              <w:spacing w:line="264" w:lineRule="auto"/>
              <w:ind w:left="360"/>
              <w:rPr>
                <w:rFonts w:cs="Arial"/>
                <w:sz w:val="24"/>
                <w:szCs w:val="24"/>
              </w:rPr>
            </w:pPr>
            <w:r>
              <w:rPr>
                <w:rFonts w:cs="Arial"/>
                <w:b/>
                <w:sz w:val="24"/>
                <w:szCs w:val="24"/>
              </w:rPr>
              <w:t>Emotional effort</w:t>
            </w:r>
          </w:p>
          <w:p w14:paraId="2650A276" w14:textId="77777777" w:rsidR="00B92838" w:rsidRDefault="005F0EBB">
            <w:pPr>
              <w:pStyle w:val="BodyText"/>
              <w:spacing w:line="264" w:lineRule="auto"/>
              <w:ind w:left="360"/>
              <w:rPr>
                <w:rFonts w:cs="Arial"/>
                <w:sz w:val="24"/>
                <w:szCs w:val="24"/>
              </w:rPr>
            </w:pPr>
            <w:r>
              <w:rPr>
                <w:rFonts w:cs="Arial"/>
                <w:sz w:val="24"/>
                <w:szCs w:val="24"/>
              </w:rPr>
              <w:t>There is a need for empathy and composure when dealing with complex individual patient needs, carers and other staff members.</w:t>
            </w:r>
            <w:r w:rsidR="005E4141">
              <w:rPr>
                <w:rFonts w:cs="Arial"/>
                <w:sz w:val="24"/>
                <w:szCs w:val="24"/>
              </w:rPr>
              <w:t xml:space="preserve"> There is the possibility of exposure to occasional aggression. </w:t>
            </w:r>
          </w:p>
          <w:p w14:paraId="7E755C7C" w14:textId="446C8C8E" w:rsidR="005E4141" w:rsidRDefault="005E4141" w:rsidP="0010320A">
            <w:pPr>
              <w:pStyle w:val="BodyText"/>
              <w:numPr>
                <w:ilvl w:val="0"/>
                <w:numId w:val="10"/>
              </w:numPr>
              <w:spacing w:line="264" w:lineRule="auto"/>
              <w:rPr>
                <w:rFonts w:cs="Arial"/>
                <w:sz w:val="24"/>
                <w:szCs w:val="24"/>
              </w:rPr>
            </w:pPr>
            <w:r>
              <w:rPr>
                <w:rFonts w:cs="Arial"/>
                <w:sz w:val="24"/>
                <w:szCs w:val="24"/>
              </w:rPr>
              <w:t>Frequent (daily) need to educate and counsel patients, carers and relatives on medicines and medication regimes. These people may frequently be confused, have short term</w:t>
            </w:r>
            <w:r w:rsidR="005210CA">
              <w:rPr>
                <w:rFonts w:cs="Arial"/>
                <w:sz w:val="24"/>
                <w:szCs w:val="24"/>
              </w:rPr>
              <w:t xml:space="preserve"> memory problems, be terminally ill, </w:t>
            </w:r>
            <w:r w:rsidR="001C5593">
              <w:rPr>
                <w:rFonts w:cs="Arial"/>
                <w:sz w:val="24"/>
                <w:szCs w:val="24"/>
              </w:rPr>
              <w:t>and have</w:t>
            </w:r>
            <w:r w:rsidR="005210CA">
              <w:rPr>
                <w:rFonts w:cs="Arial"/>
                <w:sz w:val="24"/>
                <w:szCs w:val="24"/>
              </w:rPr>
              <w:t xml:space="preserve"> other communication problems e.g. blind, deaf.</w:t>
            </w:r>
          </w:p>
          <w:p w14:paraId="7769F628" w14:textId="77777777" w:rsidR="005210CA" w:rsidRDefault="005210CA" w:rsidP="0010320A">
            <w:pPr>
              <w:pStyle w:val="BodyText"/>
              <w:numPr>
                <w:ilvl w:val="0"/>
                <w:numId w:val="10"/>
              </w:numPr>
              <w:spacing w:line="264" w:lineRule="auto"/>
              <w:rPr>
                <w:rFonts w:cs="Arial"/>
                <w:sz w:val="24"/>
                <w:szCs w:val="24"/>
              </w:rPr>
            </w:pPr>
            <w:r>
              <w:rPr>
                <w:rFonts w:cs="Arial"/>
                <w:sz w:val="24"/>
                <w:szCs w:val="24"/>
              </w:rPr>
              <w:t>Frequent (daily) need to have the ability to negotiate, reassure, empathise, understand and motivate patients to maximise patient compliance with medication regimes and health promotion measures e.g. healthy diet, smoking cessation.</w:t>
            </w:r>
          </w:p>
          <w:p w14:paraId="37155923" w14:textId="77777777" w:rsidR="005210CA" w:rsidRPr="005653A0" w:rsidRDefault="005210CA" w:rsidP="0010320A">
            <w:pPr>
              <w:pStyle w:val="BodyText"/>
              <w:numPr>
                <w:ilvl w:val="0"/>
                <w:numId w:val="10"/>
              </w:numPr>
              <w:spacing w:line="264" w:lineRule="auto"/>
              <w:rPr>
                <w:rFonts w:cs="Arial"/>
                <w:sz w:val="24"/>
                <w:szCs w:val="24"/>
              </w:rPr>
            </w:pPr>
            <w:r>
              <w:rPr>
                <w:rFonts w:cs="Arial"/>
                <w:sz w:val="24"/>
                <w:szCs w:val="24"/>
              </w:rPr>
              <w:t>Negotiating with prescribers to change</w:t>
            </w:r>
            <w:r w:rsidR="000C0924">
              <w:rPr>
                <w:rFonts w:cs="Arial"/>
                <w:sz w:val="24"/>
                <w:szCs w:val="24"/>
              </w:rPr>
              <w:t xml:space="preserve"> current prescrib</w:t>
            </w:r>
            <w:r w:rsidR="00AC4DAA">
              <w:rPr>
                <w:rFonts w:cs="Arial"/>
                <w:sz w:val="24"/>
                <w:szCs w:val="24"/>
              </w:rPr>
              <w:t>in</w:t>
            </w:r>
            <w:r w:rsidR="000C0924">
              <w:rPr>
                <w:rFonts w:cs="Arial"/>
                <w:sz w:val="24"/>
                <w:szCs w:val="24"/>
              </w:rPr>
              <w:t>g/clinical practice in areas where available information and/or personal professional views may differ and can be conflicting.</w:t>
            </w:r>
          </w:p>
          <w:p w14:paraId="49097040" w14:textId="77777777" w:rsidR="00B92838" w:rsidRPr="005653A0" w:rsidRDefault="00B92838">
            <w:pPr>
              <w:pStyle w:val="BodyText"/>
              <w:spacing w:line="264" w:lineRule="auto"/>
              <w:ind w:left="360"/>
              <w:rPr>
                <w:rFonts w:cs="Arial"/>
                <w:sz w:val="24"/>
                <w:szCs w:val="24"/>
              </w:rPr>
            </w:pPr>
          </w:p>
        </w:tc>
      </w:tr>
    </w:tbl>
    <w:p w14:paraId="28F64B6E"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14:paraId="43792AE9" w14:textId="77777777">
        <w:tc>
          <w:tcPr>
            <w:tcW w:w="10440" w:type="dxa"/>
            <w:tcBorders>
              <w:top w:val="single" w:sz="4" w:space="0" w:color="auto"/>
              <w:left w:val="single" w:sz="4" w:space="0" w:color="auto"/>
              <w:bottom w:val="single" w:sz="4" w:space="0" w:color="auto"/>
              <w:right w:val="single" w:sz="4" w:space="0" w:color="auto"/>
            </w:tcBorders>
          </w:tcPr>
          <w:p w14:paraId="0BB896AD" w14:textId="77777777" w:rsidR="00B92838" w:rsidRPr="005653A0" w:rsidRDefault="00C162E2">
            <w:pPr>
              <w:pStyle w:val="Heading3"/>
              <w:spacing w:before="120" w:after="120"/>
            </w:pPr>
            <w:r w:rsidRPr="005653A0">
              <w:lastRenderedPageBreak/>
              <w:t>13.  KNOWLEDGE, TRAINING AND EXPERIENCE REQUIRED TO DO THE JOB</w:t>
            </w:r>
          </w:p>
        </w:tc>
      </w:tr>
      <w:tr w:rsidR="00B92838" w:rsidRPr="005653A0" w14:paraId="079904F7" w14:textId="77777777">
        <w:tc>
          <w:tcPr>
            <w:tcW w:w="10440" w:type="dxa"/>
            <w:tcBorders>
              <w:top w:val="single" w:sz="4" w:space="0" w:color="auto"/>
              <w:left w:val="single" w:sz="4" w:space="0" w:color="auto"/>
              <w:bottom w:val="single" w:sz="4" w:space="0" w:color="auto"/>
              <w:right w:val="single" w:sz="4" w:space="0" w:color="auto"/>
            </w:tcBorders>
          </w:tcPr>
          <w:p w14:paraId="1A70121A" w14:textId="77777777" w:rsidR="00B92838" w:rsidRPr="005653A0" w:rsidRDefault="00B92838">
            <w:pPr>
              <w:jc w:val="both"/>
              <w:rPr>
                <w:rFonts w:ascii="Arial" w:hAnsi="Arial" w:cs="Arial"/>
              </w:rPr>
            </w:pPr>
          </w:p>
          <w:p w14:paraId="587320AC" w14:textId="4C043253" w:rsidR="00B92838" w:rsidRDefault="00EB72A0">
            <w:pPr>
              <w:jc w:val="both"/>
              <w:rPr>
                <w:rFonts w:ascii="Arial" w:hAnsi="Arial" w:cs="Arial"/>
              </w:rPr>
            </w:pPr>
            <w:r>
              <w:rPr>
                <w:rFonts w:ascii="Arial" w:hAnsi="Arial" w:cs="Arial"/>
              </w:rPr>
              <w:t xml:space="preserve">Registered </w:t>
            </w:r>
            <w:r w:rsidR="001C5593">
              <w:rPr>
                <w:rFonts w:ascii="Arial" w:hAnsi="Arial" w:cs="Arial"/>
              </w:rPr>
              <w:t>Pharmacist of General P</w:t>
            </w:r>
            <w:r>
              <w:rPr>
                <w:rFonts w:ascii="Arial" w:hAnsi="Arial" w:cs="Arial"/>
              </w:rPr>
              <w:t xml:space="preserve">harmaceutical Council (GPhC), requiring a first degree of MPharm or equivalent and 1 year </w:t>
            </w:r>
            <w:r w:rsidR="001C5593">
              <w:rPr>
                <w:rFonts w:ascii="Arial" w:hAnsi="Arial" w:cs="Arial"/>
              </w:rPr>
              <w:t>Foundation</w:t>
            </w:r>
            <w:r>
              <w:rPr>
                <w:rFonts w:ascii="Arial" w:hAnsi="Arial" w:cs="Arial"/>
              </w:rPr>
              <w:t xml:space="preserve"> training with successful completion.</w:t>
            </w:r>
          </w:p>
          <w:p w14:paraId="53B94D49" w14:textId="77777777" w:rsidR="00EB72A0" w:rsidRDefault="00EB72A0">
            <w:pPr>
              <w:jc w:val="both"/>
              <w:rPr>
                <w:rFonts w:ascii="Arial" w:hAnsi="Arial" w:cs="Arial"/>
              </w:rPr>
            </w:pPr>
          </w:p>
          <w:p w14:paraId="06D6CB74" w14:textId="0F0F42A7" w:rsidR="00B92838" w:rsidRDefault="00EB72A0">
            <w:pPr>
              <w:jc w:val="both"/>
              <w:rPr>
                <w:rFonts w:ascii="Arial" w:hAnsi="Arial" w:cs="Arial"/>
              </w:rPr>
            </w:pPr>
            <w:r w:rsidRPr="00360694">
              <w:rPr>
                <w:rFonts w:ascii="Arial" w:hAnsi="Arial" w:cs="Arial"/>
              </w:rPr>
              <w:t xml:space="preserve">The post holder will complete the NHS Education Scotland </w:t>
            </w:r>
            <w:r w:rsidR="00E1534C" w:rsidRPr="00360694">
              <w:rPr>
                <w:rFonts w:ascii="Arial" w:hAnsi="Arial" w:cs="Arial"/>
              </w:rPr>
              <w:t xml:space="preserve">Post-Registration Foundation </w:t>
            </w:r>
            <w:r w:rsidRPr="00360694">
              <w:rPr>
                <w:rFonts w:ascii="Arial" w:hAnsi="Arial" w:cs="Arial"/>
              </w:rPr>
              <w:t>Traini</w:t>
            </w:r>
            <w:r w:rsidR="00E1534C" w:rsidRPr="00360694">
              <w:rPr>
                <w:rFonts w:ascii="Arial" w:hAnsi="Arial" w:cs="Arial"/>
              </w:rPr>
              <w:t>ng Programme</w:t>
            </w:r>
            <w:r w:rsidRPr="00360694">
              <w:rPr>
                <w:rFonts w:ascii="Arial" w:hAnsi="Arial" w:cs="Arial"/>
              </w:rPr>
              <w:t xml:space="preserve"> during their employment, in order to </w:t>
            </w:r>
            <w:r w:rsidR="001C5593" w:rsidRPr="00360694">
              <w:rPr>
                <w:rFonts w:ascii="Arial" w:hAnsi="Arial" w:cs="Arial"/>
              </w:rPr>
              <w:t xml:space="preserve">progress towards advanced </w:t>
            </w:r>
            <w:r w:rsidR="00E1534C" w:rsidRPr="00360694">
              <w:rPr>
                <w:rFonts w:ascii="Arial" w:hAnsi="Arial" w:cs="Arial"/>
              </w:rPr>
              <w:t xml:space="preserve">pharmacy </w:t>
            </w:r>
            <w:r w:rsidR="00360694" w:rsidRPr="00360694">
              <w:rPr>
                <w:rFonts w:ascii="Arial" w:hAnsi="Arial" w:cs="Arial"/>
              </w:rPr>
              <w:t>practice and</w:t>
            </w:r>
            <w:r w:rsidRPr="00360694">
              <w:rPr>
                <w:rFonts w:ascii="Arial" w:hAnsi="Arial" w:cs="Arial"/>
              </w:rPr>
              <w:t xml:space="preserve"> undertake further education to expand their knowledge in the relevant clinical areas.</w:t>
            </w:r>
          </w:p>
          <w:p w14:paraId="7947E420" w14:textId="77777777" w:rsidR="00EB72A0" w:rsidRDefault="00EB72A0">
            <w:pPr>
              <w:jc w:val="both"/>
              <w:rPr>
                <w:rFonts w:ascii="Arial" w:hAnsi="Arial" w:cs="Arial"/>
              </w:rPr>
            </w:pPr>
          </w:p>
          <w:p w14:paraId="5607884C" w14:textId="7249741E" w:rsidR="00EB72A0" w:rsidRPr="005653A0" w:rsidRDefault="00EB72A0">
            <w:pPr>
              <w:jc w:val="both"/>
              <w:rPr>
                <w:rFonts w:ascii="Arial" w:hAnsi="Arial" w:cs="Arial"/>
              </w:rPr>
            </w:pPr>
            <w:r>
              <w:rPr>
                <w:rFonts w:ascii="Arial" w:hAnsi="Arial" w:cs="Arial"/>
              </w:rPr>
              <w:t>The post holder must meet the demands for Continuing P</w:t>
            </w:r>
            <w:r w:rsidR="001C5593">
              <w:rPr>
                <w:rFonts w:ascii="Arial" w:hAnsi="Arial" w:cs="Arial"/>
              </w:rPr>
              <w:t>rofessional D</w:t>
            </w:r>
            <w:r w:rsidR="00E1534C">
              <w:rPr>
                <w:rFonts w:ascii="Arial" w:hAnsi="Arial" w:cs="Arial"/>
              </w:rPr>
              <w:t>evelopment set out by the G</w:t>
            </w:r>
            <w:r>
              <w:rPr>
                <w:rFonts w:ascii="Arial" w:hAnsi="Arial" w:cs="Arial"/>
              </w:rPr>
              <w:t xml:space="preserve">eneral Pharmaceutical Council. </w:t>
            </w:r>
          </w:p>
          <w:p w14:paraId="7A04C25E" w14:textId="77777777" w:rsidR="00B92838" w:rsidRPr="005653A0" w:rsidRDefault="00B92838">
            <w:pPr>
              <w:jc w:val="both"/>
              <w:rPr>
                <w:rFonts w:ascii="Arial" w:hAnsi="Arial" w:cs="Arial"/>
              </w:rPr>
            </w:pPr>
          </w:p>
          <w:p w14:paraId="23A18C88" w14:textId="77777777" w:rsidR="00B92838" w:rsidRPr="005653A0" w:rsidRDefault="00B92838">
            <w:pPr>
              <w:jc w:val="both"/>
              <w:rPr>
                <w:rFonts w:ascii="Arial" w:hAnsi="Arial" w:cs="Arial"/>
              </w:rPr>
            </w:pPr>
          </w:p>
        </w:tc>
      </w:tr>
    </w:tbl>
    <w:p w14:paraId="14603D1E" w14:textId="77777777"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92838" w:rsidRPr="005653A0" w14:paraId="0E84765C" w14:textId="77777777">
        <w:tc>
          <w:tcPr>
            <w:tcW w:w="10440" w:type="dxa"/>
            <w:gridSpan w:val="2"/>
            <w:tcBorders>
              <w:top w:val="single" w:sz="4" w:space="0" w:color="auto"/>
              <w:left w:val="single" w:sz="4" w:space="0" w:color="auto"/>
              <w:bottom w:val="single" w:sz="4" w:space="0" w:color="auto"/>
              <w:right w:val="single" w:sz="4" w:space="0" w:color="auto"/>
            </w:tcBorders>
          </w:tcPr>
          <w:p w14:paraId="4B156304" w14:textId="77777777" w:rsidR="00B92838" w:rsidRPr="005653A0" w:rsidRDefault="00C162E2">
            <w:pPr>
              <w:spacing w:before="120" w:after="120"/>
              <w:jc w:val="both"/>
              <w:rPr>
                <w:rFonts w:ascii="Arial" w:hAnsi="Arial" w:cs="Arial"/>
                <w:b/>
                <w:bCs/>
              </w:rPr>
            </w:pPr>
            <w:r w:rsidRPr="005653A0">
              <w:rPr>
                <w:rFonts w:ascii="Arial" w:hAnsi="Arial" w:cs="Arial"/>
                <w:b/>
                <w:bCs/>
              </w:rPr>
              <w:t>14.  JOB DESCRIPTION AGREEMENT</w:t>
            </w:r>
          </w:p>
        </w:tc>
      </w:tr>
      <w:tr w:rsidR="00B92838" w:rsidRPr="005653A0" w14:paraId="293C026F"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ABD5C1A" w14:textId="77777777" w:rsidR="00B92838" w:rsidRPr="005653A0" w:rsidRDefault="00C162E2">
            <w:pPr>
              <w:pStyle w:val="BodyText"/>
              <w:spacing w:line="264" w:lineRule="auto"/>
              <w:rPr>
                <w:rFonts w:cs="Arial"/>
                <w:sz w:val="24"/>
                <w:szCs w:val="24"/>
              </w:rPr>
            </w:pPr>
            <w:r w:rsidRPr="005653A0">
              <w:rPr>
                <w:rFonts w:cs="Arial"/>
                <w:sz w:val="24"/>
                <w:szCs w:val="24"/>
              </w:rPr>
              <w:t>A separate job description will need to be signed off by each jobholder to whom the job description applies.</w:t>
            </w:r>
          </w:p>
          <w:p w14:paraId="1D82F929" w14:textId="77777777" w:rsidR="00B92838" w:rsidRPr="005653A0" w:rsidRDefault="00B92838">
            <w:pPr>
              <w:tabs>
                <w:tab w:val="left" w:pos="630"/>
              </w:tabs>
              <w:ind w:right="-270"/>
              <w:jc w:val="both"/>
              <w:rPr>
                <w:rFonts w:ascii="Arial" w:hAnsi="Arial" w:cs="Arial"/>
              </w:rPr>
            </w:pPr>
          </w:p>
          <w:p w14:paraId="449D57B6" w14:textId="77777777" w:rsidR="00B92838" w:rsidRPr="005653A0" w:rsidRDefault="00C162E2">
            <w:pPr>
              <w:ind w:right="-270"/>
              <w:jc w:val="both"/>
              <w:rPr>
                <w:rFonts w:ascii="Arial" w:hAnsi="Arial" w:cs="Arial"/>
              </w:rPr>
            </w:pPr>
            <w:r w:rsidRPr="005653A0">
              <w:rPr>
                <w:rFonts w:ascii="Arial" w:hAnsi="Arial" w:cs="Arial"/>
              </w:rPr>
              <w:t xml:space="preserve"> Job Holder’s Signature:</w:t>
            </w:r>
          </w:p>
          <w:p w14:paraId="633AB556" w14:textId="77777777" w:rsidR="00B92838" w:rsidRPr="005653A0" w:rsidRDefault="00B92838">
            <w:pPr>
              <w:ind w:right="-270"/>
              <w:jc w:val="both"/>
              <w:rPr>
                <w:rFonts w:ascii="Arial" w:hAnsi="Arial" w:cs="Arial"/>
              </w:rPr>
            </w:pPr>
          </w:p>
          <w:p w14:paraId="5E4B8460" w14:textId="77777777" w:rsidR="00B92838" w:rsidRPr="005653A0" w:rsidRDefault="00C162E2">
            <w:pPr>
              <w:ind w:right="-270"/>
              <w:jc w:val="both"/>
              <w:rPr>
                <w:rFonts w:ascii="Arial" w:hAnsi="Arial" w:cs="Arial"/>
              </w:rPr>
            </w:pPr>
            <w:r w:rsidRPr="005653A0">
              <w:rPr>
                <w:rFonts w:ascii="Arial" w:hAnsi="Arial" w:cs="Arial"/>
              </w:rPr>
              <w:t xml:space="preserve"> Head of Department Signature:</w:t>
            </w:r>
          </w:p>
          <w:p w14:paraId="12223271" w14:textId="77777777" w:rsidR="00B92838" w:rsidRPr="005653A0" w:rsidRDefault="00B92838">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4F5CB2E" w14:textId="77777777" w:rsidR="00B92838" w:rsidRPr="005653A0" w:rsidRDefault="00B92838">
            <w:pPr>
              <w:ind w:right="-270"/>
              <w:jc w:val="both"/>
              <w:rPr>
                <w:rFonts w:ascii="Arial" w:hAnsi="Arial" w:cs="Arial"/>
              </w:rPr>
            </w:pPr>
          </w:p>
          <w:p w14:paraId="24806B0B" w14:textId="77777777" w:rsidR="00B92838" w:rsidRPr="005653A0" w:rsidRDefault="00B92838">
            <w:pPr>
              <w:ind w:right="-270"/>
              <w:jc w:val="both"/>
              <w:rPr>
                <w:rFonts w:ascii="Arial" w:hAnsi="Arial" w:cs="Arial"/>
              </w:rPr>
            </w:pPr>
          </w:p>
          <w:p w14:paraId="6D975BD6" w14:textId="77777777" w:rsidR="00B92838" w:rsidRPr="005653A0" w:rsidRDefault="00B92838">
            <w:pPr>
              <w:ind w:right="-270"/>
              <w:jc w:val="both"/>
              <w:rPr>
                <w:rFonts w:ascii="Arial" w:hAnsi="Arial" w:cs="Arial"/>
              </w:rPr>
            </w:pPr>
          </w:p>
          <w:p w14:paraId="62AB0E96" w14:textId="77777777" w:rsidR="00B92838" w:rsidRPr="005653A0" w:rsidRDefault="00C162E2">
            <w:pPr>
              <w:ind w:right="-270"/>
              <w:jc w:val="both"/>
              <w:rPr>
                <w:rFonts w:ascii="Arial" w:hAnsi="Arial" w:cs="Arial"/>
              </w:rPr>
            </w:pPr>
            <w:r w:rsidRPr="005653A0">
              <w:rPr>
                <w:rFonts w:ascii="Arial" w:hAnsi="Arial" w:cs="Arial"/>
              </w:rPr>
              <w:t>Date:</w:t>
            </w:r>
          </w:p>
          <w:p w14:paraId="575B756B" w14:textId="77777777" w:rsidR="00B92838" w:rsidRPr="005653A0" w:rsidRDefault="00B92838">
            <w:pPr>
              <w:ind w:right="-270"/>
              <w:jc w:val="both"/>
              <w:rPr>
                <w:rFonts w:ascii="Arial" w:hAnsi="Arial" w:cs="Arial"/>
              </w:rPr>
            </w:pPr>
          </w:p>
          <w:p w14:paraId="6AB47D69" w14:textId="77777777" w:rsidR="00B92838" w:rsidRPr="005653A0" w:rsidRDefault="00C162E2">
            <w:pPr>
              <w:ind w:right="-270"/>
              <w:jc w:val="both"/>
              <w:rPr>
                <w:rFonts w:ascii="Arial" w:hAnsi="Arial" w:cs="Arial"/>
              </w:rPr>
            </w:pPr>
            <w:r w:rsidRPr="005653A0">
              <w:rPr>
                <w:rFonts w:ascii="Arial" w:hAnsi="Arial" w:cs="Arial"/>
              </w:rPr>
              <w:t>Date:</w:t>
            </w:r>
          </w:p>
        </w:tc>
      </w:tr>
    </w:tbl>
    <w:p w14:paraId="7E361544" w14:textId="77777777" w:rsidR="00B92838" w:rsidRDefault="00B92838">
      <w:pPr>
        <w:jc w:val="both"/>
        <w:rPr>
          <w:rFonts w:ascii="Arial" w:hAnsi="Arial" w:cs="Arial"/>
        </w:rPr>
      </w:pPr>
    </w:p>
    <w:p w14:paraId="7BDAD3B3" w14:textId="77777777" w:rsidR="000C0924" w:rsidRDefault="000C0924">
      <w:pPr>
        <w:rPr>
          <w:rFonts w:ascii="Arial" w:hAnsi="Arial" w:cs="Arial"/>
        </w:rPr>
      </w:pPr>
      <w:r>
        <w:rPr>
          <w:rFonts w:ascii="Arial" w:hAnsi="Arial" w:cs="Arial"/>
        </w:rPr>
        <w:br w:type="page"/>
      </w:r>
    </w:p>
    <w:p w14:paraId="14F87FED" w14:textId="77777777" w:rsidR="000C0924" w:rsidRDefault="000C0924" w:rsidP="000C0924">
      <w:pPr>
        <w:jc w:val="center"/>
        <w:rPr>
          <w:rFonts w:ascii="Arial" w:hAnsi="Arial" w:cs="Arial"/>
          <w:b/>
        </w:rPr>
      </w:pPr>
      <w:r w:rsidRPr="000C0924">
        <w:rPr>
          <w:rFonts w:ascii="Arial" w:hAnsi="Arial" w:cs="Arial"/>
          <w:b/>
        </w:rPr>
        <w:lastRenderedPageBreak/>
        <w:t>Person Specification</w:t>
      </w:r>
    </w:p>
    <w:p w14:paraId="12A45E9C" w14:textId="77777777" w:rsidR="00651F21" w:rsidRDefault="00651F21" w:rsidP="000C0924">
      <w:pPr>
        <w:jc w:val="center"/>
        <w:rPr>
          <w:rFonts w:ascii="Arial" w:hAnsi="Arial" w:cs="Arial"/>
        </w:rPr>
      </w:pPr>
    </w:p>
    <w:p w14:paraId="1C50715B" w14:textId="3A1BF365" w:rsidR="000C0924" w:rsidRDefault="000C0924" w:rsidP="000C0924">
      <w:pPr>
        <w:rPr>
          <w:rFonts w:ascii="Arial" w:hAnsi="Arial" w:cs="Arial"/>
        </w:rPr>
      </w:pPr>
      <w:r>
        <w:rPr>
          <w:rFonts w:ascii="Arial" w:hAnsi="Arial" w:cs="Arial"/>
          <w:b/>
        </w:rPr>
        <w:t>Job Title:</w:t>
      </w:r>
      <w:r>
        <w:rPr>
          <w:rFonts w:ascii="Arial" w:hAnsi="Arial" w:cs="Arial"/>
          <w:b/>
        </w:rPr>
        <w:tab/>
      </w:r>
      <w:r>
        <w:rPr>
          <w:rFonts w:ascii="Arial" w:hAnsi="Arial" w:cs="Arial"/>
          <w:b/>
        </w:rPr>
        <w:tab/>
      </w:r>
      <w:r w:rsidRPr="000C0924">
        <w:rPr>
          <w:rFonts w:ascii="Arial" w:hAnsi="Arial" w:cs="Arial"/>
        </w:rPr>
        <w:t xml:space="preserve">Clinical </w:t>
      </w:r>
      <w:r w:rsidR="001C5593" w:rsidRPr="000C0924">
        <w:rPr>
          <w:rFonts w:ascii="Arial" w:hAnsi="Arial" w:cs="Arial"/>
        </w:rPr>
        <w:t>Pharmacist</w:t>
      </w:r>
      <w:r w:rsidR="001C5593">
        <w:rPr>
          <w:rFonts w:ascii="Arial" w:hAnsi="Arial" w:cs="Arial"/>
        </w:rPr>
        <w:t xml:space="preserve"> (Rotational) – Acute and Specialist Services</w:t>
      </w:r>
    </w:p>
    <w:p w14:paraId="551963C2" w14:textId="77777777" w:rsidR="000C0924" w:rsidRDefault="000C0924" w:rsidP="000C0924">
      <w:pPr>
        <w:rPr>
          <w:rFonts w:ascii="Arial" w:hAnsi="Arial" w:cs="Arial"/>
        </w:rPr>
      </w:pPr>
      <w:r>
        <w:rPr>
          <w:rFonts w:ascii="Arial" w:hAnsi="Arial" w:cs="Arial"/>
          <w:b/>
        </w:rPr>
        <w:t>Department:</w:t>
      </w:r>
      <w:r>
        <w:rPr>
          <w:rFonts w:ascii="Arial" w:hAnsi="Arial" w:cs="Arial"/>
        </w:rPr>
        <w:tab/>
      </w:r>
      <w:r>
        <w:rPr>
          <w:rFonts w:ascii="Arial" w:hAnsi="Arial" w:cs="Arial"/>
        </w:rPr>
        <w:tab/>
        <w:t>Pharmacy and Prescribing</w:t>
      </w:r>
    </w:p>
    <w:p w14:paraId="4A14F00E" w14:textId="77777777" w:rsidR="000C0924" w:rsidRDefault="000C0924" w:rsidP="000C0924">
      <w:pPr>
        <w:rPr>
          <w:rFonts w:ascii="Arial" w:hAnsi="Arial" w:cs="Arial"/>
        </w:rPr>
      </w:pPr>
      <w:r>
        <w:rPr>
          <w:rFonts w:ascii="Arial" w:hAnsi="Arial" w:cs="Arial"/>
          <w:b/>
        </w:rPr>
        <w:t>Location:</w:t>
      </w:r>
      <w:r>
        <w:rPr>
          <w:rFonts w:ascii="Arial" w:hAnsi="Arial" w:cs="Arial"/>
          <w:b/>
        </w:rPr>
        <w:tab/>
      </w:r>
      <w:r>
        <w:rPr>
          <w:rFonts w:ascii="Arial" w:hAnsi="Arial" w:cs="Arial"/>
          <w:b/>
        </w:rPr>
        <w:tab/>
      </w:r>
      <w:r>
        <w:rPr>
          <w:rFonts w:ascii="Arial" w:hAnsi="Arial" w:cs="Arial"/>
        </w:rPr>
        <w:t>Based at Gilbert Bain Hospital, Lerwick, Shetland</w:t>
      </w:r>
    </w:p>
    <w:p w14:paraId="204A161D" w14:textId="77777777" w:rsidR="000C0924" w:rsidRDefault="000C0924" w:rsidP="000C0924">
      <w:pPr>
        <w:rPr>
          <w:rFonts w:ascii="Arial" w:hAnsi="Arial" w:cs="Arial"/>
        </w:rPr>
      </w:pPr>
    </w:p>
    <w:tbl>
      <w:tblPr>
        <w:tblStyle w:val="TableGrid"/>
        <w:tblW w:w="10343" w:type="dxa"/>
        <w:tblLook w:val="04A0" w:firstRow="1" w:lastRow="0" w:firstColumn="1" w:lastColumn="0" w:noHBand="0" w:noVBand="1"/>
      </w:tblPr>
      <w:tblGrid>
        <w:gridCol w:w="1857"/>
        <w:gridCol w:w="4774"/>
        <w:gridCol w:w="3712"/>
      </w:tblGrid>
      <w:tr w:rsidR="000C0924" w14:paraId="6F985129" w14:textId="77777777" w:rsidTr="00651F21">
        <w:tc>
          <w:tcPr>
            <w:tcW w:w="1857" w:type="dxa"/>
            <w:shd w:val="clear" w:color="auto" w:fill="D9D9D9" w:themeFill="background1" w:themeFillShade="D9"/>
          </w:tcPr>
          <w:p w14:paraId="553F25E2" w14:textId="77777777" w:rsidR="000C0924" w:rsidRPr="000C0924" w:rsidRDefault="000C0924" w:rsidP="000C0924">
            <w:pPr>
              <w:jc w:val="center"/>
              <w:rPr>
                <w:rFonts w:ascii="Arial" w:hAnsi="Arial" w:cs="Arial"/>
                <w:b/>
              </w:rPr>
            </w:pPr>
            <w:r>
              <w:rPr>
                <w:rFonts w:ascii="Arial" w:hAnsi="Arial" w:cs="Arial"/>
                <w:b/>
              </w:rPr>
              <w:t>Criteria</w:t>
            </w:r>
          </w:p>
        </w:tc>
        <w:tc>
          <w:tcPr>
            <w:tcW w:w="4774" w:type="dxa"/>
            <w:shd w:val="clear" w:color="auto" w:fill="D9D9D9" w:themeFill="background1" w:themeFillShade="D9"/>
          </w:tcPr>
          <w:p w14:paraId="729D36A6" w14:textId="77777777" w:rsidR="000C0924" w:rsidRPr="000C0924" w:rsidRDefault="000C0924" w:rsidP="000C0924">
            <w:pPr>
              <w:jc w:val="center"/>
              <w:rPr>
                <w:rFonts w:ascii="Arial" w:hAnsi="Arial" w:cs="Arial"/>
                <w:b/>
              </w:rPr>
            </w:pPr>
            <w:r>
              <w:rPr>
                <w:rFonts w:ascii="Arial" w:hAnsi="Arial" w:cs="Arial"/>
                <w:b/>
              </w:rPr>
              <w:t>Essential</w:t>
            </w:r>
          </w:p>
        </w:tc>
        <w:tc>
          <w:tcPr>
            <w:tcW w:w="3712" w:type="dxa"/>
            <w:shd w:val="clear" w:color="auto" w:fill="D9D9D9" w:themeFill="background1" w:themeFillShade="D9"/>
          </w:tcPr>
          <w:p w14:paraId="14467F8F" w14:textId="77777777" w:rsidR="000C0924" w:rsidRPr="000C0924" w:rsidRDefault="000C0924" w:rsidP="000C0924">
            <w:pPr>
              <w:jc w:val="center"/>
              <w:rPr>
                <w:rFonts w:ascii="Arial" w:hAnsi="Arial" w:cs="Arial"/>
                <w:b/>
              </w:rPr>
            </w:pPr>
            <w:r>
              <w:rPr>
                <w:rFonts w:ascii="Arial" w:hAnsi="Arial" w:cs="Arial"/>
                <w:b/>
              </w:rPr>
              <w:t>Desirable</w:t>
            </w:r>
          </w:p>
        </w:tc>
      </w:tr>
      <w:tr w:rsidR="000C0924" w14:paraId="02744247" w14:textId="77777777" w:rsidTr="00651F21">
        <w:tc>
          <w:tcPr>
            <w:tcW w:w="1857" w:type="dxa"/>
          </w:tcPr>
          <w:p w14:paraId="416E8549" w14:textId="77777777" w:rsidR="000C0924" w:rsidRPr="000C0924" w:rsidRDefault="000C0924" w:rsidP="000C0924">
            <w:pPr>
              <w:rPr>
                <w:rFonts w:ascii="Arial" w:hAnsi="Arial" w:cs="Arial"/>
                <w:b/>
              </w:rPr>
            </w:pPr>
            <w:r>
              <w:rPr>
                <w:rFonts w:ascii="Arial" w:hAnsi="Arial" w:cs="Arial"/>
                <w:b/>
              </w:rPr>
              <w:t>Qualifications &amp; Training</w:t>
            </w:r>
          </w:p>
        </w:tc>
        <w:tc>
          <w:tcPr>
            <w:tcW w:w="4774" w:type="dxa"/>
          </w:tcPr>
          <w:p w14:paraId="47FC10DE" w14:textId="77777777" w:rsidR="000C0924" w:rsidRDefault="000C0924" w:rsidP="00651F21">
            <w:pPr>
              <w:pStyle w:val="ListParagraph"/>
              <w:numPr>
                <w:ilvl w:val="0"/>
                <w:numId w:val="11"/>
              </w:numPr>
              <w:ind w:left="298" w:hanging="283"/>
              <w:rPr>
                <w:rFonts w:ascii="Arial" w:hAnsi="Arial" w:cs="Arial"/>
              </w:rPr>
            </w:pPr>
            <w:r>
              <w:rPr>
                <w:rFonts w:ascii="Arial" w:hAnsi="Arial" w:cs="Arial"/>
              </w:rPr>
              <w:t>MPharm</w:t>
            </w:r>
          </w:p>
          <w:p w14:paraId="2C1FFC33" w14:textId="6CCAA0E2" w:rsidR="000C0924" w:rsidRDefault="000C0924" w:rsidP="00651F21">
            <w:pPr>
              <w:pStyle w:val="ListParagraph"/>
              <w:numPr>
                <w:ilvl w:val="0"/>
                <w:numId w:val="11"/>
              </w:numPr>
              <w:ind w:left="298" w:hanging="283"/>
              <w:rPr>
                <w:rFonts w:ascii="Arial" w:hAnsi="Arial" w:cs="Arial"/>
              </w:rPr>
            </w:pPr>
            <w:r>
              <w:rPr>
                <w:rFonts w:ascii="Arial" w:hAnsi="Arial" w:cs="Arial"/>
              </w:rPr>
              <w:t xml:space="preserve">Successful completion of </w:t>
            </w:r>
            <w:r w:rsidR="001C5593">
              <w:rPr>
                <w:rFonts w:ascii="Arial" w:hAnsi="Arial" w:cs="Arial"/>
              </w:rPr>
              <w:t>Foundation year</w:t>
            </w:r>
            <w:r>
              <w:rPr>
                <w:rFonts w:ascii="Arial" w:hAnsi="Arial" w:cs="Arial"/>
              </w:rPr>
              <w:t xml:space="preserve"> training and examination</w:t>
            </w:r>
          </w:p>
          <w:p w14:paraId="621B0B6A" w14:textId="77777777" w:rsidR="000C0924" w:rsidRDefault="000C0924" w:rsidP="00651F21">
            <w:pPr>
              <w:pStyle w:val="ListParagraph"/>
              <w:numPr>
                <w:ilvl w:val="0"/>
                <w:numId w:val="11"/>
              </w:numPr>
              <w:ind w:left="298" w:hanging="283"/>
              <w:rPr>
                <w:rFonts w:ascii="Arial" w:hAnsi="Arial" w:cs="Arial"/>
              </w:rPr>
            </w:pPr>
            <w:r>
              <w:rPr>
                <w:rFonts w:ascii="Arial" w:hAnsi="Arial" w:cs="Arial"/>
              </w:rPr>
              <w:t>Registration with General Pharmaceutical Council</w:t>
            </w:r>
          </w:p>
          <w:p w14:paraId="559881D1" w14:textId="77777777" w:rsidR="000C0924" w:rsidRDefault="000C0924" w:rsidP="00651F21">
            <w:pPr>
              <w:pStyle w:val="ListParagraph"/>
              <w:numPr>
                <w:ilvl w:val="0"/>
                <w:numId w:val="11"/>
              </w:numPr>
              <w:ind w:left="298" w:hanging="283"/>
              <w:rPr>
                <w:rFonts w:ascii="Arial" w:hAnsi="Arial" w:cs="Arial"/>
              </w:rPr>
            </w:pPr>
            <w:r>
              <w:rPr>
                <w:rFonts w:ascii="Arial" w:hAnsi="Arial" w:cs="Arial"/>
              </w:rPr>
              <w:t>Commitment to Contin</w:t>
            </w:r>
            <w:r w:rsidR="00F844C0">
              <w:rPr>
                <w:rFonts w:ascii="Arial" w:hAnsi="Arial" w:cs="Arial"/>
              </w:rPr>
              <w:t>u</w:t>
            </w:r>
            <w:r>
              <w:rPr>
                <w:rFonts w:ascii="Arial" w:hAnsi="Arial" w:cs="Arial"/>
              </w:rPr>
              <w:t>ous Professional Development as</w:t>
            </w:r>
            <w:r w:rsidR="00F844C0">
              <w:rPr>
                <w:rFonts w:ascii="Arial" w:hAnsi="Arial" w:cs="Arial"/>
              </w:rPr>
              <w:t xml:space="preserve"> per directions of General Phar</w:t>
            </w:r>
            <w:r>
              <w:rPr>
                <w:rFonts w:ascii="Arial" w:hAnsi="Arial" w:cs="Arial"/>
              </w:rPr>
              <w:t>maceutical Council</w:t>
            </w:r>
          </w:p>
          <w:p w14:paraId="4291C803" w14:textId="77777777" w:rsidR="00651F21" w:rsidRPr="000C0924" w:rsidRDefault="00651F21" w:rsidP="00651F21">
            <w:pPr>
              <w:pStyle w:val="ListParagraph"/>
              <w:ind w:left="298"/>
              <w:rPr>
                <w:rFonts w:ascii="Arial" w:hAnsi="Arial" w:cs="Arial"/>
              </w:rPr>
            </w:pPr>
          </w:p>
        </w:tc>
        <w:tc>
          <w:tcPr>
            <w:tcW w:w="3712" w:type="dxa"/>
          </w:tcPr>
          <w:p w14:paraId="6DB2E125" w14:textId="77777777" w:rsidR="000C0924" w:rsidRDefault="000C0924" w:rsidP="000C0924">
            <w:pPr>
              <w:rPr>
                <w:rFonts w:ascii="Arial" w:hAnsi="Arial" w:cs="Arial"/>
              </w:rPr>
            </w:pPr>
          </w:p>
        </w:tc>
      </w:tr>
      <w:tr w:rsidR="000C0924" w14:paraId="204196BF" w14:textId="77777777" w:rsidTr="00651F21">
        <w:tc>
          <w:tcPr>
            <w:tcW w:w="1857" w:type="dxa"/>
          </w:tcPr>
          <w:p w14:paraId="6BA6F813" w14:textId="77777777" w:rsidR="000C0924" w:rsidRDefault="000C0924" w:rsidP="000C0924">
            <w:pPr>
              <w:rPr>
                <w:rFonts w:ascii="Arial" w:hAnsi="Arial" w:cs="Arial"/>
                <w:b/>
              </w:rPr>
            </w:pPr>
            <w:r>
              <w:rPr>
                <w:rFonts w:ascii="Arial" w:hAnsi="Arial" w:cs="Arial"/>
                <w:b/>
              </w:rPr>
              <w:t>Experience</w:t>
            </w:r>
          </w:p>
          <w:p w14:paraId="7F87DEF8" w14:textId="77777777" w:rsidR="00651F21" w:rsidRDefault="00651F21" w:rsidP="000C0924">
            <w:pPr>
              <w:rPr>
                <w:rFonts w:ascii="Arial" w:hAnsi="Arial" w:cs="Arial"/>
                <w:b/>
              </w:rPr>
            </w:pPr>
          </w:p>
          <w:p w14:paraId="411F5EC2" w14:textId="77777777" w:rsidR="00651F21" w:rsidRPr="000C0924" w:rsidRDefault="00651F21" w:rsidP="000C0924">
            <w:pPr>
              <w:rPr>
                <w:rFonts w:ascii="Arial" w:hAnsi="Arial" w:cs="Arial"/>
                <w:b/>
              </w:rPr>
            </w:pPr>
          </w:p>
        </w:tc>
        <w:tc>
          <w:tcPr>
            <w:tcW w:w="4774" w:type="dxa"/>
          </w:tcPr>
          <w:p w14:paraId="6B82FE76" w14:textId="5C43932D" w:rsidR="000C0924" w:rsidRPr="00AC4DAA" w:rsidRDefault="001C5593" w:rsidP="00651F21">
            <w:pPr>
              <w:pStyle w:val="ListParagraph"/>
              <w:numPr>
                <w:ilvl w:val="0"/>
                <w:numId w:val="12"/>
              </w:numPr>
              <w:ind w:left="298" w:hanging="283"/>
              <w:rPr>
                <w:rFonts w:ascii="Arial" w:hAnsi="Arial" w:cs="Arial"/>
              </w:rPr>
            </w:pPr>
            <w:r>
              <w:rPr>
                <w:rFonts w:ascii="Arial" w:hAnsi="Arial" w:cs="Arial"/>
              </w:rPr>
              <w:t>Foundation</w:t>
            </w:r>
            <w:r w:rsidR="00AC4DAA">
              <w:rPr>
                <w:rFonts w:ascii="Arial" w:hAnsi="Arial" w:cs="Arial"/>
              </w:rPr>
              <w:t xml:space="preserve"> tr</w:t>
            </w:r>
            <w:r>
              <w:rPr>
                <w:rFonts w:ascii="Arial" w:hAnsi="Arial" w:cs="Arial"/>
              </w:rPr>
              <w:t>aining in community or acute</w:t>
            </w:r>
            <w:r w:rsidR="00AC4DAA">
              <w:rPr>
                <w:rFonts w:ascii="Arial" w:hAnsi="Arial" w:cs="Arial"/>
              </w:rPr>
              <w:t xml:space="preserve"> care</w:t>
            </w:r>
          </w:p>
        </w:tc>
        <w:tc>
          <w:tcPr>
            <w:tcW w:w="3712" w:type="dxa"/>
          </w:tcPr>
          <w:p w14:paraId="1B68D860" w14:textId="77777777" w:rsidR="000C0924" w:rsidRDefault="000C0924" w:rsidP="000C0924">
            <w:pPr>
              <w:rPr>
                <w:rFonts w:ascii="Arial" w:hAnsi="Arial" w:cs="Arial"/>
              </w:rPr>
            </w:pPr>
          </w:p>
        </w:tc>
      </w:tr>
      <w:tr w:rsidR="000C0924" w14:paraId="538D0C70" w14:textId="77777777" w:rsidTr="00651F21">
        <w:tc>
          <w:tcPr>
            <w:tcW w:w="1857" w:type="dxa"/>
          </w:tcPr>
          <w:p w14:paraId="0F40D5E3" w14:textId="77777777" w:rsidR="000C0924" w:rsidRPr="00AC4DAA" w:rsidRDefault="00AC4DAA" w:rsidP="000C0924">
            <w:pPr>
              <w:rPr>
                <w:rFonts w:ascii="Arial" w:hAnsi="Arial" w:cs="Arial"/>
                <w:b/>
              </w:rPr>
            </w:pPr>
            <w:r w:rsidRPr="00AC4DAA">
              <w:rPr>
                <w:rFonts w:ascii="Arial" w:hAnsi="Arial" w:cs="Arial"/>
                <w:b/>
              </w:rPr>
              <w:t>Knowledge &amp; Skills</w:t>
            </w:r>
          </w:p>
        </w:tc>
        <w:tc>
          <w:tcPr>
            <w:tcW w:w="4774" w:type="dxa"/>
          </w:tcPr>
          <w:p w14:paraId="455A174B" w14:textId="77777777" w:rsidR="000C0924" w:rsidRDefault="00AC4DAA" w:rsidP="00651F21">
            <w:pPr>
              <w:pStyle w:val="ListParagraph"/>
              <w:numPr>
                <w:ilvl w:val="0"/>
                <w:numId w:val="12"/>
              </w:numPr>
              <w:ind w:left="298" w:hanging="283"/>
              <w:rPr>
                <w:rFonts w:ascii="Arial" w:hAnsi="Arial" w:cs="Arial"/>
              </w:rPr>
            </w:pPr>
            <w:r>
              <w:rPr>
                <w:rFonts w:ascii="Arial" w:hAnsi="Arial" w:cs="Arial"/>
              </w:rPr>
              <w:t>Excellent understanding of the pharmacology and therapeutic use of medicine</w:t>
            </w:r>
          </w:p>
          <w:p w14:paraId="2C3C6A12" w14:textId="77777777" w:rsidR="00AC4DAA" w:rsidRDefault="00AC4DAA" w:rsidP="00651F21">
            <w:pPr>
              <w:pStyle w:val="ListParagraph"/>
              <w:numPr>
                <w:ilvl w:val="0"/>
                <w:numId w:val="12"/>
              </w:numPr>
              <w:ind w:left="298" w:hanging="283"/>
              <w:rPr>
                <w:rFonts w:ascii="Arial" w:hAnsi="Arial" w:cs="Arial"/>
              </w:rPr>
            </w:pPr>
            <w:r>
              <w:rPr>
                <w:rFonts w:ascii="Arial" w:hAnsi="Arial" w:cs="Arial"/>
              </w:rPr>
              <w:t>An understanding of the importance of medicines management within the primary and secondary care settings</w:t>
            </w:r>
          </w:p>
          <w:p w14:paraId="24BDF581" w14:textId="77777777" w:rsidR="00AC4DAA" w:rsidRDefault="00AC4DAA" w:rsidP="00651F21">
            <w:pPr>
              <w:pStyle w:val="ListParagraph"/>
              <w:numPr>
                <w:ilvl w:val="0"/>
                <w:numId w:val="12"/>
              </w:numPr>
              <w:ind w:left="298" w:hanging="283"/>
              <w:rPr>
                <w:rFonts w:ascii="Arial" w:hAnsi="Arial" w:cs="Arial"/>
              </w:rPr>
            </w:pPr>
            <w:r>
              <w:rPr>
                <w:rFonts w:ascii="Arial" w:hAnsi="Arial" w:cs="Arial"/>
              </w:rPr>
              <w:t>Excellent oral and written communication skills and report writing</w:t>
            </w:r>
          </w:p>
          <w:p w14:paraId="26801BD9" w14:textId="77777777" w:rsidR="00AC4DAA" w:rsidRDefault="00AC4DAA" w:rsidP="00651F21">
            <w:pPr>
              <w:pStyle w:val="ListParagraph"/>
              <w:numPr>
                <w:ilvl w:val="0"/>
                <w:numId w:val="12"/>
              </w:numPr>
              <w:ind w:left="298" w:hanging="283"/>
              <w:rPr>
                <w:rFonts w:ascii="Arial" w:hAnsi="Arial" w:cs="Arial"/>
              </w:rPr>
            </w:pPr>
            <w:r>
              <w:rPr>
                <w:rFonts w:ascii="Arial" w:hAnsi="Arial" w:cs="Arial"/>
              </w:rPr>
              <w:t>Good problem solving skills with an ability to analyse and scrutinise data</w:t>
            </w:r>
          </w:p>
          <w:p w14:paraId="1BB92056" w14:textId="77777777" w:rsidR="00AC4DAA" w:rsidRDefault="00AC4DAA" w:rsidP="00651F21">
            <w:pPr>
              <w:pStyle w:val="ListParagraph"/>
              <w:numPr>
                <w:ilvl w:val="0"/>
                <w:numId w:val="12"/>
              </w:numPr>
              <w:ind w:left="298" w:hanging="283"/>
              <w:rPr>
                <w:rFonts w:ascii="Arial" w:hAnsi="Arial" w:cs="Arial"/>
              </w:rPr>
            </w:pPr>
            <w:r>
              <w:rPr>
                <w:rFonts w:ascii="Arial" w:hAnsi="Arial" w:cs="Arial"/>
              </w:rPr>
              <w:t>Detailed knowledge and understanding of pharmacy legislation</w:t>
            </w:r>
          </w:p>
          <w:p w14:paraId="0029907B" w14:textId="77777777" w:rsidR="00AC4DAA" w:rsidRDefault="00AC4DAA" w:rsidP="00651F21">
            <w:pPr>
              <w:pStyle w:val="ListParagraph"/>
              <w:numPr>
                <w:ilvl w:val="0"/>
                <w:numId w:val="12"/>
              </w:numPr>
              <w:ind w:left="298" w:hanging="283"/>
              <w:rPr>
                <w:rFonts w:ascii="Arial" w:hAnsi="Arial" w:cs="Arial"/>
              </w:rPr>
            </w:pPr>
            <w:r>
              <w:rPr>
                <w:rFonts w:ascii="Arial" w:hAnsi="Arial" w:cs="Arial"/>
              </w:rPr>
              <w:t>Good IT skills</w:t>
            </w:r>
          </w:p>
          <w:p w14:paraId="281A482E" w14:textId="77777777" w:rsidR="00651F21" w:rsidRPr="00AC4DAA" w:rsidRDefault="00651F21" w:rsidP="00651F21">
            <w:pPr>
              <w:pStyle w:val="ListParagraph"/>
              <w:ind w:left="298"/>
              <w:rPr>
                <w:rFonts w:ascii="Arial" w:hAnsi="Arial" w:cs="Arial"/>
              </w:rPr>
            </w:pPr>
          </w:p>
        </w:tc>
        <w:tc>
          <w:tcPr>
            <w:tcW w:w="3712" w:type="dxa"/>
          </w:tcPr>
          <w:p w14:paraId="134FC463" w14:textId="77777777" w:rsidR="000C0924" w:rsidRDefault="00AC4DAA" w:rsidP="00651F21">
            <w:pPr>
              <w:pStyle w:val="ListParagraph"/>
              <w:numPr>
                <w:ilvl w:val="0"/>
                <w:numId w:val="12"/>
              </w:numPr>
              <w:ind w:left="202" w:hanging="202"/>
              <w:rPr>
                <w:rFonts w:ascii="Arial" w:hAnsi="Arial" w:cs="Arial"/>
              </w:rPr>
            </w:pPr>
            <w:r>
              <w:rPr>
                <w:rFonts w:ascii="Arial" w:hAnsi="Arial" w:cs="Arial"/>
              </w:rPr>
              <w:t>A working understanding of NHS policies, processes, structures, systems and clinical practices within primary and secondary care</w:t>
            </w:r>
          </w:p>
          <w:p w14:paraId="762DBBDD" w14:textId="77777777" w:rsidR="00AC4DAA" w:rsidRPr="00AC4DAA" w:rsidRDefault="00AC4DAA" w:rsidP="00651F21">
            <w:pPr>
              <w:pStyle w:val="ListParagraph"/>
              <w:numPr>
                <w:ilvl w:val="0"/>
                <w:numId w:val="12"/>
              </w:numPr>
              <w:ind w:left="202" w:hanging="202"/>
              <w:rPr>
                <w:rFonts w:ascii="Arial" w:hAnsi="Arial" w:cs="Arial"/>
              </w:rPr>
            </w:pPr>
            <w:r>
              <w:rPr>
                <w:rFonts w:ascii="Arial" w:hAnsi="Arial" w:cs="Arial"/>
              </w:rPr>
              <w:t>Knowledge of the community pharmacy contract.</w:t>
            </w:r>
          </w:p>
        </w:tc>
      </w:tr>
      <w:tr w:rsidR="000C0924" w14:paraId="5F6526E4" w14:textId="77777777" w:rsidTr="00651F21">
        <w:trPr>
          <w:trHeight w:val="1562"/>
        </w:trPr>
        <w:tc>
          <w:tcPr>
            <w:tcW w:w="1857" w:type="dxa"/>
            <w:tcBorders>
              <w:bottom w:val="single" w:sz="4" w:space="0" w:color="auto"/>
            </w:tcBorders>
          </w:tcPr>
          <w:p w14:paraId="652307F7" w14:textId="77777777" w:rsidR="000C0924" w:rsidRPr="00AC4DAA" w:rsidRDefault="00AC4DAA" w:rsidP="000C0924">
            <w:pPr>
              <w:rPr>
                <w:rFonts w:ascii="Arial" w:hAnsi="Arial" w:cs="Arial"/>
              </w:rPr>
            </w:pPr>
            <w:r>
              <w:rPr>
                <w:rFonts w:ascii="Arial" w:hAnsi="Arial" w:cs="Arial"/>
                <w:b/>
              </w:rPr>
              <w:t>Personal qualities/other</w:t>
            </w:r>
          </w:p>
        </w:tc>
        <w:tc>
          <w:tcPr>
            <w:tcW w:w="4774" w:type="dxa"/>
            <w:tcBorders>
              <w:bottom w:val="single" w:sz="4" w:space="0" w:color="auto"/>
            </w:tcBorders>
          </w:tcPr>
          <w:p w14:paraId="0BF5826C" w14:textId="77777777" w:rsidR="000C0924" w:rsidRDefault="00AC4DAA" w:rsidP="00651F21">
            <w:pPr>
              <w:pStyle w:val="ListParagraph"/>
              <w:numPr>
                <w:ilvl w:val="0"/>
                <w:numId w:val="13"/>
              </w:numPr>
              <w:ind w:left="298" w:hanging="283"/>
              <w:rPr>
                <w:rFonts w:ascii="Arial" w:hAnsi="Arial" w:cs="Arial"/>
              </w:rPr>
            </w:pPr>
            <w:r>
              <w:rPr>
                <w:rFonts w:ascii="Arial" w:hAnsi="Arial" w:cs="Arial"/>
              </w:rPr>
              <w:t>A good team worker with the ability to work independently when necessary</w:t>
            </w:r>
          </w:p>
          <w:p w14:paraId="64992E17" w14:textId="5FC9F2E5" w:rsidR="00AC4DAA" w:rsidRDefault="001C5593" w:rsidP="00651F21">
            <w:pPr>
              <w:pStyle w:val="ListParagraph"/>
              <w:numPr>
                <w:ilvl w:val="0"/>
                <w:numId w:val="13"/>
              </w:numPr>
              <w:ind w:left="298" w:hanging="283"/>
              <w:rPr>
                <w:rFonts w:ascii="Arial" w:hAnsi="Arial" w:cs="Arial"/>
              </w:rPr>
            </w:pPr>
            <w:r>
              <w:rPr>
                <w:rFonts w:ascii="Arial" w:hAnsi="Arial" w:cs="Arial"/>
              </w:rPr>
              <w:t>Self-motivated</w:t>
            </w:r>
          </w:p>
          <w:p w14:paraId="638A25C9" w14:textId="77777777" w:rsidR="00AC4DAA" w:rsidRDefault="00AC4DAA" w:rsidP="00651F21">
            <w:pPr>
              <w:pStyle w:val="ListParagraph"/>
              <w:numPr>
                <w:ilvl w:val="0"/>
                <w:numId w:val="13"/>
              </w:numPr>
              <w:ind w:left="298" w:hanging="283"/>
              <w:rPr>
                <w:rFonts w:ascii="Arial" w:hAnsi="Arial" w:cs="Arial"/>
              </w:rPr>
            </w:pPr>
            <w:r>
              <w:rPr>
                <w:rFonts w:ascii="Arial" w:hAnsi="Arial" w:cs="Arial"/>
              </w:rPr>
              <w:t>Excellent interpersonal skills and diplomacy</w:t>
            </w:r>
          </w:p>
          <w:p w14:paraId="1A81C9DB" w14:textId="77777777" w:rsidR="00AC4DAA" w:rsidRDefault="00AC4DAA" w:rsidP="00651F21">
            <w:pPr>
              <w:pStyle w:val="ListParagraph"/>
              <w:numPr>
                <w:ilvl w:val="0"/>
                <w:numId w:val="13"/>
              </w:numPr>
              <w:ind w:left="298" w:hanging="283"/>
              <w:rPr>
                <w:rFonts w:ascii="Arial" w:hAnsi="Arial" w:cs="Arial"/>
              </w:rPr>
            </w:pPr>
            <w:r>
              <w:rPr>
                <w:rFonts w:ascii="Arial" w:hAnsi="Arial" w:cs="Arial"/>
              </w:rPr>
              <w:t>Ability to prioritise and work within tight deadlines.</w:t>
            </w:r>
          </w:p>
          <w:p w14:paraId="45D86C68" w14:textId="77777777" w:rsidR="00651F21" w:rsidRPr="00AC4DAA" w:rsidRDefault="00651F21" w:rsidP="00651F21">
            <w:pPr>
              <w:pStyle w:val="ListParagraph"/>
              <w:ind w:left="298"/>
              <w:rPr>
                <w:rFonts w:ascii="Arial" w:hAnsi="Arial" w:cs="Arial"/>
              </w:rPr>
            </w:pPr>
          </w:p>
        </w:tc>
        <w:tc>
          <w:tcPr>
            <w:tcW w:w="3712" w:type="dxa"/>
            <w:tcBorders>
              <w:bottom w:val="single" w:sz="4" w:space="0" w:color="auto"/>
            </w:tcBorders>
          </w:tcPr>
          <w:p w14:paraId="1AC3AA33" w14:textId="77777777" w:rsidR="000C0924" w:rsidRPr="00AC4DAA" w:rsidRDefault="00AC4DAA" w:rsidP="00651F21">
            <w:pPr>
              <w:pStyle w:val="ListParagraph"/>
              <w:numPr>
                <w:ilvl w:val="0"/>
                <w:numId w:val="13"/>
              </w:numPr>
              <w:ind w:left="202" w:hanging="202"/>
              <w:rPr>
                <w:rFonts w:ascii="Arial" w:hAnsi="Arial" w:cs="Arial"/>
              </w:rPr>
            </w:pPr>
            <w:r>
              <w:rPr>
                <w:rFonts w:ascii="Arial" w:hAnsi="Arial" w:cs="Arial"/>
              </w:rPr>
              <w:t>Driving licence</w:t>
            </w:r>
          </w:p>
        </w:tc>
      </w:tr>
    </w:tbl>
    <w:p w14:paraId="4691D3CA" w14:textId="77777777" w:rsidR="000C0924" w:rsidRPr="000C0924" w:rsidRDefault="000C0924" w:rsidP="000C0924">
      <w:pPr>
        <w:rPr>
          <w:rFonts w:ascii="Arial" w:hAnsi="Arial" w:cs="Arial"/>
        </w:rPr>
      </w:pPr>
    </w:p>
    <w:sectPr w:rsidR="000C0924" w:rsidRPr="000C0924" w:rsidSect="00B9283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56EE" w14:textId="77777777" w:rsidR="00161CFF" w:rsidRDefault="00161CFF" w:rsidP="00B6482D">
      <w:r>
        <w:separator/>
      </w:r>
    </w:p>
  </w:endnote>
  <w:endnote w:type="continuationSeparator" w:id="0">
    <w:p w14:paraId="12AD44C8" w14:textId="77777777" w:rsidR="00161CFF" w:rsidRDefault="00161CFF" w:rsidP="00B6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E5BB" w14:textId="77777777" w:rsidR="00161CFF" w:rsidRDefault="00161CFF" w:rsidP="00B6482D">
      <w:r>
        <w:separator/>
      </w:r>
    </w:p>
  </w:footnote>
  <w:footnote w:type="continuationSeparator" w:id="0">
    <w:p w14:paraId="04467D41" w14:textId="77777777" w:rsidR="00161CFF" w:rsidRDefault="00161CFF" w:rsidP="00B6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FED"/>
    <w:multiLevelType w:val="hybridMultilevel"/>
    <w:tmpl w:val="945A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C9E4A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46FE2"/>
    <w:multiLevelType w:val="hybridMultilevel"/>
    <w:tmpl w:val="1756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6339D"/>
    <w:multiLevelType w:val="hybridMultilevel"/>
    <w:tmpl w:val="B740A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9F52FD"/>
    <w:multiLevelType w:val="hybridMultilevel"/>
    <w:tmpl w:val="D71A9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E3077"/>
    <w:multiLevelType w:val="hybridMultilevel"/>
    <w:tmpl w:val="BED21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B4113"/>
    <w:multiLevelType w:val="hybridMultilevel"/>
    <w:tmpl w:val="5C84D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12554"/>
    <w:multiLevelType w:val="hybridMultilevel"/>
    <w:tmpl w:val="C9E4A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3B63EB"/>
    <w:multiLevelType w:val="hybridMultilevel"/>
    <w:tmpl w:val="FF4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83066"/>
    <w:multiLevelType w:val="hybridMultilevel"/>
    <w:tmpl w:val="EDE4CD32"/>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68347199"/>
    <w:multiLevelType w:val="hybridMultilevel"/>
    <w:tmpl w:val="BA74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83287"/>
    <w:multiLevelType w:val="hybridMultilevel"/>
    <w:tmpl w:val="4558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B1B94"/>
    <w:multiLevelType w:val="hybridMultilevel"/>
    <w:tmpl w:val="8916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8"/>
  </w:num>
  <w:num w:numId="6">
    <w:abstractNumId w:val="5"/>
  </w:num>
  <w:num w:numId="7">
    <w:abstractNumId w:val="9"/>
  </w:num>
  <w:num w:numId="8">
    <w:abstractNumId w:val="12"/>
  </w:num>
  <w:num w:numId="9">
    <w:abstractNumId w:val="10"/>
  </w:num>
  <w:num w:numId="10">
    <w:abstractNumId w:val="4"/>
  </w:num>
  <w:num w:numId="11">
    <w:abstractNumId w:val="2"/>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2"/>
    <w:rsid w:val="00055F15"/>
    <w:rsid w:val="000770CC"/>
    <w:rsid w:val="000C0924"/>
    <w:rsid w:val="0010320A"/>
    <w:rsid w:val="00140BBB"/>
    <w:rsid w:val="00161CFF"/>
    <w:rsid w:val="00162ADC"/>
    <w:rsid w:val="00177694"/>
    <w:rsid w:val="001C5593"/>
    <w:rsid w:val="001D7209"/>
    <w:rsid w:val="0029137F"/>
    <w:rsid w:val="00297C74"/>
    <w:rsid w:val="002E077C"/>
    <w:rsid w:val="0033683F"/>
    <w:rsid w:val="00340B2A"/>
    <w:rsid w:val="00360694"/>
    <w:rsid w:val="003A1D35"/>
    <w:rsid w:val="003D01A0"/>
    <w:rsid w:val="003D04F3"/>
    <w:rsid w:val="00442FA9"/>
    <w:rsid w:val="00485330"/>
    <w:rsid w:val="004C05E6"/>
    <w:rsid w:val="004E307A"/>
    <w:rsid w:val="004F7220"/>
    <w:rsid w:val="005210CA"/>
    <w:rsid w:val="005653A0"/>
    <w:rsid w:val="005E4141"/>
    <w:rsid w:val="005F0EBB"/>
    <w:rsid w:val="00601E43"/>
    <w:rsid w:val="00651F21"/>
    <w:rsid w:val="00657D63"/>
    <w:rsid w:val="006617E5"/>
    <w:rsid w:val="0069609B"/>
    <w:rsid w:val="006E14B3"/>
    <w:rsid w:val="0071663B"/>
    <w:rsid w:val="007543A2"/>
    <w:rsid w:val="00792A6B"/>
    <w:rsid w:val="007E1DF1"/>
    <w:rsid w:val="007E2786"/>
    <w:rsid w:val="008B174B"/>
    <w:rsid w:val="00900D9A"/>
    <w:rsid w:val="00901C46"/>
    <w:rsid w:val="00902463"/>
    <w:rsid w:val="00924BF0"/>
    <w:rsid w:val="009334B3"/>
    <w:rsid w:val="00940E74"/>
    <w:rsid w:val="0095056D"/>
    <w:rsid w:val="00990277"/>
    <w:rsid w:val="00A06D02"/>
    <w:rsid w:val="00A25199"/>
    <w:rsid w:val="00A25CA6"/>
    <w:rsid w:val="00A65F10"/>
    <w:rsid w:val="00A8078B"/>
    <w:rsid w:val="00A922C8"/>
    <w:rsid w:val="00AC4DAA"/>
    <w:rsid w:val="00AF6FCA"/>
    <w:rsid w:val="00B1438D"/>
    <w:rsid w:val="00B269C1"/>
    <w:rsid w:val="00B6482D"/>
    <w:rsid w:val="00B90902"/>
    <w:rsid w:val="00B92838"/>
    <w:rsid w:val="00C162E2"/>
    <w:rsid w:val="00C262D6"/>
    <w:rsid w:val="00C3080E"/>
    <w:rsid w:val="00C65D6F"/>
    <w:rsid w:val="00CA5830"/>
    <w:rsid w:val="00CD3E56"/>
    <w:rsid w:val="00D837C4"/>
    <w:rsid w:val="00DD2D50"/>
    <w:rsid w:val="00DD3493"/>
    <w:rsid w:val="00E1534C"/>
    <w:rsid w:val="00E2734F"/>
    <w:rsid w:val="00EB72A0"/>
    <w:rsid w:val="00EE4C01"/>
    <w:rsid w:val="00F844C0"/>
    <w:rsid w:val="00FC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BE07C"/>
  <w15:docId w15:val="{499944B6-7111-475B-8747-B2447A7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38"/>
    <w:rPr>
      <w:sz w:val="24"/>
      <w:szCs w:val="24"/>
      <w:lang w:eastAsia="en-US"/>
    </w:rPr>
  </w:style>
  <w:style w:type="paragraph" w:styleId="Heading1">
    <w:name w:val="heading 1"/>
    <w:basedOn w:val="Normal"/>
    <w:next w:val="Normal"/>
    <w:qFormat/>
    <w:rsid w:val="00B92838"/>
    <w:pPr>
      <w:keepNext/>
      <w:ind w:right="-360"/>
      <w:outlineLvl w:val="0"/>
    </w:pPr>
    <w:rPr>
      <w:rFonts w:ascii="Arial" w:hAnsi="Arial" w:cs="Arial"/>
      <w:b/>
      <w:bCs/>
    </w:rPr>
  </w:style>
  <w:style w:type="paragraph" w:styleId="Heading2">
    <w:name w:val="heading 2"/>
    <w:basedOn w:val="Normal"/>
    <w:next w:val="Normal"/>
    <w:qFormat/>
    <w:rsid w:val="00B92838"/>
    <w:pPr>
      <w:keepNext/>
      <w:jc w:val="both"/>
      <w:outlineLvl w:val="1"/>
    </w:pPr>
    <w:rPr>
      <w:rFonts w:ascii="Arial" w:hAnsi="Arial" w:cs="Arial"/>
      <w:b/>
      <w:bCs/>
    </w:rPr>
  </w:style>
  <w:style w:type="paragraph" w:styleId="Heading3">
    <w:name w:val="heading 3"/>
    <w:basedOn w:val="Normal"/>
    <w:next w:val="Normal"/>
    <w:link w:val="Heading3Char"/>
    <w:qFormat/>
    <w:rsid w:val="00B92838"/>
    <w:pPr>
      <w:keepNext/>
      <w:jc w:val="both"/>
      <w:outlineLvl w:val="2"/>
    </w:pPr>
    <w:rPr>
      <w:rFonts w:ascii="Arial" w:hAnsi="Arial" w:cs="Arial"/>
      <w:b/>
      <w:bCs/>
    </w:rPr>
  </w:style>
  <w:style w:type="paragraph" w:styleId="Heading4">
    <w:name w:val="heading 4"/>
    <w:basedOn w:val="Normal"/>
    <w:next w:val="Normal"/>
    <w:qFormat/>
    <w:rsid w:val="00B92838"/>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2838"/>
    <w:pPr>
      <w:jc w:val="both"/>
    </w:pPr>
    <w:rPr>
      <w:rFonts w:ascii="Arial" w:hAnsi="Arial"/>
      <w:sz w:val="22"/>
      <w:szCs w:val="20"/>
    </w:rPr>
  </w:style>
  <w:style w:type="paragraph" w:styleId="BodyText2">
    <w:name w:val="Body Text 2"/>
    <w:basedOn w:val="Normal"/>
    <w:semiHidden/>
    <w:rsid w:val="00B92838"/>
    <w:pPr>
      <w:jc w:val="both"/>
    </w:pPr>
    <w:rPr>
      <w:rFonts w:ascii="Arial" w:hAnsi="Arial" w:cs="Arial"/>
    </w:rPr>
  </w:style>
  <w:style w:type="paragraph" w:styleId="BodyText3">
    <w:name w:val="Body Text 3"/>
    <w:basedOn w:val="Normal"/>
    <w:semiHidden/>
    <w:rsid w:val="00B92838"/>
    <w:pPr>
      <w:ind w:right="-270"/>
      <w:jc w:val="both"/>
    </w:pPr>
    <w:rPr>
      <w:rFonts w:ascii="Arial" w:hAnsi="Arial" w:cs="Arial"/>
    </w:rPr>
  </w:style>
  <w:style w:type="paragraph" w:styleId="BalloonText">
    <w:name w:val="Balloon Text"/>
    <w:basedOn w:val="Normal"/>
    <w:link w:val="BalloonTextChar"/>
    <w:uiPriority w:val="99"/>
    <w:semiHidden/>
    <w:unhideWhenUsed/>
    <w:rsid w:val="00DD3493"/>
    <w:rPr>
      <w:rFonts w:ascii="Tahoma" w:hAnsi="Tahoma" w:cs="Tahoma"/>
      <w:sz w:val="16"/>
      <w:szCs w:val="16"/>
    </w:rPr>
  </w:style>
  <w:style w:type="character" w:customStyle="1" w:styleId="BalloonTextChar">
    <w:name w:val="Balloon Text Char"/>
    <w:basedOn w:val="DefaultParagraphFont"/>
    <w:link w:val="BalloonText"/>
    <w:uiPriority w:val="99"/>
    <w:semiHidden/>
    <w:rsid w:val="00DD3493"/>
    <w:rPr>
      <w:rFonts w:ascii="Tahoma" w:hAnsi="Tahoma" w:cs="Tahoma"/>
      <w:sz w:val="16"/>
      <w:szCs w:val="16"/>
      <w:lang w:eastAsia="en-US"/>
    </w:rPr>
  </w:style>
  <w:style w:type="paragraph" w:styleId="ListParagraph">
    <w:name w:val="List Paragraph"/>
    <w:basedOn w:val="Normal"/>
    <w:uiPriority w:val="34"/>
    <w:qFormat/>
    <w:rsid w:val="00990277"/>
    <w:pPr>
      <w:ind w:left="720"/>
      <w:contextualSpacing/>
    </w:pPr>
  </w:style>
  <w:style w:type="paragraph" w:customStyle="1" w:styleId="Default">
    <w:name w:val="Default"/>
    <w:rsid w:val="00657D6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C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2D"/>
    <w:pPr>
      <w:tabs>
        <w:tab w:val="center" w:pos="4513"/>
        <w:tab w:val="right" w:pos="9026"/>
      </w:tabs>
    </w:pPr>
  </w:style>
  <w:style w:type="character" w:customStyle="1" w:styleId="HeaderChar">
    <w:name w:val="Header Char"/>
    <w:basedOn w:val="DefaultParagraphFont"/>
    <w:link w:val="Header"/>
    <w:uiPriority w:val="99"/>
    <w:rsid w:val="00B6482D"/>
    <w:rPr>
      <w:sz w:val="24"/>
      <w:szCs w:val="24"/>
      <w:lang w:eastAsia="en-US"/>
    </w:rPr>
  </w:style>
  <w:style w:type="paragraph" w:styleId="Footer">
    <w:name w:val="footer"/>
    <w:basedOn w:val="Normal"/>
    <w:link w:val="FooterChar"/>
    <w:uiPriority w:val="99"/>
    <w:unhideWhenUsed/>
    <w:rsid w:val="00B6482D"/>
    <w:pPr>
      <w:tabs>
        <w:tab w:val="center" w:pos="4513"/>
        <w:tab w:val="right" w:pos="9026"/>
      </w:tabs>
    </w:pPr>
  </w:style>
  <w:style w:type="character" w:customStyle="1" w:styleId="FooterChar">
    <w:name w:val="Footer Char"/>
    <w:basedOn w:val="DefaultParagraphFont"/>
    <w:link w:val="Footer"/>
    <w:uiPriority w:val="99"/>
    <w:rsid w:val="00B6482D"/>
    <w:rPr>
      <w:sz w:val="24"/>
      <w:szCs w:val="24"/>
      <w:lang w:eastAsia="en-US"/>
    </w:rPr>
  </w:style>
  <w:style w:type="paragraph" w:styleId="Revision">
    <w:name w:val="Revision"/>
    <w:hidden/>
    <w:uiPriority w:val="99"/>
    <w:semiHidden/>
    <w:rsid w:val="00055F15"/>
    <w:rPr>
      <w:sz w:val="24"/>
      <w:szCs w:val="24"/>
      <w:lang w:eastAsia="en-US"/>
    </w:rPr>
  </w:style>
  <w:style w:type="character" w:customStyle="1" w:styleId="Heading3Char">
    <w:name w:val="Heading 3 Char"/>
    <w:basedOn w:val="DefaultParagraphFont"/>
    <w:link w:val="Heading3"/>
    <w:rsid w:val="00651F21"/>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4F7220"/>
    <w:rPr>
      <w:sz w:val="16"/>
      <w:szCs w:val="16"/>
    </w:rPr>
  </w:style>
  <w:style w:type="paragraph" w:styleId="CommentText">
    <w:name w:val="annotation text"/>
    <w:basedOn w:val="Normal"/>
    <w:link w:val="CommentTextChar"/>
    <w:uiPriority w:val="99"/>
    <w:semiHidden/>
    <w:unhideWhenUsed/>
    <w:rsid w:val="004F7220"/>
    <w:rPr>
      <w:sz w:val="20"/>
      <w:szCs w:val="20"/>
    </w:rPr>
  </w:style>
  <w:style w:type="character" w:customStyle="1" w:styleId="CommentTextChar">
    <w:name w:val="Comment Text Char"/>
    <w:basedOn w:val="DefaultParagraphFont"/>
    <w:link w:val="CommentText"/>
    <w:uiPriority w:val="99"/>
    <w:semiHidden/>
    <w:rsid w:val="004F7220"/>
    <w:rPr>
      <w:lang w:eastAsia="en-US"/>
    </w:rPr>
  </w:style>
  <w:style w:type="paragraph" w:styleId="CommentSubject">
    <w:name w:val="annotation subject"/>
    <w:basedOn w:val="CommentText"/>
    <w:next w:val="CommentText"/>
    <w:link w:val="CommentSubjectChar"/>
    <w:uiPriority w:val="99"/>
    <w:semiHidden/>
    <w:unhideWhenUsed/>
    <w:rsid w:val="004F7220"/>
    <w:rPr>
      <w:b/>
      <w:bCs/>
    </w:rPr>
  </w:style>
  <w:style w:type="character" w:customStyle="1" w:styleId="CommentSubjectChar">
    <w:name w:val="Comment Subject Char"/>
    <w:basedOn w:val="CommentTextChar"/>
    <w:link w:val="CommentSubject"/>
    <w:uiPriority w:val="99"/>
    <w:semiHidden/>
    <w:rsid w:val="004F72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2633</Words>
  <Characters>16221</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National JD Template</vt:lpstr>
    </vt:vector>
  </TitlesOfParts>
  <Company>NHS Highland</Company>
  <LinksUpToDate>false</LinksUpToDate>
  <CharactersWithSpaces>18817</CharactersWithSpaces>
  <SharedDoc>false</SharedDoc>
  <HLinks>
    <vt:vector size="6" baseType="variant">
      <vt:variant>
        <vt:i4>36</vt:i4>
      </vt:variant>
      <vt:variant>
        <vt:i4>1128</vt:i4>
      </vt:variant>
      <vt:variant>
        <vt:i4>1025</vt:i4>
      </vt:variant>
      <vt:variant>
        <vt:i4>1</vt:i4>
      </vt:variant>
      <vt:variant>
        <vt:lpwstr>http://9.200.150.6/internal/resources/identity/images/SH_blk.jpg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JD Template</dc:title>
  <dc:creator>hrja01</dc:creator>
  <cp:lastModifiedBy>Kari Wright (NHS Shetland)</cp:lastModifiedBy>
  <cp:revision>2</cp:revision>
  <cp:lastPrinted>2017-04-28T13:19:00Z</cp:lastPrinted>
  <dcterms:created xsi:type="dcterms:W3CDTF">2025-04-09T13:02:00Z</dcterms:created>
  <dcterms:modified xsi:type="dcterms:W3CDTF">2025-04-09T13:02:00Z</dcterms:modified>
</cp:coreProperties>
</file>