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6B162" w14:textId="77777777" w:rsidR="004045F6" w:rsidRPr="00EE4CCF" w:rsidRDefault="00B5282D" w:rsidP="004045F6">
      <w:pPr>
        <w:spacing w:before="120" w:after="120"/>
        <w:jc w:val="center"/>
        <w:rPr>
          <w:b/>
          <w:sz w:val="28"/>
        </w:rPr>
      </w:pPr>
      <w:bookmarkStart w:id="0" w:name="_Hlk152235973"/>
      <w:r>
        <w:rPr>
          <w:noProof/>
          <w:color w:val="1F497D"/>
          <w:lang w:eastAsia="en-GB"/>
        </w:rPr>
        <w:drawing>
          <wp:anchor distT="0" distB="0" distL="114300" distR="114300" simplePos="0" relativeHeight="251658752" behindDoc="0" locked="0" layoutInCell="1" allowOverlap="1" wp14:anchorId="42453A8F" wp14:editId="74E457EA">
            <wp:simplePos x="0" y="0"/>
            <wp:positionH relativeFrom="column">
              <wp:posOffset>4340225</wp:posOffset>
            </wp:positionH>
            <wp:positionV relativeFrom="paragraph">
              <wp:posOffset>-607326</wp:posOffset>
            </wp:positionV>
            <wp:extent cx="1908175" cy="810895"/>
            <wp:effectExtent l="0" t="0" r="0" b="0"/>
            <wp:wrapNone/>
            <wp:docPr id="1" name="Picture 1" descr="PHS logo email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S logo email s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45F6" w:rsidRPr="00EE4CCF">
        <w:rPr>
          <w:rFonts w:ascii="Arial" w:hAnsi="Arial" w:cs="Arial"/>
          <w:b/>
          <w:sz w:val="28"/>
        </w:rPr>
        <w:t>PERSON SPECIFICATION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014"/>
        <w:gridCol w:w="7767"/>
      </w:tblGrid>
      <w:tr w:rsidR="00456F7A" w:rsidRPr="00451B58" w14:paraId="198A45D9" w14:textId="77777777" w:rsidTr="00B5282D">
        <w:tc>
          <w:tcPr>
            <w:tcW w:w="9781" w:type="dxa"/>
            <w:gridSpan w:val="2"/>
          </w:tcPr>
          <w:p w14:paraId="4ECFEB7F" w14:textId="77777777" w:rsidR="00456F7A" w:rsidRPr="00451B58" w:rsidRDefault="00456F7A" w:rsidP="00E05312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This form must accompany the Job Description to which it refers.</w:t>
            </w:r>
          </w:p>
        </w:tc>
      </w:tr>
      <w:tr w:rsidR="00B5282D" w:rsidRPr="00451B58" w14:paraId="75122DA9" w14:textId="77777777" w:rsidTr="00B5282D">
        <w:tc>
          <w:tcPr>
            <w:tcW w:w="2014" w:type="dxa"/>
            <w:tcBorders>
              <w:right w:val="single" w:sz="4" w:space="0" w:color="auto"/>
            </w:tcBorders>
          </w:tcPr>
          <w:p w14:paraId="68A66015" w14:textId="77777777" w:rsidR="00B5282D" w:rsidRPr="00451B58" w:rsidRDefault="00B5282D" w:rsidP="00DD0DAB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60E" w14:textId="5E0F8B27" w:rsidR="00B5282D" w:rsidRPr="00B5282D" w:rsidRDefault="005C28C8" w:rsidP="00DD0DA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Consultant in Public Health</w:t>
            </w:r>
            <w:r w:rsidR="00000E7A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Medicine</w:t>
            </w:r>
            <w:r w:rsidR="00000E7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E4CCF" w:rsidRPr="00451B58" w14:paraId="0FF4B15F" w14:textId="77777777" w:rsidTr="00B5282D">
        <w:trPr>
          <w:trHeight w:hRule="exact" w:val="227"/>
        </w:trPr>
        <w:tc>
          <w:tcPr>
            <w:tcW w:w="9781" w:type="dxa"/>
            <w:gridSpan w:val="2"/>
          </w:tcPr>
          <w:p w14:paraId="556E9FC8" w14:textId="77777777" w:rsidR="00EE4CCF" w:rsidRPr="00451B58" w:rsidRDefault="00EE4CCF" w:rsidP="00D2147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B5282D" w:rsidRPr="00451B58" w14:paraId="3150EA83" w14:textId="77777777" w:rsidTr="00B5282D">
        <w:tc>
          <w:tcPr>
            <w:tcW w:w="2014" w:type="dxa"/>
            <w:tcBorders>
              <w:right w:val="single" w:sz="4" w:space="0" w:color="auto"/>
            </w:tcBorders>
          </w:tcPr>
          <w:p w14:paraId="39454AB3" w14:textId="77777777" w:rsidR="00B5282D" w:rsidRPr="00451B58" w:rsidRDefault="00B5282D" w:rsidP="00DD0DA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Band/Grade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8FEB" w14:textId="03F945C2" w:rsidR="00B5282D" w:rsidRPr="00B5282D" w:rsidRDefault="005C28C8" w:rsidP="00B5282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Consultant </w:t>
            </w:r>
            <w:r w:rsidR="00000E7A">
              <w:rPr>
                <w:rFonts w:ascii="Arial" w:hAnsi="Arial" w:cs="Arial"/>
              </w:rPr>
              <w:t>or Band 8D</w:t>
            </w:r>
          </w:p>
        </w:tc>
      </w:tr>
      <w:bookmarkEnd w:id="0"/>
    </w:tbl>
    <w:p w14:paraId="084169A7" w14:textId="77777777" w:rsidR="00C71CFA" w:rsidRPr="000065DE" w:rsidRDefault="00C71CFA" w:rsidP="00EE4CCF">
      <w:pPr>
        <w:spacing w:before="120" w:after="120"/>
        <w:rPr>
          <w:rFonts w:ascii="Arial" w:hAnsi="Arial" w:cs="Arial"/>
          <w:b/>
          <w:sz w:val="8"/>
          <w:szCs w:val="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4356"/>
        <w:gridCol w:w="3544"/>
      </w:tblGrid>
      <w:tr w:rsidR="00555F79" w:rsidRPr="00404D27" w14:paraId="1624DE17" w14:textId="77777777" w:rsidTr="002E607D">
        <w:trPr>
          <w:tblHeader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7ED8C6" w14:textId="77777777" w:rsidR="00555F79" w:rsidRPr="00404D27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152236039"/>
            <w:r w:rsidRPr="00404D27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2D4F0B1B" w14:textId="77777777" w:rsidR="00555F79" w:rsidRPr="00404D27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4D27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0E0E0"/>
          </w:tcPr>
          <w:p w14:paraId="4C69E938" w14:textId="77777777" w:rsidR="00555F79" w:rsidRPr="00404D27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4D27">
              <w:rPr>
                <w:rFonts w:ascii="Arial" w:hAnsi="Arial" w:cs="Arial"/>
                <w:b/>
              </w:rPr>
              <w:t>DESIRABLE</w:t>
            </w:r>
          </w:p>
        </w:tc>
      </w:tr>
      <w:bookmarkEnd w:id="1"/>
      <w:tr w:rsidR="00254C4C" w:rsidRPr="00404D27" w14:paraId="0B67CE8F" w14:textId="77777777" w:rsidTr="002E607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8DC8B" w14:textId="77777777" w:rsidR="00254C4C" w:rsidRPr="00404D27" w:rsidRDefault="00254C4C" w:rsidP="00254C4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04D27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17F37" w14:textId="77777777" w:rsidR="00254C4C" w:rsidRPr="00404D27" w:rsidRDefault="00254C4C" w:rsidP="00D50A2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b/>
                <w:sz w:val="22"/>
                <w:szCs w:val="22"/>
                <w:u w:val="single" w:color="000000"/>
              </w:rPr>
              <w:t>GMC-registered professionals</w:t>
            </w:r>
            <w:r w:rsidRPr="00404D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7B35ADB" w14:textId="77777777" w:rsidR="001445B7" w:rsidRPr="00404D27" w:rsidRDefault="001445B7" w:rsidP="001445B7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Postgraduate qualification in Public Health</w:t>
            </w:r>
          </w:p>
          <w:p w14:paraId="29DA15BB" w14:textId="77777777" w:rsidR="00D50A25" w:rsidRPr="00404D27" w:rsidRDefault="00254C4C" w:rsidP="001445B7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 xml:space="preserve">Inclusion in the GMC Full Register; and </w:t>
            </w:r>
          </w:p>
          <w:p w14:paraId="2E807BFB" w14:textId="77777777" w:rsidR="00D50A25" w:rsidRPr="00404D27" w:rsidRDefault="00254C4C" w:rsidP="001445B7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Inclusion in the GMC Specialist Register with a license to practice</w:t>
            </w:r>
          </w:p>
          <w:p w14:paraId="17EB5D56" w14:textId="77777777" w:rsidR="00D50A25" w:rsidRPr="00404D27" w:rsidRDefault="00D50A25" w:rsidP="00D50A25">
            <w:pPr>
              <w:pStyle w:val="ListParagraph"/>
              <w:spacing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B68627E" w14:textId="77777777" w:rsidR="00254C4C" w:rsidRPr="00404D27" w:rsidRDefault="00254C4C" w:rsidP="00254C4C">
            <w:pPr>
              <w:spacing w:after="2"/>
              <w:ind w:right="460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 xml:space="preserve">If included in the GMC Specialist Register in a specialty other than public health medicine, you must have equivalent training and/or appropriate experience of public health practice. </w:t>
            </w:r>
          </w:p>
          <w:p w14:paraId="74E6F087" w14:textId="77777777" w:rsidR="006752CB" w:rsidRPr="00404D27" w:rsidRDefault="006752CB" w:rsidP="00254C4C">
            <w:pPr>
              <w:spacing w:after="2"/>
              <w:ind w:right="460"/>
              <w:rPr>
                <w:rFonts w:ascii="Arial" w:hAnsi="Arial" w:cs="Arial"/>
                <w:sz w:val="22"/>
                <w:szCs w:val="22"/>
              </w:rPr>
            </w:pPr>
          </w:p>
          <w:p w14:paraId="2B8CE33B" w14:textId="546420D2" w:rsidR="006752CB" w:rsidRPr="00404D27" w:rsidRDefault="006752CB" w:rsidP="006752CB">
            <w:pPr>
              <w:spacing w:after="2"/>
              <w:ind w:right="460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 xml:space="preserve">Public health </w:t>
            </w:r>
            <w:r w:rsidRPr="00404D27">
              <w:rPr>
                <w:rFonts w:ascii="Arial" w:hAnsi="Arial" w:cs="Arial"/>
                <w:b/>
                <w:bCs/>
                <w:sz w:val="22"/>
                <w:szCs w:val="22"/>
              </w:rPr>
              <w:t>specialty registrar applicants</w:t>
            </w:r>
            <w:r w:rsidRPr="00404D27">
              <w:rPr>
                <w:rFonts w:ascii="Arial" w:hAnsi="Arial" w:cs="Arial"/>
                <w:sz w:val="22"/>
                <w:szCs w:val="22"/>
              </w:rPr>
              <w:t xml:space="preserve"> who are not yet on the GMC Specialist Register, GDC Specialist List in dental public health or UKPHR </w:t>
            </w:r>
            <w:r w:rsidRPr="00404D2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must</w:t>
            </w:r>
            <w:r w:rsidRPr="00404D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provide verifiable signed documentary evidence that they are within </w:t>
            </w:r>
            <w:r w:rsidR="004D6F8D" w:rsidRPr="00404D27">
              <w:rPr>
                <w:rFonts w:ascii="Arial" w:hAnsi="Arial" w:cs="Arial"/>
                <w:b/>
                <w:bCs/>
                <w:sz w:val="22"/>
                <w:szCs w:val="22"/>
              </w:rPr>
              <w:t>six</w:t>
            </w:r>
            <w:r w:rsidRPr="00404D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months</w:t>
            </w:r>
            <w:r w:rsidRPr="00404D27">
              <w:rPr>
                <w:rFonts w:ascii="Arial" w:hAnsi="Arial" w:cs="Arial"/>
                <w:sz w:val="22"/>
                <w:szCs w:val="22"/>
              </w:rPr>
              <w:t xml:space="preserve"> of gaining entry to a register at the date of interview. </w:t>
            </w:r>
          </w:p>
          <w:p w14:paraId="56F60FC5" w14:textId="77777777" w:rsidR="006752CB" w:rsidRPr="00404D27" w:rsidRDefault="006752CB" w:rsidP="006752CB">
            <w:pPr>
              <w:spacing w:after="2"/>
              <w:ind w:right="460"/>
              <w:rPr>
                <w:rFonts w:ascii="Arial" w:hAnsi="Arial" w:cs="Arial"/>
                <w:sz w:val="22"/>
                <w:szCs w:val="22"/>
              </w:rPr>
            </w:pPr>
          </w:p>
          <w:p w14:paraId="38C7E164" w14:textId="3389DC97" w:rsidR="006752CB" w:rsidRPr="00404D27" w:rsidRDefault="006752CB" w:rsidP="006752CB">
            <w:pPr>
              <w:spacing w:after="2"/>
              <w:ind w:right="460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CCT and CESR applicants:</w:t>
            </w:r>
          </w:p>
          <w:p w14:paraId="671E9796" w14:textId="658BCB53" w:rsidR="006752CB" w:rsidRPr="00404D27" w:rsidRDefault="006752CB" w:rsidP="006752CB">
            <w:pPr>
              <w:spacing w:after="2"/>
              <w:ind w:right="460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If an applicant is UK trained in Public Health, they must ALSO be a holder of a Certificate of Completion of Training (CCT</w:t>
            </w:r>
            <w:proofErr w:type="gramStart"/>
            <w:r w:rsidRPr="00404D27">
              <w:rPr>
                <w:rFonts w:ascii="Arial" w:hAnsi="Arial" w:cs="Arial"/>
                <w:sz w:val="22"/>
                <w:szCs w:val="22"/>
              </w:rPr>
              <w:t>), or</w:t>
            </w:r>
            <w:proofErr w:type="gramEnd"/>
            <w:r w:rsidRPr="00404D27">
              <w:rPr>
                <w:rFonts w:ascii="Arial" w:hAnsi="Arial" w:cs="Arial"/>
                <w:sz w:val="22"/>
                <w:szCs w:val="22"/>
              </w:rPr>
              <w:t xml:space="preserve"> be within six months of award of CCT by date of interview.</w:t>
            </w:r>
          </w:p>
          <w:p w14:paraId="5714FCB5" w14:textId="54E62801" w:rsidR="004A5EF7" w:rsidRDefault="004A5EF7" w:rsidP="006752CB">
            <w:pPr>
              <w:spacing w:after="2"/>
              <w:ind w:right="4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an applicant applies under CESR qualification, this must have been awarded at the point of application in order for it to be valid for post eligibility.</w:t>
            </w:r>
          </w:p>
          <w:p w14:paraId="1BAA42AA" w14:textId="77321322" w:rsidR="006752CB" w:rsidRPr="00404D27" w:rsidRDefault="006752CB" w:rsidP="006752CB">
            <w:pPr>
              <w:spacing w:after="2"/>
              <w:ind w:right="460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If an applicant is non-UK trained, they will be required to show evidence of equivalence to the UK CCT.</w:t>
            </w:r>
          </w:p>
          <w:p w14:paraId="6DCC402F" w14:textId="77777777" w:rsidR="006752CB" w:rsidRPr="00404D27" w:rsidRDefault="006752CB" w:rsidP="006752CB">
            <w:pPr>
              <w:spacing w:after="2"/>
              <w:ind w:right="460"/>
              <w:rPr>
                <w:rFonts w:ascii="Arial" w:hAnsi="Arial" w:cs="Arial"/>
                <w:sz w:val="22"/>
                <w:szCs w:val="22"/>
              </w:rPr>
            </w:pPr>
          </w:p>
          <w:p w14:paraId="3D6481F2" w14:textId="1186595C" w:rsidR="006752CB" w:rsidRPr="00404D27" w:rsidRDefault="006752CB" w:rsidP="00254C4C">
            <w:pPr>
              <w:spacing w:after="2"/>
              <w:ind w:right="4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4D2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Candidates will not clear pre-employment checks until they can provide </w:t>
            </w:r>
            <w:proofErr w:type="gramStart"/>
            <w:r w:rsidRPr="00404D27">
              <w:rPr>
                <w:rFonts w:ascii="Arial" w:hAnsi="Arial" w:cs="Arial"/>
                <w:b/>
                <w:bCs/>
                <w:sz w:val="22"/>
                <w:szCs w:val="22"/>
              </w:rPr>
              <w:t>confirmation</w:t>
            </w:r>
            <w:proofErr w:type="gramEnd"/>
            <w:r w:rsidRPr="00404D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they are a holder of a CCT and are on the GMC Specialist Register.</w:t>
            </w:r>
          </w:p>
          <w:p w14:paraId="2DDD3FB0" w14:textId="77777777" w:rsidR="000A0B36" w:rsidRPr="00404D27" w:rsidRDefault="000A0B36" w:rsidP="00254C4C">
            <w:pPr>
              <w:spacing w:after="2"/>
              <w:ind w:right="460"/>
              <w:rPr>
                <w:rFonts w:ascii="Arial" w:hAnsi="Arial" w:cs="Arial"/>
                <w:sz w:val="22"/>
                <w:szCs w:val="22"/>
              </w:rPr>
            </w:pPr>
          </w:p>
          <w:p w14:paraId="7BE7DA4B" w14:textId="77777777" w:rsidR="00D50A25" w:rsidRPr="00404D27" w:rsidRDefault="00254C4C" w:rsidP="00D50A2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b/>
                <w:sz w:val="22"/>
                <w:szCs w:val="22"/>
                <w:u w:val="single" w:color="000000"/>
              </w:rPr>
              <w:t>GDC-registered professionals</w:t>
            </w:r>
          </w:p>
          <w:p w14:paraId="0A3CA78E" w14:textId="77777777" w:rsidR="001445B7" w:rsidRPr="00404D27" w:rsidRDefault="001445B7" w:rsidP="001445B7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Postgraduate qualification in Public Health</w:t>
            </w:r>
          </w:p>
          <w:p w14:paraId="08AE71B3" w14:textId="77777777" w:rsidR="00254C4C" w:rsidRPr="00404D27" w:rsidRDefault="00254C4C" w:rsidP="001445B7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 xml:space="preserve">Inclusion in the GDC Specialist List </w:t>
            </w:r>
          </w:p>
          <w:p w14:paraId="274C9CA5" w14:textId="77777777" w:rsidR="00D50A25" w:rsidRPr="00404D27" w:rsidRDefault="00D50A25" w:rsidP="00D50A25">
            <w:pPr>
              <w:pStyle w:val="ListParagraph"/>
              <w:spacing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1223DC2" w14:textId="77777777" w:rsidR="00254C4C" w:rsidRPr="00404D27" w:rsidRDefault="00254C4C" w:rsidP="00D50A25">
            <w:pPr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 xml:space="preserve">If included in the GDC Specialist List in a specialty other than dental public health, you must have equivalent training and/or appropriate experience of public health practice. </w:t>
            </w:r>
          </w:p>
          <w:p w14:paraId="59A810D2" w14:textId="77777777" w:rsidR="00D50A25" w:rsidRPr="00404D27" w:rsidRDefault="00D50A25" w:rsidP="00D50A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9A1DDC" w14:textId="77777777" w:rsidR="00996ABD" w:rsidRPr="00404D27" w:rsidRDefault="00996ABD" w:rsidP="00996ABD">
            <w:pPr>
              <w:spacing w:line="280" w:lineRule="atLeast"/>
              <w:rPr>
                <w:rFonts w:ascii="Arial" w:hAnsi="Arial" w:cs="Arial"/>
                <w:sz w:val="22"/>
                <w:szCs w:val="22"/>
                <w:lang w:eastAsia="en-GB"/>
              </w:rPr>
            </w:pPr>
            <w:hyperlink w:history="1">
              <w:r w:rsidRPr="00404D27">
                <w:rPr>
                  <w:rFonts w:ascii="Arial" w:hAnsi="Arial" w:cs="Arial"/>
                  <w:sz w:val="22"/>
                  <w:szCs w:val="22"/>
                </w:rPr>
                <w:t>The National Health Service (Appointment of Consultants) Regulations 1996 (legislation.gov.uk)</w:t>
              </w:r>
            </w:hyperlink>
          </w:p>
          <w:p w14:paraId="76784507" w14:textId="77777777" w:rsidR="00996ABD" w:rsidRPr="00404D27" w:rsidRDefault="00996ABD" w:rsidP="00D50A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FD2203" w14:textId="77777777" w:rsidR="00254C4C" w:rsidRPr="00404D27" w:rsidRDefault="00254C4C" w:rsidP="00254C4C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b/>
                <w:sz w:val="22"/>
                <w:szCs w:val="22"/>
                <w:u w:val="single" w:color="000000"/>
              </w:rPr>
              <w:t>UKPHR-registered professionals</w:t>
            </w:r>
            <w:r w:rsidRPr="00404D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A1DD64B" w14:textId="77777777" w:rsidR="001445B7" w:rsidRPr="00404D27" w:rsidRDefault="001445B7" w:rsidP="001445B7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Postgraduate qualification in Public Health</w:t>
            </w:r>
          </w:p>
          <w:p w14:paraId="500ED2B0" w14:textId="5F4DB0FA" w:rsidR="00254C4C" w:rsidRPr="00404D27" w:rsidRDefault="00254C4C" w:rsidP="001445B7">
            <w:pPr>
              <w:pStyle w:val="ListParagraph"/>
              <w:numPr>
                <w:ilvl w:val="0"/>
                <w:numId w:val="17"/>
              </w:numPr>
              <w:spacing w:line="23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 xml:space="preserve">Inclusion in the UK Public Health Register (UKPHR) for Public Health Specialists </w:t>
            </w:r>
          </w:p>
          <w:p w14:paraId="63B57EAE" w14:textId="77777777" w:rsidR="00254C4C" w:rsidRPr="00404D27" w:rsidRDefault="00254C4C" w:rsidP="00D50A2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9C3C2" w14:textId="77777777" w:rsidR="00254C4C" w:rsidRPr="00404D27" w:rsidRDefault="00254C4C" w:rsidP="00254C4C">
            <w:pPr>
              <w:pStyle w:val="ListParagraph"/>
              <w:spacing w:before="120" w:after="120"/>
              <w:ind w:left="4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C4C" w:rsidRPr="00404D27" w14:paraId="48C59A9D" w14:textId="77777777" w:rsidTr="002E607D">
        <w:tc>
          <w:tcPr>
            <w:tcW w:w="19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6BF8B3" w14:textId="77777777" w:rsidR="00254C4C" w:rsidRPr="00404D27" w:rsidRDefault="00254C4C" w:rsidP="00254C4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04D27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</w:tc>
        <w:tc>
          <w:tcPr>
            <w:tcW w:w="435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3EA6B3" w14:textId="5A236A4F" w:rsidR="008F2E8F" w:rsidRPr="00404D27" w:rsidRDefault="008F2E8F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MFPH - unless candidate is demonstrating equivalent training from another medical specialty</w:t>
            </w:r>
          </w:p>
          <w:p w14:paraId="5130C012" w14:textId="52C47162" w:rsidR="00254C4C" w:rsidRPr="00404D27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Minimum 6 months training in health protection</w:t>
            </w:r>
          </w:p>
          <w:p w14:paraId="3C7E8C2D" w14:textId="14DBF8AC" w:rsidR="00254C4C" w:rsidRPr="00404D27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Competent in undertaking unsupervised on call duties in health protection</w:t>
            </w:r>
          </w:p>
          <w:p w14:paraId="5DD476F5" w14:textId="77777777" w:rsidR="00D50A25" w:rsidRPr="00404D27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Documented evidence of current or past competence at the level required to be designated as a Competent Person under the 2008 Public Health (Scotland) Act. Where past evidence of competence is presented, this competence must be able to be refreshed and updated</w:t>
            </w:r>
          </w:p>
          <w:p w14:paraId="3AE48253" w14:textId="77777777" w:rsidR="00D50A25" w:rsidRPr="00404D27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Applicants must meet minimum CPD requirements (i.e. be up to date) in accordance with Faculty of Public Health requirements or other recognised body</w:t>
            </w:r>
          </w:p>
          <w:p w14:paraId="6B688483" w14:textId="77777777" w:rsidR="00701981" w:rsidRPr="00404D27" w:rsidRDefault="00701981" w:rsidP="00701981">
            <w:pPr>
              <w:pStyle w:val="ListParagraph"/>
              <w:spacing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nil"/>
            </w:tcBorders>
          </w:tcPr>
          <w:p w14:paraId="6A35BCB3" w14:textId="3CA32004" w:rsidR="008F2E8F" w:rsidRPr="00404D27" w:rsidRDefault="00254C4C" w:rsidP="008F2E8F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04D27">
              <w:rPr>
                <w:rFonts w:ascii="Arial" w:hAnsi="Arial" w:cs="Arial"/>
                <w:sz w:val="22"/>
                <w:szCs w:val="22"/>
              </w:rPr>
              <w:lastRenderedPageBreak/>
              <w:t>MRCPath</w:t>
            </w:r>
            <w:proofErr w:type="spellEnd"/>
            <w:r w:rsidRPr="00404D27">
              <w:rPr>
                <w:rFonts w:ascii="Arial" w:hAnsi="Arial" w:cs="Arial"/>
                <w:sz w:val="22"/>
                <w:szCs w:val="22"/>
              </w:rPr>
              <w:t xml:space="preserve"> or MRCP by examination, by exemption or by assessment</w:t>
            </w:r>
            <w:r w:rsidR="008F2E8F" w:rsidRPr="00404D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B0980B" w14:textId="384F701F" w:rsidR="00254C4C" w:rsidRPr="00404D27" w:rsidRDefault="00254C4C" w:rsidP="001445B7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C4C" w:rsidRPr="00404D27" w14:paraId="20E3515B" w14:textId="77777777" w:rsidTr="002E607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950D9" w14:textId="77777777" w:rsidR="00254C4C" w:rsidRPr="00404D27" w:rsidRDefault="00254C4C" w:rsidP="00254C4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04D27">
              <w:rPr>
                <w:rFonts w:ascii="Arial" w:hAnsi="Arial" w:cs="Arial"/>
                <w:b/>
                <w:sz w:val="22"/>
                <w:szCs w:val="22"/>
              </w:rPr>
              <w:t xml:space="preserve">Experience 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CEFD" w14:textId="563362E7" w:rsidR="004779C4" w:rsidRPr="00404D27" w:rsidRDefault="004779C4" w:rsidP="004779C4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Experience working in Health Protection at consultant level in an NHS board (or equivalent) in vaccination and immunisation</w:t>
            </w:r>
          </w:p>
          <w:p w14:paraId="3FEE8E7B" w14:textId="737DE4F0" w:rsidR="0070450F" w:rsidRPr="00404D27" w:rsidRDefault="00254C4C" w:rsidP="004779C4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 xml:space="preserve">Experience of and demonstrable competency in dealing with </w:t>
            </w:r>
            <w:r w:rsidR="00E576FA" w:rsidRPr="00404D27">
              <w:rPr>
                <w:rFonts w:ascii="Arial" w:hAnsi="Arial" w:cs="Arial"/>
                <w:sz w:val="22"/>
                <w:szCs w:val="22"/>
              </w:rPr>
              <w:t xml:space="preserve">vaccine preventable disease </w:t>
            </w:r>
            <w:r w:rsidRPr="00404D27">
              <w:rPr>
                <w:rFonts w:ascii="Arial" w:hAnsi="Arial" w:cs="Arial"/>
                <w:sz w:val="22"/>
                <w:szCs w:val="22"/>
              </w:rPr>
              <w:t>incidents</w:t>
            </w:r>
            <w:r w:rsidR="00E576FA" w:rsidRPr="00404D27">
              <w:rPr>
                <w:rFonts w:ascii="Arial" w:hAnsi="Arial" w:cs="Arial"/>
                <w:sz w:val="22"/>
                <w:szCs w:val="22"/>
              </w:rPr>
              <w:t xml:space="preserve"> and outbreaks</w:t>
            </w:r>
            <w:r w:rsidRPr="00404D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C8D3B4" w14:textId="77777777" w:rsidR="00254C4C" w:rsidRPr="00404D27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Experience and demonstrable competency in dealing with communicable disease control in a wide variety of settings including incident management and out of hours on call</w:t>
            </w:r>
          </w:p>
          <w:p w14:paraId="04677BF7" w14:textId="4DDDF917" w:rsidR="00E576FA" w:rsidRPr="00404D27" w:rsidRDefault="00E576FA" w:rsidP="00E576FA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 xml:space="preserve">Ability to support </w:t>
            </w:r>
            <w:r w:rsidR="00E042A6" w:rsidRPr="00404D27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404D27">
              <w:rPr>
                <w:rFonts w:ascii="Arial" w:hAnsi="Arial" w:cs="Arial"/>
                <w:sz w:val="22"/>
                <w:szCs w:val="22"/>
              </w:rPr>
              <w:t xml:space="preserve">lead a high quality, safe, and efficient vaccination and immunisation programme </w:t>
            </w:r>
          </w:p>
          <w:p w14:paraId="736E647F" w14:textId="43AAE764" w:rsidR="00254C4C" w:rsidRPr="00404D27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 xml:space="preserve">Experience of working with other agencies  </w:t>
            </w:r>
          </w:p>
          <w:p w14:paraId="6D12609C" w14:textId="28752458" w:rsidR="00254C4C" w:rsidRPr="00404D27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 xml:space="preserve">Ability to assess the need for </w:t>
            </w:r>
            <w:proofErr w:type="gramStart"/>
            <w:r w:rsidR="00E576FA" w:rsidRPr="00404D27">
              <w:rPr>
                <w:rFonts w:ascii="Arial" w:hAnsi="Arial" w:cs="Arial"/>
                <w:sz w:val="22"/>
                <w:szCs w:val="22"/>
              </w:rPr>
              <w:t>pre</w:t>
            </w:r>
            <w:proofErr w:type="gramEnd"/>
            <w:r w:rsidR="00E576FA" w:rsidRPr="00404D27">
              <w:rPr>
                <w:rFonts w:ascii="Arial" w:hAnsi="Arial" w:cs="Arial"/>
                <w:sz w:val="22"/>
                <w:szCs w:val="22"/>
              </w:rPr>
              <w:t xml:space="preserve"> and post-exposure </w:t>
            </w:r>
            <w:r w:rsidRPr="00404D27">
              <w:rPr>
                <w:rFonts w:ascii="Arial" w:hAnsi="Arial" w:cs="Arial"/>
                <w:sz w:val="22"/>
                <w:szCs w:val="22"/>
              </w:rPr>
              <w:t>prophylaxis of infectious diseases of public health importance</w:t>
            </w:r>
          </w:p>
          <w:p w14:paraId="75111FE7" w14:textId="77777777" w:rsidR="00254C4C" w:rsidRPr="00404D27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Networking with a range of colleagues from different disciplines engaged in Health Protection</w:t>
            </w:r>
          </w:p>
          <w:p w14:paraId="2D01DC07" w14:textId="77777777" w:rsidR="00855555" w:rsidRPr="00404D27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Leading and reporting on an epidemiological investigation</w:t>
            </w:r>
          </w:p>
          <w:p w14:paraId="3B62BCCE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Chairing multi-agency meetings and leading multidisciplinary teams</w:t>
            </w:r>
          </w:p>
          <w:p w14:paraId="55F1F085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Communicating on risks to public health especially to NHS professionals and the media</w:t>
            </w:r>
          </w:p>
          <w:p w14:paraId="3DA4F54F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Strategic thinker with proven leadership skills</w:t>
            </w:r>
          </w:p>
          <w:p w14:paraId="7C63AD1D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Excellent oral and written communication skills (including dealing with the public and the media)</w:t>
            </w:r>
          </w:p>
          <w:p w14:paraId="16F53470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Leading an incident management team</w:t>
            </w:r>
          </w:p>
          <w:p w14:paraId="30FDE734" w14:textId="77777777" w:rsidR="00254C4C" w:rsidRPr="00404D27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Leading and reporting on a public health project or programme</w:t>
            </w:r>
          </w:p>
          <w:p w14:paraId="179B8D7C" w14:textId="77777777" w:rsidR="00254C4C" w:rsidRPr="00404D27" w:rsidRDefault="00254C4C" w:rsidP="00D50A25">
            <w:pPr>
              <w:pStyle w:val="ListParagraph"/>
              <w:ind w:left="4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F8E7C" w14:textId="77777777" w:rsidR="00254C4C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Experience of emergency planning</w:t>
            </w:r>
          </w:p>
          <w:p w14:paraId="2F5A0CFB" w14:textId="5EDE6CA9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585C67" w:rsidRPr="00404D27">
              <w:rPr>
                <w:rFonts w:ascii="Arial" w:hAnsi="Arial" w:cs="Arial"/>
                <w:sz w:val="22"/>
                <w:szCs w:val="22"/>
              </w:rPr>
              <w:t>t</w:t>
            </w:r>
            <w:r w:rsidRPr="00404D27">
              <w:rPr>
                <w:rFonts w:ascii="Arial" w:hAnsi="Arial" w:cs="Arial"/>
                <w:sz w:val="22"/>
                <w:szCs w:val="22"/>
              </w:rPr>
              <w:t>raining and mentoring</w:t>
            </w:r>
          </w:p>
          <w:p w14:paraId="2CB0BC2C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Scientific publications, presentation of papers at conferences, seminars, etc</w:t>
            </w:r>
          </w:p>
          <w:p w14:paraId="132FA64D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Project management</w:t>
            </w:r>
          </w:p>
          <w:p w14:paraId="260B81EF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Staff management and training</w:t>
            </w:r>
          </w:p>
          <w:p w14:paraId="22847CE0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Practical experience in facilitating change</w:t>
            </w:r>
          </w:p>
          <w:p w14:paraId="4FB7690D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Budget management</w:t>
            </w:r>
          </w:p>
          <w:p w14:paraId="4A460318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Participating in the development and implementation of public health policy related to one or more topics covered by the post</w:t>
            </w:r>
          </w:p>
          <w:p w14:paraId="7AF194B8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An interest and previous experience in practical and academic research in relevant health protection topic areas</w:t>
            </w:r>
          </w:p>
        </w:tc>
      </w:tr>
      <w:tr w:rsidR="00254C4C" w:rsidRPr="00404D27" w14:paraId="3E7A52B1" w14:textId="77777777" w:rsidTr="002E607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4C2EF" w14:textId="77777777" w:rsidR="00254C4C" w:rsidRPr="00404D27" w:rsidRDefault="00254C4C" w:rsidP="00254C4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04D27"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73179" w14:textId="77777777" w:rsidR="00254C4C" w:rsidRPr="00404D27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Able to prioritise work and work well against a background of change and uncertainty</w:t>
            </w:r>
          </w:p>
          <w:p w14:paraId="5921E950" w14:textId="77777777" w:rsidR="00254C4C" w:rsidRPr="00404D27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lastRenderedPageBreak/>
              <w:t>Adaptable to situations, can handle people of all capabilities and attitudes</w:t>
            </w:r>
          </w:p>
          <w:p w14:paraId="050093BC" w14:textId="77777777" w:rsidR="00254C4C" w:rsidRPr="00404D27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Commitment to team working and respect and consideration for the skills of others</w:t>
            </w:r>
          </w:p>
          <w:p w14:paraId="02303578" w14:textId="77777777" w:rsidR="00254C4C" w:rsidRPr="00404D27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Self-motivated, pro-active and innovative</w:t>
            </w:r>
          </w:p>
          <w:p w14:paraId="0E7FE97B" w14:textId="77777777" w:rsidR="00254C4C" w:rsidRPr="00404D27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Ability to work as part of a multi-disciplinary team</w:t>
            </w:r>
          </w:p>
          <w:p w14:paraId="5C2CBF98" w14:textId="77777777" w:rsidR="00254C4C" w:rsidRPr="00404D27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High standards of professional probity</w:t>
            </w:r>
          </w:p>
          <w:p w14:paraId="374393CD" w14:textId="77777777" w:rsidR="001158A4" w:rsidRPr="001158A4" w:rsidRDefault="00254C4C" w:rsidP="001158A4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 xml:space="preserve">Strong commitment to public health </w:t>
            </w:r>
            <w:r w:rsidRPr="001158A4">
              <w:rPr>
                <w:rFonts w:ascii="Arial" w:hAnsi="Arial" w:cs="Arial"/>
                <w:sz w:val="22"/>
                <w:szCs w:val="22"/>
              </w:rPr>
              <w:t>principles</w:t>
            </w:r>
          </w:p>
          <w:p w14:paraId="0456A8AE" w14:textId="7463540C" w:rsidR="001158A4" w:rsidRPr="001158A4" w:rsidRDefault="001158A4" w:rsidP="001158A4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1158A4">
              <w:rPr>
                <w:rStyle w:val="cf11"/>
                <w:rFonts w:ascii="Arial" w:hAnsi="Arial" w:cs="Arial"/>
                <w:sz w:val="22"/>
                <w:szCs w:val="22"/>
              </w:rPr>
              <w:t xml:space="preserve">For the period of on-call work, these duties can be done from </w:t>
            </w:r>
            <w:proofErr w:type="spellStart"/>
            <w:r w:rsidRPr="001158A4">
              <w:rPr>
                <w:rStyle w:val="cf11"/>
                <w:rFonts w:ascii="Arial" w:hAnsi="Arial" w:cs="Arial"/>
                <w:sz w:val="22"/>
                <w:szCs w:val="22"/>
              </w:rPr>
              <w:t>outwith</w:t>
            </w:r>
            <w:proofErr w:type="spellEnd"/>
            <w:r w:rsidRPr="001158A4">
              <w:rPr>
                <w:rStyle w:val="cf11"/>
                <w:rFonts w:ascii="Arial" w:hAnsi="Arial" w:cs="Arial"/>
                <w:sz w:val="22"/>
                <w:szCs w:val="22"/>
              </w:rPr>
              <w:t xml:space="preserve"> an hour of travel time from PHS premises in the Central Belt, including from non-Scottish UK locations.</w:t>
            </w:r>
          </w:p>
          <w:p w14:paraId="22C57F5B" w14:textId="4C5B152B" w:rsidR="00404D27" w:rsidRPr="00404D27" w:rsidRDefault="00404D27" w:rsidP="001158A4">
            <w:pPr>
              <w:pStyle w:val="ListParagraph"/>
              <w:spacing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39C28" w14:textId="77777777" w:rsidR="00254C4C" w:rsidRPr="00404D27" w:rsidRDefault="00254C4C" w:rsidP="00D50A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4C4C" w:rsidRPr="00404D27" w14:paraId="606DECFF" w14:textId="77777777" w:rsidTr="002E607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337EC" w14:textId="77777777" w:rsidR="00254C4C" w:rsidRPr="00404D27" w:rsidRDefault="00254C4C" w:rsidP="00254C4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04D27">
              <w:rPr>
                <w:rFonts w:ascii="Arial" w:hAnsi="Arial" w:cs="Arial"/>
                <w:b/>
                <w:sz w:val="22"/>
                <w:szCs w:val="22"/>
              </w:rPr>
              <w:t xml:space="preserve">General 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560F4" w14:textId="77777777" w:rsidR="00254C4C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Effective interpersonal, motivational and influencing skills</w:t>
            </w:r>
          </w:p>
          <w:p w14:paraId="49A5532C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Able to respond appropriately in unplanned and unforeseen circumstances</w:t>
            </w:r>
          </w:p>
          <w:p w14:paraId="6674935A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Sensible negotiator with practical expectation of what can be achieved</w:t>
            </w:r>
          </w:p>
          <w:p w14:paraId="2145D1C4" w14:textId="0747A562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Substantially numerate, with highly developed analytical skills using qualitative and quantitative data</w:t>
            </w:r>
          </w:p>
          <w:p w14:paraId="0E8D1F87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Computer literate</w:t>
            </w:r>
          </w:p>
          <w:p w14:paraId="56FF30EB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Ability to design, develop, interpret and implement policies</w:t>
            </w:r>
          </w:p>
          <w:p w14:paraId="17048E07" w14:textId="22BE876B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Ability to concentrate for long periods</w:t>
            </w:r>
            <w:r w:rsidR="009C1A9A" w:rsidRPr="00404D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D27">
              <w:rPr>
                <w:rFonts w:ascii="Arial" w:hAnsi="Arial" w:cs="Arial"/>
                <w:sz w:val="22"/>
                <w:szCs w:val="22"/>
              </w:rPr>
              <w:t>(</w:t>
            </w:r>
            <w:r w:rsidR="009C1A9A" w:rsidRPr="00404D27">
              <w:rPr>
                <w:rFonts w:ascii="Arial" w:hAnsi="Arial" w:cs="Arial"/>
                <w:sz w:val="22"/>
                <w:szCs w:val="22"/>
              </w:rPr>
              <w:t>e.g.</w:t>
            </w:r>
            <w:r w:rsidRPr="00404D27">
              <w:rPr>
                <w:rFonts w:ascii="Arial" w:hAnsi="Arial" w:cs="Arial"/>
                <w:sz w:val="22"/>
                <w:szCs w:val="22"/>
              </w:rPr>
              <w:t xml:space="preserve"> analyses, media presentations)</w:t>
            </w:r>
          </w:p>
          <w:p w14:paraId="24C9502D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 xml:space="preserve">Resource management skills  </w:t>
            </w:r>
          </w:p>
          <w:p w14:paraId="5A159993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Methods of surveillance and epidemiological investigation, risk assessment, prevention and control of communicable and noncommunicable diseases, risk communication and case, incident and programme management</w:t>
            </w:r>
          </w:p>
          <w:p w14:paraId="09B18455" w14:textId="77777777" w:rsidR="00855555" w:rsidRPr="00404D27" w:rsidRDefault="00855555" w:rsidP="00855555">
            <w:pPr>
              <w:pStyle w:val="ListParagraph"/>
              <w:ind w:left="4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E61E1" w14:textId="77777777" w:rsidR="00254C4C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Broader public health practice (e.g. health improvement, health economics and health care design and evaluation) especially as it relates to one or more topics covered by one of the posts</w:t>
            </w:r>
          </w:p>
        </w:tc>
      </w:tr>
      <w:tr w:rsidR="00254C4C" w:rsidRPr="00404D27" w14:paraId="30B341C2" w14:textId="77777777" w:rsidTr="002E607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9E101" w14:textId="77777777" w:rsidR="00254C4C" w:rsidRPr="00404D27" w:rsidRDefault="00855555" w:rsidP="00254C4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04D27">
              <w:rPr>
                <w:rFonts w:ascii="Arial" w:hAnsi="Arial" w:cs="Arial"/>
                <w:b/>
                <w:sz w:val="22"/>
                <w:szCs w:val="22"/>
              </w:rPr>
              <w:t xml:space="preserve">Knowledge and </w:t>
            </w:r>
            <w:proofErr w:type="gramStart"/>
            <w:r w:rsidRPr="00404D27">
              <w:rPr>
                <w:rFonts w:ascii="Arial" w:hAnsi="Arial" w:cs="Arial"/>
                <w:b/>
                <w:sz w:val="22"/>
                <w:szCs w:val="22"/>
              </w:rPr>
              <w:t>Understanding</w:t>
            </w:r>
            <w:proofErr w:type="gramEnd"/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332EA" w14:textId="77777777" w:rsidR="00404D27" w:rsidRDefault="00855555" w:rsidP="00404D27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The NHS in Scotland especially its public health services and those related to diseases caused by infectious agents and environmental hazard</w:t>
            </w:r>
          </w:p>
          <w:p w14:paraId="5EFF80B4" w14:textId="0B109AE6" w:rsidR="00855555" w:rsidRPr="00404D27" w:rsidRDefault="00855555" w:rsidP="00404D27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lastRenderedPageBreak/>
              <w:t>Methods of research, critical appraisal of evidence, guideline development and statistical predictive modelling</w:t>
            </w:r>
          </w:p>
          <w:p w14:paraId="0AF9618B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>The social and political environment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FD768" w14:textId="77777777" w:rsidR="00254C4C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lastRenderedPageBreak/>
              <w:t>Local authorities and national non-NHS public bodies especially those which relate to one or more topics covered by one of the posts</w:t>
            </w:r>
          </w:p>
          <w:p w14:paraId="0C977651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lastRenderedPageBreak/>
              <w:t>Legal and regulatory issues especially those which relate to one or more topics covered by one of the posts</w:t>
            </w:r>
          </w:p>
          <w:p w14:paraId="29A2CA7C" w14:textId="77777777" w:rsidR="00855555" w:rsidRPr="00404D27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04D27">
              <w:rPr>
                <w:rFonts w:ascii="Arial" w:hAnsi="Arial" w:cs="Arial"/>
                <w:sz w:val="22"/>
                <w:szCs w:val="22"/>
              </w:rPr>
              <w:t xml:space="preserve">NHS and Governmental policy development especially as they relate to one or more topics covered by one of the </w:t>
            </w:r>
            <w:proofErr w:type="gramStart"/>
            <w:r w:rsidRPr="00404D27">
              <w:rPr>
                <w:rFonts w:ascii="Arial" w:hAnsi="Arial" w:cs="Arial"/>
                <w:sz w:val="22"/>
                <w:szCs w:val="22"/>
              </w:rPr>
              <w:t>post</w:t>
            </w:r>
            <w:proofErr w:type="gramEnd"/>
          </w:p>
          <w:p w14:paraId="653EAE58" w14:textId="77777777" w:rsidR="00701981" w:rsidRPr="00404D27" w:rsidRDefault="00701981" w:rsidP="00701981">
            <w:pPr>
              <w:pStyle w:val="ListParagraph"/>
              <w:spacing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EE7682" w14:textId="77777777" w:rsidR="00B5282D" w:rsidRPr="000049BC" w:rsidRDefault="00B5282D" w:rsidP="00B5282D">
      <w:pPr>
        <w:tabs>
          <w:tab w:val="left" w:pos="2025"/>
        </w:tabs>
        <w:rPr>
          <w:rFonts w:ascii="Arial" w:hAnsi="Arial" w:cs="Arial"/>
          <w:sz w:val="22"/>
        </w:rPr>
      </w:pPr>
      <w:r>
        <w:rPr>
          <w:rFonts w:ascii="Arial" w:hAnsi="Arial" w:cs="Arial"/>
        </w:rPr>
        <w:lastRenderedPageBreak/>
        <w:t xml:space="preserve"> </w:t>
      </w:r>
    </w:p>
    <w:sectPr w:rsidR="00B5282D" w:rsidRPr="000049BC" w:rsidSect="00BC074A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D44F0" w14:textId="77777777" w:rsidR="00DF0913" w:rsidRDefault="00DF0913">
      <w:r>
        <w:separator/>
      </w:r>
    </w:p>
  </w:endnote>
  <w:endnote w:type="continuationSeparator" w:id="0">
    <w:p w14:paraId="4C73A43D" w14:textId="77777777" w:rsidR="00DF0913" w:rsidRDefault="00DF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0" w:type="dxa"/>
      <w:tblInd w:w="-252" w:type="dxa"/>
      <w:tblLook w:val="01E0" w:firstRow="1" w:lastRow="1" w:firstColumn="1" w:lastColumn="1" w:noHBand="0" w:noVBand="0"/>
    </w:tblPr>
    <w:tblGrid>
      <w:gridCol w:w="3540"/>
      <w:gridCol w:w="3540"/>
      <w:gridCol w:w="3540"/>
    </w:tblGrid>
    <w:tr w:rsidR="00DD0DAB" w:rsidRPr="00D21473" w14:paraId="202741EE" w14:textId="77777777" w:rsidTr="00D21473">
      <w:tc>
        <w:tcPr>
          <w:tcW w:w="3540" w:type="dxa"/>
        </w:tcPr>
        <w:p w14:paraId="6412ADE6" w14:textId="77777777" w:rsidR="00DD0DAB" w:rsidRPr="00D21473" w:rsidRDefault="00DD0DAB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3BA62DFE" w14:textId="77777777" w:rsidR="00DD0DAB" w:rsidRPr="00D21473" w:rsidRDefault="00DD0DAB" w:rsidP="00D21473">
          <w:pPr>
            <w:pStyle w:val="Footer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713F3027" w14:textId="77777777" w:rsidR="00DD0DAB" w:rsidRPr="00D21473" w:rsidRDefault="00DD0DAB" w:rsidP="00D21473">
          <w:pPr>
            <w:pStyle w:val="Footer"/>
            <w:spacing w:before="120" w:after="1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D190162" w14:textId="77777777" w:rsidR="00DD0DAB" w:rsidRDefault="00DD0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5797E" w14:textId="77777777" w:rsidR="00DF0913" w:rsidRDefault="00DF0913">
      <w:r>
        <w:separator/>
      </w:r>
    </w:p>
  </w:footnote>
  <w:footnote w:type="continuationSeparator" w:id="0">
    <w:p w14:paraId="1793D6CA" w14:textId="77777777" w:rsidR="00DF0913" w:rsidRDefault="00DF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540" w:type="dxa"/>
      <w:tblInd w:w="-252" w:type="dxa"/>
      <w:tblLook w:val="01E0" w:firstRow="1" w:lastRow="1" w:firstColumn="1" w:lastColumn="1" w:noHBand="0" w:noVBand="0"/>
    </w:tblPr>
    <w:tblGrid>
      <w:gridCol w:w="3540"/>
    </w:tblGrid>
    <w:tr w:rsidR="00DD0DAB" w:rsidRPr="00D21473" w14:paraId="76E0E3EF" w14:textId="77777777" w:rsidTr="00D21473">
      <w:tc>
        <w:tcPr>
          <w:tcW w:w="3540" w:type="dxa"/>
        </w:tcPr>
        <w:p w14:paraId="3B563FF8" w14:textId="77777777" w:rsidR="00DD0DAB" w:rsidRPr="00D21473" w:rsidRDefault="00DD0DAB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</w:tr>
  </w:tbl>
  <w:p w14:paraId="2C9535AC" w14:textId="77777777" w:rsidR="00DD0DAB" w:rsidRDefault="00DD0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12D5D"/>
    <w:multiLevelType w:val="hybridMultilevel"/>
    <w:tmpl w:val="4E0ED79A"/>
    <w:lvl w:ilvl="0" w:tplc="08090001">
      <w:start w:val="1"/>
      <w:numFmt w:val="bullet"/>
      <w:lvlText w:val=""/>
      <w:lvlJc w:val="left"/>
      <w:pPr>
        <w:ind w:left="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</w:abstractNum>
  <w:abstractNum w:abstractNumId="1" w15:restartNumberingAfterBreak="0">
    <w:nsid w:val="15BF6BD5"/>
    <w:multiLevelType w:val="hybridMultilevel"/>
    <w:tmpl w:val="13A4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4A75"/>
    <w:multiLevelType w:val="hybridMultilevel"/>
    <w:tmpl w:val="2A3EF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6F63"/>
    <w:multiLevelType w:val="hybridMultilevel"/>
    <w:tmpl w:val="CCC2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5282"/>
    <w:multiLevelType w:val="hybridMultilevel"/>
    <w:tmpl w:val="01824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80761"/>
    <w:multiLevelType w:val="hybridMultilevel"/>
    <w:tmpl w:val="921CB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9531A"/>
    <w:multiLevelType w:val="hybridMultilevel"/>
    <w:tmpl w:val="BD8C3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224D03"/>
    <w:multiLevelType w:val="hybridMultilevel"/>
    <w:tmpl w:val="9F10D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62B96"/>
    <w:multiLevelType w:val="hybridMultilevel"/>
    <w:tmpl w:val="C0B47296"/>
    <w:lvl w:ilvl="0" w:tplc="4AA4F4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81AD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B034D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4FD3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ECAD2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85A3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856A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629A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4F34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A63D72"/>
    <w:multiLevelType w:val="hybridMultilevel"/>
    <w:tmpl w:val="242AE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30B16"/>
    <w:multiLevelType w:val="hybridMultilevel"/>
    <w:tmpl w:val="DF845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40505"/>
    <w:multiLevelType w:val="hybridMultilevel"/>
    <w:tmpl w:val="738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116DE"/>
    <w:multiLevelType w:val="hybridMultilevel"/>
    <w:tmpl w:val="DCCE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55EA"/>
    <w:multiLevelType w:val="hybridMultilevel"/>
    <w:tmpl w:val="8ADCA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754DA"/>
    <w:multiLevelType w:val="hybridMultilevel"/>
    <w:tmpl w:val="DA0A4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96485"/>
    <w:multiLevelType w:val="hybridMultilevel"/>
    <w:tmpl w:val="801AD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C529C"/>
    <w:multiLevelType w:val="hybridMultilevel"/>
    <w:tmpl w:val="1A22D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9031348">
    <w:abstractNumId w:val="16"/>
  </w:num>
  <w:num w:numId="2" w16cid:durableId="1899003665">
    <w:abstractNumId w:val="15"/>
  </w:num>
  <w:num w:numId="3" w16cid:durableId="2010676124">
    <w:abstractNumId w:val="7"/>
  </w:num>
  <w:num w:numId="4" w16cid:durableId="1479685181">
    <w:abstractNumId w:val="5"/>
  </w:num>
  <w:num w:numId="5" w16cid:durableId="348802113">
    <w:abstractNumId w:val="14"/>
  </w:num>
  <w:num w:numId="6" w16cid:durableId="1380784073">
    <w:abstractNumId w:val="9"/>
  </w:num>
  <w:num w:numId="7" w16cid:durableId="1462725280">
    <w:abstractNumId w:val="10"/>
  </w:num>
  <w:num w:numId="8" w16cid:durableId="273367613">
    <w:abstractNumId w:val="1"/>
  </w:num>
  <w:num w:numId="9" w16cid:durableId="337078746">
    <w:abstractNumId w:val="3"/>
  </w:num>
  <w:num w:numId="10" w16cid:durableId="525947860">
    <w:abstractNumId w:val="13"/>
  </w:num>
  <w:num w:numId="11" w16cid:durableId="417337167">
    <w:abstractNumId w:val="11"/>
  </w:num>
  <w:num w:numId="12" w16cid:durableId="804272890">
    <w:abstractNumId w:val="12"/>
  </w:num>
  <w:num w:numId="13" w16cid:durableId="153420118">
    <w:abstractNumId w:val="2"/>
  </w:num>
  <w:num w:numId="14" w16cid:durableId="1203907105">
    <w:abstractNumId w:val="0"/>
  </w:num>
  <w:num w:numId="15" w16cid:durableId="730690492">
    <w:abstractNumId w:val="8"/>
  </w:num>
  <w:num w:numId="16" w16cid:durableId="134494952">
    <w:abstractNumId w:val="4"/>
  </w:num>
  <w:num w:numId="17" w16cid:durableId="191918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4"/>
    <w:rsid w:val="00000E7A"/>
    <w:rsid w:val="000049BC"/>
    <w:rsid w:val="00005560"/>
    <w:rsid w:val="000065DE"/>
    <w:rsid w:val="0002674B"/>
    <w:rsid w:val="0003655D"/>
    <w:rsid w:val="00041205"/>
    <w:rsid w:val="00044B78"/>
    <w:rsid w:val="00065202"/>
    <w:rsid w:val="00065A86"/>
    <w:rsid w:val="0008063F"/>
    <w:rsid w:val="00084DDA"/>
    <w:rsid w:val="00093F18"/>
    <w:rsid w:val="000A0B36"/>
    <w:rsid w:val="000B36A3"/>
    <w:rsid w:val="000C2462"/>
    <w:rsid w:val="000C39C8"/>
    <w:rsid w:val="000F558B"/>
    <w:rsid w:val="000F7EEB"/>
    <w:rsid w:val="0010179F"/>
    <w:rsid w:val="00107AE6"/>
    <w:rsid w:val="00107C1F"/>
    <w:rsid w:val="0011251E"/>
    <w:rsid w:val="001158A4"/>
    <w:rsid w:val="00127AED"/>
    <w:rsid w:val="001303F7"/>
    <w:rsid w:val="001311AA"/>
    <w:rsid w:val="00132F1E"/>
    <w:rsid w:val="00140291"/>
    <w:rsid w:val="001445B7"/>
    <w:rsid w:val="001651BB"/>
    <w:rsid w:val="00191B45"/>
    <w:rsid w:val="0019608B"/>
    <w:rsid w:val="001B113D"/>
    <w:rsid w:val="001C2DAC"/>
    <w:rsid w:val="001D213A"/>
    <w:rsid w:val="001D7523"/>
    <w:rsid w:val="001F24AD"/>
    <w:rsid w:val="00202E52"/>
    <w:rsid w:val="00213181"/>
    <w:rsid w:val="00215562"/>
    <w:rsid w:val="00254C4C"/>
    <w:rsid w:val="00256C89"/>
    <w:rsid w:val="00296863"/>
    <w:rsid w:val="002A0C7C"/>
    <w:rsid w:val="002C03F4"/>
    <w:rsid w:val="002D3FE5"/>
    <w:rsid w:val="002E607D"/>
    <w:rsid w:val="002F6E32"/>
    <w:rsid w:val="00304CDA"/>
    <w:rsid w:val="00312161"/>
    <w:rsid w:val="00314432"/>
    <w:rsid w:val="003A2CB4"/>
    <w:rsid w:val="003A64A2"/>
    <w:rsid w:val="004045F6"/>
    <w:rsid w:val="00404D27"/>
    <w:rsid w:val="00416AFE"/>
    <w:rsid w:val="00440C19"/>
    <w:rsid w:val="0044739A"/>
    <w:rsid w:val="00451B58"/>
    <w:rsid w:val="00454A1A"/>
    <w:rsid w:val="00456F7A"/>
    <w:rsid w:val="00457D8B"/>
    <w:rsid w:val="00463550"/>
    <w:rsid w:val="00467003"/>
    <w:rsid w:val="00475909"/>
    <w:rsid w:val="00477596"/>
    <w:rsid w:val="004779C4"/>
    <w:rsid w:val="004A5EF7"/>
    <w:rsid w:val="004D6F8D"/>
    <w:rsid w:val="00514C0D"/>
    <w:rsid w:val="005170B1"/>
    <w:rsid w:val="00541F09"/>
    <w:rsid w:val="005420FA"/>
    <w:rsid w:val="005435A4"/>
    <w:rsid w:val="00555F79"/>
    <w:rsid w:val="00585C67"/>
    <w:rsid w:val="005A2FE8"/>
    <w:rsid w:val="005A4576"/>
    <w:rsid w:val="005C28C8"/>
    <w:rsid w:val="005C6056"/>
    <w:rsid w:val="00602073"/>
    <w:rsid w:val="00610002"/>
    <w:rsid w:val="006403E8"/>
    <w:rsid w:val="006752CB"/>
    <w:rsid w:val="00696F29"/>
    <w:rsid w:val="00696F4C"/>
    <w:rsid w:val="006B0ABC"/>
    <w:rsid w:val="006E0460"/>
    <w:rsid w:val="00701981"/>
    <w:rsid w:val="0070450F"/>
    <w:rsid w:val="00727AC4"/>
    <w:rsid w:val="00751279"/>
    <w:rsid w:val="007514E7"/>
    <w:rsid w:val="007627CA"/>
    <w:rsid w:val="00787FF9"/>
    <w:rsid w:val="007A106E"/>
    <w:rsid w:val="007A4CED"/>
    <w:rsid w:val="00813D9A"/>
    <w:rsid w:val="008157A4"/>
    <w:rsid w:val="008163B0"/>
    <w:rsid w:val="00820C61"/>
    <w:rsid w:val="00852CD4"/>
    <w:rsid w:val="00855555"/>
    <w:rsid w:val="008622A7"/>
    <w:rsid w:val="008731B6"/>
    <w:rsid w:val="00874ABA"/>
    <w:rsid w:val="00893FFE"/>
    <w:rsid w:val="008B1377"/>
    <w:rsid w:val="008C1FB6"/>
    <w:rsid w:val="008D2E01"/>
    <w:rsid w:val="008D7F74"/>
    <w:rsid w:val="008F2E8F"/>
    <w:rsid w:val="009256E8"/>
    <w:rsid w:val="00944408"/>
    <w:rsid w:val="00951B87"/>
    <w:rsid w:val="009607F3"/>
    <w:rsid w:val="00966392"/>
    <w:rsid w:val="00967794"/>
    <w:rsid w:val="009822EE"/>
    <w:rsid w:val="00986F06"/>
    <w:rsid w:val="009875CB"/>
    <w:rsid w:val="00996ABD"/>
    <w:rsid w:val="009C1A9A"/>
    <w:rsid w:val="009F336C"/>
    <w:rsid w:val="00A51685"/>
    <w:rsid w:val="00AB5ECC"/>
    <w:rsid w:val="00AD6CE2"/>
    <w:rsid w:val="00AE5E7F"/>
    <w:rsid w:val="00AF43EA"/>
    <w:rsid w:val="00B21F90"/>
    <w:rsid w:val="00B32EB4"/>
    <w:rsid w:val="00B34E6A"/>
    <w:rsid w:val="00B477BF"/>
    <w:rsid w:val="00B5282D"/>
    <w:rsid w:val="00B634C5"/>
    <w:rsid w:val="00B72F7D"/>
    <w:rsid w:val="00B967EB"/>
    <w:rsid w:val="00BC074A"/>
    <w:rsid w:val="00BF6001"/>
    <w:rsid w:val="00C048E4"/>
    <w:rsid w:val="00C30A98"/>
    <w:rsid w:val="00C619E1"/>
    <w:rsid w:val="00C71CFA"/>
    <w:rsid w:val="00C771C0"/>
    <w:rsid w:val="00C77E4B"/>
    <w:rsid w:val="00C95790"/>
    <w:rsid w:val="00CA2CF6"/>
    <w:rsid w:val="00CB31FF"/>
    <w:rsid w:val="00CB5B66"/>
    <w:rsid w:val="00CB663A"/>
    <w:rsid w:val="00CC7ED1"/>
    <w:rsid w:val="00CD3D9A"/>
    <w:rsid w:val="00D074E6"/>
    <w:rsid w:val="00D10D4D"/>
    <w:rsid w:val="00D21473"/>
    <w:rsid w:val="00D242A4"/>
    <w:rsid w:val="00D44392"/>
    <w:rsid w:val="00D50A25"/>
    <w:rsid w:val="00D6478F"/>
    <w:rsid w:val="00D65417"/>
    <w:rsid w:val="00DB0345"/>
    <w:rsid w:val="00DB1FB9"/>
    <w:rsid w:val="00DD0DAB"/>
    <w:rsid w:val="00DD2958"/>
    <w:rsid w:val="00DF0913"/>
    <w:rsid w:val="00E042A6"/>
    <w:rsid w:val="00E05312"/>
    <w:rsid w:val="00E576FA"/>
    <w:rsid w:val="00E71CC9"/>
    <w:rsid w:val="00EE4CCF"/>
    <w:rsid w:val="00F072C5"/>
    <w:rsid w:val="00F10EC4"/>
    <w:rsid w:val="00F227EA"/>
    <w:rsid w:val="00F34D57"/>
    <w:rsid w:val="00F356F4"/>
    <w:rsid w:val="00F7770E"/>
    <w:rsid w:val="00F856C4"/>
    <w:rsid w:val="00FB66C7"/>
    <w:rsid w:val="00FC277C"/>
    <w:rsid w:val="00FF1896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EFF25"/>
  <w15:docId w15:val="{F780EF8D-86C5-4B67-B0E7-9844D0E9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C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5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qFormat/>
    <w:rsid w:val="00304CDA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4C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rsid w:val="00304CDA"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rsid w:val="00304CDA"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rsid w:val="00EE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074A"/>
    <w:rPr>
      <w:sz w:val="16"/>
      <w:szCs w:val="16"/>
    </w:rPr>
  </w:style>
  <w:style w:type="paragraph" w:styleId="CommentText">
    <w:name w:val="annotation text"/>
    <w:basedOn w:val="Normal"/>
    <w:semiHidden/>
    <w:rsid w:val="00BC0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74A"/>
    <w:rPr>
      <w:b/>
      <w:bCs/>
    </w:rPr>
  </w:style>
  <w:style w:type="paragraph" w:styleId="BalloonText">
    <w:name w:val="Balloon Text"/>
    <w:basedOn w:val="Normal"/>
    <w:semiHidden/>
    <w:rsid w:val="00BC074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C074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074A"/>
    <w:rPr>
      <w:vertAlign w:val="superscript"/>
    </w:rPr>
  </w:style>
  <w:style w:type="paragraph" w:styleId="Header">
    <w:name w:val="header"/>
    <w:basedOn w:val="Normal"/>
    <w:link w:val="HeaderChar"/>
    <w:rsid w:val="00CD3D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D9A"/>
  </w:style>
  <w:style w:type="paragraph" w:styleId="ListParagraph">
    <w:name w:val="List Paragraph"/>
    <w:basedOn w:val="Normal"/>
    <w:uiPriority w:val="34"/>
    <w:qFormat/>
    <w:rsid w:val="00C048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5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555F7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555F79"/>
    <w:rPr>
      <w:sz w:val="24"/>
      <w:lang w:eastAsia="en-US"/>
    </w:rPr>
  </w:style>
  <w:style w:type="character" w:styleId="Hyperlink">
    <w:name w:val="Hyperlink"/>
    <w:rsid w:val="00996ABD"/>
    <w:rPr>
      <w:color w:val="0000FF"/>
      <w:u w:val="single"/>
    </w:rPr>
  </w:style>
  <w:style w:type="paragraph" w:styleId="Revision">
    <w:name w:val="Revision"/>
    <w:hidden/>
    <w:uiPriority w:val="99"/>
    <w:semiHidden/>
    <w:rsid w:val="00AD6CE2"/>
    <w:rPr>
      <w:sz w:val="24"/>
      <w:szCs w:val="24"/>
      <w:lang w:eastAsia="en-US"/>
    </w:rPr>
  </w:style>
  <w:style w:type="paragraph" w:customStyle="1" w:styleId="pf0">
    <w:name w:val="pf0"/>
    <w:basedOn w:val="Normal"/>
    <w:rsid w:val="001158A4"/>
    <w:pPr>
      <w:spacing w:before="100" w:beforeAutospacing="1" w:after="100" w:afterAutospacing="1"/>
    </w:pPr>
    <w:rPr>
      <w:lang w:eastAsia="en-GB"/>
    </w:rPr>
  </w:style>
  <w:style w:type="character" w:customStyle="1" w:styleId="cf11">
    <w:name w:val="cf11"/>
    <w:basedOn w:val="DefaultParagraphFont"/>
    <w:rsid w:val="001158A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5733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SERVICES SCOTLAND</vt:lpstr>
    </vt:vector>
  </TitlesOfParts>
  <Company>NSS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creator>NSS User</dc:creator>
  <cp:lastModifiedBy>Andrina Hunter</cp:lastModifiedBy>
  <cp:revision>2</cp:revision>
  <dcterms:created xsi:type="dcterms:W3CDTF">2025-04-17T08:30:00Z</dcterms:created>
  <dcterms:modified xsi:type="dcterms:W3CDTF">2025-04-17T08:30:00Z</dcterms:modified>
</cp:coreProperties>
</file>