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6062" w14:textId="77777777" w:rsidR="001233CF" w:rsidRPr="008D1601" w:rsidRDefault="001233CF" w:rsidP="001233CF">
      <w:pPr>
        <w:pStyle w:val="Heading4"/>
        <w:ind w:left="6480"/>
        <w:jc w:val="right"/>
        <w:rPr>
          <w:rFonts w:ascii="Arial" w:hAnsi="Arial" w:cs="Arial"/>
          <w:b w:val="0"/>
          <w:sz w:val="22"/>
          <w:szCs w:val="22"/>
        </w:rPr>
      </w:pPr>
      <w:r w:rsidRPr="008D1601">
        <w:rPr>
          <w:rFonts w:ascii="Arial" w:hAnsi="Arial" w:cs="Arial"/>
          <w:sz w:val="22"/>
          <w:szCs w:val="22"/>
        </w:rPr>
        <w:t>Form JE 5</w:t>
      </w:r>
    </w:p>
    <w:p w14:paraId="6C896063" w14:textId="77777777" w:rsidR="001233CF" w:rsidRPr="008D1601" w:rsidRDefault="001233CF" w:rsidP="001233CF">
      <w:pPr>
        <w:jc w:val="right"/>
        <w:rPr>
          <w:rFonts w:ascii="Arial" w:hAnsi="Arial" w:cs="Arial"/>
          <w:szCs w:val="22"/>
        </w:rPr>
      </w:pPr>
      <w:r w:rsidRPr="008D1601">
        <w:rPr>
          <w:rFonts w:ascii="Arial" w:hAnsi="Arial" w:cs="Arial"/>
          <w:noProof/>
          <w:szCs w:val="22"/>
          <w:lang w:eastAsia="en-GB"/>
        </w:rPr>
        <w:drawing>
          <wp:inline distT="0" distB="0" distL="0" distR="0" wp14:anchorId="6C8960FA" wp14:editId="6C8960FB">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6C896064" w14:textId="77777777" w:rsidR="0098491B" w:rsidRPr="008D1601" w:rsidRDefault="001233CF" w:rsidP="00684C31">
      <w:pPr>
        <w:jc w:val="center"/>
        <w:rPr>
          <w:rFonts w:ascii="Arial" w:hAnsi="Arial" w:cs="Arial"/>
          <w:b/>
          <w:szCs w:val="22"/>
        </w:rPr>
      </w:pPr>
      <w:r w:rsidRPr="008D1601">
        <w:rPr>
          <w:rFonts w:ascii="Arial" w:hAnsi="Arial" w:cs="Arial"/>
          <w:b/>
          <w:bCs/>
          <w:szCs w:val="22"/>
        </w:rPr>
        <w:t xml:space="preserve">JOB DESCRIPTION </w:t>
      </w:r>
    </w:p>
    <w:p w14:paraId="6C896065" w14:textId="77777777" w:rsidR="001233CF" w:rsidRPr="008D1601" w:rsidRDefault="001233CF" w:rsidP="001233CF">
      <w:pPr>
        <w:jc w:val="both"/>
        <w:rPr>
          <w:rFonts w:ascii="Arial" w:hAnsi="Arial" w:cs="Arial"/>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8D1601" w14:paraId="6C896067"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6C896066" w14:textId="77777777" w:rsidR="001233CF" w:rsidRPr="008D1601" w:rsidRDefault="001233CF" w:rsidP="00797426">
            <w:pPr>
              <w:pStyle w:val="Heading3"/>
              <w:spacing w:before="60"/>
              <w:jc w:val="both"/>
              <w:rPr>
                <w:sz w:val="22"/>
                <w:szCs w:val="22"/>
              </w:rPr>
            </w:pPr>
            <w:r w:rsidRPr="008D1601">
              <w:rPr>
                <w:sz w:val="22"/>
                <w:szCs w:val="22"/>
              </w:rPr>
              <w:t>1.  JOB IDENTIFICATION</w:t>
            </w:r>
          </w:p>
        </w:tc>
      </w:tr>
      <w:tr w:rsidR="001233CF" w:rsidRPr="008D1601" w14:paraId="6C896089"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8D1601" w14:paraId="6C89606A" w14:textId="77777777" w:rsidTr="004A6678">
              <w:tc>
                <w:tcPr>
                  <w:tcW w:w="3293" w:type="dxa"/>
                </w:tcPr>
                <w:p w14:paraId="6C896068" w14:textId="77777777" w:rsidR="004A6678" w:rsidRPr="008D1601" w:rsidRDefault="004A6678" w:rsidP="004A6678">
                  <w:pPr>
                    <w:pStyle w:val="BodyText"/>
                    <w:spacing w:after="0"/>
                    <w:rPr>
                      <w:rFonts w:ascii="Arial" w:hAnsi="Arial" w:cs="Arial"/>
                      <w:sz w:val="22"/>
                      <w:szCs w:val="22"/>
                    </w:rPr>
                  </w:pPr>
                </w:p>
              </w:tc>
              <w:tc>
                <w:tcPr>
                  <w:tcW w:w="6800" w:type="dxa"/>
                </w:tcPr>
                <w:p w14:paraId="6C896069" w14:textId="77777777" w:rsidR="004A6678" w:rsidRPr="008D1601" w:rsidRDefault="004A6678" w:rsidP="005F37CC">
                  <w:pPr>
                    <w:pStyle w:val="BodyText"/>
                    <w:spacing w:after="0"/>
                    <w:rPr>
                      <w:rFonts w:ascii="Arial" w:hAnsi="Arial" w:cs="Arial"/>
                      <w:sz w:val="22"/>
                      <w:szCs w:val="22"/>
                    </w:rPr>
                  </w:pPr>
                </w:p>
              </w:tc>
            </w:tr>
            <w:tr w:rsidR="004A6678" w:rsidRPr="008D1601" w14:paraId="6C89606E" w14:textId="77777777" w:rsidTr="004A6678">
              <w:tc>
                <w:tcPr>
                  <w:tcW w:w="3293" w:type="dxa"/>
                </w:tcPr>
                <w:p w14:paraId="6C89606B" w14:textId="77777777" w:rsidR="004A6678" w:rsidRPr="008D1601" w:rsidRDefault="004A6678" w:rsidP="004A6678">
                  <w:pPr>
                    <w:pStyle w:val="BodyText"/>
                    <w:spacing w:after="0"/>
                    <w:rPr>
                      <w:rFonts w:ascii="Arial" w:hAnsi="Arial" w:cs="Arial"/>
                      <w:sz w:val="22"/>
                      <w:szCs w:val="22"/>
                    </w:rPr>
                  </w:pPr>
                  <w:r w:rsidRPr="008D1601">
                    <w:rPr>
                      <w:rFonts w:ascii="Arial" w:hAnsi="Arial" w:cs="Arial"/>
                      <w:sz w:val="22"/>
                      <w:szCs w:val="22"/>
                    </w:rPr>
                    <w:t>Job Title:</w:t>
                  </w:r>
                  <w:r w:rsidR="005B73E8" w:rsidRPr="008D1601">
                    <w:rPr>
                      <w:rFonts w:ascii="Arial" w:hAnsi="Arial" w:cs="Arial"/>
                      <w:sz w:val="22"/>
                      <w:szCs w:val="22"/>
                    </w:rPr>
                    <w:t xml:space="preserve"> </w:t>
                  </w:r>
                </w:p>
                <w:p w14:paraId="6C89606C" w14:textId="77777777" w:rsidR="004A6678" w:rsidRPr="008D1601" w:rsidRDefault="004A6678" w:rsidP="005F37CC">
                  <w:pPr>
                    <w:pStyle w:val="BodyText"/>
                    <w:spacing w:after="0"/>
                    <w:rPr>
                      <w:rFonts w:ascii="Arial" w:hAnsi="Arial" w:cs="Arial"/>
                      <w:sz w:val="22"/>
                      <w:szCs w:val="22"/>
                    </w:rPr>
                  </w:pPr>
                </w:p>
              </w:tc>
              <w:tc>
                <w:tcPr>
                  <w:tcW w:w="6800" w:type="dxa"/>
                </w:tcPr>
                <w:p w14:paraId="6C89606D" w14:textId="77777777" w:rsidR="004A6678" w:rsidRPr="008D1601" w:rsidRDefault="005B73E8" w:rsidP="005F37CC">
                  <w:pPr>
                    <w:pStyle w:val="BodyText"/>
                    <w:spacing w:after="0"/>
                    <w:rPr>
                      <w:rFonts w:ascii="Arial" w:hAnsi="Arial" w:cs="Arial"/>
                      <w:sz w:val="22"/>
                      <w:szCs w:val="22"/>
                    </w:rPr>
                  </w:pPr>
                  <w:r w:rsidRPr="008D1601">
                    <w:rPr>
                      <w:rFonts w:ascii="Arial" w:hAnsi="Arial" w:cs="Arial"/>
                      <w:sz w:val="22"/>
                      <w:szCs w:val="22"/>
                    </w:rPr>
                    <w:t>Advanced Nurse Practitioner</w:t>
                  </w:r>
                </w:p>
              </w:tc>
            </w:tr>
            <w:tr w:rsidR="004A6678" w:rsidRPr="008D1601" w14:paraId="6C896072" w14:textId="77777777" w:rsidTr="004A6678">
              <w:tc>
                <w:tcPr>
                  <w:tcW w:w="3293" w:type="dxa"/>
                </w:tcPr>
                <w:p w14:paraId="6C89606F" w14:textId="77777777" w:rsidR="004A6678" w:rsidRPr="008D1601" w:rsidRDefault="004A6678" w:rsidP="004A6678">
                  <w:pPr>
                    <w:jc w:val="both"/>
                    <w:rPr>
                      <w:rFonts w:ascii="Arial" w:hAnsi="Arial" w:cs="Arial"/>
                      <w:szCs w:val="22"/>
                    </w:rPr>
                  </w:pPr>
                  <w:r w:rsidRPr="008D1601">
                    <w:rPr>
                      <w:rFonts w:ascii="Arial" w:hAnsi="Arial" w:cs="Arial"/>
                      <w:szCs w:val="22"/>
                    </w:rPr>
                    <w:t>Responsible to:</w:t>
                  </w:r>
                  <w:r w:rsidR="005B73E8" w:rsidRPr="008D1601">
                    <w:rPr>
                      <w:rFonts w:ascii="Arial" w:hAnsi="Arial" w:cs="Arial"/>
                      <w:szCs w:val="22"/>
                    </w:rPr>
                    <w:t xml:space="preserve"> </w:t>
                  </w:r>
                </w:p>
                <w:p w14:paraId="6C896070" w14:textId="77777777" w:rsidR="004A6678" w:rsidRPr="008D1601" w:rsidRDefault="004A6678" w:rsidP="005F37CC">
                  <w:pPr>
                    <w:pStyle w:val="BodyText"/>
                    <w:spacing w:after="0"/>
                    <w:rPr>
                      <w:rFonts w:ascii="Arial" w:hAnsi="Arial" w:cs="Arial"/>
                      <w:sz w:val="22"/>
                      <w:szCs w:val="22"/>
                    </w:rPr>
                  </w:pPr>
                </w:p>
              </w:tc>
              <w:tc>
                <w:tcPr>
                  <w:tcW w:w="6800" w:type="dxa"/>
                </w:tcPr>
                <w:p w14:paraId="6C896071" w14:textId="77777777" w:rsidR="004A6678" w:rsidRPr="008D1601" w:rsidRDefault="005B73E8" w:rsidP="005F37CC">
                  <w:pPr>
                    <w:pStyle w:val="BodyText"/>
                    <w:spacing w:after="0"/>
                    <w:rPr>
                      <w:rFonts w:ascii="Arial" w:hAnsi="Arial" w:cs="Arial"/>
                      <w:sz w:val="22"/>
                      <w:szCs w:val="22"/>
                    </w:rPr>
                  </w:pPr>
                  <w:r w:rsidRPr="008D1601">
                    <w:rPr>
                      <w:rFonts w:ascii="Arial" w:hAnsi="Arial" w:cs="Arial"/>
                      <w:sz w:val="22"/>
                      <w:szCs w:val="22"/>
                    </w:rPr>
                    <w:t>Senior Nurse/Service Manager</w:t>
                  </w:r>
                  <w:r w:rsidR="001877E3" w:rsidRPr="008D1601">
                    <w:rPr>
                      <w:rFonts w:ascii="Arial" w:hAnsi="Arial" w:cs="Arial"/>
                      <w:sz w:val="22"/>
                      <w:szCs w:val="22"/>
                    </w:rPr>
                    <w:t xml:space="preserve"> Justice Healthcare</w:t>
                  </w:r>
                </w:p>
              </w:tc>
            </w:tr>
            <w:tr w:rsidR="004A6678" w:rsidRPr="008D1601" w14:paraId="6C896076" w14:textId="77777777" w:rsidTr="004A6678">
              <w:tc>
                <w:tcPr>
                  <w:tcW w:w="3293" w:type="dxa"/>
                </w:tcPr>
                <w:p w14:paraId="6C896073" w14:textId="77777777" w:rsidR="004A6678" w:rsidRPr="008D1601" w:rsidRDefault="004A6678" w:rsidP="004A6678">
                  <w:pPr>
                    <w:jc w:val="both"/>
                    <w:rPr>
                      <w:rFonts w:ascii="Arial" w:hAnsi="Arial" w:cs="Arial"/>
                      <w:szCs w:val="22"/>
                    </w:rPr>
                  </w:pPr>
                  <w:r w:rsidRPr="008D1601">
                    <w:rPr>
                      <w:rFonts w:ascii="Arial" w:hAnsi="Arial" w:cs="Arial"/>
                      <w:szCs w:val="22"/>
                    </w:rPr>
                    <w:t>Department(s):</w:t>
                  </w:r>
                </w:p>
                <w:p w14:paraId="6C896074" w14:textId="77777777" w:rsidR="004A6678" w:rsidRPr="008D1601" w:rsidRDefault="004A6678" w:rsidP="005F37CC">
                  <w:pPr>
                    <w:pStyle w:val="BodyText"/>
                    <w:spacing w:after="0"/>
                    <w:rPr>
                      <w:rFonts w:ascii="Arial" w:hAnsi="Arial" w:cs="Arial"/>
                      <w:sz w:val="22"/>
                      <w:szCs w:val="22"/>
                    </w:rPr>
                  </w:pPr>
                </w:p>
              </w:tc>
              <w:tc>
                <w:tcPr>
                  <w:tcW w:w="6800" w:type="dxa"/>
                </w:tcPr>
                <w:p w14:paraId="6C896075" w14:textId="77777777" w:rsidR="004A6678" w:rsidRPr="008D1601" w:rsidRDefault="005B73E8" w:rsidP="005F37CC">
                  <w:pPr>
                    <w:pStyle w:val="BodyText"/>
                    <w:spacing w:after="0"/>
                    <w:rPr>
                      <w:rFonts w:ascii="Arial" w:hAnsi="Arial" w:cs="Arial"/>
                      <w:sz w:val="22"/>
                      <w:szCs w:val="22"/>
                    </w:rPr>
                  </w:pPr>
                  <w:r w:rsidRPr="008D1601">
                    <w:rPr>
                      <w:rFonts w:ascii="Arial" w:hAnsi="Arial" w:cs="Arial"/>
                      <w:sz w:val="22"/>
                      <w:szCs w:val="22"/>
                    </w:rPr>
                    <w:t>HMP Perth/ HMP Castle</w:t>
                  </w:r>
                  <w:r w:rsidR="001877E3" w:rsidRPr="008D1601">
                    <w:rPr>
                      <w:rFonts w:ascii="Arial" w:hAnsi="Arial" w:cs="Arial"/>
                      <w:sz w:val="22"/>
                      <w:szCs w:val="22"/>
                    </w:rPr>
                    <w:t xml:space="preserve"> </w:t>
                  </w:r>
                  <w:r w:rsidRPr="008D1601">
                    <w:rPr>
                      <w:rFonts w:ascii="Arial" w:hAnsi="Arial" w:cs="Arial"/>
                      <w:sz w:val="22"/>
                      <w:szCs w:val="22"/>
                    </w:rPr>
                    <w:t>Huntly/HMP&amp;YOI Bella</w:t>
                  </w:r>
                </w:p>
              </w:tc>
            </w:tr>
            <w:tr w:rsidR="004A6678" w:rsidRPr="008D1601" w14:paraId="6C89607A" w14:textId="77777777" w:rsidTr="004A6678">
              <w:tc>
                <w:tcPr>
                  <w:tcW w:w="3293" w:type="dxa"/>
                </w:tcPr>
                <w:p w14:paraId="6C896077" w14:textId="77777777" w:rsidR="004A6678" w:rsidRPr="008D1601" w:rsidRDefault="004A6678" w:rsidP="004A6678">
                  <w:pPr>
                    <w:jc w:val="both"/>
                    <w:rPr>
                      <w:rFonts w:ascii="Arial" w:hAnsi="Arial" w:cs="Arial"/>
                      <w:szCs w:val="22"/>
                    </w:rPr>
                  </w:pPr>
                  <w:r w:rsidRPr="008D1601">
                    <w:rPr>
                      <w:rFonts w:ascii="Arial" w:hAnsi="Arial" w:cs="Arial"/>
                      <w:szCs w:val="22"/>
                    </w:rPr>
                    <w:t>Directorate:</w:t>
                  </w:r>
                </w:p>
                <w:p w14:paraId="6C896078" w14:textId="77777777" w:rsidR="004A6678" w:rsidRPr="008D1601" w:rsidRDefault="004A6678" w:rsidP="005F37CC">
                  <w:pPr>
                    <w:pStyle w:val="BodyText"/>
                    <w:spacing w:after="0"/>
                    <w:rPr>
                      <w:rFonts w:ascii="Arial" w:hAnsi="Arial" w:cs="Arial"/>
                      <w:sz w:val="22"/>
                      <w:szCs w:val="22"/>
                    </w:rPr>
                  </w:pPr>
                </w:p>
              </w:tc>
              <w:tc>
                <w:tcPr>
                  <w:tcW w:w="6800" w:type="dxa"/>
                </w:tcPr>
                <w:p w14:paraId="6C896079" w14:textId="77777777" w:rsidR="004A6678" w:rsidRPr="008D1601" w:rsidRDefault="005B73E8" w:rsidP="005F37CC">
                  <w:pPr>
                    <w:pStyle w:val="BodyText"/>
                    <w:spacing w:after="0"/>
                    <w:rPr>
                      <w:rFonts w:ascii="Arial" w:hAnsi="Arial" w:cs="Arial"/>
                      <w:sz w:val="22"/>
                      <w:szCs w:val="22"/>
                    </w:rPr>
                  </w:pPr>
                  <w:r w:rsidRPr="008D1601">
                    <w:rPr>
                      <w:rFonts w:ascii="Arial" w:hAnsi="Arial" w:cs="Arial"/>
                      <w:sz w:val="22"/>
                      <w:szCs w:val="22"/>
                    </w:rPr>
                    <w:t>Prison Healthcare</w:t>
                  </w:r>
                </w:p>
              </w:tc>
            </w:tr>
            <w:tr w:rsidR="004A6678" w:rsidRPr="008D1601" w14:paraId="6C89607E" w14:textId="77777777" w:rsidTr="004A6678">
              <w:tc>
                <w:tcPr>
                  <w:tcW w:w="3293" w:type="dxa"/>
                </w:tcPr>
                <w:p w14:paraId="6C89607B" w14:textId="77777777" w:rsidR="004A6678" w:rsidRPr="008D1601" w:rsidRDefault="004A6678" w:rsidP="004A6678">
                  <w:pPr>
                    <w:jc w:val="both"/>
                    <w:rPr>
                      <w:rFonts w:ascii="Arial" w:hAnsi="Arial" w:cs="Arial"/>
                      <w:szCs w:val="22"/>
                    </w:rPr>
                  </w:pPr>
                  <w:r w:rsidRPr="008D1601">
                    <w:rPr>
                      <w:rFonts w:ascii="Arial" w:hAnsi="Arial" w:cs="Arial"/>
                      <w:szCs w:val="22"/>
                    </w:rPr>
                    <w:t>Operating Division:</w:t>
                  </w:r>
                </w:p>
                <w:p w14:paraId="6C89607C" w14:textId="77777777" w:rsidR="004A6678" w:rsidRPr="008D1601" w:rsidRDefault="004A6678" w:rsidP="005F37CC">
                  <w:pPr>
                    <w:pStyle w:val="BodyText"/>
                    <w:spacing w:after="0"/>
                    <w:rPr>
                      <w:rFonts w:ascii="Arial" w:hAnsi="Arial" w:cs="Arial"/>
                      <w:sz w:val="22"/>
                      <w:szCs w:val="22"/>
                    </w:rPr>
                  </w:pPr>
                </w:p>
              </w:tc>
              <w:tc>
                <w:tcPr>
                  <w:tcW w:w="6800" w:type="dxa"/>
                </w:tcPr>
                <w:p w14:paraId="6C89607D" w14:textId="77777777" w:rsidR="004A6678" w:rsidRPr="008D1601" w:rsidRDefault="004A6678" w:rsidP="005F37CC">
                  <w:pPr>
                    <w:pStyle w:val="BodyText"/>
                    <w:spacing w:after="0"/>
                    <w:rPr>
                      <w:rFonts w:ascii="Arial" w:hAnsi="Arial" w:cs="Arial"/>
                      <w:sz w:val="22"/>
                      <w:szCs w:val="22"/>
                    </w:rPr>
                  </w:pPr>
                </w:p>
              </w:tc>
            </w:tr>
            <w:tr w:rsidR="004A6678" w:rsidRPr="008D1601" w14:paraId="6C896083" w14:textId="77777777" w:rsidTr="004A6678">
              <w:tc>
                <w:tcPr>
                  <w:tcW w:w="3293" w:type="dxa"/>
                </w:tcPr>
                <w:p w14:paraId="6C89607F" w14:textId="77777777" w:rsidR="004A6678" w:rsidRPr="008D1601" w:rsidRDefault="004A6678" w:rsidP="004A6678">
                  <w:pPr>
                    <w:jc w:val="both"/>
                    <w:rPr>
                      <w:rFonts w:ascii="Arial" w:hAnsi="Arial" w:cs="Arial"/>
                      <w:szCs w:val="22"/>
                    </w:rPr>
                  </w:pPr>
                  <w:r w:rsidRPr="008D1601">
                    <w:rPr>
                      <w:rFonts w:ascii="Arial" w:hAnsi="Arial" w:cs="Arial"/>
                      <w:szCs w:val="22"/>
                    </w:rPr>
                    <w:t>Job Reference:</w:t>
                  </w:r>
                </w:p>
                <w:p w14:paraId="6C896080" w14:textId="77777777" w:rsidR="004A6678" w:rsidRPr="008D1601" w:rsidRDefault="004A6678" w:rsidP="005F37CC">
                  <w:pPr>
                    <w:pStyle w:val="BodyText"/>
                    <w:spacing w:after="0"/>
                    <w:rPr>
                      <w:rFonts w:ascii="Arial" w:hAnsi="Arial" w:cs="Arial"/>
                      <w:sz w:val="22"/>
                      <w:szCs w:val="22"/>
                    </w:rPr>
                  </w:pPr>
                </w:p>
              </w:tc>
              <w:tc>
                <w:tcPr>
                  <w:tcW w:w="6800" w:type="dxa"/>
                </w:tcPr>
                <w:p w14:paraId="6C896081" w14:textId="6FC9DB8F" w:rsidR="001877E3" w:rsidRPr="008D1601" w:rsidRDefault="001877E3" w:rsidP="001877E3">
                  <w:pPr>
                    <w:rPr>
                      <w:rFonts w:ascii="Arial" w:hAnsi="Arial" w:cs="Arial"/>
                      <w:b/>
                      <w:bCs/>
                      <w:szCs w:val="22"/>
                      <w:lang w:eastAsia="en-GB"/>
                    </w:rPr>
                  </w:pPr>
                  <w:r w:rsidRPr="008D1601">
                    <w:rPr>
                      <w:rFonts w:ascii="Arial" w:hAnsi="Arial" w:cs="Arial"/>
                      <w:b/>
                      <w:bCs/>
                      <w:szCs w:val="22"/>
                      <w:highlight w:val="yellow"/>
                      <w:lang w:eastAsia="en-GB"/>
                    </w:rPr>
                    <w:t>Sc06-</w:t>
                  </w:r>
                  <w:r w:rsidR="00AB213A" w:rsidRPr="008D1601">
                    <w:rPr>
                      <w:rFonts w:ascii="Arial" w:hAnsi="Arial" w:cs="Arial"/>
                      <w:b/>
                      <w:bCs/>
                      <w:szCs w:val="22"/>
                      <w:highlight w:val="yellow"/>
                      <w:lang w:eastAsia="en-GB"/>
                    </w:rPr>
                    <w:t>5957(2025)</w:t>
                  </w:r>
                </w:p>
                <w:p w14:paraId="6C896082" w14:textId="77777777" w:rsidR="004A6678" w:rsidRPr="008D1601" w:rsidRDefault="004A6678" w:rsidP="005F37CC">
                  <w:pPr>
                    <w:pStyle w:val="BodyText"/>
                    <w:spacing w:after="0"/>
                    <w:rPr>
                      <w:rFonts w:ascii="Arial" w:hAnsi="Arial" w:cs="Arial"/>
                      <w:sz w:val="22"/>
                      <w:szCs w:val="22"/>
                    </w:rPr>
                  </w:pPr>
                </w:p>
              </w:tc>
            </w:tr>
            <w:tr w:rsidR="004A6678" w:rsidRPr="008D1601" w14:paraId="6C896087" w14:textId="77777777" w:rsidTr="004A6678">
              <w:tc>
                <w:tcPr>
                  <w:tcW w:w="3293" w:type="dxa"/>
                </w:tcPr>
                <w:p w14:paraId="6C896084" w14:textId="77777777" w:rsidR="004A6678" w:rsidRPr="008D1601" w:rsidRDefault="004A6678" w:rsidP="004A6678">
                  <w:pPr>
                    <w:jc w:val="both"/>
                    <w:rPr>
                      <w:rFonts w:ascii="Arial" w:hAnsi="Arial" w:cs="Arial"/>
                      <w:szCs w:val="22"/>
                    </w:rPr>
                  </w:pPr>
                  <w:r w:rsidRPr="008D1601">
                    <w:rPr>
                      <w:rFonts w:ascii="Arial" w:hAnsi="Arial" w:cs="Arial"/>
                      <w:szCs w:val="22"/>
                    </w:rPr>
                    <w:t>No of Job Holders:</w:t>
                  </w:r>
                </w:p>
                <w:p w14:paraId="6C896085" w14:textId="77777777" w:rsidR="004A6678" w:rsidRPr="008D1601" w:rsidRDefault="004A6678" w:rsidP="005F37CC">
                  <w:pPr>
                    <w:pStyle w:val="BodyText"/>
                    <w:spacing w:after="0"/>
                    <w:rPr>
                      <w:rFonts w:ascii="Arial" w:hAnsi="Arial" w:cs="Arial"/>
                      <w:sz w:val="22"/>
                      <w:szCs w:val="22"/>
                    </w:rPr>
                  </w:pPr>
                </w:p>
              </w:tc>
              <w:tc>
                <w:tcPr>
                  <w:tcW w:w="6800" w:type="dxa"/>
                </w:tcPr>
                <w:p w14:paraId="6C896086" w14:textId="77777777" w:rsidR="004A6678" w:rsidRPr="008D1601" w:rsidRDefault="001877E3" w:rsidP="005F37CC">
                  <w:pPr>
                    <w:pStyle w:val="BodyText"/>
                    <w:spacing w:after="0"/>
                    <w:rPr>
                      <w:rFonts w:ascii="Arial" w:hAnsi="Arial" w:cs="Arial"/>
                      <w:sz w:val="22"/>
                      <w:szCs w:val="22"/>
                    </w:rPr>
                  </w:pPr>
                  <w:r w:rsidRPr="008D1601">
                    <w:rPr>
                      <w:rFonts w:ascii="Arial" w:hAnsi="Arial" w:cs="Arial"/>
                      <w:sz w:val="22"/>
                      <w:szCs w:val="22"/>
                    </w:rPr>
                    <w:t>2</w:t>
                  </w:r>
                </w:p>
              </w:tc>
            </w:tr>
          </w:tbl>
          <w:p w14:paraId="6C896088" w14:textId="77777777" w:rsidR="001233CF" w:rsidRPr="008D1601" w:rsidRDefault="001233CF" w:rsidP="004A6678">
            <w:pPr>
              <w:jc w:val="both"/>
              <w:rPr>
                <w:rFonts w:ascii="Arial" w:hAnsi="Arial" w:cs="Arial"/>
                <w:szCs w:val="22"/>
              </w:rPr>
            </w:pPr>
          </w:p>
        </w:tc>
      </w:tr>
      <w:tr w:rsidR="001233CF" w:rsidRPr="008D1601" w14:paraId="6C89608B"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8A" w14:textId="77777777" w:rsidR="001233CF" w:rsidRPr="008D1601" w:rsidRDefault="001233CF" w:rsidP="00797426">
            <w:pPr>
              <w:pStyle w:val="Heading3"/>
              <w:spacing w:before="60"/>
              <w:rPr>
                <w:sz w:val="22"/>
                <w:szCs w:val="22"/>
              </w:rPr>
            </w:pPr>
            <w:r w:rsidRPr="008D1601">
              <w:rPr>
                <w:sz w:val="22"/>
                <w:szCs w:val="22"/>
              </w:rPr>
              <w:t>2.  JOB PURPOSE</w:t>
            </w:r>
          </w:p>
        </w:tc>
      </w:tr>
      <w:tr w:rsidR="001233CF" w:rsidRPr="008D1601" w14:paraId="6C896091" w14:textId="77777777" w:rsidTr="009F5B5C">
        <w:tblPrEx>
          <w:tblBorders>
            <w:insideH w:val="single" w:sz="4" w:space="0" w:color="auto"/>
            <w:insideV w:val="single" w:sz="4" w:space="0" w:color="auto"/>
          </w:tblBorders>
        </w:tblPrEx>
        <w:trPr>
          <w:trHeight w:val="567"/>
        </w:trPr>
        <w:tc>
          <w:tcPr>
            <w:tcW w:w="10319"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946"/>
            </w:tblGrid>
            <w:tr w:rsidR="009002B2" w:rsidRPr="008D1601" w14:paraId="03B8A907" w14:textId="77777777" w:rsidTr="006D6FD3">
              <w:trPr>
                <w:trHeight w:val="388"/>
              </w:trPr>
              <w:tc>
                <w:tcPr>
                  <w:tcW w:w="9946" w:type="dxa"/>
                </w:tcPr>
                <w:p w14:paraId="0ED5DFEE" w14:textId="77777777" w:rsidR="009F5B5C" w:rsidRPr="008D1601" w:rsidRDefault="009002B2" w:rsidP="009F5B5C">
                  <w:pPr>
                    <w:pStyle w:val="Default"/>
                    <w:numPr>
                      <w:ilvl w:val="0"/>
                      <w:numId w:val="1"/>
                    </w:numPr>
                    <w:ind w:left="641" w:hanging="357"/>
                    <w:rPr>
                      <w:sz w:val="22"/>
                      <w:szCs w:val="22"/>
                    </w:rPr>
                  </w:pPr>
                  <w:r w:rsidRPr="008D1601">
                    <w:rPr>
                      <w:sz w:val="22"/>
                      <w:szCs w:val="22"/>
                    </w:rPr>
                    <w:t>Provide an advanced, evidence based, clinically effective service for patients presenting to Prison Healthcare, ensuring high quality, optimal patient care to adult males and females in a secure environment.</w:t>
                  </w:r>
                </w:p>
                <w:p w14:paraId="27FAD8F7" w14:textId="197DEC10" w:rsidR="009F5B5C" w:rsidRPr="008D1601" w:rsidRDefault="009002B2" w:rsidP="009F5B5C">
                  <w:pPr>
                    <w:pStyle w:val="Default"/>
                    <w:numPr>
                      <w:ilvl w:val="0"/>
                      <w:numId w:val="1"/>
                    </w:numPr>
                    <w:ind w:left="641" w:hanging="357"/>
                    <w:rPr>
                      <w:sz w:val="22"/>
                      <w:szCs w:val="22"/>
                    </w:rPr>
                  </w:pPr>
                  <w:r w:rsidRPr="008D1601">
                    <w:rPr>
                      <w:sz w:val="22"/>
                      <w:szCs w:val="22"/>
                    </w:rPr>
                    <w:t xml:space="preserve">The post holder is responsible for developing, delivering and coordinating high standards of advanced clinical and comprehensive assessment to those admitted to prison and will ensure the highest standard of person-centred care is delivered to patients and their families in partnership with all members of the </w:t>
                  </w:r>
                  <w:r w:rsidR="009D1ACE" w:rsidRPr="008D1601">
                    <w:rPr>
                      <w:sz w:val="22"/>
                      <w:szCs w:val="22"/>
                    </w:rPr>
                    <w:t>multi-agency</w:t>
                  </w:r>
                  <w:r w:rsidRPr="008D1601">
                    <w:rPr>
                      <w:sz w:val="22"/>
                      <w:szCs w:val="22"/>
                    </w:rPr>
                    <w:t xml:space="preserve"> team.</w:t>
                  </w:r>
                </w:p>
                <w:p w14:paraId="7F6AD794" w14:textId="03EFF79C" w:rsidR="009F5B5C" w:rsidRPr="008D1601" w:rsidRDefault="009002B2" w:rsidP="009F5B5C">
                  <w:pPr>
                    <w:pStyle w:val="Default"/>
                    <w:numPr>
                      <w:ilvl w:val="0"/>
                      <w:numId w:val="1"/>
                    </w:numPr>
                    <w:ind w:left="641" w:hanging="357"/>
                    <w:rPr>
                      <w:sz w:val="22"/>
                      <w:szCs w:val="22"/>
                    </w:rPr>
                  </w:pPr>
                  <w:r w:rsidRPr="008D1601">
                    <w:rPr>
                      <w:sz w:val="22"/>
                      <w:szCs w:val="22"/>
                    </w:rPr>
                    <w:t>Using specialist knowledge and skills the post holder will assess, plan, diagnose a variety of presentations and implement diagnostic strategies and therapeutic interventions in complex care requirements, chronic conditions, urgent or emergency situations.</w:t>
                  </w:r>
                </w:p>
                <w:p w14:paraId="3DC16445" w14:textId="5B1CEADC" w:rsidR="009F5B5C" w:rsidRPr="008D1601" w:rsidRDefault="009002B2" w:rsidP="009F5B5C">
                  <w:pPr>
                    <w:pStyle w:val="Default"/>
                    <w:numPr>
                      <w:ilvl w:val="0"/>
                      <w:numId w:val="1"/>
                    </w:numPr>
                    <w:ind w:left="641" w:hanging="357"/>
                    <w:rPr>
                      <w:sz w:val="22"/>
                      <w:szCs w:val="22"/>
                    </w:rPr>
                  </w:pPr>
                  <w:r w:rsidRPr="008D1601">
                    <w:rPr>
                      <w:sz w:val="22"/>
                      <w:szCs w:val="22"/>
                    </w:rPr>
                    <w:t>Works independently and autonomously without supervision. The post holder will have the authority either to refer, discharge and treat patients clinically.</w:t>
                  </w:r>
                </w:p>
                <w:p w14:paraId="1032A3E2" w14:textId="1C1DC954" w:rsidR="009F5B5C" w:rsidRPr="008D1601" w:rsidRDefault="009002B2" w:rsidP="009F5B5C">
                  <w:pPr>
                    <w:pStyle w:val="Default"/>
                    <w:numPr>
                      <w:ilvl w:val="0"/>
                      <w:numId w:val="1"/>
                    </w:numPr>
                    <w:ind w:left="641" w:hanging="357"/>
                    <w:rPr>
                      <w:sz w:val="22"/>
                      <w:szCs w:val="22"/>
                    </w:rPr>
                  </w:pPr>
                  <w:r w:rsidRPr="008D1601">
                    <w:rPr>
                      <w:sz w:val="22"/>
                      <w:szCs w:val="22"/>
                    </w:rPr>
                    <w:t>Provide expert specialised professional and clinical care</w:t>
                  </w:r>
                  <w:r w:rsidRPr="008D1601">
                    <w:rPr>
                      <w:color w:val="0000FF"/>
                      <w:sz w:val="22"/>
                      <w:szCs w:val="22"/>
                    </w:rPr>
                    <w:t xml:space="preserve"> </w:t>
                  </w:r>
                  <w:r w:rsidRPr="008D1601">
                    <w:rPr>
                      <w:sz w:val="22"/>
                      <w:szCs w:val="22"/>
                    </w:rPr>
                    <w:t xml:space="preserve">advice to patients, carers, medical, nursing and allied health professional teams. </w:t>
                  </w:r>
                </w:p>
                <w:p w14:paraId="2A6DE1FE" w14:textId="1D5EB3E9" w:rsidR="002B1C66" w:rsidRPr="008D1601" w:rsidRDefault="009002B2" w:rsidP="009F5B5C">
                  <w:pPr>
                    <w:pStyle w:val="Default"/>
                    <w:numPr>
                      <w:ilvl w:val="0"/>
                      <w:numId w:val="1"/>
                    </w:numPr>
                    <w:ind w:left="641" w:hanging="357"/>
                    <w:rPr>
                      <w:sz w:val="22"/>
                      <w:szCs w:val="22"/>
                    </w:rPr>
                  </w:pPr>
                  <w:r w:rsidRPr="008D1601">
                    <w:rPr>
                      <w:sz w:val="22"/>
                      <w:szCs w:val="22"/>
                    </w:rPr>
                    <w:t>Provide leadership, professional direction and expertise to the multidisciplinary team, including mentorship and training of the wider clinical team.</w:t>
                  </w:r>
                </w:p>
                <w:p w14:paraId="26AADBA2" w14:textId="700FD511" w:rsidR="009002B2" w:rsidRPr="008D1601" w:rsidRDefault="009002B2" w:rsidP="009F5B5C">
                  <w:pPr>
                    <w:pStyle w:val="Default"/>
                    <w:numPr>
                      <w:ilvl w:val="0"/>
                      <w:numId w:val="1"/>
                    </w:numPr>
                    <w:ind w:left="641" w:hanging="357"/>
                    <w:rPr>
                      <w:sz w:val="22"/>
                      <w:szCs w:val="22"/>
                    </w:rPr>
                  </w:pPr>
                  <w:r w:rsidRPr="008D1601">
                    <w:rPr>
                      <w:sz w:val="22"/>
                      <w:szCs w:val="22"/>
                    </w:rPr>
                    <w:t xml:space="preserve">To work collaboratively with the multi-disciplinary general practice team to meet the needs of patients, supporting the development and delivery of policy and procedures, development and implementation of nursing services and providing nurse and clinical leadership as required. </w:t>
                  </w:r>
                </w:p>
              </w:tc>
            </w:tr>
          </w:tbl>
          <w:p w14:paraId="5E39167B" w14:textId="77777777" w:rsidR="009002B2" w:rsidRPr="008D1601" w:rsidRDefault="009002B2" w:rsidP="002B1C66">
            <w:pPr>
              <w:tabs>
                <w:tab w:val="left" w:pos="360"/>
              </w:tabs>
              <w:jc w:val="both"/>
              <w:rPr>
                <w:rFonts w:ascii="Arial" w:hAnsi="Arial" w:cs="Arial"/>
                <w:szCs w:val="22"/>
              </w:rPr>
            </w:pPr>
          </w:p>
          <w:p w14:paraId="4F205B94" w14:textId="77777777" w:rsidR="009002B2" w:rsidRPr="008D1601" w:rsidRDefault="009002B2" w:rsidP="002B1C66">
            <w:pPr>
              <w:tabs>
                <w:tab w:val="left" w:pos="360"/>
              </w:tabs>
              <w:jc w:val="both"/>
              <w:rPr>
                <w:rFonts w:ascii="Arial" w:hAnsi="Arial" w:cs="Arial"/>
                <w:szCs w:val="22"/>
              </w:rPr>
            </w:pPr>
            <w:r w:rsidRPr="008D1601">
              <w:rPr>
                <w:rFonts w:ascii="Arial" w:hAnsi="Arial" w:cs="Arial"/>
                <w:szCs w:val="22"/>
              </w:rPr>
              <w:t xml:space="preserve">The post holder and will be accountable for the delivery of expert clinical care and the development of advanced practice which supports the reduction of inappropriate hospital admissions and the facilitation of safe and timely discharge from hospital. </w:t>
            </w:r>
          </w:p>
          <w:p w14:paraId="27661003" w14:textId="77777777" w:rsidR="009002B2" w:rsidRPr="008D1601" w:rsidRDefault="009002B2" w:rsidP="002B1C66">
            <w:pPr>
              <w:ind w:left="426"/>
              <w:jc w:val="both"/>
              <w:rPr>
                <w:rFonts w:ascii="Arial" w:hAnsi="Arial" w:cs="Arial"/>
                <w:szCs w:val="22"/>
              </w:rPr>
            </w:pPr>
          </w:p>
          <w:p w14:paraId="1181155D" w14:textId="3DFE42C9" w:rsidR="009002B2" w:rsidRPr="008D1601" w:rsidRDefault="009002B2" w:rsidP="002B1C66">
            <w:pPr>
              <w:jc w:val="both"/>
              <w:rPr>
                <w:rFonts w:ascii="Arial" w:hAnsi="Arial" w:cs="Arial"/>
                <w:szCs w:val="22"/>
              </w:rPr>
            </w:pPr>
            <w:r w:rsidRPr="008D1601">
              <w:rPr>
                <w:rFonts w:ascii="Arial" w:hAnsi="Arial" w:cs="Arial"/>
                <w:szCs w:val="22"/>
              </w:rPr>
              <w:t xml:space="preserve">The post holder will exercise a high degree of professional autonomy whilst working closely as part of a </w:t>
            </w:r>
            <w:r w:rsidR="009D1ACE" w:rsidRPr="008D1601">
              <w:rPr>
                <w:rFonts w:ascii="Arial" w:hAnsi="Arial" w:cs="Arial"/>
                <w:szCs w:val="22"/>
              </w:rPr>
              <w:t>multi-disciplinary</w:t>
            </w:r>
            <w:r w:rsidRPr="008D1601">
              <w:rPr>
                <w:rFonts w:ascii="Arial" w:hAnsi="Arial" w:cs="Arial"/>
                <w:szCs w:val="22"/>
              </w:rPr>
              <w:t xml:space="preserve"> /agency team within the framework of integration agenda.</w:t>
            </w:r>
          </w:p>
          <w:p w14:paraId="201D5532" w14:textId="77777777" w:rsidR="009002B2" w:rsidRPr="008D1601" w:rsidRDefault="009002B2" w:rsidP="002B1C66">
            <w:pPr>
              <w:ind w:left="426"/>
              <w:jc w:val="both"/>
              <w:rPr>
                <w:rFonts w:ascii="Arial" w:hAnsi="Arial" w:cs="Arial"/>
                <w:szCs w:val="22"/>
              </w:rPr>
            </w:pPr>
          </w:p>
          <w:p w14:paraId="205A32C9" w14:textId="77777777" w:rsidR="009002B2" w:rsidRPr="008D1601" w:rsidRDefault="009002B2" w:rsidP="002B1C66">
            <w:pPr>
              <w:jc w:val="both"/>
              <w:rPr>
                <w:rFonts w:ascii="Arial" w:hAnsi="Arial" w:cs="Arial"/>
                <w:szCs w:val="22"/>
              </w:rPr>
            </w:pPr>
            <w:r w:rsidRPr="008D1601">
              <w:rPr>
                <w:rFonts w:ascii="Arial" w:hAnsi="Arial" w:cs="Arial"/>
                <w:szCs w:val="22"/>
              </w:rPr>
              <w:t>The post holder will participate in the provision of specialist education and training programmed for healthcare professionals, patients and their families and carers and other professional groups.</w:t>
            </w:r>
          </w:p>
          <w:p w14:paraId="3F5B17C5" w14:textId="77777777" w:rsidR="009002B2" w:rsidRPr="008D1601" w:rsidRDefault="009002B2" w:rsidP="002B1C66">
            <w:pPr>
              <w:ind w:left="426"/>
              <w:jc w:val="both"/>
              <w:rPr>
                <w:rFonts w:ascii="Arial" w:hAnsi="Arial" w:cs="Arial"/>
                <w:szCs w:val="22"/>
              </w:rPr>
            </w:pPr>
          </w:p>
          <w:p w14:paraId="6C896090" w14:textId="3173E9F9" w:rsidR="001233CF" w:rsidRPr="00AC6C39" w:rsidRDefault="009002B2" w:rsidP="002B1C66">
            <w:pPr>
              <w:jc w:val="both"/>
              <w:rPr>
                <w:rFonts w:ascii="Arial" w:hAnsi="Arial" w:cs="Arial"/>
                <w:szCs w:val="22"/>
              </w:rPr>
            </w:pPr>
            <w:r w:rsidRPr="008D1601">
              <w:rPr>
                <w:rFonts w:ascii="Arial" w:hAnsi="Arial" w:cs="Arial"/>
                <w:szCs w:val="22"/>
              </w:rPr>
              <w:t>Have responsibility for the assessment of care and treatment needs, development, implementation and evaluation of programmes of care.</w:t>
            </w:r>
          </w:p>
        </w:tc>
      </w:tr>
      <w:tr w:rsidR="001233CF" w:rsidRPr="008D1601" w14:paraId="6C896093"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C896092" w14:textId="77777777" w:rsidR="001233CF" w:rsidRPr="008D1601" w:rsidRDefault="00824BA6" w:rsidP="00797426">
            <w:pPr>
              <w:pStyle w:val="Heading3"/>
              <w:spacing w:before="60"/>
              <w:rPr>
                <w:sz w:val="22"/>
                <w:szCs w:val="22"/>
              </w:rPr>
            </w:pPr>
            <w:r w:rsidRPr="008D1601">
              <w:rPr>
                <w:sz w:val="22"/>
                <w:szCs w:val="22"/>
              </w:rPr>
              <w:lastRenderedPageBreak/>
              <w:t>3</w:t>
            </w:r>
            <w:r w:rsidR="001233CF" w:rsidRPr="008D1601">
              <w:rPr>
                <w:sz w:val="22"/>
                <w:szCs w:val="22"/>
              </w:rPr>
              <w:t>.  ORGANISATIONAL POSITION</w:t>
            </w:r>
          </w:p>
        </w:tc>
      </w:tr>
      <w:tr w:rsidR="001233CF" w:rsidRPr="008D1601" w14:paraId="6C896095"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288D77BC" w14:textId="165B9BD7" w:rsidR="001233CF" w:rsidRPr="008D1601" w:rsidRDefault="00F52FE4" w:rsidP="00797426">
            <w:pPr>
              <w:pStyle w:val="BodyText"/>
              <w:tabs>
                <w:tab w:val="left" w:pos="0"/>
              </w:tabs>
              <w:spacing w:after="0"/>
              <w:rPr>
                <w:rFonts w:ascii="Arial" w:hAnsi="Arial" w:cs="Arial"/>
                <w:b/>
                <w:sz w:val="22"/>
                <w:szCs w:val="22"/>
                <w:lang w:eastAsia="en-US"/>
              </w:rPr>
            </w:pPr>
            <w:r w:rsidRPr="008D1601">
              <w:rPr>
                <w:rFonts w:ascii="Arial" w:hAnsi="Arial" w:cs="Arial"/>
                <w:noProof/>
                <w:sz w:val="22"/>
                <w:szCs w:val="22"/>
              </w:rPr>
              <mc:AlternateContent>
                <mc:Choice Requires="wps">
                  <w:drawing>
                    <wp:anchor distT="0" distB="0" distL="114300" distR="114300" simplePos="0" relativeHeight="251660288" behindDoc="0" locked="0" layoutInCell="1" allowOverlap="1" wp14:anchorId="58F6D085" wp14:editId="15A5D7FC">
                      <wp:simplePos x="0" y="0"/>
                      <wp:positionH relativeFrom="column">
                        <wp:posOffset>2437765</wp:posOffset>
                      </wp:positionH>
                      <wp:positionV relativeFrom="paragraph">
                        <wp:posOffset>828675</wp:posOffset>
                      </wp:positionV>
                      <wp:extent cx="1485900" cy="381635"/>
                      <wp:effectExtent l="12700" t="13335" r="6350" b="5080"/>
                      <wp:wrapNone/>
                      <wp:docPr id="14195902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1635"/>
                              </a:xfrm>
                              <a:prstGeom prst="rect">
                                <a:avLst/>
                              </a:prstGeom>
                              <a:solidFill>
                                <a:srgbClr val="FFFFFF"/>
                              </a:solidFill>
                              <a:ln w="9525">
                                <a:solidFill>
                                  <a:srgbClr val="000000"/>
                                </a:solidFill>
                                <a:miter lim="800000"/>
                                <a:headEnd/>
                                <a:tailEnd/>
                              </a:ln>
                            </wps:spPr>
                            <wps:txbx>
                              <w:txbxContent>
                                <w:p w14:paraId="1583E9A5" w14:textId="77777777" w:rsidR="00051AD4" w:rsidRPr="00AC6C39" w:rsidRDefault="00051AD4" w:rsidP="00051AD4">
                                  <w:pPr>
                                    <w:jc w:val="center"/>
                                    <w:rPr>
                                      <w:rFonts w:ascii="Arial" w:hAnsi="Arial" w:cs="Arial"/>
                                      <w:bCs/>
                                    </w:rPr>
                                  </w:pPr>
                                  <w:r w:rsidRPr="00AC6C39">
                                    <w:rPr>
                                      <w:rFonts w:ascii="Arial" w:hAnsi="Arial" w:cs="Arial"/>
                                      <w:bCs/>
                                    </w:rPr>
                                    <w:t>Senior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6D085" id="_x0000_t202" coordsize="21600,21600" o:spt="202" path="m,l,21600r21600,l21600,xe">
                      <v:stroke joinstyle="miter"/>
                      <v:path gradientshapeok="t" o:connecttype="rect"/>
                    </v:shapetype>
                    <v:shape id="Text Box 5" o:spid="_x0000_s1026" type="#_x0000_t202" style="position:absolute;margin-left:191.95pt;margin-top:65.25pt;width:117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">
                      <v:textbox>
                        <w:txbxContent>
                          <w:p w14:paraId="1583E9A5" w14:textId="77777777" w:rsidR="00051AD4" w:rsidRPr="00AC6C39" w:rsidRDefault="00051AD4" w:rsidP="00051AD4">
                            <w:pPr>
                              <w:jc w:val="center"/>
                              <w:rPr>
                                <w:rFonts w:ascii="Arial" w:hAnsi="Arial" w:cs="Arial"/>
                                <w:bCs/>
                              </w:rPr>
                            </w:pPr>
                            <w:r w:rsidRPr="00AC6C39">
                              <w:rPr>
                                <w:rFonts w:ascii="Arial" w:hAnsi="Arial" w:cs="Arial"/>
                                <w:bCs/>
                              </w:rPr>
                              <w:t>Senior Nurse</w:t>
                            </w:r>
                          </w:p>
                        </w:txbxContent>
                      </v:textbox>
                    </v:shape>
                  </w:pict>
                </mc:Fallback>
              </mc:AlternateContent>
            </w:r>
            <w:r w:rsidRPr="008D1601">
              <w:rPr>
                <w:rFonts w:ascii="Arial" w:hAnsi="Arial" w:cs="Arial"/>
                <w:noProof/>
                <w:sz w:val="22"/>
                <w:szCs w:val="22"/>
              </w:rPr>
              <mc:AlternateContent>
                <mc:Choice Requires="wps">
                  <w:drawing>
                    <wp:anchor distT="0" distB="0" distL="114300" distR="114300" simplePos="0" relativeHeight="251659264" behindDoc="0" locked="0" layoutInCell="1" allowOverlap="1" wp14:anchorId="001130D8" wp14:editId="00681586">
                      <wp:simplePos x="0" y="0"/>
                      <wp:positionH relativeFrom="column">
                        <wp:posOffset>2435860</wp:posOffset>
                      </wp:positionH>
                      <wp:positionV relativeFrom="paragraph">
                        <wp:posOffset>113030</wp:posOffset>
                      </wp:positionV>
                      <wp:extent cx="1487805" cy="485140"/>
                      <wp:effectExtent l="10795" t="12065" r="6350" b="7620"/>
                      <wp:wrapNone/>
                      <wp:docPr id="99140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85140"/>
                              </a:xfrm>
                              <a:prstGeom prst="rect">
                                <a:avLst/>
                              </a:prstGeom>
                              <a:solidFill>
                                <a:srgbClr val="FFFFFF"/>
                              </a:solidFill>
                              <a:ln w="9525">
                                <a:solidFill>
                                  <a:srgbClr val="000000"/>
                                </a:solidFill>
                                <a:miter lim="800000"/>
                                <a:headEnd/>
                                <a:tailEnd/>
                              </a:ln>
                            </wps:spPr>
                            <wps:txbx>
                              <w:txbxContent>
                                <w:p w14:paraId="15C827A2" w14:textId="77777777" w:rsidR="00DA3B1E" w:rsidRPr="00AC6C39" w:rsidRDefault="00DA3B1E" w:rsidP="00DA3B1E">
                                  <w:pPr>
                                    <w:jc w:val="center"/>
                                    <w:rPr>
                                      <w:rFonts w:ascii="Arial" w:hAnsi="Arial" w:cs="Arial"/>
                                    </w:rPr>
                                  </w:pPr>
                                  <w:r w:rsidRPr="00AC6C39">
                                    <w:rPr>
                                      <w:rFonts w:ascii="Arial" w:hAnsi="Arial" w:cs="Arial"/>
                                    </w:rPr>
                                    <w:t xml:space="preserve">Service Manager </w:t>
                                  </w:r>
                                </w:p>
                                <w:p w14:paraId="3AA53420" w14:textId="77777777" w:rsidR="00DA3B1E" w:rsidRPr="00AC6C39" w:rsidRDefault="00DA3B1E" w:rsidP="00DA3B1E">
                                  <w:pPr>
                                    <w:jc w:val="center"/>
                                    <w:rPr>
                                      <w:rFonts w:ascii="Arial" w:hAnsi="Arial" w:cs="Arial"/>
                                    </w:rPr>
                                  </w:pPr>
                                  <w:r w:rsidRPr="00AC6C39">
                                    <w:rPr>
                                      <w:rFonts w:ascii="Arial" w:hAnsi="Arial" w:cs="Arial"/>
                                    </w:rPr>
                                    <w:t>Justice Healthcare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30D8" id="Text Box 4" o:spid="_x0000_s1027" type="#_x0000_t202" style="position:absolute;margin-left:191.8pt;margin-top:8.9pt;width:117.1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">
                      <v:textbox>
                        <w:txbxContent>
                          <w:p w14:paraId="15C827A2" w14:textId="77777777" w:rsidR="00DA3B1E" w:rsidRPr="00AC6C39" w:rsidRDefault="00DA3B1E" w:rsidP="00DA3B1E">
                            <w:pPr>
                              <w:jc w:val="center"/>
                              <w:rPr>
                                <w:rFonts w:ascii="Arial" w:hAnsi="Arial" w:cs="Arial"/>
                              </w:rPr>
                            </w:pPr>
                            <w:r w:rsidRPr="00AC6C39">
                              <w:rPr>
                                <w:rFonts w:ascii="Arial" w:hAnsi="Arial" w:cs="Arial"/>
                              </w:rPr>
                              <w:t xml:space="preserve">Service Manager </w:t>
                            </w:r>
                          </w:p>
                          <w:p w14:paraId="3AA53420" w14:textId="77777777" w:rsidR="00DA3B1E" w:rsidRPr="00AC6C39" w:rsidRDefault="00DA3B1E" w:rsidP="00DA3B1E">
                            <w:pPr>
                              <w:jc w:val="center"/>
                              <w:rPr>
                                <w:rFonts w:ascii="Arial" w:hAnsi="Arial" w:cs="Arial"/>
                              </w:rPr>
                            </w:pPr>
                            <w:r w:rsidRPr="00AC6C39">
                              <w:rPr>
                                <w:rFonts w:ascii="Arial" w:hAnsi="Arial" w:cs="Arial"/>
                              </w:rPr>
                              <w:t>Justice Healthcare</w:t>
                            </w:r>
                          </w:p>
                        </w:txbxContent>
                      </v:textbox>
                    </v:shape>
                  </w:pict>
                </mc:Fallback>
              </mc:AlternateContent>
            </w:r>
            <w:r w:rsidRPr="008D1601">
              <w:rPr>
                <w:rFonts w:ascii="Arial" w:hAnsi="Arial" w:cs="Arial"/>
                <w:noProof/>
                <w:sz w:val="22"/>
                <w:szCs w:val="22"/>
              </w:rPr>
              <mc:AlternateContent>
                <mc:Choice Requires="wps">
                  <w:drawing>
                    <wp:anchor distT="0" distB="0" distL="114300" distR="114300" simplePos="0" relativeHeight="251658240" behindDoc="0" locked="0" layoutInCell="1" allowOverlap="1" wp14:anchorId="5510C98E" wp14:editId="082628E2">
                      <wp:simplePos x="0" y="0"/>
                      <wp:positionH relativeFrom="column">
                        <wp:posOffset>178435</wp:posOffset>
                      </wp:positionH>
                      <wp:positionV relativeFrom="paragraph">
                        <wp:posOffset>113030</wp:posOffset>
                      </wp:positionV>
                      <wp:extent cx="1900555" cy="644525"/>
                      <wp:effectExtent l="10795" t="12065" r="12700" b="10160"/>
                      <wp:wrapNone/>
                      <wp:docPr id="17148413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644525"/>
                              </a:xfrm>
                              <a:prstGeom prst="rect">
                                <a:avLst/>
                              </a:prstGeom>
                              <a:solidFill>
                                <a:srgbClr val="FFFFFF"/>
                              </a:solidFill>
                              <a:ln w="9525">
                                <a:solidFill>
                                  <a:srgbClr val="000000"/>
                                </a:solidFill>
                                <a:miter lim="800000"/>
                                <a:headEnd/>
                                <a:tailEnd/>
                              </a:ln>
                            </wps:spPr>
                            <wps:txbx>
                              <w:txbxContent>
                                <w:p w14:paraId="5DF69904" w14:textId="77777777" w:rsidR="00AD66C3" w:rsidRDefault="00AD66C3" w:rsidP="00AD66C3">
                                  <w:pPr>
                                    <w:jc w:val="center"/>
                                  </w:pPr>
                                </w:p>
                                <w:p w14:paraId="58590824" w14:textId="20B48124" w:rsidR="00AD66C3" w:rsidRPr="00AC6C39" w:rsidRDefault="00AD66C3" w:rsidP="00AD66C3">
                                  <w:pPr>
                                    <w:jc w:val="center"/>
                                    <w:rPr>
                                      <w:rFonts w:ascii="Arial" w:hAnsi="Arial" w:cs="Arial"/>
                                    </w:rPr>
                                  </w:pPr>
                                  <w:r w:rsidRPr="00AC6C39">
                                    <w:rPr>
                                      <w:rFonts w:ascii="Arial" w:hAnsi="Arial" w:cs="Arial"/>
                                    </w:rPr>
                                    <w:t xml:space="preserve">Head of </w:t>
                                  </w:r>
                                  <w:r w:rsidR="00195CB9" w:rsidRPr="00AC6C39">
                                    <w:rPr>
                                      <w:rFonts w:ascii="Arial" w:hAnsi="Arial" w:cs="Arial"/>
                                    </w:rPr>
                                    <w:t>I</w:t>
                                  </w:r>
                                  <w:r w:rsidRPr="00AC6C39">
                                    <w:rPr>
                                      <w:rFonts w:ascii="Arial" w:hAnsi="Arial" w:cs="Arial"/>
                                    </w:rPr>
                                    <w:t xml:space="preserve">ntegrated Health and Social </w:t>
                                  </w:r>
                                  <w:r w:rsidR="00EA711C" w:rsidRPr="00AC6C39">
                                    <w:rPr>
                                      <w:rFonts w:ascii="Arial" w:hAnsi="Arial" w:cs="Arial"/>
                                    </w:rPr>
                                    <w:t>C</w:t>
                                  </w:r>
                                  <w:r w:rsidRPr="00AC6C39">
                                    <w:rPr>
                                      <w:rFonts w:ascii="Arial" w:hAnsi="Arial" w:cs="Arial"/>
                                    </w:rPr>
                                    <w:t>are P&amp;KHSCP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0C98E" id="Text Box 3" o:spid="_x0000_s1028" type="#_x0000_t202" style="position:absolute;margin-left:14.05pt;margin-top:8.9pt;width:149.65pt;height: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">
                      <v:textbox>
                        <w:txbxContent>
                          <w:p w14:paraId="5DF69904" w14:textId="77777777" w:rsidR="00AD66C3" w:rsidRDefault="00AD66C3" w:rsidP="00AD66C3">
                            <w:pPr>
                              <w:jc w:val="center"/>
                            </w:pPr>
                          </w:p>
                          <w:p w14:paraId="58590824" w14:textId="20B48124" w:rsidR="00AD66C3" w:rsidRPr="00AC6C39" w:rsidRDefault="00AD66C3" w:rsidP="00AD66C3">
                            <w:pPr>
                              <w:jc w:val="center"/>
                              <w:rPr>
                                <w:rFonts w:ascii="Arial" w:hAnsi="Arial" w:cs="Arial"/>
                              </w:rPr>
                            </w:pPr>
                            <w:r w:rsidRPr="00AC6C39">
                              <w:rPr>
                                <w:rFonts w:ascii="Arial" w:hAnsi="Arial" w:cs="Arial"/>
                              </w:rPr>
                              <w:t xml:space="preserve">Head of </w:t>
                            </w:r>
                            <w:r w:rsidR="00195CB9" w:rsidRPr="00AC6C39">
                              <w:rPr>
                                <w:rFonts w:ascii="Arial" w:hAnsi="Arial" w:cs="Arial"/>
                              </w:rPr>
                              <w:t>I</w:t>
                            </w:r>
                            <w:r w:rsidRPr="00AC6C39">
                              <w:rPr>
                                <w:rFonts w:ascii="Arial" w:hAnsi="Arial" w:cs="Arial"/>
                              </w:rPr>
                              <w:t xml:space="preserve">ntegrated Health and Social </w:t>
                            </w:r>
                            <w:r w:rsidR="00EA711C" w:rsidRPr="00AC6C39">
                              <w:rPr>
                                <w:rFonts w:ascii="Arial" w:hAnsi="Arial" w:cs="Arial"/>
                              </w:rPr>
                              <w:t>C</w:t>
                            </w:r>
                            <w:r w:rsidRPr="00AC6C39">
                              <w:rPr>
                                <w:rFonts w:ascii="Arial" w:hAnsi="Arial" w:cs="Arial"/>
                              </w:rPr>
                              <w:t>are P&amp;KHSCP</w:t>
                            </w:r>
                          </w:p>
                        </w:txbxContent>
                      </v:textbox>
                    </v:shape>
                  </w:pict>
                </mc:Fallback>
              </mc:AlternateContent>
            </w:r>
          </w:p>
          <w:p w14:paraId="1C07E439" w14:textId="77777777" w:rsidR="00E868AB" w:rsidRPr="008D1601" w:rsidRDefault="00E868AB" w:rsidP="00E868AB">
            <w:pPr>
              <w:rPr>
                <w:rFonts w:ascii="Arial" w:hAnsi="Arial" w:cs="Arial"/>
                <w:szCs w:val="22"/>
                <w:lang w:eastAsia="en-GB"/>
              </w:rPr>
            </w:pPr>
          </w:p>
          <w:p w14:paraId="0D990350" w14:textId="77777777" w:rsidR="00E868AB" w:rsidRPr="008D1601" w:rsidRDefault="00E868AB" w:rsidP="00E868AB">
            <w:pPr>
              <w:rPr>
                <w:rFonts w:ascii="Arial" w:hAnsi="Arial" w:cs="Arial"/>
                <w:szCs w:val="22"/>
                <w:lang w:eastAsia="en-GB"/>
              </w:rPr>
            </w:pPr>
          </w:p>
          <w:p w14:paraId="01C42615" w14:textId="44F8B7EC" w:rsidR="00E868AB" w:rsidRPr="008D1601" w:rsidRDefault="00F52FE4" w:rsidP="00E868AB">
            <w:pPr>
              <w:rPr>
                <w:rFonts w:ascii="Arial" w:hAnsi="Arial" w:cs="Arial"/>
                <w:szCs w:val="22"/>
                <w:lang w:eastAsia="en-GB"/>
              </w:rPr>
            </w:pPr>
            <w:r w:rsidRPr="008D1601">
              <w:rPr>
                <w:rFonts w:ascii="Arial" w:hAnsi="Arial" w:cs="Arial"/>
                <w:noProof/>
                <w:szCs w:val="22"/>
                <w:lang w:eastAsia="en-GB"/>
              </w:rPr>
              <mc:AlternateContent>
                <mc:Choice Requires="wps">
                  <w:drawing>
                    <wp:anchor distT="0" distB="0" distL="114300" distR="114300" simplePos="0" relativeHeight="251664384" behindDoc="0" locked="0" layoutInCell="1" allowOverlap="1" wp14:anchorId="243FBBAB" wp14:editId="6B194F01">
                      <wp:simplePos x="0" y="0"/>
                      <wp:positionH relativeFrom="column">
                        <wp:posOffset>3168015</wp:posOffset>
                      </wp:positionH>
                      <wp:positionV relativeFrom="paragraph">
                        <wp:posOffset>116205</wp:posOffset>
                      </wp:positionV>
                      <wp:extent cx="0" cy="230505"/>
                      <wp:effectExtent l="9525" t="11430" r="9525" b="5715"/>
                      <wp:wrapNone/>
                      <wp:docPr id="170167747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81454" id="_x0000_t32" coordsize="21600,21600" o:spt="32" o:oned="t" path="m,l21600,21600e" filled="f">
                      <v:path arrowok="t" fillok="f" o:connecttype="none"/>
                      <o:lock v:ext="edit" shapetype="t"/>
                    </v:shapetype>
                    <v:shape id="AutoShape 9" o:spid="_x0000_s1026" type="#_x0000_t32" style="position:absolute;margin-left:249.45pt;margin-top:9.15pt;width:0;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"/>
                  </w:pict>
                </mc:Fallback>
              </mc:AlternateContent>
            </w:r>
          </w:p>
          <w:p w14:paraId="541BEAE2" w14:textId="781DC6BA" w:rsidR="00E868AB" w:rsidRPr="008D1601" w:rsidRDefault="00E868AB" w:rsidP="00E868AB">
            <w:pPr>
              <w:rPr>
                <w:rFonts w:ascii="Arial" w:hAnsi="Arial" w:cs="Arial"/>
                <w:szCs w:val="22"/>
                <w:lang w:eastAsia="en-GB"/>
              </w:rPr>
            </w:pPr>
          </w:p>
          <w:p w14:paraId="26EEB97E" w14:textId="5CB79CC1" w:rsidR="00E868AB" w:rsidRPr="008D1601" w:rsidRDefault="00E868AB" w:rsidP="00E868AB">
            <w:pPr>
              <w:rPr>
                <w:rFonts w:ascii="Arial" w:hAnsi="Arial" w:cs="Arial"/>
                <w:szCs w:val="22"/>
                <w:lang w:eastAsia="en-GB"/>
              </w:rPr>
            </w:pPr>
          </w:p>
          <w:p w14:paraId="7D1C2622" w14:textId="76464A07" w:rsidR="00E868AB" w:rsidRPr="008D1601" w:rsidRDefault="00E868AB" w:rsidP="00E868AB">
            <w:pPr>
              <w:rPr>
                <w:rFonts w:ascii="Arial" w:hAnsi="Arial" w:cs="Arial"/>
                <w:szCs w:val="22"/>
                <w:lang w:eastAsia="en-GB"/>
              </w:rPr>
            </w:pPr>
          </w:p>
          <w:p w14:paraId="7D80C680" w14:textId="10355842" w:rsidR="00E868AB" w:rsidRPr="008D1601" w:rsidRDefault="00F52FE4" w:rsidP="00E868AB">
            <w:pPr>
              <w:rPr>
                <w:rFonts w:ascii="Arial" w:hAnsi="Arial" w:cs="Arial"/>
                <w:b/>
                <w:szCs w:val="22"/>
              </w:rPr>
            </w:pPr>
            <w:r w:rsidRPr="008D1601">
              <w:rPr>
                <w:rFonts w:ascii="Arial" w:hAnsi="Arial" w:cs="Arial"/>
                <w:noProof/>
                <w:szCs w:val="22"/>
              </w:rPr>
              <mc:AlternateContent>
                <mc:Choice Requires="wps">
                  <w:drawing>
                    <wp:anchor distT="0" distB="0" distL="114300" distR="114300" simplePos="0" relativeHeight="251665408" behindDoc="0" locked="0" layoutInCell="1" allowOverlap="1" wp14:anchorId="243FBBAB" wp14:editId="33A65C72">
                      <wp:simplePos x="0" y="0"/>
                      <wp:positionH relativeFrom="column">
                        <wp:posOffset>3163570</wp:posOffset>
                      </wp:positionH>
                      <wp:positionV relativeFrom="paragraph">
                        <wp:posOffset>80010</wp:posOffset>
                      </wp:positionV>
                      <wp:extent cx="0" cy="230505"/>
                      <wp:effectExtent l="5080" t="8255" r="13970" b="8890"/>
                      <wp:wrapNone/>
                      <wp:docPr id="1802089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6205" id="AutoShape 10" o:spid="_x0000_s1026" type="#_x0000_t32" style="position:absolute;margin-left:249.1pt;margin-top:6.3pt;width:0;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"/>
                  </w:pict>
                </mc:Fallback>
              </mc:AlternateContent>
            </w:r>
          </w:p>
          <w:p w14:paraId="71BF35E7" w14:textId="766A0E75" w:rsidR="00E868AB" w:rsidRPr="008D1601" w:rsidRDefault="00F52FE4" w:rsidP="00E868AB">
            <w:pPr>
              <w:tabs>
                <w:tab w:val="left" w:pos="4595"/>
              </w:tabs>
              <w:rPr>
                <w:rFonts w:ascii="Arial" w:hAnsi="Arial" w:cs="Arial"/>
                <w:szCs w:val="22"/>
                <w:lang w:eastAsia="en-GB"/>
              </w:rPr>
            </w:pPr>
            <w:r w:rsidRPr="008D1601">
              <w:rPr>
                <w:rFonts w:ascii="Arial" w:hAnsi="Arial" w:cs="Arial"/>
                <w:noProof/>
                <w:szCs w:val="22"/>
                <w:lang w:eastAsia="en-GB"/>
              </w:rPr>
              <mc:AlternateContent>
                <mc:Choice Requires="wps">
                  <w:drawing>
                    <wp:anchor distT="0" distB="0" distL="114300" distR="114300" simplePos="0" relativeHeight="251669504" behindDoc="0" locked="0" layoutInCell="1" allowOverlap="1" wp14:anchorId="16E1A79B" wp14:editId="53D390E2">
                      <wp:simplePos x="0" y="0"/>
                      <wp:positionH relativeFrom="column">
                        <wp:posOffset>5967095</wp:posOffset>
                      </wp:positionH>
                      <wp:positionV relativeFrom="paragraph">
                        <wp:posOffset>154305</wp:posOffset>
                      </wp:positionV>
                      <wp:extent cx="0" cy="1170305"/>
                      <wp:effectExtent l="8255" t="5080" r="10795" b="5715"/>
                      <wp:wrapNone/>
                      <wp:docPr id="141786090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D8F84" id="AutoShape 14" o:spid="_x0000_s1026" type="#_x0000_t32" style="position:absolute;margin-left:469.85pt;margin-top:12.15pt;width:0;height:9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"/>
                  </w:pict>
                </mc:Fallback>
              </mc:AlternateContent>
            </w:r>
            <w:r w:rsidRPr="008D1601">
              <w:rPr>
                <w:rFonts w:ascii="Arial" w:hAnsi="Arial" w:cs="Arial"/>
                <w:noProof/>
                <w:szCs w:val="22"/>
                <w:lang w:eastAsia="en-GB"/>
              </w:rPr>
              <mc:AlternateContent>
                <mc:Choice Requires="wps">
                  <w:drawing>
                    <wp:anchor distT="0" distB="0" distL="114300" distR="114300" simplePos="0" relativeHeight="251666432" behindDoc="0" locked="0" layoutInCell="1" allowOverlap="1" wp14:anchorId="5CD6649D" wp14:editId="22EC46C2">
                      <wp:simplePos x="0" y="0"/>
                      <wp:positionH relativeFrom="column">
                        <wp:posOffset>2619375</wp:posOffset>
                      </wp:positionH>
                      <wp:positionV relativeFrom="paragraph">
                        <wp:posOffset>149860</wp:posOffset>
                      </wp:positionV>
                      <wp:extent cx="3347720" cy="0"/>
                      <wp:effectExtent l="13335" t="10160" r="10795" b="8890"/>
                      <wp:wrapNone/>
                      <wp:docPr id="4867981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83F16" id="AutoShape 11" o:spid="_x0000_s1026" type="#_x0000_t32" style="position:absolute;margin-left:206.25pt;margin-top:11.8pt;width:263.6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"/>
                  </w:pict>
                </mc:Fallback>
              </mc:AlternateContent>
            </w:r>
            <w:r w:rsidRPr="008D1601">
              <w:rPr>
                <w:rFonts w:ascii="Arial" w:hAnsi="Arial" w:cs="Arial"/>
                <w:noProof/>
                <w:szCs w:val="22"/>
              </w:rPr>
              <mc:AlternateContent>
                <mc:Choice Requires="wps">
                  <w:drawing>
                    <wp:anchor distT="0" distB="0" distL="114300" distR="114300" simplePos="0" relativeHeight="251668480" behindDoc="0" locked="0" layoutInCell="1" allowOverlap="1" wp14:anchorId="243FBBAB" wp14:editId="6E4B5D3C">
                      <wp:simplePos x="0" y="0"/>
                      <wp:positionH relativeFrom="column">
                        <wp:posOffset>5052695</wp:posOffset>
                      </wp:positionH>
                      <wp:positionV relativeFrom="paragraph">
                        <wp:posOffset>154305</wp:posOffset>
                      </wp:positionV>
                      <wp:extent cx="0" cy="230505"/>
                      <wp:effectExtent l="8255" t="5080" r="10795" b="12065"/>
                      <wp:wrapNone/>
                      <wp:docPr id="13172814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CA96E" id="AutoShape 13" o:spid="_x0000_s1026" type="#_x0000_t32" style="position:absolute;margin-left:397.85pt;margin-top:12.15pt;width:0;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"/>
                  </w:pict>
                </mc:Fallback>
              </mc:AlternateContent>
            </w:r>
            <w:r w:rsidRPr="008D1601">
              <w:rPr>
                <w:rFonts w:ascii="Arial" w:hAnsi="Arial" w:cs="Arial"/>
                <w:noProof/>
                <w:szCs w:val="22"/>
              </w:rPr>
              <mc:AlternateContent>
                <mc:Choice Requires="wps">
                  <w:drawing>
                    <wp:anchor distT="0" distB="0" distL="114300" distR="114300" simplePos="0" relativeHeight="251667456" behindDoc="0" locked="0" layoutInCell="1" allowOverlap="1" wp14:anchorId="243FBBAB" wp14:editId="75F8BCAE">
                      <wp:simplePos x="0" y="0"/>
                      <wp:positionH relativeFrom="column">
                        <wp:posOffset>2619375</wp:posOffset>
                      </wp:positionH>
                      <wp:positionV relativeFrom="paragraph">
                        <wp:posOffset>154305</wp:posOffset>
                      </wp:positionV>
                      <wp:extent cx="0" cy="230505"/>
                      <wp:effectExtent l="13335" t="5080" r="5715" b="12065"/>
                      <wp:wrapNone/>
                      <wp:docPr id="25499995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ECCE7" id="AutoShape 12" o:spid="_x0000_s1026" type="#_x0000_t32" style="position:absolute;margin-left:206.25pt;margin-top:12.15pt;width:0;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"/>
                  </w:pict>
                </mc:Fallback>
              </mc:AlternateContent>
            </w:r>
            <w:r w:rsidR="00E868AB" w:rsidRPr="008D1601">
              <w:rPr>
                <w:rFonts w:ascii="Arial" w:hAnsi="Arial" w:cs="Arial"/>
                <w:szCs w:val="22"/>
                <w:lang w:eastAsia="en-GB"/>
              </w:rPr>
              <w:tab/>
            </w:r>
          </w:p>
          <w:p w14:paraId="0FDA282F" w14:textId="10FF5F65" w:rsidR="00093796" w:rsidRPr="008D1601" w:rsidRDefault="00093796" w:rsidP="00E868AB">
            <w:pPr>
              <w:tabs>
                <w:tab w:val="left" w:pos="4595"/>
              </w:tabs>
              <w:rPr>
                <w:rFonts w:ascii="Arial" w:hAnsi="Arial" w:cs="Arial"/>
                <w:szCs w:val="22"/>
                <w:lang w:eastAsia="en-GB"/>
              </w:rPr>
            </w:pPr>
          </w:p>
          <w:p w14:paraId="39AC7CE3" w14:textId="431B65B8" w:rsidR="00093796" w:rsidRPr="008D1601" w:rsidRDefault="00F52FE4" w:rsidP="00E868AB">
            <w:pPr>
              <w:tabs>
                <w:tab w:val="left" w:pos="4595"/>
              </w:tabs>
              <w:rPr>
                <w:rFonts w:ascii="Arial" w:hAnsi="Arial" w:cs="Arial"/>
                <w:szCs w:val="22"/>
                <w:lang w:eastAsia="en-GB"/>
              </w:rPr>
            </w:pPr>
            <w:r w:rsidRPr="008D1601">
              <w:rPr>
                <w:rFonts w:ascii="Arial" w:hAnsi="Arial" w:cs="Arial"/>
                <w:noProof/>
                <w:szCs w:val="22"/>
              </w:rPr>
              <mc:AlternateContent>
                <mc:Choice Requires="wps">
                  <w:drawing>
                    <wp:anchor distT="0" distB="0" distL="114300" distR="114300" simplePos="0" relativeHeight="251661312" behindDoc="0" locked="0" layoutInCell="1" allowOverlap="1" wp14:anchorId="295EAE6F" wp14:editId="06B9A437">
                      <wp:simplePos x="0" y="0"/>
                      <wp:positionH relativeFrom="column">
                        <wp:posOffset>2277745</wp:posOffset>
                      </wp:positionH>
                      <wp:positionV relativeFrom="paragraph">
                        <wp:posOffset>93980</wp:posOffset>
                      </wp:positionV>
                      <wp:extent cx="1733550" cy="642344"/>
                      <wp:effectExtent l="0" t="0" r="19050" b="24765"/>
                      <wp:wrapNone/>
                      <wp:docPr id="15774048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42344"/>
                              </a:xfrm>
                              <a:prstGeom prst="rect">
                                <a:avLst/>
                              </a:prstGeom>
                              <a:solidFill>
                                <a:srgbClr val="FFFFFF"/>
                              </a:solidFill>
                              <a:ln w="9525">
                                <a:solidFill>
                                  <a:srgbClr val="000000"/>
                                </a:solidFill>
                                <a:miter lim="800000"/>
                                <a:headEnd/>
                                <a:tailEnd/>
                              </a:ln>
                            </wps:spPr>
                            <wps:txbx>
                              <w:txbxContent>
                                <w:p w14:paraId="56505369" w14:textId="0D97012D" w:rsidR="00E868AB" w:rsidRPr="00AC6C39" w:rsidRDefault="00E868AB" w:rsidP="00E868AB">
                                  <w:pPr>
                                    <w:jc w:val="center"/>
                                    <w:rPr>
                                      <w:rFonts w:ascii="Arial" w:hAnsi="Arial" w:cs="Arial"/>
                                      <w:b/>
                                      <w:bCs/>
                                    </w:rPr>
                                  </w:pPr>
                                  <w:r w:rsidRPr="00AC6C39">
                                    <w:rPr>
                                      <w:rFonts w:ascii="Arial" w:hAnsi="Arial" w:cs="Arial"/>
                                      <w:b/>
                                      <w:bCs/>
                                    </w:rPr>
                                    <w:t>Advance Nurse Practitioner THIS POST</w:t>
                                  </w:r>
                                </w:p>
                                <w:p w14:paraId="629CD290" w14:textId="77777777" w:rsidR="00E868AB" w:rsidRPr="008B000C" w:rsidRDefault="00E868AB" w:rsidP="00E868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AE6F" id="Text Box 6" o:spid="_x0000_s1029" type="#_x0000_t202" style="position:absolute;margin-left:179.35pt;margin-top:7.4pt;width:136.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">
                      <v:textbox>
                        <w:txbxContent>
                          <w:p w14:paraId="56505369" w14:textId="0D97012D" w:rsidR="00E868AB" w:rsidRPr="00AC6C39" w:rsidRDefault="00E868AB" w:rsidP="00E868AB">
                            <w:pPr>
                              <w:jc w:val="center"/>
                              <w:rPr>
                                <w:rFonts w:ascii="Arial" w:hAnsi="Arial" w:cs="Arial"/>
                                <w:b/>
                                <w:bCs/>
                              </w:rPr>
                            </w:pPr>
                            <w:r w:rsidRPr="00AC6C39">
                              <w:rPr>
                                <w:rFonts w:ascii="Arial" w:hAnsi="Arial" w:cs="Arial"/>
                                <w:b/>
                                <w:bCs/>
                              </w:rPr>
                              <w:t>Advance Nurse Practitioner THIS POST</w:t>
                            </w:r>
                          </w:p>
                          <w:p w14:paraId="629CD290" w14:textId="77777777" w:rsidR="00E868AB" w:rsidRPr="008B000C" w:rsidRDefault="00E868AB" w:rsidP="00E868AB">
                            <w:pPr>
                              <w:jc w:val="center"/>
                            </w:pPr>
                          </w:p>
                        </w:txbxContent>
                      </v:textbox>
                    </v:shape>
                  </w:pict>
                </mc:Fallback>
              </mc:AlternateContent>
            </w:r>
            <w:r w:rsidRPr="008D1601">
              <w:rPr>
                <w:rFonts w:ascii="Arial" w:hAnsi="Arial" w:cs="Arial"/>
                <w:noProof/>
                <w:szCs w:val="22"/>
              </w:rPr>
              <mc:AlternateContent>
                <mc:Choice Requires="wps">
                  <w:drawing>
                    <wp:anchor distT="0" distB="0" distL="114300" distR="114300" simplePos="0" relativeHeight="251662336" behindDoc="0" locked="0" layoutInCell="1" allowOverlap="1" wp14:anchorId="72431B62" wp14:editId="500E793A">
                      <wp:simplePos x="0" y="0"/>
                      <wp:positionH relativeFrom="column">
                        <wp:posOffset>4334510</wp:posOffset>
                      </wp:positionH>
                      <wp:positionV relativeFrom="paragraph">
                        <wp:posOffset>94615</wp:posOffset>
                      </wp:positionV>
                      <wp:extent cx="1409700" cy="491490"/>
                      <wp:effectExtent l="13970" t="9525" r="5080" b="13335"/>
                      <wp:wrapNone/>
                      <wp:docPr id="10732319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91490"/>
                              </a:xfrm>
                              <a:prstGeom prst="rect">
                                <a:avLst/>
                              </a:prstGeom>
                              <a:solidFill>
                                <a:srgbClr val="FFFFFF"/>
                              </a:solidFill>
                              <a:ln w="9525">
                                <a:solidFill>
                                  <a:srgbClr val="000000"/>
                                </a:solidFill>
                                <a:miter lim="800000"/>
                                <a:headEnd/>
                                <a:tailEnd/>
                              </a:ln>
                            </wps:spPr>
                            <wps:txbx>
                              <w:txbxContent>
                                <w:p w14:paraId="6990194D" w14:textId="220623AF" w:rsidR="002C36E3" w:rsidRPr="00AC6C39" w:rsidRDefault="002C36E3" w:rsidP="002C36E3">
                                  <w:pPr>
                                    <w:jc w:val="center"/>
                                    <w:rPr>
                                      <w:rFonts w:ascii="Arial" w:hAnsi="Arial" w:cs="Arial"/>
                                    </w:rPr>
                                  </w:pPr>
                                  <w:r w:rsidRPr="00AC6C39">
                                    <w:rPr>
                                      <w:rFonts w:ascii="Arial" w:hAnsi="Arial" w:cs="Arial"/>
                                    </w:rPr>
                                    <w:t>Senior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1B62" id="Text Box 7" o:spid="_x0000_s1030" type="#_x0000_t202" style="position:absolute;margin-left:341.3pt;margin-top:7.45pt;width:111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yjGA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">
                      <v:textbox>
                        <w:txbxContent>
                          <w:p w14:paraId="6990194D" w14:textId="220623AF" w:rsidR="002C36E3" w:rsidRPr="00AC6C39" w:rsidRDefault="002C36E3" w:rsidP="002C36E3">
                            <w:pPr>
                              <w:jc w:val="center"/>
                              <w:rPr>
                                <w:rFonts w:ascii="Arial" w:hAnsi="Arial" w:cs="Arial"/>
                              </w:rPr>
                            </w:pPr>
                            <w:r w:rsidRPr="00AC6C39">
                              <w:rPr>
                                <w:rFonts w:ascii="Arial" w:hAnsi="Arial" w:cs="Arial"/>
                              </w:rPr>
                              <w:t>Senior Charge Nurse</w:t>
                            </w:r>
                          </w:p>
                        </w:txbxContent>
                      </v:textbox>
                    </v:shape>
                  </w:pict>
                </mc:Fallback>
              </mc:AlternateContent>
            </w:r>
          </w:p>
          <w:p w14:paraId="12157AA5" w14:textId="77777777" w:rsidR="00093796" w:rsidRPr="008D1601" w:rsidRDefault="00093796" w:rsidP="00E868AB">
            <w:pPr>
              <w:tabs>
                <w:tab w:val="left" w:pos="4595"/>
              </w:tabs>
              <w:rPr>
                <w:rFonts w:ascii="Arial" w:hAnsi="Arial" w:cs="Arial"/>
                <w:szCs w:val="22"/>
                <w:lang w:eastAsia="en-GB"/>
              </w:rPr>
            </w:pPr>
          </w:p>
          <w:p w14:paraId="1898EBA4" w14:textId="77777777" w:rsidR="00093796" w:rsidRPr="008D1601" w:rsidRDefault="00093796" w:rsidP="00E868AB">
            <w:pPr>
              <w:tabs>
                <w:tab w:val="left" w:pos="4595"/>
              </w:tabs>
              <w:rPr>
                <w:rFonts w:ascii="Arial" w:hAnsi="Arial" w:cs="Arial"/>
                <w:szCs w:val="22"/>
                <w:lang w:eastAsia="en-GB"/>
              </w:rPr>
            </w:pPr>
          </w:p>
          <w:p w14:paraId="0EB56A97" w14:textId="35E9FAA9" w:rsidR="00093796" w:rsidRPr="008D1601" w:rsidRDefault="00093796" w:rsidP="00E868AB">
            <w:pPr>
              <w:tabs>
                <w:tab w:val="left" w:pos="4595"/>
              </w:tabs>
              <w:rPr>
                <w:rFonts w:ascii="Arial" w:hAnsi="Arial" w:cs="Arial"/>
                <w:szCs w:val="22"/>
                <w:lang w:eastAsia="en-GB"/>
              </w:rPr>
            </w:pPr>
          </w:p>
          <w:p w14:paraId="4AC54243" w14:textId="537344B3" w:rsidR="00093796" w:rsidRPr="008D1601" w:rsidRDefault="00F52FE4" w:rsidP="00E868AB">
            <w:pPr>
              <w:tabs>
                <w:tab w:val="left" w:pos="4595"/>
              </w:tabs>
              <w:rPr>
                <w:rFonts w:ascii="Arial" w:hAnsi="Arial" w:cs="Arial"/>
                <w:szCs w:val="22"/>
                <w:lang w:eastAsia="en-GB"/>
              </w:rPr>
            </w:pPr>
            <w:r w:rsidRPr="008D1601">
              <w:rPr>
                <w:rFonts w:ascii="Arial" w:hAnsi="Arial" w:cs="Arial"/>
                <w:noProof/>
                <w:szCs w:val="22"/>
              </w:rPr>
              <mc:AlternateContent>
                <mc:Choice Requires="wps">
                  <w:drawing>
                    <wp:anchor distT="0" distB="0" distL="114300" distR="114300" simplePos="0" relativeHeight="251663360" behindDoc="0" locked="0" layoutInCell="1" allowOverlap="1" wp14:anchorId="61B729BC" wp14:editId="73CE7BE0">
                      <wp:simplePos x="0" y="0"/>
                      <wp:positionH relativeFrom="column">
                        <wp:posOffset>4334510</wp:posOffset>
                      </wp:positionH>
                      <wp:positionV relativeFrom="paragraph">
                        <wp:posOffset>165100</wp:posOffset>
                      </wp:positionV>
                      <wp:extent cx="1409700" cy="509905"/>
                      <wp:effectExtent l="13970" t="8255" r="5080" b="5715"/>
                      <wp:wrapNone/>
                      <wp:docPr id="747337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9905"/>
                              </a:xfrm>
                              <a:prstGeom prst="rect">
                                <a:avLst/>
                              </a:prstGeom>
                              <a:solidFill>
                                <a:srgbClr val="FFFFFF"/>
                              </a:solidFill>
                              <a:ln w="9525">
                                <a:solidFill>
                                  <a:srgbClr val="000000"/>
                                </a:solidFill>
                                <a:miter lim="800000"/>
                                <a:headEnd/>
                                <a:tailEnd/>
                              </a:ln>
                            </wps:spPr>
                            <wps:txbx>
                              <w:txbxContent>
                                <w:p w14:paraId="081E4E89" w14:textId="6093A4B9" w:rsidR="00807CDF" w:rsidRPr="00AC6C39" w:rsidRDefault="00807CDF" w:rsidP="00807CDF">
                                  <w:pPr>
                                    <w:jc w:val="center"/>
                                    <w:rPr>
                                      <w:rFonts w:ascii="Arial" w:hAnsi="Arial" w:cs="Arial"/>
                                    </w:rPr>
                                  </w:pPr>
                                  <w:r w:rsidRPr="00AC6C39">
                                    <w:rPr>
                                      <w:rFonts w:ascii="Arial" w:hAnsi="Arial" w:cs="Arial"/>
                                    </w:rPr>
                                    <w:t>Prison Healthcare teams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29BC" id="Text Box 8" o:spid="_x0000_s1031" type="#_x0000_t202" style="position:absolute;margin-left:341.3pt;margin-top:13pt;width:111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cCGQIAADI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">
                      <v:textbox>
                        <w:txbxContent>
                          <w:p w14:paraId="081E4E89" w14:textId="6093A4B9" w:rsidR="00807CDF" w:rsidRPr="00AC6C39" w:rsidRDefault="00807CDF" w:rsidP="00807CDF">
                            <w:pPr>
                              <w:jc w:val="center"/>
                              <w:rPr>
                                <w:rFonts w:ascii="Arial" w:hAnsi="Arial" w:cs="Arial"/>
                              </w:rPr>
                            </w:pPr>
                            <w:r w:rsidRPr="00AC6C39">
                              <w:rPr>
                                <w:rFonts w:ascii="Arial" w:hAnsi="Arial" w:cs="Arial"/>
                              </w:rPr>
                              <w:t>Prison Healthcare teams</w:t>
                            </w:r>
                          </w:p>
                        </w:txbxContent>
                      </v:textbox>
                    </v:shape>
                  </w:pict>
                </mc:Fallback>
              </mc:AlternateContent>
            </w:r>
          </w:p>
          <w:p w14:paraId="6C0B4590" w14:textId="77777777" w:rsidR="00093796" w:rsidRPr="008D1601" w:rsidRDefault="00093796" w:rsidP="00E868AB">
            <w:pPr>
              <w:tabs>
                <w:tab w:val="left" w:pos="4595"/>
              </w:tabs>
              <w:rPr>
                <w:rFonts w:ascii="Arial" w:hAnsi="Arial" w:cs="Arial"/>
                <w:szCs w:val="22"/>
                <w:lang w:eastAsia="en-GB"/>
              </w:rPr>
            </w:pPr>
          </w:p>
          <w:p w14:paraId="383C4441" w14:textId="6D87D0ED" w:rsidR="00093796" w:rsidRPr="008D1601" w:rsidRDefault="00F52FE4" w:rsidP="00E868AB">
            <w:pPr>
              <w:tabs>
                <w:tab w:val="left" w:pos="4595"/>
              </w:tabs>
              <w:rPr>
                <w:rFonts w:ascii="Arial" w:hAnsi="Arial" w:cs="Arial"/>
                <w:szCs w:val="22"/>
                <w:lang w:eastAsia="en-GB"/>
              </w:rPr>
            </w:pPr>
            <w:r w:rsidRPr="008D1601">
              <w:rPr>
                <w:rFonts w:ascii="Arial" w:hAnsi="Arial" w:cs="Arial"/>
                <w:noProof/>
                <w:szCs w:val="22"/>
                <w:lang w:eastAsia="en-GB"/>
              </w:rPr>
              <mc:AlternateContent>
                <mc:Choice Requires="wps">
                  <w:drawing>
                    <wp:anchor distT="0" distB="0" distL="114300" distR="114300" simplePos="0" relativeHeight="251670528" behindDoc="0" locked="0" layoutInCell="1" allowOverlap="1" wp14:anchorId="6719676E" wp14:editId="07629F59">
                      <wp:simplePos x="0" y="0"/>
                      <wp:positionH relativeFrom="column">
                        <wp:posOffset>5744210</wp:posOffset>
                      </wp:positionH>
                      <wp:positionV relativeFrom="paragraph">
                        <wp:posOffset>39370</wp:posOffset>
                      </wp:positionV>
                      <wp:extent cx="222885" cy="0"/>
                      <wp:effectExtent l="13970" t="13335" r="10795" b="5715"/>
                      <wp:wrapNone/>
                      <wp:docPr id="191389240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028EA" id="AutoShape 15" o:spid="_x0000_s1026" type="#_x0000_t32" style="position:absolute;margin-left:452.3pt;margin-top:3.1pt;width:17.5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"/>
                  </w:pict>
                </mc:Fallback>
              </mc:AlternateContent>
            </w:r>
          </w:p>
          <w:p w14:paraId="2B76B304" w14:textId="77777777" w:rsidR="00093796" w:rsidRPr="008D1601" w:rsidRDefault="00093796" w:rsidP="00E868AB">
            <w:pPr>
              <w:tabs>
                <w:tab w:val="left" w:pos="4595"/>
              </w:tabs>
              <w:rPr>
                <w:rFonts w:ascii="Arial" w:hAnsi="Arial" w:cs="Arial"/>
                <w:szCs w:val="22"/>
                <w:lang w:eastAsia="en-GB"/>
              </w:rPr>
            </w:pPr>
          </w:p>
          <w:p w14:paraId="3BE53240" w14:textId="77777777" w:rsidR="00093796" w:rsidRPr="008D1601" w:rsidRDefault="00093796" w:rsidP="00E868AB">
            <w:pPr>
              <w:tabs>
                <w:tab w:val="left" w:pos="4595"/>
              </w:tabs>
              <w:rPr>
                <w:rFonts w:ascii="Arial" w:hAnsi="Arial" w:cs="Arial"/>
                <w:szCs w:val="22"/>
                <w:lang w:eastAsia="en-GB"/>
              </w:rPr>
            </w:pPr>
          </w:p>
          <w:p w14:paraId="6C896094" w14:textId="007006EC" w:rsidR="00093796" w:rsidRPr="008D1601" w:rsidRDefault="00093796" w:rsidP="00E868AB">
            <w:pPr>
              <w:tabs>
                <w:tab w:val="left" w:pos="4595"/>
              </w:tabs>
              <w:rPr>
                <w:rFonts w:ascii="Arial" w:hAnsi="Arial" w:cs="Arial"/>
                <w:szCs w:val="22"/>
                <w:lang w:eastAsia="en-GB"/>
              </w:rPr>
            </w:pPr>
          </w:p>
        </w:tc>
      </w:tr>
      <w:tr w:rsidR="001233CF" w:rsidRPr="008D1601" w14:paraId="6C89609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C896096" w14:textId="77777777" w:rsidR="001233CF" w:rsidRPr="008D1601" w:rsidRDefault="00824BA6" w:rsidP="00797426">
            <w:pPr>
              <w:pStyle w:val="Heading3"/>
              <w:spacing w:before="60"/>
              <w:rPr>
                <w:sz w:val="22"/>
                <w:szCs w:val="22"/>
              </w:rPr>
            </w:pPr>
            <w:r w:rsidRPr="008D1601">
              <w:rPr>
                <w:sz w:val="22"/>
                <w:szCs w:val="22"/>
              </w:rPr>
              <w:t>4</w:t>
            </w:r>
            <w:r w:rsidR="001233CF" w:rsidRPr="008D1601">
              <w:rPr>
                <w:sz w:val="22"/>
                <w:szCs w:val="22"/>
              </w:rPr>
              <w:t>.   ROLE OF DEPARTMENT</w:t>
            </w:r>
            <w:r w:rsidR="00BE13D7" w:rsidRPr="008D1601">
              <w:rPr>
                <w:sz w:val="22"/>
                <w:szCs w:val="22"/>
              </w:rPr>
              <w:t xml:space="preserve"> </w:t>
            </w:r>
          </w:p>
        </w:tc>
      </w:tr>
      <w:tr w:rsidR="001233CF" w:rsidRPr="008D1601" w14:paraId="6C89609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C896098" w14:textId="77777777" w:rsidR="001877E3" w:rsidRPr="008D1601" w:rsidRDefault="001877E3" w:rsidP="00195CB9">
            <w:pPr>
              <w:pStyle w:val="NoSpacing"/>
              <w:rPr>
                <w:rFonts w:ascii="Arial" w:hAnsi="Arial" w:cs="Arial"/>
                <w:szCs w:val="22"/>
              </w:rPr>
            </w:pPr>
            <w:r w:rsidRPr="008D1601">
              <w:rPr>
                <w:rFonts w:ascii="Arial" w:hAnsi="Arial" w:cs="Arial"/>
                <w:w w:val="105"/>
                <w:szCs w:val="22"/>
              </w:rPr>
              <w:t>The role of the Prison Healthcare Service is to provide a range of cost effective and efficient clinical services and interventions that meet prisoner healthcare needs during their stay in Prison and on their release,</w:t>
            </w:r>
            <w:r w:rsidRPr="008D1601">
              <w:rPr>
                <w:rFonts w:ascii="Arial" w:hAnsi="Arial" w:cs="Arial"/>
                <w:spacing w:val="-15"/>
                <w:w w:val="105"/>
                <w:szCs w:val="22"/>
              </w:rPr>
              <w:t xml:space="preserve"> </w:t>
            </w:r>
            <w:r w:rsidRPr="008D1601">
              <w:rPr>
                <w:rFonts w:ascii="Arial" w:hAnsi="Arial" w:cs="Arial"/>
                <w:w w:val="105"/>
                <w:szCs w:val="22"/>
              </w:rPr>
              <w:t>which</w:t>
            </w:r>
            <w:r w:rsidRPr="008D1601">
              <w:rPr>
                <w:rFonts w:ascii="Arial" w:hAnsi="Arial" w:cs="Arial"/>
                <w:spacing w:val="-22"/>
                <w:w w:val="105"/>
                <w:szCs w:val="22"/>
              </w:rPr>
              <w:t xml:space="preserve"> </w:t>
            </w:r>
            <w:r w:rsidRPr="008D1601">
              <w:rPr>
                <w:rFonts w:ascii="Arial" w:hAnsi="Arial" w:cs="Arial"/>
                <w:w w:val="105"/>
                <w:szCs w:val="22"/>
              </w:rPr>
              <w:t>complement</w:t>
            </w:r>
            <w:r w:rsidRPr="008D1601">
              <w:rPr>
                <w:rFonts w:ascii="Arial" w:hAnsi="Arial" w:cs="Arial"/>
                <w:spacing w:val="-3"/>
                <w:w w:val="105"/>
                <w:szCs w:val="22"/>
              </w:rPr>
              <w:t xml:space="preserve"> </w:t>
            </w:r>
            <w:r w:rsidRPr="008D1601">
              <w:rPr>
                <w:rFonts w:ascii="Arial" w:hAnsi="Arial" w:cs="Arial"/>
                <w:w w:val="105"/>
                <w:szCs w:val="22"/>
              </w:rPr>
              <w:t>and</w:t>
            </w:r>
            <w:r w:rsidRPr="008D1601">
              <w:rPr>
                <w:rFonts w:ascii="Arial" w:hAnsi="Arial" w:cs="Arial"/>
                <w:spacing w:val="-18"/>
                <w:w w:val="105"/>
                <w:szCs w:val="22"/>
              </w:rPr>
              <w:t xml:space="preserve"> </w:t>
            </w:r>
            <w:r w:rsidRPr="008D1601">
              <w:rPr>
                <w:rFonts w:ascii="Arial" w:hAnsi="Arial" w:cs="Arial"/>
                <w:w w:val="105"/>
                <w:szCs w:val="22"/>
              </w:rPr>
              <w:t>integrate</w:t>
            </w:r>
            <w:r w:rsidRPr="008D1601">
              <w:rPr>
                <w:rFonts w:ascii="Arial" w:hAnsi="Arial" w:cs="Arial"/>
                <w:spacing w:val="-6"/>
                <w:w w:val="105"/>
                <w:szCs w:val="22"/>
              </w:rPr>
              <w:t xml:space="preserve"> </w:t>
            </w:r>
            <w:r w:rsidRPr="008D1601">
              <w:rPr>
                <w:rFonts w:ascii="Arial" w:hAnsi="Arial" w:cs="Arial"/>
                <w:w w:val="105"/>
                <w:szCs w:val="22"/>
              </w:rPr>
              <w:t>with</w:t>
            </w:r>
            <w:r w:rsidRPr="008D1601">
              <w:rPr>
                <w:rFonts w:ascii="Arial" w:hAnsi="Arial" w:cs="Arial"/>
                <w:spacing w:val="-22"/>
                <w:w w:val="105"/>
                <w:szCs w:val="22"/>
              </w:rPr>
              <w:t xml:space="preserve"> </w:t>
            </w:r>
            <w:r w:rsidRPr="008D1601">
              <w:rPr>
                <w:rFonts w:ascii="Arial" w:hAnsi="Arial" w:cs="Arial"/>
                <w:w w:val="105"/>
                <w:szCs w:val="22"/>
              </w:rPr>
              <w:t>other</w:t>
            </w:r>
            <w:r w:rsidRPr="008D1601">
              <w:rPr>
                <w:rFonts w:ascii="Arial" w:hAnsi="Arial" w:cs="Arial"/>
                <w:spacing w:val="-15"/>
                <w:w w:val="105"/>
                <w:szCs w:val="22"/>
              </w:rPr>
              <w:t xml:space="preserve"> </w:t>
            </w:r>
            <w:r w:rsidRPr="008D1601">
              <w:rPr>
                <w:rFonts w:ascii="Arial" w:hAnsi="Arial" w:cs="Arial"/>
                <w:w w:val="105"/>
                <w:szCs w:val="22"/>
              </w:rPr>
              <w:t>services</w:t>
            </w:r>
            <w:r w:rsidRPr="008D1601">
              <w:rPr>
                <w:rFonts w:ascii="Arial" w:hAnsi="Arial" w:cs="Arial"/>
                <w:spacing w:val="-14"/>
                <w:w w:val="105"/>
                <w:szCs w:val="22"/>
              </w:rPr>
              <w:t xml:space="preserve"> </w:t>
            </w:r>
            <w:r w:rsidRPr="008D1601">
              <w:rPr>
                <w:rFonts w:ascii="Arial" w:hAnsi="Arial" w:cs="Arial"/>
                <w:w w:val="105"/>
                <w:szCs w:val="22"/>
              </w:rPr>
              <w:t>and</w:t>
            </w:r>
            <w:r w:rsidRPr="008D1601">
              <w:rPr>
                <w:rFonts w:ascii="Arial" w:hAnsi="Arial" w:cs="Arial"/>
                <w:spacing w:val="-18"/>
                <w:w w:val="105"/>
                <w:szCs w:val="22"/>
              </w:rPr>
              <w:t xml:space="preserve"> </w:t>
            </w:r>
            <w:r w:rsidRPr="008D1601">
              <w:rPr>
                <w:rFonts w:ascii="Arial" w:hAnsi="Arial" w:cs="Arial"/>
                <w:w w:val="105"/>
                <w:szCs w:val="22"/>
              </w:rPr>
              <w:t>agencies</w:t>
            </w:r>
            <w:r w:rsidRPr="008D1601">
              <w:rPr>
                <w:rFonts w:ascii="Arial" w:hAnsi="Arial" w:cs="Arial"/>
                <w:spacing w:val="-13"/>
                <w:w w:val="105"/>
                <w:szCs w:val="22"/>
              </w:rPr>
              <w:t xml:space="preserve"> </w:t>
            </w:r>
            <w:r w:rsidRPr="008D1601">
              <w:rPr>
                <w:rFonts w:ascii="Arial" w:hAnsi="Arial" w:cs="Arial"/>
                <w:w w:val="105"/>
                <w:szCs w:val="22"/>
              </w:rPr>
              <w:t>within</w:t>
            </w:r>
            <w:r w:rsidRPr="008D1601">
              <w:rPr>
                <w:rFonts w:ascii="Arial" w:hAnsi="Arial" w:cs="Arial"/>
                <w:spacing w:val="-20"/>
                <w:w w:val="105"/>
                <w:szCs w:val="22"/>
              </w:rPr>
              <w:t xml:space="preserve"> </w:t>
            </w:r>
            <w:r w:rsidRPr="008D1601">
              <w:rPr>
                <w:rFonts w:ascii="Arial" w:hAnsi="Arial" w:cs="Arial"/>
                <w:w w:val="105"/>
                <w:szCs w:val="22"/>
              </w:rPr>
              <w:t>the</w:t>
            </w:r>
            <w:r w:rsidRPr="008D1601">
              <w:rPr>
                <w:rFonts w:ascii="Arial" w:hAnsi="Arial" w:cs="Arial"/>
                <w:spacing w:val="-23"/>
                <w:w w:val="105"/>
                <w:szCs w:val="22"/>
              </w:rPr>
              <w:t xml:space="preserve"> </w:t>
            </w:r>
            <w:r w:rsidRPr="008D1601">
              <w:rPr>
                <w:rFonts w:ascii="Arial" w:hAnsi="Arial" w:cs="Arial"/>
                <w:w w:val="105"/>
                <w:szCs w:val="22"/>
              </w:rPr>
              <w:t>establishment</w:t>
            </w:r>
            <w:r w:rsidRPr="008D1601">
              <w:rPr>
                <w:rFonts w:ascii="Arial" w:hAnsi="Arial" w:cs="Arial"/>
                <w:spacing w:val="-7"/>
                <w:w w:val="105"/>
                <w:szCs w:val="22"/>
              </w:rPr>
              <w:t xml:space="preserve"> </w:t>
            </w:r>
            <w:r w:rsidRPr="008D1601">
              <w:rPr>
                <w:rFonts w:ascii="Arial" w:hAnsi="Arial" w:cs="Arial"/>
                <w:w w:val="105"/>
                <w:szCs w:val="22"/>
              </w:rPr>
              <w:t>and</w:t>
            </w:r>
            <w:r w:rsidRPr="008D1601">
              <w:rPr>
                <w:rFonts w:ascii="Arial" w:hAnsi="Arial" w:cs="Arial"/>
                <w:spacing w:val="-18"/>
                <w:w w:val="105"/>
                <w:szCs w:val="22"/>
              </w:rPr>
              <w:t xml:space="preserve"> </w:t>
            </w:r>
            <w:r w:rsidRPr="008D1601">
              <w:rPr>
                <w:rFonts w:ascii="Arial" w:hAnsi="Arial" w:cs="Arial"/>
                <w:w w:val="105"/>
                <w:szCs w:val="22"/>
              </w:rPr>
              <w:t>the community.</w:t>
            </w:r>
          </w:p>
          <w:p w14:paraId="6C896099" w14:textId="77777777" w:rsidR="001877E3" w:rsidRPr="008D1601" w:rsidRDefault="001877E3" w:rsidP="00195CB9">
            <w:pPr>
              <w:pStyle w:val="NoSpacing"/>
              <w:rPr>
                <w:rFonts w:ascii="Arial" w:hAnsi="Arial" w:cs="Arial"/>
                <w:szCs w:val="22"/>
              </w:rPr>
            </w:pPr>
          </w:p>
          <w:p w14:paraId="6C89609A" w14:textId="77777777" w:rsidR="001233CF" w:rsidRPr="008D1601" w:rsidRDefault="001877E3" w:rsidP="00195CB9">
            <w:pPr>
              <w:rPr>
                <w:rFonts w:ascii="Arial" w:hAnsi="Arial" w:cs="Arial"/>
                <w:szCs w:val="22"/>
              </w:rPr>
            </w:pPr>
            <w:r w:rsidRPr="008D1601">
              <w:rPr>
                <w:rFonts w:ascii="Arial" w:hAnsi="Arial" w:cs="Arial"/>
                <w:w w:val="105"/>
                <w:szCs w:val="22"/>
              </w:rPr>
              <w:t>The</w:t>
            </w:r>
            <w:r w:rsidRPr="008D1601">
              <w:rPr>
                <w:rFonts w:ascii="Arial" w:hAnsi="Arial" w:cs="Arial"/>
                <w:spacing w:val="-13"/>
                <w:w w:val="105"/>
                <w:szCs w:val="22"/>
              </w:rPr>
              <w:t xml:space="preserve"> </w:t>
            </w:r>
            <w:r w:rsidRPr="008D1601">
              <w:rPr>
                <w:rFonts w:ascii="Arial" w:hAnsi="Arial" w:cs="Arial"/>
                <w:w w:val="105"/>
                <w:szCs w:val="22"/>
              </w:rPr>
              <w:t>overall</w:t>
            </w:r>
            <w:r w:rsidRPr="008D1601">
              <w:rPr>
                <w:rFonts w:ascii="Arial" w:hAnsi="Arial" w:cs="Arial"/>
                <w:spacing w:val="-5"/>
                <w:w w:val="105"/>
                <w:szCs w:val="22"/>
              </w:rPr>
              <w:t xml:space="preserve"> </w:t>
            </w:r>
            <w:r w:rsidRPr="008D1601">
              <w:rPr>
                <w:rFonts w:ascii="Arial" w:hAnsi="Arial" w:cs="Arial"/>
                <w:w w:val="105"/>
                <w:szCs w:val="22"/>
              </w:rPr>
              <w:t>aim</w:t>
            </w:r>
            <w:r w:rsidRPr="008D1601">
              <w:rPr>
                <w:rFonts w:ascii="Arial" w:hAnsi="Arial" w:cs="Arial"/>
                <w:spacing w:val="-17"/>
                <w:w w:val="105"/>
                <w:szCs w:val="22"/>
              </w:rPr>
              <w:t xml:space="preserve"> </w:t>
            </w:r>
            <w:r w:rsidRPr="008D1601">
              <w:rPr>
                <w:rFonts w:ascii="Arial" w:hAnsi="Arial" w:cs="Arial"/>
                <w:w w:val="105"/>
                <w:szCs w:val="22"/>
              </w:rPr>
              <w:t>of</w:t>
            </w:r>
            <w:r w:rsidRPr="008D1601">
              <w:rPr>
                <w:rFonts w:ascii="Arial" w:hAnsi="Arial" w:cs="Arial"/>
                <w:spacing w:val="-15"/>
                <w:w w:val="105"/>
                <w:szCs w:val="22"/>
              </w:rPr>
              <w:t xml:space="preserve"> </w:t>
            </w:r>
            <w:r w:rsidRPr="008D1601">
              <w:rPr>
                <w:rFonts w:ascii="Arial" w:hAnsi="Arial" w:cs="Arial"/>
                <w:w w:val="105"/>
                <w:szCs w:val="22"/>
              </w:rPr>
              <w:t>the</w:t>
            </w:r>
            <w:r w:rsidRPr="008D1601">
              <w:rPr>
                <w:rFonts w:ascii="Arial" w:hAnsi="Arial" w:cs="Arial"/>
                <w:spacing w:val="-20"/>
                <w:w w:val="105"/>
                <w:szCs w:val="22"/>
              </w:rPr>
              <w:t xml:space="preserve"> </w:t>
            </w:r>
            <w:r w:rsidRPr="008D1601">
              <w:rPr>
                <w:rFonts w:ascii="Arial" w:hAnsi="Arial" w:cs="Arial"/>
                <w:w w:val="105"/>
                <w:szCs w:val="22"/>
              </w:rPr>
              <w:t>service</w:t>
            </w:r>
            <w:r w:rsidRPr="008D1601">
              <w:rPr>
                <w:rFonts w:ascii="Arial" w:hAnsi="Arial" w:cs="Arial"/>
                <w:spacing w:val="-11"/>
                <w:w w:val="105"/>
                <w:szCs w:val="22"/>
              </w:rPr>
              <w:t xml:space="preserve"> </w:t>
            </w:r>
            <w:r w:rsidRPr="008D1601">
              <w:rPr>
                <w:rFonts w:ascii="Arial" w:hAnsi="Arial" w:cs="Arial"/>
                <w:w w:val="105"/>
                <w:szCs w:val="22"/>
              </w:rPr>
              <w:t>is</w:t>
            </w:r>
            <w:r w:rsidRPr="008D1601">
              <w:rPr>
                <w:rFonts w:ascii="Arial" w:hAnsi="Arial" w:cs="Arial"/>
                <w:spacing w:val="-24"/>
                <w:w w:val="105"/>
                <w:szCs w:val="22"/>
              </w:rPr>
              <w:t xml:space="preserve"> </w:t>
            </w:r>
            <w:r w:rsidRPr="008D1601">
              <w:rPr>
                <w:rFonts w:ascii="Arial" w:hAnsi="Arial" w:cs="Arial"/>
                <w:w w:val="105"/>
                <w:szCs w:val="22"/>
              </w:rPr>
              <w:t>to</w:t>
            </w:r>
            <w:r w:rsidRPr="008D1601">
              <w:rPr>
                <w:rFonts w:ascii="Arial" w:hAnsi="Arial" w:cs="Arial"/>
                <w:spacing w:val="-11"/>
                <w:w w:val="105"/>
                <w:szCs w:val="22"/>
              </w:rPr>
              <w:t xml:space="preserve"> </w:t>
            </w:r>
            <w:r w:rsidRPr="008D1601">
              <w:rPr>
                <w:rFonts w:ascii="Arial" w:hAnsi="Arial" w:cs="Arial"/>
                <w:w w:val="105"/>
                <w:szCs w:val="22"/>
              </w:rPr>
              <w:t>improve</w:t>
            </w:r>
            <w:r w:rsidRPr="008D1601">
              <w:rPr>
                <w:rFonts w:ascii="Arial" w:hAnsi="Arial" w:cs="Arial"/>
                <w:spacing w:val="-8"/>
                <w:w w:val="105"/>
                <w:szCs w:val="22"/>
              </w:rPr>
              <w:t xml:space="preserve"> </w:t>
            </w:r>
            <w:r w:rsidRPr="008D1601">
              <w:rPr>
                <w:rFonts w:ascii="Arial" w:hAnsi="Arial" w:cs="Arial"/>
                <w:w w:val="105"/>
                <w:szCs w:val="22"/>
              </w:rPr>
              <w:t>the</w:t>
            </w:r>
            <w:r w:rsidRPr="008D1601">
              <w:rPr>
                <w:rFonts w:ascii="Arial" w:hAnsi="Arial" w:cs="Arial"/>
                <w:spacing w:val="-14"/>
                <w:w w:val="105"/>
                <w:szCs w:val="22"/>
              </w:rPr>
              <w:t xml:space="preserve"> </w:t>
            </w:r>
            <w:r w:rsidRPr="008D1601">
              <w:rPr>
                <w:rFonts w:ascii="Arial" w:hAnsi="Arial" w:cs="Arial"/>
                <w:w w:val="105"/>
                <w:szCs w:val="22"/>
              </w:rPr>
              <w:t>physical</w:t>
            </w:r>
            <w:r w:rsidRPr="008D1601">
              <w:rPr>
                <w:rFonts w:ascii="Arial" w:hAnsi="Arial" w:cs="Arial"/>
                <w:spacing w:val="-2"/>
                <w:w w:val="105"/>
                <w:szCs w:val="22"/>
              </w:rPr>
              <w:t xml:space="preserve"> </w:t>
            </w:r>
            <w:r w:rsidRPr="008D1601">
              <w:rPr>
                <w:rFonts w:ascii="Arial" w:hAnsi="Arial" w:cs="Arial"/>
                <w:w w:val="105"/>
                <w:szCs w:val="22"/>
              </w:rPr>
              <w:t>and</w:t>
            </w:r>
            <w:r w:rsidRPr="008D1601">
              <w:rPr>
                <w:rFonts w:ascii="Arial" w:hAnsi="Arial" w:cs="Arial"/>
                <w:spacing w:val="-12"/>
                <w:w w:val="105"/>
                <w:szCs w:val="22"/>
              </w:rPr>
              <w:t xml:space="preserve"> </w:t>
            </w:r>
            <w:r w:rsidRPr="008D1601">
              <w:rPr>
                <w:rFonts w:ascii="Arial" w:hAnsi="Arial" w:cs="Arial"/>
                <w:w w:val="105"/>
                <w:szCs w:val="22"/>
              </w:rPr>
              <w:t>mental</w:t>
            </w:r>
            <w:r w:rsidRPr="008D1601">
              <w:rPr>
                <w:rFonts w:ascii="Arial" w:hAnsi="Arial" w:cs="Arial"/>
                <w:spacing w:val="-8"/>
                <w:w w:val="105"/>
                <w:szCs w:val="22"/>
              </w:rPr>
              <w:t xml:space="preserve"> </w:t>
            </w:r>
            <w:r w:rsidRPr="008D1601">
              <w:rPr>
                <w:rFonts w:ascii="Arial" w:hAnsi="Arial" w:cs="Arial"/>
                <w:w w:val="105"/>
                <w:szCs w:val="22"/>
              </w:rPr>
              <w:t>health &amp;</w:t>
            </w:r>
            <w:r w:rsidRPr="008D1601">
              <w:rPr>
                <w:rFonts w:ascii="Arial" w:hAnsi="Arial" w:cs="Arial"/>
                <w:spacing w:val="-4"/>
                <w:w w:val="105"/>
                <w:szCs w:val="22"/>
              </w:rPr>
              <w:t xml:space="preserve"> </w:t>
            </w:r>
            <w:r w:rsidRPr="008D1601">
              <w:rPr>
                <w:rFonts w:ascii="Arial" w:hAnsi="Arial" w:cs="Arial"/>
                <w:w w:val="105"/>
                <w:szCs w:val="22"/>
              </w:rPr>
              <w:t>wellbeing</w:t>
            </w:r>
            <w:r w:rsidRPr="008D1601">
              <w:rPr>
                <w:rFonts w:ascii="Arial" w:hAnsi="Arial" w:cs="Arial"/>
                <w:spacing w:val="-8"/>
                <w:w w:val="105"/>
                <w:szCs w:val="22"/>
              </w:rPr>
              <w:t xml:space="preserve"> </w:t>
            </w:r>
            <w:r w:rsidRPr="008D1601">
              <w:rPr>
                <w:rFonts w:ascii="Arial" w:hAnsi="Arial" w:cs="Arial"/>
                <w:w w:val="105"/>
                <w:szCs w:val="22"/>
              </w:rPr>
              <w:t>of</w:t>
            </w:r>
            <w:r w:rsidRPr="008D1601">
              <w:rPr>
                <w:rFonts w:ascii="Arial" w:hAnsi="Arial" w:cs="Arial"/>
                <w:spacing w:val="-13"/>
                <w:w w:val="105"/>
                <w:szCs w:val="22"/>
              </w:rPr>
              <w:t xml:space="preserve"> </w:t>
            </w:r>
            <w:r w:rsidRPr="008D1601">
              <w:rPr>
                <w:rFonts w:ascii="Arial" w:hAnsi="Arial" w:cs="Arial"/>
                <w:w w:val="105"/>
                <w:szCs w:val="22"/>
              </w:rPr>
              <w:t>prisoners,</w:t>
            </w:r>
            <w:r w:rsidRPr="008D1601">
              <w:rPr>
                <w:rFonts w:ascii="Arial" w:hAnsi="Arial" w:cs="Arial"/>
                <w:spacing w:val="-8"/>
                <w:w w:val="105"/>
                <w:szCs w:val="22"/>
              </w:rPr>
              <w:t xml:space="preserve"> </w:t>
            </w:r>
            <w:r w:rsidRPr="008D1601">
              <w:rPr>
                <w:rFonts w:ascii="Arial" w:hAnsi="Arial" w:cs="Arial"/>
                <w:w w:val="105"/>
                <w:szCs w:val="22"/>
              </w:rPr>
              <w:t>to support rehabilitation</w:t>
            </w:r>
            <w:r w:rsidRPr="008D1601">
              <w:rPr>
                <w:rFonts w:ascii="Arial" w:hAnsi="Arial" w:cs="Arial"/>
                <w:spacing w:val="-47"/>
                <w:w w:val="105"/>
                <w:szCs w:val="22"/>
              </w:rPr>
              <w:t xml:space="preserve"> </w:t>
            </w:r>
            <w:r w:rsidRPr="008D1601">
              <w:rPr>
                <w:rFonts w:ascii="Arial" w:hAnsi="Arial" w:cs="Arial"/>
                <w:w w:val="105"/>
                <w:szCs w:val="22"/>
              </w:rPr>
              <w:t>and to contribute to the offender outcome strategy.</w:t>
            </w:r>
          </w:p>
          <w:p w14:paraId="6C89609D" w14:textId="77777777" w:rsidR="001233CF" w:rsidRPr="008D1601" w:rsidRDefault="001233CF" w:rsidP="00195CB9">
            <w:pPr>
              <w:rPr>
                <w:rFonts w:ascii="Arial" w:hAnsi="Arial" w:cs="Arial"/>
                <w:szCs w:val="22"/>
              </w:rPr>
            </w:pPr>
          </w:p>
        </w:tc>
      </w:tr>
      <w:tr w:rsidR="001233CF" w:rsidRPr="008D1601" w14:paraId="6C8960A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C89609F" w14:textId="77777777" w:rsidR="001233CF" w:rsidRPr="008D1601" w:rsidRDefault="00824BA6" w:rsidP="00797426">
            <w:pPr>
              <w:pStyle w:val="Heading3"/>
              <w:spacing w:before="60"/>
              <w:rPr>
                <w:b w:val="0"/>
                <w:bCs w:val="0"/>
                <w:sz w:val="22"/>
                <w:szCs w:val="22"/>
              </w:rPr>
            </w:pPr>
            <w:r w:rsidRPr="008D1601">
              <w:rPr>
                <w:sz w:val="22"/>
                <w:szCs w:val="22"/>
              </w:rPr>
              <w:t>5</w:t>
            </w:r>
            <w:r w:rsidR="001233CF" w:rsidRPr="008D1601">
              <w:rPr>
                <w:sz w:val="22"/>
                <w:szCs w:val="22"/>
              </w:rPr>
              <w:t>.  KEY RESULT AREAS</w:t>
            </w:r>
            <w:r w:rsidR="00BE13D7" w:rsidRPr="008D1601">
              <w:rPr>
                <w:sz w:val="22"/>
                <w:szCs w:val="22"/>
              </w:rPr>
              <w:t xml:space="preserve"> (MAIN DUTIES)</w:t>
            </w:r>
          </w:p>
        </w:tc>
      </w:tr>
      <w:tr w:rsidR="001233CF" w:rsidRPr="008D1601" w14:paraId="6C8960A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78CC3502" w14:textId="77777777" w:rsidR="0090013E" w:rsidRPr="008F504B" w:rsidRDefault="0090013E" w:rsidP="008D1601">
            <w:pPr>
              <w:rPr>
                <w:rFonts w:ascii="Arial" w:hAnsi="Arial" w:cs="Arial"/>
                <w:szCs w:val="22"/>
              </w:rPr>
            </w:pPr>
            <w:r w:rsidRPr="008F504B">
              <w:rPr>
                <w:rFonts w:ascii="Arial" w:hAnsi="Arial" w:cs="Arial"/>
                <w:szCs w:val="22"/>
              </w:rPr>
              <w:t>It is envisaged that the working day will be from 08.00 - 18.00 hrs covering Monday to Saturday. However, the post holder will be required to work flexibly out with these core hours when service development requires this.</w:t>
            </w:r>
          </w:p>
          <w:p w14:paraId="4D1A7DD2" w14:textId="77777777" w:rsidR="0090013E" w:rsidRPr="008F504B" w:rsidRDefault="0090013E" w:rsidP="008D1601">
            <w:pPr>
              <w:rPr>
                <w:rFonts w:ascii="Arial" w:hAnsi="Arial" w:cs="Arial"/>
                <w:szCs w:val="22"/>
              </w:rPr>
            </w:pPr>
          </w:p>
          <w:p w14:paraId="0C59B0F1" w14:textId="77777777" w:rsidR="0090013E" w:rsidRPr="008F504B" w:rsidRDefault="0090013E" w:rsidP="008D1601">
            <w:pPr>
              <w:rPr>
                <w:rFonts w:ascii="Arial" w:hAnsi="Arial" w:cs="Arial"/>
                <w:b/>
                <w:szCs w:val="22"/>
              </w:rPr>
            </w:pPr>
            <w:r w:rsidRPr="008F504B">
              <w:rPr>
                <w:rFonts w:ascii="Arial" w:hAnsi="Arial" w:cs="Arial"/>
                <w:b/>
                <w:szCs w:val="22"/>
              </w:rPr>
              <w:t>ADVANCED PRACTICE</w:t>
            </w:r>
          </w:p>
          <w:p w14:paraId="67E5C43F" w14:textId="77777777" w:rsidR="0090013E" w:rsidRPr="008F504B" w:rsidRDefault="0090013E" w:rsidP="008D1601">
            <w:pPr>
              <w:rPr>
                <w:rFonts w:ascii="Arial" w:hAnsi="Arial" w:cs="Arial"/>
                <w:b/>
                <w:szCs w:val="22"/>
              </w:rPr>
            </w:pPr>
          </w:p>
          <w:p w14:paraId="74A695A7" w14:textId="77777777" w:rsidR="0090013E" w:rsidRPr="008F504B" w:rsidRDefault="0090013E" w:rsidP="008D1601">
            <w:pPr>
              <w:rPr>
                <w:rFonts w:ascii="Arial" w:hAnsi="Arial" w:cs="Arial"/>
                <w:szCs w:val="22"/>
              </w:rPr>
            </w:pPr>
            <w:r w:rsidRPr="008F504B">
              <w:rPr>
                <w:rFonts w:ascii="Arial" w:hAnsi="Arial" w:cs="Arial"/>
                <w:szCs w:val="22"/>
              </w:rPr>
              <w:t>The post holder will:</w:t>
            </w:r>
          </w:p>
          <w:p w14:paraId="5FB2B8CD" w14:textId="77777777" w:rsidR="00EA711C" w:rsidRPr="008F504B" w:rsidRDefault="00EA711C" w:rsidP="008D1601">
            <w:pPr>
              <w:rPr>
                <w:rFonts w:ascii="Arial" w:hAnsi="Arial" w:cs="Arial"/>
                <w:szCs w:val="22"/>
              </w:rPr>
            </w:pPr>
          </w:p>
          <w:p w14:paraId="570DF174" w14:textId="44BE9DA6"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Be a highly credible nurse and become widely respected for their clinical knowledge and skills, demonstrating expert practice across the service</w:t>
            </w:r>
          </w:p>
          <w:p w14:paraId="4CF4E347" w14:textId="24FFE6E2"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Undertake complex nursing assessments for people in prison.</w:t>
            </w:r>
          </w:p>
          <w:p w14:paraId="69C00976" w14:textId="7A444BCD"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Plan, organise and deliver complex care to people in prison who are, or are becoming clinically unstable and ensure that appropriate treatment plans, monitoring and evaluation are undertaken to ensure their stabilisation and recovery as appropriate.</w:t>
            </w:r>
          </w:p>
          <w:p w14:paraId="0737D893" w14:textId="52E80103"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 xml:space="preserve">Make appropriate referrals across the system. </w:t>
            </w:r>
          </w:p>
          <w:p w14:paraId="047C37AD" w14:textId="297BB758"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Justify clinical decision making and treatment rationales.</w:t>
            </w:r>
          </w:p>
          <w:p w14:paraId="2C70AB23" w14:textId="3E2FB92C"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Be competent in the physical examination of people in prison to make nursing diagnosis and maintain competence in these areas evidenced through clinical supervision.</w:t>
            </w:r>
          </w:p>
          <w:p w14:paraId="79621589" w14:textId="47DF918B"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 xml:space="preserve">Understand and demonstrate to others the wider effects of ageing in relation to the assessment and delivery of both health and social care.  </w:t>
            </w:r>
          </w:p>
          <w:p w14:paraId="42E10EF9" w14:textId="22E7D698"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Undertake professional supervision to maintain personal resilience.</w:t>
            </w:r>
          </w:p>
          <w:p w14:paraId="4F083701" w14:textId="7B7B7929"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 xml:space="preserve">Work to provide seamless continuity of care between prison and hospital for people in prison and their </w:t>
            </w:r>
            <w:proofErr w:type="spellStart"/>
            <w:r w:rsidRPr="008F504B">
              <w:rPr>
                <w:rFonts w:ascii="Arial" w:hAnsi="Arial" w:cs="Arial"/>
                <w:sz w:val="22"/>
                <w:szCs w:val="22"/>
              </w:rPr>
              <w:t>carers</w:t>
            </w:r>
            <w:proofErr w:type="spellEnd"/>
            <w:r w:rsidRPr="008F504B">
              <w:rPr>
                <w:rFonts w:ascii="Arial" w:hAnsi="Arial" w:cs="Arial"/>
                <w:sz w:val="22"/>
                <w:szCs w:val="22"/>
              </w:rPr>
              <w:t>.</w:t>
            </w:r>
          </w:p>
          <w:p w14:paraId="09330552" w14:textId="0D9D6654"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Act as an expert practitioner, demonstrating advanced theoretical and practical knowledge and skill especially the integration of evidence into practice via the process of expert clinical reasoning and decision-making.</w:t>
            </w:r>
          </w:p>
          <w:p w14:paraId="055FDA1B" w14:textId="314F91A3"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lastRenderedPageBreak/>
              <w:t>Interpret and analyse clinical and non-clinical data to regularly provide advice and second opinion to other health care professionals, including when views may differ or conflict.</w:t>
            </w:r>
          </w:p>
          <w:p w14:paraId="493F03F1" w14:textId="4BD14FB5"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Utilise expert reassessment to ensure that the management of planned interventions with other colleagues is maintained.</w:t>
            </w:r>
          </w:p>
          <w:p w14:paraId="11870EFE" w14:textId="3842F035"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 xml:space="preserve">Take clinical decisions and initiate investigations, care and treatment of people in prison. </w:t>
            </w:r>
          </w:p>
          <w:p w14:paraId="0556E2F8" w14:textId="3575F943"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The ANP works autonomously as an independent non-medical prescriber. This involves the post holder carrying out a complete and thorough assessment of the patient and their condition; considering the efficacy and appropriateness of medication as part of a clinical management plan; obtaining consent from the patient and prescribing/ dispensing/ administering within current legislation and in line with medicines reconciliation.</w:t>
            </w:r>
          </w:p>
          <w:p w14:paraId="714DFC83" w14:textId="77777777"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Prescribe medicines (including OST) to ensure a safe and timely access to treatment, using evidence based local/national protocols and guidelines according to own accountability.</w:t>
            </w:r>
          </w:p>
          <w:p w14:paraId="59E8054A" w14:textId="77777777"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Contribute to the identification of prison health needs and development of person-centered strategies to address these, including through the use of health promotion, health education, screening and therapeutic communication skills, liaising with the Scottish Prison Service, community health professionals and other agencies as appropriate, including Consult connect, OOH and Scottish ambulance service.</w:t>
            </w:r>
          </w:p>
          <w:p w14:paraId="204EB140" w14:textId="77777777"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Provide highly specialised clinical advice and support to the multidisciplinary team and patients including developing and delivering primary care services and across the wider health and social care partnership, to promote integrated and seamless pathways of care. This also involves working in partnership with the Scottish Prison Service.</w:t>
            </w:r>
          </w:p>
          <w:p w14:paraId="39C61F4F" w14:textId="77777777" w:rsidR="0090013E" w:rsidRPr="008F504B" w:rsidRDefault="0090013E"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The ANP will demonstrate an understanding of equal opportunity principles and organisational policies taking into consideration the lifestyle, gender and cultural background of the patient.</w:t>
            </w:r>
          </w:p>
          <w:p w14:paraId="6C8960A1" w14:textId="5D9F9E57" w:rsidR="007718F1" w:rsidRPr="008F504B" w:rsidRDefault="0090013E" w:rsidP="008F504B">
            <w:pPr>
              <w:pStyle w:val="ListParagraph"/>
              <w:numPr>
                <w:ilvl w:val="0"/>
                <w:numId w:val="35"/>
              </w:numPr>
              <w:ind w:left="641" w:hanging="357"/>
              <w:rPr>
                <w:rFonts w:ascii="Arial" w:hAnsi="Arial" w:cs="Arial"/>
                <w:iCs/>
                <w:sz w:val="22"/>
                <w:szCs w:val="22"/>
              </w:rPr>
            </w:pPr>
            <w:r w:rsidRPr="008F504B">
              <w:rPr>
                <w:rFonts w:ascii="Arial" w:hAnsi="Arial" w:cs="Arial"/>
                <w:sz w:val="22"/>
                <w:szCs w:val="22"/>
              </w:rPr>
              <w:t>To undertake risk assessment (including patient behaviours and working environment) and incident management within the prison setting including implementation of action</w:t>
            </w:r>
          </w:p>
          <w:p w14:paraId="2AA73566" w14:textId="22AE79CD" w:rsidR="00F448D6" w:rsidRPr="008F504B" w:rsidRDefault="00EA711C"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P</w:t>
            </w:r>
            <w:r w:rsidR="00F448D6" w:rsidRPr="008F504B">
              <w:rPr>
                <w:rFonts w:ascii="Arial" w:hAnsi="Arial" w:cs="Arial"/>
                <w:sz w:val="22"/>
                <w:szCs w:val="22"/>
              </w:rPr>
              <w:t>lans and associated learning to ensure ongoing compliance with related legislation and guidelines, including Health and Safety at Work Act and NHS Tayside Health and Safety policy and reporting systems, to safeguard patients, visitors and staff.</w:t>
            </w:r>
          </w:p>
          <w:p w14:paraId="0B09D741" w14:textId="77777777" w:rsidR="00F448D6" w:rsidRPr="008F504B" w:rsidRDefault="00F448D6"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Prioritise health problems and intervene appropriately, including initiation of effective emergency and acute care needs in the prison environment</w:t>
            </w:r>
          </w:p>
          <w:p w14:paraId="21889C77" w14:textId="77777777" w:rsidR="00F448D6" w:rsidRPr="008F504B" w:rsidRDefault="00F448D6"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Carry out the extended role of the advanced nurse and other specialist training roles including</w:t>
            </w:r>
            <w:r w:rsidRPr="008F504B">
              <w:rPr>
                <w:rFonts w:ascii="Arial" w:hAnsi="Arial" w:cs="Arial"/>
                <w:b/>
                <w:sz w:val="22"/>
                <w:szCs w:val="22"/>
              </w:rPr>
              <w:t xml:space="preserve"> </w:t>
            </w:r>
            <w:r w:rsidRPr="008F504B">
              <w:rPr>
                <w:rFonts w:ascii="Arial" w:hAnsi="Arial" w:cs="Arial"/>
                <w:sz w:val="22"/>
                <w:szCs w:val="22"/>
              </w:rPr>
              <w:t>arterial blood gas sampling, cannulation vital signs recording, Venepuncture, ECG acquisition, IV drug administration, male/female catheterisation as required.</w:t>
            </w:r>
          </w:p>
          <w:p w14:paraId="4B3B5F5E" w14:textId="39087EAC" w:rsidR="00EA711C" w:rsidRPr="008F504B" w:rsidRDefault="00F448D6"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 xml:space="preserve">Provide high level future care planning through the early identification of disease exacerbation in order to reduce the likelihood of acute illness, risks and prevent hospital admission. Acting as an advocate by working in partnership with patients and carers at all levels of care delivery in order to promote </w:t>
            </w:r>
            <w:r w:rsidR="00EA711C" w:rsidRPr="008F504B">
              <w:rPr>
                <w:rFonts w:ascii="Arial" w:hAnsi="Arial" w:cs="Arial"/>
                <w:sz w:val="22"/>
                <w:szCs w:val="22"/>
              </w:rPr>
              <w:t>self-management</w:t>
            </w:r>
            <w:r w:rsidRPr="008F504B">
              <w:rPr>
                <w:rFonts w:ascii="Arial" w:hAnsi="Arial" w:cs="Arial"/>
                <w:sz w:val="22"/>
                <w:szCs w:val="22"/>
              </w:rPr>
              <w:t>.</w:t>
            </w:r>
          </w:p>
          <w:p w14:paraId="4A4BD0F8" w14:textId="398555DA" w:rsidR="00F448D6" w:rsidRPr="008F504B" w:rsidRDefault="00F448D6" w:rsidP="008F504B">
            <w:pPr>
              <w:pStyle w:val="ListParagraph"/>
              <w:numPr>
                <w:ilvl w:val="0"/>
                <w:numId w:val="35"/>
              </w:numPr>
              <w:ind w:left="641" w:hanging="357"/>
              <w:rPr>
                <w:rFonts w:ascii="Arial" w:hAnsi="Arial" w:cs="Arial"/>
                <w:sz w:val="22"/>
                <w:szCs w:val="22"/>
              </w:rPr>
            </w:pPr>
            <w:r w:rsidRPr="008F504B">
              <w:rPr>
                <w:rFonts w:ascii="Arial" w:hAnsi="Arial" w:cs="Arial"/>
                <w:sz w:val="22"/>
                <w:szCs w:val="22"/>
              </w:rPr>
              <w:t>Apply principles of epidemiology and demography in clinical practice recognising risks, patterns of disease and work collaboratively with a variety of stakeholders to develop health promotion strategies and reduce health inequalities</w:t>
            </w:r>
          </w:p>
          <w:p w14:paraId="599C8625" w14:textId="77777777" w:rsidR="00F448D6" w:rsidRPr="008F504B" w:rsidRDefault="00F448D6" w:rsidP="008D1601">
            <w:pPr>
              <w:rPr>
                <w:rFonts w:ascii="Arial" w:hAnsi="Arial" w:cs="Arial"/>
                <w:szCs w:val="22"/>
              </w:rPr>
            </w:pPr>
          </w:p>
          <w:p w14:paraId="64D3214A" w14:textId="77777777" w:rsidR="00F448D6" w:rsidRPr="008F504B" w:rsidRDefault="00F448D6" w:rsidP="008D1601">
            <w:pPr>
              <w:rPr>
                <w:rFonts w:ascii="Arial" w:hAnsi="Arial" w:cs="Arial"/>
                <w:b/>
                <w:szCs w:val="22"/>
              </w:rPr>
            </w:pPr>
            <w:r w:rsidRPr="008F504B">
              <w:rPr>
                <w:rFonts w:ascii="Arial" w:hAnsi="Arial" w:cs="Arial"/>
                <w:b/>
                <w:szCs w:val="22"/>
              </w:rPr>
              <w:t>PROFESSIONAL LEADERSHIP</w:t>
            </w:r>
          </w:p>
          <w:p w14:paraId="12B10AA6" w14:textId="77777777" w:rsidR="00F448D6" w:rsidRPr="008F504B" w:rsidRDefault="00F448D6" w:rsidP="008D1601">
            <w:pPr>
              <w:rPr>
                <w:rFonts w:ascii="Arial" w:hAnsi="Arial" w:cs="Arial"/>
                <w:b/>
                <w:szCs w:val="22"/>
              </w:rPr>
            </w:pPr>
          </w:p>
          <w:p w14:paraId="2CF231F6" w14:textId="77777777" w:rsidR="00F448D6" w:rsidRPr="008F504B" w:rsidRDefault="00F448D6" w:rsidP="008F504B">
            <w:pPr>
              <w:pStyle w:val="ListParagraph"/>
              <w:numPr>
                <w:ilvl w:val="0"/>
                <w:numId w:val="36"/>
              </w:numPr>
              <w:ind w:left="641" w:hanging="357"/>
              <w:rPr>
                <w:rFonts w:ascii="Arial" w:hAnsi="Arial" w:cs="Arial"/>
                <w:sz w:val="22"/>
                <w:szCs w:val="22"/>
              </w:rPr>
            </w:pPr>
            <w:r w:rsidRPr="008F504B">
              <w:rPr>
                <w:rFonts w:ascii="Arial" w:hAnsi="Arial" w:cs="Arial"/>
                <w:sz w:val="22"/>
                <w:szCs w:val="22"/>
              </w:rPr>
              <w:t>Provide a consultancy service to all stakeholders in the care of People in prison in Tayside.</w:t>
            </w:r>
          </w:p>
          <w:p w14:paraId="627371EC" w14:textId="448D254E" w:rsidR="00F448D6" w:rsidRPr="008F504B" w:rsidRDefault="00F448D6" w:rsidP="008F504B">
            <w:pPr>
              <w:pStyle w:val="ListParagraph"/>
              <w:numPr>
                <w:ilvl w:val="0"/>
                <w:numId w:val="36"/>
              </w:numPr>
              <w:ind w:left="641" w:hanging="357"/>
              <w:rPr>
                <w:rFonts w:ascii="Arial" w:hAnsi="Arial" w:cs="Arial"/>
                <w:sz w:val="22"/>
                <w:szCs w:val="22"/>
              </w:rPr>
            </w:pPr>
            <w:r w:rsidRPr="008F504B">
              <w:rPr>
                <w:rFonts w:ascii="Arial" w:hAnsi="Arial" w:cs="Arial"/>
                <w:sz w:val="22"/>
                <w:szCs w:val="22"/>
              </w:rPr>
              <w:t xml:space="preserve">Foster an environment that encourages staff development, supporting, appraising and </w:t>
            </w:r>
            <w:r w:rsidR="008F504B" w:rsidRPr="008F504B">
              <w:rPr>
                <w:rFonts w:ascii="Arial" w:hAnsi="Arial" w:cs="Arial"/>
                <w:sz w:val="22"/>
                <w:szCs w:val="22"/>
              </w:rPr>
              <w:t>counselling</w:t>
            </w:r>
            <w:r w:rsidRPr="008F504B">
              <w:rPr>
                <w:rFonts w:ascii="Arial" w:hAnsi="Arial" w:cs="Arial"/>
                <w:sz w:val="22"/>
                <w:szCs w:val="22"/>
              </w:rPr>
              <w:t xml:space="preserve"> staff.</w:t>
            </w:r>
          </w:p>
          <w:p w14:paraId="01E6567C" w14:textId="77777777" w:rsidR="00F448D6" w:rsidRPr="008F504B" w:rsidRDefault="00F448D6" w:rsidP="008F504B">
            <w:pPr>
              <w:pStyle w:val="ListParagraph"/>
              <w:numPr>
                <w:ilvl w:val="0"/>
                <w:numId w:val="36"/>
              </w:numPr>
              <w:ind w:left="641" w:hanging="357"/>
              <w:rPr>
                <w:rFonts w:ascii="Arial" w:hAnsi="Arial" w:cs="Arial"/>
                <w:sz w:val="22"/>
                <w:szCs w:val="22"/>
              </w:rPr>
            </w:pPr>
            <w:r w:rsidRPr="008F504B">
              <w:rPr>
                <w:rFonts w:ascii="Arial" w:hAnsi="Arial" w:cs="Arial"/>
                <w:sz w:val="22"/>
                <w:szCs w:val="22"/>
              </w:rPr>
              <w:t>Role model expert nursing care of people in prison that is delivered in a compassionate manner consistently displaying qualities of personal warmth, integrity and great kindness.</w:t>
            </w:r>
          </w:p>
          <w:p w14:paraId="7C908E29" w14:textId="77777777" w:rsidR="00F448D6" w:rsidRPr="008F504B" w:rsidRDefault="00F448D6" w:rsidP="008F504B">
            <w:pPr>
              <w:pStyle w:val="ListParagraph"/>
              <w:numPr>
                <w:ilvl w:val="0"/>
                <w:numId w:val="36"/>
              </w:numPr>
              <w:ind w:left="641" w:hanging="357"/>
              <w:rPr>
                <w:rFonts w:ascii="Arial" w:hAnsi="Arial" w:cs="Arial"/>
                <w:sz w:val="22"/>
                <w:szCs w:val="22"/>
              </w:rPr>
            </w:pPr>
            <w:r w:rsidRPr="008F504B">
              <w:rPr>
                <w:rFonts w:ascii="Arial" w:hAnsi="Arial" w:cs="Arial"/>
                <w:sz w:val="22"/>
                <w:szCs w:val="22"/>
              </w:rPr>
              <w:t xml:space="preserve">Ensure that the above skills are demonstrable and are extended to carers, relatives and family.  </w:t>
            </w:r>
          </w:p>
          <w:p w14:paraId="50AAC729" w14:textId="77777777" w:rsidR="00F448D6" w:rsidRPr="008F504B" w:rsidRDefault="00F448D6" w:rsidP="008F504B">
            <w:pPr>
              <w:pStyle w:val="ListParagraph"/>
              <w:numPr>
                <w:ilvl w:val="0"/>
                <w:numId w:val="36"/>
              </w:numPr>
              <w:ind w:left="641" w:hanging="357"/>
              <w:rPr>
                <w:rFonts w:ascii="Arial" w:hAnsi="Arial" w:cs="Arial"/>
                <w:sz w:val="22"/>
                <w:szCs w:val="22"/>
              </w:rPr>
            </w:pPr>
            <w:r w:rsidRPr="008F504B">
              <w:rPr>
                <w:rFonts w:ascii="Arial" w:hAnsi="Arial" w:cs="Arial"/>
                <w:sz w:val="22"/>
                <w:szCs w:val="22"/>
              </w:rPr>
              <w:t xml:space="preserve">Reconcile views that differ on the best course of care around individuals or groups of patients and communicate effectively. </w:t>
            </w:r>
          </w:p>
          <w:p w14:paraId="5B0B11A7" w14:textId="77777777" w:rsidR="008F504B" w:rsidRDefault="008F504B" w:rsidP="008D1601">
            <w:pPr>
              <w:rPr>
                <w:rFonts w:ascii="Arial" w:hAnsi="Arial" w:cs="Arial"/>
                <w:b/>
                <w:szCs w:val="22"/>
              </w:rPr>
            </w:pPr>
          </w:p>
          <w:p w14:paraId="42A76203" w14:textId="2A485100" w:rsidR="00F448D6" w:rsidRPr="008F504B" w:rsidRDefault="00F448D6" w:rsidP="008D1601">
            <w:pPr>
              <w:rPr>
                <w:rFonts w:ascii="Arial" w:hAnsi="Arial" w:cs="Arial"/>
                <w:b/>
                <w:szCs w:val="22"/>
              </w:rPr>
            </w:pPr>
            <w:r w:rsidRPr="008F504B">
              <w:rPr>
                <w:rFonts w:ascii="Arial" w:hAnsi="Arial" w:cs="Arial"/>
                <w:b/>
                <w:szCs w:val="22"/>
              </w:rPr>
              <w:t>In collaboration with colleagues create a model for excellence in caring for</w:t>
            </w:r>
            <w:r w:rsidRPr="008F504B">
              <w:rPr>
                <w:rFonts w:ascii="Arial" w:hAnsi="Arial" w:cs="Arial"/>
                <w:szCs w:val="22"/>
              </w:rPr>
              <w:t xml:space="preserve"> </w:t>
            </w:r>
            <w:r w:rsidRPr="008F504B">
              <w:rPr>
                <w:rFonts w:ascii="Arial" w:hAnsi="Arial" w:cs="Arial"/>
                <w:b/>
                <w:szCs w:val="22"/>
              </w:rPr>
              <w:t>People in prison in</w:t>
            </w:r>
            <w:r w:rsidR="00AC6C39">
              <w:rPr>
                <w:rFonts w:ascii="Arial" w:hAnsi="Arial" w:cs="Arial"/>
                <w:b/>
                <w:szCs w:val="22"/>
              </w:rPr>
              <w:t xml:space="preserve"> </w:t>
            </w:r>
            <w:r w:rsidRPr="008F504B">
              <w:rPr>
                <w:rFonts w:ascii="Arial" w:hAnsi="Arial" w:cs="Arial"/>
                <w:b/>
                <w:szCs w:val="22"/>
              </w:rPr>
              <w:t>Tayside.</w:t>
            </w:r>
          </w:p>
          <w:p w14:paraId="2A67D912"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In partnership with the multidisciplinary team, contribute to the development, implementation and maintenance of policies, procedures and guidelines related to Prison Healthcare. Participate in the performance review of relevant nursing staff.</w:t>
            </w:r>
          </w:p>
          <w:p w14:paraId="6CFF420E"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Share responsibility for clinical and staff governance with senior nursing staff.</w:t>
            </w:r>
          </w:p>
          <w:p w14:paraId="17960DF9"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lastRenderedPageBreak/>
              <w:t>Contribute to the investigation of complaints where relevant.</w:t>
            </w:r>
          </w:p>
          <w:p w14:paraId="72A2B8BC"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Participate in internal and external committees relating to People in prison in order to contribute to future service development and provision.</w:t>
            </w:r>
          </w:p>
          <w:p w14:paraId="6795F5BC"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Participate in working at National level deputising for the Senior Nurse, Justice Health care as appropriate.</w:t>
            </w:r>
          </w:p>
          <w:p w14:paraId="7F012DCC"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Supervise, support, assess and offer clinical advice to the multidisciplinary team within prison healthcare.</w:t>
            </w:r>
          </w:p>
          <w:p w14:paraId="6B46D8A7"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Promote professional leadership and vision to nursing as a specialist resource in relation to prison healthcare</w:t>
            </w:r>
          </w:p>
          <w:p w14:paraId="17F26E17" w14:textId="77777777"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Demonstrate and supervise clinical procedures to qualified/unqualified staff</w:t>
            </w:r>
          </w:p>
          <w:p w14:paraId="7AD3B797" w14:textId="77777777" w:rsidR="008F504B" w:rsidRDefault="00F448D6" w:rsidP="00982AC8">
            <w:pPr>
              <w:pStyle w:val="ListParagraph"/>
              <w:numPr>
                <w:ilvl w:val="0"/>
                <w:numId w:val="37"/>
              </w:numPr>
              <w:ind w:left="641" w:hanging="357"/>
              <w:rPr>
                <w:rFonts w:ascii="Arial" w:hAnsi="Arial" w:cs="Arial"/>
                <w:sz w:val="22"/>
                <w:szCs w:val="22"/>
              </w:rPr>
            </w:pPr>
            <w:r w:rsidRPr="008F504B">
              <w:rPr>
                <w:rFonts w:ascii="Arial" w:hAnsi="Arial" w:cs="Arial"/>
                <w:sz w:val="22"/>
                <w:szCs w:val="22"/>
              </w:rPr>
              <w:t>In conjunction with the service manager and senior nurses, to set, monitor and evaluate standards of care within the defined policies, procedures, standards and protocols of the service, directorate and division, to ensure delivery of a high-quality service.</w:t>
            </w:r>
          </w:p>
          <w:p w14:paraId="52552A6D" w14:textId="3856F3CC" w:rsidR="00F448D6" w:rsidRPr="008F504B" w:rsidRDefault="00F448D6" w:rsidP="008F504B">
            <w:pPr>
              <w:pStyle w:val="ListParagraph"/>
              <w:numPr>
                <w:ilvl w:val="0"/>
                <w:numId w:val="37"/>
              </w:numPr>
              <w:ind w:left="641" w:hanging="357"/>
              <w:rPr>
                <w:rFonts w:ascii="Arial" w:hAnsi="Arial" w:cs="Arial"/>
                <w:sz w:val="22"/>
                <w:szCs w:val="22"/>
              </w:rPr>
            </w:pPr>
            <w:r w:rsidRPr="008F504B">
              <w:rPr>
                <w:rFonts w:ascii="Arial" w:hAnsi="Arial" w:cs="Arial"/>
                <w:sz w:val="22"/>
                <w:szCs w:val="22"/>
              </w:rPr>
              <w:t>Develop the role of the Advanced Nurse Practitioner by using evidence-based practice and continuously improve own knowledge in accordance with Revalidation guidelines</w:t>
            </w:r>
          </w:p>
          <w:p w14:paraId="4F37CC58" w14:textId="77777777" w:rsidR="00F448D6" w:rsidRPr="008F504B" w:rsidRDefault="00F448D6" w:rsidP="008D1601">
            <w:pPr>
              <w:rPr>
                <w:rFonts w:ascii="Arial" w:hAnsi="Arial" w:cs="Arial"/>
                <w:iCs/>
                <w:szCs w:val="22"/>
                <w:highlight w:val="yellow"/>
              </w:rPr>
            </w:pPr>
          </w:p>
          <w:p w14:paraId="0A30F054" w14:textId="77777777" w:rsidR="00B126F6" w:rsidRPr="008F504B" w:rsidRDefault="00B126F6" w:rsidP="008D1601">
            <w:pPr>
              <w:rPr>
                <w:rFonts w:ascii="Arial" w:hAnsi="Arial" w:cs="Arial"/>
                <w:b/>
                <w:szCs w:val="22"/>
              </w:rPr>
            </w:pPr>
            <w:r w:rsidRPr="008F504B">
              <w:rPr>
                <w:rFonts w:ascii="Arial" w:hAnsi="Arial" w:cs="Arial"/>
                <w:b/>
                <w:szCs w:val="22"/>
              </w:rPr>
              <w:t>QUALITY/RESEARCH &amp; DEVELOPMENT</w:t>
            </w:r>
          </w:p>
          <w:p w14:paraId="12808ED3" w14:textId="77777777" w:rsidR="00B126F6" w:rsidRPr="008F504B" w:rsidRDefault="00B126F6" w:rsidP="008D1601">
            <w:pPr>
              <w:rPr>
                <w:rFonts w:ascii="Arial" w:hAnsi="Arial" w:cs="Arial"/>
                <w:b/>
                <w:szCs w:val="22"/>
              </w:rPr>
            </w:pPr>
          </w:p>
          <w:p w14:paraId="68F3F2FE" w14:textId="77777777" w:rsidR="00B126F6" w:rsidRPr="008F504B" w:rsidRDefault="00B126F6" w:rsidP="008F504B">
            <w:pPr>
              <w:pStyle w:val="ListParagraph"/>
              <w:numPr>
                <w:ilvl w:val="0"/>
                <w:numId w:val="38"/>
              </w:numPr>
              <w:ind w:left="641" w:hanging="357"/>
              <w:rPr>
                <w:rFonts w:ascii="Arial" w:hAnsi="Arial" w:cs="Arial"/>
                <w:b/>
                <w:sz w:val="22"/>
                <w:szCs w:val="22"/>
              </w:rPr>
            </w:pPr>
            <w:r w:rsidRPr="008F504B">
              <w:rPr>
                <w:rFonts w:ascii="Arial" w:hAnsi="Arial" w:cs="Arial"/>
                <w:sz w:val="22"/>
                <w:szCs w:val="22"/>
              </w:rPr>
              <w:t>Ensure awareness and encouragement of best practice, participate and take an active role in research, and audit programmers’ recognising the need for evidence-based care.</w:t>
            </w:r>
          </w:p>
          <w:p w14:paraId="71BDD8E8" w14:textId="77777777" w:rsidR="00B126F6" w:rsidRPr="008F504B" w:rsidRDefault="00B126F6" w:rsidP="008F504B">
            <w:pPr>
              <w:pStyle w:val="ListParagraph"/>
              <w:numPr>
                <w:ilvl w:val="0"/>
                <w:numId w:val="38"/>
              </w:numPr>
              <w:ind w:left="641" w:hanging="357"/>
              <w:rPr>
                <w:rFonts w:ascii="Arial" w:hAnsi="Arial" w:cs="Arial"/>
                <w:b/>
                <w:sz w:val="22"/>
                <w:szCs w:val="22"/>
              </w:rPr>
            </w:pPr>
            <w:r w:rsidRPr="008F504B">
              <w:rPr>
                <w:rFonts w:ascii="Arial" w:hAnsi="Arial" w:cs="Arial"/>
                <w:sz w:val="22"/>
                <w:szCs w:val="22"/>
              </w:rPr>
              <w:t>Create an environment for research and evidence-based nursing and encourage its implementation.</w:t>
            </w:r>
          </w:p>
          <w:p w14:paraId="1B3725EF" w14:textId="77777777" w:rsidR="00B126F6" w:rsidRPr="008F504B" w:rsidRDefault="00B126F6" w:rsidP="008F504B">
            <w:pPr>
              <w:pStyle w:val="ListParagraph"/>
              <w:numPr>
                <w:ilvl w:val="0"/>
                <w:numId w:val="38"/>
              </w:numPr>
              <w:ind w:left="641" w:hanging="357"/>
              <w:rPr>
                <w:rFonts w:ascii="Arial" w:hAnsi="Arial" w:cs="Arial"/>
                <w:b/>
                <w:sz w:val="22"/>
                <w:szCs w:val="22"/>
              </w:rPr>
            </w:pPr>
            <w:r w:rsidRPr="008F504B">
              <w:rPr>
                <w:rFonts w:ascii="Arial" w:hAnsi="Arial" w:cs="Arial"/>
                <w:sz w:val="22"/>
                <w:szCs w:val="22"/>
              </w:rPr>
              <w:t xml:space="preserve">Able to carry out literature research with confidence, access research data bases and produce clinical evidence and support others to do so. </w:t>
            </w:r>
          </w:p>
          <w:p w14:paraId="2DB6F9CC"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Actively facilitate, promote and monitor quality in all areas of work.</w:t>
            </w:r>
          </w:p>
          <w:p w14:paraId="5F99D4E2"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Lead practice development initiatives through participation in clinical working groups relating to Prison Healthcare.</w:t>
            </w:r>
          </w:p>
          <w:p w14:paraId="2B88D0C6"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Develop and continually review clinical guidelines related care of people in prison.</w:t>
            </w:r>
          </w:p>
          <w:p w14:paraId="3ABDFA45"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Work within ethical and legal framework utilising defined policies, procedures, standards and protocols of the department, organization, NHS Tayside to promote safe and effective care.</w:t>
            </w:r>
          </w:p>
          <w:p w14:paraId="253707B4"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Actively participate in clinical governance, clinical effectiveness and risk management, be proactive in implementing organizational agendas, promoting and developing the service.</w:t>
            </w:r>
          </w:p>
          <w:p w14:paraId="4B2F47AD"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Actively ensure the maintenance of patient records within agreed standards to ensure that care plans are communicated to relatives/careers.</w:t>
            </w:r>
          </w:p>
          <w:p w14:paraId="6FDD9608"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Ensure that the wider healthcare team produce care plans which are reflective of the patients’ current needs. Ensure the team maintains standards of record keeping and promote by example.</w:t>
            </w:r>
          </w:p>
          <w:p w14:paraId="22D1971C" w14:textId="77777777" w:rsidR="00B126F6" w:rsidRPr="008F504B" w:rsidRDefault="00B126F6" w:rsidP="008F504B">
            <w:pPr>
              <w:pStyle w:val="ListParagraph"/>
              <w:numPr>
                <w:ilvl w:val="0"/>
                <w:numId w:val="38"/>
              </w:numPr>
              <w:ind w:left="641" w:hanging="357"/>
              <w:rPr>
                <w:rFonts w:ascii="Arial" w:hAnsi="Arial" w:cs="Arial"/>
                <w:sz w:val="22"/>
                <w:szCs w:val="22"/>
              </w:rPr>
            </w:pPr>
            <w:r w:rsidRPr="008F504B">
              <w:rPr>
                <w:rFonts w:ascii="Arial" w:hAnsi="Arial" w:cs="Arial"/>
                <w:sz w:val="22"/>
                <w:szCs w:val="22"/>
              </w:rPr>
              <w:t xml:space="preserve">Provide expert input to the development and delivery of clinical teaching programmes for nursing staff in both inpatient and community settings. </w:t>
            </w:r>
          </w:p>
          <w:p w14:paraId="5D9EDDB8" w14:textId="77777777" w:rsidR="00B126F6" w:rsidRPr="008F504B" w:rsidRDefault="00B126F6" w:rsidP="008D1601">
            <w:pPr>
              <w:rPr>
                <w:rFonts w:ascii="Arial" w:hAnsi="Arial" w:cs="Arial"/>
                <w:b/>
                <w:szCs w:val="22"/>
              </w:rPr>
            </w:pPr>
          </w:p>
          <w:p w14:paraId="32ACBFCD" w14:textId="77777777" w:rsidR="00B126F6" w:rsidRPr="008F504B" w:rsidRDefault="00B126F6" w:rsidP="008D1601">
            <w:pPr>
              <w:rPr>
                <w:rFonts w:ascii="Arial" w:hAnsi="Arial" w:cs="Arial"/>
                <w:b/>
                <w:szCs w:val="22"/>
              </w:rPr>
            </w:pPr>
            <w:r w:rsidRPr="008F504B">
              <w:rPr>
                <w:rFonts w:ascii="Arial" w:hAnsi="Arial" w:cs="Arial"/>
                <w:b/>
                <w:szCs w:val="22"/>
              </w:rPr>
              <w:t>PHYSICAL AND FINANCIAL RESOURSES.</w:t>
            </w:r>
          </w:p>
          <w:p w14:paraId="2846DACA" w14:textId="77777777" w:rsidR="00B126F6" w:rsidRPr="008F504B" w:rsidRDefault="00B126F6" w:rsidP="008F504B">
            <w:pPr>
              <w:pStyle w:val="ListParagraph"/>
              <w:numPr>
                <w:ilvl w:val="0"/>
                <w:numId w:val="39"/>
              </w:numPr>
              <w:ind w:left="641" w:hanging="357"/>
              <w:rPr>
                <w:rFonts w:ascii="Arial" w:hAnsi="Arial" w:cs="Arial"/>
                <w:sz w:val="22"/>
                <w:szCs w:val="22"/>
              </w:rPr>
            </w:pPr>
            <w:r w:rsidRPr="008F504B">
              <w:rPr>
                <w:rFonts w:ascii="Arial" w:hAnsi="Arial" w:cs="Arial"/>
                <w:sz w:val="22"/>
                <w:szCs w:val="22"/>
              </w:rPr>
              <w:t>Has a duty of care in relation to equipment, resources/stock control and drugs prescribed as part of the post holder’s practice.</w:t>
            </w:r>
          </w:p>
          <w:p w14:paraId="2455C9F1" w14:textId="77777777" w:rsidR="00B126F6" w:rsidRPr="008F504B" w:rsidRDefault="00B126F6" w:rsidP="008D1601">
            <w:pPr>
              <w:rPr>
                <w:rFonts w:ascii="Arial" w:hAnsi="Arial" w:cs="Arial"/>
                <w:iCs/>
                <w:szCs w:val="22"/>
                <w:highlight w:val="yellow"/>
              </w:rPr>
            </w:pPr>
          </w:p>
          <w:p w14:paraId="6C8960A3" w14:textId="77777777" w:rsidR="001233CF" w:rsidRPr="008F504B" w:rsidRDefault="001233CF" w:rsidP="008D1601">
            <w:pPr>
              <w:rPr>
                <w:rFonts w:ascii="Arial" w:hAnsi="Arial" w:cs="Arial"/>
                <w:iCs/>
                <w:szCs w:val="22"/>
                <w:lang w:val="en-US"/>
              </w:rPr>
            </w:pPr>
            <w:r w:rsidRPr="008F504B">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r w:rsidRPr="008F504B">
              <w:rPr>
                <w:rFonts w:ascii="Arial" w:hAnsi="Arial" w:cs="Arial"/>
                <w:i/>
                <w:szCs w:val="22"/>
                <w:lang w:val="en-US"/>
              </w:rPr>
              <w:t>.</w:t>
            </w:r>
          </w:p>
          <w:p w14:paraId="6C8960A4" w14:textId="77777777" w:rsidR="007718F1" w:rsidRPr="008F504B" w:rsidRDefault="007718F1" w:rsidP="008D1601">
            <w:pPr>
              <w:rPr>
                <w:rFonts w:ascii="Arial" w:hAnsi="Arial" w:cs="Arial"/>
                <w:iCs/>
                <w:szCs w:val="22"/>
                <w:lang w:val="en-US"/>
              </w:rPr>
            </w:pPr>
          </w:p>
          <w:p w14:paraId="6C8960A7" w14:textId="77777777" w:rsidR="001233CF" w:rsidRPr="008F504B" w:rsidRDefault="001233CF" w:rsidP="005B6D5B">
            <w:pPr>
              <w:rPr>
                <w:rFonts w:ascii="Arial" w:hAnsi="Arial" w:cs="Arial"/>
                <w:szCs w:val="22"/>
              </w:rPr>
            </w:pPr>
          </w:p>
        </w:tc>
      </w:tr>
      <w:tr w:rsidR="001233CF" w:rsidRPr="008D1601" w14:paraId="6C8960A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A9" w14:textId="77777777" w:rsidR="001233CF" w:rsidRPr="008D1601" w:rsidRDefault="00824BA6" w:rsidP="00797426">
            <w:pPr>
              <w:pStyle w:val="Heading3"/>
              <w:spacing w:before="60"/>
              <w:rPr>
                <w:sz w:val="22"/>
                <w:szCs w:val="22"/>
              </w:rPr>
            </w:pPr>
            <w:r w:rsidRPr="008D1601">
              <w:rPr>
                <w:sz w:val="22"/>
                <w:szCs w:val="22"/>
              </w:rPr>
              <w:lastRenderedPageBreak/>
              <w:t>6</w:t>
            </w:r>
            <w:r w:rsidR="001233CF" w:rsidRPr="008D1601">
              <w:rPr>
                <w:sz w:val="22"/>
                <w:szCs w:val="22"/>
              </w:rPr>
              <w:t xml:space="preserve">. </w:t>
            </w:r>
            <w:r w:rsidR="00BE13D7" w:rsidRPr="008D1601">
              <w:rPr>
                <w:sz w:val="22"/>
                <w:szCs w:val="22"/>
              </w:rPr>
              <w:t xml:space="preserve">SYSTEM, </w:t>
            </w:r>
            <w:r w:rsidR="001233CF" w:rsidRPr="008D1601">
              <w:rPr>
                <w:sz w:val="22"/>
                <w:szCs w:val="22"/>
              </w:rPr>
              <w:t>EQUIPMEN</w:t>
            </w:r>
            <w:r w:rsidR="00BE13D7" w:rsidRPr="008D1601">
              <w:rPr>
                <w:sz w:val="22"/>
                <w:szCs w:val="22"/>
              </w:rPr>
              <w:t xml:space="preserve">T </w:t>
            </w:r>
            <w:r w:rsidR="001233CF" w:rsidRPr="008D1601">
              <w:rPr>
                <w:sz w:val="22"/>
                <w:szCs w:val="22"/>
              </w:rPr>
              <w:t>AND MACHINERY</w:t>
            </w:r>
          </w:p>
        </w:tc>
      </w:tr>
      <w:tr w:rsidR="001233CF" w:rsidRPr="008D1601" w14:paraId="6C8960A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499D7921" w14:textId="77777777" w:rsidR="000503FE" w:rsidRPr="008D1601" w:rsidRDefault="000503FE" w:rsidP="008F504B">
            <w:pPr>
              <w:jc w:val="both"/>
              <w:rPr>
                <w:rFonts w:ascii="Arial" w:hAnsi="Arial" w:cs="Arial"/>
                <w:b/>
                <w:szCs w:val="22"/>
              </w:rPr>
            </w:pPr>
            <w:r w:rsidRPr="008D1601">
              <w:rPr>
                <w:rFonts w:ascii="Arial" w:hAnsi="Arial" w:cs="Arial"/>
                <w:b/>
                <w:szCs w:val="22"/>
              </w:rPr>
              <w:t>Equipment</w:t>
            </w:r>
          </w:p>
          <w:p w14:paraId="68938FA5" w14:textId="0A73347C" w:rsidR="000503FE" w:rsidRPr="008F504B" w:rsidRDefault="000503FE" w:rsidP="0064621A">
            <w:pPr>
              <w:numPr>
                <w:ilvl w:val="0"/>
                <w:numId w:val="18"/>
              </w:numPr>
              <w:tabs>
                <w:tab w:val="clear" w:pos="1080"/>
              </w:tabs>
              <w:ind w:left="641" w:hanging="357"/>
              <w:jc w:val="both"/>
              <w:rPr>
                <w:rFonts w:ascii="Arial" w:hAnsi="Arial" w:cs="Arial"/>
                <w:szCs w:val="22"/>
              </w:rPr>
            </w:pPr>
            <w:r w:rsidRPr="008F504B">
              <w:rPr>
                <w:rFonts w:ascii="Arial" w:hAnsi="Arial" w:cs="Arial"/>
                <w:szCs w:val="22"/>
              </w:rPr>
              <w:t>Respiratory equipment e.g. nebulisers, suction, oxygen cylinders, Humidifiers, non-invasive ventilation</w:t>
            </w:r>
          </w:p>
          <w:p w14:paraId="4D36289B" w14:textId="724EF5B2" w:rsidR="000503FE" w:rsidRPr="008F504B" w:rsidRDefault="000503FE" w:rsidP="003C2B84">
            <w:pPr>
              <w:numPr>
                <w:ilvl w:val="0"/>
                <w:numId w:val="18"/>
              </w:numPr>
              <w:tabs>
                <w:tab w:val="clear" w:pos="1080"/>
              </w:tabs>
              <w:ind w:left="641" w:hanging="357"/>
              <w:jc w:val="both"/>
              <w:rPr>
                <w:rFonts w:ascii="Arial" w:hAnsi="Arial" w:cs="Arial"/>
                <w:szCs w:val="22"/>
              </w:rPr>
            </w:pPr>
            <w:r w:rsidRPr="008F504B">
              <w:rPr>
                <w:rFonts w:ascii="Arial" w:hAnsi="Arial" w:cs="Arial"/>
                <w:szCs w:val="22"/>
              </w:rPr>
              <w:t>Patient monitoring equipment e.g. Dynamap, Tympanic thermometers, ECG machine, Blood Glucose monitoring, Oxygen saturation monitors, Cardiac monitor</w:t>
            </w:r>
          </w:p>
          <w:p w14:paraId="31C0A9A3" w14:textId="77777777" w:rsidR="000503FE" w:rsidRPr="008D1601" w:rsidRDefault="000503FE" w:rsidP="008F504B">
            <w:pPr>
              <w:numPr>
                <w:ilvl w:val="0"/>
                <w:numId w:val="19"/>
              </w:numPr>
              <w:tabs>
                <w:tab w:val="clear" w:pos="1080"/>
              </w:tabs>
              <w:ind w:left="641" w:hanging="357"/>
              <w:jc w:val="both"/>
              <w:rPr>
                <w:rFonts w:ascii="Arial" w:hAnsi="Arial" w:cs="Arial"/>
                <w:szCs w:val="22"/>
              </w:rPr>
            </w:pPr>
            <w:r w:rsidRPr="008D1601">
              <w:rPr>
                <w:rFonts w:ascii="Arial" w:hAnsi="Arial" w:cs="Arial"/>
                <w:szCs w:val="22"/>
              </w:rPr>
              <w:t>Emergency Equipment e.g. Defibrillator, Resuscitation equipment</w:t>
            </w:r>
          </w:p>
          <w:p w14:paraId="6133A907" w14:textId="2BCDE08A" w:rsidR="000503FE" w:rsidRPr="008F504B" w:rsidRDefault="000503FE" w:rsidP="00BB14DB">
            <w:pPr>
              <w:numPr>
                <w:ilvl w:val="0"/>
                <w:numId w:val="19"/>
              </w:numPr>
              <w:tabs>
                <w:tab w:val="clear" w:pos="1080"/>
              </w:tabs>
              <w:ind w:left="641" w:hanging="357"/>
              <w:jc w:val="both"/>
              <w:rPr>
                <w:rFonts w:ascii="Arial" w:hAnsi="Arial" w:cs="Arial"/>
                <w:szCs w:val="22"/>
              </w:rPr>
            </w:pPr>
            <w:r w:rsidRPr="008F504B">
              <w:rPr>
                <w:rFonts w:ascii="Arial" w:hAnsi="Arial" w:cs="Arial"/>
                <w:szCs w:val="22"/>
              </w:rPr>
              <w:t>Be familiar with the use, storage and maintenance of all equipment used within the clinical area of work</w:t>
            </w:r>
          </w:p>
          <w:p w14:paraId="0E3E8225" w14:textId="59347649" w:rsidR="000503FE" w:rsidRPr="008F504B" w:rsidRDefault="000503FE" w:rsidP="00794A99">
            <w:pPr>
              <w:numPr>
                <w:ilvl w:val="0"/>
                <w:numId w:val="18"/>
              </w:numPr>
              <w:tabs>
                <w:tab w:val="clear" w:pos="1080"/>
              </w:tabs>
              <w:ind w:left="641" w:hanging="357"/>
              <w:jc w:val="both"/>
              <w:rPr>
                <w:rFonts w:ascii="Arial" w:hAnsi="Arial" w:cs="Arial"/>
                <w:szCs w:val="22"/>
              </w:rPr>
            </w:pPr>
            <w:r w:rsidRPr="008F504B">
              <w:rPr>
                <w:rFonts w:ascii="Arial" w:hAnsi="Arial" w:cs="Arial"/>
                <w:szCs w:val="22"/>
              </w:rPr>
              <w:lastRenderedPageBreak/>
              <w:t>Moving and handling equipment e.g. Hoists, patient slides, bath chairs, Pressure relieving mattresses, profile beds</w:t>
            </w:r>
          </w:p>
          <w:p w14:paraId="0F137759" w14:textId="77777777" w:rsidR="000503FE" w:rsidRPr="008D1601" w:rsidRDefault="000503FE" w:rsidP="000503FE">
            <w:pPr>
              <w:jc w:val="both"/>
              <w:rPr>
                <w:rFonts w:ascii="Arial" w:hAnsi="Arial" w:cs="Arial"/>
                <w:szCs w:val="22"/>
              </w:rPr>
            </w:pPr>
          </w:p>
          <w:p w14:paraId="78D643C1" w14:textId="77777777" w:rsidR="000503FE" w:rsidRPr="008D1601" w:rsidRDefault="000503FE" w:rsidP="000503FE">
            <w:pPr>
              <w:jc w:val="both"/>
              <w:rPr>
                <w:rFonts w:ascii="Arial" w:hAnsi="Arial" w:cs="Arial"/>
                <w:b/>
                <w:szCs w:val="22"/>
              </w:rPr>
            </w:pPr>
            <w:r w:rsidRPr="008D1601">
              <w:rPr>
                <w:rFonts w:ascii="Arial" w:hAnsi="Arial" w:cs="Arial"/>
                <w:szCs w:val="22"/>
              </w:rPr>
              <w:t>Other specialist equipment where necessary</w:t>
            </w:r>
          </w:p>
          <w:p w14:paraId="4EF24CAE" w14:textId="77777777" w:rsidR="000503FE" w:rsidRPr="008D1601" w:rsidRDefault="000503FE" w:rsidP="008F504B">
            <w:pPr>
              <w:numPr>
                <w:ilvl w:val="0"/>
                <w:numId w:val="17"/>
              </w:numPr>
              <w:ind w:left="641" w:hanging="357"/>
              <w:jc w:val="both"/>
              <w:rPr>
                <w:rFonts w:ascii="Arial" w:hAnsi="Arial" w:cs="Arial"/>
                <w:szCs w:val="22"/>
              </w:rPr>
            </w:pPr>
            <w:r w:rsidRPr="008D1601">
              <w:rPr>
                <w:rFonts w:ascii="Arial" w:hAnsi="Arial" w:cs="Arial"/>
                <w:szCs w:val="22"/>
              </w:rPr>
              <w:t>All aspects of Information Technology would be used very frequently e.g. PC and keyboard will be used daily, including word processing, data input including use of excel and preparation of spreadsheets, email, and preparation of presentation using power-point.</w:t>
            </w:r>
          </w:p>
          <w:p w14:paraId="40749BEF" w14:textId="77777777" w:rsidR="000503FE" w:rsidRPr="008D1601" w:rsidRDefault="000503FE" w:rsidP="008F504B">
            <w:pPr>
              <w:numPr>
                <w:ilvl w:val="0"/>
                <w:numId w:val="17"/>
              </w:numPr>
              <w:ind w:left="641" w:hanging="357"/>
              <w:jc w:val="both"/>
              <w:rPr>
                <w:rFonts w:ascii="Arial" w:hAnsi="Arial" w:cs="Arial"/>
                <w:szCs w:val="22"/>
              </w:rPr>
            </w:pPr>
            <w:r w:rsidRPr="008D1601">
              <w:rPr>
                <w:rFonts w:ascii="Arial" w:hAnsi="Arial" w:cs="Arial"/>
                <w:szCs w:val="22"/>
              </w:rPr>
              <w:t>Telephone and answering machine and mobile telephone will be used daily.</w:t>
            </w:r>
          </w:p>
          <w:p w14:paraId="548EE8CE" w14:textId="77777777" w:rsidR="000503FE" w:rsidRPr="008D1601" w:rsidRDefault="000503FE" w:rsidP="008F504B">
            <w:pPr>
              <w:numPr>
                <w:ilvl w:val="0"/>
                <w:numId w:val="17"/>
              </w:numPr>
              <w:ind w:left="641" w:hanging="357"/>
              <w:jc w:val="both"/>
              <w:rPr>
                <w:rFonts w:ascii="Arial" w:hAnsi="Arial" w:cs="Arial"/>
                <w:szCs w:val="22"/>
              </w:rPr>
            </w:pPr>
            <w:r w:rsidRPr="008D1601">
              <w:rPr>
                <w:rFonts w:ascii="Arial" w:hAnsi="Arial" w:cs="Arial"/>
                <w:szCs w:val="22"/>
              </w:rPr>
              <w:t>Car for travel throughout Tayside sometimes in poor weather conditions.</w:t>
            </w:r>
          </w:p>
          <w:p w14:paraId="6C8960AC" w14:textId="77777777" w:rsidR="001233CF" w:rsidRPr="008D1601" w:rsidRDefault="001233CF" w:rsidP="00797426">
            <w:pPr>
              <w:jc w:val="both"/>
              <w:rPr>
                <w:rFonts w:ascii="Arial" w:hAnsi="Arial" w:cs="Arial"/>
                <w:szCs w:val="22"/>
              </w:rPr>
            </w:pPr>
          </w:p>
          <w:p w14:paraId="4FC580C5" w14:textId="77777777" w:rsidR="009E59FC" w:rsidRPr="008F504B" w:rsidRDefault="009E59FC" w:rsidP="009E59FC">
            <w:pPr>
              <w:pStyle w:val="Heading2"/>
              <w:rPr>
                <w:rFonts w:ascii="Arial" w:hAnsi="Arial" w:cs="Arial"/>
                <w:color w:val="auto"/>
                <w:sz w:val="22"/>
                <w:szCs w:val="22"/>
              </w:rPr>
            </w:pPr>
            <w:r w:rsidRPr="008F504B">
              <w:rPr>
                <w:rFonts w:ascii="Arial" w:hAnsi="Arial" w:cs="Arial"/>
                <w:color w:val="auto"/>
                <w:sz w:val="22"/>
                <w:szCs w:val="22"/>
              </w:rPr>
              <w:t>Systems</w:t>
            </w:r>
          </w:p>
          <w:p w14:paraId="340CF763" w14:textId="77777777" w:rsidR="009E59FC" w:rsidRPr="008D1601" w:rsidRDefault="009E59FC" w:rsidP="008F504B">
            <w:pPr>
              <w:numPr>
                <w:ilvl w:val="0"/>
                <w:numId w:val="21"/>
              </w:numPr>
              <w:tabs>
                <w:tab w:val="clear" w:pos="1080"/>
              </w:tabs>
              <w:ind w:left="641" w:hanging="357"/>
              <w:jc w:val="both"/>
              <w:rPr>
                <w:rFonts w:ascii="Arial" w:hAnsi="Arial" w:cs="Arial"/>
                <w:bCs/>
                <w:szCs w:val="22"/>
              </w:rPr>
            </w:pPr>
            <w:r w:rsidRPr="008D1601">
              <w:rPr>
                <w:rFonts w:ascii="Arial" w:hAnsi="Arial" w:cs="Arial"/>
                <w:szCs w:val="22"/>
              </w:rPr>
              <w:t>Utilise IT systems routinely, including e-mail, excel. Laboratory systems</w:t>
            </w:r>
            <w:r w:rsidRPr="008D1601">
              <w:rPr>
                <w:rFonts w:ascii="Arial" w:hAnsi="Arial" w:cs="Arial"/>
                <w:bCs/>
                <w:szCs w:val="22"/>
              </w:rPr>
              <w:t xml:space="preserve">, </w:t>
            </w:r>
            <w:r w:rsidRPr="008D1601">
              <w:rPr>
                <w:rFonts w:ascii="Arial" w:hAnsi="Arial" w:cs="Arial"/>
                <w:szCs w:val="22"/>
              </w:rPr>
              <w:t>Datix</w:t>
            </w:r>
            <w:r w:rsidRPr="008D1601">
              <w:rPr>
                <w:rFonts w:ascii="Arial" w:hAnsi="Arial" w:cs="Arial"/>
                <w:bCs/>
                <w:szCs w:val="22"/>
              </w:rPr>
              <w:t xml:space="preserve">, </w:t>
            </w:r>
            <w:r w:rsidRPr="008D1601">
              <w:rPr>
                <w:rFonts w:ascii="Arial" w:hAnsi="Arial" w:cs="Arial"/>
                <w:szCs w:val="22"/>
              </w:rPr>
              <w:t>Trakcare, Clinical portal and SCI-gateway</w:t>
            </w:r>
          </w:p>
          <w:p w14:paraId="707B6076" w14:textId="77777777" w:rsidR="009E59FC" w:rsidRPr="008D1601" w:rsidRDefault="009E59FC" w:rsidP="008F504B">
            <w:pPr>
              <w:numPr>
                <w:ilvl w:val="0"/>
                <w:numId w:val="20"/>
              </w:numPr>
              <w:ind w:left="641" w:hanging="357"/>
              <w:jc w:val="both"/>
              <w:rPr>
                <w:rFonts w:ascii="Arial" w:hAnsi="Arial" w:cs="Arial"/>
                <w:szCs w:val="22"/>
              </w:rPr>
            </w:pPr>
            <w:r w:rsidRPr="008D1601">
              <w:rPr>
                <w:rFonts w:ascii="Arial" w:hAnsi="Arial" w:cs="Arial"/>
                <w:szCs w:val="22"/>
              </w:rPr>
              <w:t>Adhere to accurate management, storage, monitoring and retrieval of patient records in accordance with professional standards and those of NHS Tayside including, Data Protection and IT policies.</w:t>
            </w:r>
          </w:p>
          <w:p w14:paraId="4830845B" w14:textId="57D09BC5" w:rsidR="009E59FC" w:rsidRPr="008D1601" w:rsidRDefault="009E59FC" w:rsidP="008F504B">
            <w:pPr>
              <w:numPr>
                <w:ilvl w:val="0"/>
                <w:numId w:val="20"/>
              </w:numPr>
              <w:ind w:left="641" w:hanging="357"/>
              <w:jc w:val="both"/>
              <w:rPr>
                <w:rFonts w:ascii="Arial" w:hAnsi="Arial" w:cs="Arial"/>
                <w:szCs w:val="22"/>
              </w:rPr>
            </w:pPr>
            <w:r w:rsidRPr="008D1601">
              <w:rPr>
                <w:rFonts w:ascii="Arial" w:hAnsi="Arial" w:cs="Arial"/>
                <w:szCs w:val="22"/>
              </w:rPr>
              <w:t xml:space="preserve">Adhere to Administration of Medicines Policies according to NHS Tayside and </w:t>
            </w:r>
            <w:r w:rsidR="005B6D5B">
              <w:rPr>
                <w:rFonts w:ascii="Arial" w:hAnsi="Arial" w:cs="Arial"/>
                <w:szCs w:val="22"/>
              </w:rPr>
              <w:t xml:space="preserve">UK  </w:t>
            </w:r>
            <w:r w:rsidRPr="008D1601">
              <w:rPr>
                <w:rFonts w:ascii="Arial" w:hAnsi="Arial" w:cs="Arial"/>
                <w:szCs w:val="22"/>
              </w:rPr>
              <w:t>NMC guidelines.</w:t>
            </w:r>
          </w:p>
          <w:p w14:paraId="085269B5" w14:textId="77777777" w:rsidR="009E59FC" w:rsidRPr="008D1601" w:rsidRDefault="009E59FC" w:rsidP="008F504B">
            <w:pPr>
              <w:numPr>
                <w:ilvl w:val="0"/>
                <w:numId w:val="20"/>
              </w:numPr>
              <w:ind w:left="641" w:hanging="357"/>
              <w:jc w:val="both"/>
              <w:rPr>
                <w:rFonts w:ascii="Arial" w:hAnsi="Arial" w:cs="Arial"/>
                <w:szCs w:val="22"/>
              </w:rPr>
            </w:pPr>
            <w:r w:rsidRPr="008D1601">
              <w:rPr>
                <w:rFonts w:ascii="Arial" w:hAnsi="Arial" w:cs="Arial"/>
                <w:szCs w:val="22"/>
              </w:rPr>
              <w:t>Implement national and local guidelines.</w:t>
            </w:r>
          </w:p>
          <w:p w14:paraId="5CAE05A4" w14:textId="77777777" w:rsidR="009E59FC" w:rsidRPr="008D1601" w:rsidRDefault="009E59FC" w:rsidP="008F504B">
            <w:pPr>
              <w:numPr>
                <w:ilvl w:val="0"/>
                <w:numId w:val="20"/>
              </w:numPr>
              <w:ind w:left="641" w:hanging="357"/>
              <w:jc w:val="both"/>
              <w:rPr>
                <w:rFonts w:ascii="Arial" w:hAnsi="Arial" w:cs="Arial"/>
                <w:szCs w:val="22"/>
              </w:rPr>
            </w:pPr>
            <w:r w:rsidRPr="008D1601">
              <w:rPr>
                <w:rFonts w:ascii="Arial" w:hAnsi="Arial" w:cs="Arial"/>
                <w:szCs w:val="22"/>
              </w:rPr>
              <w:t>Implement action plans from case reviews, care programme approaches and national enquiries.</w:t>
            </w:r>
          </w:p>
          <w:p w14:paraId="1B1B49F5" w14:textId="77777777" w:rsidR="009E59FC" w:rsidRPr="008D1601" w:rsidRDefault="009E59FC" w:rsidP="008F504B">
            <w:pPr>
              <w:numPr>
                <w:ilvl w:val="0"/>
                <w:numId w:val="20"/>
              </w:numPr>
              <w:ind w:left="641" w:hanging="357"/>
              <w:jc w:val="both"/>
              <w:rPr>
                <w:rFonts w:ascii="Arial" w:hAnsi="Arial" w:cs="Arial"/>
                <w:szCs w:val="22"/>
              </w:rPr>
            </w:pPr>
            <w:r w:rsidRPr="008D1601">
              <w:rPr>
                <w:rFonts w:ascii="Arial" w:hAnsi="Arial" w:cs="Arial"/>
                <w:szCs w:val="22"/>
              </w:rPr>
              <w:t>Adhere to policies, procedures and guidelines in NHS Tayside.</w:t>
            </w:r>
          </w:p>
          <w:p w14:paraId="4DAF00C0" w14:textId="77777777" w:rsidR="008F504B" w:rsidRDefault="008F504B" w:rsidP="009E59FC">
            <w:pPr>
              <w:pStyle w:val="Default"/>
              <w:rPr>
                <w:sz w:val="22"/>
                <w:szCs w:val="22"/>
              </w:rPr>
            </w:pPr>
          </w:p>
          <w:p w14:paraId="00F10CA2" w14:textId="17F5D9BE" w:rsidR="009E59FC" w:rsidRPr="008D1601" w:rsidRDefault="009E59FC" w:rsidP="009E59FC">
            <w:pPr>
              <w:pStyle w:val="Default"/>
              <w:rPr>
                <w:sz w:val="22"/>
                <w:szCs w:val="22"/>
              </w:rPr>
            </w:pPr>
            <w:r w:rsidRPr="008D1601">
              <w:rPr>
                <w:sz w:val="22"/>
                <w:szCs w:val="22"/>
              </w:rPr>
              <w:t xml:space="preserve">The postholder will be expected to be responsible and knowledgeable in the safe use of all clinical and non-clinical equipment used within the area ensuring this is checked and maintained and where problem are identified these resolved so that all equipment is fit for purpose. </w:t>
            </w:r>
          </w:p>
          <w:p w14:paraId="58181777" w14:textId="77777777" w:rsidR="008F504B" w:rsidRDefault="008F504B" w:rsidP="008F504B">
            <w:pPr>
              <w:jc w:val="both"/>
              <w:rPr>
                <w:rFonts w:ascii="Arial" w:hAnsi="Arial" w:cs="Arial"/>
                <w:b/>
                <w:bCs/>
                <w:szCs w:val="22"/>
              </w:rPr>
            </w:pPr>
          </w:p>
          <w:p w14:paraId="3A7E410C" w14:textId="4DBC9E77" w:rsidR="009E59FC" w:rsidRPr="008D1601" w:rsidRDefault="009E59FC" w:rsidP="008F504B">
            <w:pPr>
              <w:jc w:val="both"/>
              <w:rPr>
                <w:rFonts w:ascii="Arial" w:hAnsi="Arial" w:cs="Arial"/>
                <w:szCs w:val="22"/>
              </w:rPr>
            </w:pPr>
            <w:r w:rsidRPr="008D1601">
              <w:rPr>
                <w:rFonts w:ascii="Arial" w:hAnsi="Arial" w:cs="Arial"/>
                <w:b/>
                <w:bCs/>
                <w:szCs w:val="22"/>
              </w:rPr>
              <w:t xml:space="preserve">Note: </w:t>
            </w:r>
            <w:r w:rsidRPr="008D1601">
              <w:rPr>
                <w:rFonts w:ascii="Arial" w:hAnsi="Arial" w:cs="Arial"/>
                <w:szCs w:val="22"/>
              </w:rPr>
              <w:t>New equipment/systems may be introduced as the organisation and technology develops, however training will be provided.</w:t>
            </w:r>
          </w:p>
          <w:p w14:paraId="6C8960AE" w14:textId="2F492113" w:rsidR="001233CF" w:rsidRPr="008D1601" w:rsidRDefault="001233CF" w:rsidP="00797426">
            <w:pPr>
              <w:jc w:val="both"/>
              <w:rPr>
                <w:rFonts w:ascii="Arial" w:hAnsi="Arial" w:cs="Arial"/>
                <w:szCs w:val="22"/>
              </w:rPr>
            </w:pPr>
          </w:p>
        </w:tc>
      </w:tr>
      <w:tr w:rsidR="001233CF" w:rsidRPr="008D1601" w14:paraId="6C8960B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B0" w14:textId="77777777" w:rsidR="001233CF" w:rsidRPr="008D1601" w:rsidRDefault="00824BA6" w:rsidP="00797426">
            <w:pPr>
              <w:pStyle w:val="Heading3"/>
              <w:spacing w:before="60"/>
              <w:rPr>
                <w:sz w:val="22"/>
                <w:szCs w:val="22"/>
              </w:rPr>
            </w:pPr>
            <w:r w:rsidRPr="008D1601">
              <w:rPr>
                <w:sz w:val="22"/>
                <w:szCs w:val="22"/>
              </w:rPr>
              <w:lastRenderedPageBreak/>
              <w:t>7</w:t>
            </w:r>
            <w:r w:rsidR="001233CF" w:rsidRPr="008D1601">
              <w:rPr>
                <w:sz w:val="22"/>
                <w:szCs w:val="22"/>
              </w:rPr>
              <w:t>. ASSIGNMENT AND REVIEW OF WORK</w:t>
            </w:r>
            <w:r w:rsidR="00BE13D7" w:rsidRPr="008D1601">
              <w:rPr>
                <w:sz w:val="22"/>
                <w:szCs w:val="22"/>
              </w:rPr>
              <w:t xml:space="preserve"> </w:t>
            </w:r>
          </w:p>
        </w:tc>
      </w:tr>
      <w:tr w:rsidR="001233CF" w:rsidRPr="008D1601" w14:paraId="6C8960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7AE9E99" w14:textId="77777777" w:rsidR="009D1ACE" w:rsidRPr="008D1601" w:rsidRDefault="009D1ACE" w:rsidP="008F504B">
            <w:pPr>
              <w:numPr>
                <w:ilvl w:val="0"/>
                <w:numId w:val="2"/>
              </w:numPr>
              <w:ind w:left="641" w:hanging="357"/>
              <w:rPr>
                <w:rFonts w:ascii="Arial" w:hAnsi="Arial" w:cs="Arial"/>
                <w:szCs w:val="22"/>
              </w:rPr>
            </w:pPr>
            <w:r w:rsidRPr="008D1601">
              <w:rPr>
                <w:rFonts w:ascii="Arial" w:hAnsi="Arial" w:cs="Arial"/>
                <w:szCs w:val="22"/>
              </w:rPr>
              <w:t>Following timely assessment, identify and document the appropriate care pathway using the agreed tools.</w:t>
            </w:r>
          </w:p>
          <w:p w14:paraId="11071E5D" w14:textId="77777777" w:rsidR="009D1ACE" w:rsidRPr="008D1601" w:rsidRDefault="009D1ACE" w:rsidP="008F504B">
            <w:pPr>
              <w:numPr>
                <w:ilvl w:val="0"/>
                <w:numId w:val="2"/>
              </w:numPr>
              <w:ind w:left="641" w:hanging="357"/>
              <w:rPr>
                <w:rFonts w:ascii="Arial" w:hAnsi="Arial" w:cs="Arial"/>
                <w:strike/>
                <w:szCs w:val="22"/>
              </w:rPr>
            </w:pPr>
            <w:r w:rsidRPr="008D1601">
              <w:rPr>
                <w:rFonts w:ascii="Arial" w:hAnsi="Arial" w:cs="Arial"/>
                <w:szCs w:val="22"/>
              </w:rPr>
              <w:t>Provide advanced clinical liaison to outreach departments i.e. Consults connect/OOH/SAS</w:t>
            </w:r>
          </w:p>
          <w:p w14:paraId="592493E6" w14:textId="77777777" w:rsidR="009D1ACE" w:rsidRPr="008D1601" w:rsidRDefault="009D1ACE" w:rsidP="008F504B">
            <w:pPr>
              <w:numPr>
                <w:ilvl w:val="0"/>
                <w:numId w:val="2"/>
              </w:numPr>
              <w:ind w:left="641" w:hanging="357"/>
              <w:rPr>
                <w:rFonts w:ascii="Arial" w:hAnsi="Arial" w:cs="Arial"/>
                <w:szCs w:val="22"/>
              </w:rPr>
            </w:pPr>
            <w:r w:rsidRPr="008D1601">
              <w:rPr>
                <w:rFonts w:ascii="Arial" w:hAnsi="Arial" w:cs="Arial"/>
                <w:szCs w:val="22"/>
              </w:rPr>
              <w:t>Utilise advanced communication skills to support patients and their families through communicating information and advice to effective understanding including discussions regarding end-of life care, anticipatory care plans, DNACPR discussions and clinical management plans.</w:t>
            </w:r>
          </w:p>
          <w:p w14:paraId="6B4ACEA5" w14:textId="77777777" w:rsidR="009D1ACE" w:rsidRPr="008D1601" w:rsidRDefault="009D1ACE" w:rsidP="008F504B">
            <w:pPr>
              <w:keepNext/>
              <w:keepLines/>
              <w:numPr>
                <w:ilvl w:val="0"/>
                <w:numId w:val="2"/>
              </w:numPr>
              <w:ind w:left="641" w:hanging="357"/>
              <w:rPr>
                <w:rFonts w:ascii="Arial" w:hAnsi="Arial" w:cs="Arial"/>
                <w:b/>
                <w:szCs w:val="22"/>
              </w:rPr>
            </w:pPr>
            <w:r w:rsidRPr="008D1601">
              <w:rPr>
                <w:rFonts w:ascii="Arial" w:hAnsi="Arial" w:cs="Arial"/>
                <w:szCs w:val="22"/>
              </w:rPr>
              <w:t>Ensure the clinical environment is supportive of education and learning</w:t>
            </w:r>
          </w:p>
          <w:p w14:paraId="2FE685F4" w14:textId="77777777" w:rsidR="009D1ACE" w:rsidRPr="008D1601" w:rsidRDefault="009D1ACE" w:rsidP="008F504B">
            <w:pPr>
              <w:keepNext/>
              <w:keepLines/>
              <w:numPr>
                <w:ilvl w:val="0"/>
                <w:numId w:val="2"/>
              </w:numPr>
              <w:ind w:left="641" w:hanging="357"/>
              <w:rPr>
                <w:rFonts w:ascii="Arial" w:hAnsi="Arial" w:cs="Arial"/>
                <w:b/>
                <w:szCs w:val="22"/>
              </w:rPr>
            </w:pPr>
            <w:r w:rsidRPr="008D1601">
              <w:rPr>
                <w:rFonts w:ascii="Arial" w:hAnsi="Arial" w:cs="Arial"/>
                <w:szCs w:val="22"/>
              </w:rPr>
              <w:t>Provide mentorship and supervision to nursing staff and trainee ANPs</w:t>
            </w:r>
          </w:p>
          <w:p w14:paraId="39ADBEC7" w14:textId="77777777" w:rsidR="009D1ACE" w:rsidRPr="008D1601" w:rsidRDefault="009D1ACE" w:rsidP="008F504B">
            <w:pPr>
              <w:keepNext/>
              <w:keepLines/>
              <w:numPr>
                <w:ilvl w:val="0"/>
                <w:numId w:val="2"/>
              </w:numPr>
              <w:ind w:left="641" w:hanging="357"/>
              <w:rPr>
                <w:rFonts w:ascii="Arial" w:hAnsi="Arial" w:cs="Arial"/>
                <w:b/>
                <w:szCs w:val="22"/>
              </w:rPr>
            </w:pPr>
            <w:r w:rsidRPr="008D1601">
              <w:rPr>
                <w:rFonts w:ascii="Arial" w:hAnsi="Arial" w:cs="Arial"/>
                <w:szCs w:val="22"/>
              </w:rPr>
              <w:t xml:space="preserve">The post holder will be required to participate in the GP Rota. </w:t>
            </w:r>
          </w:p>
          <w:p w14:paraId="597CA9AA" w14:textId="77777777" w:rsidR="009D1ACE" w:rsidRPr="008D1601" w:rsidRDefault="009D1ACE" w:rsidP="008F504B">
            <w:pPr>
              <w:pStyle w:val="BodyText"/>
              <w:spacing w:after="0"/>
              <w:rPr>
                <w:rFonts w:ascii="Arial" w:hAnsi="Arial" w:cs="Arial"/>
                <w:sz w:val="22"/>
                <w:szCs w:val="22"/>
              </w:rPr>
            </w:pPr>
          </w:p>
          <w:p w14:paraId="1E85C2A4" w14:textId="77777777" w:rsidR="009D1ACE" w:rsidRPr="008D1601" w:rsidRDefault="009D1ACE" w:rsidP="008F504B">
            <w:pPr>
              <w:pStyle w:val="BodyText"/>
              <w:spacing w:after="0"/>
              <w:rPr>
                <w:rFonts w:ascii="Arial" w:hAnsi="Arial" w:cs="Arial"/>
                <w:sz w:val="22"/>
                <w:szCs w:val="22"/>
              </w:rPr>
            </w:pPr>
            <w:r w:rsidRPr="008D1601">
              <w:rPr>
                <w:rFonts w:ascii="Arial" w:hAnsi="Arial" w:cs="Arial"/>
                <w:sz w:val="22"/>
                <w:szCs w:val="22"/>
              </w:rPr>
              <w:t>The post holder is employed within NHS Tayside and there may be a requirement to work flexibly across Tayside to meet service demands</w:t>
            </w:r>
          </w:p>
          <w:p w14:paraId="0C88C5ED" w14:textId="77777777" w:rsidR="009D1ACE" w:rsidRPr="008D1601" w:rsidRDefault="009D1ACE" w:rsidP="008F504B">
            <w:pPr>
              <w:pStyle w:val="BodyText"/>
              <w:spacing w:after="0"/>
              <w:rPr>
                <w:rFonts w:ascii="Arial" w:hAnsi="Arial" w:cs="Arial"/>
                <w:sz w:val="22"/>
                <w:szCs w:val="22"/>
              </w:rPr>
            </w:pPr>
          </w:p>
          <w:p w14:paraId="761DDF59" w14:textId="77777777" w:rsidR="009D1ACE" w:rsidRPr="008D1601" w:rsidRDefault="009D1ACE" w:rsidP="008F504B">
            <w:pPr>
              <w:pStyle w:val="BodyText"/>
              <w:spacing w:after="0"/>
              <w:rPr>
                <w:rFonts w:ascii="Arial" w:hAnsi="Arial" w:cs="Arial"/>
                <w:sz w:val="22"/>
                <w:szCs w:val="22"/>
              </w:rPr>
            </w:pPr>
            <w:r w:rsidRPr="008D1601">
              <w:rPr>
                <w:rFonts w:ascii="Arial" w:hAnsi="Arial" w:cs="Arial"/>
                <w:sz w:val="22"/>
                <w:szCs w:val="22"/>
              </w:rPr>
              <w:t xml:space="preserve">The post holder will take a lead role in the promotion of evidence-based advice and information across agencies and will provide, professional support, clinical expertise and supervision to nurses in Prison Healthcare </w:t>
            </w:r>
          </w:p>
          <w:p w14:paraId="730E59C2" w14:textId="77777777" w:rsidR="009D1ACE" w:rsidRPr="008D1601" w:rsidRDefault="009D1ACE" w:rsidP="008F504B">
            <w:pPr>
              <w:pStyle w:val="BodyText"/>
              <w:spacing w:after="0"/>
              <w:ind w:left="426"/>
              <w:rPr>
                <w:rFonts w:ascii="Arial" w:hAnsi="Arial" w:cs="Arial"/>
                <w:sz w:val="22"/>
                <w:szCs w:val="22"/>
              </w:rPr>
            </w:pPr>
          </w:p>
          <w:p w14:paraId="08964E35" w14:textId="5C314A26" w:rsidR="009D1ACE" w:rsidRPr="008D1601" w:rsidRDefault="009D1ACE" w:rsidP="008F504B">
            <w:pPr>
              <w:pStyle w:val="BodyText"/>
              <w:spacing w:after="0"/>
              <w:rPr>
                <w:rFonts w:ascii="Arial" w:hAnsi="Arial" w:cs="Arial"/>
                <w:bCs/>
                <w:sz w:val="22"/>
                <w:szCs w:val="22"/>
              </w:rPr>
            </w:pPr>
            <w:r w:rsidRPr="008D1601">
              <w:rPr>
                <w:rFonts w:ascii="Arial" w:hAnsi="Arial" w:cs="Arial"/>
                <w:sz w:val="22"/>
                <w:szCs w:val="22"/>
              </w:rPr>
              <w:t xml:space="preserve">The post holder will inspire innovation and the promotion of collaborative working, working in a </w:t>
            </w:r>
            <w:r w:rsidRPr="008D1601">
              <w:rPr>
                <w:rFonts w:ascii="Arial" w:hAnsi="Arial" w:cs="Arial"/>
                <w:bCs/>
                <w:sz w:val="22"/>
                <w:szCs w:val="22"/>
              </w:rPr>
              <w:t xml:space="preserve">healthcare system which provides integrated health and social care, a focus on prevention, anticipation and supported </w:t>
            </w:r>
            <w:r w:rsidR="008F504B" w:rsidRPr="008D1601">
              <w:rPr>
                <w:rFonts w:ascii="Arial" w:hAnsi="Arial" w:cs="Arial"/>
                <w:bCs/>
                <w:sz w:val="22"/>
                <w:szCs w:val="22"/>
              </w:rPr>
              <w:t>self-management</w:t>
            </w:r>
            <w:r w:rsidRPr="008D1601">
              <w:rPr>
                <w:rFonts w:ascii="Arial" w:hAnsi="Arial" w:cs="Arial"/>
                <w:bCs/>
                <w:sz w:val="22"/>
                <w:szCs w:val="22"/>
              </w:rPr>
              <w:t>. Providing advanced clinical</w:t>
            </w:r>
          </w:p>
          <w:p w14:paraId="0942FBEF" w14:textId="77777777" w:rsidR="009D1ACE" w:rsidRPr="008D1601" w:rsidRDefault="009D1ACE" w:rsidP="008F504B">
            <w:pPr>
              <w:pStyle w:val="BodyText"/>
              <w:spacing w:after="0"/>
              <w:ind w:left="426"/>
              <w:rPr>
                <w:rFonts w:ascii="Arial" w:hAnsi="Arial" w:cs="Arial"/>
                <w:bCs/>
                <w:sz w:val="22"/>
                <w:szCs w:val="22"/>
              </w:rPr>
            </w:pPr>
          </w:p>
          <w:p w14:paraId="69C7A789" w14:textId="77777777" w:rsidR="009D1ACE" w:rsidRPr="008D1601" w:rsidRDefault="009D1ACE" w:rsidP="008F504B">
            <w:pPr>
              <w:pStyle w:val="BodyText"/>
              <w:spacing w:after="0"/>
              <w:rPr>
                <w:rFonts w:ascii="Arial" w:hAnsi="Arial" w:cs="Arial"/>
                <w:bCs/>
                <w:sz w:val="22"/>
                <w:szCs w:val="22"/>
              </w:rPr>
            </w:pPr>
            <w:r w:rsidRPr="008D1601">
              <w:rPr>
                <w:rFonts w:ascii="Arial" w:hAnsi="Arial" w:cs="Arial"/>
                <w:bCs/>
                <w:sz w:val="22"/>
                <w:szCs w:val="22"/>
              </w:rPr>
              <w:t>The post holder will ensure that care is patient centered, safe and clinically effective and lead sessions in clinic settings carrying out appropriate assessment, diagnosis, treatment and management of patients, including complex care.</w:t>
            </w:r>
          </w:p>
          <w:p w14:paraId="2B7316F3" w14:textId="77777777" w:rsidR="009D1ACE" w:rsidRPr="008D1601" w:rsidRDefault="009D1ACE" w:rsidP="008F504B">
            <w:pPr>
              <w:pStyle w:val="BodyText"/>
              <w:spacing w:after="0"/>
              <w:ind w:left="426"/>
              <w:rPr>
                <w:rFonts w:ascii="Arial" w:hAnsi="Arial" w:cs="Arial"/>
                <w:bCs/>
                <w:sz w:val="22"/>
                <w:szCs w:val="22"/>
              </w:rPr>
            </w:pPr>
          </w:p>
          <w:p w14:paraId="79443C7E" w14:textId="77777777" w:rsidR="009D1ACE" w:rsidRPr="008D1601" w:rsidRDefault="009D1ACE" w:rsidP="008F504B">
            <w:pPr>
              <w:pStyle w:val="BodyText"/>
              <w:spacing w:after="0"/>
              <w:rPr>
                <w:rFonts w:ascii="Arial" w:hAnsi="Arial" w:cs="Arial"/>
                <w:bCs/>
                <w:sz w:val="22"/>
                <w:szCs w:val="22"/>
              </w:rPr>
            </w:pPr>
            <w:r w:rsidRPr="008D1601">
              <w:rPr>
                <w:rFonts w:ascii="Arial" w:hAnsi="Arial" w:cs="Arial"/>
                <w:bCs/>
                <w:sz w:val="22"/>
                <w:szCs w:val="22"/>
              </w:rPr>
              <w:t>The post holder will ensure continuity of care and that it is delivered with compassion and is clinically excellent.</w:t>
            </w:r>
          </w:p>
          <w:p w14:paraId="49D1B445" w14:textId="77777777" w:rsidR="009D1ACE" w:rsidRPr="008D1601" w:rsidRDefault="009D1ACE" w:rsidP="008F504B">
            <w:pPr>
              <w:pStyle w:val="BodyText"/>
              <w:spacing w:after="0"/>
              <w:ind w:left="426"/>
              <w:rPr>
                <w:rFonts w:ascii="Arial" w:hAnsi="Arial" w:cs="Arial"/>
                <w:bCs/>
                <w:sz w:val="22"/>
                <w:szCs w:val="22"/>
              </w:rPr>
            </w:pPr>
          </w:p>
          <w:p w14:paraId="0CFD96B5" w14:textId="77777777" w:rsidR="009D1ACE" w:rsidRPr="008D1601" w:rsidRDefault="009D1ACE" w:rsidP="008F504B">
            <w:pPr>
              <w:pStyle w:val="BodyText"/>
              <w:spacing w:after="0"/>
              <w:rPr>
                <w:rFonts w:ascii="Arial" w:hAnsi="Arial" w:cs="Arial"/>
                <w:bCs/>
                <w:sz w:val="22"/>
                <w:szCs w:val="22"/>
              </w:rPr>
            </w:pPr>
            <w:r w:rsidRPr="008D1601">
              <w:rPr>
                <w:rFonts w:ascii="Arial" w:hAnsi="Arial" w:cs="Arial"/>
                <w:bCs/>
                <w:sz w:val="22"/>
                <w:szCs w:val="22"/>
              </w:rPr>
              <w:lastRenderedPageBreak/>
              <w:t>The post holder will work autonomously within the nursing structure demonstrating visibility, clinical credibility, critically appraising and undertaking research, audit and improvement work to ensure best practice and standards for developing Prison Healthcare.</w:t>
            </w:r>
          </w:p>
          <w:p w14:paraId="778B56D9" w14:textId="77777777" w:rsidR="009D1ACE" w:rsidRPr="008D1601" w:rsidRDefault="009D1ACE" w:rsidP="008F504B">
            <w:pPr>
              <w:pStyle w:val="BodyText"/>
              <w:spacing w:after="0"/>
              <w:ind w:left="426"/>
              <w:rPr>
                <w:rFonts w:ascii="Arial" w:hAnsi="Arial" w:cs="Arial"/>
                <w:bCs/>
                <w:sz w:val="22"/>
                <w:szCs w:val="22"/>
              </w:rPr>
            </w:pPr>
          </w:p>
          <w:p w14:paraId="378FAC68" w14:textId="77777777" w:rsidR="009D1ACE" w:rsidRPr="008D1601" w:rsidRDefault="009D1ACE" w:rsidP="008F504B">
            <w:pPr>
              <w:pStyle w:val="BodyText"/>
              <w:spacing w:after="0"/>
              <w:rPr>
                <w:rFonts w:ascii="Arial" w:hAnsi="Arial" w:cs="Arial"/>
                <w:bCs/>
                <w:sz w:val="22"/>
                <w:szCs w:val="22"/>
              </w:rPr>
            </w:pPr>
            <w:r w:rsidRPr="008D1601">
              <w:rPr>
                <w:rFonts w:ascii="Arial" w:hAnsi="Arial" w:cs="Arial"/>
                <w:bCs/>
                <w:sz w:val="22"/>
                <w:szCs w:val="22"/>
              </w:rPr>
              <w:t>The post holder will provide clear communication and explanation about conditions and treatment and encourage effective collaboration between clinicians, patients and others involved with the patient pathway.</w:t>
            </w:r>
          </w:p>
          <w:p w14:paraId="6C8960B4" w14:textId="77777777" w:rsidR="001233CF" w:rsidRPr="008D1601" w:rsidRDefault="001233CF" w:rsidP="008F504B">
            <w:pPr>
              <w:rPr>
                <w:rFonts w:ascii="Arial" w:hAnsi="Arial" w:cs="Arial"/>
                <w:szCs w:val="22"/>
              </w:rPr>
            </w:pPr>
          </w:p>
        </w:tc>
      </w:tr>
      <w:tr w:rsidR="001233CF" w:rsidRPr="008D1601" w14:paraId="6C8960B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B6" w14:textId="77777777" w:rsidR="001233CF" w:rsidRPr="008D1601" w:rsidRDefault="00824BA6" w:rsidP="00797426">
            <w:pPr>
              <w:spacing w:before="60" w:after="60"/>
              <w:jc w:val="both"/>
              <w:rPr>
                <w:rFonts w:ascii="Arial" w:hAnsi="Arial" w:cs="Arial"/>
                <w:b/>
                <w:bCs/>
                <w:szCs w:val="22"/>
              </w:rPr>
            </w:pPr>
            <w:r w:rsidRPr="008D1601">
              <w:rPr>
                <w:rFonts w:ascii="Arial" w:hAnsi="Arial" w:cs="Arial"/>
                <w:b/>
                <w:bCs/>
                <w:szCs w:val="22"/>
              </w:rPr>
              <w:lastRenderedPageBreak/>
              <w:t>8</w:t>
            </w:r>
            <w:r w:rsidR="001233CF" w:rsidRPr="008D1601">
              <w:rPr>
                <w:rFonts w:ascii="Arial" w:hAnsi="Arial" w:cs="Arial"/>
                <w:b/>
                <w:bCs/>
                <w:szCs w:val="22"/>
              </w:rPr>
              <w:t>.  DECISIONS AND JUDGEMENTS</w:t>
            </w:r>
          </w:p>
        </w:tc>
      </w:tr>
      <w:tr w:rsidR="001233CF" w:rsidRPr="008D1601" w14:paraId="6C8960B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F19352B" w14:textId="2DAE8491"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 xml:space="preserve">Clinical practice will be autonomous and will </w:t>
            </w:r>
            <w:r w:rsidR="00AC6C39" w:rsidRPr="008D1601">
              <w:rPr>
                <w:rFonts w:ascii="Arial" w:hAnsi="Arial" w:cs="Arial"/>
                <w:szCs w:val="22"/>
              </w:rPr>
              <w:t>adhere</w:t>
            </w:r>
            <w:r w:rsidRPr="008D1601">
              <w:rPr>
                <w:rFonts w:ascii="Arial" w:hAnsi="Arial" w:cs="Arial"/>
                <w:szCs w:val="22"/>
              </w:rPr>
              <w:t xml:space="preserve"> to the legal and ethical framework established by the </w:t>
            </w:r>
            <w:r w:rsidR="005B6D5B">
              <w:rPr>
                <w:rFonts w:ascii="Arial" w:hAnsi="Arial" w:cs="Arial"/>
                <w:szCs w:val="22"/>
              </w:rPr>
              <w:t xml:space="preserve">UK </w:t>
            </w:r>
            <w:r w:rsidRPr="008D1601">
              <w:rPr>
                <w:rFonts w:ascii="Arial" w:hAnsi="Arial" w:cs="Arial"/>
                <w:szCs w:val="22"/>
              </w:rPr>
              <w:t>NMC and national legislation, and work within NHS Tayside’s local policies, procedures and guidelines.</w:t>
            </w:r>
          </w:p>
          <w:p w14:paraId="0519BC91" w14:textId="77777777"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Assessing and interpreting patient’s conditions in a variety of settings and making relevant changes to patient care and management as required, including Independent Prescribing referrals and investigations.</w:t>
            </w:r>
          </w:p>
          <w:p w14:paraId="4763C996" w14:textId="77777777"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Expert judgement is required when dealing with sensitive information during a patient/family consultation in order to maintain a therapeutic relationship and to enable the patient/family decision making process.</w:t>
            </w:r>
          </w:p>
          <w:p w14:paraId="5A396133" w14:textId="77777777"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Coordination and supervising of staff and Team Leaders taking remedial action as required to resolve clinical issues and to ensure best clinical practice is adhered to at all times and clinical, referring to Service Manger as required.</w:t>
            </w:r>
          </w:p>
          <w:p w14:paraId="6652B5F8" w14:textId="77777777"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Undertaking investigations in line with NHS Tayside’s policy.</w:t>
            </w:r>
          </w:p>
          <w:p w14:paraId="0E1BE023" w14:textId="77777777"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Resolution of complaints from patients, determining when to refer to Service Manager.</w:t>
            </w:r>
          </w:p>
          <w:p w14:paraId="5E72478D" w14:textId="7963A8C3" w:rsidR="00EA5622" w:rsidRPr="008D1601" w:rsidRDefault="00EA5622" w:rsidP="008F504B">
            <w:pPr>
              <w:numPr>
                <w:ilvl w:val="0"/>
                <w:numId w:val="29"/>
              </w:numPr>
              <w:ind w:left="641" w:hanging="357"/>
              <w:jc w:val="both"/>
              <w:rPr>
                <w:rFonts w:ascii="Arial" w:hAnsi="Arial" w:cs="Arial"/>
                <w:szCs w:val="22"/>
              </w:rPr>
            </w:pPr>
            <w:r w:rsidRPr="008D1601">
              <w:rPr>
                <w:rFonts w:ascii="Arial" w:hAnsi="Arial" w:cs="Arial"/>
                <w:szCs w:val="22"/>
              </w:rPr>
              <w:t xml:space="preserve">Resolution of clinical issues within the </w:t>
            </w:r>
            <w:r w:rsidR="008F504B" w:rsidRPr="008D1601">
              <w:rPr>
                <w:rFonts w:ascii="Arial" w:hAnsi="Arial" w:cs="Arial"/>
                <w:szCs w:val="22"/>
              </w:rPr>
              <w:t>multi-disciplinary</w:t>
            </w:r>
            <w:r w:rsidRPr="008D1601">
              <w:rPr>
                <w:rFonts w:ascii="Arial" w:hAnsi="Arial" w:cs="Arial"/>
                <w:szCs w:val="22"/>
              </w:rPr>
              <w:t xml:space="preserve"> team setting, determining when to refer to Service Manager and Clinical Leads, as appropriate. </w:t>
            </w:r>
          </w:p>
          <w:p w14:paraId="612FC5D6" w14:textId="77777777" w:rsidR="00EA5622" w:rsidRPr="008D1601" w:rsidRDefault="00EA5622" w:rsidP="008F504B">
            <w:pPr>
              <w:keepNext/>
              <w:keepLines/>
              <w:numPr>
                <w:ilvl w:val="0"/>
                <w:numId w:val="30"/>
              </w:numPr>
              <w:ind w:left="641" w:hanging="357"/>
              <w:rPr>
                <w:rFonts w:ascii="Arial" w:hAnsi="Arial" w:cs="Arial"/>
                <w:b/>
                <w:szCs w:val="22"/>
              </w:rPr>
            </w:pPr>
            <w:r w:rsidRPr="008D1601">
              <w:rPr>
                <w:rFonts w:ascii="Arial" w:hAnsi="Arial" w:cs="Arial"/>
                <w:szCs w:val="22"/>
              </w:rPr>
              <w:t>Participate in the appraisal process through Personal Development Planning and Review in line with the TURAS appraisal Framework. Address performance management issues for area of responsibility.</w:t>
            </w:r>
          </w:p>
          <w:p w14:paraId="4733C361" w14:textId="77777777" w:rsidR="001233CF" w:rsidRDefault="001233CF" w:rsidP="00797426">
            <w:pPr>
              <w:jc w:val="both"/>
              <w:rPr>
                <w:rFonts w:ascii="Arial" w:hAnsi="Arial" w:cs="Arial"/>
                <w:szCs w:val="22"/>
              </w:rPr>
            </w:pPr>
          </w:p>
          <w:p w14:paraId="53B6B2EB" w14:textId="77777777" w:rsidR="005B6D5B" w:rsidRPr="005B6D5B" w:rsidRDefault="005B6D5B" w:rsidP="005B6D5B">
            <w:pPr>
              <w:ind w:left="720"/>
              <w:rPr>
                <w:rFonts w:ascii="Arial" w:hAnsi="Arial" w:cs="Arial"/>
                <w:b/>
                <w:szCs w:val="22"/>
              </w:rPr>
            </w:pPr>
            <w:r w:rsidRPr="005B6D5B">
              <w:rPr>
                <w:rFonts w:ascii="Arial" w:hAnsi="Arial" w:cs="Arial"/>
                <w:b/>
                <w:szCs w:val="22"/>
              </w:rPr>
              <w:t>Responsibility for Records Management</w:t>
            </w:r>
          </w:p>
          <w:p w14:paraId="22FAC9AC" w14:textId="77777777" w:rsidR="005B6D5B" w:rsidRPr="005B6D5B" w:rsidRDefault="005B6D5B" w:rsidP="005B6D5B">
            <w:pPr>
              <w:ind w:left="720"/>
              <w:rPr>
                <w:rFonts w:ascii="Times New Roman" w:hAnsi="Times New Roman"/>
                <w:szCs w:val="22"/>
              </w:rPr>
            </w:pPr>
            <w:r w:rsidRPr="005B6D5B">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C8960BA" w14:textId="77777777" w:rsidR="005B6D5B" w:rsidRPr="008D1601" w:rsidRDefault="005B6D5B" w:rsidP="00797426">
            <w:pPr>
              <w:jc w:val="both"/>
              <w:rPr>
                <w:rFonts w:ascii="Arial" w:hAnsi="Arial" w:cs="Arial"/>
                <w:szCs w:val="22"/>
              </w:rPr>
            </w:pPr>
          </w:p>
        </w:tc>
      </w:tr>
      <w:tr w:rsidR="001233CF" w:rsidRPr="008D1601" w14:paraId="6C8960B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BC" w14:textId="77777777" w:rsidR="001233CF" w:rsidRPr="008D1601" w:rsidRDefault="00824BA6" w:rsidP="00797426">
            <w:pPr>
              <w:pStyle w:val="Heading3"/>
              <w:spacing w:before="60"/>
              <w:rPr>
                <w:sz w:val="22"/>
                <w:szCs w:val="22"/>
              </w:rPr>
            </w:pPr>
            <w:r w:rsidRPr="008D1601">
              <w:rPr>
                <w:sz w:val="22"/>
                <w:szCs w:val="22"/>
              </w:rPr>
              <w:t>9</w:t>
            </w:r>
            <w:r w:rsidR="001233CF" w:rsidRPr="008D1601">
              <w:rPr>
                <w:sz w:val="22"/>
                <w:szCs w:val="22"/>
              </w:rPr>
              <w:t>.  MOST CHALLENGING</w:t>
            </w:r>
            <w:r w:rsidR="00BE13D7" w:rsidRPr="008D1601">
              <w:rPr>
                <w:sz w:val="22"/>
                <w:szCs w:val="22"/>
              </w:rPr>
              <w:t xml:space="preserve"> </w:t>
            </w:r>
            <w:r w:rsidR="001233CF" w:rsidRPr="008D1601">
              <w:rPr>
                <w:sz w:val="22"/>
                <w:szCs w:val="22"/>
              </w:rPr>
              <w:t>/</w:t>
            </w:r>
            <w:r w:rsidR="00BE13D7" w:rsidRPr="008D1601">
              <w:rPr>
                <w:sz w:val="22"/>
                <w:szCs w:val="22"/>
              </w:rPr>
              <w:t xml:space="preserve"> </w:t>
            </w:r>
            <w:r w:rsidR="001233CF" w:rsidRPr="008D1601">
              <w:rPr>
                <w:sz w:val="22"/>
                <w:szCs w:val="22"/>
              </w:rPr>
              <w:t>DIFFICULT PARTS OF THE JOB</w:t>
            </w:r>
          </w:p>
        </w:tc>
      </w:tr>
      <w:tr w:rsidR="001233CF" w:rsidRPr="008D1601" w14:paraId="6C8960C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586F7BB"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Developing new pathways of care for people in prison and service delivery during a time of change and challenge – both professionally and financially within the NHS Tayside.</w:t>
            </w:r>
          </w:p>
          <w:p w14:paraId="65DA8F02"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Developing new pathways of care and service delivery for people in prison alongside other NHS Tayside developments, and where nursing roles are expanding and where there are recruitment and retention issues.</w:t>
            </w:r>
          </w:p>
          <w:p w14:paraId="0CAD23E9"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Juggling the pressures of maintaining advanced practice and an educational and leadership role while meeting the demands of spending 6 sessions of the time in direct patient contact.</w:t>
            </w:r>
          </w:p>
          <w:p w14:paraId="69474F80"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 xml:space="preserve">Dealing with ever changing and introduction of new clinical procedures and ensuring that these are communicated and enshrined in clinical practice. </w:t>
            </w:r>
          </w:p>
          <w:p w14:paraId="6FC1C1A1" w14:textId="77777777" w:rsidR="002B1C66" w:rsidRPr="008D1601" w:rsidRDefault="002B1C66" w:rsidP="008F504B">
            <w:pPr>
              <w:keepNext/>
              <w:keepLines/>
              <w:numPr>
                <w:ilvl w:val="0"/>
                <w:numId w:val="32"/>
              </w:numPr>
              <w:ind w:left="641" w:hanging="357"/>
              <w:rPr>
                <w:rFonts w:ascii="Arial" w:hAnsi="Arial" w:cs="Arial"/>
                <w:b/>
                <w:szCs w:val="22"/>
              </w:rPr>
            </w:pPr>
            <w:r w:rsidRPr="008D1601">
              <w:rPr>
                <w:rFonts w:ascii="Arial" w:hAnsi="Arial" w:cs="Arial"/>
                <w:szCs w:val="22"/>
              </w:rPr>
              <w:t xml:space="preserve">Making advanced clinical decisions in a range of settings Managing both scheduled and unscheduled care, balancing conflicting and unpredictable priorities daily. </w:t>
            </w:r>
          </w:p>
          <w:p w14:paraId="772E3F69"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Managing resistance to change amongst clinical staff.</w:t>
            </w:r>
          </w:p>
          <w:p w14:paraId="44439E26" w14:textId="77777777" w:rsidR="002B1C66" w:rsidRPr="008D1601" w:rsidRDefault="002B1C66" w:rsidP="008F504B">
            <w:pPr>
              <w:pStyle w:val="ListParagraph"/>
              <w:numPr>
                <w:ilvl w:val="0"/>
                <w:numId w:val="31"/>
              </w:numPr>
              <w:ind w:left="641" w:hanging="357"/>
              <w:jc w:val="both"/>
              <w:rPr>
                <w:rFonts w:ascii="Arial" w:hAnsi="Arial" w:cs="Arial"/>
                <w:b/>
                <w:bCs/>
                <w:sz w:val="22"/>
                <w:szCs w:val="22"/>
              </w:rPr>
            </w:pPr>
            <w:r w:rsidRPr="008D1601">
              <w:rPr>
                <w:rFonts w:ascii="Arial" w:hAnsi="Arial" w:cs="Arial"/>
                <w:sz w:val="22"/>
                <w:szCs w:val="22"/>
              </w:rPr>
              <w:t xml:space="preserve">Fostering and maintaining high staff morale in Prison Healthcare in Tayside in a time of ever changing and competing priorities. </w:t>
            </w:r>
          </w:p>
          <w:p w14:paraId="6C8960C0" w14:textId="77777777" w:rsidR="001233CF" w:rsidRPr="008D1601" w:rsidRDefault="001233CF" w:rsidP="00797426">
            <w:pPr>
              <w:jc w:val="both"/>
              <w:rPr>
                <w:rFonts w:ascii="Arial" w:hAnsi="Arial" w:cs="Arial"/>
                <w:szCs w:val="22"/>
              </w:rPr>
            </w:pPr>
          </w:p>
        </w:tc>
      </w:tr>
      <w:tr w:rsidR="001233CF" w:rsidRPr="008D1601" w14:paraId="6C8960C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C2" w14:textId="77777777" w:rsidR="001233CF" w:rsidRPr="008D1601" w:rsidRDefault="00824BA6" w:rsidP="00797426">
            <w:pPr>
              <w:spacing w:before="60" w:after="60"/>
              <w:jc w:val="both"/>
              <w:rPr>
                <w:rFonts w:ascii="Arial" w:hAnsi="Arial" w:cs="Arial"/>
                <w:b/>
                <w:bCs/>
                <w:szCs w:val="22"/>
              </w:rPr>
            </w:pPr>
            <w:r w:rsidRPr="008D1601">
              <w:rPr>
                <w:rFonts w:ascii="Arial" w:hAnsi="Arial" w:cs="Arial"/>
                <w:b/>
                <w:bCs/>
                <w:szCs w:val="22"/>
              </w:rPr>
              <w:t>10</w:t>
            </w:r>
            <w:r w:rsidR="001233CF" w:rsidRPr="008D1601">
              <w:rPr>
                <w:rFonts w:ascii="Arial" w:hAnsi="Arial" w:cs="Arial"/>
                <w:b/>
                <w:bCs/>
                <w:szCs w:val="22"/>
              </w:rPr>
              <w:t>.  COMMUNICATIONS AND RELATIONSHIPS</w:t>
            </w:r>
          </w:p>
        </w:tc>
      </w:tr>
      <w:tr w:rsidR="001233CF" w:rsidRPr="008D1601" w14:paraId="6C8960C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7CDDDBB" w14:textId="77777777" w:rsidR="006972FB" w:rsidRPr="008F504B" w:rsidRDefault="006972FB" w:rsidP="006972FB">
            <w:pPr>
              <w:pStyle w:val="Heading2"/>
              <w:tabs>
                <w:tab w:val="left" w:pos="720"/>
              </w:tabs>
              <w:ind w:left="602" w:hanging="602"/>
              <w:rPr>
                <w:rFonts w:ascii="Arial" w:hAnsi="Arial" w:cs="Arial"/>
                <w:color w:val="auto"/>
                <w:sz w:val="22"/>
                <w:szCs w:val="22"/>
              </w:rPr>
            </w:pPr>
            <w:r w:rsidRPr="008F504B">
              <w:rPr>
                <w:rFonts w:ascii="Arial" w:hAnsi="Arial" w:cs="Arial"/>
                <w:color w:val="auto"/>
                <w:sz w:val="22"/>
                <w:szCs w:val="22"/>
              </w:rPr>
              <w:lastRenderedPageBreak/>
              <w:t>The post holder will:</w:t>
            </w:r>
          </w:p>
          <w:p w14:paraId="1FC02900" w14:textId="77777777" w:rsidR="006972FB" w:rsidRPr="008F504B" w:rsidRDefault="006972FB" w:rsidP="006972FB">
            <w:pPr>
              <w:ind w:left="1169" w:hanging="567"/>
              <w:jc w:val="both"/>
              <w:rPr>
                <w:rFonts w:ascii="Arial" w:hAnsi="Arial" w:cs="Arial"/>
                <w:szCs w:val="22"/>
              </w:rPr>
            </w:pPr>
          </w:p>
          <w:p w14:paraId="29F1A537" w14:textId="4414B6F2"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 xml:space="preserve">Be able to </w:t>
            </w:r>
            <w:r w:rsidR="005B6D5B">
              <w:rPr>
                <w:rFonts w:ascii="Arial" w:hAnsi="Arial" w:cs="Arial"/>
                <w:szCs w:val="22"/>
              </w:rPr>
              <w:t xml:space="preserve">help </w:t>
            </w:r>
            <w:r w:rsidRPr="008D1601">
              <w:rPr>
                <w:rFonts w:ascii="Arial" w:hAnsi="Arial" w:cs="Arial"/>
                <w:szCs w:val="22"/>
              </w:rPr>
              <w:t>others through advanced communication skills, through use of verbal written and electronic information where needed.</w:t>
            </w:r>
          </w:p>
          <w:p w14:paraId="365BFC02"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 xml:space="preserve">Demonstrate an expert ability to communicate highly complex and sensitive information to patients and carers where there may be barriers to communication or may include information which could have implications for patients’ relationships with family members, partners and others.  This must be done while ensuring confidentiality at all times and ensuring sensitivity to the patient’s level of understanding and prior knowledge e.g. communicating difficult and unpleasant news to patients.   </w:t>
            </w:r>
          </w:p>
          <w:p w14:paraId="01DFA814"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Effectively articulate an expert perspective on a patient’s condition with colleagues, when various management options are available.</w:t>
            </w:r>
          </w:p>
          <w:p w14:paraId="7C3FC873"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Be prepared to challenge behaviour or attitudes amongst staff or patients that may prejudice the care of any person attending the service.</w:t>
            </w:r>
          </w:p>
          <w:p w14:paraId="35F9E508"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Use communication and influencing skills to improve the standard of care for people in Prison.</w:t>
            </w:r>
          </w:p>
          <w:p w14:paraId="4ED43B0C"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Demonstrate excellent verbal and communication skills with colleagues, other health professionals and partner agencies.</w:t>
            </w:r>
          </w:p>
          <w:p w14:paraId="3EEA1EB7"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Demonstrate effective use of information technology systems within the workplace.</w:t>
            </w:r>
          </w:p>
          <w:p w14:paraId="36A926C7"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Demonstrate excellent teaching and presentation skills.</w:t>
            </w:r>
          </w:p>
          <w:p w14:paraId="12416109"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Provide support, reassurance and guidance to staff involved in care of people in prison within a change management environment.</w:t>
            </w:r>
          </w:p>
          <w:p w14:paraId="71344758" w14:textId="77777777" w:rsidR="006972FB" w:rsidRPr="008D1601" w:rsidRDefault="006972FB" w:rsidP="008F504B">
            <w:pPr>
              <w:numPr>
                <w:ilvl w:val="0"/>
                <w:numId w:val="13"/>
              </w:numPr>
              <w:ind w:left="641" w:hanging="357"/>
              <w:jc w:val="both"/>
              <w:rPr>
                <w:rFonts w:ascii="Arial" w:hAnsi="Arial" w:cs="Arial"/>
                <w:szCs w:val="22"/>
              </w:rPr>
            </w:pPr>
            <w:r w:rsidRPr="008D1601">
              <w:rPr>
                <w:rFonts w:ascii="Arial" w:hAnsi="Arial" w:cs="Arial"/>
                <w:szCs w:val="22"/>
              </w:rPr>
              <w:t xml:space="preserve">Demonstrate the ability to listen to and act as an advocate for people in prison, careers and families and communicate their wishes.  </w:t>
            </w:r>
          </w:p>
          <w:p w14:paraId="6C8960C4" w14:textId="77777777" w:rsidR="001233CF" w:rsidRPr="008D1601" w:rsidRDefault="001233CF" w:rsidP="00797426">
            <w:pPr>
              <w:pStyle w:val="BodyText"/>
              <w:spacing w:after="0"/>
              <w:rPr>
                <w:rFonts w:ascii="Arial" w:hAnsi="Arial" w:cs="Arial"/>
                <w:sz w:val="22"/>
                <w:szCs w:val="22"/>
              </w:rPr>
            </w:pPr>
          </w:p>
          <w:p w14:paraId="568123BE" w14:textId="77777777" w:rsidR="002768D6" w:rsidRPr="008D1601" w:rsidRDefault="002768D6" w:rsidP="002768D6">
            <w:pPr>
              <w:jc w:val="both"/>
              <w:rPr>
                <w:rFonts w:ascii="Arial" w:hAnsi="Arial" w:cs="Arial"/>
                <w:b/>
                <w:szCs w:val="22"/>
              </w:rPr>
            </w:pPr>
            <w:r w:rsidRPr="008D1601">
              <w:rPr>
                <w:rFonts w:ascii="Arial" w:hAnsi="Arial" w:cs="Arial"/>
                <w:b/>
                <w:szCs w:val="22"/>
              </w:rPr>
              <w:t xml:space="preserve">Communication and relationships </w:t>
            </w:r>
          </w:p>
          <w:p w14:paraId="3345055E" w14:textId="77777777" w:rsidR="002768D6" w:rsidRPr="008D1601" w:rsidRDefault="002768D6" w:rsidP="002768D6">
            <w:pPr>
              <w:ind w:left="602"/>
              <w:jc w:val="both"/>
              <w:rPr>
                <w:rFonts w:ascii="Arial" w:hAnsi="Arial" w:cs="Arial"/>
                <w:b/>
                <w:szCs w:val="22"/>
              </w:rPr>
            </w:pPr>
          </w:p>
          <w:p w14:paraId="79EBBCB7" w14:textId="77777777" w:rsidR="002768D6" w:rsidRPr="008D1601" w:rsidRDefault="002768D6" w:rsidP="002768D6">
            <w:pPr>
              <w:jc w:val="both"/>
              <w:rPr>
                <w:rFonts w:ascii="Arial" w:hAnsi="Arial" w:cs="Arial"/>
                <w:szCs w:val="22"/>
              </w:rPr>
            </w:pPr>
            <w:r w:rsidRPr="008D1601">
              <w:rPr>
                <w:rFonts w:ascii="Arial" w:hAnsi="Arial" w:cs="Arial"/>
                <w:szCs w:val="22"/>
              </w:rPr>
              <w:t>The post holder will regularly communicate with various people by face - to- face contact, telephone, writing, email and by use of technology e.g. CISCO, Webex.</w:t>
            </w:r>
          </w:p>
          <w:p w14:paraId="63B3A2F4" w14:textId="77777777" w:rsidR="002768D6" w:rsidRPr="008D1601" w:rsidRDefault="002768D6" w:rsidP="002768D6">
            <w:pPr>
              <w:ind w:left="602"/>
              <w:jc w:val="both"/>
              <w:rPr>
                <w:rFonts w:ascii="Arial" w:hAnsi="Arial" w:cs="Arial"/>
                <w:szCs w:val="22"/>
              </w:rPr>
            </w:pPr>
          </w:p>
          <w:p w14:paraId="7D7F48D2" w14:textId="77777777" w:rsidR="002768D6" w:rsidRPr="008D1601" w:rsidRDefault="002768D6" w:rsidP="002768D6">
            <w:pPr>
              <w:jc w:val="both"/>
              <w:rPr>
                <w:rFonts w:ascii="Arial" w:hAnsi="Arial" w:cs="Arial"/>
                <w:szCs w:val="22"/>
              </w:rPr>
            </w:pPr>
            <w:r w:rsidRPr="008D1601">
              <w:rPr>
                <w:rFonts w:ascii="Arial" w:hAnsi="Arial" w:cs="Arial"/>
                <w:szCs w:val="22"/>
              </w:rPr>
              <w:t xml:space="preserve">Internal </w:t>
            </w:r>
          </w:p>
          <w:p w14:paraId="1719ACDB" w14:textId="77777777" w:rsidR="002768D6" w:rsidRPr="008D1601" w:rsidRDefault="002768D6" w:rsidP="002768D6">
            <w:pPr>
              <w:ind w:left="602"/>
              <w:jc w:val="both"/>
              <w:rPr>
                <w:rFonts w:ascii="Arial" w:hAnsi="Arial" w:cs="Arial"/>
                <w:szCs w:val="22"/>
              </w:rPr>
            </w:pPr>
          </w:p>
          <w:p w14:paraId="4F091E1B"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Patients, carers and relatives</w:t>
            </w:r>
          </w:p>
          <w:p w14:paraId="2BD4D5C4"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 xml:space="preserve">Nursing staff and students across the organisations </w:t>
            </w:r>
          </w:p>
          <w:p w14:paraId="1F197F85"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 xml:space="preserve">Staff Organisations </w:t>
            </w:r>
          </w:p>
          <w:p w14:paraId="303DD773"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AHPs, Pharmacists</w:t>
            </w:r>
          </w:p>
          <w:p w14:paraId="4F7F3137"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Consultants, medical staff and GPs (inc. Practice managers)</w:t>
            </w:r>
          </w:p>
          <w:p w14:paraId="5D8FEE09"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Team leaders</w:t>
            </w:r>
          </w:p>
          <w:p w14:paraId="75ABAE0D" w14:textId="77777777" w:rsidR="002768D6" w:rsidRPr="008F504B" w:rsidRDefault="002768D6" w:rsidP="008F504B">
            <w:pPr>
              <w:pStyle w:val="ListParagraph"/>
              <w:numPr>
                <w:ilvl w:val="0"/>
                <w:numId w:val="40"/>
              </w:numPr>
              <w:ind w:left="641" w:hanging="357"/>
              <w:jc w:val="both"/>
              <w:rPr>
                <w:rFonts w:ascii="Arial" w:hAnsi="Arial" w:cs="Arial"/>
                <w:sz w:val="22"/>
                <w:szCs w:val="22"/>
              </w:rPr>
            </w:pPr>
            <w:r w:rsidRPr="008F504B">
              <w:rPr>
                <w:rFonts w:ascii="Arial" w:hAnsi="Arial" w:cs="Arial"/>
                <w:sz w:val="22"/>
                <w:szCs w:val="22"/>
              </w:rPr>
              <w:t>H.R.</w:t>
            </w:r>
          </w:p>
          <w:p w14:paraId="5641204F" w14:textId="77777777" w:rsidR="002768D6" w:rsidRPr="008D1601" w:rsidRDefault="002768D6" w:rsidP="002768D6">
            <w:pPr>
              <w:jc w:val="both"/>
              <w:rPr>
                <w:rFonts w:ascii="Arial" w:hAnsi="Arial" w:cs="Arial"/>
                <w:szCs w:val="22"/>
              </w:rPr>
            </w:pPr>
          </w:p>
          <w:p w14:paraId="1B814CA5" w14:textId="77777777" w:rsidR="002768D6" w:rsidRPr="008D1601" w:rsidRDefault="002768D6" w:rsidP="002768D6">
            <w:pPr>
              <w:jc w:val="both"/>
              <w:rPr>
                <w:rFonts w:ascii="Arial" w:hAnsi="Arial" w:cs="Arial"/>
                <w:szCs w:val="22"/>
              </w:rPr>
            </w:pPr>
            <w:r w:rsidRPr="008D1601">
              <w:rPr>
                <w:rFonts w:ascii="Arial" w:hAnsi="Arial" w:cs="Arial"/>
                <w:szCs w:val="22"/>
              </w:rPr>
              <w:t>External</w:t>
            </w:r>
          </w:p>
          <w:p w14:paraId="4A661687" w14:textId="77777777" w:rsidR="002768D6" w:rsidRPr="008D1601" w:rsidRDefault="002768D6" w:rsidP="002768D6">
            <w:pPr>
              <w:ind w:left="602"/>
              <w:jc w:val="both"/>
              <w:rPr>
                <w:rFonts w:ascii="Arial" w:hAnsi="Arial" w:cs="Arial"/>
                <w:szCs w:val="22"/>
              </w:rPr>
            </w:pPr>
          </w:p>
          <w:p w14:paraId="497B28E9"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Scottish Prison Service</w:t>
            </w:r>
          </w:p>
          <w:p w14:paraId="14DD53C1"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Community drug and alcohol recovery services</w:t>
            </w:r>
          </w:p>
          <w:p w14:paraId="09E2D62D"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Community Mental Health services</w:t>
            </w:r>
          </w:p>
          <w:p w14:paraId="5E3F45A0"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Social Work Dept</w:t>
            </w:r>
          </w:p>
          <w:p w14:paraId="3C5EFDB1"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Voluntary and Independent ant contractors e.g. Care Homes</w:t>
            </w:r>
          </w:p>
          <w:p w14:paraId="23373EBA" w14:textId="77777777" w:rsidR="002768D6" w:rsidRPr="008F504B" w:rsidRDefault="002768D6" w:rsidP="008F504B">
            <w:pPr>
              <w:pStyle w:val="ListParagraph"/>
              <w:numPr>
                <w:ilvl w:val="0"/>
                <w:numId w:val="41"/>
              </w:numPr>
              <w:ind w:left="641" w:hanging="357"/>
              <w:jc w:val="both"/>
              <w:rPr>
                <w:rFonts w:ascii="Arial" w:hAnsi="Arial" w:cs="Arial"/>
                <w:sz w:val="22"/>
                <w:szCs w:val="22"/>
              </w:rPr>
            </w:pPr>
            <w:r w:rsidRPr="008F504B">
              <w:rPr>
                <w:rFonts w:ascii="Arial" w:hAnsi="Arial" w:cs="Arial"/>
                <w:sz w:val="22"/>
                <w:szCs w:val="22"/>
              </w:rPr>
              <w:t>Institutes of Higher Education</w:t>
            </w:r>
          </w:p>
          <w:p w14:paraId="6C8960C5" w14:textId="77777777" w:rsidR="001233CF" w:rsidRPr="008D1601" w:rsidRDefault="001233CF" w:rsidP="00797426">
            <w:pPr>
              <w:pStyle w:val="BodyText"/>
              <w:spacing w:after="0"/>
              <w:rPr>
                <w:rFonts w:ascii="Arial" w:hAnsi="Arial" w:cs="Arial"/>
                <w:sz w:val="22"/>
                <w:szCs w:val="22"/>
              </w:rPr>
            </w:pPr>
          </w:p>
        </w:tc>
      </w:tr>
      <w:tr w:rsidR="001233CF" w:rsidRPr="008D1601" w14:paraId="6C8960C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C7" w14:textId="77777777" w:rsidR="001233CF" w:rsidRPr="008D1601" w:rsidRDefault="001233CF" w:rsidP="00797426">
            <w:pPr>
              <w:spacing w:before="60" w:after="60"/>
              <w:jc w:val="both"/>
              <w:rPr>
                <w:rFonts w:ascii="Arial" w:hAnsi="Arial" w:cs="Arial"/>
                <w:b/>
                <w:bCs/>
                <w:szCs w:val="22"/>
              </w:rPr>
            </w:pPr>
            <w:r w:rsidRPr="008D1601">
              <w:rPr>
                <w:rFonts w:ascii="Arial" w:hAnsi="Arial" w:cs="Arial"/>
                <w:b/>
                <w:bCs/>
                <w:szCs w:val="22"/>
              </w:rPr>
              <w:t>1</w:t>
            </w:r>
            <w:r w:rsidR="00824BA6" w:rsidRPr="008D1601">
              <w:rPr>
                <w:rFonts w:ascii="Arial" w:hAnsi="Arial" w:cs="Arial"/>
                <w:b/>
                <w:bCs/>
                <w:szCs w:val="22"/>
              </w:rPr>
              <w:t>1</w:t>
            </w:r>
            <w:r w:rsidRPr="008D1601">
              <w:rPr>
                <w:rFonts w:ascii="Arial" w:hAnsi="Arial" w:cs="Arial"/>
                <w:b/>
                <w:bCs/>
                <w:szCs w:val="22"/>
              </w:rPr>
              <w:t>. PHYSICAL, MENTAL, EMOTIONAL AND ENVIRONMENTAL DEMANDS OF THE JOB</w:t>
            </w:r>
          </w:p>
        </w:tc>
      </w:tr>
      <w:tr w:rsidR="001233CF" w:rsidRPr="008D1601" w14:paraId="6C8960D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CA" w14:textId="77777777" w:rsidR="001233CF" w:rsidRPr="008D1601" w:rsidRDefault="001233CF" w:rsidP="00797426">
            <w:pPr>
              <w:pStyle w:val="BodyText"/>
              <w:spacing w:after="0"/>
              <w:ind w:left="357" w:hanging="357"/>
              <w:rPr>
                <w:rFonts w:ascii="Arial" w:hAnsi="Arial" w:cs="Arial"/>
                <w:sz w:val="22"/>
                <w:szCs w:val="22"/>
              </w:rPr>
            </w:pPr>
            <w:r w:rsidRPr="008D1601">
              <w:rPr>
                <w:rFonts w:ascii="Arial" w:hAnsi="Arial" w:cs="Arial"/>
                <w:b/>
                <w:bCs/>
                <w:sz w:val="22"/>
                <w:szCs w:val="22"/>
              </w:rPr>
              <w:t>Physical</w:t>
            </w:r>
            <w:r w:rsidRPr="008D1601">
              <w:rPr>
                <w:rFonts w:ascii="Arial" w:hAnsi="Arial" w:cs="Arial"/>
                <w:sz w:val="22"/>
                <w:szCs w:val="22"/>
              </w:rPr>
              <w:t>:</w:t>
            </w:r>
          </w:p>
          <w:p w14:paraId="5267B137" w14:textId="77777777" w:rsidR="00413EEB" w:rsidRPr="008D1601" w:rsidRDefault="00413EEB" w:rsidP="008F504B">
            <w:pPr>
              <w:numPr>
                <w:ilvl w:val="0"/>
                <w:numId w:val="23"/>
              </w:numPr>
              <w:ind w:left="641" w:hanging="357"/>
              <w:jc w:val="both"/>
              <w:rPr>
                <w:rFonts w:ascii="Arial" w:hAnsi="Arial" w:cs="Arial"/>
                <w:szCs w:val="22"/>
              </w:rPr>
            </w:pPr>
            <w:r w:rsidRPr="008D1601">
              <w:rPr>
                <w:rFonts w:ascii="Arial" w:hAnsi="Arial" w:cs="Arial"/>
                <w:szCs w:val="22"/>
              </w:rPr>
              <w:t>Stand/walk/kneel for much of the shift worked.</w:t>
            </w:r>
          </w:p>
          <w:p w14:paraId="6F0668DB" w14:textId="735F9322" w:rsidR="00413EEB" w:rsidRPr="008D1601" w:rsidRDefault="008F504B" w:rsidP="008F504B">
            <w:pPr>
              <w:numPr>
                <w:ilvl w:val="0"/>
                <w:numId w:val="23"/>
              </w:numPr>
              <w:ind w:left="641" w:hanging="357"/>
              <w:jc w:val="both"/>
              <w:rPr>
                <w:rFonts w:ascii="Arial" w:hAnsi="Arial" w:cs="Arial"/>
                <w:szCs w:val="22"/>
              </w:rPr>
            </w:pPr>
            <w:r w:rsidRPr="008D1601">
              <w:rPr>
                <w:rFonts w:ascii="Arial" w:hAnsi="Arial" w:cs="Arial"/>
                <w:szCs w:val="22"/>
              </w:rPr>
              <w:t>Manoeuvring</w:t>
            </w:r>
            <w:r w:rsidR="00413EEB" w:rsidRPr="008D1601">
              <w:rPr>
                <w:rFonts w:ascii="Arial" w:hAnsi="Arial" w:cs="Arial"/>
                <w:szCs w:val="22"/>
              </w:rPr>
              <w:t xml:space="preserve"> of patients.</w:t>
            </w:r>
          </w:p>
          <w:p w14:paraId="63F17AF7" w14:textId="77777777" w:rsidR="00413EEB" w:rsidRPr="008D1601" w:rsidRDefault="00413EEB" w:rsidP="008F504B">
            <w:pPr>
              <w:numPr>
                <w:ilvl w:val="0"/>
                <w:numId w:val="22"/>
              </w:numPr>
              <w:ind w:left="641" w:hanging="357"/>
              <w:jc w:val="both"/>
              <w:rPr>
                <w:rFonts w:ascii="Arial" w:hAnsi="Arial" w:cs="Arial"/>
                <w:szCs w:val="22"/>
              </w:rPr>
            </w:pPr>
            <w:r w:rsidRPr="008D1601">
              <w:rPr>
                <w:rFonts w:ascii="Arial" w:hAnsi="Arial" w:cs="Arial"/>
                <w:szCs w:val="22"/>
              </w:rPr>
              <w:t>Keyboard skills.</w:t>
            </w:r>
          </w:p>
          <w:p w14:paraId="420734AA" w14:textId="4B7D36BB" w:rsidR="00413EEB" w:rsidRPr="008D1601" w:rsidRDefault="005B6D5B" w:rsidP="008F504B">
            <w:pPr>
              <w:numPr>
                <w:ilvl w:val="0"/>
                <w:numId w:val="22"/>
              </w:numPr>
              <w:ind w:left="641" w:hanging="357"/>
              <w:jc w:val="both"/>
              <w:rPr>
                <w:rFonts w:ascii="Arial" w:hAnsi="Arial" w:cs="Arial"/>
                <w:szCs w:val="22"/>
              </w:rPr>
            </w:pPr>
            <w:r>
              <w:rPr>
                <w:rFonts w:ascii="Arial" w:hAnsi="Arial" w:cs="Arial"/>
                <w:szCs w:val="22"/>
              </w:rPr>
              <w:t>Ability to travel</w:t>
            </w:r>
          </w:p>
          <w:p w14:paraId="297C3CEB" w14:textId="77777777" w:rsidR="00413EEB" w:rsidRPr="008D1601" w:rsidRDefault="00413EEB" w:rsidP="008F504B">
            <w:pPr>
              <w:numPr>
                <w:ilvl w:val="0"/>
                <w:numId w:val="22"/>
              </w:numPr>
              <w:ind w:left="641" w:hanging="357"/>
              <w:jc w:val="both"/>
              <w:rPr>
                <w:rFonts w:ascii="Arial" w:hAnsi="Arial" w:cs="Arial"/>
                <w:szCs w:val="22"/>
              </w:rPr>
            </w:pPr>
            <w:r w:rsidRPr="008D1601">
              <w:rPr>
                <w:rFonts w:ascii="Arial" w:hAnsi="Arial" w:cs="Arial"/>
                <w:szCs w:val="22"/>
              </w:rPr>
              <w:t>Carrying equipment and training materials e.g. laptop computers, projectors, flipcharts, overhead projectors and photocopied materials and packs.</w:t>
            </w:r>
          </w:p>
          <w:p w14:paraId="1E39D113" w14:textId="77777777" w:rsidR="00413EEB" w:rsidRPr="008D1601" w:rsidRDefault="00413EEB" w:rsidP="008F504B">
            <w:pPr>
              <w:numPr>
                <w:ilvl w:val="0"/>
                <w:numId w:val="22"/>
              </w:numPr>
              <w:ind w:left="641" w:hanging="357"/>
              <w:jc w:val="both"/>
              <w:rPr>
                <w:rFonts w:ascii="Arial" w:hAnsi="Arial" w:cs="Arial"/>
                <w:szCs w:val="22"/>
              </w:rPr>
            </w:pPr>
            <w:r w:rsidRPr="008D1601">
              <w:rPr>
                <w:rFonts w:ascii="Arial" w:hAnsi="Arial" w:cs="Arial"/>
                <w:szCs w:val="22"/>
              </w:rPr>
              <w:t>Personal safety.</w:t>
            </w:r>
          </w:p>
          <w:p w14:paraId="2B16873E" w14:textId="77777777" w:rsidR="00413EEB" w:rsidRPr="008D1601" w:rsidRDefault="00413EEB" w:rsidP="008F504B">
            <w:pPr>
              <w:keepNext/>
              <w:keepLines/>
              <w:numPr>
                <w:ilvl w:val="0"/>
                <w:numId w:val="24"/>
              </w:numPr>
              <w:ind w:left="641" w:hanging="357"/>
              <w:rPr>
                <w:rFonts w:ascii="Arial" w:hAnsi="Arial" w:cs="Arial"/>
                <w:szCs w:val="22"/>
              </w:rPr>
            </w:pPr>
            <w:r w:rsidRPr="008D1601">
              <w:rPr>
                <w:rFonts w:ascii="Arial" w:hAnsi="Arial" w:cs="Arial"/>
                <w:szCs w:val="22"/>
              </w:rPr>
              <w:lastRenderedPageBreak/>
              <w:t>Attend to patients in their residential areas, when required. This may be responding to emergencies or patients unable to attend the Health Centre.</w:t>
            </w:r>
          </w:p>
          <w:p w14:paraId="6C8960CB" w14:textId="77777777" w:rsidR="004A6678" w:rsidRPr="008D1601" w:rsidRDefault="004A6678" w:rsidP="00797426">
            <w:pPr>
              <w:pStyle w:val="BodyText"/>
              <w:spacing w:after="0"/>
              <w:ind w:left="357" w:hanging="357"/>
              <w:rPr>
                <w:rFonts w:ascii="Arial" w:hAnsi="Arial" w:cs="Arial"/>
                <w:sz w:val="22"/>
                <w:szCs w:val="22"/>
              </w:rPr>
            </w:pPr>
          </w:p>
          <w:p w14:paraId="6C8960CC" w14:textId="77777777" w:rsidR="001233CF" w:rsidRPr="008D1601" w:rsidRDefault="001233CF" w:rsidP="00797426">
            <w:pPr>
              <w:pStyle w:val="BodyText"/>
              <w:spacing w:after="0"/>
              <w:ind w:left="357" w:hanging="357"/>
              <w:rPr>
                <w:rFonts w:ascii="Arial" w:hAnsi="Arial" w:cs="Arial"/>
                <w:sz w:val="22"/>
                <w:szCs w:val="22"/>
              </w:rPr>
            </w:pPr>
            <w:r w:rsidRPr="008D1601">
              <w:rPr>
                <w:rFonts w:ascii="Arial" w:hAnsi="Arial" w:cs="Arial"/>
                <w:b/>
                <w:bCs/>
                <w:sz w:val="22"/>
                <w:szCs w:val="22"/>
              </w:rPr>
              <w:t>Mental</w:t>
            </w:r>
            <w:r w:rsidRPr="008D1601">
              <w:rPr>
                <w:rFonts w:ascii="Arial" w:hAnsi="Arial" w:cs="Arial"/>
                <w:sz w:val="22"/>
                <w:szCs w:val="22"/>
              </w:rPr>
              <w:t>:</w:t>
            </w:r>
          </w:p>
          <w:p w14:paraId="6BFFDD74"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Assimilation, retention and communication of up to date clinical and theoretical knowledge and information.</w:t>
            </w:r>
          </w:p>
          <w:p w14:paraId="51DF9038" w14:textId="61ADE4BD"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 xml:space="preserve">Concentration required when checking reports, documents/patients notes, working directly with unpredictable behaviours, frequent </w:t>
            </w:r>
            <w:r w:rsidR="008F504B" w:rsidRPr="008D1601">
              <w:rPr>
                <w:rFonts w:ascii="Arial" w:hAnsi="Arial" w:cs="Arial"/>
                <w:szCs w:val="22"/>
              </w:rPr>
              <w:t>interruptions,</w:t>
            </w:r>
            <w:r w:rsidRPr="008D1601">
              <w:rPr>
                <w:rFonts w:ascii="Arial" w:hAnsi="Arial" w:cs="Arial"/>
                <w:szCs w:val="22"/>
              </w:rPr>
              <w:t xml:space="preserve"> NHS networks.</w:t>
            </w:r>
          </w:p>
          <w:p w14:paraId="08AC8F89" w14:textId="77777777" w:rsidR="00B504B4" w:rsidRPr="008D1601" w:rsidRDefault="00B504B4" w:rsidP="008F504B">
            <w:pPr>
              <w:pStyle w:val="Default"/>
              <w:numPr>
                <w:ilvl w:val="0"/>
                <w:numId w:val="26"/>
              </w:numPr>
              <w:ind w:left="641" w:hanging="357"/>
              <w:rPr>
                <w:sz w:val="22"/>
                <w:szCs w:val="22"/>
              </w:rPr>
            </w:pPr>
            <w:r w:rsidRPr="008D1601">
              <w:rPr>
                <w:sz w:val="22"/>
                <w:szCs w:val="22"/>
              </w:rPr>
              <w:t xml:space="preserve">Maintenance of precise and accurate records and report writing. </w:t>
            </w:r>
          </w:p>
          <w:p w14:paraId="5F0B306B"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Dealing with staff, conveying information which may not be we received, coping with staff’s personal issues and grievances.</w:t>
            </w:r>
          </w:p>
          <w:p w14:paraId="4B4D54CF"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Requirement to meet deadlines regularly within tight timescales.</w:t>
            </w:r>
          </w:p>
          <w:p w14:paraId="70BB5E2A"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Concentration and analytical skill required when dealing with clients with complex psychological/physical problems.</w:t>
            </w:r>
          </w:p>
          <w:p w14:paraId="5F1870B6"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Concentration and sensitivity required when dealing with anxious clients and staff.</w:t>
            </w:r>
          </w:p>
          <w:p w14:paraId="47A8CEE8"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 xml:space="preserve">Concentration and sensitivity required when dealing with anxious carers and relatives. </w:t>
            </w:r>
          </w:p>
          <w:p w14:paraId="32167D7D"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Diplomacy, quick thinking, courtesy and authority all demanded simultaneously when dealing with complaints by telephone or face to face.</w:t>
            </w:r>
          </w:p>
          <w:p w14:paraId="23D8EAC5"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Managing competing priorities.</w:t>
            </w:r>
          </w:p>
          <w:p w14:paraId="53B3508C" w14:textId="77777777" w:rsidR="00B504B4" w:rsidRPr="008D1601" w:rsidRDefault="00B504B4" w:rsidP="008F504B">
            <w:pPr>
              <w:numPr>
                <w:ilvl w:val="0"/>
                <w:numId w:val="25"/>
              </w:numPr>
              <w:ind w:left="641" w:hanging="357"/>
              <w:jc w:val="both"/>
              <w:rPr>
                <w:rFonts w:ascii="Arial" w:hAnsi="Arial" w:cs="Arial"/>
                <w:szCs w:val="22"/>
              </w:rPr>
            </w:pPr>
            <w:r w:rsidRPr="008D1601">
              <w:rPr>
                <w:rFonts w:ascii="Arial" w:hAnsi="Arial" w:cs="Arial"/>
                <w:szCs w:val="22"/>
              </w:rPr>
              <w:t xml:space="preserve">Thinking quickly at meetings and when required to give an authoritative decision. </w:t>
            </w:r>
          </w:p>
          <w:p w14:paraId="6C8960CD" w14:textId="77777777" w:rsidR="004A6678" w:rsidRPr="008D1601" w:rsidRDefault="004A6678" w:rsidP="00797426">
            <w:pPr>
              <w:pStyle w:val="BodyText"/>
              <w:spacing w:after="0"/>
              <w:ind w:left="357" w:hanging="357"/>
              <w:rPr>
                <w:rFonts w:ascii="Arial" w:hAnsi="Arial" w:cs="Arial"/>
                <w:sz w:val="22"/>
                <w:szCs w:val="22"/>
              </w:rPr>
            </w:pPr>
          </w:p>
          <w:p w14:paraId="6C8960CE" w14:textId="77777777" w:rsidR="001233CF" w:rsidRPr="008D1601" w:rsidRDefault="001233CF" w:rsidP="00797426">
            <w:pPr>
              <w:pStyle w:val="BodyText"/>
              <w:spacing w:after="0"/>
              <w:ind w:left="357" w:hanging="357"/>
              <w:rPr>
                <w:rFonts w:ascii="Arial" w:hAnsi="Arial" w:cs="Arial"/>
                <w:sz w:val="22"/>
                <w:szCs w:val="22"/>
              </w:rPr>
            </w:pPr>
            <w:r w:rsidRPr="008D1601">
              <w:rPr>
                <w:rFonts w:ascii="Arial" w:hAnsi="Arial" w:cs="Arial"/>
                <w:b/>
                <w:bCs/>
                <w:sz w:val="22"/>
                <w:szCs w:val="22"/>
              </w:rPr>
              <w:t>Emotional</w:t>
            </w:r>
            <w:r w:rsidRPr="008D1601">
              <w:rPr>
                <w:rFonts w:ascii="Arial" w:hAnsi="Arial" w:cs="Arial"/>
                <w:sz w:val="22"/>
                <w:szCs w:val="22"/>
              </w:rPr>
              <w:t>:</w:t>
            </w:r>
          </w:p>
          <w:p w14:paraId="5BE33BAF"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Emotional aspects of dealing with crisis situations.</w:t>
            </w:r>
          </w:p>
          <w:p w14:paraId="3775912D"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 xml:space="preserve">Coping with need for frequently changing and rapid decision making in area of clinical expertise. </w:t>
            </w:r>
          </w:p>
          <w:p w14:paraId="344F34B4"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Dealing with relationship difficulties in teams and conflicts of clinical opinion.</w:t>
            </w:r>
          </w:p>
          <w:p w14:paraId="5DA5B08F"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Frequent exposure to a variety of extreme emotions, distress and complex long-standing difficulties e.g. elder abuse, alcohol misuse.</w:t>
            </w:r>
          </w:p>
          <w:p w14:paraId="38734F9E"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Communication with anxious and distressed carers and patients, including discussions around vulnerable adults/children.</w:t>
            </w:r>
          </w:p>
          <w:p w14:paraId="3AC228EE" w14:textId="77777777" w:rsidR="000C25AF" w:rsidRPr="008D1601" w:rsidRDefault="000C25AF" w:rsidP="008F504B">
            <w:pPr>
              <w:pStyle w:val="Default"/>
              <w:numPr>
                <w:ilvl w:val="0"/>
                <w:numId w:val="28"/>
              </w:numPr>
              <w:ind w:left="641" w:hanging="357"/>
              <w:rPr>
                <w:sz w:val="22"/>
                <w:szCs w:val="22"/>
              </w:rPr>
            </w:pPr>
            <w:r w:rsidRPr="008D1601">
              <w:rPr>
                <w:sz w:val="22"/>
                <w:szCs w:val="22"/>
              </w:rPr>
              <w:t xml:space="preserve">Communicating with and caring for patients who have reduced understanding and insight due to cognitive impairments. </w:t>
            </w:r>
          </w:p>
          <w:p w14:paraId="45A905B5"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Working with staff who may have high resistance to change.</w:t>
            </w:r>
          </w:p>
          <w:p w14:paraId="004CC308" w14:textId="77777777" w:rsidR="000C25AF" w:rsidRPr="008D1601" w:rsidRDefault="000C25AF" w:rsidP="008F504B">
            <w:pPr>
              <w:numPr>
                <w:ilvl w:val="0"/>
                <w:numId w:val="27"/>
              </w:numPr>
              <w:ind w:left="641" w:hanging="357"/>
              <w:jc w:val="both"/>
              <w:rPr>
                <w:rFonts w:ascii="Arial" w:hAnsi="Arial" w:cs="Arial"/>
                <w:b/>
                <w:szCs w:val="22"/>
              </w:rPr>
            </w:pPr>
            <w:r w:rsidRPr="008D1601">
              <w:rPr>
                <w:rFonts w:ascii="Arial" w:hAnsi="Arial" w:cs="Arial"/>
                <w:szCs w:val="22"/>
              </w:rPr>
              <w:t xml:space="preserve">Working with families and relatives who may have resistance to care plans and placements and may hold conflicting views to those of clinical staff. </w:t>
            </w:r>
          </w:p>
          <w:p w14:paraId="6C8960CF" w14:textId="77777777" w:rsidR="004A6678" w:rsidRPr="008D1601" w:rsidRDefault="004A6678" w:rsidP="00797426">
            <w:pPr>
              <w:pStyle w:val="BodyText"/>
              <w:spacing w:after="0"/>
              <w:ind w:left="357" w:hanging="357"/>
              <w:rPr>
                <w:rFonts w:ascii="Arial" w:hAnsi="Arial" w:cs="Arial"/>
                <w:sz w:val="22"/>
                <w:szCs w:val="22"/>
              </w:rPr>
            </w:pPr>
          </w:p>
          <w:p w14:paraId="6C8960D0" w14:textId="77777777" w:rsidR="001233CF" w:rsidRPr="008D1601" w:rsidRDefault="001233CF" w:rsidP="00797426">
            <w:pPr>
              <w:pStyle w:val="BodyText"/>
              <w:spacing w:after="0"/>
              <w:ind w:left="357" w:hanging="357"/>
              <w:rPr>
                <w:rFonts w:ascii="Arial" w:hAnsi="Arial" w:cs="Arial"/>
                <w:sz w:val="22"/>
                <w:szCs w:val="22"/>
              </w:rPr>
            </w:pPr>
            <w:r w:rsidRPr="008D1601">
              <w:rPr>
                <w:rFonts w:ascii="Arial" w:hAnsi="Arial" w:cs="Arial"/>
                <w:b/>
                <w:bCs/>
                <w:sz w:val="22"/>
                <w:szCs w:val="22"/>
              </w:rPr>
              <w:t>Environmental</w:t>
            </w:r>
            <w:r w:rsidRPr="008D1601">
              <w:rPr>
                <w:rFonts w:ascii="Arial" w:hAnsi="Arial" w:cs="Arial"/>
                <w:sz w:val="22"/>
                <w:szCs w:val="22"/>
              </w:rPr>
              <w:t>:</w:t>
            </w:r>
          </w:p>
          <w:p w14:paraId="068BF229" w14:textId="77777777" w:rsidR="00A61083" w:rsidRPr="008D1601" w:rsidRDefault="00A61083" w:rsidP="00A61083">
            <w:pPr>
              <w:jc w:val="both"/>
              <w:rPr>
                <w:rFonts w:ascii="Arial" w:hAnsi="Arial" w:cs="Arial"/>
                <w:szCs w:val="22"/>
              </w:rPr>
            </w:pPr>
            <w:r w:rsidRPr="008D1601">
              <w:rPr>
                <w:rFonts w:ascii="Arial" w:hAnsi="Arial" w:cs="Arial"/>
                <w:szCs w:val="22"/>
              </w:rPr>
              <w:t>This job has a variety of settings each with their own working conditions and some would be experienced more frequently than others.</w:t>
            </w:r>
          </w:p>
          <w:p w14:paraId="41D5B94E" w14:textId="77777777" w:rsidR="00A61083" w:rsidRPr="008D1601" w:rsidRDefault="00A61083" w:rsidP="00A61083">
            <w:pPr>
              <w:ind w:left="602"/>
              <w:jc w:val="both"/>
              <w:rPr>
                <w:rFonts w:ascii="Arial" w:hAnsi="Arial" w:cs="Arial"/>
                <w:szCs w:val="22"/>
              </w:rPr>
            </w:pPr>
          </w:p>
          <w:p w14:paraId="3F32B7D5" w14:textId="77777777" w:rsidR="00A61083" w:rsidRPr="008D1601" w:rsidRDefault="00A61083" w:rsidP="00A61083">
            <w:pPr>
              <w:jc w:val="both"/>
              <w:rPr>
                <w:rFonts w:ascii="Arial" w:hAnsi="Arial" w:cs="Arial"/>
                <w:szCs w:val="22"/>
              </w:rPr>
            </w:pPr>
            <w:r w:rsidRPr="008D1601">
              <w:rPr>
                <w:rFonts w:ascii="Arial" w:hAnsi="Arial" w:cs="Arial"/>
                <w:szCs w:val="22"/>
              </w:rPr>
              <w:t>There is likely to be exposure to bodily fluids including urine, faeces, blood and unpleasant smells and as well as the possibility of exposure to physical or verbal aggression or infections.</w:t>
            </w:r>
          </w:p>
          <w:p w14:paraId="17C33FB2" w14:textId="77777777" w:rsidR="00A61083" w:rsidRPr="008D1601" w:rsidRDefault="00A61083" w:rsidP="00A61083">
            <w:pPr>
              <w:ind w:left="602"/>
              <w:jc w:val="both"/>
              <w:rPr>
                <w:rFonts w:ascii="Arial" w:hAnsi="Arial" w:cs="Arial"/>
                <w:szCs w:val="22"/>
              </w:rPr>
            </w:pPr>
          </w:p>
          <w:p w14:paraId="386F56EC" w14:textId="77777777" w:rsidR="00A61083" w:rsidRPr="008D1601" w:rsidRDefault="00A61083" w:rsidP="00A61083">
            <w:pPr>
              <w:jc w:val="both"/>
              <w:rPr>
                <w:rFonts w:ascii="Arial" w:hAnsi="Arial" w:cs="Arial"/>
                <w:szCs w:val="22"/>
              </w:rPr>
            </w:pPr>
            <w:r w:rsidRPr="008D1601">
              <w:rPr>
                <w:rFonts w:ascii="Arial" w:hAnsi="Arial" w:cs="Arial"/>
                <w:szCs w:val="22"/>
              </w:rPr>
              <w:t>inclement weather, when travelling to different sites, poor and dangerous road conditions, cramped office space with frequent changing of environment in different patient’s own cell which each has its own unique set of risks and conditions.</w:t>
            </w:r>
          </w:p>
          <w:p w14:paraId="6C8960D1" w14:textId="77777777" w:rsidR="001233CF" w:rsidRPr="008D1601" w:rsidRDefault="001233CF" w:rsidP="00797426">
            <w:pPr>
              <w:pStyle w:val="BodyText"/>
              <w:spacing w:after="0"/>
              <w:ind w:left="357" w:hanging="357"/>
              <w:rPr>
                <w:rFonts w:ascii="Arial" w:hAnsi="Arial" w:cs="Arial"/>
                <w:sz w:val="22"/>
                <w:szCs w:val="22"/>
              </w:rPr>
            </w:pPr>
          </w:p>
        </w:tc>
      </w:tr>
      <w:tr w:rsidR="001233CF" w:rsidRPr="008D1601" w14:paraId="6C8960D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D3" w14:textId="77777777" w:rsidR="001233CF" w:rsidRPr="008D1601" w:rsidRDefault="001233CF" w:rsidP="00797426">
            <w:pPr>
              <w:pStyle w:val="Heading3"/>
              <w:spacing w:before="60"/>
              <w:rPr>
                <w:sz w:val="22"/>
                <w:szCs w:val="22"/>
              </w:rPr>
            </w:pPr>
            <w:r w:rsidRPr="008D1601">
              <w:rPr>
                <w:sz w:val="22"/>
                <w:szCs w:val="22"/>
              </w:rPr>
              <w:lastRenderedPageBreak/>
              <w:t>1</w:t>
            </w:r>
            <w:r w:rsidR="00824BA6" w:rsidRPr="008D1601">
              <w:rPr>
                <w:sz w:val="22"/>
                <w:szCs w:val="22"/>
              </w:rPr>
              <w:t>2</w:t>
            </w:r>
            <w:r w:rsidRPr="008D1601">
              <w:rPr>
                <w:sz w:val="22"/>
                <w:szCs w:val="22"/>
              </w:rPr>
              <w:t>.  KNOWLEDGE, TRAINING AND EXPERIENCE REQUIRED TO DO THE JOB</w:t>
            </w:r>
          </w:p>
        </w:tc>
      </w:tr>
      <w:tr w:rsidR="001233CF" w:rsidRPr="008D1601" w14:paraId="6C8960E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D6" w14:textId="77777777" w:rsidR="007718F1" w:rsidRPr="00452988" w:rsidRDefault="007718F1" w:rsidP="00452988">
            <w:pPr>
              <w:rPr>
                <w:rFonts w:ascii="Arial" w:hAnsi="Arial" w:cs="Arial"/>
                <w:b/>
                <w:szCs w:val="22"/>
                <w:u w:val="single"/>
              </w:rPr>
            </w:pPr>
            <w:r w:rsidRPr="00452988">
              <w:rPr>
                <w:rFonts w:ascii="Arial" w:hAnsi="Arial" w:cs="Arial"/>
                <w:b/>
                <w:szCs w:val="22"/>
                <w:u w:val="single"/>
              </w:rPr>
              <w:t xml:space="preserve">Induction Standards &amp; Code of Conduct </w:t>
            </w:r>
          </w:p>
          <w:p w14:paraId="6C8960D7" w14:textId="77777777" w:rsidR="00961227" w:rsidRPr="00452988" w:rsidRDefault="007718F1" w:rsidP="00452988">
            <w:pPr>
              <w:rPr>
                <w:rFonts w:ascii="Arial" w:hAnsi="Arial" w:cs="Arial"/>
                <w:szCs w:val="22"/>
              </w:rPr>
            </w:pPr>
            <w:r w:rsidRPr="00452988">
              <w:rPr>
                <w:rFonts w:ascii="Arial" w:hAnsi="Arial" w:cs="Arial"/>
                <w:szCs w:val="22"/>
              </w:rPr>
              <w:t>Your performance must comply with the national “Mandatory Induction Standards for Healthcare Support Workers 2009” and with the Code of Conduct for Healthcare Support Workers</w:t>
            </w:r>
            <w:r w:rsidR="00961227" w:rsidRPr="00452988">
              <w:rPr>
                <w:rFonts w:ascii="Arial" w:hAnsi="Arial" w:cs="Arial"/>
                <w:szCs w:val="22"/>
              </w:rPr>
              <w:t xml:space="preserve"> </w:t>
            </w:r>
          </w:p>
          <w:p w14:paraId="6C8960D8" w14:textId="77777777" w:rsidR="001233CF" w:rsidRPr="00452988" w:rsidRDefault="001233CF" w:rsidP="00452988">
            <w:pPr>
              <w:jc w:val="both"/>
              <w:rPr>
                <w:rFonts w:ascii="Arial" w:hAnsi="Arial" w:cs="Arial"/>
                <w:szCs w:val="22"/>
              </w:rPr>
            </w:pPr>
          </w:p>
          <w:p w14:paraId="6161D8FD" w14:textId="77777777" w:rsidR="00565283" w:rsidRPr="00452988" w:rsidRDefault="00565283" w:rsidP="00452988">
            <w:pPr>
              <w:pStyle w:val="Heading2"/>
              <w:spacing w:before="0"/>
              <w:rPr>
                <w:rFonts w:ascii="Arial" w:hAnsi="Arial" w:cs="Arial"/>
                <w:b/>
                <w:bCs/>
                <w:color w:val="auto"/>
                <w:sz w:val="22"/>
                <w:szCs w:val="22"/>
              </w:rPr>
            </w:pPr>
            <w:r w:rsidRPr="00452988">
              <w:rPr>
                <w:rFonts w:ascii="Arial" w:hAnsi="Arial" w:cs="Arial"/>
                <w:b/>
                <w:bCs/>
                <w:color w:val="auto"/>
                <w:sz w:val="22"/>
                <w:szCs w:val="22"/>
              </w:rPr>
              <w:t>Qualifications</w:t>
            </w:r>
          </w:p>
          <w:p w14:paraId="6496EFB7" w14:textId="77777777" w:rsidR="00565283" w:rsidRPr="00452988" w:rsidRDefault="00565283" w:rsidP="00452988">
            <w:pPr>
              <w:numPr>
                <w:ilvl w:val="0"/>
                <w:numId w:val="14"/>
              </w:numPr>
              <w:ind w:left="641" w:hanging="357"/>
              <w:jc w:val="both"/>
              <w:rPr>
                <w:rFonts w:ascii="Arial" w:hAnsi="Arial" w:cs="Arial"/>
                <w:szCs w:val="22"/>
              </w:rPr>
            </w:pPr>
            <w:r w:rsidRPr="00452988">
              <w:rPr>
                <w:rFonts w:ascii="Arial" w:hAnsi="Arial" w:cs="Arial"/>
                <w:szCs w:val="22"/>
              </w:rPr>
              <w:t>Registered General Nurse/Allied health professional.</w:t>
            </w:r>
          </w:p>
          <w:p w14:paraId="7DB981F9" w14:textId="77777777" w:rsidR="00AC6C39" w:rsidRDefault="00565283" w:rsidP="00D072FE">
            <w:pPr>
              <w:numPr>
                <w:ilvl w:val="0"/>
                <w:numId w:val="14"/>
              </w:numPr>
              <w:ind w:left="641" w:hanging="357"/>
              <w:jc w:val="both"/>
              <w:rPr>
                <w:rFonts w:ascii="Arial" w:hAnsi="Arial" w:cs="Arial"/>
                <w:szCs w:val="22"/>
              </w:rPr>
            </w:pPr>
            <w:r w:rsidRPr="00AC6C39">
              <w:rPr>
                <w:rFonts w:ascii="Arial" w:hAnsi="Arial" w:cs="Arial"/>
                <w:szCs w:val="22"/>
              </w:rPr>
              <w:t>Degree at Masters level in an area relevant to this post evidence of working towards completion of Masters.</w:t>
            </w:r>
          </w:p>
          <w:p w14:paraId="303B0320" w14:textId="74D3D5AF" w:rsidR="00565283" w:rsidRPr="00AC6C39" w:rsidRDefault="00565283" w:rsidP="00D072FE">
            <w:pPr>
              <w:numPr>
                <w:ilvl w:val="0"/>
                <w:numId w:val="14"/>
              </w:numPr>
              <w:ind w:left="641" w:hanging="357"/>
              <w:jc w:val="both"/>
              <w:rPr>
                <w:rFonts w:ascii="Arial" w:hAnsi="Arial" w:cs="Arial"/>
                <w:szCs w:val="22"/>
              </w:rPr>
            </w:pPr>
            <w:r w:rsidRPr="00AC6C39">
              <w:rPr>
                <w:rFonts w:ascii="Arial" w:hAnsi="Arial" w:cs="Arial"/>
                <w:szCs w:val="22"/>
              </w:rPr>
              <w:t>Independent Prescriber.</w:t>
            </w:r>
          </w:p>
          <w:p w14:paraId="62F3ABD4" w14:textId="77777777" w:rsidR="00565283" w:rsidRPr="00452988" w:rsidRDefault="00565283" w:rsidP="00452988">
            <w:pPr>
              <w:pStyle w:val="ListParagraph"/>
              <w:ind w:left="1169"/>
              <w:jc w:val="both"/>
              <w:rPr>
                <w:rFonts w:ascii="Arial" w:hAnsi="Arial" w:cs="Arial"/>
                <w:sz w:val="22"/>
                <w:szCs w:val="22"/>
              </w:rPr>
            </w:pPr>
          </w:p>
          <w:p w14:paraId="3913CF9D" w14:textId="77777777" w:rsidR="00565283" w:rsidRPr="00452988" w:rsidRDefault="00565283" w:rsidP="00452988">
            <w:pPr>
              <w:pStyle w:val="Heading3"/>
              <w:spacing w:before="0" w:after="0"/>
              <w:rPr>
                <w:sz w:val="22"/>
                <w:szCs w:val="22"/>
              </w:rPr>
            </w:pPr>
            <w:r w:rsidRPr="00452988">
              <w:rPr>
                <w:sz w:val="22"/>
                <w:szCs w:val="22"/>
              </w:rPr>
              <w:lastRenderedPageBreak/>
              <w:t>Experience</w:t>
            </w:r>
          </w:p>
          <w:p w14:paraId="3E1454E9" w14:textId="50B9FE5D" w:rsidR="00565283" w:rsidRPr="00452988" w:rsidRDefault="005B6D5B" w:rsidP="005C0F15">
            <w:pPr>
              <w:numPr>
                <w:ilvl w:val="0"/>
                <w:numId w:val="15"/>
              </w:numPr>
              <w:ind w:left="641" w:hanging="357"/>
              <w:jc w:val="both"/>
              <w:rPr>
                <w:rFonts w:ascii="Arial" w:hAnsi="Arial" w:cs="Arial"/>
                <w:szCs w:val="22"/>
              </w:rPr>
            </w:pPr>
            <w:r>
              <w:rPr>
                <w:rFonts w:ascii="Arial" w:hAnsi="Arial" w:cs="Arial"/>
                <w:szCs w:val="22"/>
              </w:rPr>
              <w:t>Extensive</w:t>
            </w:r>
            <w:r w:rsidR="00452988" w:rsidRPr="00452988">
              <w:rPr>
                <w:rFonts w:ascii="Arial" w:hAnsi="Arial" w:cs="Arial"/>
                <w:szCs w:val="22"/>
              </w:rPr>
              <w:t xml:space="preserve"> experience</w:t>
            </w:r>
            <w:r w:rsidR="00565283" w:rsidRPr="00452988">
              <w:rPr>
                <w:rFonts w:ascii="Arial" w:hAnsi="Arial" w:cs="Arial"/>
                <w:szCs w:val="22"/>
              </w:rPr>
              <w:t xml:space="preserve"> in senior post at Band 7 (or equivalent) or above working directly with in prison healthcare.</w:t>
            </w:r>
          </w:p>
          <w:p w14:paraId="2D0A48EF" w14:textId="77777777" w:rsidR="00565283" w:rsidRPr="00452988" w:rsidRDefault="00565283" w:rsidP="005C0F15">
            <w:pPr>
              <w:numPr>
                <w:ilvl w:val="0"/>
                <w:numId w:val="15"/>
              </w:numPr>
              <w:ind w:left="641" w:hanging="357"/>
              <w:jc w:val="both"/>
              <w:rPr>
                <w:rFonts w:ascii="Arial" w:hAnsi="Arial" w:cs="Arial"/>
                <w:szCs w:val="22"/>
              </w:rPr>
            </w:pPr>
            <w:r w:rsidRPr="00452988">
              <w:rPr>
                <w:rFonts w:ascii="Arial" w:hAnsi="Arial" w:cs="Arial"/>
                <w:szCs w:val="22"/>
              </w:rPr>
              <w:t xml:space="preserve">Experience of working across inter-agency and organisational boundaries. </w:t>
            </w:r>
          </w:p>
          <w:p w14:paraId="7E9CCDF0" w14:textId="77777777" w:rsidR="00565283" w:rsidRPr="00452988" w:rsidRDefault="00565283" w:rsidP="005C0F15">
            <w:pPr>
              <w:numPr>
                <w:ilvl w:val="0"/>
                <w:numId w:val="15"/>
              </w:numPr>
              <w:ind w:left="641" w:hanging="357"/>
              <w:jc w:val="both"/>
              <w:rPr>
                <w:rFonts w:ascii="Arial" w:hAnsi="Arial" w:cs="Arial"/>
                <w:szCs w:val="22"/>
              </w:rPr>
            </w:pPr>
            <w:r w:rsidRPr="00452988">
              <w:rPr>
                <w:rFonts w:ascii="Arial" w:hAnsi="Arial" w:cs="Arial"/>
                <w:szCs w:val="22"/>
              </w:rPr>
              <w:t>Proven experience of managing staff and developing services relevant to older peoples care of people in prison.</w:t>
            </w:r>
          </w:p>
          <w:p w14:paraId="60957D93" w14:textId="77777777" w:rsidR="00565283" w:rsidRPr="00452988" w:rsidRDefault="00565283" w:rsidP="005C0F15">
            <w:pPr>
              <w:numPr>
                <w:ilvl w:val="0"/>
                <w:numId w:val="15"/>
              </w:numPr>
              <w:ind w:left="641" w:hanging="357"/>
              <w:jc w:val="both"/>
              <w:rPr>
                <w:rFonts w:ascii="Arial" w:hAnsi="Arial" w:cs="Arial"/>
                <w:szCs w:val="22"/>
              </w:rPr>
            </w:pPr>
            <w:r w:rsidRPr="00452988">
              <w:rPr>
                <w:rFonts w:ascii="Arial" w:hAnsi="Arial" w:cs="Arial"/>
                <w:szCs w:val="22"/>
              </w:rPr>
              <w:t>The post holder will have experience of working across professional boundaries in a flexible, creative way, pertinent to care of people in prison.</w:t>
            </w:r>
          </w:p>
          <w:p w14:paraId="61FF6750" w14:textId="77777777" w:rsidR="00565283" w:rsidRPr="00452988" w:rsidRDefault="00565283" w:rsidP="005C0F15">
            <w:pPr>
              <w:numPr>
                <w:ilvl w:val="0"/>
                <w:numId w:val="15"/>
              </w:numPr>
              <w:ind w:left="641" w:hanging="357"/>
              <w:jc w:val="both"/>
              <w:rPr>
                <w:rFonts w:ascii="Arial" w:hAnsi="Arial" w:cs="Arial"/>
                <w:szCs w:val="22"/>
              </w:rPr>
            </w:pPr>
            <w:r w:rsidRPr="00452988">
              <w:rPr>
                <w:rFonts w:ascii="Arial" w:hAnsi="Arial" w:cs="Arial"/>
                <w:szCs w:val="22"/>
              </w:rPr>
              <w:t xml:space="preserve">Demonstrable experience of creating teams and developing a culture of multidisciplinary working. </w:t>
            </w:r>
          </w:p>
          <w:p w14:paraId="1E2B4C05" w14:textId="77777777" w:rsidR="00565283" w:rsidRPr="00452988" w:rsidRDefault="00565283" w:rsidP="00452988">
            <w:pPr>
              <w:tabs>
                <w:tab w:val="left" w:pos="360"/>
              </w:tabs>
              <w:jc w:val="both"/>
              <w:rPr>
                <w:rFonts w:ascii="Arial" w:hAnsi="Arial" w:cs="Arial"/>
                <w:szCs w:val="22"/>
              </w:rPr>
            </w:pPr>
          </w:p>
          <w:p w14:paraId="7E101B21" w14:textId="77777777" w:rsidR="00565283" w:rsidRPr="00452988" w:rsidRDefault="00565283" w:rsidP="00452988">
            <w:pPr>
              <w:jc w:val="both"/>
              <w:rPr>
                <w:rFonts w:ascii="Arial" w:hAnsi="Arial" w:cs="Arial"/>
                <w:b/>
                <w:szCs w:val="22"/>
              </w:rPr>
            </w:pPr>
            <w:r w:rsidRPr="00452988">
              <w:rPr>
                <w:rFonts w:ascii="Arial" w:hAnsi="Arial" w:cs="Arial"/>
                <w:b/>
                <w:szCs w:val="22"/>
              </w:rPr>
              <w:t>Knowledge and Competencies</w:t>
            </w:r>
          </w:p>
          <w:p w14:paraId="1B25487D"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Expert knowledge of the health, nursing and psychosocial needs of people in prison.</w:t>
            </w:r>
          </w:p>
          <w:p w14:paraId="005AA01B"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 xml:space="preserve">Evidence of continuing professional and clinical development within the sphere of nursing at an advanced level. </w:t>
            </w:r>
          </w:p>
          <w:p w14:paraId="2FBCE43B"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Advanced clinical assessment skills.</w:t>
            </w:r>
          </w:p>
          <w:p w14:paraId="7C8C7CA7"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Highly effective interpersonal and communication skills.</w:t>
            </w:r>
          </w:p>
          <w:p w14:paraId="34971D5C"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Negotiating and influencing skills.</w:t>
            </w:r>
          </w:p>
          <w:p w14:paraId="244E34A8"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Competent in all aspects of Information Technology.</w:t>
            </w:r>
          </w:p>
          <w:p w14:paraId="6746C986"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 xml:space="preserve">Proven ability to produce high level written information and formal reports and to deliver these within tight timescales. </w:t>
            </w:r>
          </w:p>
          <w:p w14:paraId="21AE183C" w14:textId="77777777" w:rsidR="00565283" w:rsidRPr="00452988" w:rsidRDefault="00565283" w:rsidP="005C0F15">
            <w:pPr>
              <w:numPr>
                <w:ilvl w:val="0"/>
                <w:numId w:val="16"/>
              </w:numPr>
              <w:ind w:left="641" w:hanging="357"/>
              <w:jc w:val="both"/>
              <w:rPr>
                <w:rFonts w:ascii="Arial" w:hAnsi="Arial" w:cs="Arial"/>
                <w:szCs w:val="22"/>
              </w:rPr>
            </w:pPr>
            <w:r w:rsidRPr="00452988">
              <w:rPr>
                <w:rFonts w:ascii="Arial" w:hAnsi="Arial" w:cs="Arial"/>
                <w:szCs w:val="22"/>
              </w:rPr>
              <w:t xml:space="preserve">Competent in presentation skills. </w:t>
            </w:r>
          </w:p>
          <w:p w14:paraId="6C8960E1" w14:textId="77777777" w:rsidR="001233CF" w:rsidRPr="00452988" w:rsidRDefault="001233CF" w:rsidP="00452988">
            <w:pPr>
              <w:jc w:val="both"/>
              <w:rPr>
                <w:rFonts w:ascii="Arial" w:hAnsi="Arial" w:cs="Arial"/>
                <w:szCs w:val="22"/>
              </w:rPr>
            </w:pPr>
          </w:p>
        </w:tc>
      </w:tr>
      <w:tr w:rsidR="001233CF" w:rsidRPr="008D1601" w14:paraId="6C8960E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8960E3" w14:textId="77777777" w:rsidR="001233CF" w:rsidRPr="008D1601" w:rsidRDefault="001233CF" w:rsidP="00797426">
            <w:pPr>
              <w:spacing w:before="60" w:after="60"/>
              <w:jc w:val="both"/>
              <w:rPr>
                <w:rFonts w:ascii="Arial" w:hAnsi="Arial" w:cs="Arial"/>
                <w:b/>
                <w:bCs/>
                <w:szCs w:val="22"/>
              </w:rPr>
            </w:pPr>
            <w:r w:rsidRPr="008D1601">
              <w:rPr>
                <w:rFonts w:ascii="Arial" w:hAnsi="Arial" w:cs="Arial"/>
                <w:b/>
                <w:bCs/>
                <w:szCs w:val="22"/>
              </w:rPr>
              <w:lastRenderedPageBreak/>
              <w:t>1</w:t>
            </w:r>
            <w:r w:rsidR="00824BA6" w:rsidRPr="008D1601">
              <w:rPr>
                <w:rFonts w:ascii="Arial" w:hAnsi="Arial" w:cs="Arial"/>
                <w:b/>
                <w:bCs/>
                <w:szCs w:val="22"/>
              </w:rPr>
              <w:t>3</w:t>
            </w:r>
            <w:r w:rsidRPr="008D1601">
              <w:rPr>
                <w:rFonts w:ascii="Arial" w:hAnsi="Arial" w:cs="Arial"/>
                <w:b/>
                <w:bCs/>
                <w:szCs w:val="22"/>
              </w:rPr>
              <w:t>.  JOB DESCRIPTION AGREEMENT</w:t>
            </w:r>
          </w:p>
        </w:tc>
      </w:tr>
      <w:tr w:rsidR="001233CF" w:rsidRPr="008D1601" w14:paraId="6C8960F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6C8960E5" w14:textId="77777777" w:rsidR="00684C31" w:rsidRPr="008D1601" w:rsidRDefault="00684C31" w:rsidP="00797426">
            <w:pPr>
              <w:pStyle w:val="BodyText"/>
              <w:spacing w:after="0" w:line="264" w:lineRule="auto"/>
              <w:rPr>
                <w:rFonts w:ascii="Arial" w:hAnsi="Arial" w:cs="Arial"/>
                <w:sz w:val="22"/>
                <w:szCs w:val="22"/>
              </w:rPr>
            </w:pPr>
          </w:p>
          <w:p w14:paraId="6C8960E6" w14:textId="77777777" w:rsidR="001233CF" w:rsidRPr="008D1601" w:rsidRDefault="001233CF" w:rsidP="00797426">
            <w:pPr>
              <w:pStyle w:val="BodyText"/>
              <w:spacing w:after="0" w:line="264" w:lineRule="auto"/>
              <w:rPr>
                <w:rFonts w:ascii="Arial" w:hAnsi="Arial" w:cs="Arial"/>
                <w:sz w:val="22"/>
                <w:szCs w:val="22"/>
              </w:rPr>
            </w:pPr>
            <w:r w:rsidRPr="008D1601">
              <w:rPr>
                <w:rFonts w:ascii="Arial" w:hAnsi="Arial" w:cs="Arial"/>
                <w:sz w:val="22"/>
                <w:szCs w:val="22"/>
              </w:rPr>
              <w:t>A separate job description will need to be signed off by each job holder to whom the job description applies.</w:t>
            </w:r>
          </w:p>
          <w:p w14:paraId="6C8960E7" w14:textId="77777777" w:rsidR="001233CF" w:rsidRPr="008D1601" w:rsidRDefault="001233CF" w:rsidP="00797426">
            <w:pPr>
              <w:pStyle w:val="BodyText"/>
              <w:spacing w:after="0" w:line="264" w:lineRule="auto"/>
              <w:rPr>
                <w:rFonts w:ascii="Arial" w:hAnsi="Arial" w:cs="Arial"/>
                <w:sz w:val="22"/>
                <w:szCs w:val="22"/>
              </w:rPr>
            </w:pPr>
          </w:p>
          <w:p w14:paraId="6C8960E8" w14:textId="77777777" w:rsidR="001233CF" w:rsidRPr="008D1601" w:rsidRDefault="001233CF" w:rsidP="00797426">
            <w:pPr>
              <w:jc w:val="both"/>
              <w:rPr>
                <w:rFonts w:ascii="Arial" w:hAnsi="Arial" w:cs="Arial"/>
                <w:szCs w:val="22"/>
              </w:rPr>
            </w:pPr>
            <w:r w:rsidRPr="008D1601">
              <w:rPr>
                <w:rFonts w:ascii="Arial" w:hAnsi="Arial" w:cs="Arial"/>
                <w:szCs w:val="22"/>
              </w:rPr>
              <w:t>Job Holder’s Signature:</w:t>
            </w:r>
          </w:p>
          <w:p w14:paraId="6C8960E9" w14:textId="77777777" w:rsidR="001233CF" w:rsidRPr="008D1601" w:rsidRDefault="001233CF" w:rsidP="00797426">
            <w:pPr>
              <w:jc w:val="both"/>
              <w:rPr>
                <w:rFonts w:ascii="Arial" w:hAnsi="Arial" w:cs="Arial"/>
                <w:szCs w:val="22"/>
              </w:rPr>
            </w:pPr>
          </w:p>
          <w:p w14:paraId="6C8960EA" w14:textId="77777777" w:rsidR="001233CF" w:rsidRPr="008D1601" w:rsidRDefault="001233CF" w:rsidP="00797426">
            <w:pPr>
              <w:jc w:val="both"/>
              <w:rPr>
                <w:rFonts w:ascii="Arial" w:hAnsi="Arial" w:cs="Arial"/>
                <w:szCs w:val="22"/>
              </w:rPr>
            </w:pPr>
            <w:r w:rsidRPr="008D1601">
              <w:rPr>
                <w:rFonts w:ascii="Arial" w:hAnsi="Arial" w:cs="Arial"/>
                <w:szCs w:val="22"/>
              </w:rPr>
              <w:t xml:space="preserve">Head of Department Signature:   </w:t>
            </w:r>
          </w:p>
          <w:p w14:paraId="6C8960EB" w14:textId="77777777" w:rsidR="001233CF" w:rsidRPr="008D1601" w:rsidRDefault="001233CF" w:rsidP="00797426">
            <w:pPr>
              <w:jc w:val="both"/>
              <w:rPr>
                <w:rFonts w:ascii="Arial" w:hAnsi="Arial" w:cs="Arial"/>
                <w:szCs w:val="22"/>
              </w:rPr>
            </w:pPr>
          </w:p>
          <w:p w14:paraId="6C8960EC" w14:textId="77777777" w:rsidR="001233CF" w:rsidRPr="008D1601" w:rsidRDefault="001233CF" w:rsidP="00797426">
            <w:pPr>
              <w:jc w:val="both"/>
              <w:rPr>
                <w:rFonts w:ascii="Arial" w:hAnsi="Arial" w:cs="Arial"/>
                <w:b/>
                <w:szCs w:val="22"/>
              </w:rPr>
            </w:pPr>
            <w:r w:rsidRPr="008D1601">
              <w:rPr>
                <w:rFonts w:ascii="Arial" w:hAnsi="Arial" w:cs="Arial"/>
                <w:b/>
                <w:szCs w:val="22"/>
              </w:rPr>
              <w:t xml:space="preserve">(I confirm </w:t>
            </w:r>
            <w:r w:rsidR="0014765A" w:rsidRPr="008D1601">
              <w:rPr>
                <w:rFonts w:ascii="Arial" w:hAnsi="Arial" w:cs="Arial"/>
                <w:b/>
                <w:szCs w:val="22"/>
              </w:rPr>
              <w:t>this</w:t>
            </w:r>
            <w:r w:rsidRPr="008D1601">
              <w:rPr>
                <w:rFonts w:ascii="Arial" w:hAnsi="Arial" w:cs="Arial"/>
                <w:b/>
                <w:szCs w:val="22"/>
              </w:rPr>
              <w:t xml:space="preserve"> Job Description accurately reflects the duties and </w:t>
            </w:r>
          </w:p>
          <w:p w14:paraId="6C8960ED" w14:textId="77777777" w:rsidR="001233CF" w:rsidRPr="008D1601" w:rsidRDefault="001233CF" w:rsidP="00797426">
            <w:pPr>
              <w:jc w:val="both"/>
              <w:rPr>
                <w:rFonts w:ascii="Arial" w:hAnsi="Arial" w:cs="Arial"/>
                <w:b/>
                <w:szCs w:val="22"/>
              </w:rPr>
            </w:pPr>
            <w:r w:rsidRPr="008D1601">
              <w:rPr>
                <w:rFonts w:ascii="Arial" w:hAnsi="Arial" w:cs="Arial"/>
                <w:b/>
                <w:szCs w:val="22"/>
              </w:rPr>
              <w:t xml:space="preserve">responsibilities of the postholder and does not impact upon any other </w:t>
            </w:r>
          </w:p>
          <w:p w14:paraId="6C8960EE" w14:textId="77777777" w:rsidR="001233CF" w:rsidRPr="008D1601" w:rsidRDefault="001233CF" w:rsidP="00797426">
            <w:pPr>
              <w:jc w:val="both"/>
              <w:rPr>
                <w:rFonts w:ascii="Arial" w:hAnsi="Arial" w:cs="Arial"/>
                <w:szCs w:val="22"/>
              </w:rPr>
            </w:pPr>
            <w:r w:rsidRPr="008D1601">
              <w:rPr>
                <w:rFonts w:ascii="Arial" w:hAnsi="Arial" w:cs="Arial"/>
                <w:b/>
                <w:szCs w:val="22"/>
              </w:rPr>
              <w:t>postholders role)</w:t>
            </w:r>
            <w:r w:rsidRPr="008D1601">
              <w:rPr>
                <w:rFonts w:ascii="Arial" w:hAnsi="Arial" w:cs="Arial"/>
                <w:szCs w:val="22"/>
              </w:rPr>
              <w:t xml:space="preserve"> </w:t>
            </w:r>
          </w:p>
          <w:p w14:paraId="6C8960EF" w14:textId="77777777" w:rsidR="00684C31" w:rsidRPr="008D1601" w:rsidRDefault="00684C31"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6C8960F0" w14:textId="77777777" w:rsidR="001233CF" w:rsidRPr="008D1601" w:rsidRDefault="001233CF" w:rsidP="00797426">
            <w:pPr>
              <w:jc w:val="both"/>
              <w:rPr>
                <w:rFonts w:ascii="Arial" w:hAnsi="Arial" w:cs="Arial"/>
                <w:szCs w:val="22"/>
              </w:rPr>
            </w:pPr>
          </w:p>
          <w:p w14:paraId="6C8960F1" w14:textId="77777777" w:rsidR="001233CF" w:rsidRPr="008D1601" w:rsidRDefault="001233CF" w:rsidP="00797426">
            <w:pPr>
              <w:jc w:val="both"/>
              <w:rPr>
                <w:rFonts w:ascii="Arial" w:hAnsi="Arial" w:cs="Arial"/>
                <w:szCs w:val="22"/>
              </w:rPr>
            </w:pPr>
          </w:p>
          <w:p w14:paraId="6C8960F2" w14:textId="77777777" w:rsidR="001233CF" w:rsidRPr="008D1601" w:rsidRDefault="001233CF" w:rsidP="00797426">
            <w:pPr>
              <w:jc w:val="both"/>
              <w:rPr>
                <w:rFonts w:ascii="Arial" w:hAnsi="Arial" w:cs="Arial"/>
                <w:szCs w:val="22"/>
              </w:rPr>
            </w:pPr>
          </w:p>
          <w:p w14:paraId="6C8960F3" w14:textId="77777777" w:rsidR="004A6678" w:rsidRPr="008D1601" w:rsidRDefault="004A6678" w:rsidP="00797426">
            <w:pPr>
              <w:jc w:val="both"/>
              <w:rPr>
                <w:rFonts w:ascii="Arial" w:hAnsi="Arial" w:cs="Arial"/>
                <w:szCs w:val="22"/>
              </w:rPr>
            </w:pPr>
          </w:p>
          <w:p w14:paraId="6C8960F4" w14:textId="77777777" w:rsidR="00684C31" w:rsidRPr="008D1601" w:rsidRDefault="00684C31" w:rsidP="00797426">
            <w:pPr>
              <w:jc w:val="both"/>
              <w:rPr>
                <w:rFonts w:ascii="Arial" w:hAnsi="Arial" w:cs="Arial"/>
                <w:szCs w:val="22"/>
              </w:rPr>
            </w:pPr>
          </w:p>
          <w:p w14:paraId="6C8960F5" w14:textId="77777777" w:rsidR="001233CF" w:rsidRPr="008D1601" w:rsidRDefault="001233CF" w:rsidP="00797426">
            <w:pPr>
              <w:jc w:val="both"/>
              <w:rPr>
                <w:rFonts w:ascii="Arial" w:hAnsi="Arial" w:cs="Arial"/>
                <w:szCs w:val="22"/>
              </w:rPr>
            </w:pPr>
            <w:r w:rsidRPr="008D1601">
              <w:rPr>
                <w:rFonts w:ascii="Arial" w:hAnsi="Arial" w:cs="Arial"/>
                <w:szCs w:val="22"/>
              </w:rPr>
              <w:t>Date:</w:t>
            </w:r>
          </w:p>
          <w:p w14:paraId="6C8960F6" w14:textId="77777777" w:rsidR="001233CF" w:rsidRPr="008D1601" w:rsidRDefault="001233CF" w:rsidP="00797426">
            <w:pPr>
              <w:jc w:val="both"/>
              <w:rPr>
                <w:rFonts w:ascii="Arial" w:hAnsi="Arial" w:cs="Arial"/>
                <w:szCs w:val="22"/>
              </w:rPr>
            </w:pPr>
          </w:p>
          <w:p w14:paraId="6C8960F7" w14:textId="77777777" w:rsidR="001233CF" w:rsidRPr="008D1601" w:rsidRDefault="001233CF" w:rsidP="00797426">
            <w:pPr>
              <w:jc w:val="both"/>
              <w:rPr>
                <w:rFonts w:ascii="Arial" w:hAnsi="Arial" w:cs="Arial"/>
                <w:szCs w:val="22"/>
              </w:rPr>
            </w:pPr>
            <w:r w:rsidRPr="008D1601">
              <w:rPr>
                <w:rFonts w:ascii="Arial" w:hAnsi="Arial" w:cs="Arial"/>
                <w:szCs w:val="22"/>
              </w:rPr>
              <w:t>Date:</w:t>
            </w:r>
          </w:p>
        </w:tc>
      </w:tr>
    </w:tbl>
    <w:p w14:paraId="6C8960F9" w14:textId="77777777" w:rsidR="001233CF" w:rsidRPr="008D1601" w:rsidRDefault="001233CF">
      <w:pPr>
        <w:rPr>
          <w:rFonts w:ascii="Arial" w:hAnsi="Arial" w:cs="Arial"/>
          <w:szCs w:val="22"/>
        </w:rPr>
      </w:pPr>
    </w:p>
    <w:sectPr w:rsidR="001233CF" w:rsidRPr="008D1601"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832"/>
    <w:multiLevelType w:val="hybridMultilevel"/>
    <w:tmpl w:val="4106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C4B8A"/>
    <w:multiLevelType w:val="hybridMultilevel"/>
    <w:tmpl w:val="B93A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77F63"/>
    <w:multiLevelType w:val="hybridMultilevel"/>
    <w:tmpl w:val="817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45A20"/>
    <w:multiLevelType w:val="hybridMultilevel"/>
    <w:tmpl w:val="C6D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8048C"/>
    <w:multiLevelType w:val="hybridMultilevel"/>
    <w:tmpl w:val="428A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D63F4"/>
    <w:multiLevelType w:val="hybridMultilevel"/>
    <w:tmpl w:val="58CC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366C8"/>
    <w:multiLevelType w:val="hybridMultilevel"/>
    <w:tmpl w:val="B504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6382"/>
    <w:multiLevelType w:val="hybridMultilevel"/>
    <w:tmpl w:val="EAD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97505"/>
    <w:multiLevelType w:val="hybridMultilevel"/>
    <w:tmpl w:val="4312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865413"/>
    <w:multiLevelType w:val="hybridMultilevel"/>
    <w:tmpl w:val="334C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73CE6"/>
    <w:multiLevelType w:val="hybridMultilevel"/>
    <w:tmpl w:val="17A8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E4800"/>
    <w:multiLevelType w:val="hybridMultilevel"/>
    <w:tmpl w:val="3354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822DE"/>
    <w:multiLevelType w:val="hybridMultilevel"/>
    <w:tmpl w:val="634C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F3F8B"/>
    <w:multiLevelType w:val="hybridMultilevel"/>
    <w:tmpl w:val="4462C5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63027C"/>
    <w:multiLevelType w:val="hybridMultilevel"/>
    <w:tmpl w:val="2C38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02509"/>
    <w:multiLevelType w:val="hybridMultilevel"/>
    <w:tmpl w:val="6A6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F1262"/>
    <w:multiLevelType w:val="hybridMultilevel"/>
    <w:tmpl w:val="EEE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E3559"/>
    <w:multiLevelType w:val="hybridMultilevel"/>
    <w:tmpl w:val="4678C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810E5"/>
    <w:multiLevelType w:val="hybridMultilevel"/>
    <w:tmpl w:val="B9C2CC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2FD6383"/>
    <w:multiLevelType w:val="hybridMultilevel"/>
    <w:tmpl w:val="645C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E503E0"/>
    <w:multiLevelType w:val="hybridMultilevel"/>
    <w:tmpl w:val="68B8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2188F"/>
    <w:multiLevelType w:val="hybridMultilevel"/>
    <w:tmpl w:val="8F8C501A"/>
    <w:lvl w:ilvl="0" w:tplc="49FA5906">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DA4AA7"/>
    <w:multiLevelType w:val="hybridMultilevel"/>
    <w:tmpl w:val="D9D44D1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7002D"/>
    <w:multiLevelType w:val="hybridMultilevel"/>
    <w:tmpl w:val="317E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D24BF"/>
    <w:multiLevelType w:val="hybridMultilevel"/>
    <w:tmpl w:val="B40C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35523"/>
    <w:multiLevelType w:val="hybridMultilevel"/>
    <w:tmpl w:val="67E0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E0829"/>
    <w:multiLevelType w:val="hybridMultilevel"/>
    <w:tmpl w:val="F6F6D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664A0"/>
    <w:multiLevelType w:val="hybridMultilevel"/>
    <w:tmpl w:val="33D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07A0B"/>
    <w:multiLevelType w:val="hybridMultilevel"/>
    <w:tmpl w:val="0350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64DF0"/>
    <w:multiLevelType w:val="hybridMultilevel"/>
    <w:tmpl w:val="DF5A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35914"/>
    <w:multiLevelType w:val="hybridMultilevel"/>
    <w:tmpl w:val="3A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13819"/>
    <w:multiLevelType w:val="hybridMultilevel"/>
    <w:tmpl w:val="B5C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C790F"/>
    <w:multiLevelType w:val="hybridMultilevel"/>
    <w:tmpl w:val="0002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06D15"/>
    <w:multiLevelType w:val="hybridMultilevel"/>
    <w:tmpl w:val="D98C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C1BD4"/>
    <w:multiLevelType w:val="hybridMultilevel"/>
    <w:tmpl w:val="7CE0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22E8A"/>
    <w:multiLevelType w:val="hybridMultilevel"/>
    <w:tmpl w:val="2F92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A07D7"/>
    <w:multiLevelType w:val="hybridMultilevel"/>
    <w:tmpl w:val="D244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C122D"/>
    <w:multiLevelType w:val="hybridMultilevel"/>
    <w:tmpl w:val="4DC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270F4"/>
    <w:multiLevelType w:val="hybridMultilevel"/>
    <w:tmpl w:val="1E2C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837382">
    <w:abstractNumId w:val="20"/>
  </w:num>
  <w:num w:numId="2" w16cid:durableId="1958488790">
    <w:abstractNumId w:val="13"/>
  </w:num>
  <w:num w:numId="3" w16cid:durableId="370036433">
    <w:abstractNumId w:val="6"/>
  </w:num>
  <w:num w:numId="4" w16cid:durableId="2109227162">
    <w:abstractNumId w:val="24"/>
  </w:num>
  <w:num w:numId="5" w16cid:durableId="839387041">
    <w:abstractNumId w:val="23"/>
  </w:num>
  <w:num w:numId="6" w16cid:durableId="417019786">
    <w:abstractNumId w:val="5"/>
  </w:num>
  <w:num w:numId="7" w16cid:durableId="1622418839">
    <w:abstractNumId w:val="18"/>
  </w:num>
  <w:num w:numId="8" w16cid:durableId="2130541537">
    <w:abstractNumId w:val="35"/>
  </w:num>
  <w:num w:numId="9" w16cid:durableId="637879932">
    <w:abstractNumId w:val="9"/>
  </w:num>
  <w:num w:numId="10" w16cid:durableId="1499730752">
    <w:abstractNumId w:val="28"/>
  </w:num>
  <w:num w:numId="11" w16cid:durableId="383145581">
    <w:abstractNumId w:val="38"/>
  </w:num>
  <w:num w:numId="12" w16cid:durableId="390083928">
    <w:abstractNumId w:val="32"/>
  </w:num>
  <w:num w:numId="13" w16cid:durableId="1076198226">
    <w:abstractNumId w:val="25"/>
  </w:num>
  <w:num w:numId="14" w16cid:durableId="1048989701">
    <w:abstractNumId w:val="39"/>
  </w:num>
  <w:num w:numId="15" w16cid:durableId="356464338">
    <w:abstractNumId w:val="15"/>
  </w:num>
  <w:num w:numId="16" w16cid:durableId="1451975691">
    <w:abstractNumId w:val="36"/>
  </w:num>
  <w:num w:numId="17" w16cid:durableId="1419136766">
    <w:abstractNumId w:val="40"/>
  </w:num>
  <w:num w:numId="18" w16cid:durableId="572081633">
    <w:abstractNumId w:val="19"/>
  </w:num>
  <w:num w:numId="19" w16cid:durableId="2075008791">
    <w:abstractNumId w:val="21"/>
  </w:num>
  <w:num w:numId="20" w16cid:durableId="532697556">
    <w:abstractNumId w:val="7"/>
  </w:num>
  <w:num w:numId="21" w16cid:durableId="1969165829">
    <w:abstractNumId w:val="14"/>
  </w:num>
  <w:num w:numId="22" w16cid:durableId="2026208128">
    <w:abstractNumId w:val="12"/>
  </w:num>
  <w:num w:numId="23" w16cid:durableId="994072008">
    <w:abstractNumId w:val="17"/>
  </w:num>
  <w:num w:numId="24" w16cid:durableId="1976182913">
    <w:abstractNumId w:val="22"/>
  </w:num>
  <w:num w:numId="25" w16cid:durableId="707148435">
    <w:abstractNumId w:val="27"/>
  </w:num>
  <w:num w:numId="26" w16cid:durableId="280040070">
    <w:abstractNumId w:val="33"/>
  </w:num>
  <w:num w:numId="27" w16cid:durableId="1802572121">
    <w:abstractNumId w:val="16"/>
  </w:num>
  <w:num w:numId="28" w16cid:durableId="1697075107">
    <w:abstractNumId w:val="8"/>
  </w:num>
  <w:num w:numId="29" w16cid:durableId="1050960866">
    <w:abstractNumId w:val="31"/>
  </w:num>
  <w:num w:numId="30" w16cid:durableId="1795754252">
    <w:abstractNumId w:val="11"/>
  </w:num>
  <w:num w:numId="31" w16cid:durableId="177283033">
    <w:abstractNumId w:val="2"/>
  </w:num>
  <w:num w:numId="32" w16cid:durableId="1066143114">
    <w:abstractNumId w:val="3"/>
  </w:num>
  <w:num w:numId="33" w16cid:durableId="644509955">
    <w:abstractNumId w:val="29"/>
  </w:num>
  <w:num w:numId="34" w16cid:durableId="2087529181">
    <w:abstractNumId w:val="10"/>
  </w:num>
  <w:num w:numId="35" w16cid:durableId="490028037">
    <w:abstractNumId w:val="30"/>
  </w:num>
  <w:num w:numId="36" w16cid:durableId="774058055">
    <w:abstractNumId w:val="26"/>
  </w:num>
  <w:num w:numId="37" w16cid:durableId="58526139">
    <w:abstractNumId w:val="1"/>
  </w:num>
  <w:num w:numId="38" w16cid:durableId="193469147">
    <w:abstractNumId w:val="0"/>
  </w:num>
  <w:num w:numId="39" w16cid:durableId="1153451261">
    <w:abstractNumId w:val="37"/>
  </w:num>
  <w:num w:numId="40" w16cid:durableId="1257864586">
    <w:abstractNumId w:val="34"/>
  </w:num>
  <w:num w:numId="41" w16cid:durableId="124618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503FE"/>
    <w:rsid w:val="00051AD4"/>
    <w:rsid w:val="00093796"/>
    <w:rsid w:val="000C25AF"/>
    <w:rsid w:val="000D6EF4"/>
    <w:rsid w:val="000E0CFD"/>
    <w:rsid w:val="000F1828"/>
    <w:rsid w:val="001233CF"/>
    <w:rsid w:val="0014765A"/>
    <w:rsid w:val="001877E3"/>
    <w:rsid w:val="00195CB9"/>
    <w:rsid w:val="001F72CB"/>
    <w:rsid w:val="00233785"/>
    <w:rsid w:val="002768D6"/>
    <w:rsid w:val="002B1C66"/>
    <w:rsid w:val="002C36E3"/>
    <w:rsid w:val="002F61AB"/>
    <w:rsid w:val="00413EEB"/>
    <w:rsid w:val="00452988"/>
    <w:rsid w:val="004A6678"/>
    <w:rsid w:val="00565283"/>
    <w:rsid w:val="005B4A9E"/>
    <w:rsid w:val="005B6D5B"/>
    <w:rsid w:val="005B73E8"/>
    <w:rsid w:val="005C0F15"/>
    <w:rsid w:val="005D46AF"/>
    <w:rsid w:val="005E31E9"/>
    <w:rsid w:val="00684C31"/>
    <w:rsid w:val="006972FB"/>
    <w:rsid w:val="006C1D90"/>
    <w:rsid w:val="006E3B5F"/>
    <w:rsid w:val="007053F9"/>
    <w:rsid w:val="007718F1"/>
    <w:rsid w:val="00797426"/>
    <w:rsid w:val="00807CDF"/>
    <w:rsid w:val="00824BA6"/>
    <w:rsid w:val="0087115E"/>
    <w:rsid w:val="008A24FF"/>
    <w:rsid w:val="008C15B2"/>
    <w:rsid w:val="008C2103"/>
    <w:rsid w:val="008D1601"/>
    <w:rsid w:val="008F504B"/>
    <w:rsid w:val="0090013E"/>
    <w:rsid w:val="009002B2"/>
    <w:rsid w:val="0092448F"/>
    <w:rsid w:val="00961227"/>
    <w:rsid w:val="0098491B"/>
    <w:rsid w:val="009D1ACE"/>
    <w:rsid w:val="009E59FC"/>
    <w:rsid w:val="009F5B5C"/>
    <w:rsid w:val="00A12DE1"/>
    <w:rsid w:val="00A13008"/>
    <w:rsid w:val="00A61083"/>
    <w:rsid w:val="00A64C10"/>
    <w:rsid w:val="00A725EC"/>
    <w:rsid w:val="00AB213A"/>
    <w:rsid w:val="00AC6C39"/>
    <w:rsid w:val="00AD66C3"/>
    <w:rsid w:val="00B126F6"/>
    <w:rsid w:val="00B504B4"/>
    <w:rsid w:val="00B5676C"/>
    <w:rsid w:val="00BD295F"/>
    <w:rsid w:val="00BE13D7"/>
    <w:rsid w:val="00C40DF3"/>
    <w:rsid w:val="00C411AA"/>
    <w:rsid w:val="00C64224"/>
    <w:rsid w:val="00C6673E"/>
    <w:rsid w:val="00CF745D"/>
    <w:rsid w:val="00D056EE"/>
    <w:rsid w:val="00D81620"/>
    <w:rsid w:val="00D9721C"/>
    <w:rsid w:val="00DA3B1E"/>
    <w:rsid w:val="00DE06C5"/>
    <w:rsid w:val="00E80DC0"/>
    <w:rsid w:val="00E868AB"/>
    <w:rsid w:val="00E90AC5"/>
    <w:rsid w:val="00EA5622"/>
    <w:rsid w:val="00EA711C"/>
    <w:rsid w:val="00F448D6"/>
    <w:rsid w:val="00F52FE4"/>
    <w:rsid w:val="00F716AA"/>
    <w:rsid w:val="00F9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6062"/>
  <w15:docId w15:val="{453CADE0-FB22-4FFB-83C9-02913B53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F448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5B73E8"/>
    <w:rPr>
      <w:rFonts w:ascii="Tahoma" w:hAnsi="Tahoma" w:cs="Tahoma"/>
      <w:sz w:val="16"/>
      <w:szCs w:val="16"/>
    </w:rPr>
  </w:style>
  <w:style w:type="character" w:customStyle="1" w:styleId="BalloonTextChar">
    <w:name w:val="Balloon Text Char"/>
    <w:basedOn w:val="DefaultParagraphFont"/>
    <w:link w:val="BalloonText"/>
    <w:uiPriority w:val="99"/>
    <w:semiHidden/>
    <w:rsid w:val="005B73E8"/>
    <w:rPr>
      <w:rFonts w:ascii="Tahoma" w:eastAsia="Times New Roman" w:hAnsi="Tahoma" w:cs="Tahoma"/>
      <w:sz w:val="16"/>
      <w:szCs w:val="16"/>
    </w:rPr>
  </w:style>
  <w:style w:type="paragraph" w:styleId="NoSpacing">
    <w:name w:val="No Spacing"/>
    <w:uiPriority w:val="1"/>
    <w:qFormat/>
    <w:rsid w:val="001877E3"/>
    <w:pPr>
      <w:spacing w:after="0" w:line="240" w:lineRule="auto"/>
    </w:pPr>
    <w:rPr>
      <w:rFonts w:ascii="CG Times" w:eastAsia="Times New Roman" w:hAnsi="CG Times" w:cs="Times New Roman"/>
      <w:szCs w:val="20"/>
    </w:rPr>
  </w:style>
  <w:style w:type="paragraph" w:styleId="ListParagraph">
    <w:name w:val="List Paragraph"/>
    <w:basedOn w:val="Normal"/>
    <w:uiPriority w:val="34"/>
    <w:qFormat/>
    <w:rsid w:val="009002B2"/>
    <w:pPr>
      <w:ind w:left="720"/>
      <w:contextualSpacing/>
    </w:pPr>
    <w:rPr>
      <w:rFonts w:ascii="Times New Roman" w:hAnsi="Times New Roman"/>
      <w:sz w:val="24"/>
      <w:szCs w:val="24"/>
    </w:rPr>
  </w:style>
  <w:style w:type="paragraph" w:customStyle="1" w:styleId="Default">
    <w:name w:val="Default"/>
    <w:rsid w:val="009002B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semiHidden/>
    <w:rsid w:val="00F448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3</cp:revision>
  <dcterms:created xsi:type="dcterms:W3CDTF">2025-04-08T10:41:00Z</dcterms:created>
  <dcterms:modified xsi:type="dcterms:W3CDTF">2025-04-17T12:38:00Z</dcterms:modified>
</cp:coreProperties>
</file>