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37C54323" w:rsidR="00A45454" w:rsidRDefault="002832FF">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6653CBFB">
                <wp:simplePos x="0" y="0"/>
                <wp:positionH relativeFrom="margin">
                  <wp:posOffset>-143510</wp:posOffset>
                </wp:positionH>
                <wp:positionV relativeFrom="margin">
                  <wp:posOffset>1642110</wp:posOffset>
                </wp:positionV>
                <wp:extent cx="6089015" cy="1031240"/>
                <wp:effectExtent l="0" t="0" r="0" b="0"/>
                <wp:wrapSquare wrapText="bothSides"/>
                <wp:docPr id="1692929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77777777" w:rsidR="00C43A7E" w:rsidRPr="00BD0AB3" w:rsidRDefault="00C43A7E" w:rsidP="00056DCE">
                            <w:pPr>
                              <w:rPr>
                                <w:rFonts w:ascii="Arial" w:hAnsi="Arial" w:cs="Arial"/>
                                <w:b/>
                                <w:color w:val="FFFFFF"/>
                                <w:lang w:val="en-US"/>
                              </w:rPr>
                            </w:pPr>
                            <w:r w:rsidRPr="00BD0AB3">
                              <w:rPr>
                                <w:rFonts w:ascii="Arial" w:hAnsi="Arial" w:cs="Arial"/>
                                <w:b/>
                                <w:color w:val="FFFFFF"/>
                                <w:lang w:val="en-US"/>
                              </w:rPr>
                              <w:t>JOB TITLE: XXXXX</w:t>
                            </w:r>
                          </w:p>
                          <w:p w14:paraId="14721591" w14:textId="77777777" w:rsidR="00C43A7E" w:rsidRPr="00BD0AB3" w:rsidRDefault="00C43A7E" w:rsidP="00056DCE">
                            <w:pPr>
                              <w:rPr>
                                <w:rFonts w:ascii="Arial" w:hAnsi="Arial" w:cs="Arial"/>
                                <w:b/>
                                <w:color w:val="FFFFFF"/>
                                <w:lang w:val="en-US"/>
                              </w:rPr>
                            </w:pPr>
                          </w:p>
                          <w:p w14:paraId="77B20AF4" w14:textId="2D642C0E"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2832FF">
                              <w:rPr>
                                <w:rFonts w:ascii="Arial" w:hAnsi="Arial" w:cs="Arial"/>
                                <w:b/>
                                <w:color w:val="FFFFFF"/>
                              </w:rPr>
                              <w:t>213831</w:t>
                            </w:r>
                          </w:p>
                          <w:p w14:paraId="045B2416" w14:textId="77777777" w:rsidR="00C43A7E" w:rsidRPr="00BD0AB3" w:rsidRDefault="00C43A7E" w:rsidP="00E719AB">
                            <w:pPr>
                              <w:rPr>
                                <w:rFonts w:ascii="Arial" w:hAnsi="Arial" w:cs="Arial"/>
                                <w:b/>
                                <w:color w:val="FFFFFF"/>
                              </w:rPr>
                            </w:pPr>
                          </w:p>
                          <w:p w14:paraId="378413C5" w14:textId="7D58BBC8"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832FF">
                              <w:rPr>
                                <w:rFonts w:ascii="Arial" w:hAnsi="Arial" w:cs="Arial"/>
                                <w:b/>
                                <w:color w:val="FFFFFF"/>
                              </w:rPr>
                              <w:t>7 May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2832FF">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77777777" w:rsidR="00C43A7E" w:rsidRPr="00BD0AB3" w:rsidRDefault="00C43A7E" w:rsidP="00056DCE">
                      <w:pPr>
                        <w:rPr>
                          <w:rFonts w:ascii="Arial" w:hAnsi="Arial" w:cs="Arial"/>
                          <w:b/>
                          <w:color w:val="FFFFFF"/>
                          <w:lang w:val="en-US"/>
                        </w:rPr>
                      </w:pPr>
                      <w:r w:rsidRPr="00BD0AB3">
                        <w:rPr>
                          <w:rFonts w:ascii="Arial" w:hAnsi="Arial" w:cs="Arial"/>
                          <w:b/>
                          <w:color w:val="FFFFFF"/>
                          <w:lang w:val="en-US"/>
                        </w:rPr>
                        <w:t>JOB TITLE: XXXXX</w:t>
                      </w:r>
                    </w:p>
                    <w:p w14:paraId="14721591" w14:textId="77777777" w:rsidR="00C43A7E" w:rsidRPr="00BD0AB3" w:rsidRDefault="00C43A7E" w:rsidP="00056DCE">
                      <w:pPr>
                        <w:rPr>
                          <w:rFonts w:ascii="Arial" w:hAnsi="Arial" w:cs="Arial"/>
                          <w:b/>
                          <w:color w:val="FFFFFF"/>
                          <w:lang w:val="en-US"/>
                        </w:rPr>
                      </w:pPr>
                    </w:p>
                    <w:p w14:paraId="77B20AF4" w14:textId="2D642C0E"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2832FF">
                        <w:rPr>
                          <w:rFonts w:ascii="Arial" w:hAnsi="Arial" w:cs="Arial"/>
                          <w:b/>
                          <w:color w:val="FFFFFF"/>
                        </w:rPr>
                        <w:t>213831</w:t>
                      </w:r>
                    </w:p>
                    <w:p w14:paraId="045B2416" w14:textId="77777777" w:rsidR="00C43A7E" w:rsidRPr="00BD0AB3" w:rsidRDefault="00C43A7E" w:rsidP="00E719AB">
                      <w:pPr>
                        <w:rPr>
                          <w:rFonts w:ascii="Arial" w:hAnsi="Arial" w:cs="Arial"/>
                          <w:b/>
                          <w:color w:val="FFFFFF"/>
                        </w:rPr>
                      </w:pPr>
                    </w:p>
                    <w:p w14:paraId="378413C5" w14:textId="7D58BBC8"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832FF">
                        <w:rPr>
                          <w:rFonts w:ascii="Arial" w:hAnsi="Arial" w:cs="Arial"/>
                          <w:b/>
                          <w:color w:val="FFFFFF"/>
                        </w:rPr>
                        <w:t>7 May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2832FF">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A0932D0">
            <wp:simplePos x="0" y="0"/>
            <wp:positionH relativeFrom="column">
              <wp:posOffset>-914400</wp:posOffset>
            </wp:positionH>
            <wp:positionV relativeFrom="paragraph">
              <wp:posOffset>-941705</wp:posOffset>
            </wp:positionV>
            <wp:extent cx="7601585" cy="10343515"/>
            <wp:effectExtent l="0" t="0" r="0" b="0"/>
            <wp:wrapNone/>
            <wp:docPr id="1975496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9F18655" w14:textId="77777777" w:rsidR="002832FF"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619405B9" w14:textId="77777777" w:rsidTr="00EF5529">
        <w:trPr>
          <w:trHeight w:val="558"/>
        </w:trPr>
        <w:tc>
          <w:tcPr>
            <w:tcW w:w="9000" w:type="dxa"/>
            <w:shd w:val="clear" w:color="auto" w:fill="00B0F0"/>
            <w:vAlign w:val="center"/>
          </w:tcPr>
          <w:p w14:paraId="61BB17FC" w14:textId="77777777" w:rsidR="002832FF" w:rsidRPr="00493898" w:rsidRDefault="002832FF" w:rsidP="00EF5529">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06AC689F" w14:textId="77777777" w:rsidR="002832FF" w:rsidRDefault="002832FF" w:rsidP="002832F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3366"/>
        <w:gridCol w:w="3213"/>
      </w:tblGrid>
      <w:tr w:rsidR="002832FF" w:rsidRPr="00493898" w14:paraId="2B262202" w14:textId="77777777" w:rsidTr="00EF5529">
        <w:trPr>
          <w:trHeight w:val="583"/>
        </w:trPr>
        <w:tc>
          <w:tcPr>
            <w:tcW w:w="2340" w:type="dxa"/>
            <w:shd w:val="clear" w:color="auto" w:fill="D9D9D9"/>
            <w:vAlign w:val="center"/>
          </w:tcPr>
          <w:p w14:paraId="1F364A25" w14:textId="77777777" w:rsidR="002832FF" w:rsidRPr="00493898" w:rsidRDefault="002832FF" w:rsidP="00EF5529">
            <w:pPr>
              <w:rPr>
                <w:rFonts w:ascii="Arial" w:hAnsi="Arial" w:cs="Arial"/>
                <w:b/>
              </w:rPr>
            </w:pPr>
            <w:r w:rsidRPr="00493898">
              <w:rPr>
                <w:rFonts w:ascii="Arial" w:hAnsi="Arial" w:cs="Arial"/>
                <w:b/>
              </w:rPr>
              <w:t>REQUIREMENTS</w:t>
            </w:r>
          </w:p>
        </w:tc>
        <w:tc>
          <w:tcPr>
            <w:tcW w:w="3420" w:type="dxa"/>
            <w:shd w:val="clear" w:color="auto" w:fill="D9D9D9"/>
            <w:vAlign w:val="center"/>
          </w:tcPr>
          <w:p w14:paraId="00C731A1" w14:textId="77777777" w:rsidR="002832FF" w:rsidRPr="00493898" w:rsidRDefault="002832FF" w:rsidP="00EF5529">
            <w:pPr>
              <w:rPr>
                <w:rFonts w:ascii="Arial" w:hAnsi="Arial" w:cs="Arial"/>
                <w:b/>
              </w:rPr>
            </w:pPr>
            <w:r w:rsidRPr="00493898">
              <w:rPr>
                <w:rFonts w:ascii="Arial" w:hAnsi="Arial" w:cs="Arial"/>
                <w:b/>
              </w:rPr>
              <w:t>ESSENTIAL</w:t>
            </w:r>
          </w:p>
        </w:tc>
        <w:tc>
          <w:tcPr>
            <w:tcW w:w="3240" w:type="dxa"/>
            <w:shd w:val="clear" w:color="auto" w:fill="D9D9D9"/>
            <w:vAlign w:val="center"/>
          </w:tcPr>
          <w:p w14:paraId="74C7AC33" w14:textId="77777777" w:rsidR="002832FF" w:rsidRPr="00493898" w:rsidRDefault="002832FF" w:rsidP="00EF5529">
            <w:pPr>
              <w:rPr>
                <w:rFonts w:ascii="Arial" w:hAnsi="Arial" w:cs="Arial"/>
                <w:b/>
              </w:rPr>
            </w:pPr>
            <w:r w:rsidRPr="00493898">
              <w:rPr>
                <w:rFonts w:ascii="Arial" w:hAnsi="Arial" w:cs="Arial"/>
                <w:b/>
              </w:rPr>
              <w:t>DESIRABLE</w:t>
            </w:r>
          </w:p>
        </w:tc>
      </w:tr>
      <w:tr w:rsidR="002832FF" w:rsidRPr="00493898" w14:paraId="4A469CE0" w14:textId="77777777" w:rsidTr="00EF5529">
        <w:tc>
          <w:tcPr>
            <w:tcW w:w="2340" w:type="dxa"/>
          </w:tcPr>
          <w:p w14:paraId="70F360F1" w14:textId="77777777" w:rsidR="002832FF" w:rsidRPr="00493898" w:rsidRDefault="002832FF" w:rsidP="00EF5529">
            <w:pPr>
              <w:spacing w:before="120"/>
              <w:rPr>
                <w:rFonts w:ascii="Arial" w:hAnsi="Arial" w:cs="Arial"/>
                <w:b/>
              </w:rPr>
            </w:pPr>
            <w:r w:rsidRPr="00493898">
              <w:rPr>
                <w:rFonts w:ascii="Arial" w:hAnsi="Arial" w:cs="Arial"/>
                <w:b/>
              </w:rPr>
              <w:t>Qualifications and Training</w:t>
            </w:r>
          </w:p>
        </w:tc>
        <w:tc>
          <w:tcPr>
            <w:tcW w:w="3420" w:type="dxa"/>
          </w:tcPr>
          <w:p w14:paraId="43DB02EC" w14:textId="77777777" w:rsidR="002832FF" w:rsidRPr="00FB0C76" w:rsidRDefault="002832FF" w:rsidP="00EF5529">
            <w:pPr>
              <w:spacing w:before="120" w:after="120"/>
              <w:rPr>
                <w:rFonts w:ascii="Arial" w:hAnsi="Arial" w:cs="Arial"/>
                <w:lang w:val="en-US"/>
              </w:rPr>
            </w:pPr>
            <w:r w:rsidRPr="00FB0C76">
              <w:rPr>
                <w:rFonts w:ascii="Arial" w:hAnsi="Arial" w:cs="Arial"/>
                <w:lang w:val="en-US"/>
              </w:rPr>
              <w:t>GMC registered medical practitioner with licence to practice.</w:t>
            </w:r>
          </w:p>
          <w:p w14:paraId="440BFDDD" w14:textId="77777777" w:rsidR="002832FF" w:rsidRPr="00FB0C76" w:rsidRDefault="002832FF" w:rsidP="00EF5529">
            <w:pPr>
              <w:spacing w:before="120" w:after="120"/>
              <w:rPr>
                <w:rFonts w:ascii="Arial" w:hAnsi="Arial" w:cs="Arial"/>
                <w:lang w:val="en-US"/>
              </w:rPr>
            </w:pPr>
            <w:r w:rsidRPr="00FB0C76">
              <w:rPr>
                <w:rFonts w:ascii="Arial" w:hAnsi="Arial" w:cs="Arial"/>
                <w:lang w:val="en-US"/>
              </w:rPr>
              <w:t>GMC specialist register with CCT in clinical radiology or equivalent.</w:t>
            </w:r>
          </w:p>
          <w:p w14:paraId="1B16D0DE" w14:textId="77777777" w:rsidR="002832FF" w:rsidRPr="00FB0C76" w:rsidRDefault="002832FF" w:rsidP="00EF5529">
            <w:pPr>
              <w:spacing w:before="120" w:after="120"/>
              <w:rPr>
                <w:rFonts w:ascii="Arial" w:hAnsi="Arial" w:cs="Arial"/>
                <w:lang w:val="en-US"/>
              </w:rPr>
            </w:pPr>
            <w:r w:rsidRPr="00FB0C76">
              <w:rPr>
                <w:rFonts w:ascii="Arial" w:hAnsi="Arial" w:cs="Arial"/>
                <w:lang w:val="en-US"/>
              </w:rPr>
              <w:t>FRCR or equivalent .</w:t>
            </w:r>
          </w:p>
          <w:p w14:paraId="5557965C" w14:textId="77777777" w:rsidR="002832FF" w:rsidRPr="00FB0C76" w:rsidRDefault="002832FF" w:rsidP="00EF5529">
            <w:pPr>
              <w:spacing w:before="120" w:after="120"/>
              <w:rPr>
                <w:rFonts w:ascii="Arial" w:hAnsi="Arial" w:cs="Arial"/>
                <w:lang w:val="en-US"/>
              </w:rPr>
            </w:pPr>
            <w:r w:rsidRPr="00FB0C76">
              <w:rPr>
                <w:rFonts w:ascii="Arial" w:hAnsi="Arial" w:cs="Arial"/>
                <w:lang w:val="en-US"/>
              </w:rPr>
              <w:t>Sub-specialty training in neuroradiology and head &amp; neck radiology, including ultrasound and neck biopsy.</w:t>
            </w:r>
          </w:p>
          <w:p w14:paraId="1C302CBA" w14:textId="77777777" w:rsidR="002832FF" w:rsidRPr="00420F32" w:rsidRDefault="002832FF" w:rsidP="00EF5529">
            <w:pPr>
              <w:spacing w:before="120" w:after="120"/>
              <w:rPr>
                <w:rFonts w:ascii="Arial" w:hAnsi="Arial" w:cs="Arial"/>
              </w:rPr>
            </w:pPr>
            <w:r w:rsidRPr="00FB0C76">
              <w:rPr>
                <w:rFonts w:ascii="Arial" w:hAnsi="Arial" w:cs="Arial"/>
                <w:lang w:val="en-US"/>
              </w:rPr>
              <w:t>Applicants who have undertaken part or all of their training outwith the United Kingdom would have to show equivalence to the minimum training period in the NHS required for radiology.</w:t>
            </w:r>
          </w:p>
        </w:tc>
        <w:tc>
          <w:tcPr>
            <w:tcW w:w="3240" w:type="dxa"/>
          </w:tcPr>
          <w:p w14:paraId="7F30A539" w14:textId="77777777" w:rsidR="002832FF" w:rsidRPr="005E2112" w:rsidRDefault="002832FF" w:rsidP="00EF5529">
            <w:pPr>
              <w:pStyle w:val="Footer"/>
              <w:tabs>
                <w:tab w:val="clear" w:pos="4513"/>
                <w:tab w:val="clear" w:pos="9026"/>
                <w:tab w:val="center" w:pos="317"/>
                <w:tab w:val="right" w:pos="9071"/>
              </w:tabs>
              <w:spacing w:before="120" w:after="120"/>
              <w:rPr>
                <w:rFonts w:ascii="Arial" w:hAnsi="Arial" w:cs="Arial"/>
                <w:sz w:val="24"/>
              </w:rPr>
            </w:pPr>
            <w:r w:rsidRPr="005E2112">
              <w:rPr>
                <w:rFonts w:ascii="Arial" w:hAnsi="Arial" w:cs="Arial"/>
                <w:sz w:val="24"/>
              </w:rPr>
              <w:t>Subspecialist experience appropriate to needs of H&amp;N/neuroradiology patients</w:t>
            </w:r>
          </w:p>
          <w:p w14:paraId="083F6AC1" w14:textId="77777777" w:rsidR="002832FF" w:rsidRPr="005E2112" w:rsidRDefault="002832FF" w:rsidP="00EF5529">
            <w:pPr>
              <w:pStyle w:val="Footer"/>
              <w:tabs>
                <w:tab w:val="center" w:pos="317"/>
                <w:tab w:val="right" w:pos="9071"/>
              </w:tabs>
              <w:spacing w:before="120" w:after="120"/>
              <w:rPr>
                <w:rFonts w:ascii="Arial" w:hAnsi="Arial" w:cs="Arial"/>
                <w:sz w:val="24"/>
              </w:rPr>
            </w:pPr>
            <w:r w:rsidRPr="005E2112">
              <w:rPr>
                <w:rFonts w:ascii="Arial" w:hAnsi="Arial" w:cs="Arial"/>
                <w:sz w:val="24"/>
              </w:rPr>
              <w:t xml:space="preserve">Additional post-graduate qualifications, e.g. MD/ PhD/MSc </w:t>
            </w:r>
          </w:p>
          <w:p w14:paraId="03EF2916" w14:textId="77777777" w:rsidR="002832FF" w:rsidRPr="005E2112" w:rsidRDefault="002832FF" w:rsidP="00EF5529">
            <w:pPr>
              <w:pStyle w:val="Footer"/>
              <w:tabs>
                <w:tab w:val="clear" w:pos="4513"/>
                <w:tab w:val="clear" w:pos="9026"/>
                <w:tab w:val="center" w:pos="317"/>
                <w:tab w:val="right" w:pos="9071"/>
              </w:tabs>
              <w:spacing w:before="120" w:after="120"/>
              <w:rPr>
                <w:rFonts w:ascii="Arial" w:hAnsi="Arial" w:cs="Arial"/>
                <w:sz w:val="24"/>
              </w:rPr>
            </w:pPr>
            <w:r w:rsidRPr="005E2112">
              <w:rPr>
                <w:rFonts w:ascii="Arial" w:hAnsi="Arial" w:cs="Arial"/>
                <w:sz w:val="24"/>
              </w:rPr>
              <w:t xml:space="preserve">Additional experience of non-vascular intervention such as spinal biopsy, perineural injections </w:t>
            </w:r>
          </w:p>
          <w:p w14:paraId="0907E299" w14:textId="77777777" w:rsidR="002832FF" w:rsidRDefault="002832FF" w:rsidP="00EF5529">
            <w:pPr>
              <w:pStyle w:val="Footer"/>
              <w:tabs>
                <w:tab w:val="clear" w:pos="4513"/>
                <w:tab w:val="clear" w:pos="9026"/>
                <w:tab w:val="center" w:pos="317"/>
                <w:tab w:val="right" w:pos="9071"/>
              </w:tabs>
              <w:spacing w:before="120" w:after="120"/>
              <w:rPr>
                <w:rFonts w:ascii="Arial" w:hAnsi="Arial" w:cs="Arial"/>
              </w:rPr>
            </w:pPr>
          </w:p>
          <w:p w14:paraId="0E8CC481" w14:textId="77777777" w:rsidR="002832FF" w:rsidRPr="00420F32" w:rsidRDefault="002832FF" w:rsidP="00EF5529">
            <w:pPr>
              <w:pStyle w:val="Footer"/>
              <w:tabs>
                <w:tab w:val="clear" w:pos="4513"/>
                <w:tab w:val="clear" w:pos="9026"/>
                <w:tab w:val="center" w:pos="317"/>
                <w:tab w:val="right" w:pos="9071"/>
              </w:tabs>
              <w:spacing w:before="120" w:after="120"/>
              <w:rPr>
                <w:rFonts w:ascii="Arial" w:hAnsi="Arial" w:cs="Arial"/>
              </w:rPr>
            </w:pPr>
          </w:p>
          <w:p w14:paraId="495B2FD3" w14:textId="77777777" w:rsidR="002832FF" w:rsidRPr="00420F32" w:rsidRDefault="002832FF" w:rsidP="00EF5529">
            <w:pPr>
              <w:spacing w:before="120" w:after="120"/>
              <w:rPr>
                <w:rFonts w:ascii="Arial" w:hAnsi="Arial" w:cs="Arial"/>
              </w:rPr>
            </w:pPr>
          </w:p>
        </w:tc>
      </w:tr>
      <w:tr w:rsidR="002832FF" w:rsidRPr="00493898" w14:paraId="29FA36E7" w14:textId="77777777" w:rsidTr="00EF5529">
        <w:trPr>
          <w:trHeight w:val="1497"/>
        </w:trPr>
        <w:tc>
          <w:tcPr>
            <w:tcW w:w="2340" w:type="dxa"/>
          </w:tcPr>
          <w:p w14:paraId="11FD1472" w14:textId="77777777" w:rsidR="002832FF" w:rsidRPr="00493898" w:rsidRDefault="002832FF" w:rsidP="00EF5529">
            <w:pPr>
              <w:spacing w:before="120"/>
              <w:rPr>
                <w:rFonts w:ascii="Arial" w:hAnsi="Arial" w:cs="Arial"/>
                <w:b/>
              </w:rPr>
            </w:pPr>
            <w:r w:rsidRPr="00493898">
              <w:rPr>
                <w:rFonts w:ascii="Arial" w:hAnsi="Arial" w:cs="Arial"/>
                <w:b/>
              </w:rPr>
              <w:t>Experience</w:t>
            </w:r>
          </w:p>
        </w:tc>
        <w:tc>
          <w:tcPr>
            <w:tcW w:w="3420" w:type="dxa"/>
          </w:tcPr>
          <w:p w14:paraId="35060F70" w14:textId="77777777" w:rsidR="002832FF" w:rsidRPr="00420F32" w:rsidRDefault="002832FF" w:rsidP="00EF5529">
            <w:pPr>
              <w:spacing w:before="120" w:after="120"/>
              <w:rPr>
                <w:rFonts w:ascii="Arial" w:hAnsi="Arial" w:cs="Arial"/>
                <w:lang w:eastAsia="en-GB"/>
              </w:rPr>
            </w:pPr>
            <w:r>
              <w:rPr>
                <w:rFonts w:ascii="Arial" w:hAnsi="Arial" w:cs="Arial"/>
                <w:lang w:eastAsia="en-GB"/>
              </w:rPr>
              <w:t xml:space="preserve">Experience of teaching </w:t>
            </w:r>
            <w:r w:rsidRPr="00420F32">
              <w:rPr>
                <w:rFonts w:ascii="Arial" w:hAnsi="Arial" w:cs="Arial"/>
                <w:lang w:eastAsia="en-GB"/>
              </w:rPr>
              <w:t>in a clinical or medical school setting.</w:t>
            </w:r>
          </w:p>
          <w:p w14:paraId="448B141A" w14:textId="77777777" w:rsidR="002832FF" w:rsidRPr="00420F32" w:rsidRDefault="002832FF" w:rsidP="00EF5529">
            <w:pPr>
              <w:spacing w:before="120" w:after="120"/>
              <w:rPr>
                <w:rFonts w:ascii="Arial" w:hAnsi="Arial" w:cs="Arial"/>
              </w:rPr>
            </w:pPr>
            <w:r w:rsidRPr="00420F32">
              <w:rPr>
                <w:rFonts w:ascii="Arial" w:hAnsi="Arial" w:cs="Arial"/>
                <w:lang w:eastAsia="en-GB"/>
              </w:rPr>
              <w:t>Experience of and ability to strengthen collaborative working with clinical and non-clinical colle</w:t>
            </w:r>
            <w:r>
              <w:rPr>
                <w:rFonts w:ascii="Arial" w:hAnsi="Arial" w:cs="Arial"/>
                <w:lang w:eastAsia="en-GB"/>
              </w:rPr>
              <w:t>a</w:t>
            </w:r>
            <w:r w:rsidRPr="00420F32">
              <w:rPr>
                <w:rFonts w:ascii="Arial" w:hAnsi="Arial" w:cs="Arial"/>
                <w:lang w:eastAsia="en-GB"/>
              </w:rPr>
              <w:t>gues in the University and NHS</w:t>
            </w:r>
            <w:r>
              <w:rPr>
                <w:rFonts w:ascii="Arial" w:hAnsi="Arial" w:cs="Arial"/>
                <w:lang w:eastAsia="en-GB"/>
              </w:rPr>
              <w:t>.</w:t>
            </w:r>
          </w:p>
        </w:tc>
        <w:tc>
          <w:tcPr>
            <w:tcW w:w="3240" w:type="dxa"/>
          </w:tcPr>
          <w:p w14:paraId="268F102D" w14:textId="77777777" w:rsidR="002832FF" w:rsidRPr="00420F32" w:rsidRDefault="002832FF" w:rsidP="00EF5529">
            <w:pPr>
              <w:tabs>
                <w:tab w:val="center" w:pos="4819"/>
              </w:tabs>
              <w:spacing w:before="120" w:after="120"/>
              <w:rPr>
                <w:rFonts w:ascii="Arial" w:hAnsi="Arial" w:cs="Arial"/>
              </w:rPr>
            </w:pPr>
            <w:r w:rsidRPr="00420F32">
              <w:rPr>
                <w:rFonts w:ascii="Arial" w:hAnsi="Arial" w:cs="Arial"/>
              </w:rPr>
              <w:t>Peer reviewed research publications</w:t>
            </w:r>
            <w:r>
              <w:rPr>
                <w:rFonts w:ascii="Arial" w:hAnsi="Arial" w:cs="Arial"/>
              </w:rPr>
              <w:t>.</w:t>
            </w:r>
          </w:p>
          <w:p w14:paraId="596C42F2" w14:textId="77777777" w:rsidR="002832FF" w:rsidRPr="00420F32" w:rsidRDefault="002832FF" w:rsidP="00EF5529">
            <w:pPr>
              <w:spacing w:before="120" w:after="120"/>
              <w:rPr>
                <w:rFonts w:ascii="Arial" w:hAnsi="Arial" w:cs="Arial"/>
              </w:rPr>
            </w:pPr>
            <w:r w:rsidRPr="00420F32">
              <w:rPr>
                <w:rFonts w:ascii="Arial" w:hAnsi="Arial" w:cs="Arial"/>
              </w:rPr>
              <w:t>Evidence of i</w:t>
            </w:r>
            <w:r>
              <w:rPr>
                <w:rFonts w:ascii="Arial" w:hAnsi="Arial" w:cs="Arial"/>
              </w:rPr>
              <w:t xml:space="preserve">nvolvement in quality improvement </w:t>
            </w:r>
            <w:r w:rsidRPr="00420F32">
              <w:rPr>
                <w:rFonts w:ascii="Arial" w:hAnsi="Arial" w:cs="Arial"/>
              </w:rPr>
              <w:t>processes.</w:t>
            </w:r>
          </w:p>
          <w:p w14:paraId="29512B63" w14:textId="77777777" w:rsidR="002832FF" w:rsidRPr="00420F32" w:rsidRDefault="002832FF" w:rsidP="00EF5529">
            <w:pPr>
              <w:spacing w:before="120" w:after="120"/>
              <w:rPr>
                <w:rFonts w:ascii="Arial" w:hAnsi="Arial" w:cs="Arial"/>
              </w:rPr>
            </w:pPr>
          </w:p>
        </w:tc>
      </w:tr>
      <w:tr w:rsidR="002832FF" w:rsidRPr="00493898" w14:paraId="0F1C8637" w14:textId="77777777" w:rsidTr="00EF5529">
        <w:tc>
          <w:tcPr>
            <w:tcW w:w="2340" w:type="dxa"/>
          </w:tcPr>
          <w:p w14:paraId="7F190FC2" w14:textId="77777777" w:rsidR="002832FF" w:rsidRPr="00493898" w:rsidRDefault="002832FF" w:rsidP="00EF5529">
            <w:pPr>
              <w:spacing w:before="120"/>
              <w:rPr>
                <w:rFonts w:ascii="Arial" w:hAnsi="Arial" w:cs="Arial"/>
                <w:b/>
              </w:rPr>
            </w:pPr>
            <w:r w:rsidRPr="00493898">
              <w:rPr>
                <w:rFonts w:ascii="Arial" w:hAnsi="Arial" w:cs="Arial"/>
                <w:b/>
              </w:rPr>
              <w:t>Ability</w:t>
            </w:r>
          </w:p>
        </w:tc>
        <w:tc>
          <w:tcPr>
            <w:tcW w:w="3420" w:type="dxa"/>
          </w:tcPr>
          <w:p w14:paraId="7F7E8F7E" w14:textId="77777777" w:rsidR="002832FF" w:rsidRPr="00FB0C76" w:rsidRDefault="002832FF" w:rsidP="00EF5529">
            <w:pPr>
              <w:spacing w:before="120" w:after="120"/>
              <w:rPr>
                <w:rFonts w:ascii="Arial" w:hAnsi="Arial" w:cs="Arial"/>
                <w:lang w:val="en-US"/>
              </w:rPr>
            </w:pPr>
            <w:r w:rsidRPr="00FB0C76">
              <w:rPr>
                <w:rFonts w:ascii="Arial" w:hAnsi="Arial" w:cs="Arial"/>
                <w:lang w:val="en-US"/>
              </w:rPr>
              <w:t>Ability to take responsibility for independent reporting of core cross sectional imaging, competence in US and biopsy/FNA</w:t>
            </w:r>
          </w:p>
          <w:p w14:paraId="3553C518" w14:textId="77777777" w:rsidR="002832FF" w:rsidRPr="00493898" w:rsidRDefault="002832FF" w:rsidP="00EF5529">
            <w:pPr>
              <w:spacing w:before="120" w:after="120"/>
              <w:rPr>
                <w:rFonts w:ascii="Arial" w:hAnsi="Arial" w:cs="Arial"/>
              </w:rPr>
            </w:pPr>
            <w:r w:rsidRPr="00FB0C76">
              <w:rPr>
                <w:rFonts w:ascii="Arial" w:hAnsi="Arial" w:cs="Arial"/>
                <w:lang w:val="en-US"/>
              </w:rPr>
              <w:t>Ability to communicate effectively and clearly with patients, colleagues and other team members.</w:t>
            </w:r>
          </w:p>
        </w:tc>
        <w:tc>
          <w:tcPr>
            <w:tcW w:w="3240" w:type="dxa"/>
          </w:tcPr>
          <w:p w14:paraId="69BCE7FB" w14:textId="77777777" w:rsidR="002832FF" w:rsidRPr="00493898" w:rsidRDefault="002832FF" w:rsidP="00EF5529">
            <w:pPr>
              <w:spacing w:before="120" w:after="120"/>
              <w:rPr>
                <w:rFonts w:ascii="Arial" w:hAnsi="Arial" w:cs="Arial"/>
                <w:lang w:eastAsia="en-GB"/>
              </w:rPr>
            </w:pPr>
            <w:r w:rsidRPr="00420F32">
              <w:rPr>
                <w:rFonts w:ascii="Arial" w:hAnsi="Arial" w:cs="Arial"/>
                <w:lang w:eastAsia="en-GB"/>
              </w:rPr>
              <w:t>Ability to engage with clinical staff and develop integrated appr</w:t>
            </w:r>
            <w:r>
              <w:rPr>
                <w:rFonts w:ascii="Arial" w:hAnsi="Arial" w:cs="Arial"/>
                <w:lang w:eastAsia="en-GB"/>
              </w:rPr>
              <w:t>oach to clinical care.</w:t>
            </w:r>
          </w:p>
        </w:tc>
      </w:tr>
      <w:tr w:rsidR="002832FF" w:rsidRPr="00493898" w14:paraId="71A6383D" w14:textId="77777777" w:rsidTr="00EF5529">
        <w:tc>
          <w:tcPr>
            <w:tcW w:w="2340" w:type="dxa"/>
          </w:tcPr>
          <w:p w14:paraId="5455B363" w14:textId="77777777" w:rsidR="002832FF" w:rsidRPr="00493898" w:rsidRDefault="002832FF" w:rsidP="00EF5529">
            <w:pPr>
              <w:spacing w:before="120"/>
              <w:rPr>
                <w:rFonts w:ascii="Arial" w:hAnsi="Arial" w:cs="Arial"/>
                <w:b/>
              </w:rPr>
            </w:pPr>
            <w:r w:rsidRPr="00493898">
              <w:rPr>
                <w:rFonts w:ascii="Arial" w:hAnsi="Arial" w:cs="Arial"/>
                <w:b/>
              </w:rPr>
              <w:t>Academic Achievements</w:t>
            </w:r>
          </w:p>
        </w:tc>
        <w:tc>
          <w:tcPr>
            <w:tcW w:w="3420" w:type="dxa"/>
          </w:tcPr>
          <w:p w14:paraId="76CFBAC6" w14:textId="77777777" w:rsidR="002832FF" w:rsidRPr="00493898" w:rsidRDefault="002832FF" w:rsidP="00EF5529">
            <w:pPr>
              <w:spacing w:before="120" w:after="120"/>
              <w:rPr>
                <w:rFonts w:ascii="Arial" w:hAnsi="Arial" w:cs="Arial"/>
              </w:rPr>
            </w:pPr>
            <w:r w:rsidRPr="00493898">
              <w:rPr>
                <w:rFonts w:ascii="Arial" w:hAnsi="Arial" w:cs="Arial"/>
              </w:rPr>
              <w:t>Evidence of research activity and presentations</w:t>
            </w:r>
            <w:r>
              <w:rPr>
                <w:rFonts w:ascii="Arial" w:hAnsi="Arial" w:cs="Arial"/>
              </w:rPr>
              <w:t>.</w:t>
            </w:r>
          </w:p>
          <w:p w14:paraId="1A3D27A8" w14:textId="77777777" w:rsidR="002832FF" w:rsidRPr="00493898" w:rsidRDefault="002832FF" w:rsidP="00EF5529">
            <w:pPr>
              <w:spacing w:before="120" w:after="120"/>
              <w:rPr>
                <w:rFonts w:ascii="Arial" w:hAnsi="Arial" w:cs="Arial"/>
              </w:rPr>
            </w:pPr>
            <w:r w:rsidRPr="00493898">
              <w:rPr>
                <w:rFonts w:ascii="Arial" w:hAnsi="Arial" w:cs="Arial"/>
              </w:rPr>
              <w:t>Evidence of poster or oral presentations at national or international meetings</w:t>
            </w:r>
            <w:r>
              <w:rPr>
                <w:rFonts w:ascii="Arial" w:hAnsi="Arial" w:cs="Arial"/>
              </w:rPr>
              <w:t>.</w:t>
            </w:r>
          </w:p>
        </w:tc>
        <w:tc>
          <w:tcPr>
            <w:tcW w:w="3240" w:type="dxa"/>
          </w:tcPr>
          <w:p w14:paraId="372716E6" w14:textId="77777777" w:rsidR="002832FF" w:rsidRPr="00493898" w:rsidRDefault="002832FF" w:rsidP="00EF5529">
            <w:pPr>
              <w:spacing w:before="120" w:after="120"/>
              <w:rPr>
                <w:rFonts w:ascii="Arial" w:hAnsi="Arial" w:cs="Arial"/>
              </w:rPr>
            </w:pPr>
            <w:r w:rsidRPr="00493898">
              <w:rPr>
                <w:rFonts w:ascii="Arial" w:hAnsi="Arial" w:cs="Arial"/>
              </w:rPr>
              <w:t>Evidence of research and publications in peer reviewed journals</w:t>
            </w:r>
            <w:r>
              <w:rPr>
                <w:rFonts w:ascii="Arial" w:hAnsi="Arial" w:cs="Arial"/>
              </w:rPr>
              <w:t>.</w:t>
            </w:r>
          </w:p>
        </w:tc>
      </w:tr>
      <w:tr w:rsidR="002832FF" w:rsidRPr="00493898" w14:paraId="64B8B8C1" w14:textId="77777777" w:rsidTr="00EF5529">
        <w:tc>
          <w:tcPr>
            <w:tcW w:w="2340" w:type="dxa"/>
          </w:tcPr>
          <w:p w14:paraId="10C86F54" w14:textId="77777777" w:rsidR="002832FF" w:rsidRDefault="002832FF" w:rsidP="00EF5529">
            <w:pPr>
              <w:spacing w:before="120"/>
              <w:rPr>
                <w:rFonts w:ascii="Arial" w:hAnsi="Arial" w:cs="Arial"/>
                <w:b/>
              </w:rPr>
            </w:pPr>
          </w:p>
          <w:p w14:paraId="7463A408" w14:textId="77777777" w:rsidR="002832FF" w:rsidRPr="00493898" w:rsidRDefault="002832FF" w:rsidP="00EF5529">
            <w:pPr>
              <w:spacing w:before="120"/>
              <w:rPr>
                <w:rFonts w:ascii="Arial" w:hAnsi="Arial" w:cs="Arial"/>
                <w:b/>
              </w:rPr>
            </w:pPr>
            <w:r w:rsidRPr="00493898">
              <w:rPr>
                <w:rFonts w:ascii="Arial" w:hAnsi="Arial" w:cs="Arial"/>
                <w:b/>
              </w:rPr>
              <w:t>Teaching and Audit</w:t>
            </w:r>
          </w:p>
        </w:tc>
        <w:tc>
          <w:tcPr>
            <w:tcW w:w="3420" w:type="dxa"/>
          </w:tcPr>
          <w:p w14:paraId="2D98C1CA" w14:textId="77777777" w:rsidR="002832FF" w:rsidRDefault="002832FF" w:rsidP="00EF5529">
            <w:pPr>
              <w:spacing w:before="120" w:after="120"/>
              <w:rPr>
                <w:rFonts w:ascii="Arial" w:hAnsi="Arial" w:cs="Arial"/>
              </w:rPr>
            </w:pPr>
          </w:p>
          <w:p w14:paraId="584F3806" w14:textId="77777777" w:rsidR="002832FF" w:rsidRPr="00493898" w:rsidRDefault="002832FF" w:rsidP="00EF5529">
            <w:pPr>
              <w:spacing w:before="120" w:after="120"/>
              <w:rPr>
                <w:rFonts w:ascii="Arial" w:hAnsi="Arial" w:cs="Arial"/>
              </w:rPr>
            </w:pPr>
            <w:r w:rsidRPr="00493898">
              <w:rPr>
                <w:rFonts w:ascii="Arial" w:hAnsi="Arial" w:cs="Arial"/>
              </w:rPr>
              <w:t>Evidence of commitment to:</w:t>
            </w:r>
          </w:p>
          <w:p w14:paraId="72252F9E" w14:textId="77777777" w:rsidR="002832FF" w:rsidRPr="00493898" w:rsidRDefault="002832FF" w:rsidP="00EF5529">
            <w:pPr>
              <w:spacing w:before="120" w:after="120"/>
              <w:rPr>
                <w:rFonts w:ascii="Arial" w:hAnsi="Arial" w:cs="Arial"/>
              </w:rPr>
            </w:pPr>
            <w:r w:rsidRPr="00493898">
              <w:rPr>
                <w:rFonts w:ascii="Arial" w:hAnsi="Arial" w:cs="Arial"/>
              </w:rPr>
              <w:t>clinical audit</w:t>
            </w:r>
            <w:r>
              <w:rPr>
                <w:rFonts w:ascii="Arial" w:hAnsi="Arial" w:cs="Arial"/>
              </w:rPr>
              <w:t>.</w:t>
            </w:r>
          </w:p>
          <w:p w14:paraId="17A0C0C1" w14:textId="77777777" w:rsidR="002832FF" w:rsidRPr="00493898" w:rsidRDefault="002832FF" w:rsidP="00EF5529">
            <w:pPr>
              <w:spacing w:before="120" w:after="120"/>
              <w:rPr>
                <w:rFonts w:ascii="Arial" w:hAnsi="Arial" w:cs="Arial"/>
              </w:rPr>
            </w:pPr>
            <w:r w:rsidRPr="00493898">
              <w:rPr>
                <w:rFonts w:ascii="Arial" w:hAnsi="Arial" w:cs="Arial"/>
              </w:rPr>
              <w:t>formal and informal teaching and training of trainee doctors, medical students and other clinical staff</w:t>
            </w:r>
            <w:r>
              <w:rPr>
                <w:rFonts w:ascii="Arial" w:hAnsi="Arial" w:cs="Arial"/>
              </w:rPr>
              <w:t>.</w:t>
            </w:r>
          </w:p>
          <w:p w14:paraId="0D0F6570" w14:textId="77777777" w:rsidR="002832FF" w:rsidRPr="00493898" w:rsidRDefault="002832FF" w:rsidP="00EF5529">
            <w:pPr>
              <w:spacing w:before="120" w:after="120"/>
              <w:rPr>
                <w:rFonts w:ascii="Arial" w:hAnsi="Arial" w:cs="Arial"/>
              </w:rPr>
            </w:pPr>
            <w:r w:rsidRPr="00493898">
              <w:rPr>
                <w:rFonts w:ascii="Arial" w:hAnsi="Arial" w:cs="Arial"/>
              </w:rPr>
              <w:t>learning and continuing professional development</w:t>
            </w:r>
            <w:r>
              <w:rPr>
                <w:rFonts w:ascii="Arial" w:hAnsi="Arial" w:cs="Arial"/>
              </w:rPr>
              <w:t>.</w:t>
            </w:r>
          </w:p>
        </w:tc>
        <w:tc>
          <w:tcPr>
            <w:tcW w:w="3240" w:type="dxa"/>
          </w:tcPr>
          <w:p w14:paraId="22B32B71" w14:textId="77777777" w:rsidR="002832FF" w:rsidRDefault="002832FF" w:rsidP="00EF5529">
            <w:pPr>
              <w:spacing w:before="120" w:after="120"/>
              <w:rPr>
                <w:rFonts w:ascii="Arial" w:hAnsi="Arial" w:cs="Arial"/>
              </w:rPr>
            </w:pPr>
          </w:p>
          <w:p w14:paraId="4E9658E7" w14:textId="77777777" w:rsidR="002832FF" w:rsidRPr="00493898" w:rsidRDefault="002832FF" w:rsidP="00EF5529">
            <w:pPr>
              <w:spacing w:before="120" w:after="120"/>
              <w:rPr>
                <w:rFonts w:ascii="Arial" w:hAnsi="Arial" w:cs="Arial"/>
              </w:rPr>
            </w:pPr>
            <w:r w:rsidRPr="00493898">
              <w:rPr>
                <w:rFonts w:ascii="Arial" w:hAnsi="Arial" w:cs="Arial"/>
              </w:rPr>
              <w:t>Experience of designing audits</w:t>
            </w:r>
            <w:r>
              <w:rPr>
                <w:rFonts w:ascii="Arial" w:hAnsi="Arial" w:cs="Arial"/>
              </w:rPr>
              <w:t>.</w:t>
            </w:r>
          </w:p>
          <w:p w14:paraId="78DD815D" w14:textId="77777777" w:rsidR="002832FF" w:rsidRPr="00493898" w:rsidRDefault="002832FF" w:rsidP="00EF5529">
            <w:pPr>
              <w:spacing w:before="120" w:after="120"/>
              <w:rPr>
                <w:rFonts w:ascii="Arial" w:hAnsi="Arial" w:cs="Arial"/>
              </w:rPr>
            </w:pPr>
            <w:r>
              <w:rPr>
                <w:rFonts w:ascii="Arial" w:hAnsi="Arial" w:cs="Arial"/>
              </w:rPr>
              <w:t>Experience in</w:t>
            </w:r>
            <w:r w:rsidRPr="00493898">
              <w:rPr>
                <w:rFonts w:ascii="Arial" w:hAnsi="Arial" w:cs="Arial"/>
              </w:rPr>
              <w:t xml:space="preserve"> training</w:t>
            </w:r>
            <w:r>
              <w:rPr>
                <w:rFonts w:ascii="Arial" w:hAnsi="Arial" w:cs="Arial"/>
              </w:rPr>
              <w:t>.</w:t>
            </w:r>
          </w:p>
        </w:tc>
      </w:tr>
      <w:tr w:rsidR="002832FF" w:rsidRPr="00493898" w14:paraId="69FA2A2B" w14:textId="77777777" w:rsidTr="00EF5529">
        <w:tc>
          <w:tcPr>
            <w:tcW w:w="2340" w:type="dxa"/>
          </w:tcPr>
          <w:p w14:paraId="1D94BA94" w14:textId="77777777" w:rsidR="002832FF" w:rsidRPr="00493898" w:rsidRDefault="002832FF" w:rsidP="00EF5529">
            <w:pPr>
              <w:spacing w:before="120"/>
              <w:rPr>
                <w:rFonts w:ascii="Arial" w:hAnsi="Arial" w:cs="Arial"/>
                <w:b/>
              </w:rPr>
            </w:pPr>
            <w:r w:rsidRPr="00493898">
              <w:rPr>
                <w:rFonts w:ascii="Arial" w:hAnsi="Arial" w:cs="Arial"/>
                <w:b/>
              </w:rPr>
              <w:t>Motivation</w:t>
            </w:r>
          </w:p>
        </w:tc>
        <w:tc>
          <w:tcPr>
            <w:tcW w:w="3420" w:type="dxa"/>
          </w:tcPr>
          <w:p w14:paraId="6DC679E8" w14:textId="77777777" w:rsidR="002832FF" w:rsidRPr="00493898" w:rsidRDefault="002832FF" w:rsidP="00EF5529">
            <w:pPr>
              <w:spacing w:before="120" w:after="120"/>
              <w:rPr>
                <w:rFonts w:ascii="Arial" w:hAnsi="Arial" w:cs="Arial"/>
              </w:rPr>
            </w:pPr>
            <w:r w:rsidRPr="00493898">
              <w:rPr>
                <w:rFonts w:ascii="Arial" w:hAnsi="Arial" w:cs="Arial"/>
              </w:rPr>
              <w:t>Evidence of commitment to:</w:t>
            </w:r>
          </w:p>
          <w:p w14:paraId="723FB7AF" w14:textId="77777777" w:rsidR="002832FF" w:rsidRPr="00493898" w:rsidRDefault="002832FF" w:rsidP="00EF5529">
            <w:pPr>
              <w:spacing w:before="120" w:after="120"/>
              <w:rPr>
                <w:rFonts w:ascii="Arial" w:hAnsi="Arial" w:cs="Arial"/>
              </w:rPr>
            </w:pPr>
            <w:r w:rsidRPr="00493898">
              <w:rPr>
                <w:rFonts w:ascii="Arial" w:hAnsi="Arial" w:cs="Arial"/>
              </w:rPr>
              <w:t>patient-focused care</w:t>
            </w:r>
            <w:r>
              <w:rPr>
                <w:rFonts w:ascii="Arial" w:hAnsi="Arial" w:cs="Arial"/>
              </w:rPr>
              <w:t>.</w:t>
            </w:r>
          </w:p>
          <w:p w14:paraId="11769EE7" w14:textId="77777777" w:rsidR="002832FF" w:rsidRPr="00493898" w:rsidRDefault="002832FF" w:rsidP="00EF5529">
            <w:pPr>
              <w:spacing w:before="120" w:after="120"/>
              <w:rPr>
                <w:rFonts w:ascii="Arial" w:hAnsi="Arial" w:cs="Arial"/>
              </w:rPr>
            </w:pPr>
            <w:r w:rsidRPr="00493898">
              <w:rPr>
                <w:rFonts w:ascii="Arial" w:hAnsi="Arial" w:cs="Arial"/>
              </w:rPr>
              <w:t>continuous professional development and life-long learning</w:t>
            </w:r>
            <w:r>
              <w:rPr>
                <w:rFonts w:ascii="Arial" w:hAnsi="Arial" w:cs="Arial"/>
              </w:rPr>
              <w:t>.</w:t>
            </w:r>
          </w:p>
          <w:p w14:paraId="0EBAADCE" w14:textId="77777777" w:rsidR="002832FF" w:rsidRPr="00493898" w:rsidRDefault="002832FF" w:rsidP="00EF5529">
            <w:pPr>
              <w:spacing w:before="120" w:after="120"/>
              <w:rPr>
                <w:rFonts w:ascii="Arial" w:hAnsi="Arial" w:cs="Arial"/>
              </w:rPr>
            </w:pPr>
            <w:r w:rsidRPr="00493898">
              <w:rPr>
                <w:rFonts w:ascii="Arial" w:hAnsi="Arial" w:cs="Arial"/>
              </w:rPr>
              <w:t>effective and efficient use of resources</w:t>
            </w:r>
            <w:r>
              <w:rPr>
                <w:rFonts w:ascii="Arial" w:hAnsi="Arial" w:cs="Arial"/>
              </w:rPr>
              <w:t>.</w:t>
            </w:r>
          </w:p>
        </w:tc>
        <w:tc>
          <w:tcPr>
            <w:tcW w:w="3240" w:type="dxa"/>
          </w:tcPr>
          <w:p w14:paraId="2AAA7FEB" w14:textId="77777777" w:rsidR="002832FF" w:rsidRPr="00493898" w:rsidRDefault="002832FF" w:rsidP="00EF5529">
            <w:pPr>
              <w:spacing w:before="120" w:after="120"/>
              <w:rPr>
                <w:rFonts w:ascii="Arial" w:hAnsi="Arial" w:cs="Arial"/>
              </w:rPr>
            </w:pPr>
            <w:r w:rsidRPr="00493898">
              <w:rPr>
                <w:rFonts w:ascii="Arial" w:hAnsi="Arial" w:cs="Arial"/>
              </w:rPr>
              <w:t>Desire to develop services for patients</w:t>
            </w:r>
            <w:r>
              <w:rPr>
                <w:rFonts w:ascii="Arial" w:hAnsi="Arial" w:cs="Arial"/>
              </w:rPr>
              <w:t>.</w:t>
            </w:r>
          </w:p>
        </w:tc>
      </w:tr>
      <w:tr w:rsidR="002832FF" w:rsidRPr="00493898" w14:paraId="2098E17A" w14:textId="77777777" w:rsidTr="00EF5529">
        <w:tc>
          <w:tcPr>
            <w:tcW w:w="2340" w:type="dxa"/>
          </w:tcPr>
          <w:p w14:paraId="3D309E9F" w14:textId="77777777" w:rsidR="002832FF" w:rsidRPr="00493898" w:rsidRDefault="002832FF" w:rsidP="00EF5529">
            <w:pPr>
              <w:spacing w:before="120"/>
              <w:rPr>
                <w:rFonts w:ascii="Arial" w:hAnsi="Arial" w:cs="Arial"/>
                <w:b/>
              </w:rPr>
            </w:pPr>
            <w:r w:rsidRPr="00493898">
              <w:rPr>
                <w:rFonts w:ascii="Arial" w:hAnsi="Arial" w:cs="Arial"/>
                <w:b/>
              </w:rPr>
              <w:t>Team Working</w:t>
            </w:r>
          </w:p>
        </w:tc>
        <w:tc>
          <w:tcPr>
            <w:tcW w:w="3420" w:type="dxa"/>
          </w:tcPr>
          <w:p w14:paraId="0D41FBED" w14:textId="77777777" w:rsidR="002832FF" w:rsidRPr="00493898" w:rsidRDefault="002832FF" w:rsidP="00EF5529">
            <w:pPr>
              <w:spacing w:before="120" w:after="120"/>
              <w:rPr>
                <w:rFonts w:ascii="Arial" w:hAnsi="Arial" w:cs="Arial"/>
              </w:rPr>
            </w:pPr>
            <w:r w:rsidRPr="00493898">
              <w:rPr>
                <w:rFonts w:ascii="Arial" w:hAnsi="Arial" w:cs="Arial"/>
              </w:rPr>
              <w:t>Ability to work in a team with colleagues in own and other disciplines</w:t>
            </w:r>
            <w:r>
              <w:rPr>
                <w:rFonts w:ascii="Arial" w:hAnsi="Arial" w:cs="Arial"/>
              </w:rPr>
              <w:t>.</w:t>
            </w:r>
          </w:p>
          <w:p w14:paraId="376A757C" w14:textId="77777777" w:rsidR="002832FF" w:rsidRPr="00493898" w:rsidRDefault="002832FF" w:rsidP="00EF5529">
            <w:pPr>
              <w:spacing w:before="120" w:after="120"/>
              <w:rPr>
                <w:rFonts w:ascii="Arial" w:hAnsi="Arial" w:cs="Arial"/>
              </w:rPr>
            </w:pPr>
            <w:r w:rsidRPr="00493898">
              <w:rPr>
                <w:rFonts w:ascii="Arial" w:hAnsi="Arial" w:cs="Arial"/>
              </w:rPr>
              <w:t>Ability to organise time efficiently and effectively</w:t>
            </w:r>
            <w:r>
              <w:rPr>
                <w:rFonts w:ascii="Arial" w:hAnsi="Arial" w:cs="Arial"/>
              </w:rPr>
              <w:t>.</w:t>
            </w:r>
          </w:p>
          <w:p w14:paraId="0A29ED58" w14:textId="77777777" w:rsidR="002832FF" w:rsidRPr="00493898" w:rsidRDefault="002832FF" w:rsidP="00EF5529">
            <w:pPr>
              <w:spacing w:before="120" w:after="120"/>
              <w:rPr>
                <w:rFonts w:ascii="Arial" w:hAnsi="Arial" w:cs="Arial"/>
              </w:rPr>
            </w:pPr>
            <w:r w:rsidRPr="00493898">
              <w:rPr>
                <w:rFonts w:ascii="Arial" w:hAnsi="Arial" w:cs="Arial"/>
              </w:rPr>
              <w:t>Reliability</w:t>
            </w:r>
            <w:r>
              <w:rPr>
                <w:rFonts w:ascii="Arial" w:hAnsi="Arial" w:cs="Arial"/>
              </w:rPr>
              <w:t>.</w:t>
            </w:r>
          </w:p>
          <w:p w14:paraId="0582ED8A" w14:textId="77777777" w:rsidR="002832FF" w:rsidRPr="00493898" w:rsidRDefault="002832FF" w:rsidP="00EF5529">
            <w:pPr>
              <w:spacing w:before="120" w:after="120"/>
              <w:rPr>
                <w:rFonts w:ascii="Arial" w:hAnsi="Arial" w:cs="Arial"/>
              </w:rPr>
            </w:pPr>
            <w:r w:rsidRPr="00493898">
              <w:rPr>
                <w:rFonts w:ascii="Arial" w:hAnsi="Arial" w:cs="Arial"/>
              </w:rPr>
              <w:t>Excellent communication skills</w:t>
            </w:r>
            <w:r>
              <w:rPr>
                <w:rFonts w:ascii="Arial" w:hAnsi="Arial" w:cs="Arial"/>
              </w:rPr>
              <w:t>.</w:t>
            </w:r>
          </w:p>
        </w:tc>
        <w:tc>
          <w:tcPr>
            <w:tcW w:w="3240" w:type="dxa"/>
          </w:tcPr>
          <w:p w14:paraId="0ADF6CD3" w14:textId="77777777" w:rsidR="002832FF" w:rsidRPr="00493898" w:rsidRDefault="002832FF" w:rsidP="00EF5529">
            <w:pPr>
              <w:spacing w:before="120" w:after="120"/>
              <w:rPr>
                <w:rFonts w:ascii="Arial" w:hAnsi="Arial" w:cs="Arial"/>
              </w:rPr>
            </w:pPr>
            <w:r w:rsidRPr="00493898">
              <w:rPr>
                <w:rFonts w:ascii="Arial" w:hAnsi="Arial" w:cs="Arial"/>
              </w:rPr>
              <w:t>Ability to motivate colleagues</w:t>
            </w:r>
            <w:r>
              <w:rPr>
                <w:rFonts w:ascii="Arial" w:hAnsi="Arial" w:cs="Arial"/>
              </w:rPr>
              <w:t>.</w:t>
            </w:r>
          </w:p>
          <w:p w14:paraId="385E9C24" w14:textId="77777777" w:rsidR="002832FF" w:rsidRPr="00493898" w:rsidRDefault="002832FF" w:rsidP="00EF5529">
            <w:pPr>
              <w:spacing w:before="120" w:after="120"/>
              <w:rPr>
                <w:rFonts w:ascii="Arial" w:hAnsi="Arial" w:cs="Arial"/>
              </w:rPr>
            </w:pPr>
            <w:r w:rsidRPr="00493898">
              <w:rPr>
                <w:rFonts w:ascii="Arial" w:hAnsi="Arial" w:cs="Arial"/>
              </w:rPr>
              <w:t>Evidence of previous managerial training and experience</w:t>
            </w:r>
            <w:r>
              <w:rPr>
                <w:rFonts w:ascii="Arial" w:hAnsi="Arial" w:cs="Arial"/>
              </w:rPr>
              <w:t>.</w:t>
            </w:r>
          </w:p>
        </w:tc>
      </w:tr>
      <w:tr w:rsidR="002832FF" w:rsidRPr="00493898" w14:paraId="5B66A50F" w14:textId="77777777" w:rsidTr="00EF5529">
        <w:tc>
          <w:tcPr>
            <w:tcW w:w="2340" w:type="dxa"/>
          </w:tcPr>
          <w:p w14:paraId="240EDB57" w14:textId="77777777" w:rsidR="002832FF" w:rsidRPr="00493898" w:rsidRDefault="002832FF" w:rsidP="00EF5529">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69016029" w14:textId="77777777" w:rsidR="002832FF" w:rsidRPr="00493898" w:rsidRDefault="002832FF" w:rsidP="00EF5529">
            <w:pPr>
              <w:spacing w:before="120" w:after="120"/>
              <w:rPr>
                <w:rFonts w:ascii="Arial" w:hAnsi="Arial" w:cs="Arial"/>
              </w:rPr>
            </w:pPr>
            <w:r w:rsidRPr="00493898">
              <w:rPr>
                <w:rFonts w:ascii="Arial" w:hAnsi="Arial" w:cs="Arial"/>
              </w:rPr>
              <w:t>May be required to work at any of NHS Lothian’s sites</w:t>
            </w:r>
            <w:r>
              <w:rPr>
                <w:rFonts w:ascii="Arial" w:hAnsi="Arial" w:cs="Arial"/>
              </w:rPr>
              <w:t>.</w:t>
            </w:r>
          </w:p>
        </w:tc>
        <w:tc>
          <w:tcPr>
            <w:tcW w:w="3240" w:type="dxa"/>
          </w:tcPr>
          <w:p w14:paraId="74D2F0A3" w14:textId="77777777" w:rsidR="002832FF" w:rsidRPr="00493898" w:rsidRDefault="002832FF" w:rsidP="00EF5529">
            <w:pPr>
              <w:spacing w:before="120" w:after="120"/>
              <w:rPr>
                <w:rFonts w:ascii="Arial" w:hAnsi="Arial" w:cs="Arial"/>
              </w:rPr>
            </w:pPr>
          </w:p>
        </w:tc>
      </w:tr>
    </w:tbl>
    <w:p w14:paraId="0BD7166E" w14:textId="77777777" w:rsidR="002832FF" w:rsidRDefault="002832FF" w:rsidP="002832F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4C094543" w14:textId="77777777" w:rsidTr="00EF5529">
        <w:trPr>
          <w:trHeight w:val="457"/>
        </w:trPr>
        <w:tc>
          <w:tcPr>
            <w:tcW w:w="9000" w:type="dxa"/>
            <w:shd w:val="clear" w:color="auto" w:fill="00B0F0"/>
            <w:vAlign w:val="center"/>
          </w:tcPr>
          <w:p w14:paraId="5584359A" w14:textId="77777777" w:rsidR="002832FF" w:rsidRPr="00493898" w:rsidRDefault="002832FF" w:rsidP="00EF5529">
            <w:pPr>
              <w:rPr>
                <w:rFonts w:ascii="Arial" w:hAnsi="Arial" w:cs="Arial"/>
              </w:rPr>
            </w:pPr>
            <w:r>
              <w:rPr>
                <w:rFonts w:ascii="Arial" w:hAnsi="Arial" w:cs="Arial"/>
              </w:rPr>
              <w:br w:type="page"/>
            </w:r>
            <w:r w:rsidRPr="00493898">
              <w:rPr>
                <w:rFonts w:ascii="Arial" w:hAnsi="Arial" w:cs="Arial"/>
                <w:b/>
              </w:rPr>
              <w:t>Section 2:</w:t>
            </w:r>
            <w:r w:rsidRPr="00493898">
              <w:rPr>
                <w:rFonts w:ascii="Arial" w:hAnsi="Arial" w:cs="Arial"/>
                <w:b/>
              </w:rPr>
              <w:tab/>
              <w:t>Introduction to Appointment</w:t>
            </w:r>
          </w:p>
        </w:tc>
      </w:tr>
    </w:tbl>
    <w:p w14:paraId="1AB2FFE5" w14:textId="77777777" w:rsidR="002832FF" w:rsidRPr="00F13A0D" w:rsidRDefault="002832FF" w:rsidP="002832FF">
      <w:pPr>
        <w:rPr>
          <w:rFonts w:ascii="Arial" w:hAnsi="Arial" w:cs="Arial"/>
        </w:rPr>
      </w:pPr>
    </w:p>
    <w:p w14:paraId="600FC4E3" w14:textId="77777777" w:rsidR="002832FF" w:rsidRPr="00A967B8" w:rsidRDefault="002832FF" w:rsidP="002832FF">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Post-CCT Fellowship in Diagnostic Neuro/Head &amp; Neck Radiology</w:t>
      </w:r>
    </w:p>
    <w:p w14:paraId="58012A5B" w14:textId="77777777" w:rsidR="002832FF" w:rsidRPr="00F13A0D" w:rsidRDefault="002832FF" w:rsidP="002832FF">
      <w:pPr>
        <w:rPr>
          <w:rFonts w:ascii="Arial" w:hAnsi="Arial" w:cs="Arial"/>
        </w:rPr>
      </w:pPr>
    </w:p>
    <w:p w14:paraId="3FC2C27F" w14:textId="77777777" w:rsidR="002832FF" w:rsidRPr="00A967B8" w:rsidRDefault="002832FF" w:rsidP="002832FF">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 xml:space="preserve">Radiology Department </w:t>
      </w:r>
    </w:p>
    <w:p w14:paraId="2DAC4905" w14:textId="77777777" w:rsidR="002832FF" w:rsidRPr="00F13A0D" w:rsidRDefault="002832FF" w:rsidP="002832FF">
      <w:pPr>
        <w:rPr>
          <w:rFonts w:ascii="Arial" w:hAnsi="Arial" w:cs="Arial"/>
        </w:rPr>
      </w:pPr>
    </w:p>
    <w:p w14:paraId="457A1836" w14:textId="77777777" w:rsidR="002832FF" w:rsidRPr="00A967B8" w:rsidRDefault="002832FF" w:rsidP="002832FF">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t>DCN Radiology, RHCYPDCN, Bioquarter, Edinburgh</w:t>
      </w:r>
    </w:p>
    <w:p w14:paraId="77FFAFD2" w14:textId="77777777" w:rsidR="002832FF" w:rsidRPr="00F13A0D" w:rsidRDefault="002832FF" w:rsidP="002832FF">
      <w:pPr>
        <w:rPr>
          <w:rFonts w:ascii="Arial" w:hAnsi="Arial" w:cs="Arial"/>
        </w:rPr>
      </w:pPr>
    </w:p>
    <w:p w14:paraId="2709142F" w14:textId="77777777" w:rsidR="002832FF" w:rsidRDefault="002832FF" w:rsidP="002832FF">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22582385" w14:textId="77777777" w:rsidR="002832FF" w:rsidRDefault="002832FF" w:rsidP="002832FF">
      <w:pPr>
        <w:rPr>
          <w:rFonts w:ascii="Arial" w:hAnsi="Arial" w:cs="Arial"/>
        </w:rPr>
      </w:pPr>
    </w:p>
    <w:p w14:paraId="2A5773FE" w14:textId="77777777" w:rsidR="002832FF" w:rsidRPr="00F13A0D" w:rsidRDefault="002832FF" w:rsidP="002832FF">
      <w:pPr>
        <w:rPr>
          <w:rFonts w:ascii="Arial" w:hAnsi="Arial" w:cs="Arial"/>
        </w:rPr>
      </w:pPr>
    </w:p>
    <w:p w14:paraId="7809A678" w14:textId="77777777" w:rsidR="002832FF" w:rsidRPr="00A967B8" w:rsidRDefault="002832FF" w:rsidP="002832FF">
      <w:pPr>
        <w:rPr>
          <w:rFonts w:ascii="Arial" w:hAnsi="Arial" w:cs="Arial"/>
        </w:rPr>
      </w:pPr>
      <w:r w:rsidRPr="00F13A0D">
        <w:rPr>
          <w:rFonts w:ascii="Arial" w:hAnsi="Arial" w:cs="Arial"/>
          <w:b/>
        </w:rPr>
        <w:t>Post Summary:</w:t>
      </w:r>
      <w:r w:rsidRPr="00F13A0D">
        <w:rPr>
          <w:rFonts w:ascii="Arial" w:hAnsi="Arial" w:cs="Arial"/>
          <w:b/>
        </w:rPr>
        <w:tab/>
      </w:r>
    </w:p>
    <w:p w14:paraId="25444993" w14:textId="77777777" w:rsidR="002832FF" w:rsidRDefault="002832FF" w:rsidP="002832FF">
      <w:pPr>
        <w:rPr>
          <w:rFonts w:ascii="Arial" w:hAnsi="Arial" w:cs="Arial"/>
        </w:rPr>
      </w:pPr>
    </w:p>
    <w:p w14:paraId="47C7492B" w14:textId="77777777" w:rsidR="002832FF" w:rsidRPr="00FB0C76" w:rsidRDefault="002832FF" w:rsidP="002832FF">
      <w:pPr>
        <w:rPr>
          <w:rFonts w:ascii="Arial" w:hAnsi="Arial" w:cs="Arial"/>
        </w:rPr>
      </w:pPr>
      <w:r w:rsidRPr="00FB0C76">
        <w:rPr>
          <w:rFonts w:ascii="Arial" w:hAnsi="Arial" w:cs="Arial"/>
        </w:rPr>
        <w:t>Fixed term contract post in Head and Neck imaging, based at Department of Clinical Neurosciences, (DCN), NHS Lothian.</w:t>
      </w:r>
    </w:p>
    <w:p w14:paraId="434EDC60" w14:textId="77777777" w:rsidR="002832FF" w:rsidRPr="00FB0C76" w:rsidRDefault="002832FF" w:rsidP="002832FF">
      <w:pPr>
        <w:rPr>
          <w:rFonts w:ascii="Arial" w:hAnsi="Arial" w:cs="Arial"/>
        </w:rPr>
      </w:pPr>
    </w:p>
    <w:p w14:paraId="43691BFA" w14:textId="77777777" w:rsidR="002832FF" w:rsidRPr="00FB0C76" w:rsidRDefault="002832FF" w:rsidP="002832FF">
      <w:pPr>
        <w:rPr>
          <w:rFonts w:ascii="Arial" w:hAnsi="Arial" w:cs="Arial"/>
        </w:rPr>
      </w:pPr>
      <w:r w:rsidRPr="00FB0C76">
        <w:rPr>
          <w:rFonts w:ascii="Arial" w:hAnsi="Arial" w:cs="Arial"/>
        </w:rPr>
        <w:t>Duration 12 months.</w:t>
      </w:r>
    </w:p>
    <w:p w14:paraId="32631C24" w14:textId="77777777" w:rsidR="002832FF" w:rsidRPr="00FB0C76" w:rsidRDefault="002832FF" w:rsidP="002832FF">
      <w:pPr>
        <w:rPr>
          <w:rFonts w:ascii="Arial" w:hAnsi="Arial" w:cs="Arial"/>
        </w:rPr>
      </w:pPr>
    </w:p>
    <w:p w14:paraId="1F3B4E26" w14:textId="77777777" w:rsidR="002832FF" w:rsidRPr="00FB0C76" w:rsidRDefault="002832FF" w:rsidP="002832FF">
      <w:pPr>
        <w:rPr>
          <w:rFonts w:ascii="Arial" w:hAnsi="Arial" w:cs="Arial"/>
        </w:rPr>
      </w:pPr>
      <w:r w:rsidRPr="00FB0C76">
        <w:rPr>
          <w:rFonts w:ascii="Arial" w:hAnsi="Arial" w:cs="Arial"/>
        </w:rPr>
        <w:t>The applicant should possess FRCR or equivalent, and be ava</w:t>
      </w:r>
      <w:r>
        <w:rPr>
          <w:rFonts w:ascii="Arial" w:hAnsi="Arial" w:cs="Arial"/>
        </w:rPr>
        <w:t>ilable to start from August 2025</w:t>
      </w:r>
      <w:r w:rsidRPr="00FB0C76">
        <w:rPr>
          <w:rFonts w:ascii="Arial" w:hAnsi="Arial" w:cs="Arial"/>
        </w:rPr>
        <w:t>.</w:t>
      </w:r>
    </w:p>
    <w:p w14:paraId="4131BCB4" w14:textId="77777777" w:rsidR="002832FF" w:rsidRPr="00FB0C76" w:rsidRDefault="002832FF" w:rsidP="002832FF">
      <w:pPr>
        <w:rPr>
          <w:rFonts w:ascii="Arial" w:hAnsi="Arial" w:cs="Arial"/>
        </w:rPr>
      </w:pPr>
    </w:p>
    <w:p w14:paraId="2C21285F" w14:textId="77777777" w:rsidR="002832FF" w:rsidRDefault="002832FF" w:rsidP="002832FF">
      <w:pPr>
        <w:rPr>
          <w:rFonts w:ascii="Arial" w:hAnsi="Arial" w:cs="Arial"/>
        </w:rPr>
      </w:pPr>
      <w:r w:rsidRPr="00FB0C76">
        <w:rPr>
          <w:rFonts w:ascii="Arial" w:hAnsi="Arial" w:cs="Arial"/>
        </w:rPr>
        <w:t xml:space="preserve">The post has </w:t>
      </w:r>
      <w:r>
        <w:rPr>
          <w:rFonts w:ascii="Arial" w:hAnsi="Arial" w:cs="Arial"/>
        </w:rPr>
        <w:t xml:space="preserve">partially </w:t>
      </w:r>
      <w:r w:rsidRPr="00FB0C76">
        <w:rPr>
          <w:rFonts w:ascii="Arial" w:hAnsi="Arial" w:cs="Arial"/>
        </w:rPr>
        <w:t>arisen through progressive regional demand on head and neck services and increased investment through head and neck cancer imaging pathways</w:t>
      </w:r>
      <w:r>
        <w:rPr>
          <w:rFonts w:ascii="Arial" w:hAnsi="Arial" w:cs="Arial"/>
        </w:rPr>
        <w:t>, and funding from Neuroradiology clinical service.</w:t>
      </w:r>
    </w:p>
    <w:p w14:paraId="0F169C55" w14:textId="77777777" w:rsidR="002832FF" w:rsidRPr="00FB0C76" w:rsidRDefault="002832FF" w:rsidP="002832FF">
      <w:pPr>
        <w:rPr>
          <w:rFonts w:ascii="Arial" w:hAnsi="Arial" w:cs="Arial"/>
        </w:rPr>
      </w:pPr>
    </w:p>
    <w:p w14:paraId="717817DB" w14:textId="77777777" w:rsidR="002832FF" w:rsidRDefault="002832FF" w:rsidP="002832FF">
      <w:pPr>
        <w:rPr>
          <w:rFonts w:ascii="Arial" w:hAnsi="Arial" w:cs="Arial"/>
        </w:rPr>
      </w:pPr>
      <w:r w:rsidRPr="00FB0C76">
        <w:rPr>
          <w:rFonts w:ascii="Arial" w:hAnsi="Arial" w:cs="Arial"/>
        </w:rPr>
        <w:t xml:space="preserve">The NHS Lothian regional head and neck cancer service is spread across three sites, including St John’s Hospital (Livingston), Western General Hospital and Dept of Clinical Neurosciences (Edinburgh). Rapid access clinics are held in conjunction with ENT at Lauriston Building, Edinburgh. The DCN unit provides sub-specialist services for skull base and otology teams, in addition to supporting orbital imaging for the Princess Alexandra Eye Hospital. Paediatric neuroradiology and head and neck imaging is supported by the paediatric radiology team, based on the same site (RHCYP).  </w:t>
      </w:r>
    </w:p>
    <w:p w14:paraId="2738287E" w14:textId="77777777" w:rsidR="002832FF" w:rsidRDefault="002832FF" w:rsidP="002832FF">
      <w:pPr>
        <w:rPr>
          <w:rFonts w:ascii="Arial" w:hAnsi="Arial" w:cs="Arial"/>
        </w:rPr>
      </w:pPr>
    </w:p>
    <w:p w14:paraId="30762E09" w14:textId="77777777" w:rsidR="002832FF" w:rsidRDefault="002832FF" w:rsidP="002832FF">
      <w:pPr>
        <w:rPr>
          <w:rFonts w:ascii="Arial" w:hAnsi="Arial" w:cs="Arial"/>
        </w:rPr>
      </w:pPr>
      <w:r>
        <w:rPr>
          <w:rFonts w:ascii="Arial" w:hAnsi="Arial" w:cs="Arial"/>
        </w:rPr>
        <w:t>Diagnostic Neuroradiology is based at the Department of Clinical Neurosciences at the Little France campus, co-located with Neurology and Neurosurgery.</w:t>
      </w:r>
    </w:p>
    <w:p w14:paraId="40D0D4F4" w14:textId="77777777" w:rsidR="002832FF" w:rsidRDefault="002832FF" w:rsidP="002832FF">
      <w:pPr>
        <w:rPr>
          <w:rFonts w:ascii="Arial" w:hAnsi="Arial" w:cs="Arial"/>
        </w:rPr>
      </w:pPr>
    </w:p>
    <w:p w14:paraId="26866BA2" w14:textId="77777777" w:rsidR="002832FF" w:rsidRPr="00376F69" w:rsidRDefault="002832FF" w:rsidP="002832FF">
      <w:pPr>
        <w:rPr>
          <w:rFonts w:ascii="Arial" w:hAnsi="Arial" w:cs="Arial"/>
        </w:rPr>
      </w:pPr>
      <w:r w:rsidRPr="00376F69">
        <w:rPr>
          <w:rFonts w:ascii="Arial" w:hAnsi="Arial" w:cs="Arial"/>
        </w:rPr>
        <w:t xml:space="preserve">As a post-FRCR trainee, the applicant is expected to participate in reporting of general and emergency neuroradiology and head &amp; neck CT and MR imaging.  </w:t>
      </w:r>
    </w:p>
    <w:p w14:paraId="0DDBFB46" w14:textId="77777777" w:rsidR="002832FF" w:rsidRPr="00376F69" w:rsidRDefault="002832FF" w:rsidP="002832FF">
      <w:pPr>
        <w:rPr>
          <w:rFonts w:ascii="Arial" w:hAnsi="Arial" w:cs="Arial"/>
        </w:rPr>
      </w:pPr>
    </w:p>
    <w:p w14:paraId="4B43629A" w14:textId="77777777" w:rsidR="002832FF" w:rsidRPr="00376F69" w:rsidRDefault="002832FF" w:rsidP="002832FF">
      <w:pPr>
        <w:rPr>
          <w:rFonts w:ascii="Arial" w:hAnsi="Arial" w:cs="Arial"/>
        </w:rPr>
      </w:pPr>
      <w:r w:rsidRPr="00376F69">
        <w:rPr>
          <w:rFonts w:ascii="Arial" w:hAnsi="Arial" w:cs="Arial"/>
        </w:rPr>
        <w:t>They should feel confident to undertake neck ultrasound studies, demonstrating competence in fine needle aspiration and core biopsy where required.</w:t>
      </w:r>
    </w:p>
    <w:p w14:paraId="732A944B" w14:textId="77777777" w:rsidR="002832FF" w:rsidRPr="00376F69" w:rsidRDefault="002832FF" w:rsidP="002832FF">
      <w:pPr>
        <w:rPr>
          <w:rFonts w:ascii="Arial" w:hAnsi="Arial" w:cs="Arial"/>
        </w:rPr>
      </w:pPr>
    </w:p>
    <w:p w14:paraId="43880618" w14:textId="77777777" w:rsidR="002832FF" w:rsidRPr="00376F69" w:rsidRDefault="002832FF" w:rsidP="002832FF">
      <w:pPr>
        <w:rPr>
          <w:rFonts w:ascii="Arial" w:hAnsi="Arial" w:cs="Arial"/>
        </w:rPr>
      </w:pPr>
      <w:r w:rsidRPr="00376F69">
        <w:rPr>
          <w:rFonts w:ascii="Arial" w:hAnsi="Arial" w:cs="Arial"/>
        </w:rPr>
        <w:t xml:space="preserve">They are expected to undertake reporting of head and neck imaging, (CT, MR and US), with supported reporting for complex head and neck, skull base and neuro imaging. </w:t>
      </w:r>
    </w:p>
    <w:p w14:paraId="545EA281" w14:textId="77777777" w:rsidR="002832FF" w:rsidRPr="00376F69" w:rsidRDefault="002832FF" w:rsidP="002832FF">
      <w:pPr>
        <w:rPr>
          <w:rFonts w:ascii="Arial" w:hAnsi="Arial" w:cs="Arial"/>
        </w:rPr>
      </w:pPr>
    </w:p>
    <w:p w14:paraId="4D8D1C42" w14:textId="77777777" w:rsidR="002832FF" w:rsidRPr="00376F69" w:rsidRDefault="002832FF" w:rsidP="002832FF">
      <w:pPr>
        <w:rPr>
          <w:rFonts w:ascii="Arial" w:hAnsi="Arial" w:cs="Arial"/>
        </w:rPr>
      </w:pPr>
      <w:r w:rsidRPr="00376F69">
        <w:rPr>
          <w:rFonts w:ascii="Arial" w:hAnsi="Arial" w:cs="Arial"/>
        </w:rPr>
        <w:t xml:space="preserve">They will be expected to prepare and present cases for regular head and neck cancer, skull base and otology MDTs. </w:t>
      </w:r>
      <w:r>
        <w:rPr>
          <w:rFonts w:ascii="Arial" w:hAnsi="Arial" w:cs="Arial"/>
        </w:rPr>
        <w:t>Other MDM involvement is available depending on areas of specialist interest.</w:t>
      </w:r>
    </w:p>
    <w:p w14:paraId="3981F14F" w14:textId="77777777" w:rsidR="002832FF" w:rsidRPr="00376F69" w:rsidRDefault="002832FF" w:rsidP="002832FF">
      <w:pPr>
        <w:rPr>
          <w:rFonts w:ascii="Arial" w:hAnsi="Arial" w:cs="Arial"/>
        </w:rPr>
      </w:pPr>
    </w:p>
    <w:p w14:paraId="49133BAA" w14:textId="77777777" w:rsidR="002832FF" w:rsidRPr="00376F69" w:rsidRDefault="002832FF" w:rsidP="002832FF">
      <w:pPr>
        <w:rPr>
          <w:rFonts w:ascii="Arial" w:hAnsi="Arial" w:cs="Arial"/>
        </w:rPr>
      </w:pPr>
      <w:r w:rsidRPr="00376F69">
        <w:rPr>
          <w:rFonts w:ascii="Arial" w:hAnsi="Arial" w:cs="Arial"/>
        </w:rPr>
        <w:t xml:space="preserve">The applicant can also undertake regular post-take neurosurgical meetings. </w:t>
      </w:r>
    </w:p>
    <w:p w14:paraId="01E4CC0B" w14:textId="77777777" w:rsidR="002832FF" w:rsidRPr="00376F69" w:rsidRDefault="002832FF" w:rsidP="002832FF">
      <w:pPr>
        <w:rPr>
          <w:rFonts w:ascii="Arial" w:hAnsi="Arial" w:cs="Arial"/>
        </w:rPr>
      </w:pPr>
      <w:r w:rsidRPr="00376F69">
        <w:rPr>
          <w:rFonts w:ascii="Arial" w:hAnsi="Arial" w:cs="Arial"/>
        </w:rPr>
        <w:t>Teaching and supervision of junior trainees forms part of the senior fellow role.</w:t>
      </w:r>
    </w:p>
    <w:p w14:paraId="417468F6" w14:textId="77777777" w:rsidR="002832FF" w:rsidRPr="00376F69" w:rsidRDefault="002832FF" w:rsidP="002832FF">
      <w:pPr>
        <w:rPr>
          <w:rFonts w:ascii="Arial" w:hAnsi="Arial" w:cs="Arial"/>
        </w:rPr>
      </w:pPr>
    </w:p>
    <w:p w14:paraId="29EB6A3B" w14:textId="77777777" w:rsidR="002832FF" w:rsidRPr="00FB0C76" w:rsidRDefault="002832FF" w:rsidP="002832FF">
      <w:pPr>
        <w:rPr>
          <w:rFonts w:ascii="Arial" w:hAnsi="Arial" w:cs="Arial"/>
        </w:rPr>
      </w:pPr>
      <w:r w:rsidRPr="00376F69">
        <w:rPr>
          <w:rFonts w:ascii="Arial" w:hAnsi="Arial" w:cs="Arial"/>
        </w:rPr>
        <w:t>DCN is an active academic unit, research activity is embedded within the job plan</w:t>
      </w:r>
      <w:r>
        <w:rPr>
          <w:rFonts w:ascii="Arial" w:hAnsi="Arial" w:cs="Arial"/>
        </w:rPr>
        <w:t>.</w:t>
      </w:r>
    </w:p>
    <w:p w14:paraId="47572124" w14:textId="77777777" w:rsidR="002832FF" w:rsidRPr="00273B74" w:rsidRDefault="002832FF" w:rsidP="002832FF">
      <w:pPr>
        <w:rPr>
          <w:rFonts w:ascii="Arial" w:hAnsi="Arial" w:cs="Arial"/>
        </w:rPr>
      </w:pPr>
    </w:p>
    <w:p w14:paraId="749F3565" w14:textId="77777777" w:rsidR="002832FF" w:rsidRPr="00F13A0D" w:rsidRDefault="002832FF" w:rsidP="002832FF">
      <w:pPr>
        <w:rPr>
          <w:rFonts w:ascii="Arial" w:hAnsi="Arial" w:cs="Arial"/>
        </w:rPr>
      </w:pPr>
    </w:p>
    <w:p w14:paraId="1AD0634C" w14:textId="77777777" w:rsidR="002832FF" w:rsidRPr="00F13A0D" w:rsidRDefault="002832FF" w:rsidP="002832F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4BDD9D6B" w14:textId="77777777" w:rsidTr="00EF5529">
        <w:trPr>
          <w:trHeight w:val="493"/>
        </w:trPr>
        <w:tc>
          <w:tcPr>
            <w:tcW w:w="9000" w:type="dxa"/>
            <w:shd w:val="clear" w:color="auto" w:fill="00B0F0"/>
            <w:vAlign w:val="center"/>
          </w:tcPr>
          <w:p w14:paraId="477E1AF9" w14:textId="77777777" w:rsidR="002832FF" w:rsidRPr="00493898" w:rsidRDefault="002832FF" w:rsidP="00EF5529">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FECFF58" w14:textId="77777777" w:rsidR="002832FF" w:rsidRDefault="002832FF" w:rsidP="002832FF">
      <w:pPr>
        <w:rPr>
          <w:rFonts w:ascii="Arial" w:hAnsi="Arial" w:cs="Arial"/>
        </w:rPr>
      </w:pPr>
    </w:p>
    <w:p w14:paraId="120C94E9" w14:textId="77777777" w:rsidR="002832FF" w:rsidRPr="00273B74" w:rsidRDefault="002832FF" w:rsidP="002832FF">
      <w:pPr>
        <w:spacing w:after="120"/>
        <w:jc w:val="both"/>
        <w:rPr>
          <w:rFonts w:ascii="Arial" w:hAnsi="Arial" w:cs="Arial"/>
        </w:rPr>
      </w:pPr>
      <w:r w:rsidRPr="00273B74">
        <w:rPr>
          <w:rFonts w:ascii="Arial" w:hAnsi="Arial" w:cs="Arial"/>
        </w:rPr>
        <w:t xml:space="preserve">The Radiology Directorate is currently located within Diagnostic Services. Radiology is led by the Director of Imaging, Dr </w:t>
      </w:r>
      <w:r>
        <w:rPr>
          <w:rFonts w:ascii="Arial" w:hAnsi="Arial" w:cs="Arial"/>
        </w:rPr>
        <w:t>John Taylor</w:t>
      </w:r>
      <w:r w:rsidRPr="00273B74">
        <w:rPr>
          <w:rFonts w:ascii="Arial" w:hAnsi="Arial" w:cs="Arial"/>
        </w:rPr>
        <w:t xml:space="preserve">, who is managerially accountable to the Director of Operations for Diagnostic Services, </w:t>
      </w:r>
      <w:r>
        <w:rPr>
          <w:rFonts w:ascii="Arial" w:hAnsi="Arial" w:cs="Arial"/>
        </w:rPr>
        <w:t>Mr Iain Gorman</w:t>
      </w:r>
      <w:r w:rsidRPr="00273B74">
        <w:rPr>
          <w:rFonts w:ascii="Arial" w:hAnsi="Arial" w:cs="Arial"/>
        </w:rPr>
        <w:t>, and professionally accountable to the Associate Medical Director</w:t>
      </w:r>
      <w:r>
        <w:rPr>
          <w:rFonts w:ascii="Arial" w:hAnsi="Arial" w:cs="Arial"/>
        </w:rPr>
        <w:t xml:space="preserve"> for Diagnostics</w:t>
      </w:r>
      <w:r w:rsidRPr="00273B74">
        <w:rPr>
          <w:rFonts w:ascii="Arial" w:hAnsi="Arial" w:cs="Arial"/>
        </w:rPr>
        <w:t xml:space="preserve">, Dr </w:t>
      </w:r>
      <w:r>
        <w:rPr>
          <w:rFonts w:ascii="Arial" w:hAnsi="Arial" w:cs="Arial"/>
        </w:rPr>
        <w:t>Fiona Ewing</w:t>
      </w:r>
      <w:r w:rsidRPr="00273B74">
        <w:rPr>
          <w:rFonts w:ascii="Arial" w:hAnsi="Arial" w:cs="Arial"/>
        </w:rPr>
        <w:t xml:space="preserve">. </w:t>
      </w:r>
    </w:p>
    <w:p w14:paraId="07B95C21" w14:textId="77777777" w:rsidR="002832FF" w:rsidRPr="00273B74" w:rsidRDefault="002832FF" w:rsidP="002832FF">
      <w:pPr>
        <w:spacing w:after="120"/>
        <w:jc w:val="both"/>
        <w:rPr>
          <w:rFonts w:ascii="Arial" w:hAnsi="Arial" w:cs="Arial"/>
        </w:rPr>
      </w:pPr>
      <w:r w:rsidRPr="00273B74">
        <w:rPr>
          <w:rFonts w:ascii="Arial" w:hAnsi="Arial" w:cs="Arial"/>
        </w:rPr>
        <w:t xml:space="preserve">The Director of Imaging works with </w:t>
      </w:r>
      <w:r>
        <w:rPr>
          <w:rFonts w:ascii="Arial" w:hAnsi="Arial" w:cs="Arial"/>
        </w:rPr>
        <w:t>Chief</w:t>
      </w:r>
      <w:r w:rsidRPr="00273B74">
        <w:rPr>
          <w:rFonts w:ascii="Arial" w:hAnsi="Arial" w:cs="Arial"/>
        </w:rPr>
        <w:t xml:space="preserve"> Radiographer, </w:t>
      </w:r>
      <w:r>
        <w:rPr>
          <w:rFonts w:ascii="Arial" w:hAnsi="Arial" w:cs="Arial"/>
        </w:rPr>
        <w:t>Ms Julie Carmichael</w:t>
      </w:r>
      <w:r w:rsidRPr="00273B74">
        <w:rPr>
          <w:rFonts w:ascii="Arial" w:hAnsi="Arial" w:cs="Arial"/>
        </w:rPr>
        <w:t xml:space="preserve">. There are currently Lead Radiologists for the East (RIE &amp; RHSC) and West Sectors (WGH &amp;StJH), together with Clinical Leads for Neuro, Breast and Paediatric Imaging. </w:t>
      </w:r>
    </w:p>
    <w:p w14:paraId="6D101B47" w14:textId="77777777" w:rsidR="002832FF" w:rsidRDefault="002832FF" w:rsidP="002832FF">
      <w:pPr>
        <w:spacing w:after="120"/>
        <w:jc w:val="both"/>
        <w:rPr>
          <w:rFonts w:ascii="Arial" w:hAnsi="Arial" w:cs="Arial"/>
        </w:rPr>
      </w:pPr>
      <w:r w:rsidRPr="00273B74">
        <w:rPr>
          <w:rFonts w:ascii="Arial" w:hAnsi="Arial" w:cs="Arial"/>
        </w:rPr>
        <w:t xml:space="preserve">Dr </w:t>
      </w:r>
      <w:r>
        <w:rPr>
          <w:rFonts w:ascii="Arial" w:hAnsi="Arial" w:cs="Arial"/>
        </w:rPr>
        <w:t>David Summers</w:t>
      </w:r>
      <w:r w:rsidRPr="00273B74">
        <w:rPr>
          <w:rFonts w:ascii="Arial" w:hAnsi="Arial" w:cs="Arial"/>
        </w:rPr>
        <w:t xml:space="preserve"> (</w:t>
      </w:r>
      <w:r>
        <w:rPr>
          <w:rFonts w:ascii="Arial" w:hAnsi="Arial" w:cs="Arial"/>
        </w:rPr>
        <w:t xml:space="preserve">clinical </w:t>
      </w:r>
      <w:r w:rsidRPr="00273B74">
        <w:rPr>
          <w:rFonts w:ascii="Arial" w:hAnsi="Arial" w:cs="Arial"/>
        </w:rPr>
        <w:t>lead</w:t>
      </w:r>
      <w:r>
        <w:rPr>
          <w:rFonts w:ascii="Arial" w:hAnsi="Arial" w:cs="Arial"/>
        </w:rPr>
        <w:t>, neuroradiology</w:t>
      </w:r>
      <w:r w:rsidRPr="00273B74">
        <w:rPr>
          <w:rFonts w:ascii="Arial" w:hAnsi="Arial" w:cs="Arial"/>
        </w:rPr>
        <w:t>)</w:t>
      </w:r>
    </w:p>
    <w:p w14:paraId="1DF362F7" w14:textId="77777777" w:rsidR="002832FF" w:rsidRPr="00FB0C76" w:rsidRDefault="002832FF" w:rsidP="002832FF">
      <w:pPr>
        <w:numPr>
          <w:ilvl w:val="0"/>
          <w:numId w:val="46"/>
        </w:numPr>
        <w:jc w:val="both"/>
        <w:rPr>
          <w:rFonts w:ascii="Arial" w:hAnsi="Arial" w:cs="Arial"/>
        </w:rPr>
      </w:pPr>
      <w:r w:rsidRPr="00FB0C76">
        <w:rPr>
          <w:rFonts w:ascii="Arial" w:hAnsi="Arial" w:cs="Arial"/>
        </w:rPr>
        <w:t>Head and Neck Radiologists</w:t>
      </w:r>
    </w:p>
    <w:p w14:paraId="1D284E10" w14:textId="77777777" w:rsidR="002832FF" w:rsidRPr="00FB0C76" w:rsidRDefault="002832FF" w:rsidP="002832FF">
      <w:pPr>
        <w:jc w:val="both"/>
        <w:rPr>
          <w:rFonts w:ascii="Arial" w:hAnsi="Arial" w:cs="Arial"/>
        </w:rPr>
      </w:pPr>
    </w:p>
    <w:p w14:paraId="2E47755C" w14:textId="77777777" w:rsidR="002832FF" w:rsidRPr="00FB0C76" w:rsidRDefault="002832FF" w:rsidP="002832FF">
      <w:pPr>
        <w:jc w:val="both"/>
        <w:rPr>
          <w:rFonts w:ascii="Arial" w:hAnsi="Arial" w:cs="Arial"/>
          <w:b/>
        </w:rPr>
      </w:pPr>
      <w:r w:rsidRPr="00FB0C76">
        <w:rPr>
          <w:rFonts w:ascii="Arial" w:hAnsi="Arial" w:cs="Arial"/>
          <w:b/>
        </w:rPr>
        <w:t>DCN</w:t>
      </w:r>
    </w:p>
    <w:p w14:paraId="066E1115" w14:textId="77777777" w:rsidR="002832FF" w:rsidRPr="00FB0C76" w:rsidRDefault="002832FF" w:rsidP="002832FF">
      <w:pPr>
        <w:jc w:val="both"/>
        <w:rPr>
          <w:rFonts w:ascii="Arial" w:hAnsi="Arial" w:cs="Arial"/>
        </w:rPr>
      </w:pPr>
      <w:r w:rsidRPr="00FB0C76">
        <w:rPr>
          <w:rFonts w:ascii="Arial" w:hAnsi="Arial" w:cs="Arial"/>
        </w:rPr>
        <w:t>Dr Ana Casado</w:t>
      </w:r>
    </w:p>
    <w:p w14:paraId="4792111E" w14:textId="77777777" w:rsidR="002832FF" w:rsidRPr="00FB0C76" w:rsidRDefault="002832FF" w:rsidP="002832FF">
      <w:pPr>
        <w:jc w:val="both"/>
        <w:rPr>
          <w:rFonts w:ascii="Arial" w:hAnsi="Arial" w:cs="Arial"/>
        </w:rPr>
      </w:pPr>
      <w:r w:rsidRPr="00FB0C76">
        <w:rPr>
          <w:rFonts w:ascii="Arial" w:hAnsi="Arial" w:cs="Arial"/>
        </w:rPr>
        <w:t>Dr Reena Dwivedi</w:t>
      </w:r>
    </w:p>
    <w:p w14:paraId="49A79878" w14:textId="77777777" w:rsidR="002832FF" w:rsidRPr="00FB0C76" w:rsidRDefault="002832FF" w:rsidP="002832FF">
      <w:pPr>
        <w:jc w:val="both"/>
        <w:rPr>
          <w:rFonts w:ascii="Arial" w:hAnsi="Arial" w:cs="Arial"/>
        </w:rPr>
      </w:pPr>
      <w:r w:rsidRPr="00FB0C76">
        <w:rPr>
          <w:rFonts w:ascii="Arial" w:hAnsi="Arial" w:cs="Arial"/>
        </w:rPr>
        <w:t>Dr Susan Kealey</w:t>
      </w:r>
    </w:p>
    <w:p w14:paraId="3D911500" w14:textId="77777777" w:rsidR="002832FF" w:rsidRPr="00FB0C76" w:rsidRDefault="002832FF" w:rsidP="002832FF">
      <w:pPr>
        <w:jc w:val="both"/>
        <w:rPr>
          <w:rFonts w:ascii="Arial" w:hAnsi="Arial" w:cs="Arial"/>
        </w:rPr>
      </w:pPr>
      <w:r w:rsidRPr="00FB0C76">
        <w:rPr>
          <w:rFonts w:ascii="Arial" w:hAnsi="Arial" w:cs="Arial"/>
        </w:rPr>
        <w:t>Dr Mark Rodrigues</w:t>
      </w:r>
    </w:p>
    <w:p w14:paraId="01DF7FF0" w14:textId="77777777" w:rsidR="002832FF" w:rsidRPr="00FB0C76" w:rsidRDefault="002832FF" w:rsidP="002832FF">
      <w:pPr>
        <w:jc w:val="both"/>
        <w:rPr>
          <w:rFonts w:ascii="Arial" w:hAnsi="Arial" w:cs="Arial"/>
        </w:rPr>
      </w:pPr>
      <w:r w:rsidRPr="00FB0C76">
        <w:rPr>
          <w:rFonts w:ascii="Arial" w:hAnsi="Arial" w:cs="Arial"/>
        </w:rPr>
        <w:t>Dr Derek Smith</w:t>
      </w:r>
    </w:p>
    <w:p w14:paraId="763BD2FB" w14:textId="77777777" w:rsidR="002832FF" w:rsidRPr="00FB0C76" w:rsidRDefault="002832FF" w:rsidP="002832FF">
      <w:pPr>
        <w:jc w:val="both"/>
        <w:rPr>
          <w:rFonts w:ascii="Arial" w:hAnsi="Arial" w:cs="Arial"/>
        </w:rPr>
      </w:pPr>
      <w:r w:rsidRPr="00FB0C76">
        <w:rPr>
          <w:rFonts w:ascii="Arial" w:hAnsi="Arial" w:cs="Arial"/>
        </w:rPr>
        <w:t>Dr David Summers</w:t>
      </w:r>
    </w:p>
    <w:p w14:paraId="7019DB3F" w14:textId="77777777" w:rsidR="002832FF" w:rsidRPr="00FB0C76" w:rsidRDefault="002832FF" w:rsidP="002832FF">
      <w:pPr>
        <w:jc w:val="both"/>
        <w:rPr>
          <w:rFonts w:ascii="Arial" w:hAnsi="Arial" w:cs="Arial"/>
        </w:rPr>
      </w:pPr>
    </w:p>
    <w:p w14:paraId="2AFCFE98" w14:textId="77777777" w:rsidR="002832FF" w:rsidRPr="00FB0C76" w:rsidRDefault="002832FF" w:rsidP="002832FF">
      <w:pPr>
        <w:jc w:val="both"/>
        <w:rPr>
          <w:rFonts w:ascii="Arial" w:hAnsi="Arial" w:cs="Arial"/>
          <w:b/>
        </w:rPr>
      </w:pPr>
      <w:r w:rsidRPr="00FB0C76">
        <w:rPr>
          <w:rFonts w:ascii="Arial" w:hAnsi="Arial" w:cs="Arial"/>
          <w:b/>
        </w:rPr>
        <w:t>St Johns Hospital / Lauriston Building</w:t>
      </w:r>
    </w:p>
    <w:p w14:paraId="46BFC6B0" w14:textId="77777777" w:rsidR="002832FF" w:rsidRPr="00FB0C76" w:rsidRDefault="002832FF" w:rsidP="002832FF">
      <w:pPr>
        <w:jc w:val="both"/>
        <w:rPr>
          <w:rFonts w:ascii="Arial" w:hAnsi="Arial" w:cs="Arial"/>
        </w:rPr>
      </w:pPr>
      <w:r w:rsidRPr="00FB0C76">
        <w:rPr>
          <w:rFonts w:ascii="Arial" w:hAnsi="Arial" w:cs="Arial"/>
        </w:rPr>
        <w:t>Dr Helen Reid</w:t>
      </w:r>
    </w:p>
    <w:p w14:paraId="463633FD" w14:textId="77777777" w:rsidR="002832FF" w:rsidRPr="00FB0C76" w:rsidRDefault="002832FF" w:rsidP="002832FF">
      <w:pPr>
        <w:jc w:val="both"/>
        <w:rPr>
          <w:rFonts w:ascii="Arial" w:hAnsi="Arial" w:cs="Arial"/>
        </w:rPr>
      </w:pPr>
      <w:r w:rsidRPr="00FB0C76">
        <w:rPr>
          <w:rFonts w:ascii="Arial" w:hAnsi="Arial" w:cs="Arial"/>
        </w:rPr>
        <w:t>Dr Deepak Subedi</w:t>
      </w:r>
    </w:p>
    <w:p w14:paraId="287559E3" w14:textId="77777777" w:rsidR="002832FF" w:rsidRPr="00273B74" w:rsidRDefault="002832FF" w:rsidP="002832FF">
      <w:pPr>
        <w:jc w:val="both"/>
        <w:rPr>
          <w:rFonts w:ascii="Arial" w:hAnsi="Arial" w:cs="Arial"/>
        </w:rPr>
      </w:pPr>
    </w:p>
    <w:p w14:paraId="39061F4C" w14:textId="77777777" w:rsidR="002832FF" w:rsidRPr="00273B74" w:rsidRDefault="002832FF" w:rsidP="002832FF">
      <w:pPr>
        <w:spacing w:after="120"/>
        <w:jc w:val="both"/>
        <w:rPr>
          <w:rFonts w:ascii="Arial" w:hAnsi="Arial" w:cs="Arial"/>
        </w:rPr>
      </w:pPr>
      <w:r w:rsidRPr="00273B74">
        <w:rPr>
          <w:rFonts w:ascii="Arial" w:hAnsi="Arial" w:cs="Arial"/>
        </w:rPr>
        <w:t xml:space="preserve">The Radiology Directorate provides imaging services for each of the component hospitals within the Acute Division, as well as for Primary Care Services. There is a Division-wide Hospital Information System which is being developed into a full Electronic Patient Record. </w:t>
      </w:r>
    </w:p>
    <w:p w14:paraId="3AEB8B8A" w14:textId="77777777" w:rsidR="002832FF" w:rsidRPr="00273B74" w:rsidRDefault="002832FF" w:rsidP="002832FF">
      <w:pPr>
        <w:spacing w:after="120"/>
        <w:jc w:val="both"/>
        <w:rPr>
          <w:rFonts w:ascii="Arial" w:hAnsi="Arial" w:cs="Arial"/>
        </w:rPr>
      </w:pPr>
      <w:r w:rsidRPr="00273B74">
        <w:rPr>
          <w:rFonts w:ascii="Arial" w:hAnsi="Arial" w:cs="Arial"/>
        </w:rPr>
        <w:t>The associated PACS system has been installed as part of the national PACS project, which allows review of images from all radiology departments across Scotland, including the departments within the Lothian Imaging Directorate. The local PACS network allows flexibility in appointing patient examinations to the different departments and subsequent reporting of these examinations by the relevant radiologists.</w:t>
      </w:r>
      <w:r>
        <w:rPr>
          <w:rFonts w:ascii="Arial" w:hAnsi="Arial" w:cs="Arial"/>
        </w:rPr>
        <w:t xml:space="preserve"> PACS is integrated with a standalone Radiology reporting module (Soliton). Whilst RIS functions are currently served by TRAK software, there is an aspiration to migrate to a dedicated RIS product in the near future.</w:t>
      </w:r>
    </w:p>
    <w:p w14:paraId="7954FA4E" w14:textId="77777777" w:rsidR="002832FF" w:rsidRDefault="002832FF" w:rsidP="002832FF">
      <w:pPr>
        <w:spacing w:after="120"/>
        <w:jc w:val="both"/>
        <w:rPr>
          <w:rFonts w:ascii="Arial" w:hAnsi="Arial" w:cs="Arial"/>
        </w:rPr>
      </w:pPr>
      <w:r>
        <w:rPr>
          <w:rFonts w:ascii="Arial" w:hAnsi="Arial" w:cs="Arial"/>
        </w:rPr>
        <w:t>The Department of Clinical Neurosciences moved to a new purpose built hospital site in Edinburgh Bioquarter during the Summer of 2020. The department is co-located with the Edinburgh Hospital for Children and Young People. The DCN and RHCYP radiology departments and operating theatres are immediately adjacent, allowing for safe and simple sharing of some facilities (e.g. CT, INR, intraoperative MR, MR imaging etc.) DCN is also directly adjacent to the general radiology department and emergency departments of the Royal Infirmary of Edinburgh. With Neurosciences and Children’s services on site the campus has Trauma Centre accreditation. The Hyperacute Stroke Centre at RIE has been upgraded to accommodate stroke Thrombectomy patients and the DCN building benefits from an on-roof helipad.</w:t>
      </w:r>
    </w:p>
    <w:p w14:paraId="4C1385FC" w14:textId="77777777" w:rsidR="002832FF" w:rsidRDefault="002832FF" w:rsidP="002832FF">
      <w:pPr>
        <w:spacing w:after="120"/>
        <w:jc w:val="both"/>
        <w:rPr>
          <w:rFonts w:ascii="Arial" w:hAnsi="Arial" w:cs="Arial"/>
        </w:rPr>
      </w:pPr>
    </w:p>
    <w:p w14:paraId="2407F3EF" w14:textId="77777777" w:rsidR="002832FF" w:rsidRDefault="002832FF" w:rsidP="002832FF">
      <w:pPr>
        <w:spacing w:after="120"/>
        <w:jc w:val="both"/>
        <w:rPr>
          <w:rFonts w:ascii="Arial" w:hAnsi="Arial" w:cs="Arial"/>
        </w:rPr>
      </w:pPr>
      <w:r>
        <w:rPr>
          <w:rFonts w:ascii="Arial" w:hAnsi="Arial" w:cs="Arial"/>
        </w:rPr>
        <w:t>The University of Edinburgh medical school, Brain imaging research centre (BRIC) and Clinical imaging research centre (CRIC) are on campus within a two minute walk of our unit. UoE is a world renowned centre for Neuroscience research, particularly in the fields of stroke and degenerative brain disorders including the Anne Rowling Centre for Regenerative Medicine.</w:t>
      </w:r>
    </w:p>
    <w:p w14:paraId="6025D411" w14:textId="77777777" w:rsidR="002832FF" w:rsidRDefault="002832FF" w:rsidP="002832FF">
      <w:pPr>
        <w:spacing w:after="120"/>
        <w:jc w:val="both"/>
        <w:rPr>
          <w:rFonts w:ascii="Arial" w:hAnsi="Arial" w:cs="Arial"/>
        </w:rPr>
      </w:pPr>
    </w:p>
    <w:p w14:paraId="26456B84" w14:textId="77777777" w:rsidR="002832FF" w:rsidRPr="00273B74" w:rsidRDefault="002832FF" w:rsidP="002832FF">
      <w:pPr>
        <w:spacing w:after="120"/>
        <w:jc w:val="both"/>
        <w:rPr>
          <w:rFonts w:ascii="Arial" w:hAnsi="Arial" w:cs="Arial"/>
        </w:rPr>
      </w:pPr>
      <w:r w:rsidRPr="00273B74">
        <w:rPr>
          <w:rFonts w:ascii="Arial" w:hAnsi="Arial" w:cs="Arial"/>
        </w:rPr>
        <w:t xml:space="preserve">Transport links: </w:t>
      </w:r>
      <w:r>
        <w:rPr>
          <w:rFonts w:ascii="Arial" w:hAnsi="Arial" w:cs="Arial"/>
        </w:rPr>
        <w:t xml:space="preserve">Bioquarter is located to the South and East of Edinburgh, close to the Edinburgh City Bypass. </w:t>
      </w:r>
      <w:r w:rsidRPr="00273B74">
        <w:rPr>
          <w:rFonts w:ascii="Arial" w:hAnsi="Arial" w:cs="Arial"/>
        </w:rPr>
        <w:t xml:space="preserve">Travel between sites during a single working day will be kept to a minimum. </w:t>
      </w:r>
      <w:r>
        <w:rPr>
          <w:rFonts w:ascii="Arial" w:hAnsi="Arial" w:cs="Arial"/>
        </w:rPr>
        <w:t>P</w:t>
      </w:r>
      <w:r w:rsidRPr="00273B74">
        <w:rPr>
          <w:rFonts w:ascii="Arial" w:hAnsi="Arial" w:cs="Arial"/>
        </w:rPr>
        <w:t>ublic transport links are available to St. John’s (and between the Edinburgh hospitals) but having access to your own transport may</w:t>
      </w:r>
      <w:r>
        <w:rPr>
          <w:rFonts w:ascii="Arial" w:hAnsi="Arial" w:cs="Arial"/>
        </w:rPr>
        <w:t xml:space="preserve"> </w:t>
      </w:r>
      <w:r w:rsidRPr="00273B74">
        <w:rPr>
          <w:rFonts w:ascii="Arial" w:hAnsi="Arial" w:cs="Arial"/>
        </w:rPr>
        <w:t>be more convenient</w:t>
      </w:r>
      <w:r>
        <w:rPr>
          <w:rFonts w:ascii="Arial" w:hAnsi="Arial" w:cs="Arial"/>
        </w:rPr>
        <w:t>. Car parking is very limited on all sites and NHS Lothian actively encourages sustainable travel.</w:t>
      </w:r>
    </w:p>
    <w:p w14:paraId="503A6A8A" w14:textId="77777777" w:rsidR="002832FF" w:rsidRDefault="002832FF" w:rsidP="002832FF">
      <w:pPr>
        <w:rPr>
          <w:rFonts w:ascii="Arial" w:hAnsi="Arial" w:cs="Arial"/>
        </w:rPr>
      </w:pPr>
    </w:p>
    <w:p w14:paraId="6C1603D3" w14:textId="77777777" w:rsidR="002832FF" w:rsidRPr="00273B74"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 xml:space="preserve">Neuroimaging </w:t>
      </w:r>
      <w:r w:rsidRPr="00273B74">
        <w:rPr>
          <w:rFonts w:ascii="Arial" w:hAnsi="Arial" w:cs="Arial"/>
          <w:b/>
        </w:rPr>
        <w:t xml:space="preserve">Equipment: </w:t>
      </w:r>
    </w:p>
    <w:p w14:paraId="239DB1BC" w14:textId="77777777" w:rsidR="002832FF" w:rsidRPr="00273B74" w:rsidRDefault="002832FF" w:rsidP="002832FF">
      <w:pPr>
        <w:pStyle w:val="BodyText"/>
        <w:tabs>
          <w:tab w:val="left" w:pos="900"/>
        </w:tabs>
        <w:overflowPunct w:val="0"/>
        <w:autoSpaceDE w:val="0"/>
        <w:autoSpaceDN w:val="0"/>
        <w:adjustRightInd w:val="0"/>
        <w:spacing w:after="0"/>
        <w:ind w:left="720"/>
        <w:jc w:val="both"/>
        <w:textAlignment w:val="baseline"/>
        <w:rPr>
          <w:rFonts w:ascii="Arial" w:hAnsi="Arial" w:cs="Arial"/>
          <w:b/>
        </w:rPr>
      </w:pPr>
    </w:p>
    <w:p w14:paraId="73B84B57" w14:textId="77777777" w:rsidR="002832FF" w:rsidRPr="00561E47"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Philips Ingenia 1x 3T, 1x 1.5T, and Philips 3T intraoperative MRI</w:t>
      </w:r>
    </w:p>
    <w:p w14:paraId="002F44D7" w14:textId="77777777" w:rsidR="002832FF" w:rsidRPr="00561E47"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lastRenderedPageBreak/>
        <w:t>CanonAquilion One Genesis CT</w:t>
      </w:r>
    </w:p>
    <w:p w14:paraId="3070A5E0" w14:textId="77777777" w:rsidR="002832FF" w:rsidRPr="00273B74"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Two further Toshiba Aquilion CT scanners in adjacent RIE site will be used for trauma and stroke imaging.</w:t>
      </w:r>
    </w:p>
    <w:p w14:paraId="6C985DF0" w14:textId="77777777" w:rsidR="002832FF" w:rsidRPr="00C66D2F"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Arial" w:hAnsi="Arial" w:cs="Arial"/>
          <w:b/>
        </w:rPr>
      </w:pPr>
      <w:r w:rsidRPr="00273B74">
        <w:rPr>
          <w:rFonts w:ascii="Arial" w:hAnsi="Arial" w:cs="Arial"/>
        </w:rPr>
        <w:t>Carestream 3MP Radiologist Reporting Workstation</w:t>
      </w:r>
      <w:r>
        <w:rPr>
          <w:rFonts w:ascii="Arial" w:hAnsi="Arial" w:cs="Arial"/>
        </w:rPr>
        <w:t>s (16 on site)</w:t>
      </w:r>
    </w:p>
    <w:p w14:paraId="2C58A711" w14:textId="77777777" w:rsidR="002832FF" w:rsidRPr="00C774EA"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Times New Roman" w:hAnsi="Times New Roman"/>
          <w:b/>
        </w:rPr>
      </w:pPr>
      <w:r>
        <w:rPr>
          <w:rFonts w:ascii="Arial" w:hAnsi="Arial" w:cs="Arial"/>
        </w:rPr>
        <w:t>GE E10 US platforms at Lauriston and DCN.</w:t>
      </w:r>
    </w:p>
    <w:p w14:paraId="600DF9C9" w14:textId="77777777" w:rsidR="002832FF" w:rsidRPr="00605096" w:rsidRDefault="002832FF" w:rsidP="002832FF">
      <w:pPr>
        <w:pStyle w:val="BodyText"/>
        <w:numPr>
          <w:ilvl w:val="0"/>
          <w:numId w:val="45"/>
        </w:numPr>
        <w:tabs>
          <w:tab w:val="left" w:pos="900"/>
        </w:tabs>
        <w:overflowPunct w:val="0"/>
        <w:autoSpaceDE w:val="0"/>
        <w:autoSpaceDN w:val="0"/>
        <w:adjustRightInd w:val="0"/>
        <w:spacing w:after="0"/>
        <w:jc w:val="both"/>
        <w:textAlignment w:val="baseline"/>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6BA191D1" w14:textId="77777777" w:rsidTr="00EF5529">
        <w:trPr>
          <w:trHeight w:val="463"/>
        </w:trPr>
        <w:tc>
          <w:tcPr>
            <w:tcW w:w="9000" w:type="dxa"/>
            <w:shd w:val="clear" w:color="auto" w:fill="00B0F0"/>
            <w:vAlign w:val="center"/>
          </w:tcPr>
          <w:p w14:paraId="13348038" w14:textId="77777777" w:rsidR="002832FF" w:rsidRDefault="002832FF" w:rsidP="00EF5529">
            <w:pPr>
              <w:rPr>
                <w:rFonts w:ascii="Arial" w:hAnsi="Arial" w:cs="Arial"/>
                <w:b/>
              </w:rPr>
            </w:pPr>
          </w:p>
          <w:p w14:paraId="6027A2E8" w14:textId="77777777" w:rsidR="002832FF" w:rsidRPr="00493898" w:rsidRDefault="002832FF" w:rsidP="00EF5529">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30640293" w14:textId="77777777" w:rsidR="002832FF" w:rsidRDefault="002832FF" w:rsidP="002832FF">
      <w:pPr>
        <w:rPr>
          <w:rFonts w:ascii="Arial" w:hAnsi="Arial" w:cs="Arial"/>
        </w:rPr>
      </w:pPr>
    </w:p>
    <w:p w14:paraId="07C3A0CA" w14:textId="77777777" w:rsidR="002832FF" w:rsidRPr="00F97184" w:rsidRDefault="002832FF" w:rsidP="002832FF">
      <w:pPr>
        <w:spacing w:after="120"/>
        <w:rPr>
          <w:rFonts w:ascii="Arial" w:hAnsi="Arial" w:cs="Arial"/>
          <w:b/>
        </w:rPr>
      </w:pPr>
      <w:r w:rsidRPr="00F97184">
        <w:rPr>
          <w:rFonts w:ascii="Arial" w:hAnsi="Arial" w:cs="Arial"/>
          <w:b/>
        </w:rPr>
        <w:t>Clinical:</w:t>
      </w:r>
    </w:p>
    <w:p w14:paraId="76FC219F" w14:textId="77777777" w:rsidR="002832FF" w:rsidRDefault="002832FF" w:rsidP="002832FF">
      <w:pPr>
        <w:pStyle w:val="ListParagraph"/>
        <w:numPr>
          <w:ilvl w:val="0"/>
          <w:numId w:val="2"/>
        </w:numPr>
        <w:rPr>
          <w:rFonts w:ascii="Arial" w:hAnsi="Arial" w:cs="Arial"/>
        </w:rPr>
      </w:pPr>
      <w:r>
        <w:rPr>
          <w:rFonts w:ascii="Arial" w:hAnsi="Arial" w:cs="Arial"/>
        </w:rPr>
        <w:t>Please see indicative job plan.</w:t>
      </w:r>
    </w:p>
    <w:p w14:paraId="41A2D276" w14:textId="77777777" w:rsidR="002832FF" w:rsidRPr="00E33DB5" w:rsidRDefault="002832FF" w:rsidP="002832FF">
      <w:pPr>
        <w:pStyle w:val="ListParagraph"/>
        <w:numPr>
          <w:ilvl w:val="0"/>
          <w:numId w:val="2"/>
        </w:numPr>
        <w:rPr>
          <w:rFonts w:ascii="Arial" w:hAnsi="Arial" w:cs="Arial"/>
        </w:rPr>
      </w:pPr>
      <w:r w:rsidRPr="00E33DB5">
        <w:rPr>
          <w:rFonts w:ascii="Arial" w:hAnsi="Arial" w:cs="Arial"/>
        </w:rPr>
        <w:t>This position is an opportunity to develop level 1 and 2 subspecialty skills in head and neck imaging, along with skull base, otology and neuroradiology experience.</w:t>
      </w:r>
    </w:p>
    <w:p w14:paraId="1E70E2E5" w14:textId="77777777" w:rsidR="002832FF" w:rsidRDefault="002832FF" w:rsidP="002832FF">
      <w:pPr>
        <w:pStyle w:val="ListParagraph"/>
        <w:numPr>
          <w:ilvl w:val="0"/>
          <w:numId w:val="2"/>
        </w:numPr>
        <w:rPr>
          <w:rFonts w:ascii="Arial" w:hAnsi="Arial" w:cs="Arial"/>
        </w:rPr>
      </w:pPr>
      <w:r w:rsidRPr="00E33DB5">
        <w:rPr>
          <w:rFonts w:ascii="Arial" w:hAnsi="Arial" w:cs="Arial"/>
        </w:rPr>
        <w:t>The role offers broad experience in US and US guided interventions, cross sectional imaging, MDMs in H&amp;N oncology, skull base, ve</w:t>
      </w:r>
      <w:r>
        <w:rPr>
          <w:rFonts w:ascii="Arial" w:hAnsi="Arial" w:cs="Arial"/>
        </w:rPr>
        <w:t>stibular schwannoma and otology, along with more general neuroradiology experience and other subspecialty areas depending upon training requirements.</w:t>
      </w:r>
    </w:p>
    <w:p w14:paraId="6BBD1F7D" w14:textId="77777777" w:rsidR="002832FF" w:rsidRPr="00376F69" w:rsidRDefault="002832FF" w:rsidP="002832FF">
      <w:pPr>
        <w:pStyle w:val="ListParagraph"/>
        <w:numPr>
          <w:ilvl w:val="0"/>
          <w:numId w:val="2"/>
        </w:numPr>
        <w:rPr>
          <w:rFonts w:ascii="Arial" w:hAnsi="Arial" w:cs="Arial"/>
        </w:rPr>
      </w:pPr>
      <w:r w:rsidRPr="00376F69">
        <w:rPr>
          <w:rFonts w:ascii="Arial" w:hAnsi="Arial" w:cs="Arial"/>
        </w:rPr>
        <w:t xml:space="preserve">They will be expected to prepare and present cases for regular head and neck cancer, skull base and otology MDTs. </w:t>
      </w:r>
    </w:p>
    <w:p w14:paraId="516DF65F" w14:textId="77777777" w:rsidR="002832FF" w:rsidRPr="004C3C16" w:rsidRDefault="002832FF" w:rsidP="002832FF">
      <w:pPr>
        <w:pStyle w:val="ListParagraph"/>
        <w:rPr>
          <w:rFonts w:ascii="Arial" w:hAnsi="Arial" w:cs="Arial"/>
        </w:rPr>
      </w:pPr>
    </w:p>
    <w:p w14:paraId="02916D03" w14:textId="77777777" w:rsidR="002832FF" w:rsidRDefault="002832FF" w:rsidP="002832FF">
      <w:pPr>
        <w:rPr>
          <w:rFonts w:ascii="Arial" w:hAnsi="Arial" w:cs="Arial"/>
        </w:rPr>
      </w:pPr>
    </w:p>
    <w:p w14:paraId="200FBF0B" w14:textId="77777777" w:rsidR="002832FF" w:rsidRPr="00F97184" w:rsidRDefault="002832FF" w:rsidP="002832FF">
      <w:pPr>
        <w:spacing w:after="120"/>
        <w:rPr>
          <w:rFonts w:ascii="Arial" w:hAnsi="Arial" w:cs="Arial"/>
          <w:b/>
        </w:rPr>
      </w:pPr>
      <w:r w:rsidRPr="00F97184">
        <w:rPr>
          <w:rFonts w:ascii="Arial" w:hAnsi="Arial" w:cs="Arial"/>
          <w:b/>
        </w:rPr>
        <w:t>Out of Hours Commitments:</w:t>
      </w:r>
    </w:p>
    <w:p w14:paraId="1720D042" w14:textId="77777777" w:rsidR="002832FF" w:rsidRPr="00035E4E" w:rsidRDefault="002832FF" w:rsidP="002832FF">
      <w:pPr>
        <w:pStyle w:val="ListParagraph"/>
        <w:numPr>
          <w:ilvl w:val="0"/>
          <w:numId w:val="2"/>
        </w:numPr>
        <w:jc w:val="both"/>
        <w:rPr>
          <w:rFonts w:ascii="Arial" w:hAnsi="Arial" w:cs="Arial"/>
        </w:rPr>
      </w:pPr>
      <w:r w:rsidRPr="004853CD">
        <w:rPr>
          <w:rFonts w:ascii="Arial" w:hAnsi="Arial" w:cs="Arial"/>
        </w:rPr>
        <w:t xml:space="preserve">The successful applicant will participate </w:t>
      </w:r>
      <w:r>
        <w:rPr>
          <w:rFonts w:ascii="Arial" w:hAnsi="Arial" w:cs="Arial"/>
        </w:rPr>
        <w:t>i</w:t>
      </w:r>
      <w:r w:rsidRPr="004853CD">
        <w:rPr>
          <w:rFonts w:ascii="Arial" w:hAnsi="Arial" w:cs="Arial"/>
        </w:rPr>
        <w:t xml:space="preserve">n the </w:t>
      </w:r>
      <w:r>
        <w:rPr>
          <w:rFonts w:ascii="Arial" w:hAnsi="Arial" w:cs="Arial"/>
        </w:rPr>
        <w:t>diagnostic neuroradiology on-call rota, with an approximate weekday and weekend frequency of 1:6</w:t>
      </w:r>
    </w:p>
    <w:p w14:paraId="60E2347D" w14:textId="77777777" w:rsidR="002832FF" w:rsidRDefault="002832FF" w:rsidP="002832FF">
      <w:pPr>
        <w:rPr>
          <w:rFonts w:ascii="Arial" w:hAnsi="Arial" w:cs="Arial"/>
        </w:rPr>
      </w:pPr>
    </w:p>
    <w:p w14:paraId="6104884F" w14:textId="77777777" w:rsidR="002832FF" w:rsidRPr="009E219A" w:rsidRDefault="002832FF" w:rsidP="002832FF">
      <w:pPr>
        <w:spacing w:after="120"/>
        <w:rPr>
          <w:rFonts w:ascii="Arial" w:hAnsi="Arial" w:cs="Arial"/>
          <w:b/>
        </w:rPr>
      </w:pPr>
      <w:r w:rsidRPr="009E219A">
        <w:rPr>
          <w:rFonts w:ascii="Arial" w:hAnsi="Arial" w:cs="Arial"/>
          <w:b/>
        </w:rPr>
        <w:t>Location:</w:t>
      </w:r>
    </w:p>
    <w:p w14:paraId="05EE23EE" w14:textId="77777777" w:rsidR="002832FF" w:rsidRDefault="002832FF" w:rsidP="002832F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It is anticipated the</w:t>
      </w:r>
      <w:r>
        <w:rPr>
          <w:rFonts w:ascii="Arial" w:hAnsi="Arial" w:cs="Arial"/>
        </w:rPr>
        <w:t xml:space="preserve"> principal base of work will be DCN.</w:t>
      </w:r>
    </w:p>
    <w:p w14:paraId="1BE52426" w14:textId="77777777" w:rsidR="002832FF" w:rsidRPr="006E478E" w:rsidRDefault="002832FF" w:rsidP="002832F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40A8929B" w14:textId="77777777" w:rsidR="002832FF" w:rsidRPr="00D70B94" w:rsidRDefault="002832FF" w:rsidP="002832FF">
      <w:pPr>
        <w:pStyle w:val="BodyText"/>
        <w:spacing w:after="0"/>
        <w:ind w:left="720"/>
        <w:rPr>
          <w:rFonts w:ascii="Arial" w:hAnsi="Arial" w:cs="Arial"/>
        </w:rPr>
      </w:pPr>
    </w:p>
    <w:p w14:paraId="1E0D251E" w14:textId="77777777" w:rsidR="002832FF" w:rsidRPr="009E219A" w:rsidRDefault="002832FF" w:rsidP="002832FF">
      <w:pPr>
        <w:spacing w:after="120"/>
        <w:rPr>
          <w:rFonts w:ascii="Arial" w:hAnsi="Arial" w:cs="Arial"/>
          <w:b/>
        </w:rPr>
      </w:pPr>
      <w:r w:rsidRPr="009E219A">
        <w:rPr>
          <w:rFonts w:ascii="Arial" w:hAnsi="Arial" w:cs="Arial"/>
          <w:b/>
        </w:rPr>
        <w:t>Provide high quality care to patients:</w:t>
      </w:r>
    </w:p>
    <w:p w14:paraId="7955BD72" w14:textId="77777777" w:rsidR="002832FF" w:rsidRPr="00137C5A" w:rsidRDefault="002832FF" w:rsidP="002832FF">
      <w:pPr>
        <w:pStyle w:val="ListParagraph"/>
        <w:numPr>
          <w:ilvl w:val="0"/>
          <w:numId w:val="3"/>
        </w:numPr>
        <w:rPr>
          <w:rFonts w:ascii="Arial" w:hAnsi="Arial" w:cs="Arial"/>
        </w:rPr>
      </w:pPr>
      <w:r w:rsidRPr="00137C5A">
        <w:rPr>
          <w:rFonts w:ascii="Arial" w:hAnsi="Arial" w:cs="Arial"/>
        </w:rPr>
        <w:t>Maintain GMC specialist registration and hold a licence to practice</w:t>
      </w:r>
      <w:r>
        <w:rPr>
          <w:rFonts w:ascii="Arial" w:hAnsi="Arial" w:cs="Arial"/>
        </w:rPr>
        <w:t>.</w:t>
      </w:r>
    </w:p>
    <w:p w14:paraId="6951BE8A" w14:textId="77777777" w:rsidR="002832FF" w:rsidRPr="00137C5A" w:rsidRDefault="002832FF" w:rsidP="002832F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Pr>
          <w:rFonts w:ascii="Arial" w:hAnsi="Arial" w:cs="Arial"/>
        </w:rPr>
        <w:t>.</w:t>
      </w:r>
    </w:p>
    <w:p w14:paraId="0007A55B" w14:textId="77777777" w:rsidR="002832FF" w:rsidRDefault="002832FF" w:rsidP="002832F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Pr>
          <w:rFonts w:ascii="Arial" w:hAnsi="Arial" w:cs="Arial"/>
        </w:rPr>
        <w:t>.</w:t>
      </w:r>
    </w:p>
    <w:p w14:paraId="405F32C8" w14:textId="77777777" w:rsidR="002832FF" w:rsidRPr="009B6EC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1F2BE845" w14:textId="77777777" w:rsidR="002832FF" w:rsidRPr="009B6ECF" w:rsidRDefault="002832FF" w:rsidP="002832FF">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727A565C" w14:textId="77777777" w:rsidR="002832FF" w:rsidRPr="009B6ECF" w:rsidRDefault="002832FF" w:rsidP="002832FF">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r>
        <w:rPr>
          <w:rFonts w:ascii="Arial" w:hAnsi="Arial" w:cs="Arial"/>
        </w:rPr>
        <w:t>.</w:t>
      </w:r>
    </w:p>
    <w:p w14:paraId="5A500992" w14:textId="77777777" w:rsidR="002832FF" w:rsidRDefault="002832FF" w:rsidP="002832F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r>
        <w:rPr>
          <w:rFonts w:ascii="Arial" w:hAnsi="Arial" w:cs="Arial"/>
        </w:rPr>
        <w:t>.</w:t>
      </w:r>
    </w:p>
    <w:p w14:paraId="4B8C1382" w14:textId="77777777" w:rsidR="002832FF" w:rsidRPr="00E33DB5" w:rsidRDefault="002832FF" w:rsidP="002832FF">
      <w:pPr>
        <w:pStyle w:val="ListParagraph"/>
        <w:numPr>
          <w:ilvl w:val="0"/>
          <w:numId w:val="6"/>
        </w:numPr>
        <w:rPr>
          <w:rFonts w:ascii="Arial" w:hAnsi="Arial" w:cs="Arial"/>
        </w:rPr>
      </w:pPr>
      <w:r w:rsidRPr="00E33DB5">
        <w:rPr>
          <w:rFonts w:ascii="Arial" w:hAnsi="Arial" w:cs="Arial"/>
        </w:rPr>
        <w:t>Opportunities for audit and research are available depending on the successful candidate’s area of interest.</w:t>
      </w:r>
    </w:p>
    <w:p w14:paraId="57D54A87"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2C98F0E4" w14:textId="77777777" w:rsidR="002832FF" w:rsidRPr="0018154A" w:rsidRDefault="002832FF" w:rsidP="002832FF">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025E1820" w14:textId="77777777" w:rsidR="002832FF" w:rsidRPr="00376F69" w:rsidRDefault="002832FF" w:rsidP="002832FF">
      <w:pPr>
        <w:pStyle w:val="ListParagraph"/>
        <w:numPr>
          <w:ilvl w:val="0"/>
          <w:numId w:val="8"/>
        </w:numPr>
        <w:tabs>
          <w:tab w:val="num" w:pos="720"/>
        </w:tabs>
        <w:rPr>
          <w:rFonts w:ascii="Arial" w:hAnsi="Arial" w:cs="Arial"/>
        </w:rPr>
      </w:pPr>
      <w:r w:rsidRPr="00376F69">
        <w:rPr>
          <w:rFonts w:ascii="Arial" w:hAnsi="Arial" w:cs="Arial"/>
        </w:rPr>
        <w:t>Engage with regular reviews and appraisals with allocated supervisors.</w:t>
      </w:r>
    </w:p>
    <w:p w14:paraId="6ED02710" w14:textId="77777777" w:rsidR="002832FF" w:rsidRPr="00376F69" w:rsidRDefault="002832FF" w:rsidP="002832FF">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376F69">
        <w:rPr>
          <w:rFonts w:ascii="Arial" w:hAnsi="Arial" w:cs="Arial"/>
        </w:rPr>
        <w:t>Participate in clinical audit, incident reporting and analysis and to ensure resulting actions are implemented.</w:t>
      </w:r>
    </w:p>
    <w:p w14:paraId="42778DCC" w14:textId="77777777" w:rsidR="002832FF" w:rsidRPr="0018154A" w:rsidRDefault="002832FF" w:rsidP="002832FF">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and updated on a regular basis</w:t>
      </w:r>
      <w:r>
        <w:rPr>
          <w:rFonts w:ascii="Arial" w:hAnsi="Arial" w:cs="Arial"/>
        </w:rPr>
        <w:t>.</w:t>
      </w:r>
    </w:p>
    <w:p w14:paraId="7F8794C3" w14:textId="77777777" w:rsidR="002832FF" w:rsidRDefault="002832FF" w:rsidP="002832FF">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376F69">
        <w:rPr>
          <w:rFonts w:ascii="Arial" w:hAnsi="Arial" w:cs="Arial"/>
        </w:rPr>
        <w:t>Keep fully informed about best p</w:t>
      </w:r>
      <w:r>
        <w:rPr>
          <w:rFonts w:ascii="Arial" w:hAnsi="Arial" w:cs="Arial"/>
        </w:rPr>
        <w:t>ractice in the specialty areas.</w:t>
      </w:r>
    </w:p>
    <w:p w14:paraId="0F62EBE3" w14:textId="77777777" w:rsidR="002832FF" w:rsidRPr="00376F69" w:rsidRDefault="002832FF" w:rsidP="002832FF">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376F69">
        <w:rPr>
          <w:rFonts w:ascii="Arial" w:hAnsi="Arial" w:cs="Arial"/>
        </w:rPr>
        <w:t>Role model good practice for infection control to all members of the multidisciplinary team.</w:t>
      </w:r>
    </w:p>
    <w:p w14:paraId="61001E6F"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5C9C604A"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7626DA29"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4B8C4A95"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6016215A"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4C0A50C3" w14:textId="77777777" w:rsidR="002832FF" w:rsidRPr="00B46206" w:rsidRDefault="002832FF" w:rsidP="002832FF">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2C9253A" w14:textId="77777777" w:rsidR="002832FF" w:rsidRPr="00B46206" w:rsidRDefault="002832FF" w:rsidP="002832FF">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39A5FA7D" w14:textId="77777777" w:rsidR="002832FF" w:rsidRPr="00B46206" w:rsidRDefault="002832FF" w:rsidP="002832FF">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work collaboratively with all members of the team.</w:t>
      </w:r>
    </w:p>
    <w:p w14:paraId="2F874DC6" w14:textId="77777777" w:rsidR="002832FF" w:rsidRPr="00B46206" w:rsidRDefault="002832FF" w:rsidP="002832FF">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74BF7FE4" w14:textId="77777777" w:rsidR="002832FF" w:rsidRPr="00B46206" w:rsidRDefault="002832FF" w:rsidP="002832FF">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719A3B4C" w14:textId="77777777" w:rsidR="002832FF" w:rsidRPr="00B46206" w:rsidRDefault="002832FF" w:rsidP="002832FF">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44E1BAFC" w14:textId="77777777" w:rsidR="002832FF" w:rsidRDefault="002832FF" w:rsidP="002832FF">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0181F8D5" w14:textId="77777777" w:rsidTr="00EF5529">
        <w:trPr>
          <w:trHeight w:val="558"/>
        </w:trPr>
        <w:tc>
          <w:tcPr>
            <w:tcW w:w="9000" w:type="dxa"/>
            <w:shd w:val="clear" w:color="auto" w:fill="00B0F0"/>
            <w:vAlign w:val="center"/>
          </w:tcPr>
          <w:p w14:paraId="22CF3070"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7233A312" w14:textId="77777777" w:rsidR="002832FF" w:rsidRPr="00D81D68"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4203E360" w14:textId="77777777" w:rsidR="002832FF" w:rsidRPr="00ED12CF" w:rsidRDefault="002832FF" w:rsidP="002832FF">
      <w:pPr>
        <w:pStyle w:val="BodyText"/>
        <w:ind w:left="2880" w:hanging="2880"/>
        <w:rPr>
          <w:rFonts w:ascii="Arial" w:hAnsi="Arial" w:cs="Arial"/>
        </w:rPr>
      </w:pPr>
      <w:r>
        <w:rPr>
          <w:rFonts w:ascii="Arial" w:hAnsi="Arial" w:cs="Arial"/>
          <w:b/>
        </w:rPr>
        <w:t>Post:</w:t>
      </w:r>
      <w:r w:rsidRPr="00ED12CF">
        <w:rPr>
          <w:rFonts w:ascii="Arial" w:hAnsi="Arial" w:cs="Arial"/>
        </w:rPr>
        <w:tab/>
      </w:r>
      <w:r>
        <w:rPr>
          <w:rFonts w:ascii="Arial" w:hAnsi="Arial" w:cs="Arial"/>
        </w:rPr>
        <w:t>Post-CCT Fellowship in Diagnostic Neuro/Head &amp; Neck Radiology</w:t>
      </w:r>
    </w:p>
    <w:p w14:paraId="2A36A63B" w14:textId="77777777" w:rsidR="002832FF" w:rsidRPr="00ED12CF" w:rsidRDefault="002832FF" w:rsidP="002832FF">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ab/>
      </w:r>
      <w:r>
        <w:rPr>
          <w:rFonts w:ascii="Arial" w:hAnsi="Arial" w:cs="Arial"/>
        </w:rPr>
        <w:tab/>
        <w:t>Neuroradiology / Head &amp; Neck imaging</w:t>
      </w:r>
    </w:p>
    <w:p w14:paraId="0D93DC6F" w14:textId="77777777" w:rsidR="002832FF" w:rsidRPr="00ED12CF" w:rsidRDefault="002832FF" w:rsidP="002832FF">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 xml:space="preserve">DCN </w:t>
      </w:r>
    </w:p>
    <w:p w14:paraId="7C7C4E3C" w14:textId="77777777" w:rsidR="002832FF" w:rsidRPr="00ED12CF" w:rsidRDefault="002832FF" w:rsidP="002832FF">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t>12 months</w:t>
      </w:r>
    </w:p>
    <w:p w14:paraId="47D251AD" w14:textId="77777777" w:rsidR="002832FF" w:rsidRPr="00ED12CF" w:rsidRDefault="002832FF" w:rsidP="002832FF">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Based on National Guidelines.</w:t>
      </w:r>
    </w:p>
    <w:p w14:paraId="6A9439AE" w14:textId="77777777" w:rsidR="002832FF" w:rsidRPr="00ED12CF" w:rsidRDefault="002832FF" w:rsidP="002832FF">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r>
        <w:rPr>
          <w:rFonts w:ascii="Arial" w:hAnsi="Arial" w:cs="Arial"/>
        </w:rPr>
        <w:tab/>
        <w:t>Currently 1:6(weekends) and 1:5 (weekdays) on call (WTE)</w:t>
      </w:r>
    </w:p>
    <w:p w14:paraId="5375AE43" w14:textId="77777777" w:rsidR="002832FF" w:rsidRPr="00ED12CF" w:rsidRDefault="002832FF" w:rsidP="002832FF">
      <w:pPr>
        <w:pStyle w:val="BodyText"/>
        <w:spacing w:after="0"/>
        <w:rPr>
          <w:rFonts w:ascii="Arial" w:hAnsi="Arial" w:cs="Arial"/>
        </w:rPr>
      </w:pPr>
      <w:r>
        <w:rPr>
          <w:rFonts w:ascii="Arial" w:hAnsi="Arial" w:cs="Arial"/>
          <w:b/>
        </w:rPr>
        <w:t>Managerially responsible to:</w:t>
      </w:r>
      <w:r w:rsidRPr="00ED12CF">
        <w:rPr>
          <w:rFonts w:ascii="Arial" w:hAnsi="Arial" w:cs="Arial"/>
        </w:rPr>
        <w:tab/>
      </w:r>
      <w:r>
        <w:rPr>
          <w:rFonts w:ascii="Arial" w:hAnsi="Arial" w:cs="Arial"/>
        </w:rPr>
        <w:t xml:space="preserve">Radiology Clinical Director/Director of Imaging </w:t>
      </w:r>
    </w:p>
    <w:p w14:paraId="64AB2950" w14:textId="77777777" w:rsidR="002832FF" w:rsidRDefault="002832FF" w:rsidP="002832FF">
      <w:pPr>
        <w:pStyle w:val="BodyText"/>
        <w:spacing w:after="0"/>
        <w:rPr>
          <w:rFonts w:ascii="Arial" w:hAnsi="Arial" w:cs="Arial"/>
          <w:b/>
        </w:rPr>
      </w:pPr>
    </w:p>
    <w:p w14:paraId="155CCE43" w14:textId="77777777" w:rsidR="002832FF" w:rsidRDefault="002832FF" w:rsidP="002832FF">
      <w:pPr>
        <w:pStyle w:val="BodyText"/>
        <w:spacing w:after="0"/>
        <w:rPr>
          <w:rFonts w:ascii="Arial" w:hAnsi="Arial" w:cs="Arial"/>
          <w:b/>
        </w:rPr>
      </w:pPr>
      <w:r w:rsidRPr="00D81D68">
        <w:rPr>
          <w:rFonts w:ascii="Arial" w:hAnsi="Arial" w:cs="Arial"/>
          <w:b/>
        </w:rPr>
        <w:t>Timetables of activities that have a specific location and time:</w:t>
      </w:r>
    </w:p>
    <w:p w14:paraId="24619EE8" w14:textId="77777777" w:rsidR="002832FF" w:rsidRDefault="002832FF" w:rsidP="002832FF">
      <w:pPr>
        <w:pStyle w:val="BodyText"/>
        <w:spacing w:after="0"/>
        <w:rPr>
          <w:rFonts w:ascii="Arial" w:hAnsi="Arial" w:cs="Arial"/>
          <w:b/>
        </w:rPr>
      </w:pPr>
    </w:p>
    <w:p w14:paraId="5019F775" w14:textId="77777777" w:rsidR="002832FF" w:rsidRPr="00D81D68" w:rsidRDefault="002832FF" w:rsidP="002832FF">
      <w:pPr>
        <w:pStyle w:val="BodyText"/>
        <w:spacing w:after="0"/>
        <w:rPr>
          <w:rFonts w:ascii="Arial" w:hAnsi="Arial" w:cs="Arial"/>
          <w:b/>
        </w:rPr>
      </w:pPr>
      <w:r w:rsidRPr="00D81D68">
        <w:rPr>
          <w:rFonts w:ascii="Arial" w:hAnsi="Arial" w:cs="Arial"/>
          <w:b/>
        </w:rPr>
        <w:t>Indicative Job Plan</w:t>
      </w:r>
    </w:p>
    <w:p w14:paraId="0F3720CB"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75"/>
        <w:gridCol w:w="3428"/>
        <w:gridCol w:w="2075"/>
        <w:gridCol w:w="974"/>
        <w:gridCol w:w="894"/>
      </w:tblGrid>
      <w:tr w:rsidR="002832FF" w:rsidRPr="00493898" w14:paraId="3E778FC2" w14:textId="77777777" w:rsidTr="00EF5529">
        <w:trPr>
          <w:trHeight w:val="723"/>
          <w:jc w:val="center"/>
        </w:trPr>
        <w:tc>
          <w:tcPr>
            <w:tcW w:w="1411" w:type="dxa"/>
            <w:vAlign w:val="center"/>
          </w:tcPr>
          <w:p w14:paraId="50F1C4B1"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 LOCATION</w:t>
            </w:r>
          </w:p>
        </w:tc>
        <w:tc>
          <w:tcPr>
            <w:tcW w:w="1675" w:type="dxa"/>
            <w:vAlign w:val="center"/>
          </w:tcPr>
          <w:p w14:paraId="661395F0"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3428" w:type="dxa"/>
            <w:vAlign w:val="center"/>
          </w:tcPr>
          <w:p w14:paraId="186BF7A6" w14:textId="77777777" w:rsidR="002832FF" w:rsidRPr="004C31C0"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r w:rsidRPr="004C31C0">
              <w:rPr>
                <w:rFonts w:ascii="Arial" w:hAnsi="Arial" w:cs="Arial"/>
                <w:b/>
              </w:rPr>
              <w:t>TYPE OF WORK</w:t>
            </w:r>
          </w:p>
        </w:tc>
        <w:tc>
          <w:tcPr>
            <w:tcW w:w="2075" w:type="dxa"/>
            <w:vAlign w:val="center"/>
          </w:tcPr>
          <w:p w14:paraId="01085E85"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74" w:type="dxa"/>
            <w:vAlign w:val="center"/>
          </w:tcPr>
          <w:p w14:paraId="391EC52C"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0" w:type="auto"/>
          </w:tcPr>
          <w:p w14:paraId="6C7EECF1" w14:textId="77777777" w:rsidR="002832FF" w:rsidRDefault="002832FF" w:rsidP="00EF5529">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p>
          <w:p w14:paraId="5C54DB8D" w14:textId="77777777" w:rsidR="002832FF" w:rsidRPr="00493898" w:rsidRDefault="002832FF" w:rsidP="00EF5529">
            <w:pPr>
              <w:pStyle w:val="BodyText"/>
              <w:tabs>
                <w:tab w:val="left" w:pos="900"/>
              </w:tabs>
              <w:overflowPunct w:val="0"/>
              <w:autoSpaceDE w:val="0"/>
              <w:autoSpaceDN w:val="0"/>
              <w:adjustRightInd w:val="0"/>
              <w:spacing w:after="0"/>
              <w:ind w:right="-104"/>
              <w:jc w:val="center"/>
              <w:textAlignment w:val="baseline"/>
              <w:rPr>
                <w:rFonts w:ascii="Arial" w:hAnsi="Arial" w:cs="Arial"/>
                <w:b/>
              </w:rPr>
            </w:pPr>
            <w:r w:rsidRPr="00493898">
              <w:rPr>
                <w:rFonts w:ascii="Arial" w:hAnsi="Arial" w:cs="Arial"/>
                <w:b/>
              </w:rPr>
              <w:t>OOH [PAs]</w:t>
            </w:r>
          </w:p>
        </w:tc>
      </w:tr>
      <w:tr w:rsidR="002832FF" w:rsidRPr="00493898" w14:paraId="306D0B37" w14:textId="77777777" w:rsidTr="00EF5529">
        <w:trPr>
          <w:trHeight w:val="723"/>
          <w:jc w:val="center"/>
        </w:trPr>
        <w:tc>
          <w:tcPr>
            <w:tcW w:w="1411" w:type="dxa"/>
            <w:vAlign w:val="center"/>
          </w:tcPr>
          <w:p w14:paraId="0BD2CFA9"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TOTAL</w:t>
            </w:r>
          </w:p>
        </w:tc>
        <w:tc>
          <w:tcPr>
            <w:tcW w:w="1675" w:type="dxa"/>
            <w:vAlign w:val="center"/>
          </w:tcPr>
          <w:p w14:paraId="31753321"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p>
        </w:tc>
        <w:tc>
          <w:tcPr>
            <w:tcW w:w="3428" w:type="dxa"/>
            <w:vAlign w:val="center"/>
          </w:tcPr>
          <w:p w14:paraId="78373D52" w14:textId="77777777" w:rsidR="002832FF" w:rsidRPr="006C5C46"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p>
        </w:tc>
        <w:tc>
          <w:tcPr>
            <w:tcW w:w="2075" w:type="dxa"/>
            <w:vAlign w:val="center"/>
          </w:tcPr>
          <w:p w14:paraId="7A3865CD"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74" w:type="dxa"/>
            <w:vAlign w:val="center"/>
          </w:tcPr>
          <w:p w14:paraId="60A662C8"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0" w:type="auto"/>
          </w:tcPr>
          <w:p w14:paraId="6A286F7D" w14:textId="77777777" w:rsidR="002832FF" w:rsidRDefault="002832FF" w:rsidP="00EF5529">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p>
          <w:p w14:paraId="2C4A10A3" w14:textId="77777777" w:rsidR="002832FF" w:rsidRPr="00493898" w:rsidRDefault="002832FF" w:rsidP="00EF5529">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p>
        </w:tc>
      </w:tr>
      <w:tr w:rsidR="002832FF" w:rsidRPr="00493898" w14:paraId="6E53A9B4" w14:textId="77777777" w:rsidTr="00EF5529">
        <w:trPr>
          <w:trHeight w:val="567"/>
          <w:jc w:val="center"/>
        </w:trPr>
        <w:tc>
          <w:tcPr>
            <w:tcW w:w="1411" w:type="dxa"/>
            <w:vAlign w:val="center"/>
          </w:tcPr>
          <w:p w14:paraId="62541A31"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Monday</w:t>
            </w:r>
          </w:p>
        </w:tc>
        <w:tc>
          <w:tcPr>
            <w:tcW w:w="1675" w:type="dxa"/>
            <w:vAlign w:val="center"/>
          </w:tcPr>
          <w:p w14:paraId="4F7DA224"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9.00-17.00</w:t>
            </w:r>
          </w:p>
        </w:tc>
        <w:tc>
          <w:tcPr>
            <w:tcW w:w="3428" w:type="dxa"/>
            <w:vAlign w:val="center"/>
          </w:tcPr>
          <w:p w14:paraId="21C21ED7" w14:textId="77777777" w:rsidR="002832FF" w:rsidRPr="006C5C46"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Acute neuro and head&amp;neck reporting / MDM preparation</w:t>
            </w:r>
          </w:p>
        </w:tc>
        <w:tc>
          <w:tcPr>
            <w:tcW w:w="2075" w:type="dxa"/>
            <w:vAlign w:val="center"/>
          </w:tcPr>
          <w:p w14:paraId="2F25D6D4"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74" w:type="dxa"/>
            <w:vAlign w:val="center"/>
          </w:tcPr>
          <w:p w14:paraId="59AF49BF"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34AD1036"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27245D6E" w14:textId="77777777" w:rsidTr="00EF5529">
        <w:trPr>
          <w:trHeight w:val="567"/>
          <w:jc w:val="center"/>
        </w:trPr>
        <w:tc>
          <w:tcPr>
            <w:tcW w:w="1411" w:type="dxa"/>
            <w:vAlign w:val="center"/>
          </w:tcPr>
          <w:p w14:paraId="1AA2402D"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Tuesday</w:t>
            </w:r>
          </w:p>
        </w:tc>
        <w:tc>
          <w:tcPr>
            <w:tcW w:w="1675" w:type="dxa"/>
            <w:vAlign w:val="center"/>
          </w:tcPr>
          <w:p w14:paraId="5D84B378"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09.00-1300</w:t>
            </w:r>
          </w:p>
        </w:tc>
        <w:tc>
          <w:tcPr>
            <w:tcW w:w="3428" w:type="dxa"/>
            <w:vAlign w:val="center"/>
          </w:tcPr>
          <w:p w14:paraId="46E5FA7B"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p>
          <w:p w14:paraId="7FC70C22"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Head&amp;Neck oncology MDM</w:t>
            </w:r>
          </w:p>
          <w:p w14:paraId="1229712F"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p>
        </w:tc>
        <w:tc>
          <w:tcPr>
            <w:tcW w:w="2075" w:type="dxa"/>
            <w:vAlign w:val="center"/>
          </w:tcPr>
          <w:p w14:paraId="5AE7E33A"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74" w:type="dxa"/>
            <w:vAlign w:val="center"/>
          </w:tcPr>
          <w:p w14:paraId="0D050908"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15382D09"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36067C9C" w14:textId="77777777" w:rsidTr="00EF5529">
        <w:trPr>
          <w:trHeight w:val="553"/>
          <w:jc w:val="center"/>
        </w:trPr>
        <w:tc>
          <w:tcPr>
            <w:tcW w:w="1411" w:type="dxa"/>
            <w:vAlign w:val="center"/>
          </w:tcPr>
          <w:p w14:paraId="3921106A"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Tuesday </w:t>
            </w:r>
          </w:p>
        </w:tc>
        <w:tc>
          <w:tcPr>
            <w:tcW w:w="1675" w:type="dxa"/>
            <w:vAlign w:val="center"/>
          </w:tcPr>
          <w:p w14:paraId="447F88FA"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1300-1700</w:t>
            </w:r>
          </w:p>
        </w:tc>
        <w:tc>
          <w:tcPr>
            <w:tcW w:w="3428" w:type="dxa"/>
            <w:vAlign w:val="center"/>
          </w:tcPr>
          <w:p w14:paraId="6BB6A9D2"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Study/Teaching</w:t>
            </w:r>
          </w:p>
        </w:tc>
        <w:tc>
          <w:tcPr>
            <w:tcW w:w="2075" w:type="dxa"/>
            <w:vAlign w:val="center"/>
          </w:tcPr>
          <w:p w14:paraId="599DD6AC"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74" w:type="dxa"/>
            <w:vAlign w:val="center"/>
          </w:tcPr>
          <w:p w14:paraId="17416837"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0" w:type="auto"/>
          </w:tcPr>
          <w:p w14:paraId="4347D6C1"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1D3119F6" w14:textId="77777777" w:rsidTr="00EF5529">
        <w:trPr>
          <w:trHeight w:val="567"/>
          <w:jc w:val="center"/>
        </w:trPr>
        <w:tc>
          <w:tcPr>
            <w:tcW w:w="1411" w:type="dxa"/>
            <w:vAlign w:val="center"/>
          </w:tcPr>
          <w:p w14:paraId="31E745FD"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Wednesday</w:t>
            </w:r>
          </w:p>
        </w:tc>
        <w:tc>
          <w:tcPr>
            <w:tcW w:w="1675" w:type="dxa"/>
            <w:vAlign w:val="center"/>
          </w:tcPr>
          <w:p w14:paraId="1074C22C"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0900-1300</w:t>
            </w:r>
          </w:p>
        </w:tc>
        <w:tc>
          <w:tcPr>
            <w:tcW w:w="3428" w:type="dxa"/>
            <w:vAlign w:val="center"/>
          </w:tcPr>
          <w:p w14:paraId="6A49BB7E"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OP reporting MR and CT</w:t>
            </w:r>
          </w:p>
        </w:tc>
        <w:tc>
          <w:tcPr>
            <w:tcW w:w="2075" w:type="dxa"/>
            <w:vAlign w:val="center"/>
          </w:tcPr>
          <w:p w14:paraId="29AAC2BE"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74" w:type="dxa"/>
            <w:vAlign w:val="center"/>
          </w:tcPr>
          <w:p w14:paraId="16FDB111"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1D7E9BF0"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26F113FE" w14:textId="77777777" w:rsidTr="00EF5529">
        <w:trPr>
          <w:trHeight w:val="567"/>
          <w:jc w:val="center"/>
        </w:trPr>
        <w:tc>
          <w:tcPr>
            <w:tcW w:w="1411" w:type="dxa"/>
            <w:vAlign w:val="center"/>
          </w:tcPr>
          <w:p w14:paraId="7FBDA8B0"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Wednesday</w:t>
            </w:r>
          </w:p>
        </w:tc>
        <w:tc>
          <w:tcPr>
            <w:tcW w:w="1675" w:type="dxa"/>
            <w:vAlign w:val="center"/>
          </w:tcPr>
          <w:p w14:paraId="29FD5C3A"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No specific time</w:t>
            </w:r>
          </w:p>
        </w:tc>
        <w:tc>
          <w:tcPr>
            <w:tcW w:w="3428" w:type="dxa"/>
            <w:vAlign w:val="center"/>
          </w:tcPr>
          <w:p w14:paraId="77C7F34F"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Flexible inc morning meeting, skull base/IAM MDM etc..</w:t>
            </w:r>
          </w:p>
        </w:tc>
        <w:tc>
          <w:tcPr>
            <w:tcW w:w="2075" w:type="dxa"/>
            <w:vAlign w:val="center"/>
          </w:tcPr>
          <w:p w14:paraId="4CCE2086"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c>
          <w:tcPr>
            <w:tcW w:w="974" w:type="dxa"/>
            <w:vAlign w:val="center"/>
          </w:tcPr>
          <w:p w14:paraId="1AC29437"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35BCCC29"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58F14AB9" w14:textId="77777777" w:rsidTr="00EF5529">
        <w:trPr>
          <w:trHeight w:val="567"/>
          <w:jc w:val="center"/>
        </w:trPr>
        <w:tc>
          <w:tcPr>
            <w:tcW w:w="1411" w:type="dxa"/>
            <w:vAlign w:val="center"/>
          </w:tcPr>
          <w:p w14:paraId="0998BB9D"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Thursday</w:t>
            </w:r>
          </w:p>
          <w:p w14:paraId="43621C53"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p>
        </w:tc>
        <w:tc>
          <w:tcPr>
            <w:tcW w:w="1675" w:type="dxa"/>
            <w:vAlign w:val="center"/>
          </w:tcPr>
          <w:p w14:paraId="25E56F06"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0900-1700</w:t>
            </w:r>
          </w:p>
        </w:tc>
        <w:tc>
          <w:tcPr>
            <w:tcW w:w="3428" w:type="dxa"/>
            <w:vAlign w:val="center"/>
          </w:tcPr>
          <w:p w14:paraId="6DE10EF8" w14:textId="77777777" w:rsidR="002832FF" w:rsidRPr="006C5C46"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MR/CT reporting</w:t>
            </w:r>
          </w:p>
        </w:tc>
        <w:tc>
          <w:tcPr>
            <w:tcW w:w="2075" w:type="dxa"/>
            <w:vAlign w:val="center"/>
          </w:tcPr>
          <w:p w14:paraId="6E083F78"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74" w:type="dxa"/>
            <w:vAlign w:val="center"/>
          </w:tcPr>
          <w:p w14:paraId="4D77D6B4"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097497D4"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3D55E0BD" w14:textId="77777777" w:rsidTr="00EF5529">
        <w:trPr>
          <w:trHeight w:val="567"/>
          <w:jc w:val="center"/>
        </w:trPr>
        <w:tc>
          <w:tcPr>
            <w:tcW w:w="1411" w:type="dxa"/>
            <w:vAlign w:val="center"/>
          </w:tcPr>
          <w:p w14:paraId="3BCC8994"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Friday </w:t>
            </w:r>
          </w:p>
        </w:tc>
        <w:tc>
          <w:tcPr>
            <w:tcW w:w="1675" w:type="dxa"/>
            <w:vAlign w:val="center"/>
          </w:tcPr>
          <w:p w14:paraId="30C6BB99"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0900-1300</w:t>
            </w:r>
          </w:p>
        </w:tc>
        <w:tc>
          <w:tcPr>
            <w:tcW w:w="3428" w:type="dxa"/>
            <w:vAlign w:val="center"/>
          </w:tcPr>
          <w:p w14:paraId="5317A556"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US rapid access lump clinic</w:t>
            </w:r>
          </w:p>
        </w:tc>
        <w:tc>
          <w:tcPr>
            <w:tcW w:w="2075" w:type="dxa"/>
            <w:vAlign w:val="center"/>
          </w:tcPr>
          <w:p w14:paraId="4D2EBC64"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74" w:type="dxa"/>
            <w:vAlign w:val="center"/>
          </w:tcPr>
          <w:p w14:paraId="14FE349A"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7734BD7A"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6DE2DFC7" w14:textId="77777777" w:rsidTr="00EF5529">
        <w:trPr>
          <w:trHeight w:val="567"/>
          <w:jc w:val="center"/>
        </w:trPr>
        <w:tc>
          <w:tcPr>
            <w:tcW w:w="1411" w:type="dxa"/>
            <w:vAlign w:val="center"/>
          </w:tcPr>
          <w:p w14:paraId="229B9066"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Friday</w:t>
            </w:r>
          </w:p>
        </w:tc>
        <w:tc>
          <w:tcPr>
            <w:tcW w:w="1675" w:type="dxa"/>
            <w:vAlign w:val="center"/>
          </w:tcPr>
          <w:p w14:paraId="44FF5572"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1300-1700</w:t>
            </w:r>
          </w:p>
        </w:tc>
        <w:tc>
          <w:tcPr>
            <w:tcW w:w="3428" w:type="dxa"/>
            <w:vAlign w:val="center"/>
          </w:tcPr>
          <w:p w14:paraId="127DDFB1"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On Duty acute neuro and head and neck service</w:t>
            </w:r>
          </w:p>
        </w:tc>
        <w:tc>
          <w:tcPr>
            <w:tcW w:w="2075" w:type="dxa"/>
            <w:vAlign w:val="center"/>
          </w:tcPr>
          <w:p w14:paraId="01FB44A6"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74" w:type="dxa"/>
            <w:vAlign w:val="center"/>
          </w:tcPr>
          <w:p w14:paraId="1F854263"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tcPr>
          <w:p w14:paraId="56509EA4"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2832FF" w:rsidRPr="00493898" w14:paraId="6568A18C" w14:textId="77777777" w:rsidTr="00EF5529">
        <w:trPr>
          <w:trHeight w:val="567"/>
          <w:jc w:val="center"/>
        </w:trPr>
        <w:tc>
          <w:tcPr>
            <w:tcW w:w="1411" w:type="dxa"/>
            <w:vAlign w:val="center"/>
          </w:tcPr>
          <w:p w14:paraId="33AFCC35"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Weekend</w:t>
            </w:r>
          </w:p>
        </w:tc>
        <w:tc>
          <w:tcPr>
            <w:tcW w:w="1675" w:type="dxa"/>
            <w:vAlign w:val="center"/>
          </w:tcPr>
          <w:p w14:paraId="7A39CAEB"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Not specified</w:t>
            </w:r>
          </w:p>
        </w:tc>
        <w:tc>
          <w:tcPr>
            <w:tcW w:w="3428" w:type="dxa"/>
            <w:vAlign w:val="center"/>
          </w:tcPr>
          <w:p w14:paraId="162A8605" w14:textId="77777777" w:rsidR="002832FF" w:rsidRDefault="002832FF" w:rsidP="00EF5529">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On call 1:6 weekend and weekday (consultant supervised)</w:t>
            </w:r>
          </w:p>
        </w:tc>
        <w:tc>
          <w:tcPr>
            <w:tcW w:w="2075" w:type="dxa"/>
            <w:vAlign w:val="center"/>
          </w:tcPr>
          <w:p w14:paraId="78642FFA" w14:textId="77777777" w:rsidR="002832FF"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74" w:type="dxa"/>
            <w:vAlign w:val="center"/>
          </w:tcPr>
          <w:p w14:paraId="36917292"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0" w:type="auto"/>
            <w:vAlign w:val="center"/>
          </w:tcPr>
          <w:p w14:paraId="04E5227C" w14:textId="77777777" w:rsidR="002832FF" w:rsidRPr="00493898" w:rsidRDefault="002832FF" w:rsidP="00EF5529">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r>
    </w:tbl>
    <w:p w14:paraId="7A0A6208"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b/>
        </w:rPr>
      </w:pPr>
    </w:p>
    <w:p w14:paraId="7B5FB581"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w:t>
      </w:r>
      <w:r>
        <w:rPr>
          <w:rFonts w:ascii="Arial" w:hAnsi="Arial" w:cs="Arial"/>
        </w:rPr>
        <w:t xml:space="preserve">WTE </w:t>
      </w:r>
      <w:r w:rsidRPr="00243EB7">
        <w:rPr>
          <w:rFonts w:ascii="Arial" w:hAnsi="Arial" w:cs="Arial"/>
        </w:rPr>
        <w:t xml:space="preserve">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additional SPA time for activities to do with undergraduate education, educational supervision of trainee medical staff, research and other activities. These are all areas </w:t>
      </w:r>
      <w:r w:rsidRPr="009A789C">
        <w:rPr>
          <w:rFonts w:ascii="Arial" w:hAnsi="Arial" w:cs="Arial"/>
        </w:rPr>
        <w:t>where</w:t>
      </w:r>
      <w:r w:rsidRPr="00243EB7">
        <w:rPr>
          <w:rFonts w:ascii="Arial" w:hAnsi="Arial" w:cs="Arial"/>
        </w:rPr>
        <w:t xml:space="preserve">NHS Lothian has a strong commitment and we recognise the contribution that consultants are both willing and eager to make. Precise allocation of SPA time </w:t>
      </w:r>
      <w:r w:rsidRPr="00243EB7">
        <w:rPr>
          <w:rFonts w:ascii="Arial" w:hAnsi="Arial" w:cs="Arial"/>
        </w:rPr>
        <w:lastRenderedPageBreak/>
        <w:t>and associated objectives will be agreed with the successful applicant and will be reviewed at annual job planning</w:t>
      </w:r>
      <w:r>
        <w:rPr>
          <w:rFonts w:ascii="Arial" w:hAnsi="Arial" w:cs="Arial"/>
        </w:rPr>
        <w:t>.</w:t>
      </w:r>
    </w:p>
    <w:p w14:paraId="21C30595" w14:textId="77777777" w:rsidR="002832FF" w:rsidRDefault="002832FF" w:rsidP="002832FF">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832FF" w:rsidRPr="00493898" w14:paraId="667A4D25" w14:textId="77777777" w:rsidTr="00EF5529">
        <w:trPr>
          <w:trHeight w:val="558"/>
        </w:trPr>
        <w:tc>
          <w:tcPr>
            <w:tcW w:w="9000" w:type="dxa"/>
            <w:shd w:val="clear" w:color="auto" w:fill="00B0F0"/>
            <w:vAlign w:val="center"/>
          </w:tcPr>
          <w:p w14:paraId="51B9F860" w14:textId="77777777" w:rsidR="002832FF" w:rsidRPr="00493898" w:rsidRDefault="002832FF" w:rsidP="00EF5529">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7CEE6F36" w14:textId="77777777" w:rsidR="002832FF" w:rsidRPr="00112984"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622D6499"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027936B3"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7F3420D4"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0DDC60E1"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David Summers</w:t>
      </w:r>
    </w:p>
    <w:p w14:paraId="5A7D4585"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Neuroradiologist and Clinical Lead</w:t>
      </w:r>
    </w:p>
    <w:p w14:paraId="12E0D87C"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Department of Clinical Neurosciences</w:t>
      </w:r>
    </w:p>
    <w:p w14:paraId="56DDC65E"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Edinburgh</w:t>
      </w:r>
    </w:p>
    <w:p w14:paraId="150FDC44"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7B303C">
          <w:rPr>
            <w:rStyle w:val="Hyperlink"/>
            <w:rFonts w:ascii="Arial" w:hAnsi="Arial" w:cs="Arial"/>
          </w:rPr>
          <w:t>david.summers@nhs.scot</w:t>
        </w:r>
      </w:hyperlink>
    </w:p>
    <w:p w14:paraId="1C81E78F"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p>
    <w:p w14:paraId="3E9D1E09"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Reena Dwivedi </w:t>
      </w:r>
    </w:p>
    <w:p w14:paraId="2C9604E1"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Department of Clinical Neurosciences</w:t>
      </w:r>
    </w:p>
    <w:p w14:paraId="1245FBC4"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Edinburgh</w:t>
      </w:r>
    </w:p>
    <w:p w14:paraId="21D84162" w14:textId="77777777" w:rsidR="002832FF" w:rsidRDefault="002832FF" w:rsidP="002832FF">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862D5A">
          <w:rPr>
            <w:rStyle w:val="Hyperlink"/>
            <w:rFonts w:ascii="Arial" w:hAnsi="Arial" w:cs="Arial"/>
          </w:rPr>
          <w:t>reena.dwivedi@nhs.scot</w:t>
        </w:r>
      </w:hyperlink>
    </w:p>
    <w:p w14:paraId="71272116" w14:textId="468C9308"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47D0ADE6"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D7B5B">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2832FF"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2832FF"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55484DF7" w:rsidR="00C43A7E" w:rsidRPr="003434CD" w:rsidRDefault="002832FF" w:rsidP="001674B3">
    <w:pPr>
      <w:pStyle w:val="Footer"/>
      <w:rPr>
        <w:b/>
      </w:rPr>
    </w:pPr>
    <w:r>
      <w:rPr>
        <w:noProof/>
        <w:lang w:eastAsia="en-GB"/>
      </w:rPr>
      <w:drawing>
        <wp:inline distT="0" distB="0" distL="0" distR="0" wp14:anchorId="3954C7D7" wp14:editId="20FAEC4F">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7BF4A6BA">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8E577F8">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A20C4"/>
    <w:multiLevelType w:val="hybridMultilevel"/>
    <w:tmpl w:val="C5D6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AF43CB"/>
    <w:multiLevelType w:val="hybridMultilevel"/>
    <w:tmpl w:val="D2407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41"/>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4"/>
  </w:num>
  <w:num w:numId="13" w16cid:durableId="2025281633">
    <w:abstractNumId w:val="5"/>
  </w:num>
  <w:num w:numId="14" w16cid:durableId="1953897165">
    <w:abstractNumId w:val="33"/>
  </w:num>
  <w:num w:numId="15" w16cid:durableId="527917564">
    <w:abstractNumId w:val="42"/>
  </w:num>
  <w:num w:numId="16" w16cid:durableId="1936550400">
    <w:abstractNumId w:val="18"/>
  </w:num>
  <w:num w:numId="17" w16cid:durableId="1703439156">
    <w:abstractNumId w:val="35"/>
  </w:num>
  <w:num w:numId="18" w16cid:durableId="1270351587">
    <w:abstractNumId w:val="11"/>
  </w:num>
  <w:num w:numId="19" w16cid:durableId="1517501206">
    <w:abstractNumId w:val="0"/>
  </w:num>
  <w:num w:numId="20" w16cid:durableId="1264193925">
    <w:abstractNumId w:val="23"/>
  </w:num>
  <w:num w:numId="21" w16cid:durableId="2118061036">
    <w:abstractNumId w:val="43"/>
  </w:num>
  <w:num w:numId="22" w16cid:durableId="1499269363">
    <w:abstractNumId w:val="38"/>
  </w:num>
  <w:num w:numId="23" w16cid:durableId="1534004606">
    <w:abstractNumId w:val="45"/>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9"/>
  </w:num>
  <w:num w:numId="36" w16cid:durableId="849873869">
    <w:abstractNumId w:val="40"/>
  </w:num>
  <w:num w:numId="37" w16cid:durableId="1764567316">
    <w:abstractNumId w:val="29"/>
  </w:num>
  <w:num w:numId="38" w16cid:durableId="235088716">
    <w:abstractNumId w:val="37"/>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 w:numId="45" w16cid:durableId="1176765364">
    <w:abstractNumId w:val="34"/>
  </w:num>
  <w:num w:numId="46" w16cid:durableId="20528500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5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28FA"/>
    <w:rsid w:val="00174653"/>
    <w:rsid w:val="0017508D"/>
    <w:rsid w:val="001808A1"/>
    <w:rsid w:val="00180D45"/>
    <w:rsid w:val="0018154A"/>
    <w:rsid w:val="001846E4"/>
    <w:rsid w:val="001B0231"/>
    <w:rsid w:val="001B2709"/>
    <w:rsid w:val="001D40BA"/>
    <w:rsid w:val="001D7B5B"/>
    <w:rsid w:val="001F2BD2"/>
    <w:rsid w:val="001F3790"/>
    <w:rsid w:val="001F496F"/>
    <w:rsid w:val="0020148A"/>
    <w:rsid w:val="00223862"/>
    <w:rsid w:val="00240228"/>
    <w:rsid w:val="002402BD"/>
    <w:rsid w:val="00243EB7"/>
    <w:rsid w:val="00247022"/>
    <w:rsid w:val="002544E5"/>
    <w:rsid w:val="00263900"/>
    <w:rsid w:val="00275E92"/>
    <w:rsid w:val="002832FF"/>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53A2C"/>
    <w:rsid w:val="00A6210B"/>
    <w:rsid w:val="00A625F4"/>
    <w:rsid w:val="00A66ED6"/>
    <w:rsid w:val="00A818DE"/>
    <w:rsid w:val="00A9083E"/>
    <w:rsid w:val="00A9328D"/>
    <w:rsid w:val="00A967B8"/>
    <w:rsid w:val="00AA5454"/>
    <w:rsid w:val="00AB092F"/>
    <w:rsid w:val="00AD737A"/>
    <w:rsid w:val="00AE58E7"/>
    <w:rsid w:val="00AE5BAB"/>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044DC"/>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7375</Words>
  <Characters>42039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49316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2025-04-23T09:41:00Z</dcterms:created>
  <dcterms:modified xsi:type="dcterms:W3CDTF">2025-04-23T09:41:00Z</dcterms:modified>
</cp:coreProperties>
</file>