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0754" w:rsidR="00FF63EF" w:rsidP="0086697D" w:rsidRDefault="00FF63EF" w14:paraId="6E910B2C" w14:textId="77777777">
      <w:pPr>
        <w:rPr>
          <w:rFonts w:ascii="Arial" w:hAnsi="Arial" w:cs="Arial"/>
          <w:b/>
          <w:bCs/>
          <w:sz w:val="20"/>
          <w:szCs w:val="20"/>
          <w:u w:val="single"/>
        </w:rPr>
      </w:pP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40"/>
      </w:tblGrid>
      <w:tr w:rsidRPr="008E7207" w:rsidR="0086697D" w:rsidTr="6DF2D8BE" w14:paraId="7304AEC3" w14:textId="77777777">
        <w:trPr>
          <w:trHeight w:val="4530"/>
        </w:trPr>
        <w:tc>
          <w:tcPr>
            <w:tcW w:w="10440" w:type="dxa"/>
            <w:tcMar/>
            <w:vAlign w:val="center"/>
          </w:tcPr>
          <w:p w:rsidRPr="00FB5AA4" w:rsidR="0086697D" w:rsidP="00FB5AA4" w:rsidRDefault="0086697D" w14:paraId="4D667D30" w14:textId="77777777">
            <w:pPr>
              <w:ind w:left="360"/>
              <w:rPr>
                <w:rFonts w:ascii="Arial" w:hAnsi="Arial" w:cs="Arial"/>
                <w:b/>
                <w:bCs/>
                <w:u w:val="single"/>
              </w:rPr>
            </w:pPr>
            <w:r w:rsidRPr="00FB5AA4">
              <w:rPr>
                <w:rFonts w:ascii="Arial" w:hAnsi="Arial" w:cs="Arial"/>
                <w:b/>
                <w:bCs/>
                <w:u w:val="single"/>
              </w:rPr>
              <w:t>JOB IDENTIFICATION</w:t>
            </w:r>
          </w:p>
          <w:p w:rsidRPr="008E7207" w:rsidR="0086697D" w:rsidP="00A504ED" w:rsidRDefault="0086697D" w14:paraId="6FDD6AFC" w14:textId="77777777">
            <w:pPr>
              <w:rPr>
                <w:rFonts w:ascii="Arial" w:hAnsi="Arial" w:cs="Arial"/>
                <w:b/>
                <w:bCs/>
              </w:rPr>
            </w:pPr>
          </w:p>
          <w:p w:rsidR="034BB90C" w:rsidP="7E5FE4D7" w:rsidRDefault="034BB90C" w14:paraId="674A290E" w14:textId="1EA80A82">
            <w:pPr>
              <w:pStyle w:val="Heading1"/>
              <w:rPr>
                <w:rFonts w:ascii="Arial" w:hAnsi="Arial" w:eastAsia="Arial" w:cs="Arial"/>
                <w:b/>
                <w:bCs/>
                <w:i/>
                <w:iCs/>
                <w:color w:val="000000" w:themeColor="text1"/>
                <w:sz w:val="24"/>
                <w:szCs w:val="24"/>
              </w:rPr>
            </w:pPr>
            <w:r w:rsidRPr="7E5FE4D7">
              <w:rPr>
                <w:rFonts w:ascii="Arial" w:hAnsi="Arial" w:eastAsia="Arial" w:cs="Arial"/>
                <w:color w:val="000000" w:themeColor="text1"/>
                <w:sz w:val="24"/>
                <w:szCs w:val="24"/>
              </w:rPr>
              <w:t>Job Title:             Nurse / Midwife Facilitator (12 months Fixed Term / Secondment Opportunity)</w:t>
            </w:r>
          </w:p>
          <w:p w:rsidR="7E5FE4D7" w:rsidP="7E5FE4D7" w:rsidRDefault="7E5FE4D7" w14:paraId="2C96FBBB" w14:textId="01733377">
            <w:pPr>
              <w:ind w:left="720"/>
              <w:rPr>
                <w:rFonts w:ascii="Arial" w:hAnsi="Arial" w:eastAsia="Arial" w:cs="Arial"/>
                <w:color w:val="000000" w:themeColor="text1"/>
                <w:sz w:val="16"/>
                <w:szCs w:val="16"/>
              </w:rPr>
            </w:pPr>
          </w:p>
          <w:p w:rsidR="034BB90C" w:rsidP="7E5FE4D7" w:rsidRDefault="034BB90C" w14:paraId="4CE04DAF" w14:textId="50963E25">
            <w:pPr>
              <w:rPr>
                <w:rFonts w:ascii="Arial" w:hAnsi="Arial" w:eastAsia="Arial" w:cs="Arial"/>
                <w:color w:val="000000" w:themeColor="text1"/>
              </w:rPr>
            </w:pPr>
            <w:r w:rsidRPr="7E5FE4D7">
              <w:rPr>
                <w:rFonts w:ascii="Arial" w:hAnsi="Arial" w:eastAsia="Arial" w:cs="Arial"/>
                <w:color w:val="000000" w:themeColor="text1"/>
              </w:rPr>
              <w:t>Division:              NHS Greater Glasgow &amp; Clyde</w:t>
            </w:r>
          </w:p>
          <w:p w:rsidR="7E5FE4D7" w:rsidP="7E5FE4D7" w:rsidRDefault="7E5FE4D7" w14:paraId="6514864F" w14:textId="700A6F7F">
            <w:pPr>
              <w:ind w:left="720"/>
              <w:rPr>
                <w:rFonts w:ascii="Arial" w:hAnsi="Arial" w:eastAsia="Arial" w:cs="Arial"/>
                <w:color w:val="000000" w:themeColor="text1"/>
                <w:sz w:val="16"/>
                <w:szCs w:val="16"/>
              </w:rPr>
            </w:pPr>
          </w:p>
          <w:p w:rsidR="034BB90C" w:rsidP="7E5FE4D7" w:rsidRDefault="034BB90C" w14:paraId="7FE53BFA" w14:textId="634EBFBB">
            <w:pPr>
              <w:rPr>
                <w:rFonts w:ascii="Arial" w:hAnsi="Arial" w:eastAsia="Arial" w:cs="Arial"/>
                <w:color w:val="000000" w:themeColor="text1"/>
              </w:rPr>
            </w:pPr>
            <w:r w:rsidRPr="7E5FE4D7">
              <w:rPr>
                <w:rFonts w:ascii="Arial" w:hAnsi="Arial" w:eastAsia="Arial" w:cs="Arial"/>
                <w:color w:val="000000" w:themeColor="text1"/>
              </w:rPr>
              <w:t>Directorate:         NMAHP Directorate</w:t>
            </w:r>
          </w:p>
          <w:p w:rsidR="7E5FE4D7" w:rsidP="7E5FE4D7" w:rsidRDefault="7E5FE4D7" w14:paraId="12D35A67" w14:textId="72809F8E">
            <w:pPr>
              <w:ind w:left="720"/>
              <w:rPr>
                <w:rFonts w:ascii="Arial" w:hAnsi="Arial" w:eastAsia="Arial" w:cs="Arial"/>
                <w:color w:val="000000" w:themeColor="text1"/>
                <w:sz w:val="16"/>
                <w:szCs w:val="16"/>
              </w:rPr>
            </w:pPr>
          </w:p>
          <w:p w:rsidR="034BB90C" w:rsidP="7E5FE4D7" w:rsidRDefault="034BB90C" w14:paraId="4BAB0A91" w14:textId="1ABDB04C">
            <w:pPr>
              <w:rPr>
                <w:rFonts w:ascii="Arial" w:hAnsi="Arial" w:eastAsia="Arial" w:cs="Arial"/>
                <w:color w:val="000000" w:themeColor="text1"/>
              </w:rPr>
            </w:pPr>
            <w:r w:rsidRPr="7E5FE4D7">
              <w:rPr>
                <w:rFonts w:ascii="Arial" w:hAnsi="Arial" w:eastAsia="Arial" w:cs="Arial"/>
                <w:color w:val="000000" w:themeColor="text1"/>
              </w:rPr>
              <w:t>Department:</w:t>
            </w:r>
            <w:r>
              <w:tab/>
            </w:r>
            <w:r w:rsidRPr="7E5FE4D7">
              <w:rPr>
                <w:rFonts w:ascii="Arial" w:hAnsi="Arial" w:eastAsia="Arial" w:cs="Arial"/>
                <w:color w:val="000000" w:themeColor="text1"/>
              </w:rPr>
              <w:t xml:space="preserve">      Corporate Nursing</w:t>
            </w:r>
          </w:p>
          <w:p w:rsidR="7E5FE4D7" w:rsidP="7E5FE4D7" w:rsidRDefault="7E5FE4D7" w14:paraId="735CAD6D" w14:textId="5B439250">
            <w:pPr>
              <w:ind w:left="720"/>
              <w:rPr>
                <w:rFonts w:ascii="Arial" w:hAnsi="Arial" w:eastAsia="Arial" w:cs="Arial"/>
                <w:color w:val="000000" w:themeColor="text1"/>
                <w:sz w:val="16"/>
                <w:szCs w:val="16"/>
              </w:rPr>
            </w:pPr>
          </w:p>
          <w:p w:rsidR="034BB90C" w:rsidP="7E5FE4D7" w:rsidRDefault="034BB90C" w14:paraId="501C6A07" w14:textId="0C24F90A">
            <w:pPr>
              <w:rPr>
                <w:rFonts w:ascii="Arial" w:hAnsi="Arial" w:eastAsia="Arial" w:cs="Arial"/>
                <w:color w:val="000000" w:themeColor="text1"/>
              </w:rPr>
            </w:pPr>
            <w:r w:rsidRPr="7E5FE4D7">
              <w:rPr>
                <w:rFonts w:ascii="Arial" w:hAnsi="Arial" w:eastAsia="Arial" w:cs="Arial"/>
                <w:color w:val="000000" w:themeColor="text1"/>
              </w:rPr>
              <w:t>Accountable to:   Executive Nurse Director,</w:t>
            </w:r>
          </w:p>
          <w:p w:rsidR="7E5FE4D7" w:rsidP="7E5FE4D7" w:rsidRDefault="7E5FE4D7" w14:paraId="069E27F4" w14:textId="08AEAC2D">
            <w:pPr>
              <w:ind w:left="720"/>
              <w:rPr>
                <w:rFonts w:ascii="Arial" w:hAnsi="Arial" w:eastAsia="Arial" w:cs="Arial"/>
                <w:color w:val="000000" w:themeColor="text1"/>
                <w:sz w:val="16"/>
                <w:szCs w:val="16"/>
              </w:rPr>
            </w:pPr>
          </w:p>
          <w:p w:rsidR="034BB90C" w:rsidP="7E5FE4D7" w:rsidRDefault="034BB90C" w14:paraId="6E9523CD" w14:textId="6C2C73A0">
            <w:pPr>
              <w:rPr>
                <w:rFonts w:ascii="Arial" w:hAnsi="Arial" w:eastAsia="Arial" w:cs="Arial"/>
                <w:color w:val="000000" w:themeColor="text1"/>
              </w:rPr>
            </w:pPr>
            <w:r w:rsidRPr="6DF2D8BE" w:rsidR="034BB90C">
              <w:rPr>
                <w:rFonts w:ascii="Arial" w:hAnsi="Arial" w:eastAsia="Arial" w:cs="Arial"/>
                <w:color w:val="000000" w:themeColor="text1" w:themeTint="FF" w:themeShade="FF"/>
              </w:rPr>
              <w:t xml:space="preserve">Reports </w:t>
            </w:r>
            <w:r w:rsidRPr="6DF2D8BE" w:rsidR="034BB90C">
              <w:rPr>
                <w:rFonts w:ascii="Arial" w:hAnsi="Arial" w:eastAsia="Arial" w:cs="Arial"/>
                <w:color w:val="000000" w:themeColor="text1" w:themeTint="FF" w:themeShade="FF"/>
              </w:rPr>
              <w:t>to:</w:t>
            </w:r>
            <w:r w:rsidRPr="6DF2D8BE" w:rsidR="034BB90C">
              <w:rPr>
                <w:rFonts w:ascii="Arial" w:hAnsi="Arial" w:eastAsia="Arial" w:cs="Arial"/>
                <w:color w:val="000000" w:themeColor="text1" w:themeTint="FF" w:themeShade="FF"/>
              </w:rPr>
              <w:t xml:space="preserve">      Lead Nurse Healthcare Staffing</w:t>
            </w:r>
          </w:p>
          <w:p w:rsidR="7E5FE4D7" w:rsidP="7E5FE4D7" w:rsidRDefault="7E5FE4D7" w14:paraId="3F55BF1B" w14:textId="7C37D450">
            <w:pPr>
              <w:ind w:left="720"/>
              <w:rPr>
                <w:rFonts w:ascii="Arial" w:hAnsi="Arial" w:eastAsia="Arial" w:cs="Arial"/>
                <w:color w:val="000000" w:themeColor="text1"/>
                <w:sz w:val="16"/>
                <w:szCs w:val="16"/>
              </w:rPr>
            </w:pPr>
          </w:p>
          <w:p w:rsidR="034BB90C" w:rsidP="7E5FE4D7" w:rsidRDefault="034BB90C" w14:paraId="6DF8B815" w14:textId="618AB8B4">
            <w:pPr>
              <w:rPr>
                <w:rFonts w:ascii="Arial" w:hAnsi="Arial" w:eastAsia="Arial" w:cs="Arial"/>
                <w:color w:val="000000" w:themeColor="text1"/>
              </w:rPr>
            </w:pPr>
            <w:r w:rsidRPr="7E5FE4D7">
              <w:rPr>
                <w:rFonts w:ascii="Arial" w:hAnsi="Arial" w:eastAsia="Arial" w:cs="Arial"/>
                <w:color w:val="000000" w:themeColor="text1"/>
              </w:rPr>
              <w:t>Number of Posts: 2</w:t>
            </w:r>
          </w:p>
          <w:p w:rsidRPr="008E7207" w:rsidR="0086697D" w:rsidP="00A504ED" w:rsidRDefault="0086697D" w14:paraId="1316F6BF" w14:textId="77777777">
            <w:pPr>
              <w:rPr>
                <w:rFonts w:ascii="Arial" w:hAnsi="Arial" w:cs="Arial"/>
                <w:b/>
                <w:bCs/>
              </w:rPr>
            </w:pPr>
          </w:p>
        </w:tc>
      </w:tr>
      <w:tr w:rsidRPr="008E7207" w:rsidR="0086697D" w:rsidTr="6DF2D8BE" w14:paraId="5145FE9B" w14:textId="77777777">
        <w:trPr/>
        <w:tc>
          <w:tcPr>
            <w:tcW w:w="10440" w:type="dxa"/>
            <w:tcMar/>
            <w:vAlign w:val="center"/>
          </w:tcPr>
          <w:p w:rsidRPr="008E7207" w:rsidR="0086697D" w:rsidP="00A504ED" w:rsidRDefault="0086697D" w14:paraId="15B16395" w14:textId="77777777">
            <w:pPr>
              <w:rPr>
                <w:rFonts w:ascii="Arial" w:hAnsi="Arial" w:cs="Arial"/>
                <w:b/>
                <w:bCs/>
                <w:u w:val="single"/>
              </w:rPr>
            </w:pPr>
            <w:r w:rsidRPr="008E7207">
              <w:rPr>
                <w:rFonts w:ascii="Arial" w:hAnsi="Arial" w:cs="Arial"/>
                <w:b/>
                <w:bCs/>
              </w:rPr>
              <w:t>2.  JOB PURPOSE</w:t>
            </w:r>
          </w:p>
        </w:tc>
      </w:tr>
      <w:tr w:rsidRPr="008E7207" w:rsidR="0086697D" w:rsidTr="6DF2D8BE" w14:paraId="1C0DD96A" w14:textId="77777777">
        <w:trPr/>
        <w:tc>
          <w:tcPr>
            <w:tcW w:w="10440" w:type="dxa"/>
            <w:tcMar/>
            <w:vAlign w:val="center"/>
          </w:tcPr>
          <w:p w:rsidRPr="008E7207" w:rsidR="00240571" w:rsidP="00240571" w:rsidRDefault="00240571" w14:paraId="054551FC" w14:textId="77777777">
            <w:pPr>
              <w:rPr>
                <w:rFonts w:ascii="Arial" w:hAnsi="Arial" w:cs="Arial"/>
                <w:bCs/>
              </w:rPr>
            </w:pPr>
          </w:p>
          <w:p w:rsidR="009E0CB5" w:rsidP="7E5FE4D7" w:rsidRDefault="00F63E01" w14:paraId="4F66E393" w14:textId="703C5CE2">
            <w:pPr>
              <w:spacing w:line="276" w:lineRule="auto"/>
              <w:jc w:val="both"/>
              <w:rPr>
                <w:rFonts w:ascii="Arial" w:hAnsi="Arial" w:cs="Arial"/>
              </w:rPr>
            </w:pPr>
            <w:r w:rsidRPr="6DF2D8BE" w:rsidR="00F63E01">
              <w:rPr>
                <w:rFonts w:ascii="Arial" w:hAnsi="Arial" w:eastAsia="Arial" w:cs="Arial"/>
                <w:color w:val="000000" w:themeColor="text1" w:themeTint="FF" w:themeShade="FF"/>
              </w:rPr>
              <w:t xml:space="preserve">The post holder </w:t>
            </w:r>
            <w:r w:rsidRPr="6DF2D8BE" w:rsidR="00F63E01">
              <w:rPr>
                <w:rFonts w:ascii="Arial" w:hAnsi="Arial" w:eastAsia="Arial" w:cs="Arial"/>
                <w:color w:val="000000" w:themeColor="text1" w:themeTint="FF" w:themeShade="FF"/>
              </w:rPr>
              <w:t>is</w:t>
            </w:r>
            <w:r w:rsidRPr="6DF2D8BE" w:rsidR="382AA8BE">
              <w:rPr>
                <w:rFonts w:ascii="Arial" w:hAnsi="Arial" w:eastAsia="Arial" w:cs="Arial"/>
                <w:color w:val="000000" w:themeColor="text1" w:themeTint="FF" w:themeShade="FF"/>
              </w:rPr>
              <w:t xml:space="preserve"> required to</w:t>
            </w:r>
            <w:r w:rsidRPr="6DF2D8BE" w:rsidR="382AA8BE">
              <w:rPr>
                <w:rFonts w:ascii="Arial" w:hAnsi="Arial" w:eastAsia="Arial" w:cs="Arial"/>
                <w:color w:val="000000" w:themeColor="text1" w:themeTint="FF" w:themeShade="FF"/>
              </w:rPr>
              <w:t xml:space="preserve"> implement, teach and support practice development initiatives, </w:t>
            </w:r>
            <w:r w:rsidRPr="6DF2D8BE" w:rsidR="382AA8BE">
              <w:rPr>
                <w:rFonts w:ascii="Arial" w:hAnsi="Arial" w:eastAsia="Arial" w:cs="Arial"/>
                <w:color w:val="000000" w:themeColor="text1" w:themeTint="FF" w:themeShade="FF"/>
              </w:rPr>
              <w:t>facilitating</w:t>
            </w:r>
            <w:r w:rsidRPr="6DF2D8BE" w:rsidR="382AA8BE">
              <w:rPr>
                <w:rFonts w:ascii="Arial" w:hAnsi="Arial" w:eastAsia="Arial" w:cs="Arial"/>
                <w:color w:val="000000" w:themeColor="text1" w:themeTint="FF" w:themeShade="FF"/>
              </w:rPr>
              <w:t xml:space="preserve"> Nursing and Midwifery staff to develop safe, </w:t>
            </w:r>
            <w:r w:rsidRPr="6DF2D8BE" w:rsidR="382AA8BE">
              <w:rPr>
                <w:rFonts w:ascii="Arial" w:hAnsi="Arial" w:eastAsia="Arial" w:cs="Arial"/>
                <w:color w:val="000000" w:themeColor="text1" w:themeTint="FF" w:themeShade="FF"/>
              </w:rPr>
              <w:t>effective</w:t>
            </w:r>
            <w:r w:rsidRPr="6DF2D8BE" w:rsidR="382AA8BE">
              <w:rPr>
                <w:rFonts w:ascii="Arial" w:hAnsi="Arial" w:eastAsia="Arial" w:cs="Arial"/>
                <w:color w:val="000000" w:themeColor="text1" w:themeTint="FF" w:themeShade="FF"/>
              </w:rPr>
              <w:t xml:space="preserve"> and </w:t>
            </w:r>
            <w:r w:rsidRPr="6DF2D8BE" w:rsidR="0E4A17A0">
              <w:rPr>
                <w:rFonts w:ascii="Arial" w:hAnsi="Arial" w:eastAsia="Arial" w:cs="Arial"/>
                <w:color w:val="000000" w:themeColor="text1" w:themeTint="FF" w:themeShade="FF"/>
              </w:rPr>
              <w:t>person-centred</w:t>
            </w:r>
            <w:r w:rsidRPr="6DF2D8BE" w:rsidR="382AA8BE">
              <w:rPr>
                <w:rFonts w:ascii="Arial" w:hAnsi="Arial" w:eastAsia="Arial" w:cs="Arial"/>
                <w:color w:val="000000" w:themeColor="text1" w:themeTint="FF" w:themeShade="FF"/>
              </w:rPr>
              <w:t xml:space="preserve"> clinical </w:t>
            </w:r>
            <w:r w:rsidRPr="6DF2D8BE" w:rsidR="30C61397">
              <w:rPr>
                <w:rFonts w:ascii="Arial" w:hAnsi="Arial" w:eastAsia="Arial" w:cs="Arial"/>
                <w:color w:val="000000" w:themeColor="text1" w:themeTint="FF" w:themeShade="FF"/>
              </w:rPr>
              <w:t>practice. To</w:t>
            </w:r>
            <w:r w:rsidRPr="6DF2D8BE" w:rsidR="00240571">
              <w:rPr>
                <w:rFonts w:ascii="Arial" w:hAnsi="Arial" w:cs="Arial"/>
              </w:rPr>
              <w:t xml:space="preserve"> work within the nursing and multi-disciplinary team</w:t>
            </w:r>
            <w:r w:rsidRPr="6DF2D8BE" w:rsidR="009E0CB5">
              <w:rPr>
                <w:rFonts w:ascii="Arial" w:hAnsi="Arial" w:cs="Arial"/>
              </w:rPr>
              <w:t>s</w:t>
            </w:r>
            <w:r w:rsidRPr="6DF2D8BE" w:rsidR="00240571">
              <w:rPr>
                <w:rFonts w:ascii="Arial" w:hAnsi="Arial" w:cs="Arial"/>
              </w:rPr>
              <w:t xml:space="preserve"> actively contributing to the education and training strategy within the directorate</w:t>
            </w:r>
            <w:r w:rsidRPr="6DF2D8BE" w:rsidR="00B2162E">
              <w:rPr>
                <w:rFonts w:ascii="Arial" w:hAnsi="Arial" w:cs="Arial"/>
              </w:rPr>
              <w:t xml:space="preserve">, </w:t>
            </w:r>
            <w:r w:rsidRPr="6DF2D8BE" w:rsidR="00B2162E">
              <w:rPr>
                <w:rFonts w:ascii="Arial" w:hAnsi="Arial" w:cs="Arial"/>
              </w:rPr>
              <w:t>by means of</w:t>
            </w:r>
            <w:r w:rsidRPr="6DF2D8BE" w:rsidR="00B2162E">
              <w:rPr>
                <w:rFonts w:ascii="Arial" w:hAnsi="Arial" w:cs="Arial"/>
              </w:rPr>
              <w:t xml:space="preserve"> group educational teaching sessions, one-on-one teaching sessions</w:t>
            </w:r>
            <w:r w:rsidRPr="6DF2D8BE" w:rsidR="007E4952">
              <w:rPr>
                <w:rFonts w:ascii="Arial" w:hAnsi="Arial" w:cs="Arial"/>
              </w:rPr>
              <w:t xml:space="preserve"> and</w:t>
            </w:r>
            <w:r w:rsidRPr="6DF2D8BE" w:rsidR="25C35301">
              <w:rPr>
                <w:rFonts w:ascii="Arial" w:hAnsi="Arial" w:cs="Arial"/>
              </w:rPr>
              <w:t xml:space="preserve"> in clinical areas </w:t>
            </w:r>
            <w:r w:rsidRPr="6DF2D8BE" w:rsidR="488D5E82">
              <w:rPr>
                <w:rFonts w:ascii="Arial" w:hAnsi="Arial" w:cs="Arial"/>
              </w:rPr>
              <w:t>providing,</w:t>
            </w:r>
            <w:r w:rsidRPr="6DF2D8BE" w:rsidR="007E4952">
              <w:rPr>
                <w:rFonts w:ascii="Arial" w:hAnsi="Arial" w:cs="Arial"/>
              </w:rPr>
              <w:t xml:space="preserve"> real time teaching</w:t>
            </w:r>
            <w:r w:rsidRPr="6DF2D8BE" w:rsidR="00240571">
              <w:rPr>
                <w:rFonts w:ascii="Arial" w:hAnsi="Arial" w:cs="Arial"/>
              </w:rPr>
              <w:t>. To ensure practice development activity and pre and post registration education development needs are met</w:t>
            </w:r>
            <w:r w:rsidRPr="6DF2D8BE" w:rsidR="004876AB">
              <w:rPr>
                <w:rFonts w:ascii="Arial" w:hAnsi="Arial" w:cs="Arial"/>
              </w:rPr>
              <w:t xml:space="preserve">. A </w:t>
            </w:r>
            <w:r w:rsidRPr="6DF2D8BE" w:rsidR="00240571">
              <w:rPr>
                <w:rFonts w:ascii="Arial" w:hAnsi="Arial" w:cs="Arial"/>
              </w:rPr>
              <w:t xml:space="preserve">key role of this post is to </w:t>
            </w:r>
            <w:r w:rsidRPr="6DF2D8BE" w:rsidR="004876AB">
              <w:rPr>
                <w:rFonts w:ascii="Arial" w:hAnsi="Arial" w:cs="Arial"/>
              </w:rPr>
              <w:t>support</w:t>
            </w:r>
            <w:r w:rsidRPr="6DF2D8BE" w:rsidR="00240571">
              <w:rPr>
                <w:rFonts w:ascii="Arial" w:hAnsi="Arial" w:cs="Arial"/>
              </w:rPr>
              <w:t xml:space="preserve"> staff </w:t>
            </w:r>
            <w:r w:rsidRPr="6DF2D8BE" w:rsidR="004876AB">
              <w:rPr>
                <w:rFonts w:ascii="Arial" w:hAnsi="Arial" w:cs="Arial"/>
              </w:rPr>
              <w:t xml:space="preserve">in </w:t>
            </w:r>
            <w:r w:rsidRPr="6DF2D8BE" w:rsidR="00240571">
              <w:rPr>
                <w:rFonts w:ascii="Arial" w:hAnsi="Arial" w:cs="Arial"/>
              </w:rPr>
              <w:t>meet</w:t>
            </w:r>
            <w:r w:rsidRPr="6DF2D8BE" w:rsidR="004876AB">
              <w:rPr>
                <w:rFonts w:ascii="Arial" w:hAnsi="Arial" w:cs="Arial"/>
              </w:rPr>
              <w:t>ing</w:t>
            </w:r>
            <w:r w:rsidRPr="6DF2D8BE" w:rsidR="00240571">
              <w:rPr>
                <w:rFonts w:ascii="Arial" w:hAnsi="Arial" w:cs="Arial"/>
              </w:rPr>
              <w:t xml:space="preserve"> competency requirements and </w:t>
            </w:r>
            <w:r w:rsidRPr="6DF2D8BE" w:rsidR="004876AB">
              <w:rPr>
                <w:rFonts w:ascii="Arial" w:hAnsi="Arial" w:cs="Arial"/>
              </w:rPr>
              <w:t xml:space="preserve">staff </w:t>
            </w:r>
            <w:r w:rsidRPr="6DF2D8BE" w:rsidR="00240571">
              <w:rPr>
                <w:rFonts w:ascii="Arial" w:hAnsi="Arial" w:cs="Arial"/>
              </w:rPr>
              <w:t xml:space="preserve">are equipped with the skills </w:t>
            </w:r>
            <w:r w:rsidRPr="6DF2D8BE" w:rsidR="00240571">
              <w:rPr>
                <w:rFonts w:ascii="Arial" w:hAnsi="Arial" w:cs="Arial"/>
              </w:rPr>
              <w:t>required</w:t>
            </w:r>
            <w:r w:rsidRPr="6DF2D8BE" w:rsidR="00240571">
              <w:rPr>
                <w:rFonts w:ascii="Arial" w:hAnsi="Arial" w:cs="Arial"/>
              </w:rPr>
              <w:t xml:space="preserve"> to perform their role to the </w:t>
            </w:r>
            <w:r w:rsidRPr="6DF2D8BE" w:rsidR="00240571">
              <w:rPr>
                <w:rFonts w:ascii="Arial" w:hAnsi="Arial" w:cs="Arial"/>
              </w:rPr>
              <w:t>optimum</w:t>
            </w:r>
            <w:r w:rsidRPr="6DF2D8BE" w:rsidR="00240571">
              <w:rPr>
                <w:rFonts w:ascii="Arial" w:hAnsi="Arial" w:cs="Arial"/>
              </w:rPr>
              <w:t>. The</w:t>
            </w:r>
            <w:r w:rsidRPr="6DF2D8BE" w:rsidR="004876AB">
              <w:rPr>
                <w:rFonts w:ascii="Arial" w:hAnsi="Arial" w:cs="Arial"/>
              </w:rPr>
              <w:t xml:space="preserve"> post holder </w:t>
            </w:r>
            <w:r w:rsidRPr="6DF2D8BE" w:rsidR="00240571">
              <w:rPr>
                <w:rFonts w:ascii="Arial" w:hAnsi="Arial" w:cs="Arial"/>
              </w:rPr>
              <w:t xml:space="preserve">will </w:t>
            </w:r>
            <w:r w:rsidRPr="6DF2D8BE" w:rsidR="004876AB">
              <w:rPr>
                <w:rFonts w:ascii="Arial" w:hAnsi="Arial" w:cs="Arial"/>
              </w:rPr>
              <w:t xml:space="preserve">support </w:t>
            </w:r>
            <w:r w:rsidRPr="6DF2D8BE" w:rsidR="00240571">
              <w:rPr>
                <w:rFonts w:ascii="Arial" w:hAnsi="Arial" w:cs="Arial"/>
              </w:rPr>
              <w:t>educational initiat</w:t>
            </w:r>
            <w:r w:rsidRPr="6DF2D8BE" w:rsidR="00281862">
              <w:rPr>
                <w:rFonts w:ascii="Arial" w:hAnsi="Arial" w:cs="Arial"/>
              </w:rPr>
              <w:t>ives with</w:t>
            </w:r>
            <w:r w:rsidRPr="6DF2D8BE" w:rsidR="2943F699">
              <w:rPr>
                <w:rFonts w:ascii="Arial" w:hAnsi="Arial" w:cs="Arial"/>
              </w:rPr>
              <w:t xml:space="preserve">in Nursing and Midwifery in relation to Health and Care </w:t>
            </w:r>
            <w:r w:rsidRPr="6DF2D8BE" w:rsidR="57EC18C6">
              <w:rPr>
                <w:rFonts w:ascii="Arial" w:hAnsi="Arial" w:cs="Arial"/>
              </w:rPr>
              <w:t>Staffing and</w:t>
            </w:r>
            <w:r w:rsidRPr="6DF2D8BE" w:rsidR="001456DA">
              <w:rPr>
                <w:rFonts w:ascii="Arial" w:hAnsi="Arial" w:cs="Arial"/>
              </w:rPr>
              <w:t xml:space="preserve"> promote continuous improvement of patient centred care</w:t>
            </w:r>
            <w:r w:rsidRPr="6DF2D8BE" w:rsidR="007E4952">
              <w:rPr>
                <w:rFonts w:ascii="Arial" w:hAnsi="Arial" w:cs="Arial"/>
              </w:rPr>
              <w:t xml:space="preserve">, by </w:t>
            </w:r>
            <w:r w:rsidRPr="6DF2D8BE" w:rsidR="007E4952">
              <w:rPr>
                <w:rFonts w:ascii="Arial" w:hAnsi="Arial" w:cs="Arial"/>
              </w:rPr>
              <w:t>exhibiting</w:t>
            </w:r>
            <w:r w:rsidRPr="6DF2D8BE" w:rsidR="007E4952">
              <w:rPr>
                <w:rFonts w:ascii="Arial" w:hAnsi="Arial" w:cs="Arial"/>
              </w:rPr>
              <w:t xml:space="preserve"> effective skills of encouragement, </w:t>
            </w:r>
            <w:r w:rsidRPr="6DF2D8BE" w:rsidR="007E4952">
              <w:rPr>
                <w:rFonts w:ascii="Arial" w:hAnsi="Arial" w:cs="Arial"/>
              </w:rPr>
              <w:t>persuasion</w:t>
            </w:r>
            <w:r w:rsidRPr="6DF2D8BE" w:rsidR="007E4952">
              <w:rPr>
                <w:rFonts w:ascii="Arial" w:hAnsi="Arial" w:cs="Arial"/>
              </w:rPr>
              <w:t xml:space="preserve"> and tact</w:t>
            </w:r>
            <w:r w:rsidRPr="6DF2D8BE" w:rsidR="001456DA">
              <w:rPr>
                <w:rFonts w:ascii="Arial" w:hAnsi="Arial" w:cs="Arial"/>
              </w:rPr>
              <w:t xml:space="preserve">. They will </w:t>
            </w:r>
            <w:r w:rsidRPr="6DF2D8BE" w:rsidR="001456DA">
              <w:rPr>
                <w:rFonts w:ascii="Arial" w:hAnsi="Arial" w:cs="Arial"/>
              </w:rPr>
              <w:t>be responsible for</w:t>
            </w:r>
            <w:r w:rsidRPr="6DF2D8BE" w:rsidR="001456DA">
              <w:rPr>
                <w:rFonts w:ascii="Arial" w:hAnsi="Arial" w:cs="Arial"/>
              </w:rPr>
              <w:t xml:space="preserve"> </w:t>
            </w:r>
            <w:r w:rsidRPr="6DF2D8BE" w:rsidR="00411ECD">
              <w:rPr>
                <w:rFonts w:ascii="Arial" w:hAnsi="Arial" w:cs="Arial"/>
              </w:rPr>
              <w:t>advocating</w:t>
            </w:r>
            <w:r w:rsidRPr="6DF2D8BE" w:rsidR="001456DA">
              <w:rPr>
                <w:rFonts w:ascii="Arial" w:hAnsi="Arial" w:cs="Arial"/>
              </w:rPr>
              <w:t xml:space="preserve"> that </w:t>
            </w:r>
            <w:r w:rsidRPr="6DF2D8BE" w:rsidR="001456DA">
              <w:rPr>
                <w:rFonts w:ascii="Arial" w:hAnsi="Arial" w:cs="Arial"/>
              </w:rPr>
              <w:t xml:space="preserve">practice </w:t>
            </w:r>
            <w:r w:rsidRPr="6DF2D8BE" w:rsidR="1288FC94">
              <w:rPr>
                <w:rFonts w:ascii="Arial" w:hAnsi="Arial" w:cs="Arial"/>
              </w:rPr>
              <w:t>in relation</w:t>
            </w:r>
            <w:r w:rsidRPr="6DF2D8BE" w:rsidR="1127C08E">
              <w:rPr>
                <w:rFonts w:ascii="Arial" w:hAnsi="Arial" w:cs="Arial"/>
              </w:rPr>
              <w:t xml:space="preserve"> to the Health and Care Staffing Legislation</w:t>
            </w:r>
            <w:r w:rsidRPr="6DF2D8BE" w:rsidR="001456DA">
              <w:rPr>
                <w:rFonts w:ascii="Arial" w:hAnsi="Arial" w:cs="Arial"/>
              </w:rPr>
              <w:t xml:space="preserve"> is up to date utilising guidelines, </w:t>
            </w:r>
            <w:r w:rsidRPr="6DF2D8BE" w:rsidR="3A955BE6">
              <w:rPr>
                <w:rFonts w:ascii="Arial" w:hAnsi="Arial" w:cs="Arial"/>
              </w:rPr>
              <w:t>evidence-based</w:t>
            </w:r>
            <w:r w:rsidRPr="6DF2D8BE" w:rsidR="001456DA">
              <w:rPr>
                <w:rFonts w:ascii="Arial" w:hAnsi="Arial" w:cs="Arial"/>
              </w:rPr>
              <w:t xml:space="preserve"> practice, </w:t>
            </w:r>
            <w:r w:rsidRPr="6DF2D8BE" w:rsidR="001456DA">
              <w:rPr>
                <w:rFonts w:ascii="Arial" w:hAnsi="Arial" w:cs="Arial"/>
              </w:rPr>
              <w:t>research</w:t>
            </w:r>
            <w:r w:rsidRPr="6DF2D8BE" w:rsidR="001456DA">
              <w:rPr>
                <w:rFonts w:ascii="Arial" w:hAnsi="Arial" w:cs="Arial"/>
              </w:rPr>
              <w:t xml:space="preserve"> and audit. </w:t>
            </w:r>
          </w:p>
          <w:p w:rsidRPr="00B06BF2" w:rsidR="009E0CB5" w:rsidP="00240571" w:rsidRDefault="009E0CB5" w14:paraId="39354CA1" w14:textId="77777777">
            <w:pPr>
              <w:rPr>
                <w:rFonts w:ascii="Arial" w:hAnsi="Arial" w:cs="Arial"/>
                <w:bCs/>
              </w:rPr>
            </w:pPr>
          </w:p>
          <w:p w:rsidR="009E0CB5" w:rsidP="6DF2D8BE" w:rsidRDefault="009E0CB5" w14:paraId="6A7C7E80" w14:textId="7D02145B">
            <w:pPr>
              <w:rPr>
                <w:rFonts w:ascii="Arial" w:hAnsi="Arial" w:cs="Arial"/>
              </w:rPr>
            </w:pPr>
            <w:r w:rsidRPr="6DF2D8BE" w:rsidR="48E4EF64">
              <w:rPr>
                <w:rFonts w:ascii="Arial" w:hAnsi="Arial" w:cs="Arial"/>
              </w:rPr>
              <w:t xml:space="preserve">The post holder will </w:t>
            </w:r>
            <w:r w:rsidRPr="6DF2D8BE" w:rsidR="48E4EF64">
              <w:rPr>
                <w:rFonts w:ascii="Arial" w:hAnsi="Arial" w:cs="Arial"/>
              </w:rPr>
              <w:t>be</w:t>
            </w:r>
            <w:r w:rsidRPr="6DF2D8BE" w:rsidR="00816E45">
              <w:rPr>
                <w:rFonts w:ascii="Arial" w:hAnsi="Arial" w:cs="Arial"/>
              </w:rPr>
              <w:t xml:space="preserve"> responsible for</w:t>
            </w:r>
            <w:r w:rsidRPr="6DF2D8BE" w:rsidR="00816E45">
              <w:rPr>
                <w:rFonts w:ascii="Arial" w:hAnsi="Arial" w:cs="Arial"/>
              </w:rPr>
              <w:t xml:space="preserve"> the</w:t>
            </w:r>
            <w:r w:rsidRPr="6DF2D8BE" w:rsidR="00393817">
              <w:rPr>
                <w:rFonts w:ascii="Arial" w:hAnsi="Arial" w:cs="Arial"/>
              </w:rPr>
              <w:t xml:space="preserve"> development, </w:t>
            </w:r>
            <w:r w:rsidRPr="6DF2D8BE" w:rsidR="001456DA">
              <w:rPr>
                <w:rFonts w:ascii="Arial" w:hAnsi="Arial" w:cs="Arial"/>
              </w:rPr>
              <w:t xml:space="preserve">delivery and evaluation of </w:t>
            </w:r>
            <w:r w:rsidRPr="6DF2D8BE" w:rsidR="4C805677">
              <w:rPr>
                <w:rFonts w:ascii="Arial" w:hAnsi="Arial" w:cs="Arial"/>
              </w:rPr>
              <w:t>Health and Care Staffing</w:t>
            </w:r>
            <w:r w:rsidRPr="6DF2D8BE" w:rsidR="001456DA">
              <w:rPr>
                <w:rFonts w:ascii="Arial" w:hAnsi="Arial" w:cs="Arial"/>
              </w:rPr>
              <w:t xml:space="preserve"> educational programs and sessions</w:t>
            </w:r>
            <w:r w:rsidRPr="6DF2D8BE" w:rsidR="7DCCE68A">
              <w:rPr>
                <w:rFonts w:ascii="Arial" w:hAnsi="Arial" w:cs="Arial"/>
              </w:rPr>
              <w:t xml:space="preserve"> such as Staffing Level tool/Common staffing met</w:t>
            </w:r>
            <w:r w:rsidRPr="6DF2D8BE" w:rsidR="7DCCE68A">
              <w:rPr>
                <w:rFonts w:ascii="Arial" w:hAnsi="Arial" w:cs="Arial"/>
              </w:rPr>
              <w:t>hod, Rostering and Time to Lead</w:t>
            </w:r>
            <w:r w:rsidRPr="6DF2D8BE" w:rsidR="001456DA">
              <w:rPr>
                <w:rFonts w:ascii="Arial" w:hAnsi="Arial" w:cs="Arial"/>
              </w:rPr>
              <w:t xml:space="preserve"> incorporating the needs of both </w:t>
            </w:r>
            <w:r w:rsidRPr="6DF2D8BE" w:rsidR="00E43E9B">
              <w:rPr>
                <w:rFonts w:ascii="Arial" w:hAnsi="Arial" w:cs="Arial"/>
              </w:rPr>
              <w:t xml:space="preserve">registered </w:t>
            </w:r>
            <w:r w:rsidRPr="6DF2D8BE" w:rsidR="001456DA">
              <w:rPr>
                <w:rFonts w:ascii="Arial" w:hAnsi="Arial" w:cs="Arial"/>
              </w:rPr>
              <w:t xml:space="preserve">and </w:t>
            </w:r>
            <w:r w:rsidRPr="6DF2D8BE" w:rsidR="5B604426">
              <w:rPr>
                <w:rFonts w:ascii="Arial" w:hAnsi="Arial" w:cs="Arial"/>
              </w:rPr>
              <w:t>Health Care Support Worker</w:t>
            </w:r>
            <w:r w:rsidRPr="6DF2D8BE" w:rsidR="00E43E9B">
              <w:rPr>
                <w:rFonts w:ascii="Arial" w:hAnsi="Arial" w:cs="Arial"/>
              </w:rPr>
              <w:t xml:space="preserve"> </w:t>
            </w:r>
            <w:r w:rsidRPr="6DF2D8BE" w:rsidR="001456DA">
              <w:rPr>
                <w:rFonts w:ascii="Arial" w:hAnsi="Arial" w:cs="Arial"/>
              </w:rPr>
              <w:t>staff as well as professional development of new nursing staff.</w:t>
            </w:r>
            <w:r w:rsidRPr="6DF2D8BE" w:rsidR="00393817">
              <w:rPr>
                <w:rFonts w:ascii="Arial" w:hAnsi="Arial" w:cs="Arial"/>
              </w:rPr>
              <w:t xml:space="preserve"> To contribute to continuous professional development programmes within </w:t>
            </w:r>
            <w:r w:rsidRPr="6DF2D8BE" w:rsidR="485AEDAB">
              <w:rPr>
                <w:rFonts w:ascii="Arial" w:hAnsi="Arial" w:cs="Arial"/>
              </w:rPr>
              <w:t>the Healt</w:t>
            </w:r>
            <w:r w:rsidRPr="6DF2D8BE" w:rsidR="008E6382">
              <w:rPr>
                <w:rFonts w:ascii="Arial" w:hAnsi="Arial" w:cs="Arial"/>
              </w:rPr>
              <w:t>h</w:t>
            </w:r>
            <w:r w:rsidRPr="6DF2D8BE" w:rsidR="485AEDAB">
              <w:rPr>
                <w:rFonts w:ascii="Arial" w:hAnsi="Arial" w:cs="Arial"/>
              </w:rPr>
              <w:t xml:space="preserve"> and Care Staffing team.</w:t>
            </w:r>
          </w:p>
          <w:p w:rsidR="6DF2D8BE" w:rsidP="6DF2D8BE" w:rsidRDefault="6DF2D8BE" w14:paraId="0BAFBA0B" w14:textId="13EFB33B">
            <w:pPr>
              <w:rPr>
                <w:rFonts w:ascii="Arial" w:hAnsi="Arial" w:cs="Arial"/>
              </w:rPr>
            </w:pPr>
          </w:p>
          <w:p w:rsidRPr="008E7207" w:rsidR="0086697D" w:rsidP="6DF2D8BE" w:rsidRDefault="0086697D" w14:paraId="5460AE5C" w14:textId="50BD06CF">
            <w:pPr>
              <w:rPr>
                <w:rFonts w:ascii="Arial" w:hAnsi="Arial" w:cs="Arial"/>
              </w:rPr>
            </w:pPr>
            <w:r w:rsidRPr="6DF2D8BE" w:rsidR="001456DA">
              <w:rPr>
                <w:rFonts w:ascii="Arial" w:hAnsi="Arial" w:cs="Arial"/>
              </w:rPr>
              <w:t>The</w:t>
            </w:r>
            <w:r w:rsidRPr="6DF2D8BE" w:rsidR="0049088E">
              <w:rPr>
                <w:rFonts w:ascii="Arial" w:hAnsi="Arial" w:cs="Arial"/>
              </w:rPr>
              <w:t xml:space="preserve"> </w:t>
            </w:r>
            <w:r w:rsidRPr="6DF2D8BE" w:rsidR="001456DA">
              <w:rPr>
                <w:rFonts w:ascii="Arial" w:hAnsi="Arial" w:cs="Arial"/>
              </w:rPr>
              <w:t xml:space="preserve">post holder will be expected to </w:t>
            </w:r>
            <w:r w:rsidRPr="6DF2D8BE" w:rsidR="009E0CB5">
              <w:rPr>
                <w:rFonts w:ascii="Arial" w:hAnsi="Arial" w:cs="Arial"/>
              </w:rPr>
              <w:t>contribute to the</w:t>
            </w:r>
            <w:r w:rsidRPr="6DF2D8BE" w:rsidR="001456DA">
              <w:rPr>
                <w:rFonts w:ascii="Arial" w:hAnsi="Arial" w:cs="Arial"/>
              </w:rPr>
              <w:t xml:space="preserve"> </w:t>
            </w:r>
            <w:r w:rsidRPr="6DF2D8BE" w:rsidR="009E0CB5">
              <w:rPr>
                <w:rFonts w:ascii="Arial" w:hAnsi="Arial" w:cs="Arial"/>
              </w:rPr>
              <w:t xml:space="preserve">development of the </w:t>
            </w:r>
            <w:r w:rsidRPr="6DF2D8BE" w:rsidR="35D1AE5B">
              <w:rPr>
                <w:rFonts w:ascii="Arial" w:hAnsi="Arial" w:cs="Arial"/>
              </w:rPr>
              <w:t>health and care staffing planning proce</w:t>
            </w:r>
            <w:r w:rsidRPr="6DF2D8BE" w:rsidR="35D1AE5B">
              <w:rPr>
                <w:rFonts w:ascii="Arial" w:hAnsi="Arial" w:cs="Arial"/>
              </w:rPr>
              <w:t>ss</w:t>
            </w:r>
            <w:r w:rsidRPr="6DF2D8BE" w:rsidR="001456DA">
              <w:rPr>
                <w:rFonts w:ascii="Arial" w:hAnsi="Arial" w:cs="Arial"/>
              </w:rPr>
              <w:t xml:space="preserve"> and training needs analysis for the directorate team in l</w:t>
            </w:r>
            <w:r w:rsidRPr="6DF2D8BE" w:rsidR="009E0CB5">
              <w:rPr>
                <w:rFonts w:ascii="Arial" w:hAnsi="Arial" w:cs="Arial"/>
              </w:rPr>
              <w:t>ine with key government targets and</w:t>
            </w:r>
            <w:r w:rsidRPr="6DF2D8BE" w:rsidR="001456DA">
              <w:rPr>
                <w:rFonts w:ascii="Arial" w:hAnsi="Arial" w:cs="Arial"/>
              </w:rPr>
              <w:t xml:space="preserve"> initiatives. </w:t>
            </w:r>
            <w:r w:rsidRPr="6DF2D8BE" w:rsidR="00816E45">
              <w:rPr>
                <w:rFonts w:ascii="Arial" w:hAnsi="Arial" w:cs="Arial"/>
              </w:rPr>
              <w:t>The post holder will provide updates on compliance rates of current training sessions</w:t>
            </w:r>
            <w:r w:rsidRPr="6DF2D8BE" w:rsidR="00816E45">
              <w:rPr>
                <w:rFonts w:ascii="Arial" w:hAnsi="Arial" w:cs="Arial"/>
              </w:rPr>
              <w:t>.</w:t>
            </w:r>
            <w:r w:rsidRPr="6DF2D8BE" w:rsidR="00B06BF2">
              <w:rPr>
                <w:rFonts w:ascii="Arial" w:hAnsi="Arial" w:cs="Arial"/>
              </w:rPr>
              <w:t xml:space="preserve"> </w:t>
            </w:r>
            <w:r w:rsidRPr="6DF2D8BE" w:rsidR="001456DA">
              <w:rPr>
                <w:rFonts w:ascii="Arial" w:hAnsi="Arial" w:cs="Arial"/>
              </w:rPr>
              <w:t xml:space="preserve"> </w:t>
            </w:r>
            <w:r w:rsidRPr="6DF2D8BE" w:rsidR="008E6382">
              <w:rPr>
                <w:rFonts w:ascii="Arial" w:hAnsi="Arial" w:cs="Arial"/>
              </w:rPr>
              <w:t xml:space="preserve">Further to this they will </w:t>
            </w:r>
            <w:r w:rsidRPr="6DF2D8BE" w:rsidR="5B9FA989">
              <w:rPr>
                <w:rFonts w:ascii="Arial" w:hAnsi="Arial" w:eastAsia="Arial" w:cs="Arial"/>
                <w:color w:val="000000" w:themeColor="text1" w:themeTint="FF" w:themeShade="FF"/>
              </w:rPr>
              <w:t>Support NHSGGC in meeting its obligations for the Nursing and Midwifery healthcare staffing as part of the Health and Care (Staffing) (Scotland) Act 2019 legislation.</w:t>
            </w:r>
          </w:p>
        </w:tc>
      </w:tr>
      <w:tr w:rsidRPr="008E7207" w:rsidR="0086697D" w:rsidTr="6DF2D8BE" w14:paraId="5AA46D42" w14:textId="77777777">
        <w:trPr/>
        <w:tc>
          <w:tcPr>
            <w:tcW w:w="10440" w:type="dxa"/>
            <w:tcMar/>
            <w:vAlign w:val="center"/>
          </w:tcPr>
          <w:p w:rsidRPr="008E7207" w:rsidR="0086697D" w:rsidP="00A504ED" w:rsidRDefault="0086697D" w14:paraId="5A5A70C0" w14:textId="77777777">
            <w:pPr>
              <w:rPr>
                <w:rFonts w:ascii="Arial" w:hAnsi="Arial" w:cs="Arial"/>
                <w:b/>
                <w:bCs/>
              </w:rPr>
            </w:pPr>
            <w:r w:rsidRPr="008E7207">
              <w:rPr>
                <w:rFonts w:ascii="Arial" w:hAnsi="Arial" w:cs="Arial"/>
                <w:b/>
                <w:bCs/>
              </w:rPr>
              <w:t>3.  ROLE OF DEPARTMENT</w:t>
            </w:r>
          </w:p>
        </w:tc>
      </w:tr>
      <w:tr w:rsidRPr="008E7207" w:rsidR="0086697D" w:rsidTr="6DF2D8BE" w14:paraId="4E0470A3" w14:textId="77777777">
        <w:trPr/>
        <w:tc>
          <w:tcPr>
            <w:tcW w:w="10440" w:type="dxa"/>
            <w:tcMar/>
            <w:vAlign w:val="center"/>
          </w:tcPr>
          <w:p w:rsidRPr="008E6382" w:rsidR="008E6382" w:rsidP="6DF2D8BE" w:rsidRDefault="00071DC5" w14:paraId="1D9E3B14" w14:textId="1DA337DC">
            <w:pPr>
              <w:pStyle w:val="Normal"/>
              <w:rPr>
                <w:rFonts w:ascii="Arial" w:hAnsi="Arial" w:cs="Arial"/>
              </w:rPr>
            </w:pPr>
          </w:p>
          <w:p w:rsidRPr="008E6382" w:rsidR="00071DC5" w:rsidP="6DF2D8BE" w:rsidRDefault="008E6382" w14:paraId="4173BE49" w14:textId="5903E446">
            <w:pPr>
              <w:pStyle w:val="Normal"/>
              <w:ind w:left="0"/>
              <w:rPr>
                <w:rFonts w:ascii="Arial" w:hAnsi="Arial" w:eastAsia="Arial" w:cs="Arial"/>
                <w:color w:val="000000" w:themeColor="text1"/>
              </w:rPr>
            </w:pPr>
            <w:r w:rsidRPr="6DF2D8BE" w:rsidR="008E6382">
              <w:rPr>
                <w:rFonts w:ascii="Arial" w:hAnsi="Arial" w:cs="Arial"/>
              </w:rPr>
              <w:t>T</w:t>
            </w:r>
            <w:r w:rsidRPr="6DF2D8BE" w:rsidR="1A5731AA">
              <w:rPr>
                <w:rFonts w:ascii="Arial" w:hAnsi="Arial" w:eastAsia="Arial" w:cs="Arial"/>
                <w:color w:val="000000" w:themeColor="text1" w:themeTint="FF" w:themeShade="FF"/>
              </w:rPr>
              <w:t>he</w:t>
            </w:r>
            <w:r w:rsidRPr="6DF2D8BE" w:rsidR="008E6382">
              <w:rPr>
                <w:rFonts w:ascii="Arial" w:hAnsi="Arial" w:eastAsia="Arial" w:cs="Arial"/>
                <w:color w:val="000000" w:themeColor="text1" w:themeTint="FF" w:themeShade="FF"/>
              </w:rPr>
              <w:t xml:space="preserve"> </w:t>
            </w:r>
            <w:r w:rsidRPr="6DF2D8BE" w:rsidR="1A5731AA">
              <w:rPr>
                <w:rFonts w:ascii="Arial" w:hAnsi="Arial" w:eastAsia="Arial" w:cs="Arial"/>
                <w:color w:val="000000" w:themeColor="text1" w:themeTint="FF" w:themeShade="FF"/>
              </w:rPr>
              <w:t xml:space="preserve">Directorate provides professional advice and leadership for the Nursing and Midwifery workforce, in line with the </w:t>
            </w:r>
            <w:r w:rsidRPr="6DF2D8BE" w:rsidR="008E6382">
              <w:rPr>
                <w:rFonts w:ascii="Arial" w:hAnsi="Arial" w:eastAsia="Arial" w:cs="Arial"/>
                <w:color w:val="000000" w:themeColor="text1" w:themeTint="FF" w:themeShade="FF"/>
              </w:rPr>
              <w:t>Boards</w:t>
            </w:r>
            <w:r w:rsidRPr="6DF2D8BE" w:rsidR="1A5731AA">
              <w:rPr>
                <w:rFonts w:ascii="Arial" w:hAnsi="Arial" w:eastAsia="Arial" w:cs="Arial"/>
                <w:color w:val="000000" w:themeColor="text1" w:themeTint="FF" w:themeShade="FF"/>
              </w:rPr>
              <w:t xml:space="preserve"> and the National strategy for Nursing and Midwifery, to ensure</w:t>
            </w:r>
          </w:p>
          <w:p w:rsidR="00071DC5" w:rsidP="6DF2D8BE" w:rsidRDefault="1A5731AA" w14:paraId="39D01DBD" w14:textId="0E419BDA">
            <w:pPr>
              <w:pStyle w:val="ListParagraph"/>
              <w:numPr>
                <w:ilvl w:val="1"/>
                <w:numId w:val="3"/>
              </w:numPr>
              <w:spacing w:line="276" w:lineRule="auto"/>
              <w:jc w:val="both"/>
              <w:rPr>
                <w:rFonts w:ascii="Arial" w:hAnsi="Arial" w:eastAsia="Arial" w:cs="Arial"/>
                <w:color w:val="000000" w:themeColor="text1"/>
              </w:rPr>
            </w:pPr>
            <w:r w:rsidRPr="6DF2D8BE" w:rsidR="1A5731AA">
              <w:rPr>
                <w:rFonts w:ascii="Arial" w:hAnsi="Arial" w:eastAsia="Arial" w:cs="Arial"/>
                <w:color w:val="000000" w:themeColor="text1" w:themeTint="FF" w:themeShade="FF"/>
              </w:rPr>
              <w:t>Appropriate clinical/professional provision</w:t>
            </w:r>
          </w:p>
          <w:p w:rsidR="00071DC5" w:rsidP="6DF2D8BE" w:rsidRDefault="1A5731AA" w14:paraId="3E0E7DC6" w14:textId="73CBE6B2">
            <w:pPr>
              <w:pStyle w:val="ListParagraph"/>
              <w:numPr>
                <w:ilvl w:val="1"/>
                <w:numId w:val="3"/>
              </w:numPr>
              <w:spacing w:line="276" w:lineRule="auto"/>
              <w:jc w:val="both"/>
              <w:rPr>
                <w:rFonts w:ascii="Arial" w:hAnsi="Arial" w:eastAsia="Arial" w:cs="Arial"/>
                <w:color w:val="000000" w:themeColor="text1"/>
              </w:rPr>
            </w:pPr>
            <w:r w:rsidRPr="6DF2D8BE" w:rsidR="1A5731AA">
              <w:rPr>
                <w:rFonts w:ascii="Arial" w:hAnsi="Arial" w:eastAsia="Arial" w:cs="Arial"/>
                <w:color w:val="000000" w:themeColor="text1" w:themeTint="FF" w:themeShade="FF"/>
              </w:rPr>
              <w:t>Appropriate development of Nursing and Midwifery policy and practice</w:t>
            </w:r>
          </w:p>
          <w:p w:rsidR="00071DC5" w:rsidP="6DF2D8BE" w:rsidRDefault="1A5731AA" w14:paraId="44364F96" w14:textId="40DF8921">
            <w:pPr>
              <w:pStyle w:val="ListParagraph"/>
              <w:numPr>
                <w:ilvl w:val="1"/>
                <w:numId w:val="3"/>
              </w:numPr>
              <w:spacing w:line="276" w:lineRule="auto"/>
              <w:jc w:val="both"/>
              <w:rPr>
                <w:rFonts w:ascii="Arial" w:hAnsi="Arial" w:eastAsia="Arial" w:cs="Arial"/>
                <w:color w:val="000000" w:themeColor="text1"/>
              </w:rPr>
            </w:pPr>
            <w:r w:rsidRPr="6DF2D8BE" w:rsidR="1A5731AA">
              <w:rPr>
                <w:rFonts w:ascii="Arial" w:hAnsi="Arial" w:eastAsia="Arial" w:cs="Arial"/>
                <w:color w:val="000000" w:themeColor="text1" w:themeTint="FF" w:themeShade="FF"/>
              </w:rPr>
              <w:t>The achievement of quali</w:t>
            </w:r>
            <w:r w:rsidRPr="6DF2D8BE" w:rsidR="008E6382">
              <w:rPr>
                <w:rFonts w:ascii="Arial" w:hAnsi="Arial" w:eastAsia="Arial" w:cs="Arial"/>
                <w:color w:val="000000" w:themeColor="text1" w:themeTint="FF" w:themeShade="FF"/>
              </w:rPr>
              <w:t>ty</w:t>
            </w:r>
            <w:r w:rsidRPr="6DF2D8BE" w:rsidR="1A5731AA">
              <w:rPr>
                <w:rFonts w:ascii="Arial" w:hAnsi="Arial" w:eastAsia="Arial" w:cs="Arial"/>
                <w:color w:val="000000" w:themeColor="text1" w:themeTint="FF" w:themeShade="FF"/>
              </w:rPr>
              <w:t xml:space="preserve"> improvements </w:t>
            </w:r>
            <w:r w:rsidRPr="6DF2D8BE" w:rsidR="008E6382">
              <w:rPr>
                <w:rFonts w:ascii="Arial" w:hAnsi="Arial" w:eastAsia="Arial" w:cs="Arial"/>
                <w:color w:val="000000" w:themeColor="text1" w:themeTint="FF" w:themeShade="FF"/>
              </w:rPr>
              <w:t>and assurance</w:t>
            </w:r>
          </w:p>
          <w:p w:rsidR="00071DC5" w:rsidP="6DF2D8BE" w:rsidRDefault="1A5731AA" w14:paraId="1CE3ECD6" w14:textId="09623813">
            <w:pPr>
              <w:pStyle w:val="ListParagraph"/>
              <w:numPr>
                <w:ilvl w:val="1"/>
                <w:numId w:val="3"/>
              </w:numPr>
              <w:spacing w:line="276" w:lineRule="auto"/>
              <w:jc w:val="both"/>
              <w:rPr>
                <w:rFonts w:ascii="Arial" w:hAnsi="Arial" w:eastAsia="Arial" w:cs="Arial"/>
                <w:color w:val="000000" w:themeColor="text1"/>
              </w:rPr>
            </w:pPr>
            <w:r w:rsidRPr="6DF2D8BE" w:rsidR="1A5731AA">
              <w:rPr>
                <w:rFonts w:ascii="Arial" w:hAnsi="Arial" w:eastAsia="Arial" w:cs="Arial"/>
                <w:color w:val="000000" w:themeColor="text1" w:themeTint="FF" w:themeShade="FF"/>
              </w:rPr>
              <w:t>The deployment of the nursing workforce in line with the Division’s objectives</w:t>
            </w:r>
          </w:p>
          <w:p w:rsidR="6DF2D8BE" w:rsidP="6DF2D8BE" w:rsidRDefault="6DF2D8BE" w14:paraId="0ADAD067" w14:textId="473CF223">
            <w:pPr>
              <w:pStyle w:val="ListParagraph"/>
              <w:spacing w:line="276" w:lineRule="auto"/>
              <w:ind w:left="1440"/>
              <w:jc w:val="both"/>
              <w:rPr>
                <w:rFonts w:ascii="Arial" w:hAnsi="Arial" w:eastAsia="Arial" w:cs="Arial"/>
                <w:color w:val="000000" w:themeColor="text1" w:themeTint="FF" w:themeShade="FF"/>
              </w:rPr>
            </w:pPr>
          </w:p>
          <w:p w:rsidR="00071DC5" w:rsidP="6DF2D8BE" w:rsidRDefault="008E6382" w14:paraId="6B9F027D" w14:textId="223EB864">
            <w:pPr>
              <w:pStyle w:val="Normal"/>
              <w:spacing w:line="276" w:lineRule="auto"/>
              <w:ind w:left="0"/>
              <w:jc w:val="both"/>
              <w:rPr>
                <w:rFonts w:ascii="Arial" w:hAnsi="Arial" w:eastAsia="Arial" w:cs="Arial"/>
                <w:color w:val="000000" w:themeColor="text1"/>
              </w:rPr>
            </w:pPr>
            <w:r w:rsidRPr="6DF2D8BE" w:rsidR="008E6382">
              <w:rPr>
                <w:rFonts w:ascii="Arial" w:hAnsi="Arial" w:eastAsia="Arial" w:cs="Arial"/>
                <w:color w:val="000000" w:themeColor="text1" w:themeTint="FF" w:themeShade="FF"/>
              </w:rPr>
              <w:t xml:space="preserve">The directorate </w:t>
            </w:r>
            <w:r w:rsidRPr="6DF2D8BE" w:rsidR="008E6382">
              <w:rPr>
                <w:rFonts w:ascii="Arial" w:hAnsi="Arial" w:eastAsia="Arial" w:cs="Arial"/>
                <w:color w:val="000000" w:themeColor="text1" w:themeTint="FF" w:themeShade="FF"/>
              </w:rPr>
              <w:t>maintains</w:t>
            </w:r>
            <w:r w:rsidRPr="6DF2D8BE" w:rsidR="1A5731AA">
              <w:rPr>
                <w:rFonts w:ascii="Arial" w:hAnsi="Arial" w:eastAsia="Arial" w:cs="Arial"/>
                <w:color w:val="000000" w:themeColor="text1" w:themeTint="FF" w:themeShade="FF"/>
              </w:rPr>
              <w:t xml:space="preserve"> close links with peers in NHSGGC, NHS Scotland, Healthcare Improvement </w:t>
            </w:r>
            <w:r w:rsidRPr="6DF2D8BE" w:rsidR="1A5731AA">
              <w:rPr>
                <w:rFonts w:ascii="Arial" w:hAnsi="Arial" w:eastAsia="Arial" w:cs="Arial"/>
                <w:color w:val="000000" w:themeColor="text1" w:themeTint="FF" w:themeShade="FF"/>
              </w:rPr>
              <w:t>Scotland</w:t>
            </w:r>
            <w:r w:rsidRPr="6DF2D8BE" w:rsidR="1A5731AA">
              <w:rPr>
                <w:rFonts w:ascii="Arial" w:hAnsi="Arial" w:eastAsia="Arial" w:cs="Arial"/>
                <w:color w:val="000000" w:themeColor="text1" w:themeTint="FF" w:themeShade="FF"/>
              </w:rPr>
              <w:t xml:space="preserve"> and Higher Education Institutes throughout the UK.</w:t>
            </w:r>
          </w:p>
          <w:p w:rsidRPr="008E7207" w:rsidR="00071DC5" w:rsidP="6DF2D8BE" w:rsidRDefault="00071DC5" w14:paraId="63AF0FF7" w14:textId="54D9951A">
            <w:pPr>
              <w:rPr>
                <w:rFonts w:ascii="Arial" w:hAnsi="Arial" w:cs="Arial"/>
              </w:rPr>
            </w:pPr>
            <w:r w:rsidRPr="6DF2D8BE" w:rsidR="009E0CB5">
              <w:rPr>
                <w:rFonts w:ascii="Arial" w:hAnsi="Arial" w:cs="Arial"/>
              </w:rPr>
              <w:t>.</w:t>
            </w:r>
          </w:p>
        </w:tc>
      </w:tr>
      <w:tr w:rsidRPr="008E7207" w:rsidR="0086697D" w:rsidTr="6DF2D8BE" w14:paraId="1B5AA2B7" w14:textId="77777777">
        <w:trPr/>
        <w:tc>
          <w:tcPr>
            <w:tcW w:w="10440" w:type="dxa"/>
            <w:tcMar/>
            <w:vAlign w:val="center"/>
          </w:tcPr>
          <w:p w:rsidRPr="008E7207" w:rsidR="0086697D" w:rsidP="00A504ED" w:rsidRDefault="0086697D" w14:paraId="1B620B5D" w14:textId="77777777">
            <w:pPr>
              <w:rPr>
                <w:rFonts w:ascii="Arial" w:hAnsi="Arial" w:cs="Arial"/>
                <w:b/>
                <w:bCs/>
              </w:rPr>
            </w:pPr>
            <w:r w:rsidRPr="008E7207">
              <w:rPr>
                <w:rFonts w:ascii="Arial" w:hAnsi="Arial" w:cs="Arial"/>
                <w:b/>
                <w:bCs/>
              </w:rPr>
              <w:t>4.  ORGANISATIONAL POSITION</w:t>
            </w:r>
          </w:p>
        </w:tc>
      </w:tr>
      <w:tr w:rsidRPr="008E7207" w:rsidR="0086697D" w:rsidTr="6DF2D8BE" w14:paraId="4643A87B" w14:textId="77777777">
        <w:tblPrEx>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Change w:author="Marotta, Lynn" w:date="2025-04-04T14:57:00Z" w16du:dateUtc="2025-04-04T13:57:00Z" w:id="82">
            <w:tblPrEx>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blPrExChange>
        </w:tblPrEx>
        <w:trPr>
          <w:trHeight w:val="300"/>
        </w:trPr>
        <w:tc>
          <w:tcPr>
            <w:tcW w:w="10440" w:type="dxa"/>
            <w:tcBorders>
              <w:top w:val="single" w:color="auto" w:sz="4" w:space="0"/>
              <w:left w:val="single" w:color="auto" w:sz="4" w:space="0"/>
              <w:bottom w:val="single" w:color="auto" w:sz="4" w:space="0"/>
              <w:right w:val="single" w:color="auto" w:sz="4" w:space="0"/>
            </w:tcBorders>
            <w:tcMar/>
            <w:vAlign w:val="center"/>
          </w:tcPr>
          <w:p w:rsidRPr="008E7207" w:rsidR="0086697D" w:rsidP="00A504ED" w:rsidRDefault="0086697D" w14:paraId="7F20F53B" w14:textId="77777777">
            <w:pPr>
              <w:rPr>
                <w:rFonts w:ascii="Arial" w:hAnsi="Arial" w:cs="Arial"/>
                <w:bCs/>
              </w:rPr>
            </w:pPr>
          </w:p>
          <w:p w:rsidRPr="008E7207" w:rsidR="0086697D" w:rsidP="00A504ED" w:rsidRDefault="0086697D" w14:paraId="2E6CE5D3" w14:textId="22FD5004">
            <w:pPr/>
            <w:r w:rsidRPr="6DF2D8BE" w:rsidR="0086697D">
              <w:rPr>
                <w:rFonts w:ascii="Arial" w:hAnsi="Arial" w:cs="Arial"/>
              </w:rPr>
              <w:t xml:space="preserve"> </w:t>
            </w:r>
            <w:r w:rsidR="00496B99">
              <w:t>￼</w:t>
            </w:r>
          </w:p>
          <w:p w:rsidRPr="008E7207" w:rsidR="0086697D" w:rsidP="00A504ED" w:rsidRDefault="0086697D" w14:paraId="22B9A034" w14:textId="77777777">
            <w:pPr>
              <w:rPr>
                <w:rFonts w:ascii="Arial" w:hAnsi="Arial" w:cs="Arial"/>
                <w:bCs/>
              </w:rPr>
            </w:pPr>
          </w:p>
        </w:tc>
      </w:tr>
      <w:tr w:rsidRPr="008E7207" w:rsidR="0086697D" w:rsidTr="6DF2D8BE" w14:paraId="121B21EC" w14:textId="77777777">
        <w:trPr/>
        <w:tc>
          <w:tcPr>
            <w:tcW w:w="10440" w:type="dxa"/>
            <w:tcMar/>
            <w:vAlign w:val="center"/>
          </w:tcPr>
          <w:p w:rsidRPr="008E7207" w:rsidR="0086697D" w:rsidP="00A504ED" w:rsidRDefault="0086697D" w14:paraId="2CA35C5D" w14:textId="77777777">
            <w:pPr>
              <w:rPr>
                <w:rFonts w:ascii="Arial" w:hAnsi="Arial" w:cs="Arial"/>
                <w:b/>
                <w:bCs/>
              </w:rPr>
            </w:pPr>
            <w:r w:rsidRPr="008E7207">
              <w:rPr>
                <w:rFonts w:ascii="Arial" w:hAnsi="Arial" w:cs="Arial"/>
                <w:b/>
                <w:bCs/>
              </w:rPr>
              <w:t>5.  SCOPE AND RANGE</w:t>
            </w:r>
          </w:p>
        </w:tc>
      </w:tr>
      <w:tr w:rsidRPr="008E7207" w:rsidR="0086697D" w:rsidTr="6DF2D8BE" w14:paraId="4ACDA275" w14:textId="77777777">
        <w:trPr/>
        <w:tc>
          <w:tcPr>
            <w:tcW w:w="10440" w:type="dxa"/>
            <w:tcMar/>
            <w:vAlign w:val="center"/>
          </w:tcPr>
          <w:p w:rsidRPr="00C335F7" w:rsidR="00C335F7" w:rsidP="6DF2D8BE" w:rsidRDefault="00C335F7" w14:paraId="7D581E7E" w14:textId="7355DC07">
            <w:pPr>
              <w:pStyle w:val="Normal"/>
              <w:ind w:left="0" w:hanging="0"/>
              <w:rPr>
                <w:rFonts w:ascii="Arial" w:hAnsi="Arial" w:cs="Arial"/>
              </w:rPr>
            </w:pPr>
            <w:r w:rsidRPr="6DF2D8BE" w:rsidR="00C335F7">
              <w:rPr>
                <w:rFonts w:ascii="Arial" w:hAnsi="Arial" w:cs="Arial"/>
              </w:rPr>
              <w:t xml:space="preserve">The post-holder has a pan NHSGGC role and is expected to work as part of the Nursing and Midwifery and Allied </w:t>
            </w:r>
            <w:r w:rsidRPr="6DF2D8BE" w:rsidR="008E6382">
              <w:rPr>
                <w:rFonts w:ascii="Arial" w:hAnsi="Arial" w:cs="Arial"/>
              </w:rPr>
              <w:t>Health</w:t>
            </w:r>
            <w:r w:rsidRPr="6DF2D8BE" w:rsidR="00C335F7">
              <w:rPr>
                <w:rFonts w:ascii="Arial" w:hAnsi="Arial" w:cs="Arial"/>
              </w:rPr>
              <w:t xml:space="preserve"> Professional team</w:t>
            </w:r>
            <w:r w:rsidRPr="6DF2D8BE" w:rsidR="00C335F7">
              <w:rPr>
                <w:rFonts w:ascii="Arial" w:hAnsi="Arial" w:cs="Arial"/>
              </w:rPr>
              <w:t xml:space="preserve"> and contribute to the setting, implementation, and evaluation of standards of nursing</w:t>
            </w:r>
            <w:r w:rsidRPr="6DF2D8BE" w:rsidR="00C335F7">
              <w:rPr>
                <w:rFonts w:ascii="Arial" w:hAnsi="Arial" w:cs="Arial"/>
              </w:rPr>
              <w:t xml:space="preserve"> and </w:t>
            </w:r>
            <w:r w:rsidRPr="6DF2D8BE" w:rsidR="008E6382">
              <w:rPr>
                <w:rFonts w:ascii="Arial" w:hAnsi="Arial" w:cs="Arial"/>
              </w:rPr>
              <w:t>Midwifery</w:t>
            </w:r>
            <w:r w:rsidRPr="6DF2D8BE" w:rsidR="00C335F7">
              <w:rPr>
                <w:rFonts w:ascii="Arial" w:hAnsi="Arial" w:cs="Arial"/>
              </w:rPr>
              <w:t xml:space="preserve"> practice, by delivering education and teaching sessions based on current </w:t>
            </w:r>
            <w:r w:rsidRPr="6DF2D8BE" w:rsidR="00C335F7">
              <w:rPr>
                <w:rFonts w:ascii="Arial" w:hAnsi="Arial" w:cs="Arial"/>
              </w:rPr>
              <w:t xml:space="preserve">legislation and best practice </w:t>
            </w:r>
            <w:r w:rsidRPr="6DF2D8BE" w:rsidR="00C335F7">
              <w:rPr>
                <w:rFonts w:ascii="Arial" w:hAnsi="Arial" w:cs="Arial"/>
              </w:rPr>
              <w:t>with the implementation and facilitation process of</w:t>
            </w:r>
            <w:r w:rsidRPr="6DF2D8BE" w:rsidR="00C335F7">
              <w:rPr>
                <w:rFonts w:ascii="Arial" w:hAnsi="Arial" w:cs="Arial"/>
                <w:u w:val="single"/>
              </w:rPr>
              <w:t>:</w:t>
            </w:r>
            <w:r w:rsidRPr="6DF2D8BE" w:rsidR="00C335F7">
              <w:rPr>
                <w:rFonts w:ascii="Arial" w:hAnsi="Arial" w:cs="Arial"/>
              </w:rPr>
              <w:t> </w:t>
            </w:r>
          </w:p>
          <w:p w:rsidRPr="00C335F7" w:rsidR="00C335F7" w:rsidP="6DF2D8BE" w:rsidRDefault="00C335F7" w14:paraId="3896BCBD" w14:textId="088D988C">
            <w:pPr>
              <w:numPr>
                <w:ilvl w:val="0"/>
                <w:numId w:val="5"/>
              </w:numPr>
              <w:ind w:left="775" w:hanging="425"/>
              <w:rPr>
                <w:rFonts w:ascii="Arial" w:hAnsi="Arial" w:cs="Arial"/>
              </w:rPr>
            </w:pPr>
            <w:r w:rsidRPr="6DF2D8BE" w:rsidR="00C335F7">
              <w:rPr>
                <w:rFonts w:ascii="Arial" w:hAnsi="Arial" w:cs="Arial"/>
              </w:rPr>
              <w:t>The Nursing and Midwifery health</w:t>
            </w:r>
            <w:r w:rsidRPr="6DF2D8BE" w:rsidR="00C335F7">
              <w:rPr>
                <w:rFonts w:ascii="Arial" w:hAnsi="Arial" w:cs="Arial"/>
              </w:rPr>
              <w:t xml:space="preserve"> and</w:t>
            </w:r>
            <w:r w:rsidRPr="6DF2D8BE" w:rsidR="00C335F7">
              <w:rPr>
                <w:rFonts w:ascii="Arial" w:hAnsi="Arial" w:cs="Arial"/>
              </w:rPr>
              <w:t xml:space="preserve"> care staffing level tools and Common Staffing Method </w:t>
            </w:r>
          </w:p>
          <w:p w:rsidRPr="00C335F7" w:rsidR="00C335F7" w:rsidP="6DF2D8BE" w:rsidRDefault="00C335F7" w14:paraId="09D366F8" w14:textId="77777777">
            <w:pPr>
              <w:numPr>
                <w:ilvl w:val="0"/>
                <w:numId w:val="5"/>
              </w:numPr>
              <w:ind w:left="775" w:hanging="425"/>
              <w:rPr>
                <w:rFonts w:ascii="Arial" w:hAnsi="Arial" w:cs="Arial"/>
              </w:rPr>
            </w:pPr>
            <w:r w:rsidRPr="6DF2D8BE" w:rsidR="00C335F7">
              <w:rPr>
                <w:rFonts w:ascii="Arial" w:hAnsi="Arial" w:cs="Arial"/>
              </w:rPr>
              <w:t>Real Time Staffing and Risk Escalation process </w:t>
            </w:r>
          </w:p>
          <w:p w:rsidRPr="00C335F7" w:rsidR="00C335F7" w:rsidP="6DF2D8BE" w:rsidRDefault="00C335F7" w14:paraId="0E21F670" w14:textId="77777777">
            <w:pPr>
              <w:numPr>
                <w:ilvl w:val="0"/>
                <w:numId w:val="5"/>
              </w:numPr>
              <w:ind w:left="775" w:hanging="425"/>
              <w:rPr>
                <w:rFonts w:ascii="Arial" w:hAnsi="Arial" w:cs="Arial"/>
              </w:rPr>
            </w:pPr>
            <w:r w:rsidRPr="6DF2D8BE" w:rsidR="00C335F7">
              <w:rPr>
                <w:rFonts w:ascii="Arial" w:hAnsi="Arial" w:cs="Arial"/>
              </w:rPr>
              <w:t>Roster Practice </w:t>
            </w:r>
          </w:p>
          <w:p w:rsidR="00C335F7" w:rsidP="6DF2D8BE" w:rsidRDefault="00C335F7" w14:paraId="47F7DEF5" w14:textId="05A6158E">
            <w:pPr>
              <w:numPr>
                <w:ilvl w:val="0"/>
                <w:numId w:val="5"/>
              </w:numPr>
              <w:ind w:left="775" w:hanging="425"/>
              <w:rPr>
                <w:rFonts w:ascii="Arial" w:hAnsi="Arial" w:cs="Arial"/>
              </w:rPr>
            </w:pPr>
            <w:r w:rsidRPr="6DF2D8BE" w:rsidR="00C335F7">
              <w:rPr>
                <w:rFonts w:ascii="Arial" w:hAnsi="Arial" w:cs="Arial"/>
              </w:rPr>
              <w:t>Time to Lead</w:t>
            </w:r>
          </w:p>
          <w:p w:rsidR="00C335F7" w:rsidP="6DF2D8BE" w:rsidRDefault="00C335F7" w14:paraId="288F04D0" w14:textId="77777777">
            <w:pPr>
              <w:ind w:left="775"/>
              <w:rPr>
                <w:rFonts w:ascii="Arial" w:hAnsi="Arial" w:cs="Arial"/>
              </w:rPr>
            </w:pPr>
          </w:p>
          <w:p w:rsidRPr="00C335F7" w:rsidR="00C335F7" w:rsidP="6DF2D8BE" w:rsidRDefault="00C335F7" w14:paraId="2D4535E3" w14:textId="30DDBE59">
            <w:pPr>
              <w:rPr>
                <w:rFonts w:ascii="Arial" w:hAnsi="Arial" w:cs="Arial"/>
              </w:rPr>
            </w:pPr>
            <w:r w:rsidRPr="6DF2D8BE" w:rsidR="00C335F7">
              <w:rPr>
                <w:rFonts w:ascii="Arial" w:hAnsi="Arial" w:cs="Arial"/>
              </w:rPr>
              <w:t xml:space="preserve">Reports to Lead Nurse Healthcare Staffing, NMAHP Directorate who directs and </w:t>
            </w:r>
            <w:r w:rsidRPr="6DF2D8BE" w:rsidR="00C335F7">
              <w:rPr>
                <w:rFonts w:ascii="Arial" w:hAnsi="Arial" w:cs="Arial"/>
              </w:rPr>
              <w:t>facilitates</w:t>
            </w:r>
            <w:r w:rsidRPr="6DF2D8BE" w:rsidR="00C335F7">
              <w:rPr>
                <w:rFonts w:ascii="Arial" w:hAnsi="Arial" w:cs="Arial"/>
              </w:rPr>
              <w:t xml:space="preserve"> Nursing and Midwifery Workforce Development for and on behalf of the Executive Nurse Director.</w:t>
            </w:r>
          </w:p>
          <w:p w:rsidR="005001D5" w:rsidP="6DF2D8BE" w:rsidRDefault="005001D5" w14:paraId="4213E266" w14:textId="48D1ABFF">
            <w:pPr>
              <w:pStyle w:val="Normal"/>
              <w:ind w:left="775"/>
              <w:rPr>
                <w:rFonts w:ascii="Arial" w:hAnsi="Arial" w:cs="Arial"/>
              </w:rPr>
            </w:pPr>
          </w:p>
          <w:p w:rsidRPr="00B06BF2" w:rsidR="003A197E" w:rsidP="6DF2D8BE" w:rsidRDefault="00971A73" w14:paraId="64224623" w14:textId="3A92B54F">
            <w:pPr>
              <w:pStyle w:val="Normal"/>
              <w:ind w:left="0" w:hanging="0"/>
              <w:rPr>
                <w:rFonts w:ascii="Arial" w:hAnsi="Arial" w:cs="Arial"/>
              </w:rPr>
            </w:pPr>
            <w:r w:rsidRPr="6DF2D8BE" w:rsidR="00971A73">
              <w:rPr>
                <w:rFonts w:ascii="Arial" w:hAnsi="Arial" w:cs="Arial"/>
              </w:rPr>
              <w:t>Provide</w:t>
            </w:r>
            <w:r w:rsidRPr="6DF2D8BE" w:rsidR="54EF38D4">
              <w:rPr>
                <w:rFonts w:ascii="Arial" w:hAnsi="Arial" w:cs="Arial"/>
              </w:rPr>
              <w:t>s</w:t>
            </w:r>
            <w:r w:rsidRPr="6DF2D8BE" w:rsidR="00971A73">
              <w:rPr>
                <w:rFonts w:ascii="Arial" w:hAnsi="Arial" w:cs="Arial"/>
              </w:rPr>
              <w:t xml:space="preserve"> c</w:t>
            </w:r>
            <w:r w:rsidRPr="6DF2D8BE" w:rsidR="003A197E">
              <w:rPr>
                <w:rFonts w:ascii="Arial" w:hAnsi="Arial" w:cs="Arial"/>
              </w:rPr>
              <w:t>lini</w:t>
            </w:r>
            <w:r w:rsidRPr="6DF2D8BE" w:rsidR="00971A73">
              <w:rPr>
                <w:rFonts w:ascii="Arial" w:hAnsi="Arial" w:cs="Arial"/>
              </w:rPr>
              <w:t>cal l</w:t>
            </w:r>
            <w:r w:rsidRPr="6DF2D8BE" w:rsidR="005001D5">
              <w:rPr>
                <w:rFonts w:ascii="Arial" w:hAnsi="Arial" w:cs="Arial"/>
              </w:rPr>
              <w:t xml:space="preserve">eadership to nursing </w:t>
            </w:r>
            <w:r w:rsidRPr="6DF2D8BE" w:rsidR="00C335F7">
              <w:rPr>
                <w:rFonts w:ascii="Arial" w:hAnsi="Arial" w:cs="Arial"/>
              </w:rPr>
              <w:t xml:space="preserve">and midwifery </w:t>
            </w:r>
            <w:r w:rsidRPr="6DF2D8BE" w:rsidR="005001D5">
              <w:rPr>
                <w:rFonts w:ascii="Arial" w:hAnsi="Arial" w:cs="Arial"/>
              </w:rPr>
              <w:t>staff</w:t>
            </w:r>
            <w:r w:rsidRPr="6DF2D8BE" w:rsidR="00F4024D">
              <w:rPr>
                <w:rFonts w:ascii="Arial" w:hAnsi="Arial" w:cs="Arial"/>
              </w:rPr>
              <w:t xml:space="preserve"> </w:t>
            </w:r>
            <w:r w:rsidRPr="6DF2D8BE" w:rsidR="00F4024D">
              <w:rPr>
                <w:rFonts w:ascii="Arial" w:hAnsi="Arial" w:cs="Arial"/>
              </w:rPr>
              <w:t>facilitating</w:t>
            </w:r>
            <w:r w:rsidRPr="6DF2D8BE" w:rsidR="00F4024D">
              <w:rPr>
                <w:rFonts w:ascii="Arial" w:hAnsi="Arial" w:cs="Arial"/>
              </w:rPr>
              <w:t xml:space="preserve"> the clinical practice, professional and educational development of these individuals</w:t>
            </w:r>
            <w:r w:rsidRPr="6DF2D8BE" w:rsidR="00C335F7">
              <w:rPr>
                <w:rFonts w:ascii="Arial" w:hAnsi="Arial" w:cs="Arial"/>
              </w:rPr>
              <w:t xml:space="preserve"> in relation to Health and Care Staffing</w:t>
            </w:r>
            <w:r w:rsidRPr="6DF2D8BE" w:rsidR="00F4024D">
              <w:rPr>
                <w:rFonts w:ascii="Arial" w:hAnsi="Arial" w:cs="Arial"/>
              </w:rPr>
              <w:t>.</w:t>
            </w:r>
          </w:p>
          <w:p w:rsidRPr="00B06BF2" w:rsidR="005001D5" w:rsidP="0065369B" w:rsidRDefault="005001D5" w14:paraId="11E99CF6" w14:textId="77777777">
            <w:pPr>
              <w:ind w:left="775" w:hanging="425"/>
              <w:rPr>
                <w:rFonts w:ascii="Arial" w:hAnsi="Arial" w:cs="Arial"/>
                <w:bCs/>
              </w:rPr>
            </w:pPr>
          </w:p>
          <w:p w:rsidR="003A197E" w:rsidP="6DF2D8BE" w:rsidRDefault="00A07EC4" w14:paraId="0A077901" w14:textId="164409B9">
            <w:pPr>
              <w:ind w:left="0" w:hanging="0"/>
              <w:rPr>
                <w:rFonts w:ascii="Arial" w:hAnsi="Arial" w:cs="Arial"/>
              </w:rPr>
            </w:pPr>
            <w:r w:rsidRPr="6DF2D8BE" w:rsidR="00A07EC4">
              <w:rPr>
                <w:rFonts w:ascii="Arial" w:hAnsi="Arial" w:cs="Arial"/>
              </w:rPr>
              <w:t>Assist</w:t>
            </w:r>
            <w:r w:rsidRPr="6DF2D8BE" w:rsidR="00C335F7">
              <w:rPr>
                <w:rFonts w:ascii="Arial" w:hAnsi="Arial" w:cs="Arial"/>
              </w:rPr>
              <w:t>s</w:t>
            </w:r>
            <w:r w:rsidRPr="6DF2D8BE" w:rsidR="00A07EC4">
              <w:rPr>
                <w:rFonts w:ascii="Arial" w:hAnsi="Arial" w:cs="Arial"/>
              </w:rPr>
              <w:t xml:space="preserve"> in the design and delivery of</w:t>
            </w:r>
            <w:r w:rsidRPr="6DF2D8BE" w:rsidR="00582CDC">
              <w:rPr>
                <w:rFonts w:ascii="Arial" w:hAnsi="Arial" w:cs="Arial"/>
              </w:rPr>
              <w:t xml:space="preserve"> ongoing education and</w:t>
            </w:r>
            <w:r w:rsidRPr="6DF2D8BE" w:rsidR="003A197E">
              <w:rPr>
                <w:rFonts w:ascii="Arial" w:hAnsi="Arial" w:cs="Arial"/>
              </w:rPr>
              <w:t xml:space="preserve"> tr</w:t>
            </w:r>
            <w:r w:rsidRPr="6DF2D8BE" w:rsidR="00411ECD">
              <w:rPr>
                <w:rFonts w:ascii="Arial" w:hAnsi="Arial" w:cs="Arial"/>
              </w:rPr>
              <w:t xml:space="preserve">aining </w:t>
            </w:r>
            <w:r w:rsidRPr="6DF2D8BE" w:rsidR="00411ECD">
              <w:rPr>
                <w:rFonts w:ascii="Arial" w:hAnsi="Arial" w:cs="Arial"/>
              </w:rPr>
              <w:t xml:space="preserve">within </w:t>
            </w:r>
            <w:r w:rsidRPr="6DF2D8BE" w:rsidR="00C335F7">
              <w:rPr>
                <w:rFonts w:ascii="Arial" w:hAnsi="Arial" w:cs="Arial"/>
              </w:rPr>
              <w:t>th</w:t>
            </w:r>
            <w:r w:rsidRPr="6DF2D8BE" w:rsidR="00C335F7">
              <w:rPr>
                <w:rFonts w:ascii="Arial" w:hAnsi="Arial" w:cs="Arial"/>
              </w:rPr>
              <w:t>e Health and Care Staffing team.</w:t>
            </w:r>
            <w:r w:rsidRPr="6DF2D8BE" w:rsidR="7601A852">
              <w:rPr>
                <w:rFonts w:ascii="Arial" w:hAnsi="Arial" w:cs="Arial"/>
              </w:rPr>
              <w:t xml:space="preserve"> </w:t>
            </w:r>
            <w:r w:rsidRPr="6DF2D8BE" w:rsidR="00A07EC4">
              <w:rPr>
                <w:rFonts w:ascii="Arial" w:hAnsi="Arial" w:cs="Arial"/>
              </w:rPr>
              <w:t xml:space="preserve">To support the assurance that </w:t>
            </w:r>
            <w:r w:rsidRPr="6DF2D8BE" w:rsidR="003A197E">
              <w:rPr>
                <w:rFonts w:ascii="Arial" w:hAnsi="Arial" w:cs="Arial"/>
              </w:rPr>
              <w:t>all</w:t>
            </w:r>
            <w:r w:rsidRPr="6DF2D8BE" w:rsidR="00C335F7">
              <w:rPr>
                <w:rFonts w:ascii="Arial" w:hAnsi="Arial" w:cs="Arial"/>
              </w:rPr>
              <w:t xml:space="preserve"> health and care staffing</w:t>
            </w:r>
            <w:r w:rsidRPr="6DF2D8BE" w:rsidR="003A197E">
              <w:rPr>
                <w:rFonts w:ascii="Arial" w:hAnsi="Arial" w:cs="Arial"/>
              </w:rPr>
              <w:t xml:space="preserve"> training needs within </w:t>
            </w:r>
            <w:r w:rsidRPr="6DF2D8BE" w:rsidR="00C335F7">
              <w:rPr>
                <w:rFonts w:ascii="Arial" w:hAnsi="Arial" w:cs="Arial"/>
              </w:rPr>
              <w:t xml:space="preserve">nursing and </w:t>
            </w:r>
            <w:r w:rsidRPr="6DF2D8BE" w:rsidR="008E6382">
              <w:rPr>
                <w:rFonts w:ascii="Arial" w:hAnsi="Arial" w:cs="Arial"/>
              </w:rPr>
              <w:t>midwifery are</w:t>
            </w:r>
            <w:r w:rsidRPr="6DF2D8BE" w:rsidR="003A197E">
              <w:rPr>
                <w:rFonts w:ascii="Arial" w:hAnsi="Arial" w:cs="Arial"/>
              </w:rPr>
              <w:t xml:space="preserve"> met to ensure staff co</w:t>
            </w:r>
            <w:r w:rsidRPr="6DF2D8BE" w:rsidR="005001D5">
              <w:rPr>
                <w:rFonts w:ascii="Arial" w:hAnsi="Arial" w:cs="Arial"/>
              </w:rPr>
              <w:t>mpetency and safety</w:t>
            </w:r>
          </w:p>
          <w:p w:rsidR="005001D5" w:rsidP="6DF2D8BE" w:rsidRDefault="005001D5" w14:paraId="79F6FA4B" w14:textId="4EAD2291">
            <w:pPr>
              <w:pStyle w:val="Normal"/>
              <w:ind w:left="775" w:hanging="425"/>
              <w:rPr>
                <w:rFonts w:ascii="Arial" w:hAnsi="Arial" w:cs="Arial"/>
              </w:rPr>
            </w:pPr>
          </w:p>
          <w:p w:rsidR="003A197E" w:rsidP="6DF2D8BE" w:rsidRDefault="003A197E" w14:paraId="12ED0111" w14:textId="5440B0D9">
            <w:pPr>
              <w:pStyle w:val="Default"/>
              <w:ind w:left="0" w:hanging="0"/>
            </w:pPr>
            <w:r w:rsidR="003A197E">
              <w:rPr/>
              <w:t xml:space="preserve">The overarching aim </w:t>
            </w:r>
            <w:r w:rsidR="674B8AD0">
              <w:rPr/>
              <w:t>of this</w:t>
            </w:r>
            <w:r w:rsidR="00C335F7">
              <w:rPr/>
              <w:t xml:space="preserve"> post</w:t>
            </w:r>
            <w:r w:rsidR="003A197E">
              <w:rPr/>
              <w:t xml:space="preserve"> is to promote safe, effective and </w:t>
            </w:r>
            <w:r w:rsidR="43C0CB50">
              <w:rPr/>
              <w:t>person-centred</w:t>
            </w:r>
            <w:r w:rsidR="005001D5">
              <w:rPr/>
              <w:t xml:space="preserve"> practice</w:t>
            </w:r>
            <w:r w:rsidR="00C335F7">
              <w:rPr/>
              <w:t xml:space="preserve"> through the application of the Health and Care Staffing Legislation.</w:t>
            </w:r>
          </w:p>
          <w:p w:rsidR="00C335F7" w:rsidP="6DF2D8BE" w:rsidRDefault="00C335F7" w14:paraId="3CCCB6AB" w14:textId="77777777">
            <w:pPr>
              <w:pStyle w:val="ListParagraph"/>
            </w:pPr>
          </w:p>
          <w:p w:rsidRPr="00411ECD" w:rsidR="00C335F7" w:rsidP="6DF2D8BE" w:rsidRDefault="00C335F7" w14:paraId="74D57A96" w14:textId="20F60F78">
            <w:pPr>
              <w:pStyle w:val="Default"/>
              <w:ind w:left="0" w:hanging="0"/>
            </w:pPr>
            <w:r w:rsidR="00C335F7">
              <w:rPr/>
              <w:t xml:space="preserve">You will </w:t>
            </w:r>
            <w:r w:rsidR="00C335F7">
              <w:rPr/>
              <w:t>Work closely and collaboratively with Chief Nurses/Midwife, Lead Nurses/Midwives, Senior Charge Nurse/Midwives (SCN/M), Senior Nurses and Professional Nurse Leads (PNLs) on key areas of responsibility for healthcare staffing planning to support the implementation of quality improvement and service redesign recommendations in relation to results of local/regional and national programmes.</w:t>
            </w:r>
          </w:p>
          <w:p w:rsidRPr="008E7207" w:rsidR="003A197E" w:rsidP="0065369B" w:rsidRDefault="003A197E" w14:paraId="294EB049" w14:textId="77777777">
            <w:pPr>
              <w:ind w:left="775" w:hanging="425"/>
              <w:jc w:val="center"/>
              <w:rPr>
                <w:rFonts w:ascii="Arial" w:hAnsi="Arial" w:cs="Arial"/>
                <w:bCs/>
              </w:rPr>
            </w:pPr>
          </w:p>
        </w:tc>
      </w:tr>
      <w:tr w:rsidRPr="008E7207" w:rsidR="0086697D" w:rsidTr="6DF2D8BE" w14:paraId="60D7D7FC" w14:textId="77777777">
        <w:trPr/>
        <w:tc>
          <w:tcPr>
            <w:tcW w:w="10440" w:type="dxa"/>
            <w:tcMar/>
            <w:vAlign w:val="center"/>
          </w:tcPr>
          <w:p w:rsidRPr="008E7207" w:rsidR="0086697D" w:rsidP="0065369B" w:rsidRDefault="0086697D" w14:paraId="4DDE3659" w14:textId="77777777">
            <w:pPr>
              <w:ind w:left="775" w:hanging="425"/>
              <w:rPr>
                <w:rFonts w:ascii="Arial" w:hAnsi="Arial" w:cs="Arial"/>
                <w:b/>
                <w:bCs/>
              </w:rPr>
            </w:pPr>
            <w:r w:rsidRPr="008E7207">
              <w:rPr>
                <w:rFonts w:ascii="Arial" w:hAnsi="Arial" w:cs="Arial"/>
                <w:b/>
                <w:bCs/>
              </w:rPr>
              <w:t>6.  MAIN TASKS, DUTIES AND RESPONSIBILITIES</w:t>
            </w:r>
          </w:p>
        </w:tc>
      </w:tr>
      <w:tr w:rsidRPr="008E7207" w:rsidR="0086697D" w:rsidTr="6DF2D8BE" w14:paraId="2E8EB35C" w14:textId="77777777">
        <w:trPr/>
        <w:tc>
          <w:tcPr>
            <w:tcW w:w="10440" w:type="dxa"/>
            <w:tcMar/>
            <w:vAlign w:val="center"/>
          </w:tcPr>
          <w:p w:rsidR="00256EC7" w:rsidP="6DF2D8BE" w:rsidRDefault="00256EC7" w14:paraId="4F581919" w14:textId="30BF1208">
            <w:pPr>
              <w:pStyle w:val="Default"/>
              <w:spacing w:before="120"/>
              <w:ind w:left="0"/>
            </w:pPr>
            <w:r w:rsidR="00256EC7">
              <w:rPr/>
              <w:t xml:space="preserve">To contribute to, and encourage the development of, </w:t>
            </w:r>
            <w:r w:rsidR="00256EC7">
              <w:rPr/>
              <w:t>evidenced</w:t>
            </w:r>
            <w:r w:rsidR="00256EC7">
              <w:rPr/>
              <w:t xml:space="preserve">-based practice and to incorporate </w:t>
            </w:r>
            <w:r w:rsidR="00256EC7">
              <w:rPr/>
              <w:t xml:space="preserve">evaluation into </w:t>
            </w:r>
            <w:r w:rsidR="00963660">
              <w:rPr/>
              <w:t xml:space="preserve">the </w:t>
            </w:r>
            <w:r w:rsidR="00963660">
              <w:rPr/>
              <w:t>application of the health and care staffing legislation, for example the Common Staffing Method.</w:t>
            </w:r>
            <w:r w:rsidR="00256EC7">
              <w:rPr/>
              <w:t xml:space="preserve"> </w:t>
            </w:r>
          </w:p>
          <w:p w:rsidR="00256EC7" w:rsidP="6DF2D8BE" w:rsidRDefault="00256EC7" w14:paraId="01C7AD07" w14:textId="715F8F3C">
            <w:pPr>
              <w:pStyle w:val="Default"/>
              <w:spacing w:before="120"/>
              <w:ind w:left="0"/>
            </w:pPr>
            <w:r w:rsidR="00256EC7">
              <w:rPr/>
              <w:t xml:space="preserve">Provide clinical leadership for the assessment of patient’s needs, </w:t>
            </w:r>
            <w:r w:rsidR="00256EC7">
              <w:rPr/>
              <w:t>implementation</w:t>
            </w:r>
            <w:r w:rsidR="00256EC7">
              <w:rPr/>
              <w:t xml:space="preserve"> and the evaluation of programmes of </w:t>
            </w:r>
            <w:r w:rsidR="005001D5">
              <w:rPr/>
              <w:t>care, which are evidence based</w:t>
            </w:r>
            <w:r w:rsidR="00963660">
              <w:rPr/>
              <w:t xml:space="preserve"> for example Real Time Staffing and Risk Escalation.</w:t>
            </w:r>
          </w:p>
          <w:p w:rsidR="00256EC7" w:rsidP="6DF2D8BE" w:rsidRDefault="00256EC7" w14:paraId="5ACA607C" w14:textId="631C28F7">
            <w:pPr>
              <w:pStyle w:val="Default"/>
              <w:spacing w:before="120"/>
              <w:ind w:left="0"/>
            </w:pPr>
            <w:r w:rsidR="00256EC7">
              <w:rPr/>
              <w:t>To act as a skilled experienced practitioner ensuri</w:t>
            </w:r>
            <w:r w:rsidR="000C5FD2">
              <w:rPr/>
              <w:t>ng clinical skills are enhanced</w:t>
            </w:r>
          </w:p>
          <w:p w:rsidR="00256EC7" w:rsidP="6DF2D8BE" w:rsidRDefault="00256EC7" w14:paraId="20E455C8" w14:textId="639D6EB5">
            <w:pPr>
              <w:pStyle w:val="Default"/>
              <w:spacing w:before="120"/>
              <w:ind w:left="0" w:hanging="0"/>
            </w:pPr>
            <w:r w:rsidR="00256EC7">
              <w:rPr/>
              <w:t>To provide support</w:t>
            </w:r>
            <w:r w:rsidR="00C335F7">
              <w:rPr/>
              <w:t xml:space="preserve"> and </w:t>
            </w:r>
            <w:r w:rsidR="00C335F7">
              <w:rPr/>
              <w:t>facilitate</w:t>
            </w:r>
            <w:r w:rsidR="00256EC7">
              <w:rPr/>
              <w:t xml:space="preserve"> </w:t>
            </w:r>
            <w:r w:rsidR="00C335F7">
              <w:rPr/>
              <w:t>the nursing and midwifery workforce</w:t>
            </w:r>
            <w:r w:rsidR="00256EC7">
              <w:rPr/>
              <w:t xml:space="preserve"> </w:t>
            </w:r>
            <w:r w:rsidR="00C335F7">
              <w:rPr/>
              <w:t xml:space="preserve">to develop </w:t>
            </w:r>
            <w:r w:rsidR="00C335F7">
              <w:rPr/>
              <w:t>capacity</w:t>
            </w:r>
            <w:r w:rsidR="00C335F7">
              <w:rPr/>
              <w:t>, knowledge and understanding of the</w:t>
            </w:r>
            <w:r w:rsidR="00C335F7">
              <w:rPr/>
              <w:t xml:space="preserve"> Health and Care staffing legislation, for example the staffing level tools and Common Staffing Method. </w:t>
            </w:r>
          </w:p>
          <w:p w:rsidRPr="00B06BF2" w:rsidR="00F4024D" w:rsidP="6DF2D8BE" w:rsidRDefault="00F4024D" w14:paraId="21485625" w14:textId="301CE910">
            <w:pPr>
              <w:pStyle w:val="Default"/>
              <w:spacing w:before="120"/>
              <w:ind w:left="0"/>
              <w:rPr>
                <w:color w:val="auto"/>
              </w:rPr>
            </w:pPr>
            <w:r w:rsidRPr="6DF2D8BE" w:rsidR="00F4024D">
              <w:rPr>
                <w:color w:val="auto"/>
              </w:rPr>
              <w:t xml:space="preserve">To </w:t>
            </w:r>
            <w:r w:rsidRPr="6DF2D8BE" w:rsidR="00F4024D">
              <w:rPr>
                <w:color w:val="auto"/>
              </w:rPr>
              <w:t>establish</w:t>
            </w:r>
            <w:r w:rsidRPr="6DF2D8BE" w:rsidR="00F4024D">
              <w:rPr>
                <w:color w:val="auto"/>
              </w:rPr>
              <w:t xml:space="preserve"> and maintain a robust system to record training activities and individual competencies</w:t>
            </w:r>
          </w:p>
          <w:p w:rsidR="00256EC7" w:rsidP="6DF2D8BE" w:rsidRDefault="00641E52" w14:paraId="30C9F0C4" w14:textId="7D1A9CA8">
            <w:pPr>
              <w:pStyle w:val="Default"/>
              <w:spacing w:before="120"/>
              <w:ind w:left="0"/>
            </w:pPr>
            <w:r w:rsidR="00641E52">
              <w:rPr/>
              <w:t>Assist</w:t>
            </w:r>
            <w:r w:rsidR="00641E52">
              <w:rPr/>
              <w:t xml:space="preserve"> with creating a culture where clinical nursing practice is proactive and responsive to changing health care needs</w:t>
            </w:r>
            <w:r w:rsidR="00963660">
              <w:rPr/>
              <w:t>.</w:t>
            </w:r>
          </w:p>
          <w:p w:rsidRPr="00B06BF2" w:rsidR="00E12F65" w:rsidP="6DF2D8BE" w:rsidRDefault="00E12F65" w14:paraId="6BCCF4BD" w14:textId="2DC9DCD2">
            <w:pPr>
              <w:pStyle w:val="Default"/>
              <w:spacing w:before="120"/>
              <w:ind w:left="0"/>
              <w:rPr>
                <w:color w:val="auto"/>
              </w:rPr>
            </w:pPr>
            <w:r w:rsidRPr="6DF2D8BE" w:rsidR="00E12F65">
              <w:rPr>
                <w:color w:val="auto"/>
              </w:rPr>
              <w:t>To provide mentorship, coaching and facilitation for all nursing</w:t>
            </w:r>
            <w:r w:rsidRPr="6DF2D8BE" w:rsidR="00963660">
              <w:rPr>
                <w:color w:val="auto"/>
              </w:rPr>
              <w:t xml:space="preserve"> and midwifery</w:t>
            </w:r>
            <w:r w:rsidRPr="6DF2D8BE" w:rsidR="00E12F65">
              <w:rPr>
                <w:color w:val="auto"/>
              </w:rPr>
              <w:t xml:space="preserve"> staff in their </w:t>
            </w:r>
            <w:r w:rsidRPr="6DF2D8BE" w:rsidR="00E12F65">
              <w:rPr>
                <w:color w:val="auto"/>
              </w:rPr>
              <w:t>duties</w:t>
            </w:r>
            <w:r w:rsidRPr="6DF2D8BE" w:rsidR="00963660">
              <w:rPr>
                <w:color w:val="auto"/>
              </w:rPr>
              <w:t xml:space="preserve"> to fulfil the Health and Care Staffing Legislation.</w:t>
            </w:r>
          </w:p>
          <w:p w:rsidR="00E12F65" w:rsidP="6DF2D8BE" w:rsidRDefault="005F398E" w14:paraId="7B9456A3" w14:textId="6DA1559A">
            <w:pPr>
              <w:pStyle w:val="Default"/>
              <w:spacing w:before="120"/>
              <w:ind w:left="0"/>
              <w:rPr>
                <w:color w:val="auto"/>
              </w:rPr>
            </w:pPr>
            <w:r w:rsidRPr="6DF2D8BE" w:rsidR="005F398E">
              <w:rPr>
                <w:color w:val="auto"/>
              </w:rPr>
              <w:t>Maintain a curren</w:t>
            </w:r>
            <w:r w:rsidRPr="6DF2D8BE" w:rsidR="00E12F65">
              <w:rPr>
                <w:color w:val="auto"/>
              </w:rPr>
              <w:t>t knowledge</w:t>
            </w:r>
            <w:r w:rsidRPr="6DF2D8BE" w:rsidR="005F398E">
              <w:rPr>
                <w:color w:val="auto"/>
              </w:rPr>
              <w:t xml:space="preserve"> base of clinical development and best practice.</w:t>
            </w:r>
          </w:p>
          <w:p w:rsidR="00F63E01" w:rsidP="6DF2D8BE" w:rsidRDefault="00F63E01" w14:paraId="39755958" w14:textId="06C7932C">
            <w:pPr>
              <w:pStyle w:val="Default"/>
              <w:spacing w:before="120"/>
              <w:ind w:left="0"/>
              <w:rPr>
                <w:color w:val="auto"/>
              </w:rPr>
            </w:pPr>
            <w:r w:rsidRPr="6DF2D8BE" w:rsidR="00F63E01">
              <w:rPr>
                <w:color w:val="auto"/>
              </w:rPr>
              <w:t>To support relevant working groups, contributing to the development and implementation of policies and procedures and updating in line with current evidence and best practice.</w:t>
            </w:r>
          </w:p>
          <w:p w:rsidR="00F63E01" w:rsidP="6DF2D8BE" w:rsidRDefault="00F63E01" w14:paraId="00A7E1E2" w14:textId="26481FA9">
            <w:pPr>
              <w:pStyle w:val="Default"/>
              <w:spacing w:before="120"/>
              <w:ind w:left="0"/>
              <w:rPr>
                <w:color w:val="auto"/>
              </w:rPr>
            </w:pPr>
            <w:r w:rsidRPr="6DF2D8BE" w:rsidR="00F63E01">
              <w:rPr>
                <w:color w:val="auto"/>
              </w:rPr>
              <w:t xml:space="preserve">Where </w:t>
            </w:r>
            <w:r w:rsidRPr="6DF2D8BE" w:rsidR="00F63E01">
              <w:rPr>
                <w:color w:val="auto"/>
              </w:rPr>
              <w:t>appropriate support</w:t>
            </w:r>
            <w:r w:rsidRPr="6DF2D8BE" w:rsidR="00F63E01">
              <w:rPr>
                <w:color w:val="auto"/>
              </w:rPr>
              <w:t xml:space="preserve"> the Lead Nurse Practice by gathering information and compiling reports as </w:t>
            </w:r>
            <w:r w:rsidRPr="6DF2D8BE" w:rsidR="00F63E01">
              <w:rPr>
                <w:color w:val="auto"/>
              </w:rPr>
              <w:t>required</w:t>
            </w:r>
            <w:r w:rsidRPr="6DF2D8BE" w:rsidR="00F63E01">
              <w:rPr>
                <w:color w:val="auto"/>
              </w:rPr>
              <w:t>.</w:t>
            </w:r>
          </w:p>
          <w:p w:rsidR="00F63E01" w:rsidP="6DF2D8BE" w:rsidRDefault="00F63E01" w14:paraId="7A792F60" w14:textId="6F91CD69">
            <w:pPr>
              <w:pStyle w:val="Default"/>
              <w:spacing w:before="120"/>
              <w:ind w:left="0"/>
              <w:rPr>
                <w:color w:val="auto"/>
              </w:rPr>
            </w:pPr>
            <w:r w:rsidRPr="6DF2D8BE" w:rsidR="00F63E01">
              <w:rPr>
                <w:color w:val="auto"/>
              </w:rPr>
              <w:t xml:space="preserve">Participate in the </w:t>
            </w:r>
            <w:r w:rsidRPr="6DF2D8BE" w:rsidR="008E6382">
              <w:rPr>
                <w:color w:val="auto"/>
              </w:rPr>
              <w:t>co-ordination</w:t>
            </w:r>
            <w:r w:rsidRPr="6DF2D8BE" w:rsidR="00F63E01">
              <w:rPr>
                <w:color w:val="auto"/>
              </w:rPr>
              <w:t xml:space="preserve"> and monitoring of </w:t>
            </w:r>
            <w:r w:rsidRPr="6DF2D8BE" w:rsidR="008E6382">
              <w:rPr>
                <w:color w:val="auto"/>
              </w:rPr>
              <w:t xml:space="preserve">the </w:t>
            </w:r>
            <w:r w:rsidRPr="6DF2D8BE" w:rsidR="00F63E01">
              <w:rPr>
                <w:color w:val="auto"/>
              </w:rPr>
              <w:t>workplan.</w:t>
            </w:r>
          </w:p>
          <w:p w:rsidRPr="00B06BF2" w:rsidR="00641E52" w:rsidP="00641E52" w:rsidRDefault="00641E52" w14:paraId="4E2650D7" w14:textId="1F28D49A">
            <w:pPr>
              <w:pStyle w:val="Default"/>
              <w:spacing w:before="120"/>
              <w:ind w:left="720"/>
              <w:rPr>
                <w:color w:val="auto"/>
              </w:rPr>
            </w:pPr>
          </w:p>
          <w:p w:rsidRPr="00641E52" w:rsidR="00641E52" w:rsidP="00B06BF2" w:rsidRDefault="00641E52" w14:paraId="2EF82671" w14:textId="77777777">
            <w:pPr>
              <w:rPr>
                <w:rFonts w:ascii="Arial" w:hAnsi="Arial" w:cs="Arial"/>
                <w:color w:val="000000"/>
              </w:rPr>
            </w:pPr>
            <w:r w:rsidRPr="00641E52">
              <w:rPr>
                <w:rFonts w:ascii="Arial" w:hAnsi="Arial" w:cs="Arial"/>
                <w:b/>
                <w:bCs/>
                <w:color w:val="000000"/>
              </w:rPr>
              <w:t xml:space="preserve">Clinical Practice </w:t>
            </w:r>
          </w:p>
          <w:p w:rsidRPr="00641E52" w:rsidR="00641E52" w:rsidP="6DF2D8BE" w:rsidRDefault="00641E52" w14:paraId="00E78AD5" w14:textId="43C916D6">
            <w:pPr>
              <w:ind w:left="0"/>
              <w:rPr>
                <w:rFonts w:ascii="Arial" w:hAnsi="Arial" w:cs="Arial"/>
                <w:color w:val="000000"/>
              </w:rPr>
            </w:pPr>
            <w:r w:rsidRPr="6DF2D8BE" w:rsidR="00641E52">
              <w:rPr>
                <w:rFonts w:ascii="Arial" w:hAnsi="Arial" w:cs="Arial"/>
                <w:color w:val="000000" w:themeColor="text1" w:themeTint="FF" w:themeShade="FF"/>
              </w:rPr>
              <w:t xml:space="preserve">Advise, </w:t>
            </w:r>
            <w:r w:rsidRPr="6DF2D8BE" w:rsidR="00641E52">
              <w:rPr>
                <w:rFonts w:ascii="Arial" w:hAnsi="Arial" w:cs="Arial"/>
                <w:color w:val="000000" w:themeColor="text1" w:themeTint="FF" w:themeShade="FF"/>
              </w:rPr>
              <w:t>guide</w:t>
            </w:r>
            <w:r w:rsidRPr="6DF2D8BE" w:rsidR="00641E52">
              <w:rPr>
                <w:rFonts w:ascii="Arial" w:hAnsi="Arial" w:cs="Arial"/>
                <w:color w:val="000000" w:themeColor="text1" w:themeTint="FF" w:themeShade="FF"/>
              </w:rPr>
              <w:t xml:space="preserve"> and </w:t>
            </w:r>
            <w:r w:rsidRPr="6DF2D8BE" w:rsidR="3789A829">
              <w:rPr>
                <w:rFonts w:ascii="Arial" w:hAnsi="Arial" w:cs="Arial"/>
                <w:color w:val="000000" w:themeColor="text1" w:themeTint="FF" w:themeShade="FF"/>
              </w:rPr>
              <w:t>inform nurses</w:t>
            </w:r>
            <w:r w:rsidRPr="6DF2D8BE" w:rsidR="00641E52">
              <w:rPr>
                <w:rFonts w:ascii="Arial" w:hAnsi="Arial" w:cs="Arial"/>
                <w:color w:val="000000" w:themeColor="text1" w:themeTint="FF" w:themeShade="FF"/>
              </w:rPr>
              <w:t xml:space="preserve"> and midwives on clinical issues as </w:t>
            </w:r>
            <w:r w:rsidRPr="6DF2D8BE" w:rsidR="00641E52">
              <w:rPr>
                <w:rFonts w:ascii="Arial" w:hAnsi="Arial" w:cs="Arial"/>
                <w:color w:val="000000" w:themeColor="text1" w:themeTint="FF" w:themeShade="FF"/>
              </w:rPr>
              <w:t>appropriate to</w:t>
            </w:r>
            <w:r w:rsidRPr="6DF2D8BE" w:rsidR="00641E52">
              <w:rPr>
                <w:rFonts w:ascii="Arial" w:hAnsi="Arial" w:cs="Arial"/>
                <w:color w:val="000000" w:themeColor="text1" w:themeTint="FF" w:themeShade="FF"/>
              </w:rPr>
              <w:t xml:space="preserve"> pr</w:t>
            </w:r>
            <w:r w:rsidRPr="6DF2D8BE" w:rsidR="000C5FD2">
              <w:rPr>
                <w:rFonts w:ascii="Arial" w:hAnsi="Arial" w:cs="Arial"/>
                <w:color w:val="000000" w:themeColor="text1" w:themeTint="FF" w:themeShade="FF"/>
              </w:rPr>
              <w:t>actice development initiatives</w:t>
            </w:r>
            <w:r w:rsidRPr="6DF2D8BE" w:rsidR="00963660">
              <w:rPr>
                <w:rFonts w:ascii="Arial" w:hAnsi="Arial" w:cs="Arial"/>
                <w:color w:val="000000" w:themeColor="text1" w:themeTint="FF" w:themeShade="FF"/>
              </w:rPr>
              <w:t xml:space="preserve"> in relation to Health and Care Staffing.</w:t>
            </w:r>
          </w:p>
          <w:p w:rsidR="6DF2D8BE" w:rsidP="6DF2D8BE" w:rsidRDefault="6DF2D8BE" w14:paraId="13B604F0" w14:textId="53E98BF2">
            <w:pPr>
              <w:ind w:left="0"/>
              <w:rPr>
                <w:rFonts w:ascii="Arial" w:hAnsi="Arial" w:cs="Arial"/>
                <w:color w:val="000000" w:themeColor="text1" w:themeTint="FF" w:themeShade="FF"/>
              </w:rPr>
            </w:pPr>
          </w:p>
          <w:p w:rsidRPr="00641E52" w:rsidR="00641E52" w:rsidP="6DF2D8BE" w:rsidRDefault="00641E52" w14:paraId="4DC5AF52" w14:textId="706B3D54">
            <w:pPr>
              <w:spacing w:after="120"/>
              <w:ind w:left="0"/>
              <w:rPr>
                <w:rFonts w:ascii="Arial" w:hAnsi="Arial" w:cs="Arial"/>
                <w:color w:val="000000"/>
              </w:rPr>
            </w:pPr>
            <w:r w:rsidRPr="6DF2D8BE" w:rsidR="00641E52">
              <w:rPr>
                <w:rFonts w:ascii="Arial" w:hAnsi="Arial" w:cs="Arial"/>
                <w:color w:val="000000" w:themeColor="text1" w:themeTint="FF" w:themeShade="FF"/>
              </w:rPr>
              <w:t>Maintain clinical practice via regular clinical sessions</w:t>
            </w:r>
            <w:r w:rsidRPr="6DF2D8BE" w:rsidR="304862BC">
              <w:rPr>
                <w:rFonts w:ascii="Arial" w:hAnsi="Arial" w:cs="Arial"/>
                <w:color w:val="000000" w:themeColor="text1" w:themeTint="FF" w:themeShade="FF"/>
              </w:rPr>
              <w:t>.</w:t>
            </w:r>
            <w:r w:rsidRPr="6DF2D8BE" w:rsidR="00641E52">
              <w:rPr>
                <w:rFonts w:ascii="Arial" w:hAnsi="Arial" w:cs="Arial"/>
                <w:color w:val="000000" w:themeColor="text1" w:themeTint="FF" w:themeShade="FF"/>
              </w:rPr>
              <w:t xml:space="preserve"> </w:t>
            </w:r>
          </w:p>
          <w:p w:rsidRPr="00641E52" w:rsidR="00641E52" w:rsidP="6DF2D8BE" w:rsidRDefault="00641E52" w14:paraId="33E3C17F" w14:textId="19A8B403">
            <w:pPr>
              <w:spacing w:after="120"/>
              <w:ind w:left="0"/>
              <w:rPr>
                <w:rFonts w:ascii="Arial" w:hAnsi="Arial" w:cs="Arial"/>
                <w:color w:val="000000"/>
              </w:rPr>
            </w:pPr>
            <w:r w:rsidRPr="6DF2D8BE" w:rsidR="00641E52">
              <w:rPr>
                <w:rFonts w:ascii="Arial" w:hAnsi="Arial" w:cs="Arial"/>
                <w:color w:val="000000" w:themeColor="text1" w:themeTint="FF" w:themeShade="FF"/>
              </w:rPr>
              <w:t xml:space="preserve">Utilise clinical knowledge and experience when </w:t>
            </w:r>
            <w:r w:rsidRPr="6DF2D8BE" w:rsidR="00641E52">
              <w:rPr>
                <w:rFonts w:ascii="Arial" w:hAnsi="Arial" w:cs="Arial"/>
                <w:color w:val="000000" w:themeColor="text1" w:themeTint="FF" w:themeShade="FF"/>
              </w:rPr>
              <w:t>participating</w:t>
            </w:r>
            <w:r w:rsidRPr="6DF2D8BE" w:rsidR="00641E52">
              <w:rPr>
                <w:rFonts w:ascii="Arial" w:hAnsi="Arial" w:cs="Arial"/>
                <w:color w:val="000000" w:themeColor="text1" w:themeTint="FF" w:themeShade="FF"/>
              </w:rPr>
              <w:t xml:space="preserve"> in clinical practice and </w:t>
            </w:r>
            <w:r w:rsidRPr="6DF2D8BE" w:rsidR="00641E52">
              <w:rPr>
                <w:rFonts w:ascii="Arial" w:hAnsi="Arial" w:cs="Arial"/>
                <w:color w:val="000000" w:themeColor="text1" w:themeTint="FF" w:themeShade="FF"/>
              </w:rPr>
              <w:t>advising</w:t>
            </w:r>
            <w:r w:rsidRPr="6DF2D8BE" w:rsidR="00641E52">
              <w:rPr>
                <w:rFonts w:ascii="Arial" w:hAnsi="Arial" w:cs="Arial"/>
                <w:color w:val="000000" w:themeColor="text1" w:themeTint="FF" w:themeShade="FF"/>
              </w:rPr>
              <w:t xml:space="preserve"> staff on the assessment, planning, </w:t>
            </w:r>
            <w:r w:rsidRPr="6DF2D8BE" w:rsidR="00641E52">
              <w:rPr>
                <w:rFonts w:ascii="Arial" w:hAnsi="Arial" w:cs="Arial"/>
                <w:color w:val="000000" w:themeColor="text1" w:themeTint="FF" w:themeShade="FF"/>
              </w:rPr>
              <w:t>delivery</w:t>
            </w:r>
            <w:r w:rsidRPr="6DF2D8BE" w:rsidR="00641E52">
              <w:rPr>
                <w:rFonts w:ascii="Arial" w:hAnsi="Arial" w:cs="Arial"/>
                <w:color w:val="000000" w:themeColor="text1" w:themeTint="FF" w:themeShade="FF"/>
              </w:rPr>
              <w:t xml:space="preserve"> </w:t>
            </w:r>
            <w:r w:rsidRPr="6DF2D8BE" w:rsidR="000C5FD2">
              <w:rPr>
                <w:rFonts w:ascii="Arial" w:hAnsi="Arial" w:cs="Arial"/>
                <w:color w:val="000000" w:themeColor="text1" w:themeTint="FF" w:themeShade="FF"/>
              </w:rPr>
              <w:t>and evaluation of patient care</w:t>
            </w:r>
            <w:r w:rsidRPr="6DF2D8BE" w:rsidR="3E130AB9">
              <w:rPr>
                <w:rFonts w:ascii="Arial" w:hAnsi="Arial" w:cs="Arial"/>
                <w:color w:val="000000" w:themeColor="text1" w:themeTint="FF" w:themeShade="FF"/>
              </w:rPr>
              <w:t>.</w:t>
            </w:r>
          </w:p>
          <w:p w:rsidRPr="00641E52" w:rsidR="00641E52" w:rsidP="6DF2D8BE" w:rsidRDefault="00641E52" w14:paraId="4382E8DF" w14:textId="340671B2">
            <w:pPr>
              <w:spacing w:after="120"/>
              <w:ind w:left="0"/>
              <w:rPr>
                <w:rFonts w:ascii="Arial" w:hAnsi="Arial" w:cs="Arial"/>
                <w:color w:val="000000"/>
              </w:rPr>
            </w:pPr>
            <w:r w:rsidRPr="6DF2D8BE" w:rsidR="00641E52">
              <w:rPr>
                <w:rFonts w:ascii="Arial" w:hAnsi="Arial" w:cs="Arial"/>
                <w:color w:val="000000" w:themeColor="text1" w:themeTint="FF" w:themeShade="FF"/>
              </w:rPr>
              <w:t>Ensure that own practice reflects current clinical knowledge and evidence</w:t>
            </w:r>
            <w:r w:rsidRPr="6DF2D8BE" w:rsidR="3E130AB9">
              <w:rPr>
                <w:rFonts w:ascii="Arial" w:hAnsi="Arial" w:cs="Arial"/>
                <w:color w:val="000000" w:themeColor="text1" w:themeTint="FF" w:themeShade="FF"/>
              </w:rPr>
              <w:t>.</w:t>
            </w:r>
            <w:r w:rsidRPr="6DF2D8BE" w:rsidR="00641E52">
              <w:rPr>
                <w:rFonts w:ascii="Arial" w:hAnsi="Arial" w:cs="Arial"/>
                <w:color w:val="000000" w:themeColor="text1" w:themeTint="FF" w:themeShade="FF"/>
              </w:rPr>
              <w:t xml:space="preserve"> </w:t>
            </w:r>
          </w:p>
          <w:p w:rsidR="00641E52" w:rsidP="6DF2D8BE" w:rsidRDefault="00641E52" w14:paraId="102C94A6" w14:textId="6DF17FF4">
            <w:pPr>
              <w:pStyle w:val="Default"/>
              <w:spacing w:before="120"/>
              <w:ind w:left="0"/>
            </w:pPr>
            <w:r w:rsidR="00641E52">
              <w:rPr/>
              <w:t xml:space="preserve">Promote and </w:t>
            </w:r>
            <w:r w:rsidR="000C5FD2">
              <w:rPr/>
              <w:t>support innovation in practice</w:t>
            </w:r>
            <w:r w:rsidR="5731DFBB">
              <w:rPr/>
              <w:t>.</w:t>
            </w:r>
          </w:p>
          <w:p w:rsidRPr="00B06BF2" w:rsidR="00BD68CA" w:rsidP="6DF2D8BE" w:rsidRDefault="00BD68CA" w14:paraId="58F5611F" w14:textId="6098F56B">
            <w:pPr>
              <w:pStyle w:val="Default"/>
              <w:spacing w:before="120"/>
              <w:ind w:left="0"/>
              <w:rPr>
                <w:color w:val="auto"/>
              </w:rPr>
            </w:pPr>
            <w:r w:rsidRPr="6DF2D8BE" w:rsidR="00BD68CA">
              <w:rPr>
                <w:color w:val="auto"/>
              </w:rPr>
              <w:t xml:space="preserve">The post holder is </w:t>
            </w:r>
            <w:r w:rsidRPr="6DF2D8BE" w:rsidR="00BD68CA">
              <w:rPr>
                <w:color w:val="auto"/>
              </w:rPr>
              <w:t>expected at all times</w:t>
            </w:r>
            <w:r w:rsidRPr="6DF2D8BE" w:rsidR="00BD68CA">
              <w:rPr>
                <w:color w:val="auto"/>
              </w:rPr>
              <w:t xml:space="preserve"> to practice competencies that </w:t>
            </w:r>
            <w:r w:rsidRPr="6DF2D8BE" w:rsidR="00BD68CA">
              <w:rPr>
                <w:color w:val="auto"/>
              </w:rPr>
              <w:t>demonstrate</w:t>
            </w:r>
            <w:r w:rsidRPr="6DF2D8BE" w:rsidR="00BD68CA">
              <w:rPr>
                <w:color w:val="auto"/>
              </w:rPr>
              <w:t xml:space="preserve"> insight, understanding and mutual respect of patients, their families, </w:t>
            </w:r>
            <w:r w:rsidRPr="6DF2D8BE" w:rsidR="00BD68CA">
              <w:rPr>
                <w:color w:val="auto"/>
              </w:rPr>
              <w:t>carers</w:t>
            </w:r>
            <w:r w:rsidRPr="6DF2D8BE" w:rsidR="00BD68CA">
              <w:rPr>
                <w:color w:val="auto"/>
              </w:rPr>
              <w:t xml:space="preserve"> and work colleagues. Whether in a clinical or non-clinical role the post holder is </w:t>
            </w:r>
            <w:r w:rsidRPr="6DF2D8BE" w:rsidR="00BD68CA">
              <w:rPr>
                <w:color w:val="auto"/>
              </w:rPr>
              <w:t>expected at all times</w:t>
            </w:r>
            <w:r w:rsidRPr="6DF2D8BE" w:rsidR="00BD68CA">
              <w:rPr>
                <w:color w:val="auto"/>
              </w:rPr>
              <w:t xml:space="preserve"> to be an exemplar of </w:t>
            </w:r>
            <w:r w:rsidRPr="6DF2D8BE" w:rsidR="389AF3FE">
              <w:rPr>
                <w:color w:val="auto"/>
              </w:rPr>
              <w:t>person-centred</w:t>
            </w:r>
            <w:r w:rsidRPr="6DF2D8BE" w:rsidR="00BD68CA">
              <w:rPr>
                <w:color w:val="auto"/>
              </w:rPr>
              <w:t xml:space="preserve"> care, embracing their Code of Conduct to a high standard as part of an inte</w:t>
            </w:r>
            <w:r w:rsidRPr="6DF2D8BE" w:rsidR="00B06BF2">
              <w:rPr>
                <w:color w:val="auto"/>
              </w:rPr>
              <w:t>grated health professional team</w:t>
            </w:r>
            <w:r w:rsidRPr="6DF2D8BE" w:rsidR="26AF3967">
              <w:rPr>
                <w:color w:val="auto"/>
              </w:rPr>
              <w:t>.</w:t>
            </w:r>
          </w:p>
          <w:p w:rsidR="00641E52" w:rsidP="00641E52" w:rsidRDefault="00641E52" w14:paraId="194F4B6C" w14:textId="77777777">
            <w:pPr>
              <w:pStyle w:val="Default"/>
              <w:rPr>
                <w:b/>
                <w:bCs/>
                <w:u w:val="single"/>
              </w:rPr>
            </w:pPr>
          </w:p>
          <w:p w:rsidRPr="00411ECD" w:rsidR="00641E52" w:rsidP="00641E52" w:rsidRDefault="00641E52" w14:paraId="120D1AAC" w14:textId="77777777">
            <w:pPr>
              <w:pStyle w:val="Default"/>
              <w:rPr>
                <w:b/>
                <w:bCs/>
              </w:rPr>
            </w:pPr>
            <w:r w:rsidRPr="00411ECD">
              <w:rPr>
                <w:b/>
                <w:bCs/>
              </w:rPr>
              <w:t xml:space="preserve">Research and Audit </w:t>
            </w:r>
          </w:p>
          <w:p w:rsidRPr="00641E52" w:rsidR="000C5FD2" w:rsidP="6DF2D8BE" w:rsidRDefault="000C5FD2" w14:paraId="0DC1A119" w14:textId="157FF421">
            <w:pPr>
              <w:pStyle w:val="Default"/>
              <w:ind w:left="0"/>
            </w:pPr>
            <w:r w:rsidR="00641E52">
              <w:rPr/>
              <w:t xml:space="preserve">Contribute to the identification of opportunities, and </w:t>
            </w:r>
            <w:r w:rsidR="00641E52">
              <w:rPr/>
              <w:t>facilitate</w:t>
            </w:r>
            <w:r w:rsidR="00641E52">
              <w:rPr/>
              <w:t xml:space="preserve"> research and audit, encouraging utilisation</w:t>
            </w:r>
            <w:r w:rsidR="00985CA9">
              <w:rPr/>
              <w:t xml:space="preserve"> and inter</w:t>
            </w:r>
            <w:r w:rsidR="00985CA9">
              <w:rPr/>
              <w:t>pretation</w:t>
            </w:r>
            <w:r w:rsidR="00641E52">
              <w:rPr/>
              <w:t xml:space="preserve"> of findings which will contribute toward safe, </w:t>
            </w:r>
            <w:r w:rsidR="00641E52">
              <w:rPr/>
              <w:t>effective</w:t>
            </w:r>
            <w:r w:rsidR="00641E52">
              <w:rPr/>
              <w:t xml:space="preserve"> and </w:t>
            </w:r>
            <w:r w:rsidR="008E6382">
              <w:rPr/>
              <w:t>person-centred</w:t>
            </w:r>
            <w:r w:rsidR="00641E52">
              <w:rPr/>
              <w:t xml:space="preserve"> pra</w:t>
            </w:r>
            <w:r w:rsidR="000C5FD2">
              <w:rPr/>
              <w:t>ctice</w:t>
            </w:r>
            <w:r w:rsidR="00963660">
              <w:rPr/>
              <w:t xml:space="preserve"> in relation to </w:t>
            </w:r>
            <w:r w:rsidR="00963660">
              <w:rPr/>
              <w:t>Health and Care Staffing, for example, the Staffing Level Tools and Common Staffing Method.</w:t>
            </w:r>
          </w:p>
          <w:p w:rsidR="6DF2D8BE" w:rsidP="6DF2D8BE" w:rsidRDefault="6DF2D8BE" w14:paraId="2DD648CB" w14:textId="3915BA53">
            <w:pPr>
              <w:pStyle w:val="Default"/>
              <w:ind w:left="0"/>
            </w:pPr>
          </w:p>
          <w:p w:rsidRPr="00641E52" w:rsidR="000C5FD2" w:rsidP="6DF2D8BE" w:rsidRDefault="000C5FD2" w14:paraId="42730108" w14:textId="5F374085">
            <w:pPr>
              <w:pStyle w:val="Default"/>
              <w:ind w:left="0"/>
            </w:pPr>
            <w:r w:rsidR="00641E52">
              <w:rPr/>
              <w:t>Support directorate nursing and midwifery staff in developing research</w:t>
            </w:r>
            <w:r w:rsidR="00807683">
              <w:rPr/>
              <w:t xml:space="preserve"> and audit</w:t>
            </w:r>
            <w:r w:rsidR="00641E52">
              <w:rPr/>
              <w:t xml:space="preserve"> activities</w:t>
            </w:r>
            <w:r w:rsidR="00641E52">
              <w:rPr/>
              <w:t xml:space="preserve"> to contribute to the achievement of </w:t>
            </w:r>
            <w:r w:rsidR="5A6C19E9">
              <w:rPr/>
              <w:t>identified priorities</w:t>
            </w:r>
            <w:r w:rsidR="75BB2244">
              <w:rPr/>
              <w:t>.</w:t>
            </w:r>
          </w:p>
          <w:p w:rsidR="00641E52" w:rsidP="6DF2D8BE" w:rsidRDefault="00641E52" w14:paraId="50FB7848" w14:textId="7FF5C16F">
            <w:pPr>
              <w:pStyle w:val="Default"/>
              <w:spacing w:before="120"/>
              <w:ind w:left="0"/>
            </w:pPr>
            <w:r w:rsidR="00641E52">
              <w:rPr/>
              <w:t>Network with</w:t>
            </w:r>
            <w:r w:rsidR="00807683">
              <w:rPr/>
              <w:t xml:space="preserve"> </w:t>
            </w:r>
            <w:r w:rsidR="00807683">
              <w:rPr/>
              <w:t>Workforce</w:t>
            </w:r>
            <w:r w:rsidR="00807683">
              <w:rPr/>
              <w:t xml:space="preserve"> analytics, Professional Governance</w:t>
            </w:r>
            <w:r w:rsidR="00641E52">
              <w:rPr/>
              <w:t xml:space="preserve"> </w:t>
            </w:r>
            <w:r w:rsidR="00807683">
              <w:rPr/>
              <w:t xml:space="preserve">the multidisciplinary team, national </w:t>
            </w:r>
            <w:r w:rsidR="00807683">
              <w:rPr/>
              <w:t>colleagues to</w:t>
            </w:r>
            <w:r w:rsidR="00641E52">
              <w:rPr/>
              <w:t xml:space="preserve"> </w:t>
            </w:r>
            <w:r w:rsidR="00807683">
              <w:rPr/>
              <w:t xml:space="preserve">work together, </w:t>
            </w:r>
            <w:r w:rsidR="00641E52">
              <w:rPr/>
              <w:t>share ideas and learn different practice</w:t>
            </w:r>
            <w:r w:rsidR="485A1E06">
              <w:rPr/>
              <w:t>.</w:t>
            </w:r>
          </w:p>
          <w:p w:rsidR="00985CA9" w:rsidP="6DF2D8BE" w:rsidRDefault="00985CA9" w14:paraId="3C5E01EB" w14:textId="2A7B6703">
            <w:pPr>
              <w:pStyle w:val="Default"/>
              <w:spacing w:before="120"/>
              <w:ind w:left="0"/>
            </w:pPr>
            <w:r w:rsidR="00985CA9">
              <w:rPr/>
              <w:t xml:space="preserve">Support and </w:t>
            </w:r>
            <w:r w:rsidR="00985CA9">
              <w:rPr/>
              <w:t>participate</w:t>
            </w:r>
            <w:r w:rsidR="00985CA9">
              <w:rPr/>
              <w:t xml:space="preserve"> in care assurance visits across NHSGGC in relation to the National quality agenda, Excellence in Care and NHSGGC’s Care Assurance Framework to achieve sustained improvement in patient care.  </w:t>
            </w:r>
          </w:p>
          <w:p w:rsidR="006F1CA4" w:rsidP="006F1CA4" w:rsidRDefault="006F1CA4" w14:paraId="5A423CF8" w14:textId="77777777">
            <w:pPr>
              <w:rPr>
                <w:rFonts w:ascii="Arial" w:hAnsi="Arial" w:cs="Arial"/>
                <w:b/>
                <w:bCs/>
                <w:color w:val="000000"/>
                <w:u w:val="single"/>
              </w:rPr>
            </w:pPr>
          </w:p>
          <w:p w:rsidRPr="00411ECD" w:rsidR="006F1CA4" w:rsidP="006F1CA4" w:rsidRDefault="006F1CA4" w14:paraId="3A29D5A1" w14:textId="77777777">
            <w:pPr>
              <w:rPr>
                <w:rFonts w:ascii="Arial" w:hAnsi="Arial" w:cs="Arial"/>
                <w:b/>
                <w:bCs/>
                <w:color w:val="000000"/>
              </w:rPr>
            </w:pPr>
            <w:r w:rsidRPr="00411ECD">
              <w:rPr>
                <w:rFonts w:ascii="Arial" w:hAnsi="Arial" w:cs="Arial"/>
                <w:b/>
                <w:bCs/>
                <w:color w:val="000000"/>
              </w:rPr>
              <w:t xml:space="preserve">Education </w:t>
            </w:r>
          </w:p>
          <w:p w:rsidR="00807683" w:rsidP="6DF2D8BE" w:rsidRDefault="00807683" w14:paraId="76B1B1CA" w14:textId="4B6BFB6D">
            <w:pPr>
              <w:pStyle w:val="Default"/>
              <w:ind w:left="0"/>
            </w:pPr>
            <w:r w:rsidR="00807683">
              <w:rPr/>
              <w:t>Act as a resource for colleagues within NHSGGC specifically with regards to healthcare staffing planning and care assurance</w:t>
            </w:r>
            <w:r w:rsidR="61321D8D">
              <w:rPr/>
              <w:t>.</w:t>
            </w:r>
          </w:p>
          <w:p w:rsidRPr="00807683" w:rsidR="008E6382" w:rsidP="6DF2D8BE" w:rsidRDefault="008E6382" w14:paraId="28E69B29" w14:textId="77777777">
            <w:pPr>
              <w:pStyle w:val="Default"/>
              <w:ind w:left="720"/>
            </w:pPr>
          </w:p>
          <w:p w:rsidR="00807683" w:rsidP="6DF2D8BE" w:rsidRDefault="00807683" w14:paraId="19FE810E" w14:textId="5281A6F1">
            <w:pPr>
              <w:pStyle w:val="Default"/>
              <w:ind w:left="0"/>
              <w:rPr/>
            </w:pPr>
            <w:r w:rsidR="00807683">
              <w:rPr/>
              <w:t>Manage and implement learning materials to support self-sustaining solutions for clinical teams in their application of programme deliverables</w:t>
            </w:r>
            <w:r w:rsidR="125EFDE2">
              <w:rPr/>
              <w:t>.</w:t>
            </w:r>
          </w:p>
          <w:p w:rsidRPr="00807683" w:rsidR="00807683" w:rsidP="6DF2D8BE" w:rsidRDefault="00807683" w14:paraId="66E6B210" w14:textId="77777777">
            <w:pPr>
              <w:pStyle w:val="Default"/>
              <w:ind w:left="720"/>
            </w:pPr>
          </w:p>
          <w:p w:rsidR="00807683" w:rsidP="6DF2D8BE" w:rsidRDefault="00807683" w14:paraId="5D783287" w14:textId="7F51B328">
            <w:pPr>
              <w:pStyle w:val="Default"/>
              <w:ind w:left="0"/>
            </w:pPr>
            <w:r w:rsidR="00807683">
              <w:rPr/>
              <w:t xml:space="preserve">Provide clinical </w:t>
            </w:r>
            <w:r w:rsidR="00807683">
              <w:rPr/>
              <w:t>expertise</w:t>
            </w:r>
            <w:r w:rsidR="00807683">
              <w:rPr/>
              <w:t xml:space="preserve"> to service development, offering specialist advice and coaching to others about the theoretical application of the</w:t>
            </w:r>
            <w:r w:rsidR="00807683">
              <w:rPr/>
              <w:t xml:space="preserve"> duties of the Health and Care Staffing Legislation, for</w:t>
            </w:r>
            <w:r w:rsidR="00807683">
              <w:rPr/>
              <w:t xml:space="preserve"> example the Common Staffing Method</w:t>
            </w:r>
            <w:r w:rsidR="1A7C0F27">
              <w:rPr/>
              <w:t>.</w:t>
            </w:r>
          </w:p>
          <w:p w:rsidRPr="00807683" w:rsidR="00807683" w:rsidP="6DF2D8BE" w:rsidRDefault="00807683" w14:paraId="1248BA37" w14:textId="77777777">
            <w:pPr>
              <w:pStyle w:val="Default"/>
            </w:pPr>
          </w:p>
          <w:p w:rsidR="00807683" w:rsidP="6DF2D8BE" w:rsidRDefault="00807683" w14:paraId="307E781B" w14:textId="23E401C8">
            <w:pPr>
              <w:pStyle w:val="Default"/>
              <w:ind w:left="0"/>
            </w:pPr>
            <w:r w:rsidR="00807683">
              <w:rPr/>
              <w:t>Identify</w:t>
            </w:r>
            <w:r w:rsidR="00807683">
              <w:rPr/>
              <w:t>, and develop education programmes and deliver the core training requirements of health care staffing and quality improvement methodologies to support staff in developing their knowledge and skills</w:t>
            </w:r>
            <w:r w:rsidR="148439FA">
              <w:rPr/>
              <w:t>.</w:t>
            </w:r>
          </w:p>
          <w:p w:rsidRPr="00807683" w:rsidR="00807683" w:rsidP="6DF2D8BE" w:rsidRDefault="00807683" w14:paraId="5600586E" w14:textId="77777777">
            <w:pPr>
              <w:pStyle w:val="Default"/>
            </w:pPr>
          </w:p>
          <w:p w:rsidR="00807683" w:rsidP="6DF2D8BE" w:rsidRDefault="00807683" w14:paraId="32746B4B" w14:textId="5143AB42">
            <w:pPr>
              <w:pStyle w:val="Default"/>
              <w:ind w:left="0"/>
            </w:pPr>
            <w:r w:rsidR="00807683">
              <w:rPr/>
              <w:t xml:space="preserve">Ensure continual self-updating with current practices </w:t>
            </w:r>
            <w:r w:rsidR="00807683">
              <w:rPr/>
              <w:t>identifying</w:t>
            </w:r>
            <w:r w:rsidR="00807683">
              <w:rPr/>
              <w:t xml:space="preserve"> educational needs and ensuring personal practice is evidence based </w:t>
            </w:r>
          </w:p>
          <w:p w:rsidRPr="00807683" w:rsidR="005C18E8" w:rsidP="6DF2D8BE" w:rsidRDefault="005C18E8" w14:paraId="405C8897" w14:textId="77777777">
            <w:pPr>
              <w:pStyle w:val="Default"/>
            </w:pPr>
          </w:p>
          <w:p w:rsidR="00807683" w:rsidP="6DF2D8BE" w:rsidRDefault="00807683" w14:paraId="682BC904" w14:textId="77777777">
            <w:pPr>
              <w:pStyle w:val="Default"/>
              <w:ind w:left="0"/>
            </w:pPr>
            <w:r w:rsidR="00807683">
              <w:rPr/>
              <w:t>Maintain information and education resources, and records relating to training. </w:t>
            </w:r>
          </w:p>
          <w:p w:rsidRPr="00807683" w:rsidR="00807683" w:rsidP="6DF2D8BE" w:rsidRDefault="00807683" w14:paraId="2AF22E55" w14:textId="77777777">
            <w:pPr>
              <w:pStyle w:val="Default"/>
              <w:ind w:left="720"/>
            </w:pPr>
          </w:p>
          <w:p w:rsidRPr="00807683" w:rsidR="00807683" w:rsidP="6DF2D8BE" w:rsidRDefault="00807683" w14:paraId="72CB8148" w14:textId="690DB90C">
            <w:pPr>
              <w:pStyle w:val="Default"/>
              <w:ind w:left="0"/>
            </w:pPr>
            <w:r w:rsidR="00807683">
              <w:rPr/>
              <w:t>Identify</w:t>
            </w:r>
            <w:r w:rsidR="00807683">
              <w:rPr/>
              <w:t xml:space="preserve"> and meet own educational and professional development needs in relation to the role</w:t>
            </w:r>
            <w:r w:rsidR="376A806D">
              <w:rPr/>
              <w:t>.</w:t>
            </w:r>
            <w:r w:rsidR="00807683">
              <w:rPr/>
              <w:t> </w:t>
            </w:r>
          </w:p>
          <w:p w:rsidR="00807683" w:rsidP="6DF2D8BE" w:rsidRDefault="00807683" w14:paraId="7F79F752" w14:textId="77777777">
            <w:pPr>
              <w:pStyle w:val="Default"/>
              <w:ind w:left="720"/>
            </w:pPr>
          </w:p>
          <w:p w:rsidR="000C5FD2" w:rsidP="6DF2D8BE" w:rsidRDefault="006F1CA4" w14:paraId="444309BC" w14:textId="04BF1CAA">
            <w:pPr>
              <w:pStyle w:val="Default"/>
              <w:ind w:left="0"/>
              <w:rPr>
                <w:rFonts w:ascii="Arial" w:hAnsi="Arial" w:cs="Arial"/>
              </w:rPr>
            </w:pPr>
            <w:r w:rsidRPr="6DF2D8BE" w:rsidR="006F1CA4">
              <w:rPr>
                <w:rFonts w:ascii="Arial" w:hAnsi="Arial" w:cs="Arial"/>
              </w:rPr>
              <w:t xml:space="preserve">Work in partnership with </w:t>
            </w:r>
            <w:r w:rsidRPr="6DF2D8BE" w:rsidR="00807683">
              <w:rPr>
                <w:rFonts w:ascii="Arial" w:hAnsi="Arial" w:cs="Arial"/>
              </w:rPr>
              <w:t xml:space="preserve">clinical leaders and more senior decision makers </w:t>
            </w:r>
            <w:r w:rsidRPr="6DF2D8BE" w:rsidR="006F1CA4">
              <w:rPr>
                <w:rFonts w:ascii="Arial" w:hAnsi="Arial" w:cs="Arial"/>
              </w:rPr>
              <w:t xml:space="preserve">to influence the development of safe, effective, </w:t>
            </w:r>
            <w:r w:rsidRPr="6DF2D8BE" w:rsidR="5C8E0A84">
              <w:rPr>
                <w:rFonts w:ascii="Arial" w:hAnsi="Arial" w:cs="Arial"/>
              </w:rPr>
              <w:t>person-centred</w:t>
            </w:r>
            <w:r w:rsidRPr="6DF2D8BE" w:rsidR="006F1CA4">
              <w:rPr>
                <w:rFonts w:ascii="Arial" w:hAnsi="Arial" w:cs="Arial"/>
              </w:rPr>
              <w:t xml:space="preserve"> ca</w:t>
            </w:r>
            <w:r w:rsidRPr="6DF2D8BE" w:rsidR="00AB23EB">
              <w:rPr>
                <w:rFonts w:ascii="Arial" w:hAnsi="Arial" w:cs="Arial"/>
              </w:rPr>
              <w:t xml:space="preserve">re and the implementation of </w:t>
            </w:r>
            <w:r w:rsidRPr="6DF2D8BE" w:rsidR="00807683">
              <w:rPr>
                <w:rFonts w:ascii="Arial" w:hAnsi="Arial" w:cs="Arial"/>
              </w:rPr>
              <w:t>the Health and Care Staffing legislation.</w:t>
            </w:r>
          </w:p>
          <w:p w:rsidRPr="000C5FD2" w:rsidR="000C5FD2" w:rsidP="000C5FD2" w:rsidRDefault="000C5FD2" w14:paraId="5AD9400C" w14:textId="77777777">
            <w:pPr>
              <w:ind w:left="720"/>
              <w:rPr>
                <w:rFonts w:ascii="Arial" w:hAnsi="Arial" w:cs="Arial"/>
                <w:color w:val="000000"/>
              </w:rPr>
            </w:pPr>
          </w:p>
          <w:p w:rsidRPr="006F1CA4" w:rsidR="000C5FD2" w:rsidP="6DF2D8BE" w:rsidRDefault="000C5FD2" w14:paraId="14512A8A" w14:textId="665B1BE8">
            <w:pPr>
              <w:pStyle w:val="Default"/>
              <w:ind w:left="0"/>
            </w:pPr>
            <w:r w:rsidR="006F1CA4">
              <w:rPr/>
              <w:t>For delegated work</w:t>
            </w:r>
            <w:r w:rsidR="00971A73">
              <w:rPr/>
              <w:t>,</w:t>
            </w:r>
            <w:r w:rsidR="006F1CA4">
              <w:rPr/>
              <w:t xml:space="preserve"> </w:t>
            </w:r>
            <w:r w:rsidR="000C5FD2">
              <w:rPr/>
              <w:t>contribute to</w:t>
            </w:r>
            <w:r w:rsidR="006F1CA4">
              <w:rPr/>
              <w:t xml:space="preserve"> </w:t>
            </w:r>
            <w:r w:rsidR="00971A73">
              <w:rPr/>
              <w:t xml:space="preserve">regular </w:t>
            </w:r>
            <w:r w:rsidR="006F1CA4">
              <w:rPr/>
              <w:t xml:space="preserve">training need analysis to </w:t>
            </w:r>
            <w:r w:rsidR="006F1CA4">
              <w:rPr/>
              <w:t>facilitate</w:t>
            </w:r>
            <w:r w:rsidR="006F1CA4">
              <w:rPr/>
              <w:t xml:space="preserve"> the development, organisation, </w:t>
            </w:r>
            <w:r w:rsidR="006F1CA4">
              <w:rPr/>
              <w:t>delivery</w:t>
            </w:r>
            <w:r w:rsidR="006F1CA4">
              <w:rPr/>
              <w:t xml:space="preserve"> and evaluation of formal and informal educational / development activity that meet the needs of nursing / midwifery staff</w:t>
            </w:r>
            <w:r w:rsidR="403E78A6">
              <w:rPr/>
              <w:t>.</w:t>
            </w:r>
          </w:p>
          <w:p w:rsidR="6DF2D8BE" w:rsidP="6DF2D8BE" w:rsidRDefault="6DF2D8BE" w14:paraId="1F0AC7A6" w14:textId="2F18B572">
            <w:pPr>
              <w:pStyle w:val="Default"/>
              <w:ind w:left="0"/>
            </w:pPr>
          </w:p>
          <w:p w:rsidR="000C5FD2" w:rsidP="6DF2D8BE" w:rsidRDefault="000C5FD2" w14:paraId="5E44D001" w14:textId="7C866215">
            <w:pPr>
              <w:pStyle w:val="Normal"/>
              <w:ind w:left="0"/>
              <w:rPr>
                <w:rFonts w:ascii="Arial" w:hAnsi="Arial" w:cs="Arial"/>
                <w:sz w:val="24"/>
                <w:szCs w:val="24"/>
              </w:rPr>
            </w:pPr>
            <w:r w:rsidRPr="6DF2D8BE" w:rsidR="006F1CA4">
              <w:rPr>
                <w:rFonts w:ascii="Arial" w:hAnsi="Arial" w:cs="Arial"/>
              </w:rPr>
              <w:t xml:space="preserve">Contribute to partnership working with </w:t>
            </w:r>
            <w:r w:rsidRPr="6DF2D8BE" w:rsidR="00985CA9">
              <w:rPr>
                <w:rFonts w:ascii="Arial" w:hAnsi="Arial" w:cs="Arial"/>
              </w:rPr>
              <w:t xml:space="preserve">Health Care Improvement Scotland Education </w:t>
            </w:r>
            <w:r w:rsidRPr="6DF2D8BE" w:rsidR="17C7F5CE">
              <w:rPr>
                <w:rFonts w:ascii="Arial" w:hAnsi="Arial" w:cs="Arial"/>
              </w:rPr>
              <w:t>Scotland and</w:t>
            </w:r>
            <w:r w:rsidRPr="6DF2D8BE" w:rsidR="006F1CA4">
              <w:rPr>
                <w:rFonts w:ascii="Arial" w:hAnsi="Arial" w:cs="Arial"/>
              </w:rPr>
              <w:t xml:space="preserve"> other relevant bodies (</w:t>
            </w:r>
            <w:r w:rsidRPr="6DF2D8BE" w:rsidR="006F1CA4">
              <w:rPr>
                <w:rFonts w:ascii="Arial" w:hAnsi="Arial" w:cs="Arial"/>
              </w:rPr>
              <w:t>eg</w:t>
            </w:r>
            <w:r w:rsidRPr="6DF2D8BE" w:rsidR="006F1CA4">
              <w:rPr>
                <w:rFonts w:ascii="Arial" w:hAnsi="Arial" w:cs="Arial"/>
              </w:rPr>
              <w:t xml:space="preserve"> </w:t>
            </w:r>
            <w:r w:rsidRPr="6DF2D8BE" w:rsidR="00985CA9">
              <w:rPr>
                <w:rFonts w:ascii="Arial" w:hAnsi="Arial" w:cs="Arial"/>
              </w:rPr>
              <w:t>Staff Side</w:t>
            </w:r>
            <w:r w:rsidRPr="6DF2D8BE" w:rsidR="006F1CA4">
              <w:rPr>
                <w:rFonts w:ascii="Arial" w:hAnsi="Arial" w:cs="Arial"/>
              </w:rPr>
              <w:t xml:space="preserve">) to develop and </w:t>
            </w:r>
            <w:r w:rsidRPr="6DF2D8BE" w:rsidR="006F1CA4">
              <w:rPr>
                <w:rFonts w:ascii="Arial" w:hAnsi="Arial" w:cs="Arial"/>
              </w:rPr>
              <w:t>maintain</w:t>
            </w:r>
            <w:r w:rsidRPr="6DF2D8BE" w:rsidR="006F1CA4">
              <w:rPr>
                <w:rFonts w:ascii="Arial" w:hAnsi="Arial" w:cs="Arial"/>
              </w:rPr>
              <w:t xml:space="preserve"> </w:t>
            </w:r>
            <w:r w:rsidRPr="6DF2D8BE" w:rsidR="00985CA9">
              <w:rPr>
                <w:rFonts w:ascii="Arial" w:hAnsi="Arial" w:cs="Arial"/>
              </w:rPr>
              <w:t>education</w:t>
            </w:r>
            <w:r w:rsidRPr="6DF2D8BE" w:rsidR="006F1CA4">
              <w:rPr>
                <w:rFonts w:ascii="Arial" w:hAnsi="Arial" w:cs="Arial"/>
              </w:rPr>
              <w:t xml:space="preserve"> programmes</w:t>
            </w:r>
            <w:r w:rsidRPr="6DF2D8BE" w:rsidR="6738C252">
              <w:rPr>
                <w:rFonts w:ascii="Arial" w:hAnsi="Arial" w:cs="Arial"/>
              </w:rPr>
              <w:t>.</w:t>
            </w:r>
          </w:p>
          <w:p w:rsidR="000C5FD2" w:rsidP="6DF2D8BE" w:rsidRDefault="000C5FD2" w14:paraId="255F8A41" w14:textId="6FF5D1C4">
            <w:pPr>
              <w:pStyle w:val="Normal"/>
              <w:ind w:left="0"/>
              <w:rPr>
                <w:rFonts w:ascii="Arial" w:hAnsi="Arial" w:cs="Arial"/>
                <w:sz w:val="24"/>
                <w:szCs w:val="24"/>
              </w:rPr>
            </w:pPr>
            <w:r w:rsidRPr="6DF2D8BE" w:rsidR="006F1CA4">
              <w:rPr>
                <w:rFonts w:ascii="Arial" w:hAnsi="Arial" w:cs="Arial"/>
              </w:rPr>
              <w:t xml:space="preserve"> </w:t>
            </w:r>
          </w:p>
          <w:p w:rsidRPr="00641E52" w:rsidR="006F1CA4" w:rsidP="6DF2D8BE" w:rsidRDefault="006F1CA4" w14:paraId="5D47B7CD" w14:textId="25CA3DEE">
            <w:pPr>
              <w:pStyle w:val="Default"/>
              <w:ind w:left="0"/>
            </w:pPr>
            <w:r w:rsidR="006F1CA4">
              <w:rPr/>
              <w:t xml:space="preserve">Participates in </w:t>
            </w:r>
            <w:r w:rsidR="006F1CA4">
              <w:rPr/>
              <w:t>disseminating</w:t>
            </w:r>
            <w:r w:rsidR="006F1CA4">
              <w:rPr/>
              <w:t xml:space="preserve"> and supporting implementation of legi</w:t>
            </w:r>
            <w:r w:rsidR="000C5FD2">
              <w:rPr/>
              <w:t>slation at an operational leve</w:t>
            </w:r>
            <w:r w:rsidR="587A2A6A">
              <w:rPr/>
              <w:t>l.</w:t>
            </w:r>
          </w:p>
          <w:p w:rsidRPr="008E7207" w:rsidR="0086697D" w:rsidP="00256EC7" w:rsidRDefault="0086697D" w14:paraId="23632BA9" w14:textId="77777777">
            <w:pPr>
              <w:ind w:left="720"/>
              <w:rPr>
                <w:rFonts w:ascii="Arial" w:hAnsi="Arial" w:cs="Arial"/>
                <w:bCs/>
              </w:rPr>
            </w:pPr>
          </w:p>
        </w:tc>
      </w:tr>
      <w:tr w:rsidRPr="008E7207" w:rsidR="0086697D" w:rsidTr="6DF2D8BE" w14:paraId="5A2DE048" w14:textId="77777777">
        <w:trPr/>
        <w:tc>
          <w:tcPr>
            <w:tcW w:w="10440" w:type="dxa"/>
            <w:tcMar/>
            <w:vAlign w:val="center"/>
          </w:tcPr>
          <w:p w:rsidRPr="008E7207" w:rsidR="0086697D" w:rsidP="00A504ED" w:rsidRDefault="0086697D" w14:paraId="33839668" w14:textId="77777777">
            <w:pPr>
              <w:rPr>
                <w:rFonts w:ascii="Arial" w:hAnsi="Arial" w:cs="Arial"/>
                <w:b/>
                <w:bCs/>
              </w:rPr>
            </w:pPr>
            <w:r w:rsidRPr="008E7207">
              <w:rPr>
                <w:rFonts w:ascii="Arial" w:hAnsi="Arial" w:cs="Arial"/>
                <w:b/>
                <w:bCs/>
              </w:rPr>
              <w:t>7a. EQUIPMENT AND MACHINERY</w:t>
            </w:r>
          </w:p>
        </w:tc>
      </w:tr>
      <w:tr w:rsidRPr="008E7207" w:rsidR="0086697D" w:rsidTr="6DF2D8BE" w14:paraId="1CFCFDC0" w14:textId="77777777">
        <w:trPr/>
        <w:tc>
          <w:tcPr>
            <w:tcW w:w="10440" w:type="dxa"/>
            <w:tcMar/>
            <w:vAlign w:val="center"/>
          </w:tcPr>
          <w:p w:rsidRPr="006F1CA4" w:rsidR="006F1CA4" w:rsidP="6DF2D8BE" w:rsidRDefault="006F1CA4" w14:paraId="43FDE12D" w14:textId="77777777">
            <w:pPr>
              <w:pStyle w:val="Default"/>
              <w:ind w:left="0"/>
            </w:pPr>
            <w:r w:rsidR="006F1CA4">
              <w:rPr/>
              <w:t xml:space="preserve">Telephone </w:t>
            </w:r>
          </w:p>
          <w:p w:rsidR="006F1CA4" w:rsidP="6DF2D8BE" w:rsidRDefault="006F1CA4" w14:paraId="1E592FEF" w14:textId="22714E77">
            <w:pPr>
              <w:pStyle w:val="Default"/>
              <w:ind w:left="0"/>
            </w:pPr>
            <w:r w:rsidR="006F1CA4">
              <w:rPr/>
              <w:t xml:space="preserve">Printer </w:t>
            </w:r>
          </w:p>
          <w:p w:rsidRPr="006F1CA4" w:rsidR="00985CA9" w:rsidP="6DF2D8BE" w:rsidRDefault="00985CA9" w14:paraId="3F84B8A3" w14:textId="67B4C52F">
            <w:pPr>
              <w:pStyle w:val="Default"/>
              <w:ind w:left="0"/>
            </w:pPr>
            <w:r w:rsidR="00985CA9">
              <w:rPr/>
              <w:t xml:space="preserve">Computers (Desktop and Laptop) </w:t>
            </w:r>
            <w:r w:rsidR="00985CA9">
              <w:rPr/>
              <w:t>inc</w:t>
            </w:r>
            <w:r w:rsidR="00985CA9">
              <w:rPr/>
              <w:t xml:space="preserve"> monitors and keyboards </w:t>
            </w:r>
          </w:p>
          <w:p w:rsidRPr="006F1CA4" w:rsidR="006F1CA4" w:rsidP="6DF2D8BE" w:rsidRDefault="006F1CA4" w14:paraId="6FE8EA06" w14:textId="164AAC5A">
            <w:pPr>
              <w:pStyle w:val="Default"/>
              <w:ind w:left="0"/>
            </w:pPr>
            <w:r w:rsidR="006F1CA4">
              <w:rPr/>
              <w:t xml:space="preserve">Photocopier </w:t>
            </w:r>
          </w:p>
          <w:p w:rsidRPr="008E7207" w:rsidR="000150E8" w:rsidP="6DF2D8BE" w:rsidRDefault="000150E8" w14:paraId="396619EA" w14:textId="390A1CF7">
            <w:pPr>
              <w:pStyle w:val="Normal"/>
              <w:ind w:left="0"/>
            </w:pPr>
          </w:p>
        </w:tc>
      </w:tr>
      <w:tr w:rsidRPr="008E7207" w:rsidR="0086697D" w:rsidTr="6DF2D8BE" w14:paraId="71900E50" w14:textId="77777777">
        <w:trPr/>
        <w:tc>
          <w:tcPr>
            <w:tcW w:w="10440" w:type="dxa"/>
            <w:tcMar/>
            <w:vAlign w:val="center"/>
          </w:tcPr>
          <w:p w:rsidRPr="008E7207" w:rsidR="0086697D" w:rsidP="00A504ED" w:rsidRDefault="0086697D" w14:paraId="309F7D20" w14:textId="77777777">
            <w:pPr>
              <w:rPr>
                <w:rFonts w:ascii="Arial" w:hAnsi="Arial" w:cs="Arial"/>
                <w:b/>
                <w:bCs/>
              </w:rPr>
            </w:pPr>
            <w:r w:rsidRPr="008E7207">
              <w:rPr>
                <w:rFonts w:ascii="Arial" w:hAnsi="Arial" w:cs="Arial"/>
                <w:b/>
                <w:bCs/>
              </w:rPr>
              <w:t>7b. SYSTEMS</w:t>
            </w:r>
          </w:p>
        </w:tc>
      </w:tr>
      <w:tr w:rsidRPr="008E7207" w:rsidR="0086697D" w:rsidTr="6DF2D8BE" w14:paraId="71E0501C" w14:textId="77777777">
        <w:trPr/>
        <w:tc>
          <w:tcPr>
            <w:tcW w:w="10440" w:type="dxa"/>
            <w:tcMar/>
            <w:vAlign w:val="center"/>
          </w:tcPr>
          <w:p w:rsidRPr="00985CA9" w:rsidR="00985CA9" w:rsidP="6DF2D8BE" w:rsidRDefault="00985CA9" w14:paraId="62EF33BD" w14:textId="77777777">
            <w:pPr>
              <w:pStyle w:val="BodyText2"/>
              <w:rPr>
                <w:color w:val="000000"/>
              </w:rPr>
            </w:pPr>
            <w:r w:rsidRPr="6DF2D8BE" w:rsidR="00985CA9">
              <w:rPr>
                <w:color w:val="000000" w:themeColor="text1" w:themeTint="FF" w:themeShade="FF"/>
              </w:rPr>
              <w:t>The post holder will work with a range of systems/packages: -  </w:t>
            </w:r>
          </w:p>
          <w:p w:rsidRPr="00985CA9" w:rsidR="00985CA9" w:rsidP="6DF2D8BE" w:rsidRDefault="00985CA9" w14:paraId="0DA0D5AB" w14:textId="7D74BAA6">
            <w:pPr>
              <w:pStyle w:val="BodyText2"/>
              <w:ind w:left="0" w:hanging="0"/>
              <w:rPr>
                <w:color w:val="000000"/>
              </w:rPr>
            </w:pPr>
            <w:r w:rsidRPr="6DF2D8BE" w:rsidR="00985CA9">
              <w:rPr>
                <w:color w:val="000000" w:themeColor="text1" w:themeTint="FF" w:themeShade="FF"/>
              </w:rPr>
              <w:t>Microsoft office</w:t>
            </w:r>
            <w:r w:rsidRPr="6DF2D8BE" w:rsidR="00985CA9">
              <w:rPr>
                <w:color w:val="000000" w:themeColor="text1" w:themeTint="FF" w:themeShade="FF"/>
              </w:rPr>
              <w:t xml:space="preserve"> 365</w:t>
            </w:r>
            <w:r w:rsidRPr="6DF2D8BE" w:rsidR="00985CA9">
              <w:rPr>
                <w:color w:val="000000" w:themeColor="text1" w:themeTint="FF" w:themeShade="FF"/>
              </w:rPr>
              <w:t xml:space="preserve"> packages i.e. Word, excel, </w:t>
            </w:r>
            <w:r w:rsidRPr="6DF2D8BE" w:rsidR="00985CA9">
              <w:rPr>
                <w:color w:val="000000" w:themeColor="text1" w:themeTint="FF" w:themeShade="FF"/>
              </w:rPr>
              <w:t>PowerPoint</w:t>
            </w:r>
          </w:p>
          <w:p w:rsidRPr="00985CA9" w:rsidR="00985CA9" w:rsidP="6DF2D8BE" w:rsidRDefault="00985CA9" w14:paraId="6E31CC32" w14:textId="77777777">
            <w:pPr>
              <w:pStyle w:val="BodyText2"/>
              <w:ind w:left="0" w:hanging="0"/>
              <w:rPr>
                <w:color w:val="000000"/>
              </w:rPr>
            </w:pPr>
            <w:r w:rsidRPr="6DF2D8BE" w:rsidR="00985CA9">
              <w:rPr>
                <w:color w:val="000000" w:themeColor="text1" w:themeTint="FF" w:themeShade="FF"/>
              </w:rPr>
              <w:t>E Mail </w:t>
            </w:r>
          </w:p>
          <w:p w:rsidRPr="00985CA9" w:rsidR="00985CA9" w:rsidP="6DF2D8BE" w:rsidRDefault="00985CA9" w14:paraId="07739A85" w14:textId="1F0AF760">
            <w:pPr>
              <w:pStyle w:val="BodyText2"/>
              <w:ind w:left="0" w:hanging="0"/>
              <w:rPr>
                <w:color w:val="000000"/>
              </w:rPr>
            </w:pPr>
            <w:r w:rsidRPr="6DF2D8BE" w:rsidR="00985CA9">
              <w:rPr>
                <w:color w:val="000000" w:themeColor="text1" w:themeTint="FF" w:themeShade="FF"/>
              </w:rPr>
              <w:t>SharePoint</w:t>
            </w:r>
            <w:r w:rsidRPr="6DF2D8BE" w:rsidR="00985CA9">
              <w:rPr>
                <w:color w:val="000000" w:themeColor="text1" w:themeTint="FF" w:themeShade="FF"/>
              </w:rPr>
              <w:t xml:space="preserve"> and internet </w:t>
            </w:r>
          </w:p>
          <w:p w:rsidRPr="00985CA9" w:rsidR="00985CA9" w:rsidP="6DF2D8BE" w:rsidRDefault="00985CA9" w14:paraId="78FB99A2" w14:textId="77777777">
            <w:pPr>
              <w:pStyle w:val="BodyText2"/>
              <w:ind w:left="0" w:hanging="0"/>
              <w:rPr>
                <w:color w:val="000000"/>
              </w:rPr>
            </w:pPr>
            <w:r w:rsidRPr="6DF2D8BE" w:rsidR="00985CA9">
              <w:rPr>
                <w:color w:val="000000" w:themeColor="text1" w:themeTint="FF" w:themeShade="FF"/>
              </w:rPr>
              <w:t>Electronic diary management </w:t>
            </w:r>
          </w:p>
          <w:p w:rsidRPr="00985CA9" w:rsidR="00985CA9" w:rsidP="6DF2D8BE" w:rsidRDefault="00985CA9" w14:paraId="6741DA54" w14:textId="77777777">
            <w:pPr>
              <w:pStyle w:val="BodyText2"/>
              <w:ind w:left="0" w:hanging="0"/>
              <w:rPr>
                <w:color w:val="000000"/>
              </w:rPr>
            </w:pPr>
            <w:r w:rsidRPr="6DF2D8BE" w:rsidR="00985CA9">
              <w:rPr>
                <w:color w:val="000000" w:themeColor="text1" w:themeTint="FF" w:themeShade="FF"/>
              </w:rPr>
              <w:t>Patient case records/care plans </w:t>
            </w:r>
          </w:p>
          <w:p w:rsidRPr="00985CA9" w:rsidR="00985CA9" w:rsidP="6DF2D8BE" w:rsidRDefault="00985CA9" w14:paraId="6461B9BB" w14:textId="0AAA5127">
            <w:pPr>
              <w:pStyle w:val="BodyText2"/>
              <w:ind w:left="0" w:hanging="0"/>
              <w:rPr>
                <w:color w:val="000000"/>
              </w:rPr>
            </w:pPr>
            <w:r w:rsidRPr="6DF2D8BE" w:rsidR="00985CA9">
              <w:rPr>
                <w:color w:val="000000" w:themeColor="text1" w:themeTint="FF" w:themeShade="FF"/>
              </w:rPr>
              <w:t>Computer sy</w:t>
            </w:r>
            <w:r w:rsidRPr="6DF2D8BE" w:rsidR="00985CA9">
              <w:rPr>
                <w:color w:val="000000" w:themeColor="text1" w:themeTint="FF" w:themeShade="FF"/>
              </w:rPr>
              <w:t>stems</w:t>
            </w:r>
            <w:r w:rsidRPr="6DF2D8BE" w:rsidR="00985CA9">
              <w:rPr>
                <w:color w:val="000000" w:themeColor="text1" w:themeTint="FF" w:themeShade="FF"/>
              </w:rPr>
              <w:t xml:space="preserve"> e.g. SS</w:t>
            </w:r>
            <w:r w:rsidRPr="6DF2D8BE" w:rsidR="00985CA9">
              <w:rPr>
                <w:color w:val="000000" w:themeColor="text1" w:themeTint="FF" w:themeShade="FF"/>
              </w:rPr>
              <w:t xml:space="preserve">TS, </w:t>
            </w:r>
            <w:r w:rsidRPr="6DF2D8BE" w:rsidR="00985CA9">
              <w:rPr>
                <w:color w:val="000000" w:themeColor="text1" w:themeTint="FF" w:themeShade="FF"/>
              </w:rPr>
              <w:t xml:space="preserve">RL Datix products, </w:t>
            </w:r>
            <w:r w:rsidRPr="6DF2D8BE" w:rsidR="00985CA9">
              <w:rPr>
                <w:color w:val="000000" w:themeColor="text1" w:themeTint="FF" w:themeShade="FF"/>
              </w:rPr>
              <w:t>Boxi</w:t>
            </w:r>
            <w:r w:rsidRPr="6DF2D8BE" w:rsidR="00985CA9">
              <w:rPr>
                <w:color w:val="000000" w:themeColor="text1" w:themeTint="FF" w:themeShade="FF"/>
              </w:rPr>
              <w:t>, TrackCare</w:t>
            </w:r>
          </w:p>
          <w:p w:rsidRPr="008E7207" w:rsidR="0086697D" w:rsidP="6DF2D8BE" w:rsidRDefault="0086697D" w14:paraId="12C6DB86" w14:textId="71C9EC4C">
            <w:pPr>
              <w:pStyle w:val="BodyText2"/>
              <w:ind w:left="0" w:hanging="0"/>
              <w:rPr>
                <w:color w:val="000000" w:themeColor="text1" w:themeTint="FF" w:themeShade="FF"/>
              </w:rPr>
            </w:pPr>
            <w:r w:rsidRPr="6DF2D8BE" w:rsidR="00985CA9">
              <w:rPr>
                <w:color w:val="000000" w:themeColor="text1" w:themeTint="FF" w:themeShade="FF"/>
              </w:rPr>
              <w:t xml:space="preserve">Generate and </w:t>
            </w:r>
            <w:r w:rsidRPr="6DF2D8BE" w:rsidR="00985CA9">
              <w:rPr>
                <w:color w:val="000000" w:themeColor="text1" w:themeTint="FF" w:themeShade="FF"/>
              </w:rPr>
              <w:t>maintain</w:t>
            </w:r>
            <w:r w:rsidRPr="6DF2D8BE" w:rsidR="00985CA9">
              <w:rPr>
                <w:color w:val="000000" w:themeColor="text1" w:themeTint="FF" w:themeShade="FF"/>
              </w:rPr>
              <w:t xml:space="preserve"> Learning &amp; Development records/systems </w:t>
            </w:r>
          </w:p>
        </w:tc>
      </w:tr>
      <w:tr w:rsidRPr="008E7207" w:rsidR="0086697D" w:rsidTr="6DF2D8BE" w14:paraId="304EA18F" w14:textId="77777777">
        <w:trPr/>
        <w:tc>
          <w:tcPr>
            <w:tcW w:w="10440" w:type="dxa"/>
            <w:tcMar/>
            <w:vAlign w:val="center"/>
          </w:tcPr>
          <w:p w:rsidRPr="008E7207" w:rsidR="0086697D" w:rsidP="00A504ED" w:rsidRDefault="0086697D" w14:paraId="456E375C" w14:textId="77777777">
            <w:pPr>
              <w:rPr>
                <w:rFonts w:ascii="Arial" w:hAnsi="Arial" w:cs="Arial"/>
                <w:b/>
                <w:bCs/>
              </w:rPr>
            </w:pPr>
            <w:r w:rsidRPr="008E7207">
              <w:rPr>
                <w:rFonts w:ascii="Arial" w:hAnsi="Arial" w:cs="Arial"/>
                <w:b/>
                <w:bCs/>
              </w:rPr>
              <w:t>8.   DECISIONS AND JUDGEMENTS</w:t>
            </w:r>
          </w:p>
        </w:tc>
      </w:tr>
      <w:tr w:rsidRPr="008E7207" w:rsidR="0086697D" w:rsidTr="6DF2D8BE" w14:paraId="56FC5344" w14:textId="77777777">
        <w:trPr/>
        <w:tc>
          <w:tcPr>
            <w:tcW w:w="10440" w:type="dxa"/>
            <w:tcMar/>
            <w:vAlign w:val="center"/>
          </w:tcPr>
          <w:p w:rsidRPr="006F1CA4" w:rsidR="0082007D" w:rsidP="6DF2D8BE" w:rsidRDefault="0082007D" w14:paraId="725512C5" w14:textId="3367BED9">
            <w:pPr>
              <w:pStyle w:val="Default"/>
              <w:ind w:left="0"/>
              <w:rPr>
                <w:color w:val="auto"/>
              </w:rPr>
            </w:pPr>
            <w:r w:rsidRPr="6DF2D8BE" w:rsidR="0082007D">
              <w:rPr>
                <w:color w:val="auto"/>
              </w:rPr>
              <w:t xml:space="preserve">The post holder will have </w:t>
            </w:r>
            <w:r w:rsidRPr="6DF2D8BE" w:rsidR="0082007D">
              <w:rPr>
                <w:color w:val="auto"/>
              </w:rPr>
              <w:t>a high level</w:t>
            </w:r>
            <w:r w:rsidRPr="6DF2D8BE" w:rsidR="0082007D">
              <w:rPr>
                <w:color w:val="auto"/>
              </w:rPr>
              <w:t xml:space="preserve"> of autonomy and will work in a self-directed way within the parameters set for the post</w:t>
            </w:r>
            <w:r w:rsidRPr="6DF2D8BE" w:rsidR="0082007D">
              <w:rPr>
                <w:color w:val="auto"/>
              </w:rPr>
              <w:t xml:space="preserve">.  </w:t>
            </w:r>
            <w:r w:rsidRPr="6DF2D8BE" w:rsidR="0082007D">
              <w:rPr>
                <w:color w:val="auto"/>
              </w:rPr>
              <w:t>They will prioritise workload and ensure delivery of an effective and efficient service in both a proactive and reactive manner</w:t>
            </w:r>
            <w:r w:rsidRPr="6DF2D8BE" w:rsidR="576969AE">
              <w:rPr>
                <w:color w:val="auto"/>
              </w:rPr>
              <w:t>.</w:t>
            </w:r>
          </w:p>
          <w:p w:rsidR="6DF2D8BE" w:rsidP="6DF2D8BE" w:rsidRDefault="6DF2D8BE" w14:paraId="7E1C23CA" w14:textId="3ABDCAA0">
            <w:pPr>
              <w:pStyle w:val="Default"/>
              <w:ind w:left="0"/>
              <w:rPr>
                <w:color w:val="auto"/>
              </w:rPr>
            </w:pPr>
          </w:p>
          <w:p w:rsidR="006F1CA4" w:rsidP="6DF2D8BE" w:rsidRDefault="006F1CA4" w14:paraId="07B57CA3" w14:textId="036C1F92">
            <w:pPr>
              <w:pStyle w:val="Default"/>
              <w:ind w:left="0"/>
            </w:pPr>
            <w:r w:rsidR="006F1CA4">
              <w:rPr/>
              <w:t>Judges when to challenge decisions and beh</w:t>
            </w:r>
            <w:r w:rsidR="000C5FD2">
              <w:rPr/>
              <w:t>aviour of others appropriately</w:t>
            </w:r>
            <w:r w:rsidR="006614A9">
              <w:rPr/>
              <w:t xml:space="preserve">, utilising a range of effective communication and </w:t>
            </w:r>
            <w:r w:rsidR="6E73BB22">
              <w:rPr/>
              <w:t>problem-solving</w:t>
            </w:r>
            <w:r w:rsidR="006614A9">
              <w:rPr/>
              <w:t xml:space="preserve"> skills</w:t>
            </w:r>
            <w:r w:rsidR="0D08937E">
              <w:rPr/>
              <w:t>.</w:t>
            </w:r>
          </w:p>
          <w:p w:rsidRPr="006F1CA4" w:rsidR="000C5FD2" w:rsidP="000C5FD2" w:rsidRDefault="000C5FD2" w14:paraId="587B2CEA" w14:textId="77777777">
            <w:pPr>
              <w:pStyle w:val="Default"/>
            </w:pPr>
          </w:p>
          <w:p w:rsidR="006F1CA4" w:rsidP="6DF2D8BE" w:rsidRDefault="006F1CA4" w14:paraId="0876F397" w14:textId="65B5E39F">
            <w:pPr>
              <w:pStyle w:val="Default"/>
              <w:ind w:left="0"/>
            </w:pPr>
            <w:r w:rsidR="006F1CA4">
              <w:rPr/>
              <w:t xml:space="preserve">Is subject to confidential, </w:t>
            </w:r>
            <w:r w:rsidR="006F1CA4">
              <w:rPr/>
              <w:t>personal</w:t>
            </w:r>
            <w:r w:rsidR="006F1CA4">
              <w:rPr/>
              <w:t xml:space="preserve"> and professional information that requires the post-holder to h</w:t>
            </w:r>
            <w:r w:rsidR="000C5FD2">
              <w:rPr/>
              <w:t xml:space="preserve">ave </w:t>
            </w:r>
            <w:r w:rsidR="000C5FD2">
              <w:rPr/>
              <w:t>a high level</w:t>
            </w:r>
            <w:r w:rsidR="000C5FD2">
              <w:rPr/>
              <w:t xml:space="preserve"> of discretion</w:t>
            </w:r>
            <w:r w:rsidR="7FB22307">
              <w:rPr/>
              <w:t>.</w:t>
            </w:r>
          </w:p>
          <w:p w:rsidRPr="006F1CA4" w:rsidR="000C5FD2" w:rsidP="000C5FD2" w:rsidRDefault="000C5FD2" w14:paraId="566B8E84" w14:textId="77777777">
            <w:pPr>
              <w:pStyle w:val="Default"/>
            </w:pPr>
          </w:p>
          <w:p w:rsidR="000C5FD2" w:rsidP="6DF2D8BE" w:rsidRDefault="006F1CA4" w14:paraId="774753AA" w14:textId="162CC0A5">
            <w:pPr>
              <w:pStyle w:val="Default"/>
              <w:ind w:left="0"/>
            </w:pPr>
            <w:r w:rsidR="006F1CA4">
              <w:rPr/>
              <w:t xml:space="preserve">The post holder is expected to work closely with </w:t>
            </w:r>
            <w:r w:rsidR="00985CA9">
              <w:rPr/>
              <w:t>the Health and Care Staffing Lead Nurse, Clinical Leader</w:t>
            </w:r>
            <w:r w:rsidR="005C18E8">
              <w:rPr/>
              <w:t>s</w:t>
            </w:r>
            <w:r w:rsidR="00985CA9">
              <w:rPr/>
              <w:t xml:space="preserve"> and More Senior Decision makers </w:t>
            </w:r>
            <w:r w:rsidR="679C2469">
              <w:rPr/>
              <w:t>to provide</w:t>
            </w:r>
            <w:r w:rsidR="006F1CA4">
              <w:rPr/>
              <w:t xml:space="preserve"> professional advice to support decision making relating to the impl</w:t>
            </w:r>
            <w:r w:rsidR="000C5FD2">
              <w:rPr/>
              <w:t xml:space="preserve">ementation </w:t>
            </w:r>
            <w:r w:rsidR="00985CA9">
              <w:rPr/>
              <w:t>of the health and care staffing legislation</w:t>
            </w:r>
            <w:r w:rsidR="00985CA9">
              <w:rPr/>
              <w:t>.</w:t>
            </w:r>
          </w:p>
          <w:p w:rsidR="00436C63" w:rsidP="00436C63" w:rsidRDefault="00436C63" w14:paraId="4DDAC8EF" w14:textId="77777777">
            <w:pPr>
              <w:pStyle w:val="ListParagraph"/>
            </w:pPr>
          </w:p>
          <w:p w:rsidRPr="00B06BF2" w:rsidR="00436C63" w:rsidP="6DF2D8BE" w:rsidRDefault="00436C63" w14:paraId="268EC2FA" w14:textId="3DF77985">
            <w:pPr>
              <w:pStyle w:val="Default"/>
              <w:ind w:left="0"/>
              <w:rPr>
                <w:color w:val="auto"/>
              </w:rPr>
            </w:pPr>
            <w:r w:rsidRPr="6DF2D8BE" w:rsidR="00436C63">
              <w:rPr>
                <w:color w:val="auto"/>
              </w:rPr>
              <w:t>Be responsible for</w:t>
            </w:r>
            <w:r w:rsidRPr="6DF2D8BE" w:rsidR="00436C63">
              <w:rPr>
                <w:color w:val="auto"/>
              </w:rPr>
              <w:t xml:space="preserve"> monitoring and evaluating professional standards and </w:t>
            </w:r>
            <w:r w:rsidRPr="6DF2D8BE" w:rsidR="00436C63">
              <w:rPr>
                <w:color w:val="auto"/>
              </w:rPr>
              <w:t>provide</w:t>
            </w:r>
            <w:r w:rsidRPr="6DF2D8BE" w:rsidR="00436C63">
              <w:rPr>
                <w:color w:val="auto"/>
              </w:rPr>
              <w:t xml:space="preserve"> professional advice</w:t>
            </w:r>
            <w:r w:rsidRPr="6DF2D8BE" w:rsidR="221859AD">
              <w:rPr>
                <w:color w:val="auto"/>
              </w:rPr>
              <w:t>.</w:t>
            </w:r>
          </w:p>
          <w:p w:rsidRPr="006F1CA4" w:rsidR="006F1CA4" w:rsidP="000C5FD2" w:rsidRDefault="006F1CA4" w14:paraId="06618850" w14:textId="77777777">
            <w:pPr>
              <w:pStyle w:val="Default"/>
            </w:pPr>
            <w:r w:rsidRPr="006F1CA4">
              <w:t xml:space="preserve"> </w:t>
            </w:r>
          </w:p>
          <w:p w:rsidR="006F1CA4" w:rsidP="6DF2D8BE" w:rsidRDefault="006F1CA4" w14:paraId="66B719BC" w14:textId="4900560F">
            <w:pPr>
              <w:pStyle w:val="Default"/>
              <w:ind w:left="0"/>
            </w:pPr>
            <w:r w:rsidR="006F1CA4">
              <w:rPr/>
              <w:t xml:space="preserve">The post holder </w:t>
            </w:r>
            <w:r w:rsidR="006F1CA4">
              <w:rPr/>
              <w:t>is required to</w:t>
            </w:r>
            <w:r w:rsidR="006F1CA4">
              <w:rPr/>
              <w:t xml:space="preserve"> influence a wide range of </w:t>
            </w:r>
            <w:r w:rsidR="006614A9">
              <w:rPr/>
              <w:t xml:space="preserve">multi-disciplinary </w:t>
            </w:r>
            <w:r w:rsidR="006F1CA4">
              <w:rPr/>
              <w:t xml:space="preserve">staff to ensure collaboration to deliver the work plan through </w:t>
            </w:r>
            <w:r w:rsidRPr="6DF2D8BE" w:rsidR="00F4186E">
              <w:rPr>
                <w:color w:val="auto"/>
              </w:rPr>
              <w:t xml:space="preserve">clear and confident presentation of </w:t>
            </w:r>
            <w:r w:rsidRPr="6DF2D8BE" w:rsidR="71523499">
              <w:rPr>
                <w:color w:val="auto"/>
              </w:rPr>
              <w:t>evidence-based</w:t>
            </w:r>
            <w:r w:rsidRPr="6DF2D8BE" w:rsidR="004C6807">
              <w:rPr>
                <w:color w:val="auto"/>
              </w:rPr>
              <w:t xml:space="preserve"> practice, </w:t>
            </w:r>
            <w:r w:rsidRPr="6DF2D8BE" w:rsidR="004C6807">
              <w:rPr>
                <w:color w:val="auto"/>
              </w:rPr>
              <w:t>research</w:t>
            </w:r>
            <w:r w:rsidRPr="6DF2D8BE" w:rsidR="004C6807">
              <w:rPr>
                <w:color w:val="auto"/>
              </w:rPr>
              <w:t xml:space="preserve"> and audit</w:t>
            </w:r>
            <w:r w:rsidRPr="6DF2D8BE" w:rsidR="005C18E8">
              <w:rPr>
                <w:color w:val="auto"/>
              </w:rPr>
              <w:t>/report</w:t>
            </w:r>
            <w:r w:rsidRPr="6DF2D8BE" w:rsidR="00F4186E">
              <w:rPr>
                <w:color w:val="auto"/>
              </w:rPr>
              <w:t xml:space="preserve"> outcomes</w:t>
            </w:r>
            <w:r w:rsidRPr="6DF2D8BE" w:rsidR="2DADDA30">
              <w:rPr>
                <w:color w:val="auto"/>
              </w:rPr>
              <w:t>.</w:t>
            </w:r>
          </w:p>
          <w:p w:rsidRPr="006F1CA4" w:rsidR="000C5FD2" w:rsidP="000C5FD2" w:rsidRDefault="000C5FD2" w14:paraId="196335BD" w14:textId="77777777">
            <w:pPr>
              <w:pStyle w:val="Default"/>
            </w:pPr>
          </w:p>
          <w:p w:rsidRPr="000C5FD2" w:rsidR="0086697D" w:rsidP="6DF2D8BE" w:rsidRDefault="006F1CA4" w14:paraId="0E11517B" w14:textId="2E597823">
            <w:pPr>
              <w:ind w:left="0"/>
              <w:rPr>
                <w:rFonts w:ascii="Arial" w:hAnsi="Arial" w:cs="Arial"/>
              </w:rPr>
            </w:pPr>
            <w:r w:rsidRPr="6DF2D8BE" w:rsidR="006F1CA4">
              <w:rPr>
                <w:rFonts w:ascii="Arial" w:hAnsi="Arial" w:cs="Arial"/>
              </w:rPr>
              <w:t xml:space="preserve">The post holder will have their work plan agreed with their line manager through the </w:t>
            </w:r>
            <w:r w:rsidRPr="6DF2D8BE" w:rsidR="006F1CA4">
              <w:rPr>
                <w:rFonts w:ascii="Arial" w:hAnsi="Arial" w:cs="Arial"/>
              </w:rPr>
              <w:t xml:space="preserve">supervision process; </w:t>
            </w:r>
            <w:r w:rsidRPr="6DF2D8BE" w:rsidR="006F1CA4">
              <w:rPr>
                <w:rFonts w:ascii="Arial" w:hAnsi="Arial" w:cs="Arial"/>
              </w:rPr>
              <w:t>monitor</w:t>
            </w:r>
            <w:r w:rsidRPr="6DF2D8BE" w:rsidR="006F1CA4">
              <w:rPr>
                <w:rFonts w:ascii="Arial" w:hAnsi="Arial" w:cs="Arial"/>
              </w:rPr>
              <w:t xml:space="preserve"> progress towards achieving agreed </w:t>
            </w:r>
            <w:r w:rsidRPr="6DF2D8BE" w:rsidR="006F1CA4">
              <w:rPr>
                <w:rFonts w:ascii="Arial" w:hAnsi="Arial" w:cs="Arial"/>
              </w:rPr>
              <w:t>objectives</w:t>
            </w:r>
            <w:r w:rsidRPr="6DF2D8BE" w:rsidR="006F1CA4">
              <w:rPr>
                <w:rFonts w:ascii="Arial" w:hAnsi="Arial" w:cs="Arial"/>
              </w:rPr>
              <w:t xml:space="preserve">. The implementation of the work plan is </w:t>
            </w:r>
            <w:r w:rsidRPr="6DF2D8BE" w:rsidR="006F1CA4">
              <w:rPr>
                <w:rFonts w:ascii="Arial" w:hAnsi="Arial" w:cs="Arial"/>
              </w:rPr>
              <w:t>determined</w:t>
            </w:r>
            <w:r w:rsidRPr="6DF2D8BE" w:rsidR="006F1CA4">
              <w:rPr>
                <w:rFonts w:ascii="Arial" w:hAnsi="Arial" w:cs="Arial"/>
              </w:rPr>
              <w:t xml:space="preserve"> by the manager and includes time management. The manager uses discretion with regards to </w:t>
            </w:r>
            <w:r w:rsidRPr="6DF2D8BE" w:rsidR="006F1CA4">
              <w:rPr>
                <w:rFonts w:ascii="Arial" w:hAnsi="Arial" w:cs="Arial"/>
              </w:rPr>
              <w:t>ensuring</w:t>
            </w:r>
            <w:r w:rsidRPr="6DF2D8BE" w:rsidR="006F1CA4">
              <w:rPr>
                <w:rFonts w:ascii="Arial" w:hAnsi="Arial" w:cs="Arial"/>
              </w:rPr>
              <w:t xml:space="preserve"> higher managerial engagement in decision-making</w:t>
            </w:r>
            <w:r w:rsidRPr="6DF2D8BE" w:rsidR="07E68B0E">
              <w:rPr>
                <w:rFonts w:ascii="Arial" w:hAnsi="Arial" w:cs="Arial"/>
              </w:rPr>
              <w:t>.</w:t>
            </w:r>
          </w:p>
          <w:p w:rsidRPr="008E7207" w:rsidR="000C5FD2" w:rsidP="000C5FD2" w:rsidRDefault="000C5FD2" w14:paraId="496F898A" w14:textId="77777777">
            <w:pPr>
              <w:rPr>
                <w:rFonts w:ascii="Arial" w:hAnsi="Arial" w:cs="Arial"/>
                <w:bCs/>
              </w:rPr>
            </w:pPr>
          </w:p>
        </w:tc>
      </w:tr>
      <w:tr w:rsidRPr="008E7207" w:rsidR="0086697D" w:rsidTr="6DF2D8BE" w14:paraId="60A29031" w14:textId="77777777">
        <w:trPr/>
        <w:tc>
          <w:tcPr>
            <w:tcW w:w="10440" w:type="dxa"/>
            <w:tcMar/>
            <w:vAlign w:val="center"/>
          </w:tcPr>
          <w:p w:rsidRPr="008E7207" w:rsidR="0086697D" w:rsidP="00A504ED" w:rsidRDefault="0086697D" w14:paraId="29133344" w14:textId="77777777">
            <w:pPr>
              <w:rPr>
                <w:rFonts w:ascii="Arial" w:hAnsi="Arial" w:cs="Arial"/>
                <w:b/>
                <w:bCs/>
              </w:rPr>
            </w:pPr>
            <w:r w:rsidRPr="008E7207">
              <w:rPr>
                <w:rFonts w:ascii="Arial" w:hAnsi="Arial" w:cs="Arial"/>
                <w:b/>
                <w:bCs/>
              </w:rPr>
              <w:t>9.   COMMUNICATIONS AND RELATIONSHIPS</w:t>
            </w:r>
          </w:p>
        </w:tc>
      </w:tr>
      <w:tr w:rsidRPr="008E7207" w:rsidR="0086697D" w:rsidTr="6DF2D8BE" w14:paraId="21DF23F5" w14:textId="77777777">
        <w:trPr/>
        <w:tc>
          <w:tcPr>
            <w:tcW w:w="10440" w:type="dxa"/>
            <w:tcMar/>
            <w:vAlign w:val="center"/>
          </w:tcPr>
          <w:p w:rsidRPr="00E638F8" w:rsidR="000C5FD2" w:rsidP="6DF2D8BE" w:rsidRDefault="000C5FD2" w14:paraId="47ADFFFA" w14:textId="17FCAF88">
            <w:pPr>
              <w:pStyle w:val="Default"/>
              <w:ind w:left="0"/>
            </w:pPr>
            <w:r w:rsidR="00E638F8">
              <w:rPr/>
              <w:t xml:space="preserve">The post holder </w:t>
            </w:r>
            <w:r w:rsidR="00054083">
              <w:rPr/>
              <w:t>will e</w:t>
            </w:r>
            <w:r w:rsidR="00054083">
              <w:rPr/>
              <w:t xml:space="preserve">ngage in regular formal/informal communication with Directorate Management Team/NHSGGC Colleagues/external agencies as </w:t>
            </w:r>
            <w:r w:rsidR="00054083">
              <w:rPr/>
              <w:t>required</w:t>
            </w:r>
            <w:r w:rsidR="00054083">
              <w:rPr/>
              <w:t xml:space="preserve"> e.g. regular monthly</w:t>
            </w:r>
            <w:r w:rsidR="005C18E8">
              <w:rPr/>
              <w:t xml:space="preserve"> </w:t>
            </w:r>
            <w:r w:rsidR="00054083">
              <w:rPr/>
              <w:t>meeting. </w:t>
            </w:r>
          </w:p>
          <w:p w:rsidR="6DF2D8BE" w:rsidP="6DF2D8BE" w:rsidRDefault="6DF2D8BE" w14:paraId="6E71E0B0" w14:textId="70A76C3D">
            <w:pPr>
              <w:ind w:left="0"/>
              <w:rPr>
                <w:rFonts w:ascii="Arial" w:hAnsi="Arial" w:cs="Arial"/>
              </w:rPr>
            </w:pPr>
          </w:p>
          <w:p w:rsidRPr="000C5FD2" w:rsidR="0086697D" w:rsidP="6DF2D8BE" w:rsidRDefault="00E638F8" w14:paraId="794207A9" w14:textId="620257CA">
            <w:pPr>
              <w:ind w:left="0"/>
              <w:rPr>
                <w:rFonts w:ascii="Arial" w:hAnsi="Arial" w:cs="Arial"/>
              </w:rPr>
            </w:pPr>
            <w:r w:rsidRPr="6DF2D8BE" w:rsidR="00E638F8">
              <w:rPr>
                <w:rFonts w:ascii="Arial" w:hAnsi="Arial" w:cs="Arial"/>
              </w:rPr>
              <w:t xml:space="preserve">The post holder </w:t>
            </w:r>
            <w:r w:rsidRPr="6DF2D8BE" w:rsidR="00E638F8">
              <w:rPr>
                <w:rFonts w:ascii="Arial" w:hAnsi="Arial" w:cs="Arial"/>
              </w:rPr>
              <w:t>requires</w:t>
            </w:r>
            <w:r w:rsidRPr="6DF2D8BE" w:rsidR="00E638F8">
              <w:rPr>
                <w:rFonts w:ascii="Arial" w:hAnsi="Arial" w:cs="Arial"/>
              </w:rPr>
              <w:t xml:space="preserve"> highly developed interper</w:t>
            </w:r>
            <w:r w:rsidRPr="6DF2D8BE" w:rsidR="000C5FD2">
              <w:rPr>
                <w:rFonts w:ascii="Arial" w:hAnsi="Arial" w:cs="Arial"/>
              </w:rPr>
              <w:t>sonal and communication skills</w:t>
            </w:r>
            <w:r w:rsidRPr="6DF2D8BE" w:rsidR="34E46A52">
              <w:rPr>
                <w:rFonts w:ascii="Arial" w:hAnsi="Arial" w:cs="Arial"/>
              </w:rPr>
              <w:t>.</w:t>
            </w:r>
          </w:p>
          <w:p w:rsidRPr="00E638F8" w:rsidR="000C5FD2" w:rsidP="000C5FD2" w:rsidRDefault="000C5FD2" w14:paraId="752CE989" w14:textId="77777777">
            <w:pPr>
              <w:rPr>
                <w:rFonts w:ascii="Arial" w:hAnsi="Arial" w:cs="Arial"/>
                <w:bCs/>
              </w:rPr>
            </w:pPr>
          </w:p>
          <w:p w:rsidRPr="000C5FD2" w:rsidR="00E638F8" w:rsidP="6DF2D8BE" w:rsidRDefault="00E638F8" w14:paraId="57081272" w14:textId="226281C5">
            <w:pPr>
              <w:pStyle w:val="Default"/>
              <w:ind w:left="0"/>
            </w:pPr>
            <w:r w:rsidR="00E638F8">
              <w:rPr/>
              <w:t xml:space="preserve">Robust communication is </w:t>
            </w:r>
            <w:r w:rsidR="00E638F8">
              <w:rPr/>
              <w:t>required</w:t>
            </w:r>
            <w:r w:rsidR="00E638F8">
              <w:rPr/>
              <w:t xml:space="preserve"> to motivate staff and ensure collaborative working with practitioners and stak</w:t>
            </w:r>
            <w:r w:rsidR="000C5FD2">
              <w:rPr/>
              <w:t xml:space="preserve">eholders across </w:t>
            </w:r>
            <w:r w:rsidR="00054083">
              <w:rPr/>
              <w:t>nursing and midwifery</w:t>
            </w:r>
            <w:r w:rsidR="636C88C6">
              <w:rPr/>
              <w:t>.</w:t>
            </w:r>
          </w:p>
          <w:p w:rsidRPr="008E7207" w:rsidR="0086697D" w:rsidP="00E638F8" w:rsidRDefault="0086697D" w14:paraId="6BB88BFC" w14:textId="77777777">
            <w:pPr>
              <w:rPr>
                <w:rFonts w:ascii="Arial" w:hAnsi="Arial" w:cs="Arial"/>
                <w:bCs/>
              </w:rPr>
            </w:pPr>
          </w:p>
        </w:tc>
      </w:tr>
      <w:tr w:rsidRPr="008E7207" w:rsidR="0086697D" w:rsidTr="6DF2D8BE" w14:paraId="449BB490" w14:textId="77777777">
        <w:trPr/>
        <w:tc>
          <w:tcPr>
            <w:tcW w:w="10440" w:type="dxa"/>
            <w:tcMar/>
            <w:vAlign w:val="center"/>
          </w:tcPr>
          <w:p w:rsidRPr="008E7207" w:rsidR="0086697D" w:rsidP="00A504ED" w:rsidRDefault="0086697D" w14:paraId="08732694" w14:textId="77777777">
            <w:pPr>
              <w:rPr>
                <w:rFonts w:ascii="Arial" w:hAnsi="Arial" w:cs="Arial"/>
                <w:b/>
                <w:bCs/>
              </w:rPr>
            </w:pPr>
            <w:r w:rsidRPr="008E7207">
              <w:rPr>
                <w:rFonts w:ascii="Arial" w:hAnsi="Arial" w:cs="Arial"/>
                <w:b/>
                <w:bCs/>
              </w:rPr>
              <w:t>10. PHYSICAL, MENTAL, EMOTIONAL AND ENVIRONMENTAL DEMANDS OF THE JOB</w:t>
            </w:r>
          </w:p>
        </w:tc>
      </w:tr>
      <w:tr w:rsidRPr="008E7207" w:rsidR="0086697D" w:rsidTr="6DF2D8BE" w14:paraId="31245498" w14:textId="77777777">
        <w:trPr/>
        <w:tc>
          <w:tcPr>
            <w:tcW w:w="10440" w:type="dxa"/>
            <w:tcMar/>
            <w:vAlign w:val="center"/>
          </w:tcPr>
          <w:tbl>
            <w:tblPr>
              <w:tblW w:w="0" w:type="auto"/>
              <w:tblLook w:val="01E0" w:firstRow="1" w:lastRow="1" w:firstColumn="1" w:lastColumn="1" w:noHBand="0" w:noVBand="0"/>
            </w:tblPr>
            <w:tblGrid>
              <w:gridCol w:w="9792"/>
            </w:tblGrid>
            <w:tr w:rsidRPr="008E7207" w:rsidR="0086697D" w:rsidTr="6DF2D8BE" w14:paraId="1703513F" w14:textId="77777777">
              <w:tc>
                <w:tcPr>
                  <w:tcW w:w="9792" w:type="dxa"/>
                  <w:tcMar/>
                </w:tcPr>
                <w:p w:rsidR="00E638F8" w:rsidP="00E638F8" w:rsidRDefault="00E638F8" w14:paraId="2F3B48CB" w14:textId="77777777">
                  <w:pPr>
                    <w:pStyle w:val="Default"/>
                    <w:rPr>
                      <w:sz w:val="23"/>
                      <w:szCs w:val="23"/>
                    </w:rPr>
                  </w:pPr>
                  <w:r>
                    <w:rPr>
                      <w:b/>
                      <w:bCs/>
                      <w:sz w:val="23"/>
                      <w:szCs w:val="23"/>
                    </w:rPr>
                    <w:t xml:space="preserve">Physical Demands: </w:t>
                  </w:r>
                </w:p>
                <w:p w:rsidR="00E638F8" w:rsidP="6DF2D8BE" w:rsidRDefault="00E638F8" w14:paraId="10645636" w14:textId="54F1C112">
                  <w:pPr>
                    <w:pStyle w:val="Default"/>
                    <w:ind w:left="0" w:hanging="0"/>
                  </w:pPr>
                  <w:r w:rsidR="00E638F8">
                    <w:rPr/>
                    <w:t>Regular use of computing equipment inclu</w:t>
                  </w:r>
                  <w:r w:rsidR="000C5FD2">
                    <w:rPr/>
                    <w:t>ding laptops</w:t>
                  </w:r>
                  <w:r w:rsidR="3A0E4F4F">
                    <w:rPr/>
                    <w:t>.</w:t>
                  </w:r>
                </w:p>
                <w:p w:rsidR="6DF2D8BE" w:rsidP="6DF2D8BE" w:rsidRDefault="6DF2D8BE" w14:paraId="3EC433B6" w14:textId="2549E037">
                  <w:pPr>
                    <w:pStyle w:val="Default"/>
                    <w:ind w:left="0" w:hanging="0"/>
                  </w:pPr>
                </w:p>
                <w:p w:rsidR="00E638F8" w:rsidP="6DF2D8BE" w:rsidRDefault="00E638F8" w14:paraId="24AF47C3" w14:textId="49B76A67">
                  <w:pPr>
                    <w:pStyle w:val="Default"/>
                    <w:ind w:left="0" w:hanging="0"/>
                  </w:pPr>
                  <w:r w:rsidR="00E638F8">
                    <w:rPr/>
                    <w:t>Lifting and carrying materials/resources/equipment– for awareness raising even</w:t>
                  </w:r>
                  <w:r w:rsidR="000C5FD2">
                    <w:rPr/>
                    <w:t xml:space="preserve">ts, </w:t>
                  </w:r>
                  <w:r w:rsidR="000C5FD2">
                    <w:rPr/>
                    <w:t>presentations</w:t>
                  </w:r>
                  <w:r w:rsidR="000C5FD2">
                    <w:rPr/>
                    <w:t xml:space="preserve"> and training</w:t>
                  </w:r>
                  <w:r w:rsidR="6EEA8004">
                    <w:rPr/>
                    <w:t>.</w:t>
                  </w:r>
                </w:p>
                <w:p w:rsidRPr="00E638F8" w:rsidR="000C5FD2" w:rsidP="0065369B" w:rsidRDefault="000C5FD2" w14:paraId="7360D057" w14:textId="77777777">
                  <w:pPr>
                    <w:pStyle w:val="Default"/>
                    <w:ind w:left="667" w:hanging="425"/>
                  </w:pPr>
                </w:p>
                <w:p w:rsidRPr="00E638F8" w:rsidR="00E638F8" w:rsidP="6DF2D8BE" w:rsidRDefault="00E638F8" w14:paraId="0E686FF5" w14:textId="64C7BB67">
                  <w:pPr>
                    <w:pStyle w:val="Default"/>
                    <w:ind w:left="0"/>
                  </w:pPr>
                  <w:r w:rsidR="005001D5">
                    <w:rPr/>
                    <w:t>R</w:t>
                  </w:r>
                  <w:r w:rsidR="00E638F8">
                    <w:rPr/>
                    <w:t xml:space="preserve">equired to travel </w:t>
                  </w:r>
                  <w:r w:rsidR="00054083">
                    <w:rPr/>
                    <w:t>to various sites</w:t>
                  </w:r>
                  <w:r w:rsidR="01E5AEB5">
                    <w:rPr/>
                    <w:t>.</w:t>
                  </w:r>
                </w:p>
                <w:p w:rsidR="6DF2D8BE" w:rsidP="6DF2D8BE" w:rsidRDefault="6DF2D8BE" w14:paraId="454858C1" w14:textId="15DAE96A">
                  <w:pPr>
                    <w:pStyle w:val="Default"/>
                    <w:ind w:left="0"/>
                  </w:pPr>
                </w:p>
                <w:p w:rsidRPr="00E638F8" w:rsidR="00E638F8" w:rsidP="00E638F8" w:rsidRDefault="00E638F8" w14:paraId="579BBBE8" w14:textId="77777777">
                  <w:pPr>
                    <w:pStyle w:val="Default"/>
                  </w:pPr>
                  <w:r w:rsidRPr="00E638F8">
                    <w:rPr>
                      <w:b/>
                      <w:bCs/>
                    </w:rPr>
                    <w:t xml:space="preserve">Mental Demands: </w:t>
                  </w:r>
                </w:p>
                <w:p w:rsidR="00E638F8" w:rsidP="6DF2D8BE" w:rsidRDefault="00E638F8" w14:paraId="0C848C13" w14:textId="23F3973F">
                  <w:pPr>
                    <w:pStyle w:val="Default"/>
                    <w:ind w:left="0" w:hanging="0"/>
                  </w:pPr>
                  <w:r w:rsidR="00E638F8">
                    <w:rPr/>
                    <w:t>Retention and communication of specialist he</w:t>
                  </w:r>
                  <w:r w:rsidR="000C5FD2">
                    <w:rPr/>
                    <w:t>alth</w:t>
                  </w:r>
                  <w:r w:rsidR="00054083">
                    <w:rPr/>
                    <w:t xml:space="preserve"> and care staffing</w:t>
                  </w:r>
                  <w:r w:rsidR="000C5FD2">
                    <w:rPr/>
                    <w:t xml:space="preserve"> knowledge and information</w:t>
                  </w:r>
                  <w:r w:rsidR="328E5A8F">
                    <w:rPr/>
                    <w:t>.</w:t>
                  </w:r>
                </w:p>
                <w:p w:rsidR="6DF2D8BE" w:rsidP="6DF2D8BE" w:rsidRDefault="6DF2D8BE" w14:paraId="4282CCCB" w14:textId="13AF3C75">
                  <w:pPr>
                    <w:pStyle w:val="Default"/>
                    <w:ind w:left="0"/>
                  </w:pPr>
                </w:p>
                <w:p w:rsidR="000C5FD2" w:rsidP="6DF2D8BE" w:rsidRDefault="00E638F8" w14:paraId="635E72BE" w14:textId="49C4B2D8">
                  <w:pPr>
                    <w:pStyle w:val="Default"/>
                    <w:ind w:left="0"/>
                  </w:pPr>
                  <w:r w:rsidR="00E638F8">
                    <w:rPr/>
                    <w:t xml:space="preserve">Post holder will have to deal with frequent interruptions that will require </w:t>
                  </w:r>
                  <w:r w:rsidR="00054083">
                    <w:rPr/>
                    <w:t>them</w:t>
                  </w:r>
                  <w:r w:rsidR="00E638F8">
                    <w:rPr/>
                    <w:t xml:space="preserve"> to respond to requests for specific information and focus on</w:t>
                  </w:r>
                  <w:r w:rsidR="000C5FD2">
                    <w:rPr/>
                    <w:t xml:space="preserve"> a different task or activity</w:t>
                  </w:r>
                  <w:r w:rsidR="62E67BF3">
                    <w:rPr/>
                    <w:t>.</w:t>
                  </w:r>
                </w:p>
                <w:p w:rsidRPr="00E638F8" w:rsidR="00E638F8" w:rsidP="000C5FD2" w:rsidRDefault="00E638F8" w14:paraId="3964D25E" w14:textId="77777777">
                  <w:pPr>
                    <w:pStyle w:val="Default"/>
                  </w:pPr>
                  <w:r w:rsidRPr="00E638F8">
                    <w:t xml:space="preserve"> </w:t>
                  </w:r>
                </w:p>
                <w:p w:rsidRPr="00E638F8" w:rsidR="00E638F8" w:rsidP="6DF2D8BE" w:rsidRDefault="00E638F8" w14:paraId="6BE736D7" w14:textId="630F7CB2">
                  <w:pPr>
                    <w:pStyle w:val="Default"/>
                    <w:ind w:left="0" w:hanging="0"/>
                  </w:pPr>
                  <w:r w:rsidR="00E638F8">
                    <w:rPr/>
                    <w:t xml:space="preserve">Concentration required when analysing computer and paper generated data, reading/writing </w:t>
                  </w:r>
                  <w:r w:rsidR="00E638F8">
                    <w:rPr/>
                    <w:t>documents</w:t>
                  </w:r>
                  <w:r w:rsidR="00E638F8">
                    <w:rPr/>
                    <w:t xml:space="preserve"> and reports, especially w</w:t>
                  </w:r>
                  <w:r w:rsidR="000C5FD2">
                    <w:rPr/>
                    <w:t>hen working to tight deadlines</w:t>
                  </w:r>
                  <w:r w:rsidR="622A82E5">
                    <w:rPr/>
                    <w:t>.</w:t>
                  </w:r>
                </w:p>
                <w:p w:rsidRPr="00E638F8" w:rsidR="00E638F8" w:rsidP="00E638F8" w:rsidRDefault="00E638F8" w14:paraId="202FB604" w14:textId="77777777">
                  <w:pPr>
                    <w:pStyle w:val="Default"/>
                  </w:pPr>
                </w:p>
                <w:p w:rsidRPr="00E638F8" w:rsidR="00E638F8" w:rsidP="00E638F8" w:rsidRDefault="00E638F8" w14:paraId="61667E1C" w14:textId="77777777">
                  <w:pPr>
                    <w:pStyle w:val="Default"/>
                  </w:pPr>
                  <w:r w:rsidRPr="6DF2D8BE" w:rsidR="00E638F8">
                    <w:rPr>
                      <w:b w:val="1"/>
                      <w:bCs w:val="1"/>
                    </w:rPr>
                    <w:t xml:space="preserve">Emotional Demands: </w:t>
                  </w:r>
                </w:p>
                <w:p w:rsidR="6DF2D8BE" w:rsidP="6DF2D8BE" w:rsidRDefault="6DF2D8BE" w14:paraId="30E6FE16" w14:textId="7BAC3709">
                  <w:pPr>
                    <w:pStyle w:val="Default"/>
                    <w:ind w:left="0" w:hanging="0"/>
                  </w:pPr>
                </w:p>
                <w:p w:rsidR="00E638F8" w:rsidP="6DF2D8BE" w:rsidRDefault="00E638F8" w14:paraId="57317628" w14:textId="7D598038">
                  <w:pPr>
                    <w:pStyle w:val="Default"/>
                    <w:ind w:left="0" w:hanging="0"/>
                  </w:pPr>
                  <w:r w:rsidR="00E638F8">
                    <w:rPr/>
                    <w:t xml:space="preserve">The Post holder </w:t>
                  </w:r>
                  <w:r w:rsidR="00E638F8">
                    <w:rPr/>
                    <w:t>is required to</w:t>
                  </w:r>
                  <w:r w:rsidR="00E638F8">
                    <w:rPr/>
                    <w:t xml:space="preserve"> ch</w:t>
                  </w:r>
                  <w:r w:rsidR="005001D5">
                    <w:rPr/>
                    <w:t xml:space="preserve">allenge practice of NHS staff, ensuring </w:t>
                  </w:r>
                  <w:r w:rsidR="00E638F8">
                    <w:rPr/>
                    <w:t xml:space="preserve">that </w:t>
                  </w:r>
                  <w:r w:rsidR="00054083">
                    <w:rPr/>
                    <w:t xml:space="preserve">health and </w:t>
                  </w:r>
                  <w:r w:rsidR="00054083">
                    <w:rPr/>
                    <w:t>care staffing</w:t>
                  </w:r>
                  <w:r w:rsidR="005001D5">
                    <w:rPr/>
                    <w:t xml:space="preserve"> initiatives </w:t>
                  </w:r>
                  <w:r w:rsidR="00E638F8">
                    <w:rPr/>
                    <w:t>are seen as priority and int</w:t>
                  </w:r>
                  <w:r w:rsidR="000C5FD2">
                    <w:rPr/>
                    <w:t>egral to planning and</w:t>
                  </w:r>
                  <w:r w:rsidR="46A925EB">
                    <w:rPr/>
                    <w:t xml:space="preserve"> </w:t>
                  </w:r>
                  <w:r w:rsidR="000C5FD2">
                    <w:rPr/>
                    <w:t>practice</w:t>
                  </w:r>
                </w:p>
                <w:p w:rsidRPr="00E638F8" w:rsidR="000C5FD2" w:rsidP="000C5FD2" w:rsidRDefault="000C5FD2" w14:paraId="1F8EBB78" w14:textId="77777777">
                  <w:pPr>
                    <w:pStyle w:val="Default"/>
                  </w:pPr>
                </w:p>
                <w:p w:rsidR="00054083" w:rsidP="6DF2D8BE" w:rsidRDefault="00054083" w14:paraId="580AFCCA" w14:textId="4FCC25BC">
                  <w:pPr>
                    <w:pStyle w:val="Default"/>
                    <w:ind w:left="0" w:hanging="0"/>
                    <w:rPr/>
                  </w:pPr>
                  <w:r w:rsidR="00E638F8">
                    <w:rPr/>
                    <w:t xml:space="preserve">Required to respond to difficult and sensitive situations </w:t>
                  </w:r>
                </w:p>
                <w:p w:rsidRPr="00E638F8" w:rsidR="00054083" w:rsidP="6DF2D8BE" w:rsidRDefault="00054083" w14:paraId="6C4641FE" w14:textId="4EBE7AA0">
                  <w:pPr>
                    <w:pStyle w:val="Default"/>
                    <w:ind w:left="0" w:hanging="0"/>
                  </w:pPr>
                  <w:r w:rsidR="00054083">
                    <w:rPr/>
                    <w:t>Succe</w:t>
                  </w:r>
                </w:p>
                <w:p w:rsidRPr="00E638F8" w:rsidR="00054083" w:rsidP="6DF2D8BE" w:rsidRDefault="00054083" w14:paraId="7ECEA132" w14:textId="6D1CB4B4">
                  <w:pPr>
                    <w:pStyle w:val="Default"/>
                    <w:ind w:left="0" w:hanging="0"/>
                  </w:pPr>
                  <w:r w:rsidR="00054083">
                    <w:rPr/>
                    <w:t xml:space="preserve">ss may depend on managing through others when not in a direct line management role. Tenacity and focus </w:t>
                  </w:r>
                  <w:bookmarkStart w:name="_Int_iENKzFms" w:id="362141956"/>
                  <w:r w:rsidR="00054083">
                    <w:rPr/>
                    <w:t>in</w:t>
                  </w:r>
                  <w:bookmarkEnd w:id="362141956"/>
                  <w:r w:rsidR="00054083">
                    <w:rPr/>
                    <w:t xml:space="preserve"> the face of difficulty and/or opposition will be key to effective delivery </w:t>
                  </w:r>
                </w:p>
                <w:p w:rsidRPr="008E7207" w:rsidR="0086697D" w:rsidP="6DF2D8BE" w:rsidRDefault="0086697D" w14:paraId="301B0108" w14:textId="77777777">
                  <w:pPr>
                    <w:pStyle w:val="Default"/>
                    <w:ind w:left="360"/>
                  </w:pPr>
                </w:p>
              </w:tc>
            </w:tr>
          </w:tbl>
          <w:p w:rsidRPr="008E7207" w:rsidR="0086697D" w:rsidP="008E7207" w:rsidRDefault="0086697D" w14:paraId="7550A058" w14:textId="77777777">
            <w:pPr>
              <w:ind w:left="360"/>
              <w:rPr>
                <w:rFonts w:ascii="Arial" w:hAnsi="Arial" w:cs="Arial"/>
                <w:bCs/>
              </w:rPr>
            </w:pPr>
          </w:p>
        </w:tc>
      </w:tr>
      <w:tr w:rsidRPr="008E7207" w:rsidR="0086697D" w:rsidTr="6DF2D8BE" w14:paraId="519C22B6" w14:textId="77777777">
        <w:trPr/>
        <w:tc>
          <w:tcPr>
            <w:tcW w:w="10440" w:type="dxa"/>
            <w:tcMar/>
            <w:vAlign w:val="center"/>
          </w:tcPr>
          <w:p w:rsidRPr="008E7207" w:rsidR="0086697D" w:rsidP="00A504ED" w:rsidRDefault="0086697D" w14:paraId="59CE122D" w14:textId="77777777">
            <w:pPr>
              <w:rPr>
                <w:rFonts w:ascii="Arial" w:hAnsi="Arial" w:cs="Arial"/>
                <w:b/>
                <w:bCs/>
              </w:rPr>
            </w:pPr>
            <w:r w:rsidRPr="008E7207">
              <w:rPr>
                <w:rFonts w:ascii="Arial" w:hAnsi="Arial" w:cs="Arial"/>
                <w:b/>
                <w:bCs/>
              </w:rPr>
              <w:t>11. MOST CHALLENGING/DIFFICULT PARTS OF THE JOB</w:t>
            </w:r>
          </w:p>
        </w:tc>
      </w:tr>
      <w:tr w:rsidRPr="008E7207" w:rsidR="0086697D" w:rsidTr="6DF2D8BE" w14:paraId="6DE19B6B" w14:textId="77777777">
        <w:trPr/>
        <w:tc>
          <w:tcPr>
            <w:tcW w:w="10440" w:type="dxa"/>
            <w:tcMar/>
            <w:vAlign w:val="center"/>
          </w:tcPr>
          <w:p w:rsidR="000C5FD2" w:rsidP="6DF2D8BE" w:rsidRDefault="00E638F8" w14:paraId="6DEC7C34" w14:textId="4D1F6676">
            <w:pPr>
              <w:pStyle w:val="Default"/>
              <w:ind w:left="0"/>
            </w:pPr>
            <w:r w:rsidR="00E638F8">
              <w:rPr/>
              <w:t xml:space="preserve">Acting as an effective change agent at operational and professional level, communicating in potentially hostile, </w:t>
            </w:r>
            <w:r w:rsidR="00E638F8">
              <w:rPr/>
              <w:t>antagonistic</w:t>
            </w:r>
            <w:r w:rsidR="00E638F8">
              <w:rPr/>
              <w:t xml:space="preserve"> or highly emotive atmosphere</w:t>
            </w:r>
            <w:r w:rsidR="4F753D50">
              <w:rPr/>
              <w:t>.</w:t>
            </w:r>
          </w:p>
          <w:p w:rsidRPr="00E638F8" w:rsidR="000C5FD2" w:rsidP="000C5FD2" w:rsidRDefault="000C5FD2" w14:paraId="2465B9CC" w14:textId="77777777">
            <w:pPr>
              <w:pStyle w:val="Default"/>
              <w:ind w:left="720"/>
            </w:pPr>
          </w:p>
          <w:p w:rsidR="00E638F8" w:rsidP="6DF2D8BE" w:rsidRDefault="00E638F8" w14:paraId="6D9597F4" w14:textId="5AB84150">
            <w:pPr>
              <w:pStyle w:val="Default"/>
              <w:ind w:left="0"/>
            </w:pPr>
            <w:r w:rsidR="00E638F8">
              <w:rPr/>
              <w:t>W</w:t>
            </w:r>
            <w:r w:rsidR="000C5FD2">
              <w:rPr/>
              <w:t>orking to tight time schedules</w:t>
            </w:r>
            <w:r w:rsidR="1FD6A5B0">
              <w:rPr/>
              <w:t>.</w:t>
            </w:r>
          </w:p>
          <w:p w:rsidRPr="00E638F8" w:rsidR="000C5FD2" w:rsidP="000C5FD2" w:rsidRDefault="000C5FD2" w14:paraId="1EF36B78" w14:textId="77777777">
            <w:pPr>
              <w:pStyle w:val="Default"/>
            </w:pPr>
          </w:p>
          <w:p w:rsidRPr="00C429B2" w:rsidR="0086697D" w:rsidP="6DF2D8BE" w:rsidRDefault="00E638F8" w14:paraId="7B6EAFEF" w14:textId="0B6EC068">
            <w:pPr>
              <w:ind w:left="0"/>
              <w:rPr>
                <w:rFonts w:ascii="Arial" w:hAnsi="Arial" w:cs="Arial"/>
              </w:rPr>
            </w:pPr>
            <w:r w:rsidRPr="6DF2D8BE" w:rsidR="00E638F8">
              <w:rPr>
                <w:rFonts w:ascii="Arial" w:hAnsi="Arial" w:cs="Arial"/>
              </w:rPr>
              <w:t xml:space="preserve">Responding to unplanned requests for information and immediate responses to </w:t>
            </w:r>
            <w:r w:rsidRPr="6DF2D8BE" w:rsidR="000C5FD2">
              <w:rPr>
                <w:rFonts w:ascii="Arial" w:hAnsi="Arial" w:cs="Arial"/>
              </w:rPr>
              <w:t>documentation</w:t>
            </w:r>
            <w:r w:rsidRPr="6DF2D8BE" w:rsidR="51A7D759">
              <w:rPr>
                <w:rFonts w:ascii="Arial" w:hAnsi="Arial" w:cs="Arial"/>
              </w:rPr>
              <w:t>.</w:t>
            </w:r>
          </w:p>
          <w:p w:rsidRPr="00E638F8" w:rsidR="00C429B2" w:rsidP="00C429B2" w:rsidRDefault="00C429B2" w14:paraId="60605FC1" w14:textId="77777777">
            <w:pPr>
              <w:rPr>
                <w:rFonts w:ascii="Arial" w:hAnsi="Arial" w:cs="Arial"/>
                <w:bCs/>
              </w:rPr>
            </w:pPr>
          </w:p>
          <w:p w:rsidR="000C5FD2" w:rsidP="6DF2D8BE" w:rsidRDefault="000C5FD2" w14:paraId="6C4659BC" w14:textId="5AAA9CCB">
            <w:pPr>
              <w:pStyle w:val="Default"/>
              <w:ind w:left="0"/>
            </w:pPr>
            <w:r w:rsidR="000C5FD2">
              <w:rPr/>
              <w:t>Diversity of work</w:t>
            </w:r>
            <w:r w:rsidR="033D5E69">
              <w:rPr/>
              <w:t>.</w:t>
            </w:r>
          </w:p>
          <w:p w:rsidRPr="00E638F8" w:rsidR="00E638F8" w:rsidP="000C5FD2" w:rsidRDefault="00E638F8" w14:paraId="61ED6D57" w14:textId="40B3C109">
            <w:pPr>
              <w:pStyle w:val="Default"/>
              <w:ind w:left="360"/>
            </w:pPr>
          </w:p>
          <w:p w:rsidRPr="000C5FD2" w:rsidR="00E638F8" w:rsidP="6DF2D8BE" w:rsidRDefault="00E638F8" w14:paraId="6C88A01C" w14:textId="70A12FF4">
            <w:pPr>
              <w:ind w:left="0"/>
              <w:rPr>
                <w:rFonts w:ascii="Arial" w:hAnsi="Arial" w:cs="Arial"/>
              </w:rPr>
            </w:pPr>
            <w:r w:rsidRPr="6DF2D8BE" w:rsidR="00E638F8">
              <w:rPr>
                <w:rFonts w:ascii="Arial" w:hAnsi="Arial" w:cs="Arial"/>
              </w:rPr>
              <w:t>Frequent requirements for prolonged and occasional intense diligent concentration throughout the wor</w:t>
            </w:r>
            <w:r w:rsidRPr="6DF2D8BE" w:rsidR="000C5FD2">
              <w:rPr>
                <w:rFonts w:ascii="Arial" w:hAnsi="Arial" w:cs="Arial"/>
              </w:rPr>
              <w:t>king day</w:t>
            </w:r>
            <w:r w:rsidRPr="6DF2D8BE" w:rsidR="033D5E69">
              <w:rPr>
                <w:rFonts w:ascii="Arial" w:hAnsi="Arial" w:cs="Arial"/>
              </w:rPr>
              <w:t>.</w:t>
            </w:r>
          </w:p>
          <w:p w:rsidRPr="00E638F8" w:rsidR="000C5FD2" w:rsidP="000C5FD2" w:rsidRDefault="000C5FD2" w14:paraId="50733587" w14:textId="77777777">
            <w:pPr>
              <w:ind w:left="720"/>
              <w:rPr>
                <w:rFonts w:ascii="Arial" w:hAnsi="Arial" w:cs="Arial"/>
                <w:bCs/>
              </w:rPr>
            </w:pPr>
          </w:p>
          <w:p w:rsidR="000C5FD2" w:rsidP="6DF2D8BE" w:rsidRDefault="00E638F8" w14:paraId="6ED9507C" w14:textId="21166A7B">
            <w:pPr>
              <w:pStyle w:val="Default"/>
              <w:ind w:left="0"/>
            </w:pPr>
            <w:r w:rsidR="00054083">
              <w:rPr/>
              <w:t>Managing</w:t>
            </w:r>
            <w:r w:rsidRPr="6DF2D8BE" w:rsidR="00BD2A11">
              <w:rPr>
                <w:color w:val="auto"/>
              </w:rPr>
              <w:t xml:space="preserve"> reluctance to engage</w:t>
            </w:r>
            <w:r w:rsidRPr="6DF2D8BE" w:rsidR="00BD2A11">
              <w:rPr>
                <w:color w:val="7030A0"/>
              </w:rPr>
              <w:t xml:space="preserve"> </w:t>
            </w:r>
            <w:r w:rsidR="00E638F8">
              <w:rPr/>
              <w:t>when acting as a change agent</w:t>
            </w:r>
            <w:r w:rsidR="2418F3C9">
              <w:rPr/>
              <w:t>.</w:t>
            </w:r>
          </w:p>
          <w:p w:rsidR="000C5FD2" w:rsidP="000C5FD2" w:rsidRDefault="000C5FD2" w14:paraId="21F19A16" w14:textId="77777777">
            <w:pPr>
              <w:pStyle w:val="Default"/>
              <w:ind w:left="720"/>
            </w:pPr>
          </w:p>
          <w:p w:rsidRPr="00B06BF2" w:rsidR="00BD2A11" w:rsidP="6DF2D8BE" w:rsidRDefault="00BD2A11" w14:paraId="030D222B" w14:textId="2AE0E55E">
            <w:pPr>
              <w:pStyle w:val="Default"/>
              <w:ind w:left="0"/>
              <w:rPr>
                <w:color w:val="auto"/>
              </w:rPr>
            </w:pPr>
            <w:r w:rsidRPr="6DF2D8BE" w:rsidR="00BD2A11">
              <w:rPr>
                <w:color w:val="auto"/>
              </w:rPr>
              <w:t>Adaptation of teaching to meet the learning styles and development needs of individuals and groups</w:t>
            </w:r>
            <w:r w:rsidRPr="6DF2D8BE" w:rsidR="554C2006">
              <w:rPr>
                <w:color w:val="auto"/>
              </w:rPr>
              <w:t>.</w:t>
            </w:r>
            <w:r w:rsidRPr="6DF2D8BE" w:rsidR="00BD2A11">
              <w:rPr>
                <w:color w:val="auto"/>
              </w:rPr>
              <w:t xml:space="preserve"> </w:t>
            </w:r>
          </w:p>
          <w:p w:rsidRPr="00B06BF2" w:rsidR="00BD2A11" w:rsidP="00BD2A11" w:rsidRDefault="00BD2A11" w14:paraId="0B00E424" w14:textId="77777777">
            <w:pPr>
              <w:pStyle w:val="ListParagraph"/>
              <w:rPr>
                <w:highlight w:val="yellow"/>
              </w:rPr>
            </w:pPr>
          </w:p>
          <w:p w:rsidRPr="00B06BF2" w:rsidR="00BD2A11" w:rsidP="6DF2D8BE" w:rsidRDefault="00BD2A11" w14:paraId="4B0146AB" w14:textId="267F48F5">
            <w:pPr>
              <w:pStyle w:val="Default"/>
              <w:ind w:left="0"/>
              <w:rPr>
                <w:color w:val="auto"/>
              </w:rPr>
            </w:pPr>
            <w:r w:rsidRPr="6DF2D8BE" w:rsidR="00BD2A11">
              <w:rPr>
                <w:color w:val="auto"/>
              </w:rPr>
              <w:t xml:space="preserve">Achieving and </w:t>
            </w:r>
            <w:r w:rsidRPr="6DF2D8BE" w:rsidR="00BD2A11">
              <w:rPr>
                <w:color w:val="auto"/>
              </w:rPr>
              <w:t>maintaining</w:t>
            </w:r>
            <w:r w:rsidRPr="6DF2D8BE" w:rsidR="00BD2A11">
              <w:rPr>
                <w:color w:val="auto"/>
              </w:rPr>
              <w:t xml:space="preserve"> effective teamwork; group motivation and harmonised working in adverse circumstances such as personality conflicts and variations in learning styles</w:t>
            </w:r>
            <w:r w:rsidRPr="6DF2D8BE" w:rsidR="44C10030">
              <w:rPr>
                <w:color w:val="auto"/>
              </w:rPr>
              <w:t>.</w:t>
            </w:r>
          </w:p>
          <w:p w:rsidRPr="00B06BF2" w:rsidR="00BD2A11" w:rsidP="00BD2A11" w:rsidRDefault="00BD2A11" w14:paraId="2891F716" w14:textId="77777777">
            <w:pPr>
              <w:pStyle w:val="ListParagraph"/>
              <w:rPr>
                <w:highlight w:val="yellow"/>
              </w:rPr>
            </w:pPr>
          </w:p>
          <w:p w:rsidRPr="00B06BF2" w:rsidR="00BD2A11" w:rsidP="6DF2D8BE" w:rsidRDefault="00BD2A11" w14:paraId="31586E73" w14:textId="584BBDBD">
            <w:pPr>
              <w:pStyle w:val="Default"/>
              <w:ind w:left="0"/>
              <w:rPr>
                <w:color w:val="auto"/>
              </w:rPr>
            </w:pPr>
            <w:r w:rsidRPr="6DF2D8BE" w:rsidR="00BD2A11">
              <w:rPr>
                <w:color w:val="auto"/>
              </w:rPr>
              <w:t xml:space="preserve">Developing and </w:t>
            </w:r>
            <w:r w:rsidRPr="6DF2D8BE" w:rsidR="00BD2A11">
              <w:rPr>
                <w:color w:val="auto"/>
              </w:rPr>
              <w:t>maintaining</w:t>
            </w:r>
            <w:r w:rsidRPr="6DF2D8BE" w:rsidR="00BD2A11">
              <w:rPr>
                <w:color w:val="auto"/>
              </w:rPr>
              <w:t xml:space="preserve"> effective communication with all members of the multidisciplinary team</w:t>
            </w:r>
            <w:r w:rsidRPr="6DF2D8BE" w:rsidR="31F19982">
              <w:rPr>
                <w:color w:val="auto"/>
              </w:rPr>
              <w:t>.</w:t>
            </w:r>
          </w:p>
          <w:p w:rsidRPr="00B06BF2" w:rsidR="00BD2A11" w:rsidP="00BD2A11" w:rsidRDefault="00BD2A11" w14:paraId="360679C6" w14:textId="77777777">
            <w:pPr>
              <w:pStyle w:val="Default"/>
              <w:ind w:left="360"/>
              <w:rPr>
                <w:color w:val="auto"/>
                <w:highlight w:val="yellow"/>
              </w:rPr>
            </w:pPr>
          </w:p>
          <w:p w:rsidRPr="00E638F8" w:rsidR="00E638F8" w:rsidP="6DF2D8BE" w:rsidRDefault="00E638F8" w14:paraId="4CB10D57" w14:textId="761CDB53">
            <w:pPr>
              <w:ind w:left="0"/>
              <w:rPr>
                <w:rFonts w:ascii="Arial" w:hAnsi="Arial" w:cs="Arial"/>
              </w:rPr>
            </w:pPr>
            <w:r w:rsidRPr="6DF2D8BE" w:rsidR="00E638F8">
              <w:rPr>
                <w:rFonts w:ascii="Arial" w:hAnsi="Arial" w:cs="Arial"/>
                <w:color w:val="000000" w:themeColor="text1" w:themeTint="FF" w:themeShade="FF"/>
              </w:rPr>
              <w:t xml:space="preserve">Ensuring the continued commitment and support from a wide range of stakeholders to enable the implementation and delivery of action plans in the context of competing priorities within </w:t>
            </w:r>
            <w:r w:rsidRPr="6DF2D8BE" w:rsidR="00E638F8">
              <w:rPr>
                <w:rFonts w:ascii="Arial" w:hAnsi="Arial" w:cs="Arial"/>
                <w:color w:val="000000" w:themeColor="text1" w:themeTint="FF" w:themeShade="FF"/>
              </w:rPr>
              <w:t>a highly complex</w:t>
            </w:r>
            <w:r w:rsidRPr="6DF2D8BE" w:rsidR="00E638F8">
              <w:rPr>
                <w:rFonts w:ascii="Arial" w:hAnsi="Arial" w:cs="Arial"/>
                <w:color w:val="000000" w:themeColor="text1" w:themeTint="FF" w:themeShade="FF"/>
              </w:rPr>
              <w:t xml:space="preserve"> organisation</w:t>
            </w:r>
            <w:r w:rsidRPr="6DF2D8BE" w:rsidR="39C7CA69">
              <w:rPr>
                <w:rFonts w:ascii="Arial" w:hAnsi="Arial" w:cs="Arial"/>
                <w:color w:val="000000" w:themeColor="text1" w:themeTint="FF" w:themeShade="FF"/>
              </w:rPr>
              <w:t>.</w:t>
            </w:r>
          </w:p>
          <w:p w:rsidRPr="008E7207" w:rsidR="0086697D" w:rsidP="00E638F8" w:rsidRDefault="0086697D" w14:paraId="3F59AA28" w14:textId="77777777">
            <w:pPr>
              <w:rPr>
                <w:rFonts w:ascii="Arial" w:hAnsi="Arial" w:cs="Arial"/>
                <w:bCs/>
              </w:rPr>
            </w:pPr>
          </w:p>
        </w:tc>
      </w:tr>
      <w:tr w:rsidRPr="008E7207" w:rsidR="0086697D" w:rsidTr="6DF2D8BE" w14:paraId="3AA9AEEF" w14:textId="77777777">
        <w:trPr/>
        <w:tc>
          <w:tcPr>
            <w:tcW w:w="10440" w:type="dxa"/>
            <w:tcMar/>
            <w:vAlign w:val="center"/>
          </w:tcPr>
          <w:p w:rsidRPr="008E7207" w:rsidR="0086697D" w:rsidP="00A504ED" w:rsidRDefault="0086697D" w14:paraId="03143E61" w14:textId="181ADAA7">
            <w:pPr>
              <w:rPr>
                <w:rFonts w:ascii="Arial" w:hAnsi="Arial" w:cs="Arial"/>
                <w:b w:val="1"/>
                <w:bCs w:val="1"/>
              </w:rPr>
            </w:pPr>
            <w:r w:rsidRPr="6DF2D8BE" w:rsidR="39C7CA69">
              <w:rPr>
                <w:rFonts w:ascii="Arial" w:hAnsi="Arial" w:cs="Arial"/>
                <w:b w:val="1"/>
                <w:bCs w:val="1"/>
              </w:rPr>
              <w:t>12, KNOWLEDGE</w:t>
            </w:r>
            <w:r w:rsidRPr="6DF2D8BE" w:rsidR="0086697D">
              <w:rPr>
                <w:rFonts w:ascii="Arial" w:hAnsi="Arial" w:cs="Arial"/>
                <w:b w:val="1"/>
                <w:bCs w:val="1"/>
              </w:rPr>
              <w:t>, TRAINING AND EXPERIENCE REQUIRED TO DO THE JOB</w:t>
            </w:r>
          </w:p>
        </w:tc>
      </w:tr>
      <w:tr w:rsidRPr="008E7207" w:rsidR="0086697D" w:rsidTr="6DF2D8BE" w14:paraId="73BBC6D6" w14:textId="77777777">
        <w:trPr/>
        <w:tc>
          <w:tcPr>
            <w:tcW w:w="10440" w:type="dxa"/>
            <w:tcMar/>
            <w:vAlign w:val="center"/>
          </w:tcPr>
          <w:p w:rsidRPr="005B6E57" w:rsidR="00C573C6" w:rsidP="6DF2D8BE" w:rsidRDefault="00C57721" w14:paraId="5ACB6D6D" w14:textId="4F2EFE19">
            <w:pPr>
              <w:pStyle w:val="Default"/>
              <w:ind w:left="0"/>
              <w:rPr>
                <w:color w:val="auto"/>
              </w:rPr>
            </w:pPr>
            <w:r w:rsidRPr="6DF2D8BE" w:rsidR="00C57721">
              <w:rPr>
                <w:color w:val="auto"/>
              </w:rPr>
              <w:t>Registered Nurse</w:t>
            </w:r>
            <w:r w:rsidRPr="6DF2D8BE" w:rsidR="00C573C6">
              <w:rPr>
                <w:color w:val="auto"/>
              </w:rPr>
              <w:t xml:space="preserve"> with current NMC Registration</w:t>
            </w:r>
            <w:r w:rsidRPr="6DF2D8BE" w:rsidR="23F8B112">
              <w:rPr>
                <w:color w:val="auto"/>
              </w:rPr>
              <w:t>.</w:t>
            </w:r>
            <w:r w:rsidRPr="6DF2D8BE" w:rsidR="00C573C6">
              <w:rPr>
                <w:color w:val="auto"/>
              </w:rPr>
              <w:t xml:space="preserve"> </w:t>
            </w:r>
          </w:p>
          <w:p w:rsidR="00865FBF" w:rsidP="6DF2D8BE" w:rsidRDefault="00865FBF" w14:paraId="4931C3F1" w14:textId="2B0678C1">
            <w:pPr>
              <w:pStyle w:val="Default"/>
              <w:ind w:left="0"/>
              <w:rPr>
                <w:color w:val="auto"/>
              </w:rPr>
            </w:pPr>
            <w:r w:rsidRPr="6DF2D8BE" w:rsidR="00865FBF">
              <w:rPr>
                <w:color w:val="auto"/>
              </w:rPr>
              <w:t>Educated to degree level</w:t>
            </w:r>
            <w:r w:rsidRPr="6DF2D8BE" w:rsidR="0216608C">
              <w:rPr>
                <w:color w:val="auto"/>
              </w:rPr>
              <w:t>.</w:t>
            </w:r>
          </w:p>
          <w:p w:rsidR="00F63E01" w:rsidP="6DF2D8BE" w:rsidRDefault="00F63E01" w14:paraId="13940A24" w14:textId="50D25AF4">
            <w:pPr>
              <w:pStyle w:val="Default"/>
              <w:ind w:left="0"/>
              <w:rPr>
                <w:color w:val="auto"/>
              </w:rPr>
            </w:pPr>
            <w:r w:rsidRPr="6DF2D8BE" w:rsidR="00F63E01">
              <w:rPr>
                <w:color w:val="auto"/>
              </w:rPr>
              <w:t>Experience in teaching/learning</w:t>
            </w:r>
            <w:r w:rsidRPr="6DF2D8BE" w:rsidR="22D7CF94">
              <w:rPr>
                <w:color w:val="auto"/>
              </w:rPr>
              <w:t>.</w:t>
            </w:r>
          </w:p>
          <w:p w:rsidR="00F63E01" w:rsidP="6DF2D8BE" w:rsidRDefault="00F63E01" w14:paraId="49AAF21E" w14:textId="77344ECA">
            <w:pPr>
              <w:pStyle w:val="Default"/>
              <w:ind w:left="0"/>
              <w:rPr>
                <w:color w:val="auto"/>
              </w:rPr>
            </w:pPr>
            <w:r w:rsidRPr="6DF2D8BE" w:rsidR="00F63E01">
              <w:rPr>
                <w:color w:val="auto"/>
              </w:rPr>
              <w:t xml:space="preserve">Experience of </w:t>
            </w:r>
            <w:r w:rsidRPr="6DF2D8BE" w:rsidR="00F63E01">
              <w:rPr>
                <w:color w:val="auto"/>
              </w:rPr>
              <w:t>participating</w:t>
            </w:r>
            <w:r w:rsidRPr="6DF2D8BE" w:rsidR="00F63E01">
              <w:rPr>
                <w:color w:val="auto"/>
              </w:rPr>
              <w:t xml:space="preserve"> in improvement projects to completion including monitoring and evaluation</w:t>
            </w:r>
            <w:r w:rsidRPr="6DF2D8BE" w:rsidR="7F177DA0">
              <w:rPr>
                <w:color w:val="auto"/>
              </w:rPr>
              <w:t>.</w:t>
            </w:r>
          </w:p>
          <w:p w:rsidRPr="005B6E57" w:rsidR="00F63E01" w:rsidP="6DF2D8BE" w:rsidRDefault="00F63E01" w14:paraId="24E66C68" w14:textId="4E16610B">
            <w:pPr>
              <w:pStyle w:val="Default"/>
              <w:ind w:left="0"/>
              <w:rPr>
                <w:color w:val="auto"/>
              </w:rPr>
            </w:pPr>
            <w:r w:rsidRPr="6DF2D8BE" w:rsidR="00F63E01">
              <w:rPr>
                <w:color w:val="auto"/>
              </w:rPr>
              <w:t>Ability to work autonomously</w:t>
            </w:r>
            <w:r w:rsidRPr="6DF2D8BE" w:rsidR="058BC05B">
              <w:rPr>
                <w:color w:val="auto"/>
              </w:rPr>
              <w:t>.</w:t>
            </w:r>
          </w:p>
          <w:p w:rsidRPr="005B6E57" w:rsidR="00C573C6" w:rsidP="6DF2D8BE" w:rsidRDefault="00865FBF" w14:paraId="1536CA1F" w14:textId="34D7E1A5">
            <w:pPr>
              <w:pStyle w:val="Default"/>
              <w:ind w:left="0"/>
              <w:rPr>
                <w:color w:val="auto"/>
              </w:rPr>
            </w:pPr>
            <w:r w:rsidRPr="6DF2D8BE" w:rsidR="00865FBF">
              <w:rPr>
                <w:color w:val="auto"/>
              </w:rPr>
              <w:t xml:space="preserve">Comprehensive </w:t>
            </w:r>
            <w:r w:rsidRPr="6DF2D8BE" w:rsidR="00C573C6">
              <w:rPr>
                <w:color w:val="auto"/>
              </w:rPr>
              <w:t>post registration experienc</w:t>
            </w:r>
            <w:r w:rsidRPr="6DF2D8BE" w:rsidR="000C5FD2">
              <w:rPr>
                <w:color w:val="auto"/>
              </w:rPr>
              <w:t xml:space="preserve">e </w:t>
            </w:r>
            <w:r w:rsidRPr="6DF2D8BE" w:rsidR="00865FBF">
              <w:rPr>
                <w:color w:val="auto"/>
              </w:rPr>
              <w:t xml:space="preserve">that </w:t>
            </w:r>
            <w:r w:rsidRPr="6DF2D8BE" w:rsidR="00865FBF">
              <w:rPr>
                <w:color w:val="auto"/>
              </w:rPr>
              <w:t>demonstrates</w:t>
            </w:r>
            <w:r w:rsidRPr="6DF2D8BE" w:rsidR="00865FBF">
              <w:rPr>
                <w:color w:val="auto"/>
              </w:rPr>
              <w:t xml:space="preserve"> the required breadth of knowledge </w:t>
            </w:r>
            <w:r w:rsidRPr="6DF2D8BE" w:rsidR="00865FBF">
              <w:rPr>
                <w:color w:val="auto"/>
              </w:rPr>
              <w:t>required</w:t>
            </w:r>
            <w:r w:rsidRPr="6DF2D8BE" w:rsidR="00865FBF">
              <w:rPr>
                <w:color w:val="auto"/>
              </w:rPr>
              <w:t xml:space="preserve"> to lead safely, </w:t>
            </w:r>
            <w:r w:rsidRPr="6DF2D8BE" w:rsidR="00865FBF">
              <w:rPr>
                <w:color w:val="auto"/>
              </w:rPr>
              <w:t>effectively</w:t>
            </w:r>
            <w:r w:rsidRPr="6DF2D8BE" w:rsidR="00865FBF">
              <w:rPr>
                <w:color w:val="auto"/>
              </w:rPr>
              <w:t xml:space="preserve"> and efficiently</w:t>
            </w:r>
            <w:r w:rsidRPr="6DF2D8BE" w:rsidR="718B6D8B">
              <w:rPr>
                <w:color w:val="auto"/>
              </w:rPr>
              <w:t>.</w:t>
            </w:r>
          </w:p>
          <w:p w:rsidRPr="005B6E57" w:rsidR="00865FBF" w:rsidP="6DF2D8BE" w:rsidRDefault="00865FBF" w14:paraId="71F4CB5E" w14:textId="1A3414E3">
            <w:pPr>
              <w:pStyle w:val="Default"/>
              <w:ind w:left="0"/>
              <w:rPr>
                <w:color w:val="auto"/>
              </w:rPr>
            </w:pPr>
            <w:r w:rsidRPr="6DF2D8BE" w:rsidR="00865FBF">
              <w:rPr>
                <w:color w:val="auto"/>
              </w:rPr>
              <w:t xml:space="preserve">Comprehensive knowledge of </w:t>
            </w:r>
            <w:r w:rsidRPr="6DF2D8BE" w:rsidR="00054083">
              <w:rPr>
                <w:color w:val="auto"/>
              </w:rPr>
              <w:t>the Health and Care Staffing legislation</w:t>
            </w:r>
            <w:r w:rsidRPr="6DF2D8BE" w:rsidR="68ED3C84">
              <w:rPr>
                <w:color w:val="auto"/>
              </w:rPr>
              <w:t>.</w:t>
            </w:r>
          </w:p>
          <w:p w:rsidRPr="005B6E57" w:rsidR="00C573C6" w:rsidP="6DF2D8BE" w:rsidRDefault="00C573C6" w14:paraId="572AD99F" w14:textId="696B8D78">
            <w:pPr>
              <w:pStyle w:val="Default"/>
              <w:ind w:left="0"/>
              <w:rPr>
                <w:color w:val="auto"/>
              </w:rPr>
            </w:pPr>
            <w:r w:rsidRPr="6DF2D8BE" w:rsidR="00C573C6">
              <w:rPr>
                <w:color w:val="auto"/>
              </w:rPr>
              <w:t>Evidence of ongoi</w:t>
            </w:r>
            <w:r w:rsidRPr="6DF2D8BE" w:rsidR="00C429B2">
              <w:rPr>
                <w:color w:val="auto"/>
              </w:rPr>
              <w:t>ng professional development</w:t>
            </w:r>
            <w:r w:rsidRPr="6DF2D8BE" w:rsidR="12FE7820">
              <w:rPr>
                <w:color w:val="auto"/>
              </w:rPr>
              <w:t>.</w:t>
            </w:r>
          </w:p>
          <w:p w:rsidRPr="005B6E57" w:rsidR="00C573C6" w:rsidP="6DF2D8BE" w:rsidRDefault="00C573C6" w14:paraId="21EB87FF" w14:textId="27412D3C">
            <w:pPr>
              <w:pStyle w:val="Default"/>
              <w:ind w:left="0"/>
              <w:rPr>
                <w:color w:val="auto"/>
              </w:rPr>
            </w:pPr>
            <w:r w:rsidRPr="6DF2D8BE" w:rsidR="2043EEE6">
              <w:rPr>
                <w:color w:val="auto"/>
              </w:rPr>
              <w:t>Well-developed</w:t>
            </w:r>
            <w:r w:rsidRPr="6DF2D8BE" w:rsidR="00C573C6">
              <w:rPr>
                <w:color w:val="auto"/>
              </w:rPr>
              <w:t xml:space="preserve"> </w:t>
            </w:r>
            <w:r w:rsidRPr="6DF2D8BE" w:rsidR="00AB23EB">
              <w:rPr>
                <w:color w:val="auto"/>
              </w:rPr>
              <w:t>multi-disciplinary/</w:t>
            </w:r>
            <w:r w:rsidRPr="6DF2D8BE" w:rsidR="00C573C6">
              <w:rPr>
                <w:color w:val="auto"/>
              </w:rPr>
              <w:t>partnership working skills</w:t>
            </w:r>
            <w:r w:rsidRPr="6DF2D8BE" w:rsidR="12FE7820">
              <w:rPr>
                <w:color w:val="auto"/>
              </w:rPr>
              <w:t>.</w:t>
            </w:r>
            <w:r w:rsidRPr="6DF2D8BE" w:rsidR="00C573C6">
              <w:rPr>
                <w:color w:val="auto"/>
              </w:rPr>
              <w:t xml:space="preserve"> </w:t>
            </w:r>
          </w:p>
          <w:p w:rsidRPr="005B6E57" w:rsidR="00865FBF" w:rsidP="6DF2D8BE" w:rsidRDefault="00865FBF" w14:paraId="63CD164E" w14:textId="2FF0241E">
            <w:pPr>
              <w:pStyle w:val="Normal"/>
              <w:ind w:left="0"/>
              <w:jc w:val="both"/>
              <w:rPr>
                <w:rFonts w:ascii="Arial" w:hAnsi="Arial" w:cs="Arial"/>
              </w:rPr>
            </w:pPr>
            <w:r w:rsidRPr="6DF2D8BE" w:rsidR="00865FBF">
              <w:rPr>
                <w:rFonts w:ascii="Arial" w:hAnsi="Arial" w:cs="Arial"/>
              </w:rPr>
              <w:t xml:space="preserve">The post holder will </w:t>
            </w:r>
            <w:r w:rsidRPr="6DF2D8BE" w:rsidR="00865FBF">
              <w:rPr>
                <w:rFonts w:ascii="Arial" w:hAnsi="Arial" w:cs="Arial"/>
              </w:rPr>
              <w:t>possess</w:t>
            </w:r>
            <w:r w:rsidRPr="6DF2D8BE" w:rsidR="00865FBF">
              <w:rPr>
                <w:rFonts w:ascii="Arial" w:hAnsi="Arial" w:cs="Arial"/>
              </w:rPr>
              <w:t xml:space="preserve"> excellent team-working/leadership skills and </w:t>
            </w:r>
            <w:r w:rsidRPr="6DF2D8BE" w:rsidR="71305B29">
              <w:rPr>
                <w:rFonts w:ascii="Arial" w:hAnsi="Arial" w:cs="Arial"/>
              </w:rPr>
              <w:t>can</w:t>
            </w:r>
            <w:r w:rsidRPr="6DF2D8BE" w:rsidR="00865FBF">
              <w:rPr>
                <w:rFonts w:ascii="Arial" w:hAnsi="Arial" w:cs="Arial"/>
              </w:rPr>
              <w:t xml:space="preserve"> motivate others and work using own initiative.</w:t>
            </w:r>
          </w:p>
          <w:p w:rsidRPr="005B6E57" w:rsidR="00C573C6" w:rsidP="6DF2D8BE" w:rsidRDefault="00C573C6" w14:paraId="4DDD91EA" w14:textId="27D4FCCA">
            <w:pPr>
              <w:pStyle w:val="Default"/>
              <w:ind w:left="0"/>
              <w:rPr>
                <w:color w:val="auto"/>
              </w:rPr>
            </w:pPr>
            <w:r w:rsidRPr="6DF2D8BE" w:rsidR="00C573C6">
              <w:rPr>
                <w:color w:val="auto"/>
              </w:rPr>
              <w:t>Strong communication</w:t>
            </w:r>
            <w:r w:rsidRPr="6DF2D8BE" w:rsidR="00C573C6">
              <w:rPr>
                <w:color w:val="auto"/>
              </w:rPr>
              <w:t>/Interpersonal skills</w:t>
            </w:r>
            <w:r w:rsidRPr="6DF2D8BE" w:rsidR="60E8AA7A">
              <w:rPr>
                <w:color w:val="auto"/>
              </w:rPr>
              <w:t>.</w:t>
            </w:r>
            <w:r w:rsidRPr="6DF2D8BE" w:rsidR="00C573C6">
              <w:rPr>
                <w:color w:val="auto"/>
              </w:rPr>
              <w:t xml:space="preserve"> </w:t>
            </w:r>
          </w:p>
          <w:p w:rsidRPr="005B6E57" w:rsidR="00C573C6" w:rsidP="6DF2D8BE" w:rsidRDefault="00C573C6" w14:paraId="4833A735" w14:textId="62583F22">
            <w:pPr>
              <w:pStyle w:val="Default"/>
              <w:ind w:left="0"/>
              <w:rPr>
                <w:color w:val="auto"/>
              </w:rPr>
            </w:pPr>
            <w:r w:rsidRPr="6DF2D8BE" w:rsidR="00C573C6">
              <w:rPr>
                <w:color w:val="auto"/>
              </w:rPr>
              <w:t>Highly competent in oral communication</w:t>
            </w:r>
            <w:r w:rsidRPr="6DF2D8BE" w:rsidR="44C18372">
              <w:rPr>
                <w:color w:val="auto"/>
              </w:rPr>
              <w:t>.</w:t>
            </w:r>
          </w:p>
          <w:p w:rsidRPr="00F63E01" w:rsidR="00C57721" w:rsidP="6DF2D8BE" w:rsidRDefault="00C573C6" w14:paraId="47993FC9" w14:textId="660FB3D0">
            <w:pPr>
              <w:ind w:left="0"/>
              <w:rPr>
                <w:rFonts w:ascii="Arial" w:hAnsi="Arial" w:cs="Arial"/>
              </w:rPr>
            </w:pPr>
            <w:r w:rsidRPr="6DF2D8BE" w:rsidR="00C573C6">
              <w:rPr>
                <w:rFonts w:ascii="Arial" w:hAnsi="Arial" w:cs="Arial"/>
              </w:rPr>
              <w:t xml:space="preserve">IT skills with </w:t>
            </w:r>
            <w:r w:rsidRPr="6DF2D8BE" w:rsidR="00C573C6">
              <w:rPr>
                <w:rFonts w:ascii="Arial" w:hAnsi="Arial" w:cs="Arial"/>
              </w:rPr>
              <w:t>demonstrated</w:t>
            </w:r>
            <w:r w:rsidRPr="6DF2D8BE" w:rsidR="00C573C6">
              <w:rPr>
                <w:rFonts w:ascii="Arial" w:hAnsi="Arial" w:cs="Arial"/>
              </w:rPr>
              <w:t xml:space="preserve"> ability to use a range of software packages</w:t>
            </w:r>
            <w:r w:rsidRPr="6DF2D8BE" w:rsidR="788B0632">
              <w:rPr>
                <w:rFonts w:ascii="Arial" w:hAnsi="Arial" w:cs="Arial"/>
              </w:rPr>
              <w:t>.</w:t>
            </w:r>
          </w:p>
          <w:p w:rsidR="00F63E01" w:rsidP="6DF2D8BE" w:rsidRDefault="00F63E01" w14:paraId="4A08D200" w14:textId="0BF0E236">
            <w:pPr>
              <w:ind w:left="0"/>
              <w:rPr>
                <w:rFonts w:ascii="Arial" w:hAnsi="Arial" w:cs="Arial"/>
              </w:rPr>
            </w:pPr>
            <w:r w:rsidRPr="6DF2D8BE" w:rsidR="00F63E01">
              <w:rPr>
                <w:rFonts w:ascii="Arial" w:hAnsi="Arial" w:cs="Arial"/>
              </w:rPr>
              <w:t>Interpretation of Staffing Level Tool and Real Time Staffing reports</w:t>
            </w:r>
            <w:r w:rsidRPr="6DF2D8BE" w:rsidR="788B0632">
              <w:rPr>
                <w:rFonts w:ascii="Arial" w:hAnsi="Arial" w:cs="Arial"/>
              </w:rPr>
              <w:t>.</w:t>
            </w:r>
          </w:p>
          <w:p w:rsidRPr="008E7207" w:rsidR="00F63E01" w:rsidP="6DF2D8BE" w:rsidRDefault="00F63E01" w14:paraId="00A276FF" w14:textId="59F3AE1A">
            <w:pPr>
              <w:ind w:left="0"/>
              <w:rPr>
                <w:rFonts w:ascii="Arial" w:hAnsi="Arial" w:cs="Arial"/>
              </w:rPr>
            </w:pPr>
            <w:r w:rsidRPr="6DF2D8BE" w:rsidR="00F63E01">
              <w:rPr>
                <w:rFonts w:ascii="Arial" w:hAnsi="Arial" w:cs="Arial"/>
              </w:rPr>
              <w:t xml:space="preserve">Presenting complex information to professionals and others at </w:t>
            </w:r>
            <w:r w:rsidRPr="6DF2D8BE" w:rsidR="00F63E01">
              <w:rPr>
                <w:rFonts w:ascii="Arial" w:hAnsi="Arial" w:cs="Arial"/>
              </w:rPr>
              <w:t>different levels</w:t>
            </w:r>
            <w:r w:rsidRPr="6DF2D8BE" w:rsidR="3C76E636">
              <w:rPr>
                <w:rFonts w:ascii="Arial" w:hAnsi="Arial" w:cs="Arial"/>
              </w:rPr>
              <w:t>.</w:t>
            </w:r>
            <w:r w:rsidRPr="6DF2D8BE" w:rsidR="00F63E01">
              <w:rPr>
                <w:rFonts w:ascii="Arial" w:hAnsi="Arial" w:cs="Arial"/>
              </w:rPr>
              <w:t> </w:t>
            </w:r>
          </w:p>
        </w:tc>
      </w:tr>
    </w:tbl>
    <w:p w:rsidRPr="00E03027" w:rsidR="00F018AF" w:rsidP="00F018AF" w:rsidRDefault="00F018AF" w14:paraId="05C7F469" w14:textId="04C171EF">
      <w:pPr>
        <w:jc w:val="both"/>
        <w:rPr>
          <w:rFonts w:ascii="Arial" w:hAnsi="Arial" w:cs="Arial"/>
          <w:b/>
        </w:rPr>
      </w:pPr>
    </w:p>
    <w:sectPr w:rsidRPr="00E03027" w:rsidR="00F018AF" w:rsidSect="00652711">
      <w:headerReference w:type="default" r:id="rId15"/>
      <w:pgSz w:w="11906" w:h="16838" w:orient="portrait"/>
      <w:pgMar w:top="1247" w:right="1021"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1020" w:rsidRDefault="00A51020" w14:paraId="4FF207EB" w14:textId="77777777">
      <w:r>
        <w:separator/>
      </w:r>
    </w:p>
  </w:endnote>
  <w:endnote w:type="continuationSeparator" w:id="0">
    <w:p w:rsidR="00A51020" w:rsidRDefault="00A51020" w14:paraId="4C8586CE" w14:textId="77777777">
      <w:r>
        <w:continuationSeparator/>
      </w:r>
    </w:p>
  </w:endnote>
  <w:endnote w:type="continuationNotice" w:id="1">
    <w:p w:rsidR="00A51020" w:rsidRDefault="00A51020" w14:paraId="6A8C35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1020" w:rsidRDefault="00A51020" w14:paraId="49899851" w14:textId="77777777">
      <w:r>
        <w:separator/>
      </w:r>
    </w:p>
  </w:footnote>
  <w:footnote w:type="continuationSeparator" w:id="0">
    <w:p w:rsidR="00A51020" w:rsidRDefault="00A51020" w14:paraId="614FD683" w14:textId="77777777">
      <w:r>
        <w:continuationSeparator/>
      </w:r>
    </w:p>
  </w:footnote>
  <w:footnote w:type="continuationNotice" w:id="1">
    <w:p w:rsidR="00A51020" w:rsidRDefault="00A51020" w14:paraId="123BD5D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2711" w:rsidR="00971A73" w:rsidP="00652711" w:rsidRDefault="00971A73" w14:paraId="1A3D2203" w14:textId="77777777">
    <w:pPr>
      <w:pStyle w:val="Header"/>
      <w:jc w:val="right"/>
    </w:pPr>
    <w:r>
      <w:object w:dxaOrig="1795" w:dyaOrig="1874" w14:anchorId="585C0CC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7pt;height:63pt" fillcolor="window" type="#_x0000_t75">
          <v:imagedata o:title="" r:id="rId1"/>
        </v:shape>
        <o:OLEObject Type="Embed" ProgID="MSPhotoEd.3" ShapeID="_x0000_i1025" DrawAspect="Content" ObjectID="_1805260073" r:id="rId2"/>
      </w:object>
    </w:r>
    <w:r w:rsidRPr="0086697D">
      <w:rPr>
        <w:szCs w:val="20"/>
      </w:rPr>
      <w:t xml:space="preserve"> </w:t>
    </w:r>
  </w:p>
</w:hdr>
</file>

<file path=word/intelligence2.xml><?xml version="1.0" encoding="utf-8"?>
<int2:intelligence xmlns:int2="http://schemas.microsoft.com/office/intelligence/2020/intelligence">
  <int2:observations>
    <int2:bookmark int2:bookmarkName="_Int_iENKzFms" int2:invalidationBookmarkName="" int2:hashCode="rxDvIN2QYLvurQ" int2:id="fI0VCXz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3A5676"/>
    <w:multiLevelType w:val="hybridMultilevel"/>
    <w:tmpl w:val="CFF5CA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C32A5F"/>
    <w:multiLevelType w:val="hybridMultilevel"/>
    <w:tmpl w:val="1B6129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794BE8"/>
    <w:multiLevelType w:val="multilevel"/>
    <w:tmpl w:val="8AEA9A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A145398"/>
    <w:multiLevelType w:val="multilevel"/>
    <w:tmpl w:val="5C44F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A686153"/>
    <w:multiLevelType w:val="multilevel"/>
    <w:tmpl w:val="F87E95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AE17C9A"/>
    <w:multiLevelType w:val="hybridMultilevel"/>
    <w:tmpl w:val="FA6E021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104445AD"/>
    <w:multiLevelType w:val="multilevel"/>
    <w:tmpl w:val="9FD2D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3141BC5"/>
    <w:multiLevelType w:val="hybridMultilevel"/>
    <w:tmpl w:val="08108D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500C6F"/>
    <w:multiLevelType w:val="hybridMultilevel"/>
    <w:tmpl w:val="53C87A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10506F"/>
    <w:multiLevelType w:val="multilevel"/>
    <w:tmpl w:val="D51E64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9D8310F"/>
    <w:multiLevelType w:val="multilevel"/>
    <w:tmpl w:val="AA88D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C895FF7"/>
    <w:multiLevelType w:val="hybridMultilevel"/>
    <w:tmpl w:val="B1DCB3A6"/>
    <w:lvl w:ilvl="0" w:tplc="08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F61E19"/>
    <w:multiLevelType w:val="hybridMultilevel"/>
    <w:tmpl w:val="A29817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1A4EB3"/>
    <w:multiLevelType w:val="hybridMultilevel"/>
    <w:tmpl w:val="7BD06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21D710F"/>
    <w:multiLevelType w:val="hybridMultilevel"/>
    <w:tmpl w:val="73DC1F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3AF2167"/>
    <w:multiLevelType w:val="hybridMultilevel"/>
    <w:tmpl w:val="3C04F5AE"/>
    <w:lvl w:ilvl="0" w:tplc="08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48B12D9"/>
    <w:multiLevelType w:val="hybridMultilevel"/>
    <w:tmpl w:val="39D639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0D06803"/>
    <w:multiLevelType w:val="multilevel"/>
    <w:tmpl w:val="0818F8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19DA3BA"/>
    <w:multiLevelType w:val="hybridMultilevel"/>
    <w:tmpl w:val="0CAC93B2"/>
    <w:lvl w:ilvl="0" w:tplc="B5E6B598">
      <w:start w:val="1"/>
      <w:numFmt w:val="bullet"/>
      <w:lvlText w:val=""/>
      <w:lvlJc w:val="left"/>
      <w:pPr>
        <w:ind w:left="720" w:hanging="360"/>
      </w:pPr>
      <w:rPr>
        <w:rFonts w:hint="default" w:ascii="Symbol" w:hAnsi="Symbol"/>
      </w:rPr>
    </w:lvl>
    <w:lvl w:ilvl="1" w:tplc="1F6E2FD0">
      <w:start w:val="1"/>
      <w:numFmt w:val="bullet"/>
      <w:lvlText w:val="o"/>
      <w:lvlJc w:val="left"/>
      <w:pPr>
        <w:ind w:left="1440" w:hanging="360"/>
      </w:pPr>
      <w:rPr>
        <w:rFonts w:hint="default" w:ascii="Courier New" w:hAnsi="Courier New"/>
      </w:rPr>
    </w:lvl>
    <w:lvl w:ilvl="2" w:tplc="A8042BC6">
      <w:start w:val="1"/>
      <w:numFmt w:val="bullet"/>
      <w:lvlText w:val=""/>
      <w:lvlJc w:val="left"/>
      <w:pPr>
        <w:ind w:left="2160" w:hanging="360"/>
      </w:pPr>
      <w:rPr>
        <w:rFonts w:hint="default" w:ascii="Wingdings" w:hAnsi="Wingdings"/>
      </w:rPr>
    </w:lvl>
    <w:lvl w:ilvl="3" w:tplc="CDD29CD4">
      <w:start w:val="1"/>
      <w:numFmt w:val="bullet"/>
      <w:lvlText w:val=""/>
      <w:lvlJc w:val="left"/>
      <w:pPr>
        <w:ind w:left="2880" w:hanging="360"/>
      </w:pPr>
      <w:rPr>
        <w:rFonts w:hint="default" w:ascii="Symbol" w:hAnsi="Symbol"/>
      </w:rPr>
    </w:lvl>
    <w:lvl w:ilvl="4" w:tplc="00586B5E">
      <w:start w:val="1"/>
      <w:numFmt w:val="bullet"/>
      <w:lvlText w:val="o"/>
      <w:lvlJc w:val="left"/>
      <w:pPr>
        <w:ind w:left="3600" w:hanging="360"/>
      </w:pPr>
      <w:rPr>
        <w:rFonts w:hint="default" w:ascii="Courier New" w:hAnsi="Courier New"/>
      </w:rPr>
    </w:lvl>
    <w:lvl w:ilvl="5" w:tplc="5D34FB08">
      <w:start w:val="1"/>
      <w:numFmt w:val="bullet"/>
      <w:lvlText w:val=""/>
      <w:lvlJc w:val="left"/>
      <w:pPr>
        <w:ind w:left="4320" w:hanging="360"/>
      </w:pPr>
      <w:rPr>
        <w:rFonts w:hint="default" w:ascii="Wingdings" w:hAnsi="Wingdings"/>
      </w:rPr>
    </w:lvl>
    <w:lvl w:ilvl="6" w:tplc="E8B06BFA">
      <w:start w:val="1"/>
      <w:numFmt w:val="bullet"/>
      <w:lvlText w:val=""/>
      <w:lvlJc w:val="left"/>
      <w:pPr>
        <w:ind w:left="5040" w:hanging="360"/>
      </w:pPr>
      <w:rPr>
        <w:rFonts w:hint="default" w:ascii="Symbol" w:hAnsi="Symbol"/>
      </w:rPr>
    </w:lvl>
    <w:lvl w:ilvl="7" w:tplc="F0EAD3CE">
      <w:start w:val="1"/>
      <w:numFmt w:val="bullet"/>
      <w:lvlText w:val="o"/>
      <w:lvlJc w:val="left"/>
      <w:pPr>
        <w:ind w:left="5760" w:hanging="360"/>
      </w:pPr>
      <w:rPr>
        <w:rFonts w:hint="default" w:ascii="Courier New" w:hAnsi="Courier New"/>
      </w:rPr>
    </w:lvl>
    <w:lvl w:ilvl="8" w:tplc="FC141690">
      <w:start w:val="1"/>
      <w:numFmt w:val="bullet"/>
      <w:lvlText w:val=""/>
      <w:lvlJc w:val="left"/>
      <w:pPr>
        <w:ind w:left="6480" w:hanging="360"/>
      </w:pPr>
      <w:rPr>
        <w:rFonts w:hint="default" w:ascii="Wingdings" w:hAnsi="Wingdings"/>
      </w:rPr>
    </w:lvl>
  </w:abstractNum>
  <w:abstractNum w:abstractNumId="19" w15:restartNumberingAfterBreak="0">
    <w:nsid w:val="357F0437"/>
    <w:multiLevelType w:val="hybridMultilevel"/>
    <w:tmpl w:val="D82A53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A336889"/>
    <w:multiLevelType w:val="hybridMultilevel"/>
    <w:tmpl w:val="614AF0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ADC3C1D"/>
    <w:multiLevelType w:val="multilevel"/>
    <w:tmpl w:val="B71071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D88E78E"/>
    <w:multiLevelType w:val="hybridMultilevel"/>
    <w:tmpl w:val="D47592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F4B7280"/>
    <w:multiLevelType w:val="hybridMultilevel"/>
    <w:tmpl w:val="0C6C0094"/>
    <w:lvl w:ilvl="0" w:tplc="95AA2BCE">
      <w:start w:val="1"/>
      <w:numFmt w:val="bullet"/>
      <w:lvlText w:val=""/>
      <w:lvlJc w:val="left"/>
      <w:pPr>
        <w:ind w:left="720" w:hanging="360"/>
      </w:pPr>
      <w:rPr>
        <w:rFonts w:hint="default" w:ascii="Symbol" w:hAnsi="Symbol"/>
      </w:rPr>
    </w:lvl>
    <w:lvl w:ilvl="1" w:tplc="F30EFAE2">
      <w:start w:val="1"/>
      <w:numFmt w:val="bullet"/>
      <w:lvlText w:val="o"/>
      <w:lvlJc w:val="left"/>
      <w:pPr>
        <w:ind w:left="1440" w:hanging="360"/>
      </w:pPr>
      <w:rPr>
        <w:rFonts w:hint="default" w:ascii="Courier New" w:hAnsi="Courier New"/>
      </w:rPr>
    </w:lvl>
    <w:lvl w:ilvl="2" w:tplc="5BB0DDF2">
      <w:start w:val="1"/>
      <w:numFmt w:val="bullet"/>
      <w:lvlText w:val=""/>
      <w:lvlJc w:val="left"/>
      <w:pPr>
        <w:ind w:left="2160" w:hanging="360"/>
      </w:pPr>
      <w:rPr>
        <w:rFonts w:hint="default" w:ascii="Wingdings" w:hAnsi="Wingdings"/>
      </w:rPr>
    </w:lvl>
    <w:lvl w:ilvl="3" w:tplc="4E4895F0">
      <w:start w:val="1"/>
      <w:numFmt w:val="bullet"/>
      <w:lvlText w:val=""/>
      <w:lvlJc w:val="left"/>
      <w:pPr>
        <w:ind w:left="2880" w:hanging="360"/>
      </w:pPr>
      <w:rPr>
        <w:rFonts w:hint="default" w:ascii="Symbol" w:hAnsi="Symbol"/>
      </w:rPr>
    </w:lvl>
    <w:lvl w:ilvl="4" w:tplc="85045D74">
      <w:start w:val="1"/>
      <w:numFmt w:val="bullet"/>
      <w:lvlText w:val="o"/>
      <w:lvlJc w:val="left"/>
      <w:pPr>
        <w:ind w:left="3600" w:hanging="360"/>
      </w:pPr>
      <w:rPr>
        <w:rFonts w:hint="default" w:ascii="Courier New" w:hAnsi="Courier New"/>
      </w:rPr>
    </w:lvl>
    <w:lvl w:ilvl="5" w:tplc="C2B89276">
      <w:start w:val="1"/>
      <w:numFmt w:val="bullet"/>
      <w:lvlText w:val=""/>
      <w:lvlJc w:val="left"/>
      <w:pPr>
        <w:ind w:left="4320" w:hanging="360"/>
      </w:pPr>
      <w:rPr>
        <w:rFonts w:hint="default" w:ascii="Wingdings" w:hAnsi="Wingdings"/>
      </w:rPr>
    </w:lvl>
    <w:lvl w:ilvl="6" w:tplc="38462148">
      <w:start w:val="1"/>
      <w:numFmt w:val="bullet"/>
      <w:lvlText w:val=""/>
      <w:lvlJc w:val="left"/>
      <w:pPr>
        <w:ind w:left="5040" w:hanging="360"/>
      </w:pPr>
      <w:rPr>
        <w:rFonts w:hint="default" w:ascii="Symbol" w:hAnsi="Symbol"/>
      </w:rPr>
    </w:lvl>
    <w:lvl w:ilvl="7" w:tplc="0F405660">
      <w:start w:val="1"/>
      <w:numFmt w:val="bullet"/>
      <w:lvlText w:val="o"/>
      <w:lvlJc w:val="left"/>
      <w:pPr>
        <w:ind w:left="5760" w:hanging="360"/>
      </w:pPr>
      <w:rPr>
        <w:rFonts w:hint="default" w:ascii="Courier New" w:hAnsi="Courier New"/>
      </w:rPr>
    </w:lvl>
    <w:lvl w:ilvl="8" w:tplc="25A0B562">
      <w:start w:val="1"/>
      <w:numFmt w:val="bullet"/>
      <w:lvlText w:val=""/>
      <w:lvlJc w:val="left"/>
      <w:pPr>
        <w:ind w:left="6480" w:hanging="360"/>
      </w:pPr>
      <w:rPr>
        <w:rFonts w:hint="default" w:ascii="Wingdings" w:hAnsi="Wingdings"/>
      </w:rPr>
    </w:lvl>
  </w:abstractNum>
  <w:abstractNum w:abstractNumId="24" w15:restartNumberingAfterBreak="0">
    <w:nsid w:val="420692AA"/>
    <w:multiLevelType w:val="hybridMultilevel"/>
    <w:tmpl w:val="5D84172E"/>
    <w:lvl w:ilvl="0" w:tplc="9F68DB26">
      <w:start w:val="1"/>
      <w:numFmt w:val="bullet"/>
      <w:lvlText w:val=""/>
      <w:lvlJc w:val="left"/>
      <w:pPr>
        <w:ind w:left="360" w:hanging="360"/>
      </w:pPr>
      <w:rPr>
        <w:rFonts w:hint="default" w:ascii="Symbol" w:hAnsi="Symbol"/>
      </w:rPr>
    </w:lvl>
    <w:lvl w:ilvl="1" w:tplc="BFA26142">
      <w:start w:val="1"/>
      <w:numFmt w:val="bullet"/>
      <w:lvlText w:val="o"/>
      <w:lvlJc w:val="left"/>
      <w:pPr>
        <w:ind w:left="1440" w:hanging="360"/>
      </w:pPr>
      <w:rPr>
        <w:rFonts w:hint="default" w:ascii="Courier New" w:hAnsi="Courier New"/>
      </w:rPr>
    </w:lvl>
    <w:lvl w:ilvl="2" w:tplc="76D4485C">
      <w:start w:val="1"/>
      <w:numFmt w:val="bullet"/>
      <w:lvlText w:val=""/>
      <w:lvlJc w:val="left"/>
      <w:pPr>
        <w:ind w:left="2160" w:hanging="360"/>
      </w:pPr>
      <w:rPr>
        <w:rFonts w:hint="default" w:ascii="Wingdings" w:hAnsi="Wingdings"/>
      </w:rPr>
    </w:lvl>
    <w:lvl w:ilvl="3" w:tplc="6428D94C">
      <w:start w:val="1"/>
      <w:numFmt w:val="bullet"/>
      <w:lvlText w:val=""/>
      <w:lvlJc w:val="left"/>
      <w:pPr>
        <w:ind w:left="2880" w:hanging="360"/>
      </w:pPr>
      <w:rPr>
        <w:rFonts w:hint="default" w:ascii="Symbol" w:hAnsi="Symbol"/>
      </w:rPr>
    </w:lvl>
    <w:lvl w:ilvl="4" w:tplc="CC92ADDC">
      <w:start w:val="1"/>
      <w:numFmt w:val="bullet"/>
      <w:lvlText w:val="o"/>
      <w:lvlJc w:val="left"/>
      <w:pPr>
        <w:ind w:left="3600" w:hanging="360"/>
      </w:pPr>
      <w:rPr>
        <w:rFonts w:hint="default" w:ascii="Courier New" w:hAnsi="Courier New"/>
      </w:rPr>
    </w:lvl>
    <w:lvl w:ilvl="5" w:tplc="7020F02C">
      <w:start w:val="1"/>
      <w:numFmt w:val="bullet"/>
      <w:lvlText w:val=""/>
      <w:lvlJc w:val="left"/>
      <w:pPr>
        <w:ind w:left="4320" w:hanging="360"/>
      </w:pPr>
      <w:rPr>
        <w:rFonts w:hint="default" w:ascii="Wingdings" w:hAnsi="Wingdings"/>
      </w:rPr>
    </w:lvl>
    <w:lvl w:ilvl="6" w:tplc="728AB6C2">
      <w:start w:val="1"/>
      <w:numFmt w:val="bullet"/>
      <w:lvlText w:val=""/>
      <w:lvlJc w:val="left"/>
      <w:pPr>
        <w:ind w:left="5040" w:hanging="360"/>
      </w:pPr>
      <w:rPr>
        <w:rFonts w:hint="default" w:ascii="Symbol" w:hAnsi="Symbol"/>
      </w:rPr>
    </w:lvl>
    <w:lvl w:ilvl="7" w:tplc="D5D6F6FC">
      <w:start w:val="1"/>
      <w:numFmt w:val="bullet"/>
      <w:lvlText w:val="o"/>
      <w:lvlJc w:val="left"/>
      <w:pPr>
        <w:ind w:left="5760" w:hanging="360"/>
      </w:pPr>
      <w:rPr>
        <w:rFonts w:hint="default" w:ascii="Courier New" w:hAnsi="Courier New"/>
      </w:rPr>
    </w:lvl>
    <w:lvl w:ilvl="8" w:tplc="D0E8E8C0">
      <w:start w:val="1"/>
      <w:numFmt w:val="bullet"/>
      <w:lvlText w:val=""/>
      <w:lvlJc w:val="left"/>
      <w:pPr>
        <w:ind w:left="6480" w:hanging="360"/>
      </w:pPr>
      <w:rPr>
        <w:rFonts w:hint="default" w:ascii="Wingdings" w:hAnsi="Wingdings"/>
      </w:rPr>
    </w:lvl>
  </w:abstractNum>
  <w:abstractNum w:abstractNumId="25" w15:restartNumberingAfterBreak="0">
    <w:nsid w:val="4C4B1C39"/>
    <w:multiLevelType w:val="hybridMultilevel"/>
    <w:tmpl w:val="EF7275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C761ABE"/>
    <w:multiLevelType w:val="multilevel"/>
    <w:tmpl w:val="4A54F7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1FA36F8"/>
    <w:multiLevelType w:val="multilevel"/>
    <w:tmpl w:val="FE6C1B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24B3B33"/>
    <w:multiLevelType w:val="hybridMultilevel"/>
    <w:tmpl w:val="ECAAFC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2E26D84"/>
    <w:multiLevelType w:val="hybridMultilevel"/>
    <w:tmpl w:val="341EDCD8"/>
    <w:lvl w:ilvl="0" w:tplc="08090001">
      <w:start w:val="1"/>
      <w:numFmt w:val="bullet"/>
      <w:lvlText w:val=""/>
      <w:lvlJc w:val="left"/>
      <w:pPr>
        <w:tabs>
          <w:tab w:val="num" w:pos="360"/>
        </w:tabs>
        <w:ind w:left="360" w:hanging="360"/>
      </w:pPr>
      <w:rPr>
        <w:rFonts w:hint="default" w:ascii="Symbol" w:hAnsi="Symbol"/>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30" w15:restartNumberingAfterBreak="0">
    <w:nsid w:val="53ED78C9"/>
    <w:multiLevelType w:val="hybridMultilevel"/>
    <w:tmpl w:val="07742730"/>
    <w:lvl w:ilvl="0" w:tplc="08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96C5C00"/>
    <w:multiLevelType w:val="hybridMultilevel"/>
    <w:tmpl w:val="740A0D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 w15:restartNumberingAfterBreak="0">
    <w:nsid w:val="5B8B3F54"/>
    <w:multiLevelType w:val="multilevel"/>
    <w:tmpl w:val="5686C6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E0A7643"/>
    <w:multiLevelType w:val="multilevel"/>
    <w:tmpl w:val="6046CA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EAB207D"/>
    <w:multiLevelType w:val="multilevel"/>
    <w:tmpl w:val="29006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B2163D5"/>
    <w:multiLevelType w:val="hybridMultilevel"/>
    <w:tmpl w:val="A5EE1330"/>
    <w:lvl w:ilvl="0" w:tplc="857A26FA">
      <w:start w:val="1"/>
      <w:numFmt w:val="bullet"/>
      <w:lvlText w:val=""/>
      <w:lvlJc w:val="left"/>
      <w:pPr>
        <w:ind w:left="720" w:hanging="360"/>
      </w:pPr>
      <w:rPr>
        <w:rFonts w:hint="default" w:ascii="Symbol" w:hAnsi="Symbol"/>
      </w:rPr>
    </w:lvl>
    <w:lvl w:ilvl="1" w:tplc="B02C0F70">
      <w:start w:val="1"/>
      <w:numFmt w:val="bullet"/>
      <w:lvlText w:val="o"/>
      <w:lvlJc w:val="left"/>
      <w:pPr>
        <w:ind w:left="1440" w:hanging="360"/>
      </w:pPr>
      <w:rPr>
        <w:rFonts w:hint="default" w:ascii="Courier New" w:hAnsi="Courier New"/>
      </w:rPr>
    </w:lvl>
    <w:lvl w:ilvl="2" w:tplc="90602352">
      <w:start w:val="1"/>
      <w:numFmt w:val="bullet"/>
      <w:lvlText w:val=""/>
      <w:lvlJc w:val="left"/>
      <w:pPr>
        <w:ind w:left="2160" w:hanging="360"/>
      </w:pPr>
      <w:rPr>
        <w:rFonts w:hint="default" w:ascii="Wingdings" w:hAnsi="Wingdings"/>
      </w:rPr>
    </w:lvl>
    <w:lvl w:ilvl="3" w:tplc="72A0E01C">
      <w:start w:val="1"/>
      <w:numFmt w:val="bullet"/>
      <w:lvlText w:val=""/>
      <w:lvlJc w:val="left"/>
      <w:pPr>
        <w:ind w:left="2880" w:hanging="360"/>
      </w:pPr>
      <w:rPr>
        <w:rFonts w:hint="default" w:ascii="Symbol" w:hAnsi="Symbol"/>
      </w:rPr>
    </w:lvl>
    <w:lvl w:ilvl="4" w:tplc="41863320">
      <w:start w:val="1"/>
      <w:numFmt w:val="bullet"/>
      <w:lvlText w:val="o"/>
      <w:lvlJc w:val="left"/>
      <w:pPr>
        <w:ind w:left="3600" w:hanging="360"/>
      </w:pPr>
      <w:rPr>
        <w:rFonts w:hint="default" w:ascii="Courier New" w:hAnsi="Courier New"/>
      </w:rPr>
    </w:lvl>
    <w:lvl w:ilvl="5" w:tplc="C0065890">
      <w:start w:val="1"/>
      <w:numFmt w:val="bullet"/>
      <w:lvlText w:val=""/>
      <w:lvlJc w:val="left"/>
      <w:pPr>
        <w:ind w:left="4320" w:hanging="360"/>
      </w:pPr>
      <w:rPr>
        <w:rFonts w:hint="default" w:ascii="Wingdings" w:hAnsi="Wingdings"/>
      </w:rPr>
    </w:lvl>
    <w:lvl w:ilvl="6" w:tplc="F03A5FF4">
      <w:start w:val="1"/>
      <w:numFmt w:val="bullet"/>
      <w:lvlText w:val=""/>
      <w:lvlJc w:val="left"/>
      <w:pPr>
        <w:ind w:left="5040" w:hanging="360"/>
      </w:pPr>
      <w:rPr>
        <w:rFonts w:hint="default" w:ascii="Symbol" w:hAnsi="Symbol"/>
      </w:rPr>
    </w:lvl>
    <w:lvl w:ilvl="7" w:tplc="8C0644FA">
      <w:start w:val="1"/>
      <w:numFmt w:val="bullet"/>
      <w:lvlText w:val="o"/>
      <w:lvlJc w:val="left"/>
      <w:pPr>
        <w:ind w:left="5760" w:hanging="360"/>
      </w:pPr>
      <w:rPr>
        <w:rFonts w:hint="default" w:ascii="Courier New" w:hAnsi="Courier New"/>
      </w:rPr>
    </w:lvl>
    <w:lvl w:ilvl="8" w:tplc="776ABDEA">
      <w:start w:val="1"/>
      <w:numFmt w:val="bullet"/>
      <w:lvlText w:val=""/>
      <w:lvlJc w:val="left"/>
      <w:pPr>
        <w:ind w:left="6480" w:hanging="360"/>
      </w:pPr>
      <w:rPr>
        <w:rFonts w:hint="default" w:ascii="Wingdings" w:hAnsi="Wingdings"/>
      </w:rPr>
    </w:lvl>
  </w:abstractNum>
  <w:abstractNum w:abstractNumId="36" w15:restartNumberingAfterBreak="0">
    <w:nsid w:val="73BD6DE0"/>
    <w:multiLevelType w:val="multilevel"/>
    <w:tmpl w:val="E634D9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ABA77EB"/>
    <w:multiLevelType w:val="hybridMultilevel"/>
    <w:tmpl w:val="3E3E4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F007FA3"/>
    <w:multiLevelType w:val="hybridMultilevel"/>
    <w:tmpl w:val="F5FC7D7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669211181">
    <w:abstractNumId w:val="35"/>
  </w:num>
  <w:num w:numId="2" w16cid:durableId="52824510">
    <w:abstractNumId w:val="18"/>
  </w:num>
  <w:num w:numId="3" w16cid:durableId="1706052753">
    <w:abstractNumId w:val="23"/>
  </w:num>
  <w:num w:numId="4" w16cid:durableId="451366509">
    <w:abstractNumId w:val="24"/>
  </w:num>
  <w:num w:numId="5" w16cid:durableId="1586301899">
    <w:abstractNumId w:val="29"/>
  </w:num>
  <w:num w:numId="6" w16cid:durableId="681590988">
    <w:abstractNumId w:val="38"/>
  </w:num>
  <w:num w:numId="7" w16cid:durableId="1322003428">
    <w:abstractNumId w:val="7"/>
  </w:num>
  <w:num w:numId="8" w16cid:durableId="1591354081">
    <w:abstractNumId w:val="20"/>
  </w:num>
  <w:num w:numId="9" w16cid:durableId="877427733">
    <w:abstractNumId w:val="19"/>
  </w:num>
  <w:num w:numId="10" w16cid:durableId="1506746462">
    <w:abstractNumId w:val="16"/>
  </w:num>
  <w:num w:numId="11" w16cid:durableId="97020631">
    <w:abstractNumId w:val="25"/>
  </w:num>
  <w:num w:numId="12" w16cid:durableId="1150057859">
    <w:abstractNumId w:val="31"/>
  </w:num>
  <w:num w:numId="13" w16cid:durableId="279727507">
    <w:abstractNumId w:val="37"/>
  </w:num>
  <w:num w:numId="14" w16cid:durableId="1222598130">
    <w:abstractNumId w:val="12"/>
  </w:num>
  <w:num w:numId="15" w16cid:durableId="1890720327">
    <w:abstractNumId w:val="14"/>
  </w:num>
  <w:num w:numId="16" w16cid:durableId="428741543">
    <w:abstractNumId w:val="28"/>
  </w:num>
  <w:num w:numId="17" w16cid:durableId="246156619">
    <w:abstractNumId w:val="22"/>
  </w:num>
  <w:num w:numId="18" w16cid:durableId="1880510210">
    <w:abstractNumId w:val="0"/>
  </w:num>
  <w:num w:numId="19" w16cid:durableId="525758367">
    <w:abstractNumId w:val="1"/>
  </w:num>
  <w:num w:numId="20" w16cid:durableId="289096132">
    <w:abstractNumId w:val="15"/>
  </w:num>
  <w:num w:numId="21" w16cid:durableId="1879930499">
    <w:abstractNumId w:val="11"/>
  </w:num>
  <w:num w:numId="22" w16cid:durableId="346493483">
    <w:abstractNumId w:val="30"/>
  </w:num>
  <w:num w:numId="23" w16cid:durableId="1363676341">
    <w:abstractNumId w:val="8"/>
  </w:num>
  <w:num w:numId="24" w16cid:durableId="1696225214">
    <w:abstractNumId w:val="13"/>
  </w:num>
  <w:num w:numId="25" w16cid:durableId="855507024">
    <w:abstractNumId w:val="5"/>
  </w:num>
  <w:num w:numId="26" w16cid:durableId="405348891">
    <w:abstractNumId w:val="2"/>
  </w:num>
  <w:num w:numId="27" w16cid:durableId="11686892">
    <w:abstractNumId w:val="17"/>
  </w:num>
  <w:num w:numId="28" w16cid:durableId="1793787197">
    <w:abstractNumId w:val="32"/>
  </w:num>
  <w:num w:numId="29" w16cid:durableId="2072849459">
    <w:abstractNumId w:val="9"/>
  </w:num>
  <w:num w:numId="30" w16cid:durableId="943923203">
    <w:abstractNumId w:val="27"/>
  </w:num>
  <w:num w:numId="31" w16cid:durableId="197008509">
    <w:abstractNumId w:val="26"/>
  </w:num>
  <w:num w:numId="32" w16cid:durableId="49159574">
    <w:abstractNumId w:val="6"/>
  </w:num>
  <w:num w:numId="33" w16cid:durableId="180709907">
    <w:abstractNumId w:val="3"/>
  </w:num>
  <w:num w:numId="34" w16cid:durableId="565455480">
    <w:abstractNumId w:val="10"/>
  </w:num>
  <w:num w:numId="35" w16cid:durableId="1714501670">
    <w:abstractNumId w:val="21"/>
  </w:num>
  <w:num w:numId="36" w16cid:durableId="1606038089">
    <w:abstractNumId w:val="36"/>
  </w:num>
  <w:num w:numId="37" w16cid:durableId="2120102575">
    <w:abstractNumId w:val="34"/>
  </w:num>
  <w:num w:numId="38" w16cid:durableId="1469782849">
    <w:abstractNumId w:val="33"/>
  </w:num>
  <w:num w:numId="39" w16cid:durableId="1101951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7D"/>
    <w:rsid w:val="000150E8"/>
    <w:rsid w:val="000225FF"/>
    <w:rsid w:val="0002760D"/>
    <w:rsid w:val="00054083"/>
    <w:rsid w:val="0007070A"/>
    <w:rsid w:val="00071DC5"/>
    <w:rsid w:val="000C5FD2"/>
    <w:rsid w:val="000D1A84"/>
    <w:rsid w:val="001456DA"/>
    <w:rsid w:val="001504F4"/>
    <w:rsid w:val="00240571"/>
    <w:rsid w:val="00256EC7"/>
    <w:rsid w:val="00281862"/>
    <w:rsid w:val="003124FE"/>
    <w:rsid w:val="00393817"/>
    <w:rsid w:val="00393F65"/>
    <w:rsid w:val="003A197E"/>
    <w:rsid w:val="003A3AD7"/>
    <w:rsid w:val="00405DF4"/>
    <w:rsid w:val="00411ECD"/>
    <w:rsid w:val="00436C63"/>
    <w:rsid w:val="004876AB"/>
    <w:rsid w:val="0049088E"/>
    <w:rsid w:val="00496B99"/>
    <w:rsid w:val="004C6807"/>
    <w:rsid w:val="004D18A1"/>
    <w:rsid w:val="004F28B2"/>
    <w:rsid w:val="005001D5"/>
    <w:rsid w:val="005262C5"/>
    <w:rsid w:val="0055260D"/>
    <w:rsid w:val="00582CDC"/>
    <w:rsid w:val="005B200C"/>
    <w:rsid w:val="005B6E57"/>
    <w:rsid w:val="005C18E8"/>
    <w:rsid w:val="005F398E"/>
    <w:rsid w:val="006017A7"/>
    <w:rsid w:val="00641E52"/>
    <w:rsid w:val="00652711"/>
    <w:rsid w:val="0065369B"/>
    <w:rsid w:val="006614A9"/>
    <w:rsid w:val="0068567A"/>
    <w:rsid w:val="006F1CA4"/>
    <w:rsid w:val="0070005B"/>
    <w:rsid w:val="0074771F"/>
    <w:rsid w:val="0076184B"/>
    <w:rsid w:val="007E4952"/>
    <w:rsid w:val="00807683"/>
    <w:rsid w:val="00816E45"/>
    <w:rsid w:val="0082007D"/>
    <w:rsid w:val="00865FBF"/>
    <w:rsid w:val="0086697D"/>
    <w:rsid w:val="008E6382"/>
    <w:rsid w:val="008E7207"/>
    <w:rsid w:val="008F6471"/>
    <w:rsid w:val="00963660"/>
    <w:rsid w:val="00971A73"/>
    <w:rsid w:val="00985CA9"/>
    <w:rsid w:val="009E0CB5"/>
    <w:rsid w:val="00A07EC4"/>
    <w:rsid w:val="00A504ED"/>
    <w:rsid w:val="00A51020"/>
    <w:rsid w:val="00A76E14"/>
    <w:rsid w:val="00A771AD"/>
    <w:rsid w:val="00A823FA"/>
    <w:rsid w:val="00AB23EB"/>
    <w:rsid w:val="00AD19B2"/>
    <w:rsid w:val="00AE148D"/>
    <w:rsid w:val="00AE6CEE"/>
    <w:rsid w:val="00B06BF2"/>
    <w:rsid w:val="00B2162E"/>
    <w:rsid w:val="00B53A0B"/>
    <w:rsid w:val="00B67658"/>
    <w:rsid w:val="00B73A4E"/>
    <w:rsid w:val="00BD2A11"/>
    <w:rsid w:val="00BD4162"/>
    <w:rsid w:val="00BD68CA"/>
    <w:rsid w:val="00C02FA5"/>
    <w:rsid w:val="00C335F7"/>
    <w:rsid w:val="00C429B2"/>
    <w:rsid w:val="00C573C6"/>
    <w:rsid w:val="00C57721"/>
    <w:rsid w:val="00C604C5"/>
    <w:rsid w:val="00C75F9C"/>
    <w:rsid w:val="00CA55C6"/>
    <w:rsid w:val="00CF00C0"/>
    <w:rsid w:val="00D03A59"/>
    <w:rsid w:val="00DD098D"/>
    <w:rsid w:val="00E12F65"/>
    <w:rsid w:val="00E14807"/>
    <w:rsid w:val="00E42532"/>
    <w:rsid w:val="00E43E9B"/>
    <w:rsid w:val="00E50E77"/>
    <w:rsid w:val="00E638F8"/>
    <w:rsid w:val="00E63AC5"/>
    <w:rsid w:val="00EA4AF5"/>
    <w:rsid w:val="00EE1E5B"/>
    <w:rsid w:val="00F018AF"/>
    <w:rsid w:val="00F4024D"/>
    <w:rsid w:val="00F4186E"/>
    <w:rsid w:val="00F63E01"/>
    <w:rsid w:val="00F745DC"/>
    <w:rsid w:val="00F827E2"/>
    <w:rsid w:val="00FA7D47"/>
    <w:rsid w:val="00FB5AA4"/>
    <w:rsid w:val="00FF1E41"/>
    <w:rsid w:val="00FF63EF"/>
    <w:rsid w:val="01E5AEB5"/>
    <w:rsid w:val="0216608C"/>
    <w:rsid w:val="033D5E69"/>
    <w:rsid w:val="034BB90C"/>
    <w:rsid w:val="058BC05B"/>
    <w:rsid w:val="07E68B0E"/>
    <w:rsid w:val="0B42B0A5"/>
    <w:rsid w:val="0D08937E"/>
    <w:rsid w:val="0E4A17A0"/>
    <w:rsid w:val="101B741D"/>
    <w:rsid w:val="1127C08E"/>
    <w:rsid w:val="125EFDE2"/>
    <w:rsid w:val="1288FC94"/>
    <w:rsid w:val="12FE7820"/>
    <w:rsid w:val="148439FA"/>
    <w:rsid w:val="1607A083"/>
    <w:rsid w:val="171E37D2"/>
    <w:rsid w:val="17C7F5CE"/>
    <w:rsid w:val="1A5731AA"/>
    <w:rsid w:val="1A6985A0"/>
    <w:rsid w:val="1A7C0F27"/>
    <w:rsid w:val="1B368C6E"/>
    <w:rsid w:val="1B483D60"/>
    <w:rsid w:val="1C315C49"/>
    <w:rsid w:val="1D1E18A2"/>
    <w:rsid w:val="1F241F27"/>
    <w:rsid w:val="1FD6A5B0"/>
    <w:rsid w:val="20078023"/>
    <w:rsid w:val="2043EEE6"/>
    <w:rsid w:val="20CEDFCE"/>
    <w:rsid w:val="221859AD"/>
    <w:rsid w:val="22D7CF94"/>
    <w:rsid w:val="22FECC51"/>
    <w:rsid w:val="23F8B112"/>
    <w:rsid w:val="2418F3C9"/>
    <w:rsid w:val="25C35301"/>
    <w:rsid w:val="26AF3967"/>
    <w:rsid w:val="27BDFF9F"/>
    <w:rsid w:val="2943F699"/>
    <w:rsid w:val="2B1595D0"/>
    <w:rsid w:val="2B88B3B0"/>
    <w:rsid w:val="2DADDA30"/>
    <w:rsid w:val="304862BC"/>
    <w:rsid w:val="30C61397"/>
    <w:rsid w:val="30D8AD4A"/>
    <w:rsid w:val="31F19982"/>
    <w:rsid w:val="328E5A8F"/>
    <w:rsid w:val="34C42468"/>
    <w:rsid w:val="34E46A52"/>
    <w:rsid w:val="3540B33B"/>
    <w:rsid w:val="35D1AE5B"/>
    <w:rsid w:val="376A806D"/>
    <w:rsid w:val="3789A829"/>
    <w:rsid w:val="382AA8BE"/>
    <w:rsid w:val="389AF3FE"/>
    <w:rsid w:val="39C7CA69"/>
    <w:rsid w:val="3A0E4F4F"/>
    <w:rsid w:val="3A955BE6"/>
    <w:rsid w:val="3C76E636"/>
    <w:rsid w:val="3C84C20E"/>
    <w:rsid w:val="3CDAF515"/>
    <w:rsid w:val="3E130AB9"/>
    <w:rsid w:val="403E78A6"/>
    <w:rsid w:val="43C0CB50"/>
    <w:rsid w:val="44C10030"/>
    <w:rsid w:val="44C18372"/>
    <w:rsid w:val="46A925EB"/>
    <w:rsid w:val="472C0545"/>
    <w:rsid w:val="485A1E06"/>
    <w:rsid w:val="485AEDAB"/>
    <w:rsid w:val="488D5E82"/>
    <w:rsid w:val="48E4EF64"/>
    <w:rsid w:val="4C805677"/>
    <w:rsid w:val="4F753D50"/>
    <w:rsid w:val="506ABFDD"/>
    <w:rsid w:val="51A7D759"/>
    <w:rsid w:val="53619047"/>
    <w:rsid w:val="53C21867"/>
    <w:rsid w:val="54EF38D4"/>
    <w:rsid w:val="554C2006"/>
    <w:rsid w:val="5731DFBB"/>
    <w:rsid w:val="5765AF6A"/>
    <w:rsid w:val="576969AE"/>
    <w:rsid w:val="57EC18C6"/>
    <w:rsid w:val="587A2A6A"/>
    <w:rsid w:val="5A6C19E9"/>
    <w:rsid w:val="5AF0C22C"/>
    <w:rsid w:val="5B604426"/>
    <w:rsid w:val="5B9FA989"/>
    <w:rsid w:val="5C8E0A84"/>
    <w:rsid w:val="5CFCC802"/>
    <w:rsid w:val="60E8AA7A"/>
    <w:rsid w:val="61321D8D"/>
    <w:rsid w:val="61B054B4"/>
    <w:rsid w:val="6223BFF3"/>
    <w:rsid w:val="622A82E5"/>
    <w:rsid w:val="62E67BF3"/>
    <w:rsid w:val="636C88C6"/>
    <w:rsid w:val="6738C252"/>
    <w:rsid w:val="674B8AD0"/>
    <w:rsid w:val="679C2469"/>
    <w:rsid w:val="683C6DE3"/>
    <w:rsid w:val="68ED3C84"/>
    <w:rsid w:val="6D3C5968"/>
    <w:rsid w:val="6D8088AC"/>
    <w:rsid w:val="6DF2D8BE"/>
    <w:rsid w:val="6E73BB22"/>
    <w:rsid w:val="6EEA8004"/>
    <w:rsid w:val="6F56FB01"/>
    <w:rsid w:val="70A31017"/>
    <w:rsid w:val="70E8615D"/>
    <w:rsid w:val="71305B29"/>
    <w:rsid w:val="71523499"/>
    <w:rsid w:val="718B6D8B"/>
    <w:rsid w:val="7350B851"/>
    <w:rsid w:val="737753A6"/>
    <w:rsid w:val="75BB2244"/>
    <w:rsid w:val="7601A852"/>
    <w:rsid w:val="788B0632"/>
    <w:rsid w:val="7B9A3ADE"/>
    <w:rsid w:val="7DCCE68A"/>
    <w:rsid w:val="7E5FE4D7"/>
    <w:rsid w:val="7F177DA0"/>
    <w:rsid w:val="7FB223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BC23B"/>
  <w15:docId w15:val="{6BF7C857-7495-4F91-82CD-08F52C23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6697D"/>
    <w:rPr>
      <w:sz w:val="24"/>
      <w:szCs w:val="24"/>
    </w:rPr>
  </w:style>
  <w:style w:type="paragraph" w:styleId="Heading1">
    <w:name w:val="heading 1"/>
    <w:basedOn w:val="Normal"/>
    <w:next w:val="Normal"/>
    <w:uiPriority w:val="9"/>
    <w:qFormat/>
    <w:rsid w:val="7E5FE4D7"/>
    <w:pPr>
      <w:keepNext/>
      <w:keepLines/>
      <w:spacing w:before="360" w:after="80"/>
      <w:outlineLvl w:val="0"/>
    </w:pPr>
    <w:rPr>
      <w:rFonts w:asciiTheme="majorHAnsi" w:hAnsiTheme="majorHAnsi" w:eastAsiaTheme="minorEastAsia" w:cstheme="majorEastAsia"/>
      <w:color w:val="365F91" w:themeColor="accent1" w:themeShade="BF"/>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8669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652711"/>
    <w:pPr>
      <w:tabs>
        <w:tab w:val="center" w:pos="4153"/>
        <w:tab w:val="right" w:pos="8306"/>
      </w:tabs>
    </w:pPr>
  </w:style>
  <w:style w:type="paragraph" w:styleId="Footer">
    <w:name w:val="footer"/>
    <w:basedOn w:val="Normal"/>
    <w:rsid w:val="00652711"/>
    <w:pPr>
      <w:tabs>
        <w:tab w:val="center" w:pos="4153"/>
        <w:tab w:val="right" w:pos="8306"/>
      </w:tabs>
    </w:pPr>
  </w:style>
  <w:style w:type="paragraph" w:styleId="Default" w:customStyle="1">
    <w:name w:val="Default"/>
    <w:rsid w:val="0049088E"/>
    <w:pPr>
      <w:autoSpaceDE w:val="0"/>
      <w:autoSpaceDN w:val="0"/>
      <w:adjustRightInd w:val="0"/>
    </w:pPr>
    <w:rPr>
      <w:rFonts w:ascii="Arial" w:hAnsi="Arial" w:cs="Arial"/>
      <w:color w:val="000000"/>
      <w:sz w:val="24"/>
      <w:szCs w:val="24"/>
    </w:rPr>
  </w:style>
  <w:style w:type="paragraph" w:styleId="BodyText2">
    <w:name w:val="Body Text 2"/>
    <w:basedOn w:val="Default"/>
    <w:next w:val="Default"/>
    <w:link w:val="BodyText2Char"/>
    <w:uiPriority w:val="99"/>
    <w:rsid w:val="006F1CA4"/>
    <w:rPr>
      <w:color w:val="auto"/>
    </w:rPr>
  </w:style>
  <w:style w:type="character" w:styleId="BodyText2Char" w:customStyle="1">
    <w:name w:val="Body Text 2 Char"/>
    <w:basedOn w:val="DefaultParagraphFont"/>
    <w:link w:val="BodyText2"/>
    <w:uiPriority w:val="99"/>
    <w:rsid w:val="006F1CA4"/>
    <w:rPr>
      <w:rFonts w:ascii="Arial" w:hAnsi="Arial" w:cs="Arial"/>
      <w:sz w:val="24"/>
      <w:szCs w:val="24"/>
    </w:rPr>
  </w:style>
  <w:style w:type="paragraph" w:styleId="ListParagraph">
    <w:name w:val="List Paragraph"/>
    <w:basedOn w:val="Normal"/>
    <w:uiPriority w:val="34"/>
    <w:qFormat/>
    <w:rsid w:val="005001D5"/>
    <w:pPr>
      <w:ind w:left="720"/>
      <w:contextualSpacing/>
    </w:pPr>
  </w:style>
  <w:style w:type="character" w:styleId="CommentReference">
    <w:name w:val="annotation reference"/>
    <w:basedOn w:val="DefaultParagraphFont"/>
    <w:semiHidden/>
    <w:unhideWhenUsed/>
    <w:rsid w:val="00FA7D47"/>
    <w:rPr>
      <w:sz w:val="16"/>
      <w:szCs w:val="16"/>
    </w:rPr>
  </w:style>
  <w:style w:type="paragraph" w:styleId="CommentText">
    <w:name w:val="annotation text"/>
    <w:basedOn w:val="Normal"/>
    <w:link w:val="CommentTextChar"/>
    <w:semiHidden/>
    <w:unhideWhenUsed/>
    <w:rsid w:val="00FA7D47"/>
    <w:rPr>
      <w:sz w:val="20"/>
      <w:szCs w:val="20"/>
    </w:rPr>
  </w:style>
  <w:style w:type="character" w:styleId="CommentTextChar" w:customStyle="1">
    <w:name w:val="Comment Text Char"/>
    <w:basedOn w:val="DefaultParagraphFont"/>
    <w:link w:val="CommentText"/>
    <w:semiHidden/>
    <w:rsid w:val="00FA7D47"/>
  </w:style>
  <w:style w:type="paragraph" w:styleId="CommentSubject">
    <w:name w:val="annotation subject"/>
    <w:basedOn w:val="CommentText"/>
    <w:next w:val="CommentText"/>
    <w:link w:val="CommentSubjectChar"/>
    <w:semiHidden/>
    <w:unhideWhenUsed/>
    <w:rsid w:val="00FA7D47"/>
    <w:rPr>
      <w:b/>
      <w:bCs/>
    </w:rPr>
  </w:style>
  <w:style w:type="character" w:styleId="CommentSubjectChar" w:customStyle="1">
    <w:name w:val="Comment Subject Char"/>
    <w:basedOn w:val="CommentTextChar"/>
    <w:link w:val="CommentSubject"/>
    <w:semiHidden/>
    <w:rsid w:val="00FA7D47"/>
    <w:rPr>
      <w:b/>
      <w:bCs/>
    </w:rPr>
  </w:style>
  <w:style w:type="paragraph" w:styleId="BalloonText">
    <w:name w:val="Balloon Text"/>
    <w:basedOn w:val="Normal"/>
    <w:link w:val="BalloonTextChar"/>
    <w:semiHidden/>
    <w:unhideWhenUsed/>
    <w:rsid w:val="00FA7D47"/>
    <w:rPr>
      <w:rFonts w:ascii="Segoe UI" w:hAnsi="Segoe UI" w:cs="Segoe UI"/>
      <w:sz w:val="18"/>
      <w:szCs w:val="18"/>
    </w:rPr>
  </w:style>
  <w:style w:type="character" w:styleId="BalloonTextChar" w:customStyle="1">
    <w:name w:val="Balloon Text Char"/>
    <w:basedOn w:val="DefaultParagraphFont"/>
    <w:link w:val="BalloonText"/>
    <w:semiHidden/>
    <w:rsid w:val="00FA7D47"/>
    <w:rPr>
      <w:rFonts w:ascii="Segoe UI" w:hAnsi="Segoe UI" w:cs="Segoe UI"/>
      <w:sz w:val="18"/>
      <w:szCs w:val="18"/>
    </w:rPr>
  </w:style>
  <w:style w:type="paragraph" w:styleId="Revision">
    <w:name w:val="Revision"/>
    <w:hidden/>
    <w:uiPriority w:val="99"/>
    <w:semiHidden/>
    <w:rsid w:val="00496B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576">
      <w:bodyDiv w:val="1"/>
      <w:marLeft w:val="0"/>
      <w:marRight w:val="0"/>
      <w:marTop w:val="0"/>
      <w:marBottom w:val="0"/>
      <w:divBdr>
        <w:top w:val="none" w:sz="0" w:space="0" w:color="auto"/>
        <w:left w:val="none" w:sz="0" w:space="0" w:color="auto"/>
        <w:bottom w:val="none" w:sz="0" w:space="0" w:color="auto"/>
        <w:right w:val="none" w:sz="0" w:space="0" w:color="auto"/>
      </w:divBdr>
      <w:divsChild>
        <w:div w:id="458498496">
          <w:marLeft w:val="0"/>
          <w:marRight w:val="0"/>
          <w:marTop w:val="0"/>
          <w:marBottom w:val="0"/>
          <w:divBdr>
            <w:top w:val="none" w:sz="0" w:space="0" w:color="auto"/>
            <w:left w:val="none" w:sz="0" w:space="0" w:color="auto"/>
            <w:bottom w:val="none" w:sz="0" w:space="0" w:color="auto"/>
            <w:right w:val="none" w:sz="0" w:space="0" w:color="auto"/>
          </w:divBdr>
        </w:div>
        <w:div w:id="472791485">
          <w:marLeft w:val="0"/>
          <w:marRight w:val="0"/>
          <w:marTop w:val="0"/>
          <w:marBottom w:val="0"/>
          <w:divBdr>
            <w:top w:val="none" w:sz="0" w:space="0" w:color="auto"/>
            <w:left w:val="none" w:sz="0" w:space="0" w:color="auto"/>
            <w:bottom w:val="none" w:sz="0" w:space="0" w:color="auto"/>
            <w:right w:val="none" w:sz="0" w:space="0" w:color="auto"/>
          </w:divBdr>
        </w:div>
        <w:div w:id="584729154">
          <w:marLeft w:val="0"/>
          <w:marRight w:val="0"/>
          <w:marTop w:val="0"/>
          <w:marBottom w:val="0"/>
          <w:divBdr>
            <w:top w:val="none" w:sz="0" w:space="0" w:color="auto"/>
            <w:left w:val="none" w:sz="0" w:space="0" w:color="auto"/>
            <w:bottom w:val="none" w:sz="0" w:space="0" w:color="auto"/>
            <w:right w:val="none" w:sz="0" w:space="0" w:color="auto"/>
          </w:divBdr>
        </w:div>
        <w:div w:id="602996846">
          <w:marLeft w:val="0"/>
          <w:marRight w:val="0"/>
          <w:marTop w:val="0"/>
          <w:marBottom w:val="0"/>
          <w:divBdr>
            <w:top w:val="none" w:sz="0" w:space="0" w:color="auto"/>
            <w:left w:val="none" w:sz="0" w:space="0" w:color="auto"/>
            <w:bottom w:val="none" w:sz="0" w:space="0" w:color="auto"/>
            <w:right w:val="none" w:sz="0" w:space="0" w:color="auto"/>
          </w:divBdr>
        </w:div>
        <w:div w:id="1027173140">
          <w:marLeft w:val="0"/>
          <w:marRight w:val="0"/>
          <w:marTop w:val="0"/>
          <w:marBottom w:val="0"/>
          <w:divBdr>
            <w:top w:val="none" w:sz="0" w:space="0" w:color="auto"/>
            <w:left w:val="none" w:sz="0" w:space="0" w:color="auto"/>
            <w:bottom w:val="none" w:sz="0" w:space="0" w:color="auto"/>
            <w:right w:val="none" w:sz="0" w:space="0" w:color="auto"/>
          </w:divBdr>
        </w:div>
        <w:div w:id="1163353430">
          <w:marLeft w:val="0"/>
          <w:marRight w:val="0"/>
          <w:marTop w:val="0"/>
          <w:marBottom w:val="0"/>
          <w:divBdr>
            <w:top w:val="none" w:sz="0" w:space="0" w:color="auto"/>
            <w:left w:val="none" w:sz="0" w:space="0" w:color="auto"/>
            <w:bottom w:val="none" w:sz="0" w:space="0" w:color="auto"/>
            <w:right w:val="none" w:sz="0" w:space="0" w:color="auto"/>
          </w:divBdr>
        </w:div>
        <w:div w:id="1528370080">
          <w:marLeft w:val="0"/>
          <w:marRight w:val="0"/>
          <w:marTop w:val="0"/>
          <w:marBottom w:val="0"/>
          <w:divBdr>
            <w:top w:val="none" w:sz="0" w:space="0" w:color="auto"/>
            <w:left w:val="none" w:sz="0" w:space="0" w:color="auto"/>
            <w:bottom w:val="none" w:sz="0" w:space="0" w:color="auto"/>
            <w:right w:val="none" w:sz="0" w:space="0" w:color="auto"/>
          </w:divBdr>
        </w:div>
        <w:div w:id="1815366012">
          <w:marLeft w:val="0"/>
          <w:marRight w:val="0"/>
          <w:marTop w:val="0"/>
          <w:marBottom w:val="0"/>
          <w:divBdr>
            <w:top w:val="none" w:sz="0" w:space="0" w:color="auto"/>
            <w:left w:val="none" w:sz="0" w:space="0" w:color="auto"/>
            <w:bottom w:val="none" w:sz="0" w:space="0" w:color="auto"/>
            <w:right w:val="none" w:sz="0" w:space="0" w:color="auto"/>
          </w:divBdr>
        </w:div>
      </w:divsChild>
    </w:div>
    <w:div w:id="117189954">
      <w:bodyDiv w:val="1"/>
      <w:marLeft w:val="0"/>
      <w:marRight w:val="0"/>
      <w:marTop w:val="0"/>
      <w:marBottom w:val="0"/>
      <w:divBdr>
        <w:top w:val="none" w:sz="0" w:space="0" w:color="auto"/>
        <w:left w:val="none" w:sz="0" w:space="0" w:color="auto"/>
        <w:bottom w:val="none" w:sz="0" w:space="0" w:color="auto"/>
        <w:right w:val="none" w:sz="0" w:space="0" w:color="auto"/>
      </w:divBdr>
      <w:divsChild>
        <w:div w:id="33888564">
          <w:marLeft w:val="0"/>
          <w:marRight w:val="0"/>
          <w:marTop w:val="0"/>
          <w:marBottom w:val="0"/>
          <w:divBdr>
            <w:top w:val="none" w:sz="0" w:space="0" w:color="auto"/>
            <w:left w:val="none" w:sz="0" w:space="0" w:color="auto"/>
            <w:bottom w:val="none" w:sz="0" w:space="0" w:color="auto"/>
            <w:right w:val="none" w:sz="0" w:space="0" w:color="auto"/>
          </w:divBdr>
        </w:div>
        <w:div w:id="34670173">
          <w:marLeft w:val="0"/>
          <w:marRight w:val="0"/>
          <w:marTop w:val="0"/>
          <w:marBottom w:val="0"/>
          <w:divBdr>
            <w:top w:val="none" w:sz="0" w:space="0" w:color="auto"/>
            <w:left w:val="none" w:sz="0" w:space="0" w:color="auto"/>
            <w:bottom w:val="none" w:sz="0" w:space="0" w:color="auto"/>
            <w:right w:val="none" w:sz="0" w:space="0" w:color="auto"/>
          </w:divBdr>
        </w:div>
        <w:div w:id="86192973">
          <w:marLeft w:val="0"/>
          <w:marRight w:val="0"/>
          <w:marTop w:val="0"/>
          <w:marBottom w:val="0"/>
          <w:divBdr>
            <w:top w:val="none" w:sz="0" w:space="0" w:color="auto"/>
            <w:left w:val="none" w:sz="0" w:space="0" w:color="auto"/>
            <w:bottom w:val="none" w:sz="0" w:space="0" w:color="auto"/>
            <w:right w:val="none" w:sz="0" w:space="0" w:color="auto"/>
          </w:divBdr>
        </w:div>
        <w:div w:id="332802246">
          <w:marLeft w:val="0"/>
          <w:marRight w:val="0"/>
          <w:marTop w:val="0"/>
          <w:marBottom w:val="0"/>
          <w:divBdr>
            <w:top w:val="none" w:sz="0" w:space="0" w:color="auto"/>
            <w:left w:val="none" w:sz="0" w:space="0" w:color="auto"/>
            <w:bottom w:val="none" w:sz="0" w:space="0" w:color="auto"/>
            <w:right w:val="none" w:sz="0" w:space="0" w:color="auto"/>
          </w:divBdr>
        </w:div>
        <w:div w:id="479540992">
          <w:marLeft w:val="0"/>
          <w:marRight w:val="0"/>
          <w:marTop w:val="0"/>
          <w:marBottom w:val="0"/>
          <w:divBdr>
            <w:top w:val="none" w:sz="0" w:space="0" w:color="auto"/>
            <w:left w:val="none" w:sz="0" w:space="0" w:color="auto"/>
            <w:bottom w:val="none" w:sz="0" w:space="0" w:color="auto"/>
            <w:right w:val="none" w:sz="0" w:space="0" w:color="auto"/>
          </w:divBdr>
        </w:div>
        <w:div w:id="1086003578">
          <w:marLeft w:val="0"/>
          <w:marRight w:val="0"/>
          <w:marTop w:val="0"/>
          <w:marBottom w:val="0"/>
          <w:divBdr>
            <w:top w:val="none" w:sz="0" w:space="0" w:color="auto"/>
            <w:left w:val="none" w:sz="0" w:space="0" w:color="auto"/>
            <w:bottom w:val="none" w:sz="0" w:space="0" w:color="auto"/>
            <w:right w:val="none" w:sz="0" w:space="0" w:color="auto"/>
          </w:divBdr>
        </w:div>
        <w:div w:id="1520698264">
          <w:marLeft w:val="0"/>
          <w:marRight w:val="0"/>
          <w:marTop w:val="0"/>
          <w:marBottom w:val="0"/>
          <w:divBdr>
            <w:top w:val="none" w:sz="0" w:space="0" w:color="auto"/>
            <w:left w:val="none" w:sz="0" w:space="0" w:color="auto"/>
            <w:bottom w:val="none" w:sz="0" w:space="0" w:color="auto"/>
            <w:right w:val="none" w:sz="0" w:space="0" w:color="auto"/>
          </w:divBdr>
        </w:div>
        <w:div w:id="1698501830">
          <w:marLeft w:val="0"/>
          <w:marRight w:val="0"/>
          <w:marTop w:val="0"/>
          <w:marBottom w:val="0"/>
          <w:divBdr>
            <w:top w:val="none" w:sz="0" w:space="0" w:color="auto"/>
            <w:left w:val="none" w:sz="0" w:space="0" w:color="auto"/>
            <w:bottom w:val="none" w:sz="0" w:space="0" w:color="auto"/>
            <w:right w:val="none" w:sz="0" w:space="0" w:color="auto"/>
          </w:divBdr>
        </w:div>
      </w:divsChild>
    </w:div>
    <w:div w:id="412899740">
      <w:bodyDiv w:val="1"/>
      <w:marLeft w:val="0"/>
      <w:marRight w:val="0"/>
      <w:marTop w:val="0"/>
      <w:marBottom w:val="0"/>
      <w:divBdr>
        <w:top w:val="none" w:sz="0" w:space="0" w:color="auto"/>
        <w:left w:val="none" w:sz="0" w:space="0" w:color="auto"/>
        <w:bottom w:val="none" w:sz="0" w:space="0" w:color="auto"/>
        <w:right w:val="none" w:sz="0" w:space="0" w:color="auto"/>
      </w:divBdr>
    </w:div>
    <w:div w:id="686754064">
      <w:bodyDiv w:val="1"/>
      <w:marLeft w:val="0"/>
      <w:marRight w:val="0"/>
      <w:marTop w:val="0"/>
      <w:marBottom w:val="0"/>
      <w:divBdr>
        <w:top w:val="none" w:sz="0" w:space="0" w:color="auto"/>
        <w:left w:val="none" w:sz="0" w:space="0" w:color="auto"/>
        <w:bottom w:val="none" w:sz="0" w:space="0" w:color="auto"/>
        <w:right w:val="none" w:sz="0" w:space="0" w:color="auto"/>
      </w:divBdr>
      <w:divsChild>
        <w:div w:id="43215742">
          <w:marLeft w:val="0"/>
          <w:marRight w:val="0"/>
          <w:marTop w:val="0"/>
          <w:marBottom w:val="0"/>
          <w:divBdr>
            <w:top w:val="none" w:sz="0" w:space="0" w:color="auto"/>
            <w:left w:val="none" w:sz="0" w:space="0" w:color="auto"/>
            <w:bottom w:val="none" w:sz="0" w:space="0" w:color="auto"/>
            <w:right w:val="none" w:sz="0" w:space="0" w:color="auto"/>
          </w:divBdr>
        </w:div>
        <w:div w:id="130052001">
          <w:marLeft w:val="0"/>
          <w:marRight w:val="0"/>
          <w:marTop w:val="0"/>
          <w:marBottom w:val="0"/>
          <w:divBdr>
            <w:top w:val="none" w:sz="0" w:space="0" w:color="auto"/>
            <w:left w:val="none" w:sz="0" w:space="0" w:color="auto"/>
            <w:bottom w:val="none" w:sz="0" w:space="0" w:color="auto"/>
            <w:right w:val="none" w:sz="0" w:space="0" w:color="auto"/>
          </w:divBdr>
        </w:div>
        <w:div w:id="214391714">
          <w:marLeft w:val="0"/>
          <w:marRight w:val="0"/>
          <w:marTop w:val="0"/>
          <w:marBottom w:val="0"/>
          <w:divBdr>
            <w:top w:val="none" w:sz="0" w:space="0" w:color="auto"/>
            <w:left w:val="none" w:sz="0" w:space="0" w:color="auto"/>
            <w:bottom w:val="none" w:sz="0" w:space="0" w:color="auto"/>
            <w:right w:val="none" w:sz="0" w:space="0" w:color="auto"/>
          </w:divBdr>
        </w:div>
        <w:div w:id="221330607">
          <w:marLeft w:val="0"/>
          <w:marRight w:val="0"/>
          <w:marTop w:val="0"/>
          <w:marBottom w:val="0"/>
          <w:divBdr>
            <w:top w:val="none" w:sz="0" w:space="0" w:color="auto"/>
            <w:left w:val="none" w:sz="0" w:space="0" w:color="auto"/>
            <w:bottom w:val="none" w:sz="0" w:space="0" w:color="auto"/>
            <w:right w:val="none" w:sz="0" w:space="0" w:color="auto"/>
          </w:divBdr>
        </w:div>
        <w:div w:id="360129102">
          <w:marLeft w:val="0"/>
          <w:marRight w:val="0"/>
          <w:marTop w:val="0"/>
          <w:marBottom w:val="0"/>
          <w:divBdr>
            <w:top w:val="none" w:sz="0" w:space="0" w:color="auto"/>
            <w:left w:val="none" w:sz="0" w:space="0" w:color="auto"/>
            <w:bottom w:val="none" w:sz="0" w:space="0" w:color="auto"/>
            <w:right w:val="none" w:sz="0" w:space="0" w:color="auto"/>
          </w:divBdr>
        </w:div>
        <w:div w:id="582450181">
          <w:marLeft w:val="0"/>
          <w:marRight w:val="0"/>
          <w:marTop w:val="0"/>
          <w:marBottom w:val="0"/>
          <w:divBdr>
            <w:top w:val="none" w:sz="0" w:space="0" w:color="auto"/>
            <w:left w:val="none" w:sz="0" w:space="0" w:color="auto"/>
            <w:bottom w:val="none" w:sz="0" w:space="0" w:color="auto"/>
            <w:right w:val="none" w:sz="0" w:space="0" w:color="auto"/>
          </w:divBdr>
        </w:div>
        <w:div w:id="787047476">
          <w:marLeft w:val="0"/>
          <w:marRight w:val="0"/>
          <w:marTop w:val="0"/>
          <w:marBottom w:val="0"/>
          <w:divBdr>
            <w:top w:val="none" w:sz="0" w:space="0" w:color="auto"/>
            <w:left w:val="none" w:sz="0" w:space="0" w:color="auto"/>
            <w:bottom w:val="none" w:sz="0" w:space="0" w:color="auto"/>
            <w:right w:val="none" w:sz="0" w:space="0" w:color="auto"/>
          </w:divBdr>
        </w:div>
        <w:div w:id="817961867">
          <w:marLeft w:val="0"/>
          <w:marRight w:val="0"/>
          <w:marTop w:val="0"/>
          <w:marBottom w:val="0"/>
          <w:divBdr>
            <w:top w:val="none" w:sz="0" w:space="0" w:color="auto"/>
            <w:left w:val="none" w:sz="0" w:space="0" w:color="auto"/>
            <w:bottom w:val="none" w:sz="0" w:space="0" w:color="auto"/>
            <w:right w:val="none" w:sz="0" w:space="0" w:color="auto"/>
          </w:divBdr>
        </w:div>
        <w:div w:id="834954750">
          <w:marLeft w:val="0"/>
          <w:marRight w:val="0"/>
          <w:marTop w:val="0"/>
          <w:marBottom w:val="0"/>
          <w:divBdr>
            <w:top w:val="none" w:sz="0" w:space="0" w:color="auto"/>
            <w:left w:val="none" w:sz="0" w:space="0" w:color="auto"/>
            <w:bottom w:val="none" w:sz="0" w:space="0" w:color="auto"/>
            <w:right w:val="none" w:sz="0" w:space="0" w:color="auto"/>
          </w:divBdr>
        </w:div>
        <w:div w:id="847672810">
          <w:marLeft w:val="0"/>
          <w:marRight w:val="0"/>
          <w:marTop w:val="0"/>
          <w:marBottom w:val="0"/>
          <w:divBdr>
            <w:top w:val="none" w:sz="0" w:space="0" w:color="auto"/>
            <w:left w:val="none" w:sz="0" w:space="0" w:color="auto"/>
            <w:bottom w:val="none" w:sz="0" w:space="0" w:color="auto"/>
            <w:right w:val="none" w:sz="0" w:space="0" w:color="auto"/>
          </w:divBdr>
        </w:div>
        <w:div w:id="947349408">
          <w:marLeft w:val="0"/>
          <w:marRight w:val="0"/>
          <w:marTop w:val="0"/>
          <w:marBottom w:val="0"/>
          <w:divBdr>
            <w:top w:val="none" w:sz="0" w:space="0" w:color="auto"/>
            <w:left w:val="none" w:sz="0" w:space="0" w:color="auto"/>
            <w:bottom w:val="none" w:sz="0" w:space="0" w:color="auto"/>
            <w:right w:val="none" w:sz="0" w:space="0" w:color="auto"/>
          </w:divBdr>
        </w:div>
        <w:div w:id="951133045">
          <w:marLeft w:val="0"/>
          <w:marRight w:val="0"/>
          <w:marTop w:val="0"/>
          <w:marBottom w:val="0"/>
          <w:divBdr>
            <w:top w:val="none" w:sz="0" w:space="0" w:color="auto"/>
            <w:left w:val="none" w:sz="0" w:space="0" w:color="auto"/>
            <w:bottom w:val="none" w:sz="0" w:space="0" w:color="auto"/>
            <w:right w:val="none" w:sz="0" w:space="0" w:color="auto"/>
          </w:divBdr>
        </w:div>
        <w:div w:id="1280525526">
          <w:marLeft w:val="0"/>
          <w:marRight w:val="0"/>
          <w:marTop w:val="0"/>
          <w:marBottom w:val="0"/>
          <w:divBdr>
            <w:top w:val="none" w:sz="0" w:space="0" w:color="auto"/>
            <w:left w:val="none" w:sz="0" w:space="0" w:color="auto"/>
            <w:bottom w:val="none" w:sz="0" w:space="0" w:color="auto"/>
            <w:right w:val="none" w:sz="0" w:space="0" w:color="auto"/>
          </w:divBdr>
        </w:div>
        <w:div w:id="1283801794">
          <w:marLeft w:val="0"/>
          <w:marRight w:val="0"/>
          <w:marTop w:val="0"/>
          <w:marBottom w:val="0"/>
          <w:divBdr>
            <w:top w:val="none" w:sz="0" w:space="0" w:color="auto"/>
            <w:left w:val="none" w:sz="0" w:space="0" w:color="auto"/>
            <w:bottom w:val="none" w:sz="0" w:space="0" w:color="auto"/>
            <w:right w:val="none" w:sz="0" w:space="0" w:color="auto"/>
          </w:divBdr>
        </w:div>
        <w:div w:id="1301693923">
          <w:marLeft w:val="0"/>
          <w:marRight w:val="0"/>
          <w:marTop w:val="0"/>
          <w:marBottom w:val="0"/>
          <w:divBdr>
            <w:top w:val="none" w:sz="0" w:space="0" w:color="auto"/>
            <w:left w:val="none" w:sz="0" w:space="0" w:color="auto"/>
            <w:bottom w:val="none" w:sz="0" w:space="0" w:color="auto"/>
            <w:right w:val="none" w:sz="0" w:space="0" w:color="auto"/>
          </w:divBdr>
        </w:div>
        <w:div w:id="1483614819">
          <w:marLeft w:val="0"/>
          <w:marRight w:val="0"/>
          <w:marTop w:val="0"/>
          <w:marBottom w:val="0"/>
          <w:divBdr>
            <w:top w:val="none" w:sz="0" w:space="0" w:color="auto"/>
            <w:left w:val="none" w:sz="0" w:space="0" w:color="auto"/>
            <w:bottom w:val="none" w:sz="0" w:space="0" w:color="auto"/>
            <w:right w:val="none" w:sz="0" w:space="0" w:color="auto"/>
          </w:divBdr>
        </w:div>
        <w:div w:id="1590113739">
          <w:marLeft w:val="0"/>
          <w:marRight w:val="0"/>
          <w:marTop w:val="0"/>
          <w:marBottom w:val="0"/>
          <w:divBdr>
            <w:top w:val="none" w:sz="0" w:space="0" w:color="auto"/>
            <w:left w:val="none" w:sz="0" w:space="0" w:color="auto"/>
            <w:bottom w:val="none" w:sz="0" w:space="0" w:color="auto"/>
            <w:right w:val="none" w:sz="0" w:space="0" w:color="auto"/>
          </w:divBdr>
        </w:div>
        <w:div w:id="1689520678">
          <w:marLeft w:val="0"/>
          <w:marRight w:val="0"/>
          <w:marTop w:val="0"/>
          <w:marBottom w:val="0"/>
          <w:divBdr>
            <w:top w:val="none" w:sz="0" w:space="0" w:color="auto"/>
            <w:left w:val="none" w:sz="0" w:space="0" w:color="auto"/>
            <w:bottom w:val="none" w:sz="0" w:space="0" w:color="auto"/>
            <w:right w:val="none" w:sz="0" w:space="0" w:color="auto"/>
          </w:divBdr>
        </w:div>
        <w:div w:id="1834951435">
          <w:marLeft w:val="0"/>
          <w:marRight w:val="0"/>
          <w:marTop w:val="0"/>
          <w:marBottom w:val="0"/>
          <w:divBdr>
            <w:top w:val="none" w:sz="0" w:space="0" w:color="auto"/>
            <w:left w:val="none" w:sz="0" w:space="0" w:color="auto"/>
            <w:bottom w:val="none" w:sz="0" w:space="0" w:color="auto"/>
            <w:right w:val="none" w:sz="0" w:space="0" w:color="auto"/>
          </w:divBdr>
        </w:div>
        <w:div w:id="2039310068">
          <w:marLeft w:val="0"/>
          <w:marRight w:val="0"/>
          <w:marTop w:val="0"/>
          <w:marBottom w:val="0"/>
          <w:divBdr>
            <w:top w:val="none" w:sz="0" w:space="0" w:color="auto"/>
            <w:left w:val="none" w:sz="0" w:space="0" w:color="auto"/>
            <w:bottom w:val="none" w:sz="0" w:space="0" w:color="auto"/>
            <w:right w:val="none" w:sz="0" w:space="0" w:color="auto"/>
          </w:divBdr>
        </w:div>
        <w:div w:id="2075081162">
          <w:marLeft w:val="0"/>
          <w:marRight w:val="0"/>
          <w:marTop w:val="0"/>
          <w:marBottom w:val="0"/>
          <w:divBdr>
            <w:top w:val="none" w:sz="0" w:space="0" w:color="auto"/>
            <w:left w:val="none" w:sz="0" w:space="0" w:color="auto"/>
            <w:bottom w:val="none" w:sz="0" w:space="0" w:color="auto"/>
            <w:right w:val="none" w:sz="0" w:space="0" w:color="auto"/>
          </w:divBdr>
        </w:div>
      </w:divsChild>
    </w:div>
    <w:div w:id="843251914">
      <w:bodyDiv w:val="1"/>
      <w:marLeft w:val="0"/>
      <w:marRight w:val="0"/>
      <w:marTop w:val="0"/>
      <w:marBottom w:val="0"/>
      <w:divBdr>
        <w:top w:val="none" w:sz="0" w:space="0" w:color="auto"/>
        <w:left w:val="none" w:sz="0" w:space="0" w:color="auto"/>
        <w:bottom w:val="none" w:sz="0" w:space="0" w:color="auto"/>
        <w:right w:val="none" w:sz="0" w:space="0" w:color="auto"/>
      </w:divBdr>
    </w:div>
    <w:div w:id="953024604">
      <w:bodyDiv w:val="1"/>
      <w:marLeft w:val="0"/>
      <w:marRight w:val="0"/>
      <w:marTop w:val="0"/>
      <w:marBottom w:val="0"/>
      <w:divBdr>
        <w:top w:val="none" w:sz="0" w:space="0" w:color="auto"/>
        <w:left w:val="none" w:sz="0" w:space="0" w:color="auto"/>
        <w:bottom w:val="none" w:sz="0" w:space="0" w:color="auto"/>
        <w:right w:val="none" w:sz="0" w:space="0" w:color="auto"/>
      </w:divBdr>
    </w:div>
    <w:div w:id="1193298020">
      <w:bodyDiv w:val="1"/>
      <w:marLeft w:val="0"/>
      <w:marRight w:val="0"/>
      <w:marTop w:val="0"/>
      <w:marBottom w:val="0"/>
      <w:divBdr>
        <w:top w:val="none" w:sz="0" w:space="0" w:color="auto"/>
        <w:left w:val="none" w:sz="0" w:space="0" w:color="auto"/>
        <w:bottom w:val="none" w:sz="0" w:space="0" w:color="auto"/>
        <w:right w:val="none" w:sz="0" w:space="0" w:color="auto"/>
      </w:divBdr>
      <w:divsChild>
        <w:div w:id="81294266">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
        <w:div w:id="440611370">
          <w:marLeft w:val="0"/>
          <w:marRight w:val="0"/>
          <w:marTop w:val="0"/>
          <w:marBottom w:val="0"/>
          <w:divBdr>
            <w:top w:val="none" w:sz="0" w:space="0" w:color="auto"/>
            <w:left w:val="none" w:sz="0" w:space="0" w:color="auto"/>
            <w:bottom w:val="none" w:sz="0" w:space="0" w:color="auto"/>
            <w:right w:val="none" w:sz="0" w:space="0" w:color="auto"/>
          </w:divBdr>
        </w:div>
        <w:div w:id="451753006">
          <w:marLeft w:val="0"/>
          <w:marRight w:val="0"/>
          <w:marTop w:val="0"/>
          <w:marBottom w:val="0"/>
          <w:divBdr>
            <w:top w:val="none" w:sz="0" w:space="0" w:color="auto"/>
            <w:left w:val="none" w:sz="0" w:space="0" w:color="auto"/>
            <w:bottom w:val="none" w:sz="0" w:space="0" w:color="auto"/>
            <w:right w:val="none" w:sz="0" w:space="0" w:color="auto"/>
          </w:divBdr>
        </w:div>
        <w:div w:id="477848116">
          <w:marLeft w:val="0"/>
          <w:marRight w:val="0"/>
          <w:marTop w:val="0"/>
          <w:marBottom w:val="0"/>
          <w:divBdr>
            <w:top w:val="none" w:sz="0" w:space="0" w:color="auto"/>
            <w:left w:val="none" w:sz="0" w:space="0" w:color="auto"/>
            <w:bottom w:val="none" w:sz="0" w:space="0" w:color="auto"/>
            <w:right w:val="none" w:sz="0" w:space="0" w:color="auto"/>
          </w:divBdr>
        </w:div>
        <w:div w:id="606422735">
          <w:marLeft w:val="0"/>
          <w:marRight w:val="0"/>
          <w:marTop w:val="0"/>
          <w:marBottom w:val="0"/>
          <w:divBdr>
            <w:top w:val="none" w:sz="0" w:space="0" w:color="auto"/>
            <w:left w:val="none" w:sz="0" w:space="0" w:color="auto"/>
            <w:bottom w:val="none" w:sz="0" w:space="0" w:color="auto"/>
            <w:right w:val="none" w:sz="0" w:space="0" w:color="auto"/>
          </w:divBdr>
        </w:div>
        <w:div w:id="791830221">
          <w:marLeft w:val="0"/>
          <w:marRight w:val="0"/>
          <w:marTop w:val="0"/>
          <w:marBottom w:val="0"/>
          <w:divBdr>
            <w:top w:val="none" w:sz="0" w:space="0" w:color="auto"/>
            <w:left w:val="none" w:sz="0" w:space="0" w:color="auto"/>
            <w:bottom w:val="none" w:sz="0" w:space="0" w:color="auto"/>
            <w:right w:val="none" w:sz="0" w:space="0" w:color="auto"/>
          </w:divBdr>
        </w:div>
        <w:div w:id="801197671">
          <w:marLeft w:val="0"/>
          <w:marRight w:val="0"/>
          <w:marTop w:val="0"/>
          <w:marBottom w:val="0"/>
          <w:divBdr>
            <w:top w:val="none" w:sz="0" w:space="0" w:color="auto"/>
            <w:left w:val="none" w:sz="0" w:space="0" w:color="auto"/>
            <w:bottom w:val="none" w:sz="0" w:space="0" w:color="auto"/>
            <w:right w:val="none" w:sz="0" w:space="0" w:color="auto"/>
          </w:divBdr>
        </w:div>
        <w:div w:id="813564649">
          <w:marLeft w:val="0"/>
          <w:marRight w:val="0"/>
          <w:marTop w:val="0"/>
          <w:marBottom w:val="0"/>
          <w:divBdr>
            <w:top w:val="none" w:sz="0" w:space="0" w:color="auto"/>
            <w:left w:val="none" w:sz="0" w:space="0" w:color="auto"/>
            <w:bottom w:val="none" w:sz="0" w:space="0" w:color="auto"/>
            <w:right w:val="none" w:sz="0" w:space="0" w:color="auto"/>
          </w:divBdr>
        </w:div>
        <w:div w:id="831068650">
          <w:marLeft w:val="0"/>
          <w:marRight w:val="0"/>
          <w:marTop w:val="0"/>
          <w:marBottom w:val="0"/>
          <w:divBdr>
            <w:top w:val="none" w:sz="0" w:space="0" w:color="auto"/>
            <w:left w:val="none" w:sz="0" w:space="0" w:color="auto"/>
            <w:bottom w:val="none" w:sz="0" w:space="0" w:color="auto"/>
            <w:right w:val="none" w:sz="0" w:space="0" w:color="auto"/>
          </w:divBdr>
        </w:div>
        <w:div w:id="1053391059">
          <w:marLeft w:val="0"/>
          <w:marRight w:val="0"/>
          <w:marTop w:val="0"/>
          <w:marBottom w:val="0"/>
          <w:divBdr>
            <w:top w:val="none" w:sz="0" w:space="0" w:color="auto"/>
            <w:left w:val="none" w:sz="0" w:space="0" w:color="auto"/>
            <w:bottom w:val="none" w:sz="0" w:space="0" w:color="auto"/>
            <w:right w:val="none" w:sz="0" w:space="0" w:color="auto"/>
          </w:divBdr>
        </w:div>
        <w:div w:id="1088228881">
          <w:marLeft w:val="0"/>
          <w:marRight w:val="0"/>
          <w:marTop w:val="0"/>
          <w:marBottom w:val="0"/>
          <w:divBdr>
            <w:top w:val="none" w:sz="0" w:space="0" w:color="auto"/>
            <w:left w:val="none" w:sz="0" w:space="0" w:color="auto"/>
            <w:bottom w:val="none" w:sz="0" w:space="0" w:color="auto"/>
            <w:right w:val="none" w:sz="0" w:space="0" w:color="auto"/>
          </w:divBdr>
        </w:div>
        <w:div w:id="1221482426">
          <w:marLeft w:val="0"/>
          <w:marRight w:val="0"/>
          <w:marTop w:val="0"/>
          <w:marBottom w:val="0"/>
          <w:divBdr>
            <w:top w:val="none" w:sz="0" w:space="0" w:color="auto"/>
            <w:left w:val="none" w:sz="0" w:space="0" w:color="auto"/>
            <w:bottom w:val="none" w:sz="0" w:space="0" w:color="auto"/>
            <w:right w:val="none" w:sz="0" w:space="0" w:color="auto"/>
          </w:divBdr>
        </w:div>
        <w:div w:id="1283226888">
          <w:marLeft w:val="0"/>
          <w:marRight w:val="0"/>
          <w:marTop w:val="0"/>
          <w:marBottom w:val="0"/>
          <w:divBdr>
            <w:top w:val="none" w:sz="0" w:space="0" w:color="auto"/>
            <w:left w:val="none" w:sz="0" w:space="0" w:color="auto"/>
            <w:bottom w:val="none" w:sz="0" w:space="0" w:color="auto"/>
            <w:right w:val="none" w:sz="0" w:space="0" w:color="auto"/>
          </w:divBdr>
        </w:div>
        <w:div w:id="1343431579">
          <w:marLeft w:val="0"/>
          <w:marRight w:val="0"/>
          <w:marTop w:val="0"/>
          <w:marBottom w:val="0"/>
          <w:divBdr>
            <w:top w:val="none" w:sz="0" w:space="0" w:color="auto"/>
            <w:left w:val="none" w:sz="0" w:space="0" w:color="auto"/>
            <w:bottom w:val="none" w:sz="0" w:space="0" w:color="auto"/>
            <w:right w:val="none" w:sz="0" w:space="0" w:color="auto"/>
          </w:divBdr>
        </w:div>
        <w:div w:id="1443068443">
          <w:marLeft w:val="0"/>
          <w:marRight w:val="0"/>
          <w:marTop w:val="0"/>
          <w:marBottom w:val="0"/>
          <w:divBdr>
            <w:top w:val="none" w:sz="0" w:space="0" w:color="auto"/>
            <w:left w:val="none" w:sz="0" w:space="0" w:color="auto"/>
            <w:bottom w:val="none" w:sz="0" w:space="0" w:color="auto"/>
            <w:right w:val="none" w:sz="0" w:space="0" w:color="auto"/>
          </w:divBdr>
        </w:div>
        <w:div w:id="1519000957">
          <w:marLeft w:val="0"/>
          <w:marRight w:val="0"/>
          <w:marTop w:val="0"/>
          <w:marBottom w:val="0"/>
          <w:divBdr>
            <w:top w:val="none" w:sz="0" w:space="0" w:color="auto"/>
            <w:left w:val="none" w:sz="0" w:space="0" w:color="auto"/>
            <w:bottom w:val="none" w:sz="0" w:space="0" w:color="auto"/>
            <w:right w:val="none" w:sz="0" w:space="0" w:color="auto"/>
          </w:divBdr>
        </w:div>
        <w:div w:id="1774396348">
          <w:marLeft w:val="0"/>
          <w:marRight w:val="0"/>
          <w:marTop w:val="0"/>
          <w:marBottom w:val="0"/>
          <w:divBdr>
            <w:top w:val="none" w:sz="0" w:space="0" w:color="auto"/>
            <w:left w:val="none" w:sz="0" w:space="0" w:color="auto"/>
            <w:bottom w:val="none" w:sz="0" w:space="0" w:color="auto"/>
            <w:right w:val="none" w:sz="0" w:space="0" w:color="auto"/>
          </w:divBdr>
        </w:div>
        <w:div w:id="1914704317">
          <w:marLeft w:val="0"/>
          <w:marRight w:val="0"/>
          <w:marTop w:val="0"/>
          <w:marBottom w:val="0"/>
          <w:divBdr>
            <w:top w:val="none" w:sz="0" w:space="0" w:color="auto"/>
            <w:left w:val="none" w:sz="0" w:space="0" w:color="auto"/>
            <w:bottom w:val="none" w:sz="0" w:space="0" w:color="auto"/>
            <w:right w:val="none" w:sz="0" w:space="0" w:color="auto"/>
          </w:divBdr>
        </w:div>
        <w:div w:id="2080713862">
          <w:marLeft w:val="0"/>
          <w:marRight w:val="0"/>
          <w:marTop w:val="0"/>
          <w:marBottom w:val="0"/>
          <w:divBdr>
            <w:top w:val="none" w:sz="0" w:space="0" w:color="auto"/>
            <w:left w:val="none" w:sz="0" w:space="0" w:color="auto"/>
            <w:bottom w:val="none" w:sz="0" w:space="0" w:color="auto"/>
            <w:right w:val="none" w:sz="0" w:space="0" w:color="auto"/>
          </w:divBdr>
        </w:div>
        <w:div w:id="2116366391">
          <w:marLeft w:val="0"/>
          <w:marRight w:val="0"/>
          <w:marTop w:val="0"/>
          <w:marBottom w:val="0"/>
          <w:divBdr>
            <w:top w:val="none" w:sz="0" w:space="0" w:color="auto"/>
            <w:left w:val="none" w:sz="0" w:space="0" w:color="auto"/>
            <w:bottom w:val="none" w:sz="0" w:space="0" w:color="auto"/>
            <w:right w:val="none" w:sz="0" w:space="0" w:color="auto"/>
          </w:divBdr>
        </w:div>
      </w:divsChild>
    </w:div>
    <w:div w:id="1880316122">
      <w:bodyDiv w:val="1"/>
      <w:marLeft w:val="0"/>
      <w:marRight w:val="0"/>
      <w:marTop w:val="0"/>
      <w:marBottom w:val="0"/>
      <w:divBdr>
        <w:top w:val="none" w:sz="0" w:space="0" w:color="auto"/>
        <w:left w:val="none" w:sz="0" w:space="0" w:color="auto"/>
        <w:bottom w:val="none" w:sz="0" w:space="0" w:color="auto"/>
        <w:right w:val="none" w:sz="0" w:space="0" w:color="auto"/>
      </w:divBdr>
      <w:divsChild>
        <w:div w:id="429130578">
          <w:marLeft w:val="0"/>
          <w:marRight w:val="0"/>
          <w:marTop w:val="0"/>
          <w:marBottom w:val="0"/>
          <w:divBdr>
            <w:top w:val="none" w:sz="0" w:space="0" w:color="auto"/>
            <w:left w:val="none" w:sz="0" w:space="0" w:color="auto"/>
            <w:bottom w:val="none" w:sz="0" w:space="0" w:color="auto"/>
            <w:right w:val="none" w:sz="0" w:space="0" w:color="auto"/>
          </w:divBdr>
        </w:div>
        <w:div w:id="835651115">
          <w:marLeft w:val="0"/>
          <w:marRight w:val="0"/>
          <w:marTop w:val="0"/>
          <w:marBottom w:val="0"/>
          <w:divBdr>
            <w:top w:val="none" w:sz="0" w:space="0" w:color="auto"/>
            <w:left w:val="none" w:sz="0" w:space="0" w:color="auto"/>
            <w:bottom w:val="none" w:sz="0" w:space="0" w:color="auto"/>
            <w:right w:val="none" w:sz="0" w:space="0" w:color="auto"/>
          </w:divBdr>
        </w:div>
        <w:div w:id="1218782170">
          <w:marLeft w:val="0"/>
          <w:marRight w:val="0"/>
          <w:marTop w:val="0"/>
          <w:marBottom w:val="0"/>
          <w:divBdr>
            <w:top w:val="none" w:sz="0" w:space="0" w:color="auto"/>
            <w:left w:val="none" w:sz="0" w:space="0" w:color="auto"/>
            <w:bottom w:val="none" w:sz="0" w:space="0" w:color="auto"/>
            <w:right w:val="none" w:sz="0" w:space="0" w:color="auto"/>
          </w:divBdr>
        </w:div>
        <w:div w:id="1551770128">
          <w:marLeft w:val="0"/>
          <w:marRight w:val="0"/>
          <w:marTop w:val="0"/>
          <w:marBottom w:val="0"/>
          <w:divBdr>
            <w:top w:val="none" w:sz="0" w:space="0" w:color="auto"/>
            <w:left w:val="none" w:sz="0" w:space="0" w:color="auto"/>
            <w:bottom w:val="none" w:sz="0" w:space="0" w:color="auto"/>
            <w:right w:val="none" w:sz="0" w:space="0" w:color="auto"/>
          </w:divBdr>
        </w:div>
        <w:div w:id="2031451840">
          <w:marLeft w:val="0"/>
          <w:marRight w:val="0"/>
          <w:marTop w:val="0"/>
          <w:marBottom w:val="0"/>
          <w:divBdr>
            <w:top w:val="none" w:sz="0" w:space="0" w:color="auto"/>
            <w:left w:val="none" w:sz="0" w:space="0" w:color="auto"/>
            <w:bottom w:val="none" w:sz="0" w:space="0" w:color="auto"/>
            <w:right w:val="none" w:sz="0" w:space="0" w:color="auto"/>
          </w:divBdr>
        </w:div>
      </w:divsChild>
    </w:div>
    <w:div w:id="2145926788">
      <w:bodyDiv w:val="1"/>
      <w:marLeft w:val="0"/>
      <w:marRight w:val="0"/>
      <w:marTop w:val="0"/>
      <w:marBottom w:val="0"/>
      <w:divBdr>
        <w:top w:val="none" w:sz="0" w:space="0" w:color="auto"/>
        <w:left w:val="none" w:sz="0" w:space="0" w:color="auto"/>
        <w:bottom w:val="none" w:sz="0" w:space="0" w:color="auto"/>
        <w:right w:val="none" w:sz="0" w:space="0" w:color="auto"/>
      </w:divBdr>
      <w:divsChild>
        <w:div w:id="92364119">
          <w:marLeft w:val="0"/>
          <w:marRight w:val="0"/>
          <w:marTop w:val="0"/>
          <w:marBottom w:val="0"/>
          <w:divBdr>
            <w:top w:val="none" w:sz="0" w:space="0" w:color="auto"/>
            <w:left w:val="none" w:sz="0" w:space="0" w:color="auto"/>
            <w:bottom w:val="none" w:sz="0" w:space="0" w:color="auto"/>
            <w:right w:val="none" w:sz="0" w:space="0" w:color="auto"/>
          </w:divBdr>
        </w:div>
        <w:div w:id="451244743">
          <w:marLeft w:val="0"/>
          <w:marRight w:val="0"/>
          <w:marTop w:val="0"/>
          <w:marBottom w:val="0"/>
          <w:divBdr>
            <w:top w:val="none" w:sz="0" w:space="0" w:color="auto"/>
            <w:left w:val="none" w:sz="0" w:space="0" w:color="auto"/>
            <w:bottom w:val="none" w:sz="0" w:space="0" w:color="auto"/>
            <w:right w:val="none" w:sz="0" w:space="0" w:color="auto"/>
          </w:divBdr>
        </w:div>
        <w:div w:id="571895780">
          <w:marLeft w:val="0"/>
          <w:marRight w:val="0"/>
          <w:marTop w:val="0"/>
          <w:marBottom w:val="0"/>
          <w:divBdr>
            <w:top w:val="none" w:sz="0" w:space="0" w:color="auto"/>
            <w:left w:val="none" w:sz="0" w:space="0" w:color="auto"/>
            <w:bottom w:val="none" w:sz="0" w:space="0" w:color="auto"/>
            <w:right w:val="none" w:sz="0" w:space="0" w:color="auto"/>
          </w:divBdr>
        </w:div>
        <w:div w:id="1514032700">
          <w:marLeft w:val="0"/>
          <w:marRight w:val="0"/>
          <w:marTop w:val="0"/>
          <w:marBottom w:val="0"/>
          <w:divBdr>
            <w:top w:val="none" w:sz="0" w:space="0" w:color="auto"/>
            <w:left w:val="none" w:sz="0" w:space="0" w:color="auto"/>
            <w:bottom w:val="none" w:sz="0" w:space="0" w:color="auto"/>
            <w:right w:val="none" w:sz="0" w:space="0" w:color="auto"/>
          </w:divBdr>
        </w:div>
        <w:div w:id="195948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numbering" Target="numbering.xml" Id="rId4" /><Relationship Type="http://schemas.openxmlformats.org/officeDocument/2006/relationships/endnotes" Target="endnotes.xml" Id="rId9" /><Relationship Type="http://schemas.microsoft.com/office/2007/relationships/diagramDrawing" Target="diagrams/drawing1.xml" Id="rId14" /><Relationship Type="http://schemas.microsoft.com/office/2020/10/relationships/intelligence" Target="intelligence2.xml" Id="Ref198d2b19394716"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EEB78E-616C-4A25-86C3-C57326D62F6F}">
      <dsp:nvSpPr>
        <dsp:cNvPr id="0" name=""/>
        <dsp:cNvSpPr/>
      </dsp:nvSpPr>
      <dsp:spPr>
        <a:xfrm>
          <a:off x="3065086" y="814144"/>
          <a:ext cx="91440" cy="309047"/>
        </a:xfrm>
        <a:custGeom>
          <a:avLst/>
          <a:gdLst/>
          <a:ahLst/>
          <a:cxnLst/>
          <a:rect l="0" t="0" r="0" b="0"/>
          <a:pathLst>
            <a:path>
              <a:moveTo>
                <a:pt x="116263" y="0"/>
              </a:moveTo>
              <a:lnTo>
                <a:pt x="116263" y="309047"/>
              </a:lnTo>
              <a:lnTo>
                <a:pt x="45720" y="3090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D43863-0399-42A1-88AD-378AE4C51FFE}">
      <dsp:nvSpPr>
        <dsp:cNvPr id="0" name=""/>
        <dsp:cNvSpPr/>
      </dsp:nvSpPr>
      <dsp:spPr>
        <a:xfrm>
          <a:off x="3181350" y="814144"/>
          <a:ext cx="2845253" cy="618095"/>
        </a:xfrm>
        <a:custGeom>
          <a:avLst/>
          <a:gdLst/>
          <a:ahLst/>
          <a:cxnLst/>
          <a:rect l="0" t="0" r="0" b="0"/>
          <a:pathLst>
            <a:path>
              <a:moveTo>
                <a:pt x="0" y="0"/>
              </a:moveTo>
              <a:lnTo>
                <a:pt x="0" y="547551"/>
              </a:lnTo>
              <a:lnTo>
                <a:pt x="2845253" y="547551"/>
              </a:lnTo>
              <a:lnTo>
                <a:pt x="2845253" y="6180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C00D32-9F90-414D-9705-A593512BF148}">
      <dsp:nvSpPr>
        <dsp:cNvPr id="0" name=""/>
        <dsp:cNvSpPr/>
      </dsp:nvSpPr>
      <dsp:spPr>
        <a:xfrm>
          <a:off x="3181350" y="814144"/>
          <a:ext cx="2032324" cy="618095"/>
        </a:xfrm>
        <a:custGeom>
          <a:avLst/>
          <a:gdLst/>
          <a:ahLst/>
          <a:cxnLst/>
          <a:rect l="0" t="0" r="0" b="0"/>
          <a:pathLst>
            <a:path>
              <a:moveTo>
                <a:pt x="0" y="0"/>
              </a:moveTo>
              <a:lnTo>
                <a:pt x="0" y="547551"/>
              </a:lnTo>
              <a:lnTo>
                <a:pt x="2032324" y="547551"/>
              </a:lnTo>
              <a:lnTo>
                <a:pt x="2032324" y="6180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C17B48-C612-4923-86EE-5F0E32123699}">
      <dsp:nvSpPr>
        <dsp:cNvPr id="0" name=""/>
        <dsp:cNvSpPr/>
      </dsp:nvSpPr>
      <dsp:spPr>
        <a:xfrm>
          <a:off x="3181350" y="814144"/>
          <a:ext cx="1219394" cy="618095"/>
        </a:xfrm>
        <a:custGeom>
          <a:avLst/>
          <a:gdLst/>
          <a:ahLst/>
          <a:cxnLst/>
          <a:rect l="0" t="0" r="0" b="0"/>
          <a:pathLst>
            <a:path>
              <a:moveTo>
                <a:pt x="0" y="0"/>
              </a:moveTo>
              <a:lnTo>
                <a:pt x="0" y="547551"/>
              </a:lnTo>
              <a:lnTo>
                <a:pt x="1219394" y="547551"/>
              </a:lnTo>
              <a:lnTo>
                <a:pt x="1219394" y="6180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66DDF-CDA3-4D04-A94A-F07D41873489}">
      <dsp:nvSpPr>
        <dsp:cNvPr id="0" name=""/>
        <dsp:cNvSpPr/>
      </dsp:nvSpPr>
      <dsp:spPr>
        <a:xfrm>
          <a:off x="3181350" y="814144"/>
          <a:ext cx="406464" cy="618095"/>
        </a:xfrm>
        <a:custGeom>
          <a:avLst/>
          <a:gdLst/>
          <a:ahLst/>
          <a:cxnLst/>
          <a:rect l="0" t="0" r="0" b="0"/>
          <a:pathLst>
            <a:path>
              <a:moveTo>
                <a:pt x="0" y="0"/>
              </a:moveTo>
              <a:lnTo>
                <a:pt x="0" y="547551"/>
              </a:lnTo>
              <a:lnTo>
                <a:pt x="406464" y="547551"/>
              </a:lnTo>
              <a:lnTo>
                <a:pt x="406464" y="6180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CD5528-B47B-49C0-AAFD-6F06FB81CB01}">
      <dsp:nvSpPr>
        <dsp:cNvPr id="0" name=""/>
        <dsp:cNvSpPr/>
      </dsp:nvSpPr>
      <dsp:spPr>
        <a:xfrm>
          <a:off x="2774885" y="814144"/>
          <a:ext cx="406464" cy="618095"/>
        </a:xfrm>
        <a:custGeom>
          <a:avLst/>
          <a:gdLst/>
          <a:ahLst/>
          <a:cxnLst/>
          <a:rect l="0" t="0" r="0" b="0"/>
          <a:pathLst>
            <a:path>
              <a:moveTo>
                <a:pt x="406464" y="0"/>
              </a:moveTo>
              <a:lnTo>
                <a:pt x="406464" y="547551"/>
              </a:lnTo>
              <a:lnTo>
                <a:pt x="0" y="547551"/>
              </a:lnTo>
              <a:lnTo>
                <a:pt x="0" y="6180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B1E39E-CA7D-4B74-96D3-C871A84EACF5}">
      <dsp:nvSpPr>
        <dsp:cNvPr id="0" name=""/>
        <dsp:cNvSpPr/>
      </dsp:nvSpPr>
      <dsp:spPr>
        <a:xfrm>
          <a:off x="1961955" y="814144"/>
          <a:ext cx="1219394" cy="618095"/>
        </a:xfrm>
        <a:custGeom>
          <a:avLst/>
          <a:gdLst/>
          <a:ahLst/>
          <a:cxnLst/>
          <a:rect l="0" t="0" r="0" b="0"/>
          <a:pathLst>
            <a:path>
              <a:moveTo>
                <a:pt x="1219394" y="0"/>
              </a:moveTo>
              <a:lnTo>
                <a:pt x="1219394" y="547551"/>
              </a:lnTo>
              <a:lnTo>
                <a:pt x="0" y="547551"/>
              </a:lnTo>
              <a:lnTo>
                <a:pt x="0" y="6180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31692E-1308-4554-AE76-A07C2EA54E49}">
      <dsp:nvSpPr>
        <dsp:cNvPr id="0" name=""/>
        <dsp:cNvSpPr/>
      </dsp:nvSpPr>
      <dsp:spPr>
        <a:xfrm>
          <a:off x="1149025" y="814144"/>
          <a:ext cx="2032324" cy="618095"/>
        </a:xfrm>
        <a:custGeom>
          <a:avLst/>
          <a:gdLst/>
          <a:ahLst/>
          <a:cxnLst/>
          <a:rect l="0" t="0" r="0" b="0"/>
          <a:pathLst>
            <a:path>
              <a:moveTo>
                <a:pt x="2032324" y="0"/>
              </a:moveTo>
              <a:lnTo>
                <a:pt x="2032324" y="547551"/>
              </a:lnTo>
              <a:lnTo>
                <a:pt x="0" y="547551"/>
              </a:lnTo>
              <a:lnTo>
                <a:pt x="0" y="6180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FB4231-9249-44F7-9F55-8B71A2C24B47}">
      <dsp:nvSpPr>
        <dsp:cNvPr id="0" name=""/>
        <dsp:cNvSpPr/>
      </dsp:nvSpPr>
      <dsp:spPr>
        <a:xfrm>
          <a:off x="67359" y="1768160"/>
          <a:ext cx="100776" cy="786055"/>
        </a:xfrm>
        <a:custGeom>
          <a:avLst/>
          <a:gdLst/>
          <a:ahLst/>
          <a:cxnLst/>
          <a:rect l="0" t="0" r="0" b="0"/>
          <a:pathLst>
            <a:path>
              <a:moveTo>
                <a:pt x="0" y="0"/>
              </a:moveTo>
              <a:lnTo>
                <a:pt x="0" y="786055"/>
              </a:lnTo>
              <a:lnTo>
                <a:pt x="100776" y="786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B73605-6F43-40D7-BF97-B250BDEF9C54}">
      <dsp:nvSpPr>
        <dsp:cNvPr id="0" name=""/>
        <dsp:cNvSpPr/>
      </dsp:nvSpPr>
      <dsp:spPr>
        <a:xfrm>
          <a:off x="67359" y="1768160"/>
          <a:ext cx="100776" cy="309047"/>
        </a:xfrm>
        <a:custGeom>
          <a:avLst/>
          <a:gdLst/>
          <a:ahLst/>
          <a:cxnLst/>
          <a:rect l="0" t="0" r="0" b="0"/>
          <a:pathLst>
            <a:path>
              <a:moveTo>
                <a:pt x="0" y="0"/>
              </a:moveTo>
              <a:lnTo>
                <a:pt x="0" y="309047"/>
              </a:lnTo>
              <a:lnTo>
                <a:pt x="100776" y="3090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E2C487-208E-4B2B-9026-D06F428FFB6D}">
      <dsp:nvSpPr>
        <dsp:cNvPr id="0" name=""/>
        <dsp:cNvSpPr/>
      </dsp:nvSpPr>
      <dsp:spPr>
        <a:xfrm>
          <a:off x="336096" y="814144"/>
          <a:ext cx="2845253" cy="618095"/>
        </a:xfrm>
        <a:custGeom>
          <a:avLst/>
          <a:gdLst/>
          <a:ahLst/>
          <a:cxnLst/>
          <a:rect l="0" t="0" r="0" b="0"/>
          <a:pathLst>
            <a:path>
              <a:moveTo>
                <a:pt x="2845253" y="0"/>
              </a:moveTo>
              <a:lnTo>
                <a:pt x="2845253" y="547551"/>
              </a:lnTo>
              <a:lnTo>
                <a:pt x="0" y="547551"/>
              </a:lnTo>
              <a:lnTo>
                <a:pt x="0" y="6180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4E074-D5CD-4200-A41E-75237BF5C047}">
      <dsp:nvSpPr>
        <dsp:cNvPr id="0" name=""/>
        <dsp:cNvSpPr/>
      </dsp:nvSpPr>
      <dsp:spPr>
        <a:xfrm>
          <a:off x="2845428" y="478222"/>
          <a:ext cx="671842" cy="335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Chief Executive</a:t>
          </a:r>
        </a:p>
      </dsp:txBody>
      <dsp:txXfrm>
        <a:off x="2845428" y="478222"/>
        <a:ext cx="671842" cy="335921"/>
      </dsp:txXfrm>
    </dsp:sp>
    <dsp:sp modelId="{AA6AF81E-84F2-47BB-9579-CA5FF022249E}">
      <dsp:nvSpPr>
        <dsp:cNvPr id="0" name=""/>
        <dsp:cNvSpPr/>
      </dsp:nvSpPr>
      <dsp:spPr>
        <a:xfrm>
          <a:off x="174" y="1432239"/>
          <a:ext cx="671842" cy="335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Corporate Chief Nurse</a:t>
          </a:r>
        </a:p>
      </dsp:txBody>
      <dsp:txXfrm>
        <a:off x="174" y="1432239"/>
        <a:ext cx="671842" cy="335921"/>
      </dsp:txXfrm>
    </dsp:sp>
    <dsp:sp modelId="{179932F9-E2EE-4AA0-A32D-7F384A5C33AD}">
      <dsp:nvSpPr>
        <dsp:cNvPr id="0" name=""/>
        <dsp:cNvSpPr/>
      </dsp:nvSpPr>
      <dsp:spPr>
        <a:xfrm>
          <a:off x="168135" y="1909247"/>
          <a:ext cx="671842" cy="335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Lead Nurse x3</a:t>
          </a:r>
        </a:p>
      </dsp:txBody>
      <dsp:txXfrm>
        <a:off x="168135" y="1909247"/>
        <a:ext cx="671842" cy="335921"/>
      </dsp:txXfrm>
    </dsp:sp>
    <dsp:sp modelId="{BC9CEDB3-BD4E-4D02-9AA1-46D580B8EF76}">
      <dsp:nvSpPr>
        <dsp:cNvPr id="0" name=""/>
        <dsp:cNvSpPr/>
      </dsp:nvSpPr>
      <dsp:spPr>
        <a:xfrm>
          <a:off x="168135" y="2386255"/>
          <a:ext cx="671842" cy="335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This Post Nurse Facilitator</a:t>
          </a:r>
        </a:p>
      </dsp:txBody>
      <dsp:txXfrm>
        <a:off x="168135" y="2386255"/>
        <a:ext cx="671842" cy="335921"/>
      </dsp:txXfrm>
    </dsp:sp>
    <dsp:sp modelId="{55F64FE7-DEC3-4CD3-A701-66B66557A27F}">
      <dsp:nvSpPr>
        <dsp:cNvPr id="0" name=""/>
        <dsp:cNvSpPr/>
      </dsp:nvSpPr>
      <dsp:spPr>
        <a:xfrm>
          <a:off x="813104" y="1432239"/>
          <a:ext cx="671842" cy="335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Sector Chief Nurses x3</a:t>
          </a:r>
        </a:p>
      </dsp:txBody>
      <dsp:txXfrm>
        <a:off x="813104" y="1432239"/>
        <a:ext cx="671842" cy="335921"/>
      </dsp:txXfrm>
    </dsp:sp>
    <dsp:sp modelId="{9AA08BD0-4258-4240-A886-5A3E447C4665}">
      <dsp:nvSpPr>
        <dsp:cNvPr id="0" name=""/>
        <dsp:cNvSpPr/>
      </dsp:nvSpPr>
      <dsp:spPr>
        <a:xfrm>
          <a:off x="1626034" y="1432239"/>
          <a:ext cx="671842" cy="335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Paediatric and Neonates Chief Nurse</a:t>
          </a:r>
        </a:p>
      </dsp:txBody>
      <dsp:txXfrm>
        <a:off x="1626034" y="1432239"/>
        <a:ext cx="671842" cy="335921"/>
      </dsp:txXfrm>
    </dsp:sp>
    <dsp:sp modelId="{4A002AB0-5EE6-4472-A586-D8C75A927E3A}">
      <dsp:nvSpPr>
        <dsp:cNvPr id="0" name=""/>
        <dsp:cNvSpPr/>
      </dsp:nvSpPr>
      <dsp:spPr>
        <a:xfrm>
          <a:off x="2438963" y="1432239"/>
          <a:ext cx="671842" cy="335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Chief Midwife</a:t>
          </a:r>
        </a:p>
      </dsp:txBody>
      <dsp:txXfrm>
        <a:off x="2438963" y="1432239"/>
        <a:ext cx="671842" cy="335921"/>
      </dsp:txXfrm>
    </dsp:sp>
    <dsp:sp modelId="{53521B90-25E9-4882-9B46-19F9033CE681}">
      <dsp:nvSpPr>
        <dsp:cNvPr id="0" name=""/>
        <dsp:cNvSpPr/>
      </dsp:nvSpPr>
      <dsp:spPr>
        <a:xfrm>
          <a:off x="3251893" y="1432239"/>
          <a:ext cx="671842" cy="335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Regional Chief Nurse</a:t>
          </a:r>
        </a:p>
      </dsp:txBody>
      <dsp:txXfrm>
        <a:off x="3251893" y="1432239"/>
        <a:ext cx="671842" cy="335921"/>
      </dsp:txXfrm>
    </dsp:sp>
    <dsp:sp modelId="{CD44B3B2-F4EA-423A-B9B4-D91204961EE7}">
      <dsp:nvSpPr>
        <dsp:cNvPr id="0" name=""/>
        <dsp:cNvSpPr/>
      </dsp:nvSpPr>
      <dsp:spPr>
        <a:xfrm>
          <a:off x="4064823" y="1432239"/>
          <a:ext cx="671842" cy="335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Deuty Nurse Director</a:t>
          </a:r>
        </a:p>
      </dsp:txBody>
      <dsp:txXfrm>
        <a:off x="4064823" y="1432239"/>
        <a:ext cx="671842" cy="335921"/>
      </dsp:txXfrm>
    </dsp:sp>
    <dsp:sp modelId="{D7D35B21-3D16-4E6A-83E2-E45463BB8DA4}">
      <dsp:nvSpPr>
        <dsp:cNvPr id="0" name=""/>
        <dsp:cNvSpPr/>
      </dsp:nvSpPr>
      <dsp:spPr>
        <a:xfrm>
          <a:off x="4877752" y="1432239"/>
          <a:ext cx="671842" cy="335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Health &amp; Social Care Chief Nurses x5</a:t>
          </a:r>
        </a:p>
      </dsp:txBody>
      <dsp:txXfrm>
        <a:off x="4877752" y="1432239"/>
        <a:ext cx="671842" cy="335921"/>
      </dsp:txXfrm>
    </dsp:sp>
    <dsp:sp modelId="{801868F8-4F0F-40CC-A5FB-30968510AFF1}">
      <dsp:nvSpPr>
        <dsp:cNvPr id="0" name=""/>
        <dsp:cNvSpPr/>
      </dsp:nvSpPr>
      <dsp:spPr>
        <a:xfrm>
          <a:off x="5690682" y="1432239"/>
          <a:ext cx="671842" cy="335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AHP Director</a:t>
          </a:r>
        </a:p>
      </dsp:txBody>
      <dsp:txXfrm>
        <a:off x="5690682" y="1432239"/>
        <a:ext cx="671842" cy="335921"/>
      </dsp:txXfrm>
    </dsp:sp>
    <dsp:sp modelId="{6E437DC9-CF9E-42E0-B9F1-C72C841E1231}">
      <dsp:nvSpPr>
        <dsp:cNvPr id="0" name=""/>
        <dsp:cNvSpPr/>
      </dsp:nvSpPr>
      <dsp:spPr>
        <a:xfrm>
          <a:off x="2438963" y="955230"/>
          <a:ext cx="671842" cy="3359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Executive Nurse Director</a:t>
          </a:r>
        </a:p>
      </dsp:txBody>
      <dsp:txXfrm>
        <a:off x="2438963" y="955230"/>
        <a:ext cx="671842" cy="335921"/>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NHSGGC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Template</dc:title>
  <dc:subject/>
  <dc:creator>polloja318</dc:creator>
  <keywords/>
  <lastModifiedBy>Marotta, Lynn</lastModifiedBy>
  <revision>6</revision>
  <dcterms:created xsi:type="dcterms:W3CDTF">2025-04-04T23:12:00.0000000Z</dcterms:created>
  <dcterms:modified xsi:type="dcterms:W3CDTF">2025-04-15T15:11:33.7912158Z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0x010100D1719AC87D953D4B882FF621F83ACCC6</vt:lpwstr>
  </property>
</Properties>
</file>