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39D9" w14:textId="77777777" w:rsidR="00195066" w:rsidRPr="00E05B86" w:rsidRDefault="00195066" w:rsidP="00195066">
      <w:pPr>
        <w:pStyle w:val="Heading4"/>
        <w:jc w:val="center"/>
        <w:rPr>
          <w:rFonts w:ascii="Arial" w:hAnsi="Arial" w:cs="Arial"/>
          <w:b/>
        </w:rPr>
      </w:pPr>
      <w:r w:rsidRPr="00E05B86">
        <w:rPr>
          <w:rFonts w:ascii="Arial" w:hAnsi="Arial" w:cs="Arial"/>
          <w:b/>
        </w:rPr>
        <w:t xml:space="preserve">JOB DESCRIPTION </w:t>
      </w:r>
    </w:p>
    <w:p w14:paraId="67A72B0D" w14:textId="77777777" w:rsidR="00195066" w:rsidRDefault="00195066" w:rsidP="00195066">
      <w:pPr>
        <w:jc w:val="both"/>
        <w:rPr>
          <w:rFonts w:ascii="Book Antiqua" w:hAnsi="Book Antiqua"/>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195066" w14:paraId="0420811C" w14:textId="77777777" w:rsidTr="001B3132">
        <w:tc>
          <w:tcPr>
            <w:tcW w:w="10440" w:type="dxa"/>
          </w:tcPr>
          <w:p w14:paraId="132B6DD0" w14:textId="77777777" w:rsidR="00195066" w:rsidRPr="00E85194" w:rsidRDefault="00195066" w:rsidP="001B3132">
            <w:pPr>
              <w:pStyle w:val="Heading3"/>
              <w:numPr>
                <w:ilvl w:val="0"/>
                <w:numId w:val="1"/>
              </w:numPr>
              <w:spacing w:before="120" w:after="120"/>
            </w:pPr>
            <w:r w:rsidRPr="00E85194">
              <w:t>JOB IDENTIFICATION</w:t>
            </w:r>
          </w:p>
        </w:tc>
      </w:tr>
      <w:tr w:rsidR="00195066" w:rsidRPr="00E05B86" w14:paraId="058B28C5" w14:textId="77777777" w:rsidTr="001B3132">
        <w:tc>
          <w:tcPr>
            <w:tcW w:w="10440" w:type="dxa"/>
          </w:tcPr>
          <w:p w14:paraId="6E05B9A7" w14:textId="77777777" w:rsidR="00195066" w:rsidRPr="008A7D4F" w:rsidRDefault="00195066" w:rsidP="001B3132">
            <w:pPr>
              <w:pStyle w:val="BodyText"/>
              <w:spacing w:before="120"/>
              <w:rPr>
                <w:rFonts w:cs="Arial"/>
                <w:sz w:val="24"/>
                <w:szCs w:val="24"/>
              </w:rPr>
            </w:pPr>
            <w:r w:rsidRPr="00AF13F8">
              <w:rPr>
                <w:rFonts w:cs="Arial"/>
                <w:b/>
                <w:sz w:val="24"/>
                <w:szCs w:val="24"/>
              </w:rPr>
              <w:t>Job Title:</w:t>
            </w:r>
            <w:r w:rsidRPr="00AF13F8">
              <w:rPr>
                <w:rFonts w:cs="Arial"/>
              </w:rPr>
              <w:tab/>
            </w:r>
            <w:r w:rsidRPr="00AF13F8">
              <w:rPr>
                <w:rFonts w:cs="Arial"/>
              </w:rPr>
              <w:tab/>
            </w:r>
            <w:r w:rsidRPr="00AF13F8">
              <w:rPr>
                <w:rFonts w:cs="Arial"/>
              </w:rPr>
              <w:tab/>
            </w:r>
            <w:r w:rsidRPr="00AF13F8">
              <w:rPr>
                <w:rFonts w:cs="Arial"/>
              </w:rPr>
              <w:tab/>
            </w:r>
            <w:r w:rsidRPr="00EB4543">
              <w:rPr>
                <w:rFonts w:cs="Arial"/>
                <w:b/>
                <w:sz w:val="24"/>
                <w:szCs w:val="24"/>
              </w:rPr>
              <w:t>Clinical Coding Officer</w:t>
            </w:r>
            <w:r>
              <w:rPr>
                <w:rFonts w:cs="Arial"/>
                <w:b/>
                <w:sz w:val="24"/>
                <w:szCs w:val="24"/>
              </w:rPr>
              <w:t xml:space="preserve"> (Band 3)</w:t>
            </w:r>
          </w:p>
          <w:p w14:paraId="6CB03B7E" w14:textId="77777777" w:rsidR="00195066" w:rsidRPr="00AF13F8" w:rsidRDefault="00195066" w:rsidP="001B3132">
            <w:pPr>
              <w:jc w:val="both"/>
              <w:rPr>
                <w:rFonts w:ascii="Arial" w:hAnsi="Arial" w:cs="Arial"/>
              </w:rPr>
            </w:pPr>
          </w:p>
          <w:p w14:paraId="3FE74C7B" w14:textId="77777777" w:rsidR="00195066" w:rsidRPr="00AF13F8" w:rsidRDefault="00195066" w:rsidP="001B3132">
            <w:pPr>
              <w:jc w:val="both"/>
              <w:rPr>
                <w:rFonts w:ascii="Arial" w:hAnsi="Arial" w:cs="Arial"/>
              </w:rPr>
            </w:pPr>
            <w:r w:rsidRPr="00AF13F8">
              <w:rPr>
                <w:rFonts w:ascii="Arial" w:hAnsi="Arial" w:cs="Arial"/>
                <w:b/>
              </w:rPr>
              <w:t>Responsible:</w:t>
            </w:r>
            <w:r w:rsidRPr="00AF13F8">
              <w:rPr>
                <w:rFonts w:ascii="Arial" w:hAnsi="Arial" w:cs="Arial"/>
              </w:rPr>
              <w:tab/>
            </w:r>
            <w:r w:rsidRPr="00AF13F8">
              <w:rPr>
                <w:rFonts w:ascii="Arial" w:hAnsi="Arial" w:cs="Arial"/>
              </w:rPr>
              <w:tab/>
            </w:r>
            <w:r w:rsidRPr="00AF13F8">
              <w:rPr>
                <w:rFonts w:ascii="Arial" w:hAnsi="Arial" w:cs="Arial"/>
              </w:rPr>
              <w:tab/>
            </w:r>
            <w:r>
              <w:rPr>
                <w:rFonts w:ascii="Arial" w:hAnsi="Arial" w:cs="Arial"/>
              </w:rPr>
              <w:t>Clinical Coding Team Leader</w:t>
            </w:r>
          </w:p>
          <w:p w14:paraId="276DE054" w14:textId="77777777" w:rsidR="00195066" w:rsidRPr="00AF13F8" w:rsidRDefault="00195066" w:rsidP="001B3132">
            <w:pPr>
              <w:jc w:val="both"/>
              <w:rPr>
                <w:rFonts w:ascii="Arial" w:hAnsi="Arial" w:cs="Arial"/>
              </w:rPr>
            </w:pPr>
          </w:p>
          <w:p w14:paraId="3D43C198" w14:textId="77777777" w:rsidR="00195066" w:rsidRPr="00AF13F8" w:rsidRDefault="00195066" w:rsidP="001B3132">
            <w:pPr>
              <w:jc w:val="both"/>
              <w:rPr>
                <w:rFonts w:ascii="Arial" w:hAnsi="Arial" w:cs="Arial"/>
              </w:rPr>
            </w:pPr>
            <w:r w:rsidRPr="00AF13F8">
              <w:rPr>
                <w:rFonts w:ascii="Arial" w:hAnsi="Arial" w:cs="Arial"/>
                <w:b/>
              </w:rPr>
              <w:t>Department:</w:t>
            </w:r>
            <w:r w:rsidRPr="00AF13F8">
              <w:rPr>
                <w:rFonts w:ascii="Arial" w:hAnsi="Arial" w:cs="Arial"/>
              </w:rPr>
              <w:tab/>
            </w:r>
            <w:r w:rsidRPr="00AF13F8">
              <w:rPr>
                <w:rFonts w:ascii="Arial" w:hAnsi="Arial" w:cs="Arial"/>
              </w:rPr>
              <w:tab/>
            </w:r>
            <w:r w:rsidRPr="00AF13F8">
              <w:rPr>
                <w:rFonts w:ascii="Arial" w:hAnsi="Arial" w:cs="Arial"/>
              </w:rPr>
              <w:tab/>
            </w:r>
            <w:r w:rsidRPr="00AF13F8">
              <w:rPr>
                <w:rFonts w:ascii="Arial" w:hAnsi="Arial" w:cs="Arial"/>
              </w:rPr>
              <w:tab/>
            </w:r>
            <w:r>
              <w:rPr>
                <w:rFonts w:ascii="Arial" w:hAnsi="Arial" w:cs="Arial"/>
              </w:rPr>
              <w:t xml:space="preserve">eHealth </w:t>
            </w:r>
          </w:p>
          <w:p w14:paraId="6B66BE35" w14:textId="77777777" w:rsidR="00195066" w:rsidRPr="00AF13F8" w:rsidRDefault="00195066" w:rsidP="001B3132">
            <w:pPr>
              <w:jc w:val="both"/>
              <w:rPr>
                <w:rFonts w:ascii="Arial" w:hAnsi="Arial" w:cs="Arial"/>
              </w:rPr>
            </w:pPr>
          </w:p>
          <w:p w14:paraId="5F9BD6DC" w14:textId="77777777" w:rsidR="00195066" w:rsidRPr="00AF13F8" w:rsidRDefault="00195066" w:rsidP="001B3132">
            <w:pPr>
              <w:jc w:val="both"/>
              <w:rPr>
                <w:rFonts w:ascii="Arial" w:hAnsi="Arial" w:cs="Arial"/>
              </w:rPr>
            </w:pPr>
            <w:r w:rsidRPr="00AF13F8">
              <w:rPr>
                <w:rFonts w:ascii="Arial" w:hAnsi="Arial" w:cs="Arial"/>
                <w:b/>
              </w:rPr>
              <w:t>Directorate:</w:t>
            </w:r>
            <w:r w:rsidRPr="00AF13F8">
              <w:rPr>
                <w:rFonts w:ascii="Arial" w:hAnsi="Arial" w:cs="Arial"/>
              </w:rPr>
              <w:tab/>
            </w:r>
            <w:r w:rsidRPr="00AF13F8">
              <w:rPr>
                <w:rFonts w:ascii="Arial" w:hAnsi="Arial" w:cs="Arial"/>
              </w:rPr>
              <w:tab/>
            </w:r>
            <w:r w:rsidRPr="00AF13F8">
              <w:rPr>
                <w:rFonts w:ascii="Arial" w:hAnsi="Arial" w:cs="Arial"/>
              </w:rPr>
              <w:tab/>
            </w:r>
            <w:r w:rsidRPr="00AF13F8">
              <w:rPr>
                <w:rFonts w:ascii="Arial" w:hAnsi="Arial" w:cs="Arial"/>
              </w:rPr>
              <w:tab/>
            </w:r>
            <w:r>
              <w:rPr>
                <w:rFonts w:ascii="Arial" w:hAnsi="Arial" w:cs="Arial"/>
              </w:rPr>
              <w:t>Strategic Planning, Performance, Reporting and Information</w:t>
            </w:r>
          </w:p>
          <w:p w14:paraId="788EAD6E" w14:textId="77777777" w:rsidR="00195066" w:rsidRPr="00AF13F8" w:rsidRDefault="00195066" w:rsidP="001B3132">
            <w:pPr>
              <w:jc w:val="both"/>
              <w:rPr>
                <w:rFonts w:ascii="Arial" w:hAnsi="Arial" w:cs="Arial"/>
              </w:rPr>
            </w:pPr>
          </w:p>
          <w:p w14:paraId="14A04A4D" w14:textId="77777777" w:rsidR="00195066" w:rsidRPr="00AF13F8" w:rsidRDefault="00195066" w:rsidP="001B3132">
            <w:pPr>
              <w:jc w:val="both"/>
              <w:rPr>
                <w:rFonts w:ascii="Arial" w:hAnsi="Arial" w:cs="Arial"/>
              </w:rPr>
            </w:pPr>
            <w:r w:rsidRPr="00AF13F8">
              <w:rPr>
                <w:rFonts w:ascii="Arial" w:hAnsi="Arial" w:cs="Arial"/>
                <w:b/>
              </w:rPr>
              <w:t>Operating Division:</w:t>
            </w:r>
            <w:r w:rsidRPr="00AF13F8">
              <w:rPr>
                <w:rFonts w:ascii="Arial" w:hAnsi="Arial" w:cs="Arial"/>
              </w:rPr>
              <w:tab/>
            </w:r>
            <w:r w:rsidRPr="00AF13F8">
              <w:rPr>
                <w:rFonts w:ascii="Arial" w:hAnsi="Arial" w:cs="Arial"/>
              </w:rPr>
              <w:tab/>
            </w:r>
            <w:r>
              <w:rPr>
                <w:rFonts w:ascii="Arial" w:hAnsi="Arial" w:cs="Arial"/>
              </w:rPr>
              <w:t>Corporate Services</w:t>
            </w:r>
          </w:p>
          <w:p w14:paraId="644F30D4" w14:textId="77777777" w:rsidR="00195066" w:rsidRPr="00AF13F8" w:rsidRDefault="00195066" w:rsidP="001B3132">
            <w:pPr>
              <w:jc w:val="both"/>
              <w:rPr>
                <w:rFonts w:ascii="Arial" w:hAnsi="Arial" w:cs="Arial"/>
              </w:rPr>
            </w:pPr>
          </w:p>
          <w:p w14:paraId="4D113272" w14:textId="33813CBB" w:rsidR="00195066" w:rsidRPr="00AF13F8" w:rsidRDefault="00195066" w:rsidP="001B3132">
            <w:pPr>
              <w:jc w:val="both"/>
              <w:rPr>
                <w:rFonts w:ascii="Arial" w:hAnsi="Arial" w:cs="Arial"/>
                <w:b/>
              </w:rPr>
            </w:pPr>
            <w:r w:rsidRPr="00AF13F8">
              <w:rPr>
                <w:rFonts w:ascii="Arial" w:hAnsi="Arial" w:cs="Arial"/>
                <w:b/>
              </w:rPr>
              <w:t>Job Reference:</w:t>
            </w:r>
            <w:r>
              <w:rPr>
                <w:rFonts w:ascii="Arial" w:hAnsi="Arial" w:cs="Arial"/>
                <w:b/>
              </w:rPr>
              <w:tab/>
            </w:r>
            <w:r>
              <w:rPr>
                <w:rFonts w:ascii="Arial" w:hAnsi="Arial" w:cs="Arial"/>
                <w:b/>
              </w:rPr>
              <w:tab/>
            </w:r>
            <w:r>
              <w:rPr>
                <w:rFonts w:ascii="Arial" w:hAnsi="Arial" w:cs="Arial"/>
                <w:b/>
              </w:rPr>
              <w:tab/>
            </w:r>
            <w:r w:rsidR="00275FE8">
              <w:rPr>
                <w:rFonts w:ascii="Arial" w:hAnsi="Arial" w:cs="Arial"/>
                <w:b/>
              </w:rPr>
              <w:t>214061</w:t>
            </w:r>
          </w:p>
          <w:p w14:paraId="27C91BCD" w14:textId="77777777" w:rsidR="00195066" w:rsidRPr="00AF13F8" w:rsidRDefault="00195066" w:rsidP="001B3132">
            <w:pPr>
              <w:jc w:val="both"/>
              <w:rPr>
                <w:rFonts w:ascii="Arial" w:hAnsi="Arial" w:cs="Arial"/>
              </w:rPr>
            </w:pPr>
          </w:p>
          <w:p w14:paraId="693C5FE3" w14:textId="77777777" w:rsidR="00195066" w:rsidRPr="00AF13F8" w:rsidRDefault="00195066" w:rsidP="001B3132">
            <w:pPr>
              <w:jc w:val="both"/>
              <w:rPr>
                <w:rFonts w:ascii="Arial" w:hAnsi="Arial" w:cs="Arial"/>
                <w:b/>
                <w:bCs/>
              </w:rPr>
            </w:pPr>
            <w:r w:rsidRPr="00AF13F8">
              <w:rPr>
                <w:rFonts w:ascii="Arial" w:hAnsi="Arial" w:cs="Arial"/>
                <w:b/>
              </w:rPr>
              <w:t>No of Job Holders:</w:t>
            </w:r>
            <w:r>
              <w:rPr>
                <w:rFonts w:ascii="Arial" w:hAnsi="Arial" w:cs="Arial"/>
                <w:b/>
              </w:rPr>
              <w:tab/>
            </w:r>
            <w:r>
              <w:rPr>
                <w:rFonts w:ascii="Arial" w:hAnsi="Arial" w:cs="Arial"/>
                <w:b/>
              </w:rPr>
              <w:tab/>
            </w:r>
            <w:r>
              <w:rPr>
                <w:rFonts w:ascii="Arial" w:hAnsi="Arial" w:cs="Arial"/>
                <w:b/>
              </w:rPr>
              <w:tab/>
              <w:t xml:space="preserve">   </w:t>
            </w:r>
          </w:p>
          <w:p w14:paraId="4C376E31" w14:textId="77777777" w:rsidR="00195066" w:rsidRPr="00E85194" w:rsidRDefault="00195066" w:rsidP="001B3132">
            <w:pPr>
              <w:spacing w:after="120"/>
              <w:jc w:val="both"/>
              <w:rPr>
                <w:rFonts w:ascii="Arial" w:hAnsi="Arial" w:cs="Arial"/>
                <w:color w:val="595959"/>
              </w:rPr>
            </w:pPr>
          </w:p>
        </w:tc>
      </w:tr>
    </w:tbl>
    <w:p w14:paraId="46A7AE4F" w14:textId="77777777" w:rsidR="00195066" w:rsidRPr="00E05B86" w:rsidRDefault="00195066" w:rsidP="00195066">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195066" w:rsidRPr="00E05B86" w14:paraId="3681D4D8" w14:textId="77777777" w:rsidTr="001B3132">
        <w:tc>
          <w:tcPr>
            <w:tcW w:w="10440" w:type="dxa"/>
          </w:tcPr>
          <w:p w14:paraId="29D6F500" w14:textId="77777777" w:rsidR="00195066" w:rsidRPr="00E05B86" w:rsidRDefault="00195066" w:rsidP="001B3132">
            <w:pPr>
              <w:pStyle w:val="Heading3"/>
              <w:spacing w:before="120" w:after="120"/>
            </w:pPr>
            <w:r w:rsidRPr="00E05B86">
              <w:t>2.  JOB PURPOSE</w:t>
            </w:r>
          </w:p>
        </w:tc>
      </w:tr>
      <w:tr w:rsidR="00195066" w:rsidRPr="00E05B86" w14:paraId="03C2036F" w14:textId="77777777" w:rsidTr="001B3132">
        <w:trPr>
          <w:trHeight w:val="1314"/>
        </w:trPr>
        <w:tc>
          <w:tcPr>
            <w:tcW w:w="10440" w:type="dxa"/>
          </w:tcPr>
          <w:p w14:paraId="2DCF4620" w14:textId="77777777" w:rsidR="00195066" w:rsidRPr="00370CC9" w:rsidRDefault="00195066" w:rsidP="001B3132">
            <w:pPr>
              <w:pStyle w:val="BodyText2"/>
              <w:spacing w:before="120"/>
              <w:jc w:val="left"/>
            </w:pPr>
            <w:r w:rsidRPr="00AF13F8">
              <w:t>To interpret clinical records in relation to non-complex, routine &amp; complex inpatients and day cases and converting these terms into international classifications to form part of a national and local data set on patient activity.</w:t>
            </w:r>
          </w:p>
        </w:tc>
      </w:tr>
    </w:tbl>
    <w:p w14:paraId="450A6994" w14:textId="77777777" w:rsidR="00195066" w:rsidRPr="00E05B86" w:rsidRDefault="00195066" w:rsidP="00195066">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195066" w:rsidRPr="00E05B86" w14:paraId="65768988" w14:textId="77777777" w:rsidTr="001B3132">
        <w:tc>
          <w:tcPr>
            <w:tcW w:w="10440" w:type="dxa"/>
          </w:tcPr>
          <w:p w14:paraId="3B812BB5" w14:textId="77777777" w:rsidR="00195066" w:rsidRPr="00E05B86" w:rsidRDefault="00195066" w:rsidP="001B3132">
            <w:pPr>
              <w:spacing w:before="120" w:after="120"/>
              <w:jc w:val="both"/>
              <w:rPr>
                <w:rFonts w:ascii="Arial" w:hAnsi="Arial" w:cs="Arial"/>
                <w:b/>
                <w:bCs/>
              </w:rPr>
            </w:pPr>
            <w:r w:rsidRPr="00E05B86">
              <w:rPr>
                <w:rFonts w:ascii="Arial" w:hAnsi="Arial" w:cs="Arial"/>
                <w:b/>
                <w:bCs/>
              </w:rPr>
              <w:t>3. DIMENSIONS</w:t>
            </w:r>
          </w:p>
        </w:tc>
      </w:tr>
      <w:tr w:rsidR="00195066" w:rsidRPr="00E05B86" w14:paraId="081506B1" w14:textId="77777777" w:rsidTr="001B3132">
        <w:trPr>
          <w:trHeight w:val="2060"/>
        </w:trPr>
        <w:tc>
          <w:tcPr>
            <w:tcW w:w="10440" w:type="dxa"/>
          </w:tcPr>
          <w:p w14:paraId="0F870AE3" w14:textId="77777777" w:rsidR="00195066" w:rsidRPr="00AF13F8" w:rsidRDefault="00195066" w:rsidP="001B3132">
            <w:pPr>
              <w:pStyle w:val="PlainText"/>
              <w:spacing w:before="120"/>
              <w:rPr>
                <w:rFonts w:ascii="Arial" w:hAnsi="Arial" w:cs="Arial"/>
                <w:sz w:val="24"/>
              </w:rPr>
            </w:pPr>
            <w:r w:rsidRPr="00AF13F8">
              <w:rPr>
                <w:rFonts w:ascii="Arial" w:hAnsi="Arial" w:cs="Arial"/>
                <w:b/>
                <w:sz w:val="24"/>
              </w:rPr>
              <w:t>Dimensions</w:t>
            </w:r>
            <w:r w:rsidRPr="00AF13F8">
              <w:rPr>
                <w:rFonts w:ascii="Arial" w:hAnsi="Arial" w:cs="Arial"/>
                <w:sz w:val="24"/>
              </w:rPr>
              <w:t>- Acute teaching hospitals comprising, six bed holding and one support services spanning over 7 sites (</w:t>
            </w:r>
            <w:proofErr w:type="spellStart"/>
            <w:r w:rsidRPr="00AF13F8">
              <w:rPr>
                <w:rFonts w:ascii="Arial" w:hAnsi="Arial" w:cs="Arial"/>
                <w:sz w:val="24"/>
              </w:rPr>
              <w:t>Liberton</w:t>
            </w:r>
            <w:proofErr w:type="spellEnd"/>
            <w:r w:rsidRPr="00AF13F8">
              <w:rPr>
                <w:rFonts w:ascii="Arial" w:hAnsi="Arial" w:cs="Arial"/>
                <w:sz w:val="24"/>
              </w:rPr>
              <w:t xml:space="preserve"> </w:t>
            </w:r>
            <w:r w:rsidRPr="00AF13F8">
              <w:rPr>
                <w:rFonts w:ascii="Arial" w:hAnsi="Arial" w:cs="Arial"/>
                <w:sz w:val="24"/>
              </w:rPr>
              <w:t>Hospital</w:t>
            </w:r>
            <w:r w:rsidRPr="00AF13F8">
              <w:rPr>
                <w:rFonts w:ascii="Arial" w:hAnsi="Arial" w:cs="Arial"/>
                <w:sz w:val="24"/>
              </w:rPr>
              <w:t xml:space="preserve">, Royal Infirmary of Edinburgh, </w:t>
            </w:r>
            <w:r w:rsidRPr="00AF13F8">
              <w:rPr>
                <w:rFonts w:ascii="Arial" w:hAnsi="Arial" w:cs="Arial"/>
                <w:sz w:val="24"/>
              </w:rPr>
              <w:t>Western General</w:t>
            </w:r>
            <w:r w:rsidRPr="00AF13F8">
              <w:rPr>
                <w:rFonts w:ascii="Arial" w:hAnsi="Arial" w:cs="Arial"/>
                <w:sz w:val="24"/>
              </w:rPr>
              <w:t xml:space="preserve"> </w:t>
            </w:r>
            <w:r w:rsidRPr="00AF13F8">
              <w:rPr>
                <w:rFonts w:ascii="Arial" w:hAnsi="Arial" w:cs="Arial"/>
                <w:sz w:val="24"/>
              </w:rPr>
              <w:t>Hospital</w:t>
            </w:r>
            <w:r w:rsidRPr="00AF13F8">
              <w:rPr>
                <w:rFonts w:ascii="Arial" w:hAnsi="Arial" w:cs="Arial"/>
                <w:sz w:val="24"/>
              </w:rPr>
              <w:t xml:space="preserve">, </w:t>
            </w:r>
            <w:r w:rsidRPr="00AF13F8">
              <w:rPr>
                <w:rFonts w:ascii="Arial" w:hAnsi="Arial" w:cs="Arial"/>
                <w:sz w:val="24"/>
              </w:rPr>
              <w:t>Royal</w:t>
            </w:r>
            <w:r w:rsidRPr="00AF13F8">
              <w:rPr>
                <w:rFonts w:ascii="Arial" w:hAnsi="Arial" w:cs="Arial"/>
                <w:sz w:val="24"/>
              </w:rPr>
              <w:t xml:space="preserve"> </w:t>
            </w:r>
            <w:r w:rsidRPr="00AF13F8">
              <w:rPr>
                <w:rFonts w:ascii="Arial" w:hAnsi="Arial" w:cs="Arial"/>
                <w:sz w:val="24"/>
              </w:rPr>
              <w:t>Hospital</w:t>
            </w:r>
            <w:r w:rsidRPr="00AF13F8">
              <w:rPr>
                <w:rFonts w:ascii="Arial" w:hAnsi="Arial" w:cs="Arial"/>
                <w:sz w:val="24"/>
              </w:rPr>
              <w:t xml:space="preserve"> for Sick Children, Princess Alexandra Eye Pavilion, </w:t>
            </w:r>
            <w:r w:rsidRPr="00AF13F8">
              <w:rPr>
                <w:rFonts w:ascii="Arial" w:hAnsi="Arial" w:cs="Arial"/>
                <w:sz w:val="24"/>
              </w:rPr>
              <w:t>St John’s</w:t>
            </w:r>
            <w:r w:rsidRPr="00AF13F8">
              <w:rPr>
                <w:rFonts w:ascii="Arial" w:hAnsi="Arial" w:cs="Arial"/>
                <w:sz w:val="24"/>
              </w:rPr>
              <w:t xml:space="preserve"> </w:t>
            </w:r>
            <w:r w:rsidRPr="00AF13F8">
              <w:rPr>
                <w:rFonts w:ascii="Arial" w:hAnsi="Arial" w:cs="Arial"/>
                <w:sz w:val="24"/>
              </w:rPr>
              <w:t>Hospital</w:t>
            </w:r>
            <w:r w:rsidRPr="00AF13F8">
              <w:rPr>
                <w:rFonts w:ascii="Arial" w:hAnsi="Arial" w:cs="Arial"/>
                <w:sz w:val="24"/>
              </w:rPr>
              <w:t xml:space="preserve"> and </w:t>
            </w:r>
            <w:r w:rsidRPr="00AF13F8">
              <w:rPr>
                <w:rFonts w:ascii="Arial" w:hAnsi="Arial" w:cs="Arial"/>
                <w:sz w:val="24"/>
              </w:rPr>
              <w:t>Lauriston</w:t>
            </w:r>
            <w:r w:rsidRPr="00AF13F8">
              <w:rPr>
                <w:rFonts w:ascii="Arial" w:hAnsi="Arial" w:cs="Arial"/>
                <w:sz w:val="24"/>
              </w:rPr>
              <w:t xml:space="preserve"> </w:t>
            </w:r>
            <w:r w:rsidRPr="00AF13F8">
              <w:rPr>
                <w:rFonts w:ascii="Arial" w:hAnsi="Arial" w:cs="Arial"/>
                <w:sz w:val="24"/>
              </w:rPr>
              <w:t>Building</w:t>
            </w:r>
            <w:r w:rsidRPr="00AF13F8">
              <w:rPr>
                <w:rFonts w:ascii="Arial" w:hAnsi="Arial" w:cs="Arial"/>
                <w:sz w:val="24"/>
              </w:rPr>
              <w:t>)</w:t>
            </w:r>
          </w:p>
          <w:p w14:paraId="4AB97032" w14:textId="77777777" w:rsidR="00195066" w:rsidRPr="00AF13F8" w:rsidRDefault="00195066" w:rsidP="001B3132">
            <w:pPr>
              <w:pStyle w:val="PlainText"/>
              <w:rPr>
                <w:rFonts w:ascii="Arial" w:hAnsi="Arial" w:cs="Arial"/>
              </w:rPr>
            </w:pPr>
          </w:p>
          <w:p w14:paraId="4711FDD0" w14:textId="77777777" w:rsidR="00195066" w:rsidRPr="00AF13F8" w:rsidRDefault="00195066" w:rsidP="001B3132">
            <w:pPr>
              <w:pStyle w:val="PlainText"/>
              <w:rPr>
                <w:rFonts w:ascii="Arial" w:hAnsi="Arial" w:cs="Arial"/>
                <w:sz w:val="24"/>
              </w:rPr>
            </w:pPr>
            <w:r w:rsidRPr="00AF13F8">
              <w:rPr>
                <w:rFonts w:ascii="Arial" w:hAnsi="Arial" w:cs="Arial"/>
                <w:sz w:val="24"/>
              </w:rPr>
              <w:t xml:space="preserve">Inpatient/day cases completed consultant episodes each year, </w:t>
            </w:r>
          </w:p>
          <w:p w14:paraId="1842F1A0" w14:textId="77777777" w:rsidR="00195066" w:rsidRPr="00AF13F8" w:rsidRDefault="00195066" w:rsidP="00195066">
            <w:pPr>
              <w:pStyle w:val="PlainText"/>
              <w:numPr>
                <w:ilvl w:val="0"/>
                <w:numId w:val="2"/>
              </w:numPr>
              <w:rPr>
                <w:rFonts w:ascii="Arial" w:hAnsi="Arial" w:cs="Arial"/>
                <w:sz w:val="24"/>
              </w:rPr>
            </w:pPr>
            <w:r w:rsidRPr="00AF13F8">
              <w:rPr>
                <w:rFonts w:ascii="Arial" w:hAnsi="Arial" w:cs="Arial"/>
                <w:sz w:val="24"/>
              </w:rPr>
              <w:t>RIE – 126,000</w:t>
            </w:r>
          </w:p>
          <w:p w14:paraId="5B3C5187" w14:textId="77777777" w:rsidR="00195066" w:rsidRPr="00AF13F8" w:rsidRDefault="00195066" w:rsidP="00195066">
            <w:pPr>
              <w:pStyle w:val="PlainText"/>
              <w:numPr>
                <w:ilvl w:val="0"/>
                <w:numId w:val="2"/>
              </w:numPr>
              <w:rPr>
                <w:rFonts w:ascii="Arial" w:hAnsi="Arial" w:cs="Arial"/>
                <w:sz w:val="24"/>
              </w:rPr>
            </w:pPr>
            <w:r w:rsidRPr="00AF13F8">
              <w:rPr>
                <w:rFonts w:ascii="Arial" w:hAnsi="Arial" w:cs="Arial"/>
                <w:sz w:val="24"/>
              </w:rPr>
              <w:t>WGH - 65,000</w:t>
            </w:r>
          </w:p>
          <w:p w14:paraId="3410900B" w14:textId="77777777" w:rsidR="00195066" w:rsidRPr="00AF13F8" w:rsidRDefault="00195066" w:rsidP="00195066">
            <w:pPr>
              <w:pStyle w:val="PlainText"/>
              <w:numPr>
                <w:ilvl w:val="0"/>
                <w:numId w:val="2"/>
              </w:numPr>
              <w:rPr>
                <w:rFonts w:ascii="Arial" w:hAnsi="Arial" w:cs="Arial"/>
                <w:sz w:val="24"/>
              </w:rPr>
            </w:pPr>
            <w:r w:rsidRPr="00AF13F8">
              <w:rPr>
                <w:rFonts w:ascii="Arial" w:hAnsi="Arial" w:cs="Arial"/>
                <w:sz w:val="24"/>
              </w:rPr>
              <w:t>SJH – 50,000</w:t>
            </w:r>
          </w:p>
          <w:p w14:paraId="7A72D454" w14:textId="77777777" w:rsidR="00195066" w:rsidRPr="00AF13F8" w:rsidRDefault="00195066" w:rsidP="00195066">
            <w:pPr>
              <w:pStyle w:val="PlainText"/>
              <w:numPr>
                <w:ilvl w:val="0"/>
                <w:numId w:val="2"/>
              </w:numPr>
              <w:rPr>
                <w:rFonts w:ascii="Arial" w:hAnsi="Arial" w:cs="Arial"/>
                <w:sz w:val="24"/>
              </w:rPr>
            </w:pPr>
            <w:r w:rsidRPr="00AF13F8">
              <w:rPr>
                <w:rFonts w:ascii="Arial" w:hAnsi="Arial" w:cs="Arial"/>
                <w:sz w:val="24"/>
              </w:rPr>
              <w:t>RHSC - 16,000</w:t>
            </w:r>
          </w:p>
          <w:p w14:paraId="22488EA8" w14:textId="77777777" w:rsidR="00195066" w:rsidRPr="00AF13F8" w:rsidRDefault="00195066" w:rsidP="00195066">
            <w:pPr>
              <w:pStyle w:val="PlainText"/>
              <w:numPr>
                <w:ilvl w:val="0"/>
                <w:numId w:val="2"/>
              </w:numPr>
              <w:rPr>
                <w:rFonts w:ascii="Arial" w:hAnsi="Arial" w:cs="Arial"/>
                <w:sz w:val="24"/>
              </w:rPr>
            </w:pPr>
            <w:r w:rsidRPr="00AF13F8">
              <w:rPr>
                <w:rFonts w:ascii="Arial" w:hAnsi="Arial" w:cs="Arial"/>
                <w:sz w:val="24"/>
              </w:rPr>
              <w:t xml:space="preserve">PAEP - 5000 </w:t>
            </w:r>
          </w:p>
          <w:p w14:paraId="54958B7C" w14:textId="77777777" w:rsidR="00195066" w:rsidRPr="00AF13F8" w:rsidRDefault="00195066" w:rsidP="00195066">
            <w:pPr>
              <w:pStyle w:val="PlainText"/>
              <w:numPr>
                <w:ilvl w:val="0"/>
                <w:numId w:val="2"/>
              </w:numPr>
              <w:spacing w:after="120"/>
              <w:jc w:val="both"/>
              <w:rPr>
                <w:rFonts w:ascii="Arial" w:hAnsi="Arial" w:cs="Arial"/>
              </w:rPr>
            </w:pPr>
            <w:r w:rsidRPr="00AF13F8">
              <w:rPr>
                <w:rFonts w:ascii="Arial" w:hAnsi="Arial" w:cs="Arial"/>
                <w:sz w:val="24"/>
              </w:rPr>
              <w:t>LIB - 3000</w:t>
            </w:r>
          </w:p>
        </w:tc>
      </w:tr>
    </w:tbl>
    <w:p w14:paraId="29AE6455" w14:textId="77777777" w:rsidR="00195066" w:rsidRPr="00E05B86" w:rsidRDefault="00195066" w:rsidP="00195066">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195066" w:rsidRPr="00E05B86" w14:paraId="5233EC26" w14:textId="77777777" w:rsidTr="001B3132">
        <w:trPr>
          <w:trHeight w:val="161"/>
        </w:trPr>
        <w:tc>
          <w:tcPr>
            <w:tcW w:w="10440" w:type="dxa"/>
          </w:tcPr>
          <w:p w14:paraId="224BD4EA" w14:textId="77777777" w:rsidR="00195066" w:rsidRPr="00E05B86" w:rsidRDefault="00195066" w:rsidP="001B3132">
            <w:pPr>
              <w:pStyle w:val="Heading3"/>
              <w:spacing w:before="120" w:after="120"/>
            </w:pPr>
            <w:r w:rsidRPr="00E05B86">
              <w:lastRenderedPageBreak/>
              <w:t>4.  ORGANISATIONAL POSITION</w:t>
            </w:r>
          </w:p>
        </w:tc>
      </w:tr>
      <w:tr w:rsidR="00195066" w:rsidRPr="00E05B86" w14:paraId="06066D36" w14:textId="77777777" w:rsidTr="001B3132">
        <w:trPr>
          <w:trHeight w:val="3724"/>
        </w:trPr>
        <w:tc>
          <w:tcPr>
            <w:tcW w:w="10440" w:type="dxa"/>
          </w:tcPr>
          <w:p w14:paraId="2CF75129" w14:textId="77777777" w:rsidR="00195066" w:rsidRPr="00AF13F8" w:rsidRDefault="00195066" w:rsidP="001B3132">
            <w:pPr>
              <w:spacing w:before="120"/>
              <w:jc w:val="center"/>
              <w:rPr>
                <w:rFonts w:ascii="Arial" w:hAnsi="Arial" w:cs="Arial"/>
              </w:rPr>
            </w:pPr>
            <w:r>
              <w:rPr>
                <w:rFonts w:ascii="Arial" w:hAnsi="Arial" w:cs="Arial"/>
              </w:rPr>
              <w:t>Head of Health Records</w:t>
            </w:r>
          </w:p>
          <w:p w14:paraId="26F16631" w14:textId="329C0E0E" w:rsidR="00195066" w:rsidRPr="00AF13F8" w:rsidRDefault="00195066" w:rsidP="001B3132">
            <w:pPr>
              <w:jc w:val="center"/>
              <w:rPr>
                <w:rFonts w:ascii="Arial" w:hAnsi="Arial" w:cs="Arial"/>
              </w:rPr>
            </w:pPr>
            <w:r w:rsidRPr="00AF13F8">
              <w:rPr>
                <w:rFonts w:ascii="Arial" w:hAnsi="Arial" w:cs="Arial"/>
                <w:noProof/>
                <w:lang w:eastAsia="en-GB"/>
              </w:rPr>
              <mc:AlternateContent>
                <mc:Choice Requires="wps">
                  <w:drawing>
                    <wp:anchor distT="0" distB="0" distL="114300" distR="114300" simplePos="0" relativeHeight="251664384" behindDoc="0" locked="0" layoutInCell="1" allowOverlap="1" wp14:anchorId="3613E083" wp14:editId="38446323">
                      <wp:simplePos x="0" y="0"/>
                      <wp:positionH relativeFrom="column">
                        <wp:posOffset>3288030</wp:posOffset>
                      </wp:positionH>
                      <wp:positionV relativeFrom="paragraph">
                        <wp:posOffset>53975</wp:posOffset>
                      </wp:positionV>
                      <wp:extent cx="0" cy="272415"/>
                      <wp:effectExtent l="9525" t="1333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BC3E8"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9pt,4.25pt" to="258.9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"/>
                  </w:pict>
                </mc:Fallback>
              </mc:AlternateContent>
            </w:r>
          </w:p>
          <w:p w14:paraId="15EA268B" w14:textId="77777777" w:rsidR="00195066" w:rsidRPr="00AF13F8" w:rsidRDefault="00195066" w:rsidP="001B3132">
            <w:pPr>
              <w:jc w:val="center"/>
              <w:rPr>
                <w:rFonts w:ascii="Arial" w:hAnsi="Arial" w:cs="Arial"/>
              </w:rPr>
            </w:pPr>
          </w:p>
          <w:p w14:paraId="52D55393" w14:textId="77777777" w:rsidR="00195066" w:rsidRPr="00AF13F8" w:rsidRDefault="00195066" w:rsidP="001B3132">
            <w:pPr>
              <w:jc w:val="center"/>
              <w:rPr>
                <w:rFonts w:ascii="Arial" w:hAnsi="Arial" w:cs="Arial"/>
              </w:rPr>
            </w:pPr>
          </w:p>
          <w:p w14:paraId="5CF40744" w14:textId="77777777" w:rsidR="00195066" w:rsidRPr="00AF13F8" w:rsidRDefault="00195066" w:rsidP="001B3132">
            <w:pPr>
              <w:jc w:val="center"/>
              <w:rPr>
                <w:rFonts w:ascii="Arial" w:hAnsi="Arial" w:cs="Arial"/>
              </w:rPr>
            </w:pPr>
            <w:r>
              <w:rPr>
                <w:rFonts w:ascii="Arial" w:hAnsi="Arial" w:cs="Arial"/>
              </w:rPr>
              <w:t>Clinical Coding Officer Team Leader</w:t>
            </w:r>
          </w:p>
          <w:p w14:paraId="18C7A5E1" w14:textId="278EEB1B" w:rsidR="00195066" w:rsidRPr="00AF13F8" w:rsidRDefault="00195066" w:rsidP="001B3132">
            <w:pPr>
              <w:jc w:val="center"/>
              <w:rPr>
                <w:rFonts w:ascii="Arial" w:hAnsi="Arial" w:cs="Arial"/>
              </w:rPr>
            </w:pPr>
            <w:r w:rsidRPr="00AF13F8">
              <w:rPr>
                <w:rFonts w:ascii="Arial" w:hAnsi="Arial" w:cs="Arial"/>
                <w:noProof/>
                <w:sz w:val="20"/>
                <w:lang w:val="en-US"/>
              </w:rPr>
              <mc:AlternateContent>
                <mc:Choice Requires="wps">
                  <w:drawing>
                    <wp:anchor distT="0" distB="0" distL="114300" distR="114300" simplePos="0" relativeHeight="251659264" behindDoc="0" locked="0" layoutInCell="1" allowOverlap="1" wp14:anchorId="3398C69A" wp14:editId="7A83A647">
                      <wp:simplePos x="0" y="0"/>
                      <wp:positionH relativeFrom="column">
                        <wp:posOffset>3288030</wp:posOffset>
                      </wp:positionH>
                      <wp:positionV relativeFrom="paragraph">
                        <wp:posOffset>161290</wp:posOffset>
                      </wp:positionV>
                      <wp:extent cx="0" cy="412115"/>
                      <wp:effectExtent l="9525" t="12065"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2859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9pt,12.7pt" to="258.9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"/>
                  </w:pict>
                </mc:Fallback>
              </mc:AlternateContent>
            </w:r>
          </w:p>
          <w:p w14:paraId="3E336AFA" w14:textId="77777777" w:rsidR="00195066" w:rsidRPr="00AF13F8" w:rsidRDefault="00195066" w:rsidP="001B3132">
            <w:pPr>
              <w:rPr>
                <w:rFonts w:ascii="Arial" w:hAnsi="Arial" w:cs="Arial"/>
              </w:rPr>
            </w:pPr>
          </w:p>
          <w:p w14:paraId="559BC22D" w14:textId="77777777" w:rsidR="00195066" w:rsidRPr="00AF13F8" w:rsidRDefault="00195066" w:rsidP="001B3132">
            <w:pPr>
              <w:rPr>
                <w:rFonts w:ascii="Arial" w:hAnsi="Arial" w:cs="Arial"/>
              </w:rPr>
            </w:pPr>
          </w:p>
          <w:p w14:paraId="53750B84" w14:textId="57B3811B" w:rsidR="00195066" w:rsidRPr="00AF13F8" w:rsidRDefault="00195066" w:rsidP="001B3132">
            <w:pPr>
              <w:rPr>
                <w:rFonts w:ascii="Arial" w:hAnsi="Arial" w:cs="Arial"/>
              </w:rPr>
            </w:pPr>
            <w:r w:rsidRPr="00AF13F8">
              <w:rPr>
                <w:rFonts w:ascii="Arial" w:hAnsi="Arial" w:cs="Arial"/>
                <w:noProof/>
                <w:lang w:eastAsia="en-GB"/>
              </w:rPr>
              <mc:AlternateContent>
                <mc:Choice Requires="wps">
                  <w:drawing>
                    <wp:anchor distT="0" distB="0" distL="114300" distR="114300" simplePos="0" relativeHeight="251663360" behindDoc="0" locked="0" layoutInCell="1" allowOverlap="1" wp14:anchorId="0707C097" wp14:editId="102788B0">
                      <wp:simplePos x="0" y="0"/>
                      <wp:positionH relativeFrom="column">
                        <wp:posOffset>5459730</wp:posOffset>
                      </wp:positionH>
                      <wp:positionV relativeFrom="paragraph">
                        <wp:posOffset>47625</wp:posOffset>
                      </wp:positionV>
                      <wp:extent cx="0" cy="338455"/>
                      <wp:effectExtent l="9525" t="5080" r="9525" b="889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99AEA"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9pt,3.75pt" to="429.9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"/>
                  </w:pict>
                </mc:Fallback>
              </mc:AlternateContent>
            </w:r>
            <w:r w:rsidRPr="00AF13F8">
              <w:rPr>
                <w:rFonts w:ascii="Arial" w:hAnsi="Arial" w:cs="Arial"/>
                <w:noProof/>
                <w:lang w:eastAsia="en-GB"/>
              </w:rPr>
              <mc:AlternateContent>
                <mc:Choice Requires="wps">
                  <w:drawing>
                    <wp:anchor distT="0" distB="0" distL="114300" distR="114300" simplePos="0" relativeHeight="251662336" behindDoc="0" locked="0" layoutInCell="1" allowOverlap="1" wp14:anchorId="4F740EA3" wp14:editId="0FC41A45">
                      <wp:simplePos x="0" y="0"/>
                      <wp:positionH relativeFrom="column">
                        <wp:posOffset>3088005</wp:posOffset>
                      </wp:positionH>
                      <wp:positionV relativeFrom="paragraph">
                        <wp:posOffset>47625</wp:posOffset>
                      </wp:positionV>
                      <wp:extent cx="0" cy="338455"/>
                      <wp:effectExtent l="9525" t="5080" r="9525" b="889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219B8"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5pt,3.75pt" to="243.1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"/>
                  </w:pict>
                </mc:Fallback>
              </mc:AlternateContent>
            </w:r>
            <w:r w:rsidRPr="00AF13F8">
              <w:rPr>
                <w:rFonts w:ascii="Arial" w:hAnsi="Arial" w:cs="Arial"/>
                <w:noProof/>
                <w:lang w:eastAsia="en-GB"/>
              </w:rPr>
              <mc:AlternateContent>
                <mc:Choice Requires="wps">
                  <w:drawing>
                    <wp:anchor distT="0" distB="0" distL="114300" distR="114300" simplePos="0" relativeHeight="251660288" behindDoc="0" locked="0" layoutInCell="1" allowOverlap="1" wp14:anchorId="32625C61" wp14:editId="40582874">
                      <wp:simplePos x="0" y="0"/>
                      <wp:positionH relativeFrom="column">
                        <wp:posOffset>449580</wp:posOffset>
                      </wp:positionH>
                      <wp:positionV relativeFrom="paragraph">
                        <wp:posOffset>47625</wp:posOffset>
                      </wp:positionV>
                      <wp:extent cx="5010150" cy="0"/>
                      <wp:effectExtent l="9525" t="5080" r="952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999B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3.75pt" to="429.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"/>
                  </w:pict>
                </mc:Fallback>
              </mc:AlternateContent>
            </w:r>
            <w:r w:rsidRPr="00AF13F8">
              <w:rPr>
                <w:rFonts w:ascii="Arial" w:hAnsi="Arial" w:cs="Arial"/>
                <w:noProof/>
                <w:lang w:eastAsia="en-GB"/>
              </w:rPr>
              <mc:AlternateContent>
                <mc:Choice Requires="wps">
                  <w:drawing>
                    <wp:anchor distT="0" distB="0" distL="114300" distR="114300" simplePos="0" relativeHeight="251661312" behindDoc="0" locked="0" layoutInCell="1" allowOverlap="1" wp14:anchorId="027ED4ED" wp14:editId="208E58F2">
                      <wp:simplePos x="0" y="0"/>
                      <wp:positionH relativeFrom="column">
                        <wp:posOffset>449580</wp:posOffset>
                      </wp:positionH>
                      <wp:positionV relativeFrom="paragraph">
                        <wp:posOffset>47625</wp:posOffset>
                      </wp:positionV>
                      <wp:extent cx="0" cy="338455"/>
                      <wp:effectExtent l="9525" t="5080" r="9525"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F8515"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3.75pt" to="35.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"/>
                  </w:pict>
                </mc:Fallback>
              </mc:AlternateContent>
            </w:r>
          </w:p>
          <w:p w14:paraId="4C47B89E" w14:textId="77777777" w:rsidR="00195066" w:rsidRPr="00AF13F8" w:rsidRDefault="00195066" w:rsidP="001B3132">
            <w:pPr>
              <w:rPr>
                <w:rFonts w:ascii="Arial" w:hAnsi="Arial" w:cs="Arial"/>
              </w:rPr>
            </w:pPr>
          </w:p>
          <w:p w14:paraId="7682744A" w14:textId="77777777" w:rsidR="00195066" w:rsidRPr="00AF13F8" w:rsidRDefault="00195066" w:rsidP="001B3132">
            <w:pPr>
              <w:rPr>
                <w:rFonts w:ascii="Arial" w:hAnsi="Arial" w:cs="Arial"/>
              </w:rPr>
            </w:pPr>
          </w:p>
          <w:p w14:paraId="05B4347F" w14:textId="77777777" w:rsidR="00195066" w:rsidRDefault="00195066" w:rsidP="001B3132">
            <w:pPr>
              <w:rPr>
                <w:rFonts w:ascii="Arial" w:hAnsi="Arial" w:cs="Arial"/>
                <w:b/>
              </w:rPr>
            </w:pPr>
            <w:r>
              <w:rPr>
                <w:rFonts w:ascii="Arial" w:hAnsi="Arial" w:cs="Arial"/>
                <w:bCs/>
              </w:rPr>
              <w:t>Clinical Coding Officer</w:t>
            </w:r>
            <w:r w:rsidRPr="00EF7E2C">
              <w:rPr>
                <w:rFonts w:ascii="Arial" w:hAnsi="Arial" w:cs="Arial"/>
                <w:bCs/>
              </w:rPr>
              <w:t xml:space="preserve"> (entry level)</w:t>
            </w:r>
            <w:r w:rsidRPr="00EF7E2C">
              <w:rPr>
                <w:rFonts w:ascii="Arial" w:hAnsi="Arial" w:cs="Arial"/>
              </w:rPr>
              <w:t xml:space="preserve"> </w:t>
            </w:r>
            <w:r w:rsidRPr="00EF7E2C">
              <w:rPr>
                <w:rFonts w:ascii="Arial" w:hAnsi="Arial" w:cs="Arial"/>
              </w:rPr>
              <w:tab/>
            </w:r>
            <w:r w:rsidRPr="008935F8">
              <w:rPr>
                <w:rFonts w:ascii="Arial" w:hAnsi="Arial" w:cs="Arial"/>
                <w:b/>
              </w:rPr>
              <w:t>Clinical Coding</w:t>
            </w:r>
            <w:r w:rsidRPr="00EF7E2C">
              <w:rPr>
                <w:rFonts w:ascii="Arial" w:hAnsi="Arial" w:cs="Arial"/>
                <w:b/>
              </w:rPr>
              <w:t xml:space="preserve"> </w:t>
            </w:r>
            <w:r w:rsidRPr="00EF7E2C">
              <w:rPr>
                <w:rFonts w:ascii="Arial" w:hAnsi="Arial" w:cs="Arial"/>
              </w:rPr>
              <w:tab/>
            </w:r>
            <w:r w:rsidRPr="008935F8">
              <w:rPr>
                <w:rFonts w:ascii="Arial" w:hAnsi="Arial" w:cs="Arial"/>
              </w:rPr>
              <w:t xml:space="preserve">          Clinical Coding Officer</w:t>
            </w:r>
          </w:p>
          <w:p w14:paraId="6D4E981E" w14:textId="77777777" w:rsidR="00195066" w:rsidRDefault="00195066" w:rsidP="001B3132">
            <w:pPr>
              <w:pStyle w:val="Heading5"/>
              <w:jc w:val="left"/>
              <w:rPr>
                <w:rFonts w:ascii="Arial" w:hAnsi="Arial" w:cs="Arial"/>
                <w:bCs w:val="0"/>
              </w:rPr>
            </w:pPr>
            <w:r w:rsidRPr="00635254">
              <w:rPr>
                <w:rFonts w:ascii="Arial" w:hAnsi="Arial" w:cs="Arial"/>
                <w:b w:val="0"/>
                <w:bCs w:val="0"/>
              </w:rPr>
              <w:t xml:space="preserve">                                                                       </w:t>
            </w:r>
            <w:r w:rsidRPr="008935F8">
              <w:rPr>
                <w:rFonts w:ascii="Arial" w:hAnsi="Arial" w:cs="Arial"/>
                <w:bCs w:val="0"/>
              </w:rPr>
              <w:t xml:space="preserve"> Officer</w:t>
            </w:r>
            <w:r w:rsidRPr="00EF7E2C">
              <w:rPr>
                <w:rFonts w:ascii="Arial" w:hAnsi="Arial" w:cs="Arial"/>
                <w:bCs w:val="0"/>
              </w:rPr>
              <w:tab/>
            </w:r>
            <w:r w:rsidRPr="008935F8">
              <w:rPr>
                <w:rFonts w:ascii="Arial" w:hAnsi="Arial" w:cs="Arial"/>
                <w:b w:val="0"/>
                <w:bCs w:val="0"/>
              </w:rPr>
              <w:t xml:space="preserve">                   Higher Level/Supervisor</w:t>
            </w:r>
            <w:r w:rsidRPr="00EF7E2C">
              <w:rPr>
                <w:rFonts w:ascii="Arial" w:hAnsi="Arial" w:cs="Arial"/>
                <w:bCs w:val="0"/>
              </w:rPr>
              <w:t xml:space="preserve">                      </w:t>
            </w:r>
          </w:p>
          <w:p w14:paraId="7B2EA8A3" w14:textId="77777777" w:rsidR="00195066" w:rsidRPr="008935F8" w:rsidRDefault="00195066" w:rsidP="001B3132">
            <w:pPr>
              <w:rPr>
                <w:rFonts w:ascii="Arial" w:hAnsi="Arial" w:cs="Arial"/>
                <w:b/>
              </w:rPr>
            </w:pPr>
            <w:r>
              <w:rPr>
                <w:rFonts w:ascii="Arial" w:hAnsi="Arial" w:cs="Arial"/>
                <w:bCs/>
              </w:rPr>
              <w:t xml:space="preserve">                                                                     </w:t>
            </w:r>
            <w:r w:rsidRPr="008935F8">
              <w:rPr>
                <w:rFonts w:ascii="Arial" w:hAnsi="Arial" w:cs="Arial"/>
                <w:b/>
                <w:bCs/>
              </w:rPr>
              <w:t>(This post)</w:t>
            </w:r>
          </w:p>
          <w:p w14:paraId="48086B3A" w14:textId="77777777" w:rsidR="00195066" w:rsidRPr="008A7D4F" w:rsidRDefault="00195066" w:rsidP="001B3132">
            <w:pPr>
              <w:rPr>
                <w:rFonts w:ascii="Arial" w:hAnsi="Arial" w:cs="Arial"/>
              </w:rPr>
            </w:pPr>
          </w:p>
        </w:tc>
      </w:tr>
    </w:tbl>
    <w:p w14:paraId="3F985BA0" w14:textId="77777777" w:rsidR="00195066" w:rsidRPr="00AB3A02" w:rsidRDefault="00195066" w:rsidP="00195066">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195066" w:rsidRPr="00E05B86" w14:paraId="3F341E13" w14:textId="77777777" w:rsidTr="001B3132">
        <w:tc>
          <w:tcPr>
            <w:tcW w:w="10440" w:type="dxa"/>
            <w:tcBorders>
              <w:top w:val="single" w:sz="6" w:space="0" w:color="auto"/>
              <w:left w:val="single" w:sz="4" w:space="0" w:color="auto"/>
              <w:bottom w:val="single" w:sz="6" w:space="0" w:color="auto"/>
              <w:right w:val="single" w:sz="4" w:space="0" w:color="auto"/>
            </w:tcBorders>
          </w:tcPr>
          <w:p w14:paraId="52FFED01" w14:textId="77777777" w:rsidR="00195066" w:rsidRPr="00E05B86" w:rsidRDefault="00195066" w:rsidP="001B3132">
            <w:pPr>
              <w:pStyle w:val="Heading3"/>
              <w:spacing w:before="120" w:after="120"/>
            </w:pPr>
            <w:r w:rsidRPr="00E05B86">
              <w:t>5.   ROLE OF DEPARTMENT</w:t>
            </w:r>
          </w:p>
        </w:tc>
      </w:tr>
      <w:tr w:rsidR="00195066" w:rsidRPr="00E05B86" w14:paraId="0197E310" w14:textId="77777777" w:rsidTr="001B3132">
        <w:tc>
          <w:tcPr>
            <w:tcW w:w="10440" w:type="dxa"/>
            <w:tcBorders>
              <w:top w:val="single" w:sz="6" w:space="0" w:color="auto"/>
              <w:left w:val="single" w:sz="4" w:space="0" w:color="auto"/>
              <w:bottom w:val="single" w:sz="6" w:space="0" w:color="auto"/>
              <w:right w:val="single" w:sz="4" w:space="0" w:color="auto"/>
            </w:tcBorders>
          </w:tcPr>
          <w:p w14:paraId="4D728928" w14:textId="77777777" w:rsidR="00195066" w:rsidRPr="00AF13F8" w:rsidRDefault="00195066" w:rsidP="001B3132">
            <w:pPr>
              <w:spacing w:before="120"/>
              <w:rPr>
                <w:rFonts w:ascii="Arial" w:hAnsi="Arial" w:cs="Arial"/>
              </w:rPr>
            </w:pPr>
            <w:r w:rsidRPr="00AF13F8">
              <w:rPr>
                <w:rFonts w:ascii="Arial" w:hAnsi="Arial" w:cs="Arial"/>
              </w:rPr>
              <w:t>Responsible for the development and implementation of eHealth Health Records strategies in NHS Lothian  to support NHS Lothian’s short, medium and long-term objectives. These strategies aim to implement a systems architecture that achieves the following Strategic Information Requirements:</w:t>
            </w:r>
          </w:p>
          <w:p w14:paraId="3E049D98" w14:textId="77777777" w:rsidR="00195066" w:rsidRPr="00AF13F8" w:rsidRDefault="00195066" w:rsidP="001B3132">
            <w:pPr>
              <w:rPr>
                <w:rFonts w:ascii="Arial" w:hAnsi="Arial" w:cs="Arial"/>
              </w:rPr>
            </w:pPr>
          </w:p>
          <w:p w14:paraId="521EB6CB" w14:textId="77777777" w:rsidR="00195066" w:rsidRPr="00AF13F8" w:rsidRDefault="00195066" w:rsidP="00195066">
            <w:pPr>
              <w:numPr>
                <w:ilvl w:val="0"/>
                <w:numId w:val="3"/>
              </w:numPr>
              <w:rPr>
                <w:rFonts w:ascii="Arial" w:hAnsi="Arial" w:cs="Arial"/>
              </w:rPr>
            </w:pPr>
            <w:r w:rsidRPr="00AF13F8">
              <w:rPr>
                <w:rFonts w:ascii="Arial" w:hAnsi="Arial" w:cs="Arial"/>
              </w:rPr>
              <w:t>to support healthcare professionals in the delivery of patient care;</w:t>
            </w:r>
          </w:p>
          <w:p w14:paraId="7F577D22" w14:textId="77777777" w:rsidR="00195066" w:rsidRPr="00AF13F8" w:rsidRDefault="00195066" w:rsidP="00195066">
            <w:pPr>
              <w:numPr>
                <w:ilvl w:val="0"/>
                <w:numId w:val="3"/>
              </w:numPr>
              <w:rPr>
                <w:rFonts w:ascii="Arial" w:hAnsi="Arial" w:cs="Arial"/>
              </w:rPr>
            </w:pPr>
            <w:r w:rsidRPr="00AF13F8">
              <w:rPr>
                <w:rFonts w:ascii="Arial" w:hAnsi="Arial" w:cs="Arial"/>
              </w:rPr>
              <w:t>to improve the patient journey through adequate communications between all sectors of healthcare;</w:t>
            </w:r>
          </w:p>
          <w:p w14:paraId="5A687710" w14:textId="77777777" w:rsidR="00195066" w:rsidRPr="00AF13F8" w:rsidRDefault="00195066" w:rsidP="00195066">
            <w:pPr>
              <w:numPr>
                <w:ilvl w:val="0"/>
                <w:numId w:val="3"/>
              </w:numPr>
              <w:rPr>
                <w:rFonts w:ascii="Arial" w:hAnsi="Arial" w:cs="Arial"/>
              </w:rPr>
            </w:pPr>
            <w:r w:rsidRPr="00AF13F8">
              <w:rPr>
                <w:rFonts w:ascii="Arial" w:hAnsi="Arial" w:cs="Arial"/>
              </w:rPr>
              <w:t>to monitor and improve the quality of care based on the results of medical, nursing and other professional indicators including Clinical Audit;</w:t>
            </w:r>
          </w:p>
          <w:p w14:paraId="74AC886F" w14:textId="77777777" w:rsidR="00195066" w:rsidRPr="00AF13F8" w:rsidRDefault="00195066" w:rsidP="00195066">
            <w:pPr>
              <w:numPr>
                <w:ilvl w:val="0"/>
                <w:numId w:val="3"/>
              </w:numPr>
              <w:rPr>
                <w:rFonts w:ascii="Arial" w:hAnsi="Arial" w:cs="Arial"/>
              </w:rPr>
            </w:pPr>
            <w:r w:rsidRPr="00AF13F8">
              <w:rPr>
                <w:rFonts w:ascii="Arial" w:hAnsi="Arial" w:cs="Arial"/>
              </w:rPr>
              <w:t>to manage contracts between purchasers and the divisions effectively;</w:t>
            </w:r>
          </w:p>
          <w:p w14:paraId="19FB128C" w14:textId="77777777" w:rsidR="00195066" w:rsidRPr="00AF13F8" w:rsidRDefault="00195066" w:rsidP="00195066">
            <w:pPr>
              <w:numPr>
                <w:ilvl w:val="0"/>
                <w:numId w:val="3"/>
              </w:numPr>
              <w:rPr>
                <w:rFonts w:ascii="Arial" w:hAnsi="Arial" w:cs="Arial"/>
              </w:rPr>
            </w:pPr>
            <w:r w:rsidRPr="00AF13F8">
              <w:rPr>
                <w:rFonts w:ascii="Arial" w:hAnsi="Arial" w:cs="Arial"/>
              </w:rPr>
              <w:t>to manage and improve service performance in financial and manpower terms;</w:t>
            </w:r>
          </w:p>
          <w:p w14:paraId="50034107" w14:textId="77777777" w:rsidR="00195066" w:rsidRPr="00AF13F8" w:rsidRDefault="00195066" w:rsidP="00195066">
            <w:pPr>
              <w:numPr>
                <w:ilvl w:val="0"/>
                <w:numId w:val="3"/>
              </w:numPr>
              <w:rPr>
                <w:rFonts w:ascii="Arial" w:hAnsi="Arial" w:cs="Arial"/>
              </w:rPr>
            </w:pPr>
            <w:r w:rsidRPr="00AF13F8">
              <w:rPr>
                <w:rFonts w:ascii="Arial" w:hAnsi="Arial" w:cs="Arial"/>
              </w:rPr>
              <w:t>to identify the costs of care;</w:t>
            </w:r>
          </w:p>
          <w:p w14:paraId="27E27DEA" w14:textId="77777777" w:rsidR="00195066" w:rsidRPr="00AF13F8" w:rsidRDefault="00195066" w:rsidP="00195066">
            <w:pPr>
              <w:numPr>
                <w:ilvl w:val="0"/>
                <w:numId w:val="3"/>
              </w:numPr>
              <w:rPr>
                <w:rFonts w:ascii="Arial" w:hAnsi="Arial" w:cs="Arial"/>
              </w:rPr>
            </w:pPr>
            <w:r w:rsidRPr="00AF13F8">
              <w:rPr>
                <w:rFonts w:ascii="Arial" w:hAnsi="Arial" w:cs="Arial"/>
              </w:rPr>
              <w:t>to support teaching and research.</w:t>
            </w:r>
          </w:p>
          <w:p w14:paraId="370541B7" w14:textId="77777777" w:rsidR="00195066" w:rsidRPr="00AF13F8" w:rsidRDefault="00195066" w:rsidP="001B3132">
            <w:pPr>
              <w:rPr>
                <w:rFonts w:ascii="Arial" w:hAnsi="Arial" w:cs="Arial"/>
              </w:rPr>
            </w:pPr>
          </w:p>
          <w:p w14:paraId="5FB6DCCD" w14:textId="77777777" w:rsidR="00195066" w:rsidRPr="00AF13F8" w:rsidRDefault="00195066" w:rsidP="001B3132">
            <w:pPr>
              <w:rPr>
                <w:rFonts w:ascii="Arial" w:hAnsi="Arial" w:cs="Arial"/>
              </w:rPr>
            </w:pPr>
            <w:r w:rsidRPr="00AF13F8">
              <w:rPr>
                <w:rFonts w:ascii="Arial" w:hAnsi="Arial" w:cs="Arial"/>
              </w:rPr>
              <w:t>The provision of a comprehensive support service to our eHealth customers.</w:t>
            </w:r>
          </w:p>
          <w:p w14:paraId="05417DB7" w14:textId="77777777" w:rsidR="00195066" w:rsidRPr="00AF13F8" w:rsidRDefault="00195066" w:rsidP="001B3132">
            <w:pPr>
              <w:rPr>
                <w:rFonts w:ascii="Arial" w:hAnsi="Arial" w:cs="Arial"/>
              </w:rPr>
            </w:pPr>
          </w:p>
          <w:p w14:paraId="3C8095C5" w14:textId="77777777" w:rsidR="00195066" w:rsidRPr="00AF13F8" w:rsidRDefault="00195066" w:rsidP="001B3132">
            <w:pPr>
              <w:rPr>
                <w:rFonts w:ascii="Arial" w:hAnsi="Arial" w:cs="Arial"/>
              </w:rPr>
            </w:pPr>
            <w:r w:rsidRPr="00AF13F8">
              <w:rPr>
                <w:rFonts w:ascii="Arial" w:hAnsi="Arial" w:cs="Arial"/>
              </w:rPr>
              <w:t>Responsible for Health Records Departments, which provide the following critical services: Admissions &amp; Registrations; Records Library; Legal; Central Returns and Clinical Coding.</w:t>
            </w:r>
          </w:p>
          <w:p w14:paraId="2BFE7A90" w14:textId="77777777" w:rsidR="00195066" w:rsidRPr="00AF13F8" w:rsidRDefault="00195066" w:rsidP="001B3132">
            <w:pPr>
              <w:rPr>
                <w:rFonts w:ascii="Arial" w:hAnsi="Arial" w:cs="Arial"/>
              </w:rPr>
            </w:pPr>
          </w:p>
          <w:p w14:paraId="5CB0B18A" w14:textId="77777777" w:rsidR="00195066" w:rsidRPr="00AB3A02" w:rsidRDefault="00195066" w:rsidP="001B3132">
            <w:pPr>
              <w:spacing w:after="120"/>
              <w:jc w:val="both"/>
              <w:rPr>
                <w:rFonts w:ascii="Arial" w:hAnsi="Arial" w:cs="Arial"/>
                <w:color w:val="595959"/>
              </w:rPr>
            </w:pPr>
            <w:r w:rsidRPr="00AF13F8">
              <w:rPr>
                <w:rFonts w:ascii="Arial" w:hAnsi="Arial" w:cs="Arial"/>
              </w:rPr>
              <w:t>The departments manage the responsibilities under the Data Protection Act.</w:t>
            </w:r>
          </w:p>
        </w:tc>
      </w:tr>
    </w:tbl>
    <w:p w14:paraId="3AEE8DD1" w14:textId="77777777" w:rsidR="00195066" w:rsidRPr="00E05B86" w:rsidRDefault="00195066" w:rsidP="00195066">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195066" w:rsidRPr="00E05B86" w14:paraId="1DCCDE0D" w14:textId="77777777" w:rsidTr="001B3132">
        <w:tc>
          <w:tcPr>
            <w:tcW w:w="10440" w:type="dxa"/>
            <w:tcBorders>
              <w:top w:val="single" w:sz="6" w:space="0" w:color="auto"/>
              <w:left w:val="single" w:sz="4" w:space="0" w:color="auto"/>
              <w:bottom w:val="single" w:sz="6" w:space="0" w:color="auto"/>
              <w:right w:val="single" w:sz="4" w:space="0" w:color="auto"/>
            </w:tcBorders>
          </w:tcPr>
          <w:p w14:paraId="6CC35CD2" w14:textId="77777777" w:rsidR="00195066" w:rsidRPr="00F715CC" w:rsidRDefault="00195066" w:rsidP="001B3132">
            <w:pPr>
              <w:pStyle w:val="Heading3"/>
              <w:spacing w:before="120" w:after="120"/>
              <w:rPr>
                <w:b w:val="0"/>
                <w:bCs w:val="0"/>
                <w:color w:val="595959"/>
              </w:rPr>
            </w:pPr>
            <w:r w:rsidRPr="00F715CC">
              <w:rPr>
                <w:color w:val="595959"/>
              </w:rPr>
              <w:lastRenderedPageBreak/>
              <w:t>6.  KEY RESULT AREAS</w:t>
            </w:r>
          </w:p>
        </w:tc>
      </w:tr>
      <w:tr w:rsidR="00195066" w:rsidRPr="00E05B86" w14:paraId="37127683" w14:textId="77777777" w:rsidTr="001B3132">
        <w:trPr>
          <w:trHeight w:val="3585"/>
        </w:trPr>
        <w:tc>
          <w:tcPr>
            <w:tcW w:w="10440" w:type="dxa"/>
            <w:tcBorders>
              <w:top w:val="single" w:sz="6" w:space="0" w:color="auto"/>
              <w:left w:val="single" w:sz="4" w:space="0" w:color="auto"/>
              <w:bottom w:val="single" w:sz="4" w:space="0" w:color="auto"/>
              <w:right w:val="single" w:sz="4" w:space="0" w:color="auto"/>
            </w:tcBorders>
          </w:tcPr>
          <w:p w14:paraId="576F52A4" w14:textId="77777777" w:rsidR="00195066" w:rsidRPr="00AF13F8" w:rsidRDefault="00195066" w:rsidP="00195066">
            <w:pPr>
              <w:pStyle w:val="PlainText"/>
              <w:numPr>
                <w:ilvl w:val="0"/>
                <w:numId w:val="4"/>
              </w:numPr>
              <w:spacing w:before="120"/>
              <w:ind w:left="357" w:hanging="357"/>
              <w:rPr>
                <w:rFonts w:ascii="Arial" w:hAnsi="Arial" w:cs="Arial"/>
                <w:sz w:val="24"/>
              </w:rPr>
            </w:pPr>
            <w:r w:rsidRPr="00AF13F8">
              <w:rPr>
                <w:rFonts w:ascii="Arial" w:hAnsi="Arial" w:cs="Arial"/>
                <w:sz w:val="24"/>
              </w:rPr>
              <w:t xml:space="preserve">To analyse electronic discharge summaries, operation notes, paper discharge summaries and </w:t>
            </w:r>
            <w:proofErr w:type="spellStart"/>
            <w:r w:rsidRPr="00AF13F8">
              <w:rPr>
                <w:rFonts w:ascii="Arial" w:hAnsi="Arial" w:cs="Arial"/>
                <w:sz w:val="24"/>
              </w:rPr>
              <w:t>casenotes</w:t>
            </w:r>
            <w:proofErr w:type="spellEnd"/>
            <w:r w:rsidRPr="00AF13F8">
              <w:rPr>
                <w:rFonts w:ascii="Arial" w:hAnsi="Arial" w:cs="Arial"/>
                <w:sz w:val="24"/>
              </w:rPr>
              <w:t xml:space="preserve"> of</w:t>
            </w:r>
            <w:r>
              <w:rPr>
                <w:rFonts w:ascii="Arial" w:hAnsi="Arial" w:cs="Arial"/>
                <w:sz w:val="24"/>
              </w:rPr>
              <w:t xml:space="preserve"> non-complex,</w:t>
            </w:r>
            <w:r w:rsidRPr="00AF13F8">
              <w:rPr>
                <w:rFonts w:ascii="Arial" w:hAnsi="Arial" w:cs="Arial"/>
                <w:sz w:val="24"/>
              </w:rPr>
              <w:t xml:space="preserve"> routine &amp; complex cases determining the correct diagnoses and surgical procedures relevant to the current period of patient care.</w:t>
            </w:r>
          </w:p>
          <w:p w14:paraId="64C24713" w14:textId="77777777" w:rsidR="00195066" w:rsidRPr="00AF13F8" w:rsidRDefault="00195066" w:rsidP="00195066">
            <w:pPr>
              <w:pStyle w:val="PlainText"/>
              <w:numPr>
                <w:ilvl w:val="0"/>
                <w:numId w:val="4"/>
              </w:numPr>
              <w:spacing w:before="120"/>
              <w:rPr>
                <w:rFonts w:ascii="Arial" w:hAnsi="Arial" w:cs="Arial"/>
                <w:sz w:val="24"/>
              </w:rPr>
            </w:pPr>
            <w:r w:rsidRPr="00AF13F8">
              <w:rPr>
                <w:rFonts w:ascii="Arial" w:hAnsi="Arial" w:cs="Arial"/>
                <w:sz w:val="24"/>
              </w:rPr>
              <w:t>To allocate codes to all diagnoses and procedures relevant to current episode of patient care, using knowledge of the rules and conventions of ICD-10 and OPCS-4 and input data to appropriate Computer System.</w:t>
            </w:r>
          </w:p>
          <w:p w14:paraId="0C2D9A84" w14:textId="77777777" w:rsidR="00195066" w:rsidRPr="00330037" w:rsidRDefault="00195066" w:rsidP="00195066">
            <w:pPr>
              <w:pStyle w:val="PlainText"/>
              <w:numPr>
                <w:ilvl w:val="0"/>
                <w:numId w:val="4"/>
              </w:numPr>
              <w:spacing w:before="120"/>
              <w:rPr>
                <w:rFonts w:ascii="Arial" w:hAnsi="Arial" w:cs="Arial"/>
                <w:sz w:val="24"/>
                <w:szCs w:val="24"/>
              </w:rPr>
            </w:pPr>
            <w:r w:rsidRPr="00330037">
              <w:rPr>
                <w:rFonts w:ascii="Arial" w:hAnsi="Arial" w:cs="Arial"/>
                <w:sz w:val="24"/>
              </w:rPr>
              <w:t xml:space="preserve">To clarify with the secretary and clinicians inconsistent, doubtful or non-specific information in each discharge summary, resolve errors and queries produced on appropriate computer system when validating episode of care so that information submitted is accurate, complete and in correct order referring </w:t>
            </w:r>
            <w:r w:rsidRPr="00330037">
              <w:rPr>
                <w:rFonts w:ascii="Arial" w:hAnsi="Arial" w:cs="Arial"/>
                <w:sz w:val="24"/>
                <w:szCs w:val="24"/>
              </w:rPr>
              <w:t>remaining unresolved complex problems to the Supervisor or Team Leader</w:t>
            </w:r>
            <w:r>
              <w:rPr>
                <w:rFonts w:ascii="Arial" w:hAnsi="Arial" w:cs="Arial"/>
                <w:sz w:val="24"/>
                <w:szCs w:val="24"/>
              </w:rPr>
              <w:t>.</w:t>
            </w:r>
          </w:p>
          <w:p w14:paraId="4C8D8209" w14:textId="77777777" w:rsidR="00195066" w:rsidRPr="00AF13F8" w:rsidRDefault="00195066" w:rsidP="00195066">
            <w:pPr>
              <w:pStyle w:val="PlainText"/>
              <w:numPr>
                <w:ilvl w:val="0"/>
                <w:numId w:val="4"/>
              </w:numPr>
              <w:spacing w:before="120"/>
              <w:rPr>
                <w:rFonts w:ascii="Arial" w:hAnsi="Arial" w:cs="Arial"/>
                <w:sz w:val="24"/>
              </w:rPr>
            </w:pPr>
            <w:r w:rsidRPr="00330037">
              <w:rPr>
                <w:rFonts w:ascii="Arial" w:hAnsi="Arial" w:cs="Arial"/>
                <w:sz w:val="24"/>
                <w:szCs w:val="24"/>
              </w:rPr>
              <w:t>To attend Workshops run by ISD on medical and surgical specialties in order to increase clinical knowledge base required for accurate coding.</w:t>
            </w:r>
          </w:p>
          <w:p w14:paraId="6BC26311" w14:textId="77777777" w:rsidR="00195066" w:rsidRPr="00AF13F8" w:rsidRDefault="00195066" w:rsidP="00195066">
            <w:pPr>
              <w:pStyle w:val="PlainText"/>
              <w:numPr>
                <w:ilvl w:val="0"/>
                <w:numId w:val="4"/>
              </w:numPr>
              <w:spacing w:before="120"/>
              <w:rPr>
                <w:rFonts w:ascii="Arial" w:hAnsi="Arial" w:cs="Arial"/>
                <w:sz w:val="24"/>
              </w:rPr>
            </w:pPr>
            <w:r w:rsidRPr="00AF13F8">
              <w:rPr>
                <w:rFonts w:ascii="Arial" w:hAnsi="Arial" w:cs="Arial"/>
                <w:sz w:val="24"/>
              </w:rPr>
              <w:t>To maintain a comprehensive understanding of medical terminology and its application to the coding of diagnoses and operations and updating and amending coding manuals on receipt of coding guideline updates.</w:t>
            </w:r>
          </w:p>
          <w:p w14:paraId="1B5F6E2D" w14:textId="77777777" w:rsidR="00195066" w:rsidRPr="00C57518" w:rsidRDefault="00195066" w:rsidP="00195066">
            <w:pPr>
              <w:pStyle w:val="PlainText"/>
              <w:numPr>
                <w:ilvl w:val="0"/>
                <w:numId w:val="4"/>
              </w:numPr>
              <w:spacing w:before="120" w:after="120"/>
              <w:ind w:left="357" w:hanging="357"/>
              <w:rPr>
                <w:rFonts w:ascii="Arial" w:hAnsi="Arial" w:cs="Arial"/>
                <w:color w:val="595959"/>
                <w:sz w:val="24"/>
              </w:rPr>
            </w:pPr>
            <w:r w:rsidRPr="00AF13F8">
              <w:rPr>
                <w:rFonts w:ascii="Arial" w:hAnsi="Arial" w:cs="Arial"/>
                <w:sz w:val="24"/>
              </w:rPr>
              <w:t>To maintain high levels of competence in the use of a number of computer modules and will be required to learn new modules as appropriate.</w:t>
            </w:r>
          </w:p>
        </w:tc>
      </w:tr>
    </w:tbl>
    <w:p w14:paraId="5A5941FA" w14:textId="77777777" w:rsidR="00195066" w:rsidRPr="00E05B86" w:rsidRDefault="00195066" w:rsidP="00195066">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195066" w:rsidRPr="00E05B86" w14:paraId="47FC8277" w14:textId="77777777" w:rsidTr="001B3132">
        <w:tc>
          <w:tcPr>
            <w:tcW w:w="10440" w:type="dxa"/>
            <w:tcBorders>
              <w:top w:val="single" w:sz="4" w:space="0" w:color="auto"/>
              <w:left w:val="single" w:sz="4" w:space="0" w:color="auto"/>
              <w:bottom w:val="single" w:sz="4" w:space="0" w:color="auto"/>
              <w:right w:val="single" w:sz="4" w:space="0" w:color="auto"/>
            </w:tcBorders>
          </w:tcPr>
          <w:p w14:paraId="2D44EB1D" w14:textId="77777777" w:rsidR="00195066" w:rsidRPr="00E05B86" w:rsidRDefault="00195066" w:rsidP="001B3132">
            <w:pPr>
              <w:pStyle w:val="Heading3"/>
              <w:spacing w:before="120" w:after="120"/>
            </w:pPr>
            <w:r w:rsidRPr="00E05B86">
              <w:t>7a. EQUIPMENT AND MACHINERY</w:t>
            </w:r>
          </w:p>
        </w:tc>
      </w:tr>
      <w:tr w:rsidR="00195066" w:rsidRPr="00E05B86" w14:paraId="6CA19EC9" w14:textId="77777777" w:rsidTr="001B3132">
        <w:tc>
          <w:tcPr>
            <w:tcW w:w="10440" w:type="dxa"/>
            <w:tcBorders>
              <w:top w:val="single" w:sz="4" w:space="0" w:color="auto"/>
              <w:left w:val="single" w:sz="4" w:space="0" w:color="auto"/>
              <w:bottom w:val="single" w:sz="4" w:space="0" w:color="auto"/>
              <w:right w:val="single" w:sz="4" w:space="0" w:color="auto"/>
            </w:tcBorders>
          </w:tcPr>
          <w:p w14:paraId="3D25DB48" w14:textId="77777777" w:rsidR="00195066" w:rsidRPr="00EE033D" w:rsidRDefault="00195066" w:rsidP="001B3132">
            <w:pPr>
              <w:spacing w:before="120" w:after="40"/>
              <w:ind w:right="74"/>
              <w:jc w:val="both"/>
              <w:rPr>
                <w:rFonts w:ascii="Arial" w:hAnsi="Arial" w:cs="Arial"/>
              </w:rPr>
            </w:pPr>
            <w:r w:rsidRPr="00EE033D">
              <w:rPr>
                <w:rFonts w:ascii="Arial" w:hAnsi="Arial" w:cs="Arial"/>
              </w:rPr>
              <w:t>PERSONAL COMPUTERS – in putting/extracting information to Patient Information System</w:t>
            </w:r>
          </w:p>
          <w:p w14:paraId="705A4101" w14:textId="77777777" w:rsidR="00195066" w:rsidRPr="00EE033D" w:rsidRDefault="00195066" w:rsidP="001B3132">
            <w:pPr>
              <w:spacing w:before="120" w:after="40"/>
              <w:ind w:right="72"/>
              <w:jc w:val="both"/>
              <w:rPr>
                <w:rFonts w:ascii="Arial" w:hAnsi="Arial" w:cs="Arial"/>
              </w:rPr>
            </w:pPr>
            <w:r w:rsidRPr="00EE033D">
              <w:rPr>
                <w:rFonts w:ascii="Arial" w:hAnsi="Arial" w:cs="Arial"/>
              </w:rPr>
              <w:t>PRINTERS – printing of letters, emails etc</w:t>
            </w:r>
          </w:p>
          <w:p w14:paraId="517CBA20" w14:textId="77777777" w:rsidR="00195066" w:rsidRPr="00EE033D" w:rsidRDefault="00195066" w:rsidP="001B3132">
            <w:pPr>
              <w:spacing w:before="120" w:after="40"/>
              <w:ind w:right="72"/>
              <w:jc w:val="both"/>
              <w:rPr>
                <w:rFonts w:ascii="Arial" w:hAnsi="Arial" w:cs="Arial"/>
              </w:rPr>
            </w:pPr>
            <w:r w:rsidRPr="00EE033D">
              <w:rPr>
                <w:rFonts w:ascii="Arial" w:hAnsi="Arial" w:cs="Arial"/>
              </w:rPr>
              <w:t xml:space="preserve">PHOTOCOPIER – reproducing copies of documents. </w:t>
            </w:r>
          </w:p>
          <w:p w14:paraId="38FD33B8" w14:textId="77777777" w:rsidR="00195066" w:rsidRPr="00EE033D" w:rsidRDefault="00195066" w:rsidP="001B3132">
            <w:pPr>
              <w:spacing w:before="120" w:after="40"/>
              <w:ind w:right="72"/>
              <w:jc w:val="both"/>
              <w:rPr>
                <w:rFonts w:ascii="Arial" w:hAnsi="Arial" w:cs="Arial"/>
              </w:rPr>
            </w:pPr>
            <w:r w:rsidRPr="00EE033D">
              <w:rPr>
                <w:rFonts w:ascii="Arial" w:hAnsi="Arial" w:cs="Arial"/>
              </w:rPr>
              <w:t xml:space="preserve">TELEPHONE – receiving and giving out information </w:t>
            </w:r>
          </w:p>
          <w:p w14:paraId="64B5E85E" w14:textId="77777777" w:rsidR="00195066" w:rsidRPr="00EE033D" w:rsidRDefault="00195066" w:rsidP="001B3132">
            <w:pPr>
              <w:spacing w:before="120" w:after="40"/>
              <w:ind w:right="72"/>
              <w:jc w:val="both"/>
              <w:rPr>
                <w:rFonts w:ascii="Arial" w:hAnsi="Arial" w:cs="Arial"/>
              </w:rPr>
            </w:pPr>
            <w:r w:rsidRPr="00EE033D">
              <w:rPr>
                <w:rFonts w:ascii="Arial" w:hAnsi="Arial" w:cs="Arial"/>
              </w:rPr>
              <w:t xml:space="preserve">TROLLEYS – transporting </w:t>
            </w:r>
            <w:proofErr w:type="spellStart"/>
            <w:r w:rsidRPr="00EE033D">
              <w:rPr>
                <w:rFonts w:ascii="Arial" w:hAnsi="Arial" w:cs="Arial"/>
              </w:rPr>
              <w:t>casenotes</w:t>
            </w:r>
            <w:proofErr w:type="spellEnd"/>
          </w:p>
          <w:p w14:paraId="31A045C7" w14:textId="77777777" w:rsidR="00195066" w:rsidRPr="00E85194" w:rsidRDefault="00195066" w:rsidP="001B3132">
            <w:pPr>
              <w:spacing w:before="120" w:after="40"/>
              <w:ind w:right="74"/>
              <w:jc w:val="both"/>
              <w:rPr>
                <w:rFonts w:ascii="Arial" w:hAnsi="Arial" w:cs="Arial"/>
                <w:color w:val="595959"/>
              </w:rPr>
            </w:pPr>
            <w:r w:rsidRPr="00EE033D">
              <w:rPr>
                <w:rFonts w:ascii="Arial" w:hAnsi="Arial" w:cs="Arial"/>
              </w:rPr>
              <w:t>MOBILE FILING BAYS – used to house case notes</w:t>
            </w:r>
          </w:p>
        </w:tc>
      </w:tr>
      <w:tr w:rsidR="00195066" w:rsidRPr="00E05B86" w14:paraId="5A6CA0ED" w14:textId="77777777" w:rsidTr="001B3132">
        <w:tc>
          <w:tcPr>
            <w:tcW w:w="10440" w:type="dxa"/>
            <w:tcBorders>
              <w:top w:val="single" w:sz="4" w:space="0" w:color="auto"/>
              <w:left w:val="single" w:sz="4" w:space="0" w:color="auto"/>
              <w:bottom w:val="single" w:sz="4" w:space="0" w:color="auto"/>
              <w:right w:val="single" w:sz="4" w:space="0" w:color="auto"/>
            </w:tcBorders>
          </w:tcPr>
          <w:p w14:paraId="0F556767" w14:textId="77777777" w:rsidR="00195066" w:rsidRPr="00E85194" w:rsidRDefault="00195066" w:rsidP="001B3132">
            <w:pPr>
              <w:spacing w:before="120" w:after="120"/>
              <w:ind w:right="72"/>
              <w:jc w:val="both"/>
              <w:rPr>
                <w:rFonts w:ascii="Arial" w:hAnsi="Arial" w:cs="Arial"/>
                <w:b/>
                <w:bCs/>
                <w:color w:val="595959"/>
              </w:rPr>
            </w:pPr>
            <w:r w:rsidRPr="00E85194">
              <w:rPr>
                <w:rFonts w:ascii="Arial" w:hAnsi="Arial" w:cs="Arial"/>
                <w:b/>
                <w:bCs/>
                <w:color w:val="595959"/>
              </w:rPr>
              <w:t>7b.  SYSTEMS</w:t>
            </w:r>
          </w:p>
        </w:tc>
      </w:tr>
      <w:tr w:rsidR="00195066" w:rsidRPr="00E05B86" w14:paraId="5F0B763F" w14:textId="77777777" w:rsidTr="001B3132">
        <w:tc>
          <w:tcPr>
            <w:tcW w:w="10440" w:type="dxa"/>
            <w:tcBorders>
              <w:top w:val="single" w:sz="4" w:space="0" w:color="auto"/>
              <w:left w:val="single" w:sz="4" w:space="0" w:color="auto"/>
              <w:bottom w:val="single" w:sz="4" w:space="0" w:color="auto"/>
              <w:right w:val="single" w:sz="4" w:space="0" w:color="auto"/>
            </w:tcBorders>
          </w:tcPr>
          <w:p w14:paraId="14667B04" w14:textId="77777777" w:rsidR="00195066" w:rsidRPr="00EE033D" w:rsidRDefault="00195066" w:rsidP="001B3132">
            <w:pPr>
              <w:spacing w:before="120" w:after="120"/>
              <w:ind w:right="74"/>
              <w:jc w:val="both"/>
              <w:rPr>
                <w:rFonts w:ascii="Arial" w:hAnsi="Arial" w:cs="Arial"/>
              </w:rPr>
            </w:pPr>
            <w:r w:rsidRPr="00EE033D">
              <w:rPr>
                <w:rFonts w:ascii="Arial" w:hAnsi="Arial" w:cs="Arial"/>
              </w:rPr>
              <w:t>PC – to communicate, extract and record information</w:t>
            </w:r>
          </w:p>
          <w:p w14:paraId="3A8A16E7" w14:textId="77777777" w:rsidR="00195066" w:rsidRPr="00EE033D" w:rsidRDefault="00195066" w:rsidP="001B3132">
            <w:pPr>
              <w:spacing w:after="120"/>
              <w:ind w:right="74"/>
              <w:jc w:val="both"/>
              <w:rPr>
                <w:rFonts w:ascii="Arial" w:hAnsi="Arial" w:cs="Arial"/>
              </w:rPr>
            </w:pPr>
            <w:r w:rsidRPr="00EE033D">
              <w:rPr>
                <w:rFonts w:ascii="Arial" w:hAnsi="Arial" w:cs="Arial"/>
              </w:rPr>
              <w:t>PAS - processing and generating patient information and reports.</w:t>
            </w:r>
          </w:p>
          <w:p w14:paraId="5E9D7C93" w14:textId="77777777" w:rsidR="00195066" w:rsidRPr="00EE033D" w:rsidRDefault="00195066" w:rsidP="001B3132">
            <w:pPr>
              <w:spacing w:after="120"/>
              <w:ind w:right="74"/>
              <w:jc w:val="both"/>
              <w:rPr>
                <w:rFonts w:ascii="Arial" w:hAnsi="Arial" w:cs="Arial"/>
              </w:rPr>
            </w:pPr>
            <w:r w:rsidRPr="00EE033D">
              <w:rPr>
                <w:rFonts w:ascii="Arial" w:hAnsi="Arial" w:cs="Arial"/>
              </w:rPr>
              <w:t>LSA –extract patient information and reports</w:t>
            </w:r>
          </w:p>
          <w:p w14:paraId="5AC0F961" w14:textId="77777777" w:rsidR="00195066" w:rsidRPr="00EE033D" w:rsidRDefault="00195066" w:rsidP="001B3132">
            <w:pPr>
              <w:spacing w:after="120"/>
              <w:ind w:right="74"/>
              <w:jc w:val="both"/>
              <w:rPr>
                <w:rFonts w:ascii="Arial" w:hAnsi="Arial" w:cs="Arial"/>
              </w:rPr>
            </w:pPr>
            <w:r w:rsidRPr="00EE033D">
              <w:rPr>
                <w:rFonts w:ascii="Arial" w:hAnsi="Arial" w:cs="Arial"/>
              </w:rPr>
              <w:t>EXCEL – collation of flexi time sheets</w:t>
            </w:r>
          </w:p>
          <w:p w14:paraId="382BE03F" w14:textId="77777777" w:rsidR="00195066" w:rsidRPr="00EE033D" w:rsidRDefault="00195066" w:rsidP="001B3132">
            <w:pPr>
              <w:spacing w:after="120"/>
              <w:ind w:right="74"/>
              <w:jc w:val="both"/>
              <w:rPr>
                <w:rFonts w:ascii="Arial" w:hAnsi="Arial" w:cs="Arial"/>
              </w:rPr>
            </w:pPr>
            <w:r w:rsidRPr="00EE033D">
              <w:rPr>
                <w:rFonts w:ascii="Arial" w:hAnsi="Arial" w:cs="Arial"/>
              </w:rPr>
              <w:t>INTERNET – used to search for information.</w:t>
            </w:r>
          </w:p>
          <w:p w14:paraId="06469AD8" w14:textId="77777777" w:rsidR="00195066" w:rsidRPr="00EE033D" w:rsidRDefault="00195066" w:rsidP="001B3132">
            <w:pPr>
              <w:spacing w:after="120"/>
              <w:ind w:right="74"/>
              <w:jc w:val="both"/>
              <w:rPr>
                <w:rFonts w:ascii="Arial" w:hAnsi="Arial" w:cs="Arial"/>
              </w:rPr>
            </w:pPr>
            <w:r w:rsidRPr="00EE033D">
              <w:rPr>
                <w:rFonts w:ascii="Arial" w:hAnsi="Arial" w:cs="Arial"/>
              </w:rPr>
              <w:t>INTRANET - used to search for information.</w:t>
            </w:r>
          </w:p>
          <w:p w14:paraId="5DAF0EA8" w14:textId="77777777" w:rsidR="00195066" w:rsidRPr="00EE033D" w:rsidRDefault="00195066" w:rsidP="001B3132">
            <w:pPr>
              <w:spacing w:after="120"/>
              <w:ind w:right="74"/>
              <w:jc w:val="both"/>
              <w:rPr>
                <w:rFonts w:ascii="Arial" w:hAnsi="Arial" w:cs="Arial"/>
              </w:rPr>
            </w:pPr>
            <w:r w:rsidRPr="00EE033D">
              <w:rPr>
                <w:rFonts w:ascii="Arial" w:hAnsi="Arial" w:cs="Arial"/>
              </w:rPr>
              <w:t>APEX – used to extract information</w:t>
            </w:r>
          </w:p>
          <w:p w14:paraId="1FD23A18" w14:textId="77777777" w:rsidR="00195066" w:rsidRPr="00E85194" w:rsidRDefault="00195066" w:rsidP="001B3132">
            <w:pPr>
              <w:spacing w:after="120"/>
              <w:ind w:right="74"/>
              <w:jc w:val="both"/>
              <w:rPr>
                <w:rFonts w:ascii="Arial" w:hAnsi="Arial" w:cs="Arial"/>
                <w:color w:val="595959"/>
              </w:rPr>
            </w:pPr>
            <w:r w:rsidRPr="00EE033D">
              <w:rPr>
                <w:rFonts w:ascii="Arial" w:hAnsi="Arial" w:cs="Arial"/>
              </w:rPr>
              <w:t>SCOTTISH BIRTH RECORD - processing and generating patient information and reports.</w:t>
            </w:r>
          </w:p>
        </w:tc>
      </w:tr>
    </w:tbl>
    <w:p w14:paraId="55C42C52" w14:textId="77777777" w:rsidR="00195066" w:rsidRPr="00E05B86" w:rsidRDefault="00195066" w:rsidP="00195066">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195066" w:rsidRPr="00E05B86" w14:paraId="30E3B3AA" w14:textId="77777777" w:rsidTr="001B3132">
        <w:tc>
          <w:tcPr>
            <w:tcW w:w="10440" w:type="dxa"/>
            <w:tcBorders>
              <w:top w:val="single" w:sz="4" w:space="0" w:color="auto"/>
              <w:left w:val="single" w:sz="4" w:space="0" w:color="auto"/>
              <w:bottom w:val="single" w:sz="4" w:space="0" w:color="auto"/>
              <w:right w:val="single" w:sz="4" w:space="0" w:color="auto"/>
            </w:tcBorders>
          </w:tcPr>
          <w:p w14:paraId="61E53308" w14:textId="77777777" w:rsidR="00195066" w:rsidRPr="00E05B86" w:rsidRDefault="00195066" w:rsidP="001B3132">
            <w:pPr>
              <w:pStyle w:val="Heading3"/>
              <w:spacing w:before="120" w:after="120"/>
            </w:pPr>
            <w:r w:rsidRPr="00E05B86">
              <w:t>8. ASSIGNMENT AND REVIEW OF WORK</w:t>
            </w:r>
          </w:p>
        </w:tc>
      </w:tr>
      <w:tr w:rsidR="00195066" w:rsidRPr="00E05B86" w14:paraId="75C8FE50" w14:textId="77777777" w:rsidTr="001B3132">
        <w:tc>
          <w:tcPr>
            <w:tcW w:w="10440" w:type="dxa"/>
            <w:tcBorders>
              <w:top w:val="single" w:sz="4" w:space="0" w:color="auto"/>
              <w:left w:val="single" w:sz="4" w:space="0" w:color="auto"/>
              <w:bottom w:val="single" w:sz="4" w:space="0" w:color="auto"/>
              <w:right w:val="single" w:sz="4" w:space="0" w:color="auto"/>
            </w:tcBorders>
          </w:tcPr>
          <w:p w14:paraId="2A7060F8" w14:textId="77777777" w:rsidR="00195066" w:rsidRPr="00EE033D" w:rsidRDefault="00195066" w:rsidP="001B3132">
            <w:pPr>
              <w:spacing w:before="120"/>
              <w:ind w:right="74"/>
              <w:rPr>
                <w:rFonts w:ascii="Arial" w:hAnsi="Arial" w:cs="Arial"/>
              </w:rPr>
            </w:pPr>
            <w:r w:rsidRPr="00EE033D">
              <w:rPr>
                <w:rFonts w:ascii="Arial" w:hAnsi="Arial" w:cs="Arial"/>
              </w:rPr>
              <w:t>The post holder is allocated work on a weekly and ad hoc basis. Workload will</w:t>
            </w:r>
            <w:r>
              <w:rPr>
                <w:rFonts w:ascii="Arial" w:hAnsi="Arial" w:cs="Arial"/>
              </w:rPr>
              <w:t xml:space="preserve"> be generated by the Team Leader</w:t>
            </w:r>
            <w:r w:rsidRPr="00EE033D">
              <w:rPr>
                <w:rFonts w:ascii="Arial" w:hAnsi="Arial" w:cs="Arial"/>
              </w:rPr>
              <w:t xml:space="preserve">, via discharge summaries, operation/procedure and </w:t>
            </w:r>
            <w:proofErr w:type="spellStart"/>
            <w:r w:rsidRPr="00EE033D">
              <w:rPr>
                <w:rFonts w:ascii="Arial" w:hAnsi="Arial" w:cs="Arial"/>
              </w:rPr>
              <w:t>casenotes</w:t>
            </w:r>
            <w:proofErr w:type="spellEnd"/>
            <w:r w:rsidRPr="00EE033D">
              <w:rPr>
                <w:rFonts w:ascii="Arial" w:hAnsi="Arial" w:cs="Arial"/>
              </w:rPr>
              <w:t xml:space="preserve"> for in-patients and day case admissions forms. </w:t>
            </w:r>
          </w:p>
          <w:p w14:paraId="3444C643" w14:textId="77777777" w:rsidR="00195066" w:rsidRPr="00EE033D" w:rsidRDefault="00195066" w:rsidP="001B3132">
            <w:pPr>
              <w:ind w:right="72"/>
              <w:rPr>
                <w:rFonts w:ascii="Arial" w:hAnsi="Arial" w:cs="Arial"/>
              </w:rPr>
            </w:pPr>
          </w:p>
          <w:p w14:paraId="4D76CCB5" w14:textId="77777777" w:rsidR="00195066" w:rsidRPr="00EE033D" w:rsidRDefault="00195066" w:rsidP="001B3132">
            <w:pPr>
              <w:ind w:right="72"/>
              <w:rPr>
                <w:rFonts w:ascii="Arial" w:hAnsi="Arial" w:cs="Arial"/>
              </w:rPr>
            </w:pPr>
            <w:r w:rsidRPr="00EE033D">
              <w:rPr>
                <w:rFonts w:ascii="Arial" w:hAnsi="Arial" w:cs="Arial"/>
              </w:rPr>
              <w:t xml:space="preserve">Supervision is available on a daily basis via the </w:t>
            </w:r>
            <w:r>
              <w:rPr>
                <w:rFonts w:ascii="Arial" w:hAnsi="Arial" w:cs="Arial"/>
              </w:rPr>
              <w:t>Supervisor and Team Leader.</w:t>
            </w:r>
          </w:p>
          <w:p w14:paraId="619829D2" w14:textId="77777777" w:rsidR="00195066" w:rsidRPr="00EE033D" w:rsidRDefault="00195066" w:rsidP="001B3132">
            <w:pPr>
              <w:ind w:right="72"/>
              <w:rPr>
                <w:rFonts w:ascii="Arial" w:hAnsi="Arial" w:cs="Arial"/>
              </w:rPr>
            </w:pPr>
          </w:p>
          <w:p w14:paraId="258956F9" w14:textId="77777777" w:rsidR="00195066" w:rsidRDefault="00195066" w:rsidP="001B3132">
            <w:pPr>
              <w:spacing w:after="120"/>
              <w:ind w:right="74"/>
              <w:rPr>
                <w:rFonts w:ascii="Arial" w:hAnsi="Arial" w:cs="Arial"/>
              </w:rPr>
            </w:pPr>
            <w:r w:rsidRPr="00EE033D">
              <w:rPr>
                <w:rFonts w:ascii="Arial" w:hAnsi="Arial" w:cs="Arial"/>
              </w:rPr>
              <w:t xml:space="preserve">Works within clearly defined guidelines and protocols supported by </w:t>
            </w:r>
            <w:r>
              <w:rPr>
                <w:rFonts w:ascii="Arial" w:hAnsi="Arial" w:cs="Arial"/>
              </w:rPr>
              <w:t>the Supervisor and Team Leader.</w:t>
            </w:r>
          </w:p>
          <w:p w14:paraId="20DA67B3" w14:textId="77777777" w:rsidR="00195066" w:rsidRPr="007D5B1F" w:rsidRDefault="00195066" w:rsidP="001B3132">
            <w:pPr>
              <w:spacing w:after="120"/>
              <w:ind w:right="74"/>
              <w:rPr>
                <w:rFonts w:ascii="Arial" w:hAnsi="Arial" w:cs="Arial"/>
                <w:color w:val="595959"/>
              </w:rPr>
            </w:pPr>
            <w:r>
              <w:rPr>
                <w:rFonts w:ascii="Arial" w:hAnsi="Arial" w:cs="Arial"/>
              </w:rPr>
              <w:t>A</w:t>
            </w:r>
            <w:r w:rsidRPr="004B3D76">
              <w:rPr>
                <w:rFonts w:ascii="Arial" w:hAnsi="Arial" w:cs="Arial"/>
              </w:rPr>
              <w:t>nnual appraisal/review with Supervisor</w:t>
            </w:r>
            <w:r>
              <w:rPr>
                <w:rFonts w:ascii="Arial" w:hAnsi="Arial" w:cs="Arial"/>
              </w:rPr>
              <w:t xml:space="preserve"> or Team Leader</w:t>
            </w:r>
            <w:r w:rsidRPr="004B3D76">
              <w:rPr>
                <w:rFonts w:ascii="Arial" w:hAnsi="Arial" w:cs="Arial"/>
              </w:rPr>
              <w:t xml:space="preserve"> against defined policies a</w:t>
            </w:r>
            <w:r>
              <w:rPr>
                <w:rFonts w:ascii="Arial" w:hAnsi="Arial" w:cs="Arial"/>
              </w:rPr>
              <w:t>nd procedures as required</w:t>
            </w:r>
            <w:r w:rsidRPr="004B3D76">
              <w:rPr>
                <w:rFonts w:ascii="Arial" w:hAnsi="Arial" w:cs="Arial"/>
              </w:rPr>
              <w:t>.</w:t>
            </w:r>
          </w:p>
        </w:tc>
      </w:tr>
    </w:tbl>
    <w:p w14:paraId="3AD13D6C" w14:textId="77777777" w:rsidR="00195066" w:rsidRDefault="00195066" w:rsidP="00195066">
      <w:pPr>
        <w:rPr>
          <w:rFonts w:ascii="Arial" w:hAnsi="Arial" w:cs="Arial"/>
        </w:rPr>
      </w:pPr>
    </w:p>
    <w:p w14:paraId="082E238B" w14:textId="77777777" w:rsidR="00195066" w:rsidRPr="00E05B86" w:rsidRDefault="00195066" w:rsidP="00195066">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195066" w:rsidRPr="00E05B86" w14:paraId="06E2A602" w14:textId="77777777" w:rsidTr="001B3132">
        <w:tc>
          <w:tcPr>
            <w:tcW w:w="10440" w:type="dxa"/>
            <w:tcBorders>
              <w:top w:val="single" w:sz="4" w:space="0" w:color="auto"/>
              <w:left w:val="single" w:sz="4" w:space="0" w:color="auto"/>
              <w:bottom w:val="single" w:sz="4" w:space="0" w:color="auto"/>
              <w:right w:val="single" w:sz="4" w:space="0" w:color="auto"/>
            </w:tcBorders>
          </w:tcPr>
          <w:p w14:paraId="6D162DA9" w14:textId="77777777" w:rsidR="00195066" w:rsidRPr="00E05B86" w:rsidRDefault="00195066" w:rsidP="001B3132">
            <w:pPr>
              <w:spacing w:before="120" w:after="120"/>
              <w:ind w:right="-274"/>
              <w:jc w:val="both"/>
              <w:rPr>
                <w:rFonts w:ascii="Arial" w:hAnsi="Arial" w:cs="Arial"/>
                <w:b/>
                <w:bCs/>
              </w:rPr>
            </w:pPr>
            <w:r w:rsidRPr="00E05B86">
              <w:rPr>
                <w:rFonts w:ascii="Arial" w:hAnsi="Arial" w:cs="Arial"/>
                <w:b/>
                <w:bCs/>
              </w:rPr>
              <w:t>9.  DECISIONS AND JUDGEMENTS</w:t>
            </w:r>
          </w:p>
        </w:tc>
      </w:tr>
      <w:tr w:rsidR="00195066" w:rsidRPr="00E05B86" w14:paraId="0339D265" w14:textId="77777777" w:rsidTr="001B3132">
        <w:tc>
          <w:tcPr>
            <w:tcW w:w="10440" w:type="dxa"/>
            <w:tcBorders>
              <w:top w:val="single" w:sz="4" w:space="0" w:color="auto"/>
              <w:left w:val="single" w:sz="4" w:space="0" w:color="auto"/>
              <w:bottom w:val="single" w:sz="4" w:space="0" w:color="auto"/>
              <w:right w:val="single" w:sz="4" w:space="0" w:color="auto"/>
            </w:tcBorders>
          </w:tcPr>
          <w:p w14:paraId="400746B6" w14:textId="77777777" w:rsidR="00195066" w:rsidRPr="00EE033D" w:rsidRDefault="00195066" w:rsidP="001B3132">
            <w:pPr>
              <w:pStyle w:val="PlainText"/>
              <w:numPr>
                <w:ilvl w:val="12"/>
                <w:numId w:val="0"/>
              </w:numPr>
              <w:spacing w:before="120"/>
              <w:rPr>
                <w:rFonts w:ascii="Arial" w:hAnsi="Arial" w:cs="Arial"/>
                <w:sz w:val="24"/>
              </w:rPr>
            </w:pPr>
            <w:r w:rsidRPr="00EE033D">
              <w:rPr>
                <w:rFonts w:ascii="Arial" w:hAnsi="Arial" w:cs="Arial"/>
                <w:sz w:val="24"/>
              </w:rPr>
              <w:t xml:space="preserve">The </w:t>
            </w:r>
            <w:r>
              <w:rPr>
                <w:rFonts w:ascii="Arial" w:hAnsi="Arial" w:cs="Arial"/>
                <w:sz w:val="24"/>
              </w:rPr>
              <w:t>Clinical Coding Officer</w:t>
            </w:r>
            <w:r w:rsidRPr="00EE033D">
              <w:rPr>
                <w:rFonts w:ascii="Arial" w:hAnsi="Arial" w:cs="Arial"/>
                <w:sz w:val="24"/>
              </w:rPr>
              <w:t xml:space="preserve"> must analyse the text of </w:t>
            </w:r>
            <w:r>
              <w:rPr>
                <w:rFonts w:ascii="Arial" w:hAnsi="Arial" w:cs="Arial"/>
                <w:sz w:val="24"/>
              </w:rPr>
              <w:t xml:space="preserve">non-complex, </w:t>
            </w:r>
            <w:r w:rsidRPr="00EE033D">
              <w:rPr>
                <w:rFonts w:ascii="Arial" w:hAnsi="Arial" w:cs="Arial"/>
                <w:sz w:val="24"/>
              </w:rPr>
              <w:t xml:space="preserve">routine </w:t>
            </w:r>
            <w:r>
              <w:rPr>
                <w:rFonts w:ascii="Arial" w:hAnsi="Arial" w:cs="Arial"/>
                <w:sz w:val="24"/>
              </w:rPr>
              <w:t xml:space="preserve">and </w:t>
            </w:r>
            <w:r w:rsidRPr="00EE033D">
              <w:rPr>
                <w:rFonts w:ascii="Arial" w:hAnsi="Arial" w:cs="Arial"/>
                <w:sz w:val="24"/>
              </w:rPr>
              <w:t xml:space="preserve">complex in-patient/day-case discharge summary/ operation notes and decide which, is the final and correct diagnosis for coding. </w:t>
            </w:r>
          </w:p>
          <w:p w14:paraId="72307F7E" w14:textId="77777777" w:rsidR="00195066" w:rsidRPr="00EE033D" w:rsidRDefault="00195066" w:rsidP="001B3132">
            <w:pPr>
              <w:pStyle w:val="PlainText"/>
              <w:numPr>
                <w:ilvl w:val="12"/>
                <w:numId w:val="0"/>
              </w:numPr>
              <w:jc w:val="both"/>
              <w:rPr>
                <w:rFonts w:ascii="Arial" w:hAnsi="Arial" w:cs="Arial"/>
                <w:sz w:val="24"/>
              </w:rPr>
            </w:pPr>
          </w:p>
          <w:p w14:paraId="4997FAA3" w14:textId="77777777" w:rsidR="00195066" w:rsidRPr="00EE033D" w:rsidRDefault="00195066" w:rsidP="001B3132">
            <w:pPr>
              <w:pStyle w:val="PlainText"/>
              <w:numPr>
                <w:ilvl w:val="12"/>
                <w:numId w:val="0"/>
              </w:numPr>
              <w:rPr>
                <w:rFonts w:ascii="Arial" w:hAnsi="Arial" w:cs="Arial"/>
                <w:sz w:val="24"/>
              </w:rPr>
            </w:pPr>
            <w:r w:rsidRPr="00EE033D">
              <w:rPr>
                <w:rFonts w:ascii="Arial" w:hAnsi="Arial" w:cs="Arial"/>
                <w:sz w:val="24"/>
              </w:rPr>
              <w:t xml:space="preserve">The </w:t>
            </w:r>
            <w:r>
              <w:rPr>
                <w:rFonts w:ascii="Arial" w:hAnsi="Arial" w:cs="Arial"/>
                <w:sz w:val="24"/>
              </w:rPr>
              <w:t>Clinical Coding Officer</w:t>
            </w:r>
            <w:r w:rsidRPr="00EE033D">
              <w:rPr>
                <w:rFonts w:ascii="Arial" w:hAnsi="Arial" w:cs="Arial"/>
                <w:sz w:val="24"/>
              </w:rPr>
              <w:t xml:space="preserve"> must organise in a sequence the main condition and procedure and decide which conditions and procedures are the most resource intensive and position these accordingly.</w:t>
            </w:r>
          </w:p>
          <w:p w14:paraId="66770E69" w14:textId="77777777" w:rsidR="00195066" w:rsidRPr="00EE033D" w:rsidRDefault="00195066" w:rsidP="001B3132">
            <w:pPr>
              <w:pStyle w:val="PlainText"/>
              <w:numPr>
                <w:ilvl w:val="12"/>
                <w:numId w:val="0"/>
              </w:numPr>
              <w:rPr>
                <w:rFonts w:ascii="Arial" w:hAnsi="Arial" w:cs="Arial"/>
                <w:sz w:val="24"/>
              </w:rPr>
            </w:pPr>
          </w:p>
          <w:p w14:paraId="0070D220" w14:textId="77777777" w:rsidR="00195066" w:rsidRPr="00265180" w:rsidRDefault="00195066" w:rsidP="001B3132">
            <w:pPr>
              <w:spacing w:after="120"/>
              <w:ind w:right="-272"/>
              <w:rPr>
                <w:rFonts w:ascii="Arial" w:hAnsi="Arial" w:cs="Arial"/>
                <w:color w:val="595959"/>
              </w:rPr>
            </w:pPr>
            <w:r w:rsidRPr="00EE033D">
              <w:rPr>
                <w:rFonts w:ascii="Arial" w:hAnsi="Arial" w:cs="Arial"/>
              </w:rPr>
              <w:t>Decisions that must b</w:t>
            </w:r>
            <w:r>
              <w:rPr>
                <w:rFonts w:ascii="Arial" w:hAnsi="Arial" w:cs="Arial"/>
              </w:rPr>
              <w:t>e referred on to the Supervisor</w:t>
            </w:r>
            <w:r w:rsidRPr="00EE033D">
              <w:rPr>
                <w:rFonts w:ascii="Arial" w:hAnsi="Arial" w:cs="Arial"/>
              </w:rPr>
              <w:t xml:space="preserve"> include the allocation of codes against diagnoses or procedures which have no match in the coding indices and of </w:t>
            </w:r>
            <w:r>
              <w:rPr>
                <w:rFonts w:ascii="Arial" w:hAnsi="Arial" w:cs="Arial"/>
              </w:rPr>
              <w:t xml:space="preserve">more </w:t>
            </w:r>
            <w:r w:rsidRPr="00EE033D">
              <w:rPr>
                <w:rFonts w:ascii="Arial" w:hAnsi="Arial" w:cs="Arial"/>
              </w:rPr>
              <w:t xml:space="preserve">complex cases </w:t>
            </w:r>
            <w:r>
              <w:rPr>
                <w:rFonts w:ascii="Arial" w:hAnsi="Arial" w:cs="Arial"/>
              </w:rPr>
              <w:t xml:space="preserve">which are </w:t>
            </w:r>
            <w:proofErr w:type="spellStart"/>
            <w:r>
              <w:rPr>
                <w:rFonts w:ascii="Arial" w:hAnsi="Arial" w:cs="Arial"/>
              </w:rPr>
              <w:t>out</w:t>
            </w:r>
            <w:r w:rsidRPr="00EE033D">
              <w:rPr>
                <w:rFonts w:ascii="Arial" w:hAnsi="Arial" w:cs="Arial"/>
              </w:rPr>
              <w:t>with</w:t>
            </w:r>
            <w:proofErr w:type="spellEnd"/>
            <w:r w:rsidRPr="00EE033D">
              <w:rPr>
                <w:rFonts w:ascii="Arial" w:hAnsi="Arial" w:cs="Arial"/>
              </w:rPr>
              <w:t xml:space="preserve"> the knowledge and experience of the coding group.</w:t>
            </w:r>
          </w:p>
        </w:tc>
      </w:tr>
    </w:tbl>
    <w:p w14:paraId="5C492C15" w14:textId="77777777" w:rsidR="00195066" w:rsidRDefault="00195066" w:rsidP="00195066">
      <w:pPr>
        <w:rPr>
          <w:rFonts w:ascii="Arial" w:hAnsi="Arial" w:cs="Arial"/>
        </w:rPr>
      </w:pPr>
    </w:p>
    <w:p w14:paraId="7E2CFA3A" w14:textId="77777777" w:rsidR="00195066" w:rsidRPr="00E05B86" w:rsidRDefault="00195066" w:rsidP="00195066">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195066" w:rsidRPr="00E05B86" w14:paraId="745ABA9B" w14:textId="77777777" w:rsidTr="001B3132">
        <w:tc>
          <w:tcPr>
            <w:tcW w:w="10440" w:type="dxa"/>
            <w:tcBorders>
              <w:top w:val="single" w:sz="4" w:space="0" w:color="auto"/>
              <w:left w:val="single" w:sz="4" w:space="0" w:color="auto"/>
              <w:bottom w:val="single" w:sz="4" w:space="0" w:color="auto"/>
              <w:right w:val="single" w:sz="4" w:space="0" w:color="auto"/>
            </w:tcBorders>
          </w:tcPr>
          <w:p w14:paraId="1E887770" w14:textId="77777777" w:rsidR="00195066" w:rsidRPr="00E05B86" w:rsidRDefault="00195066" w:rsidP="001B3132">
            <w:pPr>
              <w:pStyle w:val="Heading3"/>
              <w:spacing w:before="120" w:after="120"/>
            </w:pPr>
            <w:r w:rsidRPr="00E05B86">
              <w:t>10.  MOST CHALLENGING/DIFFICULT PARTS OF THE JOB</w:t>
            </w:r>
          </w:p>
        </w:tc>
      </w:tr>
      <w:tr w:rsidR="00195066" w:rsidRPr="00E05B86" w14:paraId="15A15BB7" w14:textId="77777777" w:rsidTr="001B3132">
        <w:tc>
          <w:tcPr>
            <w:tcW w:w="10440" w:type="dxa"/>
            <w:tcBorders>
              <w:top w:val="single" w:sz="4" w:space="0" w:color="auto"/>
              <w:left w:val="single" w:sz="4" w:space="0" w:color="auto"/>
              <w:bottom w:val="single" w:sz="4" w:space="0" w:color="auto"/>
              <w:right w:val="single" w:sz="4" w:space="0" w:color="auto"/>
            </w:tcBorders>
          </w:tcPr>
          <w:p w14:paraId="57B5D1FB" w14:textId="77777777" w:rsidR="00195066" w:rsidRPr="00EE033D" w:rsidRDefault="00195066" w:rsidP="001B3132">
            <w:pPr>
              <w:pStyle w:val="PlainText"/>
              <w:numPr>
                <w:ilvl w:val="12"/>
                <w:numId w:val="0"/>
              </w:numPr>
              <w:spacing w:before="120"/>
              <w:rPr>
                <w:rFonts w:ascii="Arial" w:hAnsi="Arial" w:cs="Arial"/>
                <w:sz w:val="24"/>
              </w:rPr>
            </w:pPr>
            <w:r w:rsidRPr="00EE033D">
              <w:rPr>
                <w:rFonts w:ascii="Arial" w:hAnsi="Arial" w:cs="Arial"/>
                <w:sz w:val="24"/>
              </w:rPr>
              <w:t>Learning the rules and principals of clinical coding, using the rules and conventions of ICD10 and OPCS4</w:t>
            </w:r>
          </w:p>
          <w:p w14:paraId="754565D1" w14:textId="77777777" w:rsidR="00195066" w:rsidRPr="00EE033D" w:rsidRDefault="00195066" w:rsidP="001B3132">
            <w:pPr>
              <w:pStyle w:val="PlainText"/>
              <w:numPr>
                <w:ilvl w:val="12"/>
                <w:numId w:val="0"/>
              </w:numPr>
              <w:rPr>
                <w:rFonts w:ascii="Arial" w:hAnsi="Arial" w:cs="Arial"/>
                <w:sz w:val="24"/>
              </w:rPr>
            </w:pPr>
          </w:p>
          <w:p w14:paraId="026008C0" w14:textId="77777777" w:rsidR="00195066" w:rsidRPr="00EE033D" w:rsidRDefault="00195066" w:rsidP="001B3132">
            <w:pPr>
              <w:pStyle w:val="PlainText"/>
              <w:numPr>
                <w:ilvl w:val="12"/>
                <w:numId w:val="0"/>
              </w:numPr>
              <w:rPr>
                <w:rFonts w:ascii="Arial" w:hAnsi="Arial" w:cs="Arial"/>
                <w:sz w:val="24"/>
              </w:rPr>
            </w:pPr>
            <w:r w:rsidRPr="00EE033D">
              <w:rPr>
                <w:rFonts w:ascii="Arial" w:hAnsi="Arial" w:cs="Arial"/>
                <w:sz w:val="24"/>
              </w:rPr>
              <w:t>Working across the full range of acute specialties and several different SMR schemes and computer systems.</w:t>
            </w:r>
          </w:p>
          <w:p w14:paraId="393C711C" w14:textId="77777777" w:rsidR="00195066" w:rsidRPr="00EE033D" w:rsidRDefault="00195066" w:rsidP="001B3132">
            <w:pPr>
              <w:pStyle w:val="PlainText"/>
              <w:numPr>
                <w:ilvl w:val="12"/>
                <w:numId w:val="0"/>
              </w:numPr>
              <w:rPr>
                <w:rFonts w:ascii="Arial" w:hAnsi="Arial" w:cs="Arial"/>
                <w:sz w:val="24"/>
              </w:rPr>
            </w:pPr>
          </w:p>
          <w:p w14:paraId="5ECC2453" w14:textId="77777777" w:rsidR="00195066" w:rsidRPr="00EE033D" w:rsidRDefault="00195066" w:rsidP="001B3132">
            <w:pPr>
              <w:pStyle w:val="PlainText"/>
              <w:numPr>
                <w:ilvl w:val="12"/>
                <w:numId w:val="0"/>
              </w:numPr>
              <w:rPr>
                <w:rFonts w:ascii="Arial" w:hAnsi="Arial" w:cs="Arial"/>
                <w:sz w:val="24"/>
              </w:rPr>
            </w:pPr>
            <w:r w:rsidRPr="00EE033D">
              <w:rPr>
                <w:rFonts w:ascii="Arial" w:hAnsi="Arial" w:cs="Arial"/>
                <w:sz w:val="24"/>
              </w:rPr>
              <w:t>Interpretation of clinical details of routine / complex cases to establish a fully valid record, identifying matters of significance that may not be recorded in a way that readily lends itself to coding.</w:t>
            </w:r>
          </w:p>
          <w:p w14:paraId="589A7D3C" w14:textId="77777777" w:rsidR="00195066" w:rsidRPr="00EE033D" w:rsidRDefault="00195066" w:rsidP="001B3132">
            <w:pPr>
              <w:pStyle w:val="PlainText"/>
              <w:jc w:val="both"/>
              <w:rPr>
                <w:rFonts w:ascii="Arial" w:hAnsi="Arial" w:cs="Arial"/>
                <w:sz w:val="24"/>
              </w:rPr>
            </w:pPr>
          </w:p>
          <w:p w14:paraId="39C35504" w14:textId="77777777" w:rsidR="00195066" w:rsidRPr="00EE033D" w:rsidRDefault="00195066" w:rsidP="001B3132">
            <w:pPr>
              <w:pStyle w:val="PlainText"/>
              <w:spacing w:after="120"/>
              <w:rPr>
                <w:rFonts w:ascii="Arial" w:hAnsi="Arial" w:cs="Arial"/>
                <w:sz w:val="24"/>
              </w:rPr>
            </w:pPr>
            <w:r w:rsidRPr="00EE033D">
              <w:rPr>
                <w:rFonts w:ascii="Arial" w:hAnsi="Arial" w:cs="Arial"/>
                <w:sz w:val="24"/>
              </w:rPr>
              <w:t>Maintaining a comprehensive understanding of clinical terminology and its application to the coding of diagnoses and operations.</w:t>
            </w:r>
          </w:p>
        </w:tc>
      </w:tr>
    </w:tbl>
    <w:p w14:paraId="6A48261D" w14:textId="77777777" w:rsidR="00195066" w:rsidRDefault="00195066" w:rsidP="00195066">
      <w:pPr>
        <w:rPr>
          <w:rFonts w:ascii="Arial" w:hAnsi="Arial" w:cs="Arial"/>
        </w:rPr>
      </w:pPr>
    </w:p>
    <w:p w14:paraId="6CEB0DEF" w14:textId="77777777" w:rsidR="00195066" w:rsidRPr="00E05B86" w:rsidRDefault="00195066" w:rsidP="00195066">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195066" w:rsidRPr="00E05B86" w14:paraId="79079688" w14:textId="77777777" w:rsidTr="001B3132">
        <w:tc>
          <w:tcPr>
            <w:tcW w:w="10440" w:type="dxa"/>
            <w:tcBorders>
              <w:top w:val="single" w:sz="4" w:space="0" w:color="auto"/>
              <w:left w:val="single" w:sz="4" w:space="0" w:color="auto"/>
              <w:bottom w:val="single" w:sz="4" w:space="0" w:color="auto"/>
              <w:right w:val="single" w:sz="4" w:space="0" w:color="auto"/>
            </w:tcBorders>
          </w:tcPr>
          <w:p w14:paraId="10827D24" w14:textId="77777777" w:rsidR="00195066" w:rsidRPr="003F7F2D" w:rsidRDefault="00195066" w:rsidP="001B3132">
            <w:pPr>
              <w:spacing w:before="120" w:after="120"/>
              <w:ind w:right="-274"/>
              <w:jc w:val="both"/>
              <w:rPr>
                <w:rFonts w:ascii="Arial" w:hAnsi="Arial" w:cs="Arial"/>
                <w:b/>
                <w:bCs/>
                <w:color w:val="595959"/>
              </w:rPr>
            </w:pPr>
            <w:r w:rsidRPr="003F7F2D">
              <w:rPr>
                <w:rFonts w:ascii="Arial" w:hAnsi="Arial" w:cs="Arial"/>
                <w:b/>
                <w:bCs/>
                <w:color w:val="595959"/>
              </w:rPr>
              <w:lastRenderedPageBreak/>
              <w:t xml:space="preserve">11.  </w:t>
            </w:r>
            <w:r w:rsidRPr="00EE033D">
              <w:rPr>
                <w:rFonts w:ascii="Arial" w:hAnsi="Arial" w:cs="Arial"/>
                <w:b/>
                <w:bCs/>
              </w:rPr>
              <w:t>COMMUNICATIONS AND RELATIONSHIPS</w:t>
            </w:r>
          </w:p>
        </w:tc>
      </w:tr>
      <w:tr w:rsidR="00195066" w:rsidRPr="00E05B86" w14:paraId="3EF12C9B" w14:textId="77777777" w:rsidTr="001B3132">
        <w:tc>
          <w:tcPr>
            <w:tcW w:w="10440" w:type="dxa"/>
            <w:tcBorders>
              <w:top w:val="single" w:sz="4" w:space="0" w:color="auto"/>
              <w:left w:val="single" w:sz="4" w:space="0" w:color="auto"/>
              <w:bottom w:val="single" w:sz="4" w:space="0" w:color="auto"/>
              <w:right w:val="single" w:sz="4" w:space="0" w:color="auto"/>
            </w:tcBorders>
          </w:tcPr>
          <w:p w14:paraId="3326D20C" w14:textId="77777777" w:rsidR="00195066" w:rsidRPr="00EE033D" w:rsidRDefault="00195066" w:rsidP="001B3132">
            <w:pPr>
              <w:pStyle w:val="PlainText"/>
              <w:tabs>
                <w:tab w:val="left" w:pos="360"/>
              </w:tabs>
              <w:spacing w:before="120"/>
              <w:jc w:val="both"/>
              <w:rPr>
                <w:rFonts w:ascii="Arial" w:hAnsi="Arial" w:cs="Arial"/>
                <w:sz w:val="24"/>
              </w:rPr>
            </w:pPr>
            <w:r w:rsidRPr="00EE033D">
              <w:rPr>
                <w:rFonts w:ascii="Arial" w:hAnsi="Arial" w:cs="Arial"/>
                <w:b/>
                <w:bCs/>
                <w:sz w:val="24"/>
                <w:u w:val="single"/>
              </w:rPr>
              <w:t>INTERNAL</w:t>
            </w:r>
          </w:p>
          <w:p w14:paraId="7354ECE6" w14:textId="77777777" w:rsidR="00195066" w:rsidRPr="00EE033D" w:rsidRDefault="00195066" w:rsidP="001B3132">
            <w:pPr>
              <w:pStyle w:val="PlainText"/>
              <w:rPr>
                <w:rFonts w:ascii="Arial" w:hAnsi="Arial" w:cs="Arial"/>
                <w:sz w:val="24"/>
              </w:rPr>
            </w:pPr>
          </w:p>
          <w:p w14:paraId="1C112BE4" w14:textId="77777777" w:rsidR="00195066" w:rsidRPr="00EE033D" w:rsidRDefault="00195066" w:rsidP="001B3132">
            <w:pPr>
              <w:pStyle w:val="PlainText"/>
              <w:rPr>
                <w:rFonts w:ascii="Arial" w:hAnsi="Arial" w:cs="Arial"/>
                <w:sz w:val="24"/>
              </w:rPr>
            </w:pPr>
            <w:r w:rsidRPr="00EE033D">
              <w:rPr>
                <w:rFonts w:ascii="Arial" w:hAnsi="Arial" w:cs="Arial"/>
                <w:sz w:val="24"/>
              </w:rPr>
              <w:t>Clinical Coding Staff</w:t>
            </w:r>
            <w:r w:rsidRPr="00EE033D">
              <w:rPr>
                <w:rFonts w:ascii="Arial" w:hAnsi="Arial" w:cs="Arial"/>
                <w:sz w:val="24"/>
              </w:rPr>
              <w:tab/>
              <w:t>daily</w:t>
            </w:r>
            <w:r w:rsidRPr="00EE033D">
              <w:rPr>
                <w:rFonts w:ascii="Arial" w:hAnsi="Arial" w:cs="Arial"/>
                <w:sz w:val="24"/>
              </w:rPr>
              <w:tab/>
            </w:r>
            <w:r w:rsidRPr="00EE033D">
              <w:rPr>
                <w:rFonts w:ascii="Arial" w:hAnsi="Arial" w:cs="Arial"/>
                <w:sz w:val="24"/>
              </w:rPr>
              <w:tab/>
              <w:t>to resolve problems</w:t>
            </w:r>
            <w:r w:rsidRPr="00EE033D">
              <w:rPr>
                <w:rFonts w:ascii="Arial" w:hAnsi="Arial" w:cs="Arial"/>
                <w:sz w:val="24"/>
              </w:rPr>
              <w:tab/>
            </w:r>
            <w:r w:rsidRPr="00EE033D">
              <w:rPr>
                <w:rFonts w:ascii="Arial" w:hAnsi="Arial" w:cs="Arial"/>
                <w:sz w:val="24"/>
              </w:rPr>
              <w:tab/>
              <w:t>email/telephone/ in person</w:t>
            </w:r>
          </w:p>
          <w:p w14:paraId="59CD98E0" w14:textId="77777777" w:rsidR="00195066" w:rsidRPr="00EE033D" w:rsidRDefault="00195066" w:rsidP="001B3132">
            <w:pPr>
              <w:pStyle w:val="PlainText"/>
              <w:rPr>
                <w:rFonts w:ascii="Arial" w:hAnsi="Arial" w:cs="Arial"/>
                <w:sz w:val="24"/>
              </w:rPr>
            </w:pPr>
            <w:r w:rsidRPr="00EE033D">
              <w:rPr>
                <w:rFonts w:ascii="Arial" w:hAnsi="Arial" w:cs="Arial"/>
                <w:sz w:val="24"/>
              </w:rPr>
              <w:t>Medical secretary</w:t>
            </w:r>
            <w:r w:rsidRPr="00EE033D">
              <w:rPr>
                <w:rFonts w:ascii="Arial" w:hAnsi="Arial" w:cs="Arial"/>
                <w:sz w:val="24"/>
              </w:rPr>
              <w:tab/>
            </w:r>
            <w:r w:rsidRPr="00EE033D">
              <w:rPr>
                <w:rFonts w:ascii="Arial" w:hAnsi="Arial" w:cs="Arial"/>
                <w:sz w:val="24"/>
              </w:rPr>
              <w:tab/>
              <w:t>ad hoc</w:t>
            </w:r>
            <w:r w:rsidRPr="00EE033D">
              <w:rPr>
                <w:rFonts w:ascii="Arial" w:hAnsi="Arial" w:cs="Arial"/>
                <w:sz w:val="24"/>
              </w:rPr>
              <w:tab/>
              <w:t>enquiries</w:t>
            </w:r>
            <w:r w:rsidRPr="00EE033D">
              <w:rPr>
                <w:rFonts w:ascii="Arial" w:hAnsi="Arial" w:cs="Arial"/>
                <w:sz w:val="24"/>
              </w:rPr>
              <w:tab/>
            </w:r>
            <w:r w:rsidRPr="00EE033D">
              <w:rPr>
                <w:rFonts w:ascii="Arial" w:hAnsi="Arial" w:cs="Arial"/>
                <w:sz w:val="24"/>
              </w:rPr>
              <w:tab/>
            </w:r>
            <w:r w:rsidRPr="00EE033D">
              <w:rPr>
                <w:rFonts w:ascii="Arial" w:hAnsi="Arial" w:cs="Arial"/>
                <w:sz w:val="24"/>
              </w:rPr>
              <w:tab/>
              <w:t>telephone/ email/in person</w:t>
            </w:r>
          </w:p>
          <w:p w14:paraId="3F6EBB6B" w14:textId="77777777" w:rsidR="00195066" w:rsidRPr="00EE033D" w:rsidRDefault="00195066" w:rsidP="001B3132">
            <w:pPr>
              <w:pStyle w:val="PlainText"/>
              <w:rPr>
                <w:rFonts w:ascii="Arial" w:hAnsi="Arial" w:cs="Arial"/>
                <w:sz w:val="24"/>
              </w:rPr>
            </w:pPr>
            <w:r w:rsidRPr="00EE033D">
              <w:rPr>
                <w:rFonts w:ascii="Arial" w:hAnsi="Arial" w:cs="Arial"/>
                <w:sz w:val="24"/>
              </w:rPr>
              <w:t>Ward clerk</w:t>
            </w:r>
            <w:r w:rsidRPr="00EE033D">
              <w:rPr>
                <w:rFonts w:ascii="Arial" w:hAnsi="Arial" w:cs="Arial"/>
                <w:sz w:val="24"/>
              </w:rPr>
              <w:tab/>
            </w:r>
            <w:r w:rsidRPr="00EE033D">
              <w:rPr>
                <w:rFonts w:ascii="Arial" w:hAnsi="Arial" w:cs="Arial"/>
                <w:sz w:val="24"/>
              </w:rPr>
              <w:tab/>
            </w:r>
            <w:r w:rsidRPr="00EE033D">
              <w:rPr>
                <w:rFonts w:ascii="Arial" w:hAnsi="Arial" w:cs="Arial"/>
                <w:sz w:val="24"/>
              </w:rPr>
              <w:tab/>
              <w:t>ad hoc</w:t>
            </w:r>
            <w:r w:rsidRPr="00EE033D">
              <w:rPr>
                <w:rFonts w:ascii="Arial" w:hAnsi="Arial" w:cs="Arial"/>
                <w:sz w:val="24"/>
              </w:rPr>
              <w:tab/>
              <w:t xml:space="preserve">enquiries </w:t>
            </w:r>
            <w:r w:rsidRPr="00EE033D">
              <w:rPr>
                <w:rFonts w:ascii="Arial" w:hAnsi="Arial" w:cs="Arial"/>
                <w:sz w:val="24"/>
              </w:rPr>
              <w:tab/>
            </w:r>
            <w:r w:rsidRPr="00EE033D">
              <w:rPr>
                <w:rFonts w:ascii="Arial" w:hAnsi="Arial" w:cs="Arial"/>
                <w:sz w:val="24"/>
              </w:rPr>
              <w:tab/>
            </w:r>
            <w:r w:rsidRPr="00EE033D">
              <w:rPr>
                <w:rFonts w:ascii="Arial" w:hAnsi="Arial" w:cs="Arial"/>
                <w:sz w:val="24"/>
              </w:rPr>
              <w:tab/>
              <w:t>telephone</w:t>
            </w:r>
          </w:p>
          <w:p w14:paraId="1618BCE2" w14:textId="77777777" w:rsidR="00195066" w:rsidRPr="00EE033D" w:rsidRDefault="00195066" w:rsidP="001B3132">
            <w:pPr>
              <w:pStyle w:val="PlainText"/>
              <w:rPr>
                <w:rFonts w:ascii="Arial" w:hAnsi="Arial" w:cs="Arial"/>
                <w:sz w:val="24"/>
              </w:rPr>
            </w:pPr>
            <w:r w:rsidRPr="00EE033D">
              <w:rPr>
                <w:rFonts w:ascii="Arial" w:hAnsi="Arial" w:cs="Arial"/>
                <w:sz w:val="24"/>
              </w:rPr>
              <w:t>Health Records Staff</w:t>
            </w:r>
            <w:r w:rsidRPr="00EE033D">
              <w:rPr>
                <w:rFonts w:ascii="Arial" w:hAnsi="Arial" w:cs="Arial"/>
                <w:sz w:val="24"/>
              </w:rPr>
              <w:tab/>
              <w:t>daily</w:t>
            </w:r>
            <w:r w:rsidRPr="00EE033D">
              <w:rPr>
                <w:rFonts w:ascii="Arial" w:hAnsi="Arial" w:cs="Arial"/>
                <w:sz w:val="24"/>
              </w:rPr>
              <w:tab/>
            </w:r>
            <w:r w:rsidRPr="00EE033D">
              <w:rPr>
                <w:rFonts w:ascii="Arial" w:hAnsi="Arial" w:cs="Arial"/>
                <w:sz w:val="24"/>
              </w:rPr>
              <w:tab/>
              <w:t>enquiries</w:t>
            </w:r>
            <w:r w:rsidRPr="00EE033D">
              <w:rPr>
                <w:rFonts w:ascii="Arial" w:hAnsi="Arial" w:cs="Arial"/>
                <w:sz w:val="24"/>
              </w:rPr>
              <w:tab/>
            </w:r>
            <w:r w:rsidRPr="00EE033D">
              <w:rPr>
                <w:rFonts w:ascii="Arial" w:hAnsi="Arial" w:cs="Arial"/>
                <w:sz w:val="24"/>
              </w:rPr>
              <w:tab/>
            </w:r>
            <w:r w:rsidRPr="00EE033D">
              <w:rPr>
                <w:rFonts w:ascii="Arial" w:hAnsi="Arial" w:cs="Arial"/>
                <w:sz w:val="24"/>
              </w:rPr>
              <w:tab/>
              <w:t>telephone/ in person</w:t>
            </w:r>
          </w:p>
          <w:p w14:paraId="4E12E8BE" w14:textId="77777777" w:rsidR="00195066" w:rsidRPr="00EE033D" w:rsidRDefault="00195066" w:rsidP="001B3132">
            <w:pPr>
              <w:pStyle w:val="PlainText"/>
              <w:rPr>
                <w:rFonts w:ascii="Arial" w:hAnsi="Arial" w:cs="Arial"/>
                <w:sz w:val="24"/>
              </w:rPr>
            </w:pPr>
            <w:r w:rsidRPr="00EE033D">
              <w:rPr>
                <w:rFonts w:ascii="Arial" w:hAnsi="Arial" w:cs="Arial"/>
                <w:sz w:val="24"/>
              </w:rPr>
              <w:t>Clinicians</w:t>
            </w:r>
            <w:r w:rsidRPr="00EE033D">
              <w:rPr>
                <w:rFonts w:ascii="Arial" w:hAnsi="Arial" w:cs="Arial"/>
                <w:sz w:val="24"/>
              </w:rPr>
              <w:tab/>
            </w:r>
            <w:r w:rsidRPr="00EE033D">
              <w:rPr>
                <w:rFonts w:ascii="Arial" w:hAnsi="Arial" w:cs="Arial"/>
                <w:sz w:val="24"/>
              </w:rPr>
              <w:tab/>
            </w:r>
            <w:r w:rsidRPr="00EE033D">
              <w:rPr>
                <w:rFonts w:ascii="Arial" w:hAnsi="Arial" w:cs="Arial"/>
                <w:sz w:val="24"/>
              </w:rPr>
              <w:tab/>
              <w:t>ad-hoc</w:t>
            </w:r>
            <w:r w:rsidRPr="00EE033D">
              <w:rPr>
                <w:rFonts w:ascii="Arial" w:hAnsi="Arial" w:cs="Arial"/>
                <w:sz w:val="24"/>
              </w:rPr>
              <w:tab/>
              <w:t>to resolve problems</w:t>
            </w:r>
            <w:r w:rsidRPr="00EE033D">
              <w:rPr>
                <w:rFonts w:ascii="Arial" w:hAnsi="Arial" w:cs="Arial"/>
                <w:sz w:val="24"/>
              </w:rPr>
              <w:tab/>
            </w:r>
            <w:r w:rsidRPr="00EE033D">
              <w:rPr>
                <w:rFonts w:ascii="Arial" w:hAnsi="Arial" w:cs="Arial"/>
                <w:sz w:val="24"/>
              </w:rPr>
              <w:tab/>
              <w:t>telephone/email/ in person</w:t>
            </w:r>
          </w:p>
          <w:p w14:paraId="4677952B" w14:textId="77777777" w:rsidR="00195066" w:rsidRPr="00EE033D" w:rsidRDefault="00195066" w:rsidP="001B3132">
            <w:pPr>
              <w:pStyle w:val="PlainText"/>
              <w:rPr>
                <w:rFonts w:ascii="Arial" w:hAnsi="Arial" w:cs="Arial"/>
                <w:sz w:val="24"/>
              </w:rPr>
            </w:pPr>
            <w:r w:rsidRPr="00EE033D">
              <w:rPr>
                <w:rFonts w:ascii="Arial" w:hAnsi="Arial" w:cs="Arial"/>
                <w:sz w:val="24"/>
              </w:rPr>
              <w:t>Nursing Staff</w:t>
            </w:r>
            <w:r w:rsidRPr="00EE033D">
              <w:rPr>
                <w:rFonts w:ascii="Arial" w:hAnsi="Arial" w:cs="Arial"/>
                <w:sz w:val="24"/>
              </w:rPr>
              <w:tab/>
            </w:r>
            <w:r w:rsidRPr="00EE033D">
              <w:rPr>
                <w:rFonts w:ascii="Arial" w:hAnsi="Arial" w:cs="Arial"/>
                <w:sz w:val="24"/>
              </w:rPr>
              <w:tab/>
            </w:r>
            <w:r w:rsidRPr="00EE033D">
              <w:rPr>
                <w:rFonts w:ascii="Arial" w:hAnsi="Arial" w:cs="Arial"/>
                <w:sz w:val="24"/>
              </w:rPr>
              <w:tab/>
              <w:t>ad-hoc</w:t>
            </w:r>
            <w:r w:rsidRPr="00EE033D">
              <w:rPr>
                <w:rFonts w:ascii="Arial" w:hAnsi="Arial" w:cs="Arial"/>
                <w:sz w:val="24"/>
              </w:rPr>
              <w:tab/>
              <w:t>to resolve problems</w:t>
            </w:r>
            <w:r w:rsidRPr="00EE033D">
              <w:rPr>
                <w:rFonts w:ascii="Arial" w:hAnsi="Arial" w:cs="Arial"/>
                <w:sz w:val="24"/>
              </w:rPr>
              <w:tab/>
            </w:r>
            <w:r w:rsidRPr="00EE033D">
              <w:rPr>
                <w:rFonts w:ascii="Arial" w:hAnsi="Arial" w:cs="Arial"/>
                <w:sz w:val="24"/>
              </w:rPr>
              <w:tab/>
              <w:t>telephone/email/ in person</w:t>
            </w:r>
          </w:p>
          <w:p w14:paraId="74A26BC8" w14:textId="77777777" w:rsidR="00195066" w:rsidRPr="00EE033D" w:rsidRDefault="00195066" w:rsidP="001B3132">
            <w:pPr>
              <w:pStyle w:val="PlainText"/>
              <w:rPr>
                <w:rFonts w:ascii="Arial" w:hAnsi="Arial" w:cs="Arial"/>
                <w:sz w:val="24"/>
              </w:rPr>
            </w:pPr>
          </w:p>
          <w:p w14:paraId="160DDDB5" w14:textId="77777777" w:rsidR="00195066" w:rsidRPr="00EE033D" w:rsidRDefault="00195066" w:rsidP="001B3132">
            <w:pPr>
              <w:pStyle w:val="PlainText"/>
              <w:tabs>
                <w:tab w:val="left" w:pos="360"/>
              </w:tabs>
              <w:jc w:val="both"/>
              <w:rPr>
                <w:rFonts w:ascii="Arial" w:hAnsi="Arial" w:cs="Arial"/>
                <w:sz w:val="24"/>
              </w:rPr>
            </w:pPr>
            <w:r w:rsidRPr="00EE033D">
              <w:rPr>
                <w:rFonts w:ascii="Arial" w:hAnsi="Arial" w:cs="Arial"/>
                <w:b/>
                <w:bCs/>
                <w:sz w:val="24"/>
                <w:u w:val="single"/>
              </w:rPr>
              <w:t>EXTERNAL</w:t>
            </w:r>
          </w:p>
          <w:p w14:paraId="2CFF1A95" w14:textId="77777777" w:rsidR="00195066" w:rsidRPr="00EE033D" w:rsidRDefault="00195066" w:rsidP="001B3132">
            <w:pPr>
              <w:pStyle w:val="PlainText"/>
              <w:rPr>
                <w:rFonts w:ascii="Arial" w:hAnsi="Arial" w:cs="Arial"/>
                <w:sz w:val="24"/>
              </w:rPr>
            </w:pPr>
            <w:r w:rsidRPr="00EE033D">
              <w:rPr>
                <w:rFonts w:ascii="Arial" w:hAnsi="Arial" w:cs="Arial"/>
                <w:sz w:val="24"/>
              </w:rPr>
              <w:t xml:space="preserve">National Services </w:t>
            </w:r>
            <w:r w:rsidRPr="00EE033D">
              <w:rPr>
                <w:rFonts w:ascii="Arial" w:hAnsi="Arial" w:cs="Arial"/>
                <w:sz w:val="24"/>
              </w:rPr>
              <w:t>Scotland</w:t>
            </w:r>
          </w:p>
          <w:p w14:paraId="51AB97F3" w14:textId="77777777" w:rsidR="00195066" w:rsidRPr="003F7F2D" w:rsidRDefault="00195066" w:rsidP="001B3132">
            <w:pPr>
              <w:pStyle w:val="PlainText"/>
              <w:rPr>
                <w:rFonts w:ascii="Arial" w:hAnsi="Arial" w:cs="Arial"/>
                <w:color w:val="595959"/>
                <w:sz w:val="24"/>
              </w:rPr>
            </w:pPr>
            <w:r w:rsidRPr="00EE033D">
              <w:rPr>
                <w:rFonts w:ascii="Arial" w:hAnsi="Arial" w:cs="Arial"/>
                <w:sz w:val="24"/>
              </w:rPr>
              <w:t>(Information Services Division)</w:t>
            </w:r>
            <w:r w:rsidRPr="00EE033D">
              <w:rPr>
                <w:rFonts w:ascii="Arial" w:hAnsi="Arial" w:cs="Arial"/>
                <w:sz w:val="24"/>
              </w:rPr>
              <w:tab/>
              <w:t>as required</w:t>
            </w:r>
            <w:r w:rsidRPr="00EE033D">
              <w:rPr>
                <w:rFonts w:ascii="Arial" w:hAnsi="Arial" w:cs="Arial"/>
                <w:sz w:val="24"/>
              </w:rPr>
              <w:tab/>
              <w:t xml:space="preserve">enquiries/training   </w:t>
            </w:r>
            <w:r w:rsidRPr="00EE033D">
              <w:rPr>
                <w:rFonts w:ascii="Arial" w:hAnsi="Arial" w:cs="Arial"/>
                <w:sz w:val="24"/>
              </w:rPr>
              <w:tab/>
              <w:t>telephone/email/in person.</w:t>
            </w:r>
          </w:p>
        </w:tc>
      </w:tr>
    </w:tbl>
    <w:p w14:paraId="4548FC4B" w14:textId="77777777" w:rsidR="00195066" w:rsidRPr="00E05B86" w:rsidRDefault="00195066" w:rsidP="00195066">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195066" w:rsidRPr="00E05B86" w14:paraId="5094ABAF" w14:textId="77777777" w:rsidTr="001B3132">
        <w:tc>
          <w:tcPr>
            <w:tcW w:w="10440" w:type="dxa"/>
            <w:tcBorders>
              <w:top w:val="single" w:sz="4" w:space="0" w:color="auto"/>
              <w:left w:val="single" w:sz="4" w:space="0" w:color="auto"/>
              <w:bottom w:val="single" w:sz="4" w:space="0" w:color="auto"/>
              <w:right w:val="single" w:sz="4" w:space="0" w:color="auto"/>
            </w:tcBorders>
          </w:tcPr>
          <w:p w14:paraId="1C0395C0" w14:textId="77777777" w:rsidR="00195066" w:rsidRPr="00E05B86" w:rsidRDefault="00195066" w:rsidP="001B3132">
            <w:pPr>
              <w:spacing w:before="120" w:after="120"/>
              <w:ind w:right="-274"/>
              <w:jc w:val="both"/>
              <w:rPr>
                <w:rFonts w:ascii="Arial" w:hAnsi="Arial" w:cs="Arial"/>
                <w:b/>
                <w:bCs/>
              </w:rPr>
            </w:pPr>
            <w:r w:rsidRPr="00E05B86">
              <w:rPr>
                <w:rFonts w:ascii="Arial" w:hAnsi="Arial" w:cs="Arial"/>
                <w:b/>
                <w:bCs/>
              </w:rPr>
              <w:t>12. PHYSICAL, MENTAL, EMOTIONAL AND ENVIRONMENTAL DEMANDS OF THE JOB</w:t>
            </w:r>
          </w:p>
        </w:tc>
      </w:tr>
      <w:tr w:rsidR="00195066" w:rsidRPr="00E05B86" w14:paraId="5F245F9B" w14:textId="77777777" w:rsidTr="001B3132">
        <w:tc>
          <w:tcPr>
            <w:tcW w:w="10440" w:type="dxa"/>
            <w:tcBorders>
              <w:top w:val="single" w:sz="4" w:space="0" w:color="auto"/>
              <w:left w:val="single" w:sz="4" w:space="0" w:color="auto"/>
              <w:bottom w:val="single" w:sz="4" w:space="0" w:color="auto"/>
              <w:right w:val="single" w:sz="4" w:space="0" w:color="auto"/>
            </w:tcBorders>
          </w:tcPr>
          <w:p w14:paraId="728B369B" w14:textId="77777777" w:rsidR="00195066" w:rsidRPr="00EE033D" w:rsidRDefault="00195066" w:rsidP="001B3132">
            <w:pPr>
              <w:pStyle w:val="BodyText"/>
              <w:spacing w:before="120" w:line="264" w:lineRule="auto"/>
              <w:jc w:val="left"/>
              <w:rPr>
                <w:rFonts w:cs="Arial"/>
                <w:sz w:val="24"/>
              </w:rPr>
            </w:pPr>
            <w:r w:rsidRPr="00EE033D">
              <w:rPr>
                <w:rFonts w:cs="Arial"/>
                <w:b/>
                <w:bCs/>
                <w:sz w:val="24"/>
              </w:rPr>
              <w:t xml:space="preserve">Physical </w:t>
            </w:r>
            <w:r w:rsidRPr="00EE033D">
              <w:rPr>
                <w:rFonts w:cs="Arial"/>
                <w:sz w:val="24"/>
              </w:rPr>
              <w:t>– Accuracy, keyboard skills, fit and able to demonstrate ability to retrieving/filing of Health Records. Sitting for long periods of time inputting of information on Patient Administrative Systems.  The use of trolleys to transport Health Records to identified locations/destinations.</w:t>
            </w:r>
          </w:p>
          <w:p w14:paraId="61BAD6F0" w14:textId="77777777" w:rsidR="00195066" w:rsidRPr="00EE033D" w:rsidRDefault="00195066" w:rsidP="001B3132">
            <w:pPr>
              <w:pStyle w:val="BodyText"/>
              <w:spacing w:line="264" w:lineRule="auto"/>
              <w:rPr>
                <w:rFonts w:cs="Arial"/>
                <w:sz w:val="24"/>
              </w:rPr>
            </w:pPr>
          </w:p>
          <w:p w14:paraId="57D48E20" w14:textId="77777777" w:rsidR="00195066" w:rsidRPr="00EE033D" w:rsidRDefault="00195066" w:rsidP="001B3132">
            <w:pPr>
              <w:pStyle w:val="BodyText"/>
              <w:spacing w:line="264" w:lineRule="auto"/>
              <w:rPr>
                <w:rFonts w:cs="Arial"/>
                <w:sz w:val="24"/>
              </w:rPr>
            </w:pPr>
            <w:r w:rsidRPr="00EE033D">
              <w:rPr>
                <w:rFonts w:cs="Arial"/>
                <w:b/>
                <w:bCs/>
                <w:sz w:val="24"/>
              </w:rPr>
              <w:t xml:space="preserve">Mental </w:t>
            </w:r>
            <w:r w:rsidRPr="00EE033D">
              <w:rPr>
                <w:rFonts w:cs="Arial"/>
                <w:sz w:val="24"/>
              </w:rPr>
              <w:t>– Long periods of concentration to ensure accuracy of data input whilst coding.</w:t>
            </w:r>
            <w:r w:rsidRPr="00EE033D" w:rsidDel="00610F23">
              <w:rPr>
                <w:rFonts w:cs="Arial"/>
                <w:sz w:val="24"/>
              </w:rPr>
              <w:t xml:space="preserve"> </w:t>
            </w:r>
          </w:p>
          <w:p w14:paraId="105D52C5" w14:textId="77777777" w:rsidR="00195066" w:rsidRPr="00EE033D" w:rsidRDefault="00195066" w:rsidP="001B3132">
            <w:pPr>
              <w:pStyle w:val="BodyText"/>
              <w:spacing w:line="264" w:lineRule="auto"/>
              <w:rPr>
                <w:rFonts w:cs="Arial"/>
                <w:sz w:val="24"/>
              </w:rPr>
            </w:pPr>
          </w:p>
          <w:p w14:paraId="673D0DAE" w14:textId="77777777" w:rsidR="00195066" w:rsidRPr="00EE033D" w:rsidRDefault="00195066" w:rsidP="001B3132">
            <w:pPr>
              <w:pStyle w:val="BodyText"/>
              <w:spacing w:line="264" w:lineRule="auto"/>
              <w:jc w:val="left"/>
              <w:rPr>
                <w:rFonts w:cs="Arial"/>
                <w:sz w:val="24"/>
              </w:rPr>
            </w:pPr>
            <w:r w:rsidRPr="00EE033D">
              <w:rPr>
                <w:rFonts w:cs="Arial"/>
                <w:b/>
                <w:bCs/>
                <w:sz w:val="24"/>
              </w:rPr>
              <w:t xml:space="preserve">Emotional – </w:t>
            </w:r>
            <w:r w:rsidRPr="00EE033D">
              <w:rPr>
                <w:rFonts w:cs="Arial"/>
                <w:sz w:val="24"/>
              </w:rPr>
              <w:t xml:space="preserve">Daily indirect exposure to </w:t>
            </w:r>
            <w:proofErr w:type="spellStart"/>
            <w:r w:rsidRPr="00EE033D">
              <w:rPr>
                <w:rFonts w:cs="Arial"/>
                <w:sz w:val="24"/>
              </w:rPr>
              <w:t>casenotes</w:t>
            </w:r>
            <w:proofErr w:type="spellEnd"/>
            <w:r w:rsidRPr="00EE033D">
              <w:rPr>
                <w:rFonts w:cs="Arial"/>
                <w:sz w:val="24"/>
              </w:rPr>
              <w:t xml:space="preserve"> and electronic discharge summaries about abuse and terminally ill patients and disturbing photographs. </w:t>
            </w:r>
          </w:p>
          <w:p w14:paraId="2C42BC4E" w14:textId="77777777" w:rsidR="00195066" w:rsidRPr="00EE033D" w:rsidRDefault="00195066" w:rsidP="001B3132">
            <w:pPr>
              <w:pStyle w:val="ListParagraph"/>
              <w:rPr>
                <w:rFonts w:cs="Arial"/>
                <w:b/>
                <w:bCs/>
              </w:rPr>
            </w:pPr>
          </w:p>
          <w:p w14:paraId="173ECBFD" w14:textId="77777777" w:rsidR="00195066" w:rsidRPr="00370CC9" w:rsidRDefault="00195066" w:rsidP="001B3132">
            <w:pPr>
              <w:pStyle w:val="BodyText"/>
              <w:spacing w:after="120" w:line="264" w:lineRule="auto"/>
              <w:jc w:val="left"/>
              <w:rPr>
                <w:rFonts w:cs="Arial"/>
                <w:sz w:val="24"/>
              </w:rPr>
            </w:pPr>
            <w:r w:rsidRPr="00EE033D">
              <w:rPr>
                <w:rFonts w:cs="Arial"/>
                <w:b/>
                <w:bCs/>
                <w:sz w:val="24"/>
              </w:rPr>
              <w:t xml:space="preserve">Environmental – </w:t>
            </w:r>
            <w:r w:rsidRPr="00EE033D">
              <w:rPr>
                <w:rFonts w:cs="Arial"/>
                <w:bCs/>
                <w:sz w:val="24"/>
              </w:rPr>
              <w:t xml:space="preserve">Frequent use of </w:t>
            </w:r>
            <w:r w:rsidRPr="00EE033D">
              <w:rPr>
                <w:rFonts w:cs="Arial"/>
                <w:sz w:val="24"/>
              </w:rPr>
              <w:t>Visual Display Units.</w:t>
            </w:r>
            <w:r w:rsidRPr="00370CC9">
              <w:rPr>
                <w:rFonts w:cs="Arial"/>
                <w:sz w:val="24"/>
              </w:rPr>
              <w:t xml:space="preserve">   </w:t>
            </w:r>
          </w:p>
        </w:tc>
      </w:tr>
    </w:tbl>
    <w:p w14:paraId="1174AE14" w14:textId="77777777" w:rsidR="00195066" w:rsidRPr="00E05B86" w:rsidRDefault="00195066" w:rsidP="00195066">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195066" w:rsidRPr="00E05B86" w14:paraId="717ADA40" w14:textId="77777777" w:rsidTr="001B3132">
        <w:tc>
          <w:tcPr>
            <w:tcW w:w="10440" w:type="dxa"/>
            <w:tcBorders>
              <w:top w:val="single" w:sz="4" w:space="0" w:color="auto"/>
              <w:left w:val="single" w:sz="4" w:space="0" w:color="auto"/>
              <w:bottom w:val="single" w:sz="4" w:space="0" w:color="auto"/>
              <w:right w:val="single" w:sz="4" w:space="0" w:color="auto"/>
            </w:tcBorders>
          </w:tcPr>
          <w:p w14:paraId="4446F6E7" w14:textId="77777777" w:rsidR="00195066" w:rsidRPr="00E05B86" w:rsidRDefault="00195066" w:rsidP="001B3132">
            <w:pPr>
              <w:pStyle w:val="Heading3"/>
              <w:spacing w:before="120" w:after="120"/>
            </w:pPr>
            <w:r w:rsidRPr="00E05B86">
              <w:t>13.  KNOWLEDGE, TRAINING AND EXPERIENCE REQUIRED TO DO THE JOB</w:t>
            </w:r>
          </w:p>
        </w:tc>
      </w:tr>
      <w:tr w:rsidR="00195066" w:rsidRPr="00E05B86" w14:paraId="7ADEC55E" w14:textId="77777777" w:rsidTr="001B3132">
        <w:tc>
          <w:tcPr>
            <w:tcW w:w="10440" w:type="dxa"/>
            <w:tcBorders>
              <w:top w:val="single" w:sz="4" w:space="0" w:color="auto"/>
              <w:left w:val="single" w:sz="4" w:space="0" w:color="auto"/>
              <w:bottom w:val="single" w:sz="4" w:space="0" w:color="auto"/>
              <w:right w:val="single" w:sz="4" w:space="0" w:color="auto"/>
            </w:tcBorders>
          </w:tcPr>
          <w:p w14:paraId="1113BD64" w14:textId="77777777" w:rsidR="00195066" w:rsidRPr="00E122B5" w:rsidRDefault="00195066" w:rsidP="001B3132">
            <w:pPr>
              <w:pStyle w:val="PlainText"/>
              <w:tabs>
                <w:tab w:val="left" w:pos="390"/>
              </w:tabs>
              <w:rPr>
                <w:rFonts w:ascii="Arial" w:hAnsi="Arial" w:cs="Arial"/>
                <w:sz w:val="24"/>
              </w:rPr>
            </w:pPr>
            <w:r w:rsidRPr="00EE033D">
              <w:rPr>
                <w:rFonts w:ascii="Arial" w:hAnsi="Arial" w:cs="Arial"/>
                <w:sz w:val="24"/>
              </w:rPr>
              <w:t xml:space="preserve">Educated to </w:t>
            </w:r>
            <w:r>
              <w:rPr>
                <w:rFonts w:ascii="Arial" w:hAnsi="Arial" w:cs="Arial"/>
                <w:sz w:val="24"/>
              </w:rPr>
              <w:t xml:space="preserve">standard grade </w:t>
            </w:r>
            <w:r w:rsidRPr="00EE033D">
              <w:rPr>
                <w:rFonts w:ascii="Arial" w:hAnsi="Arial" w:cs="Arial"/>
                <w:sz w:val="24"/>
              </w:rPr>
              <w:t>level</w:t>
            </w:r>
            <w:r>
              <w:rPr>
                <w:rFonts w:ascii="Arial" w:hAnsi="Arial" w:cs="Arial"/>
                <w:sz w:val="24"/>
              </w:rPr>
              <w:t>.</w:t>
            </w:r>
          </w:p>
          <w:p w14:paraId="3D556DC9" w14:textId="77777777" w:rsidR="00195066" w:rsidRDefault="00195066" w:rsidP="001B3132">
            <w:pPr>
              <w:pStyle w:val="PlainText"/>
              <w:tabs>
                <w:tab w:val="left" w:pos="390"/>
              </w:tabs>
              <w:rPr>
                <w:rFonts w:ascii="Arial" w:hAnsi="Arial" w:cs="Arial"/>
                <w:sz w:val="24"/>
              </w:rPr>
            </w:pPr>
            <w:r>
              <w:rPr>
                <w:rFonts w:ascii="Arial" w:hAnsi="Arial" w:cs="Arial"/>
                <w:sz w:val="24"/>
                <w:szCs w:val="24"/>
              </w:rPr>
              <w:t xml:space="preserve">Completion of the </w:t>
            </w:r>
            <w:r w:rsidRPr="00EE033D">
              <w:rPr>
                <w:rFonts w:ascii="Arial" w:hAnsi="Arial" w:cs="Arial"/>
                <w:sz w:val="24"/>
                <w:szCs w:val="24"/>
              </w:rPr>
              <w:t>2 year on the job training programme</w:t>
            </w:r>
            <w:r>
              <w:rPr>
                <w:rFonts w:ascii="Arial" w:hAnsi="Arial" w:cs="Arial"/>
                <w:sz w:val="24"/>
                <w:szCs w:val="24"/>
              </w:rPr>
              <w:t xml:space="preserve"> demonstrating competencies required to undertake the role.</w:t>
            </w:r>
          </w:p>
          <w:p w14:paraId="1161844D" w14:textId="77777777" w:rsidR="00195066" w:rsidRPr="00EE033D" w:rsidRDefault="00195066" w:rsidP="001B3132">
            <w:pPr>
              <w:pStyle w:val="PlainText"/>
              <w:tabs>
                <w:tab w:val="left" w:pos="390"/>
              </w:tabs>
              <w:rPr>
                <w:rFonts w:ascii="Arial" w:hAnsi="Arial" w:cs="Arial"/>
                <w:sz w:val="24"/>
              </w:rPr>
            </w:pPr>
            <w:r w:rsidRPr="00EE033D">
              <w:rPr>
                <w:rFonts w:ascii="Arial" w:hAnsi="Arial" w:cs="Arial"/>
                <w:sz w:val="24"/>
              </w:rPr>
              <w:t xml:space="preserve">ISD certificates in ICD-10 and OPSC-4 plus a proven understanding of the current coding classifications gained through work based training and experience. </w:t>
            </w:r>
          </w:p>
          <w:p w14:paraId="651D2E00" w14:textId="77777777" w:rsidR="00195066" w:rsidRPr="00EE033D" w:rsidRDefault="00195066" w:rsidP="001B3132">
            <w:pPr>
              <w:pStyle w:val="PlainText"/>
              <w:tabs>
                <w:tab w:val="left" w:pos="390"/>
              </w:tabs>
              <w:rPr>
                <w:rFonts w:ascii="Arial" w:hAnsi="Arial" w:cs="Arial"/>
                <w:sz w:val="24"/>
              </w:rPr>
            </w:pPr>
            <w:r w:rsidRPr="00EE033D">
              <w:rPr>
                <w:rFonts w:ascii="Arial" w:hAnsi="Arial" w:cs="Arial"/>
                <w:sz w:val="24"/>
                <w:szCs w:val="24"/>
              </w:rPr>
              <w:t>ISD certificate in Anatomy and Physiology plus a sound knowledge of medical terminology gained through work based training and experience.</w:t>
            </w:r>
          </w:p>
          <w:p w14:paraId="2B7AA066" w14:textId="77777777" w:rsidR="00195066" w:rsidRPr="00EE033D" w:rsidRDefault="00195066" w:rsidP="001B3132">
            <w:pPr>
              <w:pStyle w:val="PlainText"/>
              <w:tabs>
                <w:tab w:val="left" w:pos="390"/>
              </w:tabs>
              <w:rPr>
                <w:rFonts w:ascii="Arial" w:hAnsi="Arial" w:cs="Arial"/>
                <w:sz w:val="24"/>
              </w:rPr>
            </w:pPr>
            <w:r w:rsidRPr="00EE033D">
              <w:rPr>
                <w:rFonts w:ascii="Arial" w:hAnsi="Arial" w:cs="Arial"/>
                <w:sz w:val="24"/>
              </w:rPr>
              <w:t>A proven ability to use the coding soft/hardware knowledge gained through work based training and experience.</w:t>
            </w:r>
          </w:p>
          <w:p w14:paraId="1A684033" w14:textId="77777777" w:rsidR="00195066" w:rsidRPr="00EE033D" w:rsidRDefault="00195066" w:rsidP="001B3132">
            <w:pPr>
              <w:pStyle w:val="PlainText"/>
              <w:tabs>
                <w:tab w:val="left" w:pos="390"/>
              </w:tabs>
              <w:rPr>
                <w:rFonts w:ascii="Arial" w:hAnsi="Arial" w:cs="Arial"/>
                <w:sz w:val="24"/>
              </w:rPr>
            </w:pPr>
            <w:r w:rsidRPr="00EE033D">
              <w:rPr>
                <w:rFonts w:ascii="Arial" w:hAnsi="Arial" w:cs="Arial"/>
                <w:sz w:val="24"/>
              </w:rPr>
              <w:t>A proven understanding of health care procedures and in particular the principle of patient confidentiality gained through work based training and experience.</w:t>
            </w:r>
          </w:p>
          <w:p w14:paraId="2C73A185" w14:textId="77777777" w:rsidR="00195066" w:rsidRPr="00EE033D" w:rsidRDefault="00195066" w:rsidP="001B3132">
            <w:pPr>
              <w:pStyle w:val="PlainText"/>
              <w:tabs>
                <w:tab w:val="left" w:pos="390"/>
              </w:tabs>
              <w:rPr>
                <w:rFonts w:ascii="Arial" w:hAnsi="Arial" w:cs="Arial"/>
                <w:sz w:val="24"/>
              </w:rPr>
            </w:pPr>
            <w:r w:rsidRPr="00EE033D">
              <w:rPr>
                <w:rFonts w:ascii="Arial" w:hAnsi="Arial" w:cs="Arial"/>
                <w:sz w:val="24"/>
              </w:rPr>
              <w:t>Good communication and interpersonal skills</w:t>
            </w:r>
          </w:p>
          <w:p w14:paraId="6B083F9C" w14:textId="77777777" w:rsidR="00195066" w:rsidRPr="00EE033D" w:rsidRDefault="00195066" w:rsidP="001B3132">
            <w:pPr>
              <w:pStyle w:val="PlainText"/>
              <w:tabs>
                <w:tab w:val="left" w:pos="390"/>
              </w:tabs>
              <w:rPr>
                <w:rFonts w:ascii="Arial" w:hAnsi="Arial" w:cs="Arial"/>
                <w:sz w:val="24"/>
              </w:rPr>
            </w:pPr>
            <w:r w:rsidRPr="00EE033D">
              <w:rPr>
                <w:rFonts w:ascii="Arial" w:hAnsi="Arial" w:cs="Arial"/>
                <w:sz w:val="24"/>
              </w:rPr>
              <w:t>Ability to work with a high degree of precision whilst meeting deadlines</w:t>
            </w:r>
          </w:p>
          <w:p w14:paraId="367D2AC6" w14:textId="77777777" w:rsidR="00195066" w:rsidRPr="00C10A05" w:rsidRDefault="00195066" w:rsidP="001B3132">
            <w:pPr>
              <w:pStyle w:val="PlainText"/>
              <w:tabs>
                <w:tab w:val="left" w:pos="390"/>
              </w:tabs>
              <w:rPr>
                <w:rFonts w:ascii="Arial" w:hAnsi="Arial" w:cs="Arial"/>
                <w:sz w:val="24"/>
              </w:rPr>
            </w:pPr>
            <w:r w:rsidRPr="00EE033D">
              <w:rPr>
                <w:rFonts w:ascii="Arial" w:hAnsi="Arial" w:cs="Arial"/>
                <w:sz w:val="24"/>
              </w:rPr>
              <w:t>Ability to work on own initiative and as part of a team.</w:t>
            </w:r>
          </w:p>
        </w:tc>
      </w:tr>
    </w:tbl>
    <w:p w14:paraId="4F46A660" w14:textId="77777777" w:rsidR="00195066" w:rsidRDefault="00195066" w:rsidP="00195066">
      <w:pPr>
        <w:rPr>
          <w:rFonts w:ascii="Arial" w:hAnsi="Arial" w:cs="Arial"/>
        </w:rPr>
      </w:pPr>
    </w:p>
    <w:p w14:paraId="64699B32" w14:textId="77777777" w:rsidR="00195066" w:rsidRPr="00E05B86" w:rsidRDefault="00195066" w:rsidP="00195066">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195066" w:rsidRPr="00E05B86" w14:paraId="6E279180" w14:textId="77777777" w:rsidTr="001B3132">
        <w:tc>
          <w:tcPr>
            <w:tcW w:w="10440" w:type="dxa"/>
            <w:gridSpan w:val="2"/>
            <w:tcBorders>
              <w:top w:val="single" w:sz="4" w:space="0" w:color="auto"/>
              <w:left w:val="single" w:sz="4" w:space="0" w:color="auto"/>
              <w:bottom w:val="single" w:sz="4" w:space="0" w:color="auto"/>
              <w:right w:val="single" w:sz="4" w:space="0" w:color="auto"/>
            </w:tcBorders>
          </w:tcPr>
          <w:p w14:paraId="4273C3B3" w14:textId="77777777" w:rsidR="00195066" w:rsidRPr="00E05B86" w:rsidRDefault="00195066" w:rsidP="001B3132">
            <w:pPr>
              <w:spacing w:before="120" w:after="120"/>
              <w:jc w:val="both"/>
              <w:rPr>
                <w:rFonts w:ascii="Arial" w:hAnsi="Arial" w:cs="Arial"/>
                <w:b/>
                <w:bCs/>
              </w:rPr>
            </w:pPr>
            <w:r w:rsidRPr="00E05B86">
              <w:rPr>
                <w:rFonts w:ascii="Arial" w:hAnsi="Arial" w:cs="Arial"/>
                <w:b/>
                <w:bCs/>
              </w:rPr>
              <w:lastRenderedPageBreak/>
              <w:t>14.  JOB DESCRIPTION AGREEMENT</w:t>
            </w:r>
          </w:p>
        </w:tc>
      </w:tr>
      <w:tr w:rsidR="00195066" w:rsidRPr="00E05B86" w14:paraId="6D77CC59" w14:textId="77777777" w:rsidTr="001B3132">
        <w:trPr>
          <w:trHeight w:val="1787"/>
        </w:trPr>
        <w:tc>
          <w:tcPr>
            <w:tcW w:w="8100" w:type="dxa"/>
            <w:tcBorders>
              <w:top w:val="single" w:sz="4" w:space="0" w:color="auto"/>
              <w:left w:val="single" w:sz="4" w:space="0" w:color="auto"/>
              <w:bottom w:val="single" w:sz="4" w:space="0" w:color="auto"/>
              <w:right w:val="single" w:sz="4" w:space="0" w:color="auto"/>
            </w:tcBorders>
          </w:tcPr>
          <w:p w14:paraId="7F05D5C8" w14:textId="77777777" w:rsidR="00195066" w:rsidRPr="00EE033D" w:rsidRDefault="00195066" w:rsidP="001B3132">
            <w:pPr>
              <w:pStyle w:val="BodyText"/>
              <w:spacing w:before="120" w:line="264" w:lineRule="auto"/>
              <w:rPr>
                <w:rFonts w:cs="Arial"/>
                <w:sz w:val="24"/>
                <w:szCs w:val="24"/>
              </w:rPr>
            </w:pPr>
            <w:r w:rsidRPr="00EE033D">
              <w:rPr>
                <w:rFonts w:cs="Arial"/>
                <w:sz w:val="24"/>
                <w:szCs w:val="24"/>
              </w:rPr>
              <w:t>A separate job description will need to be signed off by each jobholder to whom the job description applies.</w:t>
            </w:r>
          </w:p>
          <w:p w14:paraId="1DE74448" w14:textId="77777777" w:rsidR="00195066" w:rsidRPr="00EE033D" w:rsidRDefault="00195066" w:rsidP="001B3132">
            <w:pPr>
              <w:tabs>
                <w:tab w:val="left" w:pos="630"/>
              </w:tabs>
              <w:ind w:right="-270"/>
              <w:jc w:val="both"/>
              <w:rPr>
                <w:rFonts w:ascii="Arial" w:hAnsi="Arial" w:cs="Arial"/>
              </w:rPr>
            </w:pPr>
          </w:p>
          <w:p w14:paraId="4C3343EA" w14:textId="77777777" w:rsidR="00195066" w:rsidRPr="00EE033D" w:rsidRDefault="00195066" w:rsidP="001B3132">
            <w:pPr>
              <w:ind w:right="-270"/>
              <w:jc w:val="both"/>
              <w:rPr>
                <w:rFonts w:ascii="Arial" w:hAnsi="Arial" w:cs="Arial"/>
              </w:rPr>
            </w:pPr>
            <w:r w:rsidRPr="00EE033D">
              <w:rPr>
                <w:rFonts w:ascii="Arial" w:hAnsi="Arial" w:cs="Arial"/>
              </w:rPr>
              <w:t xml:space="preserve"> Job Holder’s Signature:</w:t>
            </w:r>
          </w:p>
          <w:p w14:paraId="65C145F7" w14:textId="77777777" w:rsidR="00195066" w:rsidRPr="00EE033D" w:rsidRDefault="00195066" w:rsidP="001B3132">
            <w:pPr>
              <w:ind w:right="-270"/>
              <w:jc w:val="both"/>
              <w:rPr>
                <w:rFonts w:ascii="Arial" w:hAnsi="Arial" w:cs="Arial"/>
              </w:rPr>
            </w:pPr>
          </w:p>
          <w:p w14:paraId="42A60C64" w14:textId="77777777" w:rsidR="00195066" w:rsidRPr="00EE033D" w:rsidRDefault="00195066" w:rsidP="001B3132">
            <w:pPr>
              <w:spacing w:after="120"/>
              <w:ind w:right="-272"/>
              <w:jc w:val="both"/>
              <w:rPr>
                <w:rFonts w:ascii="Arial" w:hAnsi="Arial" w:cs="Arial"/>
              </w:rPr>
            </w:pPr>
            <w:r w:rsidRPr="00EE033D">
              <w:rPr>
                <w:rFonts w:ascii="Arial" w:hAnsi="Arial" w:cs="Arial"/>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14:paraId="7736353C" w14:textId="77777777" w:rsidR="00195066" w:rsidRPr="00EE033D" w:rsidRDefault="00195066" w:rsidP="001B3132">
            <w:pPr>
              <w:ind w:right="-270"/>
              <w:jc w:val="both"/>
              <w:rPr>
                <w:rFonts w:ascii="Arial" w:hAnsi="Arial" w:cs="Arial"/>
              </w:rPr>
            </w:pPr>
          </w:p>
          <w:p w14:paraId="75A547FD" w14:textId="77777777" w:rsidR="00195066" w:rsidRPr="00EE033D" w:rsidRDefault="00195066" w:rsidP="001B3132">
            <w:pPr>
              <w:ind w:right="-270"/>
              <w:jc w:val="both"/>
              <w:rPr>
                <w:rFonts w:ascii="Arial" w:hAnsi="Arial" w:cs="Arial"/>
              </w:rPr>
            </w:pPr>
          </w:p>
          <w:p w14:paraId="60C7A53A" w14:textId="77777777" w:rsidR="00195066" w:rsidRPr="00EE033D" w:rsidRDefault="00195066" w:rsidP="001B3132">
            <w:pPr>
              <w:ind w:right="-270"/>
              <w:jc w:val="both"/>
              <w:rPr>
                <w:rFonts w:ascii="Arial" w:hAnsi="Arial" w:cs="Arial"/>
              </w:rPr>
            </w:pPr>
          </w:p>
          <w:p w14:paraId="661A86B2" w14:textId="77777777" w:rsidR="00195066" w:rsidRPr="00EE033D" w:rsidRDefault="00195066" w:rsidP="001B3132">
            <w:pPr>
              <w:ind w:right="-270"/>
              <w:jc w:val="both"/>
              <w:rPr>
                <w:rFonts w:ascii="Arial" w:hAnsi="Arial" w:cs="Arial"/>
              </w:rPr>
            </w:pPr>
            <w:r w:rsidRPr="00EE033D">
              <w:rPr>
                <w:rFonts w:ascii="Arial" w:hAnsi="Arial" w:cs="Arial"/>
              </w:rPr>
              <w:t>Date:</w:t>
            </w:r>
          </w:p>
          <w:p w14:paraId="22AE58B2" w14:textId="77777777" w:rsidR="00195066" w:rsidRPr="00EE033D" w:rsidRDefault="00195066" w:rsidP="001B3132">
            <w:pPr>
              <w:ind w:right="-270"/>
              <w:jc w:val="both"/>
              <w:rPr>
                <w:rFonts w:ascii="Arial" w:hAnsi="Arial" w:cs="Arial"/>
              </w:rPr>
            </w:pPr>
          </w:p>
          <w:p w14:paraId="158D6C13" w14:textId="77777777" w:rsidR="00195066" w:rsidRPr="00EE033D" w:rsidRDefault="00195066" w:rsidP="001B3132">
            <w:pPr>
              <w:ind w:right="-270"/>
              <w:jc w:val="both"/>
              <w:rPr>
                <w:rFonts w:ascii="Arial" w:hAnsi="Arial" w:cs="Arial"/>
              </w:rPr>
            </w:pPr>
            <w:r w:rsidRPr="00EE033D">
              <w:rPr>
                <w:rFonts w:ascii="Arial" w:hAnsi="Arial" w:cs="Arial"/>
              </w:rPr>
              <w:t>Date:</w:t>
            </w:r>
          </w:p>
        </w:tc>
      </w:tr>
    </w:tbl>
    <w:p w14:paraId="27E75C0F" w14:textId="77777777" w:rsidR="00195066" w:rsidRPr="00E05B86" w:rsidRDefault="00195066" w:rsidP="00195066">
      <w:pPr>
        <w:jc w:val="both"/>
        <w:rPr>
          <w:rFonts w:ascii="Arial" w:hAnsi="Arial" w:cs="Arial"/>
        </w:rPr>
      </w:pPr>
    </w:p>
    <w:p w14:paraId="0DE9E8A4" w14:textId="77777777" w:rsidR="00275FE8" w:rsidRDefault="00275FE8"/>
    <w:sectPr w:rsidR="00B0699E">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2DA6EDC"/>
    <w:multiLevelType w:val="hybridMultilevel"/>
    <w:tmpl w:val="152ECCC8"/>
    <w:lvl w:ilvl="0" w:tplc="D396D68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7E6895"/>
    <w:multiLevelType w:val="hybridMultilevel"/>
    <w:tmpl w:val="E342FD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F622B2"/>
    <w:multiLevelType w:val="singleLevel"/>
    <w:tmpl w:val="91A4AE60"/>
    <w:lvl w:ilvl="0">
      <w:start w:val="1"/>
      <w:numFmt w:val="upperRoman"/>
      <w:lvlText w:val="%1."/>
      <w:legacy w:legacy="1" w:legacySpace="0" w:legacyIndent="283"/>
      <w:lvlJc w:val="left"/>
      <w:pPr>
        <w:ind w:left="283" w:hanging="283"/>
      </w:pPr>
    </w:lvl>
  </w:abstractNum>
  <w:num w:numId="1" w16cid:durableId="2146727890">
    <w:abstractNumId w:val="0"/>
  </w:num>
  <w:num w:numId="2" w16cid:durableId="33774220">
    <w:abstractNumId w:val="1"/>
  </w:num>
  <w:num w:numId="3" w16cid:durableId="827013791">
    <w:abstractNumId w:val="3"/>
  </w:num>
  <w:num w:numId="4" w16cid:durableId="56823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66"/>
    <w:rsid w:val="00195066"/>
    <w:rsid w:val="00275FE8"/>
    <w:rsid w:val="0043531B"/>
    <w:rsid w:val="00980D92"/>
    <w:rsid w:val="00D63531"/>
    <w:rsid w:val="00E54AF8"/>
    <w:rsid w:val="00FB5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E2FD"/>
  <w15:chartTrackingRefBased/>
  <w15:docId w15:val="{D76E9B2A-0E24-4C1D-9F59-B5C870A8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6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95066"/>
    <w:pPr>
      <w:keepNext/>
      <w:jc w:val="both"/>
      <w:outlineLvl w:val="2"/>
    </w:pPr>
    <w:rPr>
      <w:rFonts w:ascii="Arial" w:hAnsi="Arial" w:cs="Arial"/>
      <w:b/>
      <w:bCs/>
    </w:rPr>
  </w:style>
  <w:style w:type="paragraph" w:styleId="Heading4">
    <w:name w:val="heading 4"/>
    <w:basedOn w:val="Normal"/>
    <w:next w:val="Normal"/>
    <w:link w:val="Heading4Char"/>
    <w:qFormat/>
    <w:rsid w:val="00195066"/>
    <w:pPr>
      <w:keepNext/>
      <w:outlineLvl w:val="3"/>
    </w:pPr>
    <w:rPr>
      <w:sz w:val="32"/>
    </w:rPr>
  </w:style>
  <w:style w:type="paragraph" w:styleId="Heading5">
    <w:name w:val="heading 5"/>
    <w:basedOn w:val="Normal"/>
    <w:next w:val="Normal"/>
    <w:link w:val="Heading5Char"/>
    <w:qFormat/>
    <w:rsid w:val="00195066"/>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5066"/>
    <w:rPr>
      <w:rFonts w:ascii="Arial" w:eastAsia="Times New Roman" w:hAnsi="Arial" w:cs="Arial"/>
      <w:b/>
      <w:bCs/>
      <w:sz w:val="24"/>
      <w:szCs w:val="24"/>
    </w:rPr>
  </w:style>
  <w:style w:type="character" w:customStyle="1" w:styleId="Heading4Char">
    <w:name w:val="Heading 4 Char"/>
    <w:basedOn w:val="DefaultParagraphFont"/>
    <w:link w:val="Heading4"/>
    <w:rsid w:val="00195066"/>
    <w:rPr>
      <w:rFonts w:ascii="Times New Roman" w:eastAsia="Times New Roman" w:hAnsi="Times New Roman" w:cs="Times New Roman"/>
      <w:sz w:val="32"/>
      <w:szCs w:val="24"/>
    </w:rPr>
  </w:style>
  <w:style w:type="character" w:customStyle="1" w:styleId="Heading5Char">
    <w:name w:val="Heading 5 Char"/>
    <w:basedOn w:val="DefaultParagraphFont"/>
    <w:link w:val="Heading5"/>
    <w:rsid w:val="00195066"/>
    <w:rPr>
      <w:rFonts w:ascii="Times New Roman" w:eastAsia="Times New Roman" w:hAnsi="Times New Roman" w:cs="Times New Roman"/>
      <w:b/>
      <w:bCs/>
      <w:sz w:val="24"/>
      <w:szCs w:val="24"/>
    </w:rPr>
  </w:style>
  <w:style w:type="paragraph" w:styleId="BodyText">
    <w:name w:val="Body Text"/>
    <w:basedOn w:val="Normal"/>
    <w:link w:val="BodyTextChar"/>
    <w:rsid w:val="00195066"/>
    <w:pPr>
      <w:jc w:val="both"/>
    </w:pPr>
    <w:rPr>
      <w:rFonts w:ascii="Arial" w:hAnsi="Arial"/>
      <w:sz w:val="22"/>
      <w:szCs w:val="20"/>
    </w:rPr>
  </w:style>
  <w:style w:type="character" w:customStyle="1" w:styleId="BodyTextChar">
    <w:name w:val="Body Text Char"/>
    <w:basedOn w:val="DefaultParagraphFont"/>
    <w:link w:val="BodyText"/>
    <w:rsid w:val="00195066"/>
    <w:rPr>
      <w:rFonts w:ascii="Arial" w:eastAsia="Times New Roman" w:hAnsi="Arial" w:cs="Times New Roman"/>
      <w:szCs w:val="20"/>
    </w:rPr>
  </w:style>
  <w:style w:type="paragraph" w:styleId="BodyText2">
    <w:name w:val="Body Text 2"/>
    <w:basedOn w:val="Normal"/>
    <w:link w:val="BodyText2Char"/>
    <w:rsid w:val="00195066"/>
    <w:pPr>
      <w:jc w:val="both"/>
    </w:pPr>
    <w:rPr>
      <w:rFonts w:ascii="Arial" w:hAnsi="Arial" w:cs="Arial"/>
    </w:rPr>
  </w:style>
  <w:style w:type="character" w:customStyle="1" w:styleId="BodyText2Char">
    <w:name w:val="Body Text 2 Char"/>
    <w:basedOn w:val="DefaultParagraphFont"/>
    <w:link w:val="BodyText2"/>
    <w:rsid w:val="00195066"/>
    <w:rPr>
      <w:rFonts w:ascii="Arial" w:eastAsia="Times New Roman" w:hAnsi="Arial" w:cs="Arial"/>
      <w:sz w:val="24"/>
      <w:szCs w:val="24"/>
    </w:rPr>
  </w:style>
  <w:style w:type="paragraph" w:styleId="PlainText">
    <w:name w:val="Plain Text"/>
    <w:basedOn w:val="Normal"/>
    <w:link w:val="PlainTextChar"/>
    <w:rsid w:val="00195066"/>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195066"/>
    <w:rPr>
      <w:rFonts w:ascii="Courier New" w:eastAsia="Times New Roman" w:hAnsi="Courier New" w:cs="Courier New"/>
      <w:sz w:val="20"/>
      <w:szCs w:val="20"/>
    </w:rPr>
  </w:style>
  <w:style w:type="paragraph" w:styleId="ListParagraph">
    <w:name w:val="List Paragraph"/>
    <w:basedOn w:val="Normal"/>
    <w:uiPriority w:val="34"/>
    <w:qFormat/>
    <w:rsid w:val="001950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1337</Words>
  <Characters>7626</Characters>
  <Application>Microsoft Office Word</Application>
  <DocSecurity>0</DocSecurity>
  <Lines>63</Lines>
  <Paragraphs>17</Paragraphs>
  <ScaleCrop>false</ScaleCrop>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Galloway, Nicola</dc:creator>
  <cp:keywords/>
  <dc:description/>
  <cp:lastModifiedBy>McKeon, Stacey</cp:lastModifiedBy>
  <cp:revision>2</cp:revision>
  <dcterms:created xsi:type="dcterms:W3CDTF">2022-12-06T09:59:00Z</dcterms:created>
  <dcterms:modified xsi:type="dcterms:W3CDTF">2025-04-24T12:05:00Z</dcterms:modified>
</cp:coreProperties>
</file>