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9" w:rsidRDefault="00A913DB" w:rsidP="0057188F">
      <w:pPr>
        <w:spacing w:after="0"/>
        <w:jc w:val="center"/>
        <w:rPr>
          <w:rFonts w:ascii="Arial Bold" w:hAnsi="Arial Bold" w:cs="Arial"/>
          <w:b/>
          <w:sz w:val="32"/>
        </w:rPr>
      </w:pPr>
      <w:r w:rsidRPr="00BD61EF">
        <w:rPr>
          <w:rFonts w:ascii="Arial Bold" w:hAnsi="Arial Bold" w:cs="Arial"/>
          <w:b/>
          <w:sz w:val="32"/>
        </w:rPr>
        <w:t xml:space="preserve">NSS </w:t>
      </w:r>
      <w:r w:rsidR="00BD61EF" w:rsidRPr="00BD61EF">
        <w:rPr>
          <w:rFonts w:ascii="Arial Bold" w:hAnsi="Arial Bold" w:cs="Arial"/>
          <w:b/>
          <w:sz w:val="32"/>
        </w:rPr>
        <w:t>Guide to Acceptable Documentation for Identity, Right to Work and PVG/Disclosure Checks</w:t>
      </w:r>
      <w:r w:rsidR="00BC4C19">
        <w:rPr>
          <w:rFonts w:ascii="Arial Bold" w:hAnsi="Arial Bold" w:cs="Arial"/>
          <w:b/>
          <w:sz w:val="32"/>
        </w:rPr>
        <w:t xml:space="preserve"> – NSS/PHS</w:t>
      </w:r>
    </w:p>
    <w:p w:rsidR="004B537F" w:rsidRDefault="004B537F" w:rsidP="0057188F">
      <w:pPr>
        <w:spacing w:after="0"/>
        <w:rPr>
          <w:rFonts w:ascii="Arial" w:hAnsi="Arial" w:cs="Arial"/>
        </w:rPr>
      </w:pPr>
    </w:p>
    <w:p w:rsidR="004A034C" w:rsidRDefault="004A034C" w:rsidP="00D3084D">
      <w:pPr>
        <w:spacing w:after="0"/>
        <w:rPr>
          <w:rFonts w:ascii="Arial" w:hAnsi="Arial" w:cs="Arial"/>
        </w:rPr>
      </w:pPr>
      <w:r w:rsidRPr="00BD61EF">
        <w:rPr>
          <w:rFonts w:ascii="Arial" w:hAnsi="Arial" w:cs="Arial"/>
        </w:rPr>
        <w:t xml:space="preserve">This </w:t>
      </w:r>
      <w:r w:rsidR="004B537F" w:rsidRPr="00BD61EF">
        <w:rPr>
          <w:rFonts w:ascii="Arial" w:hAnsi="Arial" w:cs="Arial"/>
        </w:rPr>
        <w:t xml:space="preserve">guide </w:t>
      </w:r>
      <w:r w:rsidRPr="00BD61EF">
        <w:rPr>
          <w:rFonts w:ascii="Arial" w:hAnsi="Arial" w:cs="Arial"/>
        </w:rPr>
        <w:t xml:space="preserve">has been designed to help recruiting managers </w:t>
      </w:r>
      <w:r w:rsidR="001A2A43" w:rsidRPr="00BD61EF">
        <w:rPr>
          <w:rFonts w:ascii="Arial" w:hAnsi="Arial" w:cs="Arial"/>
        </w:rPr>
        <w:t xml:space="preserve">and prospective employees </w:t>
      </w:r>
      <w:r w:rsidRPr="00BD61EF">
        <w:rPr>
          <w:rFonts w:ascii="Arial" w:hAnsi="Arial" w:cs="Arial"/>
        </w:rPr>
        <w:t xml:space="preserve">identify which documents can be used to satisfy pre-employment checks. </w:t>
      </w:r>
      <w:r w:rsidR="00D3084D" w:rsidRPr="00D3084D">
        <w:rPr>
          <w:rFonts w:ascii="Arial" w:hAnsi="Arial" w:cs="Arial"/>
          <w:b/>
          <w:color w:val="31849B" w:themeColor="accent5" w:themeShade="BF"/>
        </w:rPr>
        <w:t>Appendix A</w:t>
      </w:r>
      <w:r w:rsidR="00D3084D">
        <w:rPr>
          <w:rFonts w:ascii="Arial" w:hAnsi="Arial" w:cs="Arial"/>
        </w:rPr>
        <w:t xml:space="preserve"> -’The Employment Checks Cross Reference Tool’ </w:t>
      </w:r>
      <w:r w:rsidRPr="00BD61EF">
        <w:rPr>
          <w:rFonts w:ascii="Arial" w:hAnsi="Arial" w:cs="Arial"/>
        </w:rPr>
        <w:t>highlights which documents can be used for which ch</w:t>
      </w:r>
      <w:r w:rsidR="0033475A" w:rsidRPr="00BD61EF">
        <w:rPr>
          <w:rFonts w:ascii="Arial" w:hAnsi="Arial" w:cs="Arial"/>
        </w:rPr>
        <w:t>ecks. To satisfy the checks, prospective employees</w:t>
      </w:r>
      <w:r w:rsidRPr="00BD61EF">
        <w:rPr>
          <w:rFonts w:ascii="Arial" w:hAnsi="Arial" w:cs="Arial"/>
        </w:rPr>
        <w:t xml:space="preserve"> will need the following combination of documents:</w:t>
      </w:r>
    </w:p>
    <w:p w:rsidR="00705AC3" w:rsidRPr="00BD61EF" w:rsidRDefault="00705AC3" w:rsidP="00D3084D">
      <w:pPr>
        <w:spacing w:after="0"/>
        <w:ind w:left="3544"/>
        <w:rPr>
          <w:rFonts w:ascii="Arial" w:hAnsi="Arial" w:cs="Arial"/>
        </w:rPr>
      </w:pPr>
    </w:p>
    <w:p w:rsidR="006E4BA2" w:rsidRPr="00BD61EF" w:rsidRDefault="00117884" w:rsidP="00D3084D">
      <w:pPr>
        <w:pStyle w:val="Default"/>
        <w:tabs>
          <w:tab w:val="left" w:pos="1620"/>
        </w:tabs>
        <w:ind w:left="3544"/>
        <w:rPr>
          <w:b/>
          <w:sz w:val="2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226695" distL="114300" distR="114300" simplePos="0" relativeHeight="251662336" behindDoc="1" locked="0" layoutInCell="0" allowOverlap="1">
                <wp:simplePos x="0" y="0"/>
                <wp:positionH relativeFrom="margin">
                  <wp:posOffset>147320</wp:posOffset>
                </wp:positionH>
                <wp:positionV relativeFrom="margin">
                  <wp:posOffset>1974850</wp:posOffset>
                </wp:positionV>
                <wp:extent cx="1802765" cy="1885950"/>
                <wp:effectExtent l="33020" t="31750" r="40640" b="34925"/>
                <wp:wrapNone/>
                <wp:docPr id="3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2765" cy="1885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F1D" w:rsidRPr="001A2A43" w:rsidRDefault="006B4F1D" w:rsidP="00696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Pre-employment Identity Checks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11.6pt;margin-top:155.5pt;width:141.95pt;height:148.5pt;z-index:-251654144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" o:allowincell="f" strokecolor="#548dd4 [1951]" strokeweight="5pt">
                <v:stroke linestyle="thickThin"/>
                <v:shadow color="#868686"/>
                <o:lock v:ext="edit" aspectratio="t"/>
                <v:textbox inset=".72pt,.72pt,.72pt,.72pt">
                  <w:txbxContent>
                    <w:p w:rsidR="006B4F1D" w:rsidRPr="001A2A43" w:rsidRDefault="006B4F1D" w:rsidP="006967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Pre-employment Identity Checks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6E4BA2" w:rsidRPr="00BD61EF">
        <w:rPr>
          <w:sz w:val="22"/>
        </w:rPr>
        <w:t xml:space="preserve">All employers are required to verify the identity of a prospective employee prior to appointment.   Prospective employees </w:t>
      </w:r>
      <w:r w:rsidR="006E4BA2" w:rsidRPr="00BD61EF">
        <w:rPr>
          <w:b/>
          <w:sz w:val="22"/>
        </w:rPr>
        <w:t>must provide original documents (plus a photocopy)</w:t>
      </w:r>
      <w:r w:rsidR="006E4BA2" w:rsidRPr="00BD61EF">
        <w:rPr>
          <w:sz w:val="22"/>
        </w:rPr>
        <w:t xml:space="preserve"> in either of these two </w:t>
      </w:r>
      <w:r w:rsidR="006E4BA2" w:rsidRPr="00BD61EF">
        <w:rPr>
          <w:b/>
          <w:color w:val="31849B" w:themeColor="accent5" w:themeShade="BF"/>
          <w:sz w:val="22"/>
        </w:rPr>
        <w:t>combinations:</w:t>
      </w:r>
    </w:p>
    <w:p w:rsidR="006E4BA2" w:rsidRPr="00BD61EF" w:rsidRDefault="006E4BA2" w:rsidP="00D3084D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ind w:left="3544"/>
        <w:rPr>
          <w:rFonts w:ascii="Arial" w:hAnsi="Arial" w:cs="Arial"/>
          <w:b/>
        </w:rPr>
      </w:pPr>
    </w:p>
    <w:p w:rsidR="006E4BA2" w:rsidRPr="00BD61EF" w:rsidRDefault="006E4BA2" w:rsidP="00D3084D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111"/>
          <w:tab w:val="left" w:pos="5400"/>
          <w:tab w:val="right" w:pos="9000"/>
        </w:tabs>
        <w:spacing w:after="0" w:line="240" w:lineRule="atLeast"/>
        <w:ind w:left="4111" w:hanging="567"/>
        <w:rPr>
          <w:rFonts w:ascii="Arial" w:hAnsi="Arial" w:cs="Arial"/>
        </w:rPr>
      </w:pPr>
      <w:r w:rsidRPr="00BD61EF">
        <w:rPr>
          <w:rFonts w:ascii="Arial" w:hAnsi="Arial" w:cs="Arial"/>
        </w:rPr>
        <w:t>Two forms of photographic personal identification and one document confirming their address</w:t>
      </w:r>
      <w:r w:rsidR="006B4F1D">
        <w:rPr>
          <w:rFonts w:ascii="Arial" w:hAnsi="Arial" w:cs="Arial"/>
        </w:rPr>
        <w:t xml:space="preserve"> (such as utility bill)</w:t>
      </w:r>
      <w:r w:rsidRPr="00BD61EF">
        <w:rPr>
          <w:rFonts w:ascii="Arial" w:hAnsi="Arial" w:cs="Arial"/>
        </w:rPr>
        <w:t xml:space="preserve">; </w:t>
      </w:r>
      <w:r w:rsidRPr="00BD61EF">
        <w:rPr>
          <w:rFonts w:ascii="Arial" w:hAnsi="Arial" w:cs="Arial"/>
          <w:b/>
        </w:rPr>
        <w:t>or</w:t>
      </w:r>
    </w:p>
    <w:p w:rsidR="006E4BA2" w:rsidRPr="00BD61EF" w:rsidRDefault="006E4BA2" w:rsidP="00D3084D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4111"/>
          <w:tab w:val="left" w:pos="5400"/>
          <w:tab w:val="right" w:pos="9000"/>
        </w:tabs>
        <w:spacing w:after="0" w:line="240" w:lineRule="atLeast"/>
        <w:ind w:left="4111" w:hanging="567"/>
        <w:rPr>
          <w:rFonts w:ascii="Arial" w:hAnsi="Arial" w:cs="Arial"/>
        </w:rPr>
      </w:pPr>
      <w:r w:rsidRPr="00BD61EF">
        <w:rPr>
          <w:rFonts w:ascii="Arial" w:hAnsi="Arial" w:cs="Arial"/>
        </w:rPr>
        <w:t>One form of photographic personal identification and two documents confirming their address.</w:t>
      </w:r>
    </w:p>
    <w:p w:rsidR="00BD61EF" w:rsidRPr="00C10B82" w:rsidRDefault="006B4F1D" w:rsidP="006B4F1D">
      <w:pPr>
        <w:spacing w:after="0"/>
        <w:ind w:left="4055" w:firstLine="56"/>
        <w:rPr>
          <w:rFonts w:ascii="Arial" w:hAnsi="Arial" w:cs="Arial"/>
          <w:b/>
          <w:bCs/>
          <w:color w:val="31849B" w:themeColor="accent5" w:themeShade="BF"/>
        </w:rPr>
      </w:pPr>
      <w:r w:rsidRPr="00C10B82">
        <w:rPr>
          <w:rFonts w:ascii="Arial" w:hAnsi="Arial" w:cs="Arial"/>
          <w:b/>
          <w:bCs/>
          <w:color w:val="31849B" w:themeColor="accent5" w:themeShade="BF"/>
        </w:rPr>
        <w:t xml:space="preserve">(Please refer to Appendix A) </w:t>
      </w:r>
    </w:p>
    <w:p w:rsidR="00070AF2" w:rsidRDefault="00070AF2" w:rsidP="00D3084D">
      <w:pPr>
        <w:spacing w:after="0"/>
        <w:ind w:left="3544"/>
        <w:rPr>
          <w:rFonts w:ascii="Arial" w:hAnsi="Arial" w:cs="Arial"/>
          <w:bCs/>
        </w:rPr>
      </w:pPr>
    </w:p>
    <w:p w:rsidR="00070AF2" w:rsidRDefault="00070AF2" w:rsidP="00D3084D">
      <w:pPr>
        <w:spacing w:after="0"/>
        <w:ind w:left="3544"/>
        <w:rPr>
          <w:rFonts w:ascii="Arial" w:hAnsi="Arial" w:cs="Arial"/>
          <w:bCs/>
        </w:rPr>
      </w:pPr>
    </w:p>
    <w:p w:rsidR="006B4F1D" w:rsidRDefault="006B4F1D" w:rsidP="00D3084D">
      <w:pPr>
        <w:spacing w:after="0"/>
        <w:ind w:left="3544"/>
        <w:rPr>
          <w:rFonts w:ascii="Arial" w:hAnsi="Arial" w:cs="Arial"/>
          <w:bCs/>
        </w:rPr>
      </w:pPr>
    </w:p>
    <w:p w:rsidR="00705AC3" w:rsidRDefault="00117884" w:rsidP="00D3084D">
      <w:pPr>
        <w:spacing w:after="0"/>
        <w:ind w:left="3544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226695" distL="114300" distR="114300" simplePos="0" relativeHeight="251663360" behindDoc="1" locked="0" layoutInCell="0" allowOverlap="1">
                <wp:simplePos x="0" y="0"/>
                <wp:positionH relativeFrom="margin">
                  <wp:posOffset>115570</wp:posOffset>
                </wp:positionH>
                <wp:positionV relativeFrom="margin">
                  <wp:posOffset>4381500</wp:posOffset>
                </wp:positionV>
                <wp:extent cx="1798320" cy="1880870"/>
                <wp:effectExtent l="39370" t="38100" r="38735" b="33655"/>
                <wp:wrapNone/>
                <wp:docPr id="2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8320" cy="1880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F1D" w:rsidRPr="001A2A43" w:rsidRDefault="006B4F1D" w:rsidP="006967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Right to Work Checks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7" style="position:absolute;left:0;text-align:left;margin-left:9.1pt;margin-top:345pt;width:141.6pt;height:148.1pt;z-index:-251653120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" o:allowincell="f" strokecolor="#5f497a [2407]" strokeweight="5pt">
                <v:stroke linestyle="thickThin"/>
                <v:shadow color="#868686"/>
                <o:lock v:ext="edit" aspectratio="t"/>
                <v:textbox inset=".72pt,.72pt,.72pt,.72pt">
                  <w:txbxContent>
                    <w:p w:rsidR="006B4F1D" w:rsidRPr="001A2A43" w:rsidRDefault="006B4F1D" w:rsidP="0069675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Right to Work Checks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D44099" w:rsidRPr="00BD61EF">
        <w:rPr>
          <w:rFonts w:ascii="Arial" w:hAnsi="Arial" w:cs="Arial"/>
          <w:bCs/>
        </w:rPr>
        <w:t xml:space="preserve">Under the Immigration, Asylum and Nationality Act 2006 all employers are required to check the entitlement to work in the UK of all prospective employees, </w:t>
      </w:r>
      <w:r w:rsidR="00D44099" w:rsidRPr="00BD61EF">
        <w:rPr>
          <w:rFonts w:ascii="Arial" w:hAnsi="Arial" w:cs="Arial"/>
          <w:b/>
          <w:bCs/>
          <w:u w:val="single"/>
        </w:rPr>
        <w:t>before</w:t>
      </w:r>
      <w:r w:rsidR="00D44099" w:rsidRPr="00BD61EF">
        <w:rPr>
          <w:rFonts w:ascii="Arial" w:hAnsi="Arial" w:cs="Arial"/>
          <w:bCs/>
        </w:rPr>
        <w:t xml:space="preserve"> they start employment.  </w:t>
      </w:r>
      <w:r w:rsidR="00BC4C19">
        <w:rPr>
          <w:rFonts w:ascii="Arial" w:hAnsi="Arial" w:cs="Arial"/>
          <w:bCs/>
        </w:rPr>
        <w:t>T</w:t>
      </w:r>
      <w:r w:rsidR="00D44099" w:rsidRPr="00BD61EF">
        <w:rPr>
          <w:rFonts w:ascii="Arial" w:hAnsi="Arial" w:cs="Arial"/>
          <w:bCs/>
        </w:rPr>
        <w:t xml:space="preserve">his check is carried out at interview stage and therefore all candidates invited to interview are asked to bring documentary evidence (originals plus a photocopy) of their right to work in the </w:t>
      </w:r>
      <w:proofErr w:type="gramStart"/>
      <w:r w:rsidR="00D44099" w:rsidRPr="00BD61EF">
        <w:rPr>
          <w:rFonts w:ascii="Arial" w:hAnsi="Arial" w:cs="Arial"/>
          <w:bCs/>
        </w:rPr>
        <w:t>UK .</w:t>
      </w:r>
      <w:proofErr w:type="gramEnd"/>
    </w:p>
    <w:p w:rsidR="0057188F" w:rsidRPr="00BD61EF" w:rsidRDefault="0057188F" w:rsidP="00D3084D">
      <w:pPr>
        <w:spacing w:after="0"/>
        <w:ind w:left="3544"/>
        <w:rPr>
          <w:rFonts w:ascii="Arial" w:hAnsi="Arial" w:cs="Arial"/>
          <w:b/>
        </w:rPr>
      </w:pPr>
    </w:p>
    <w:p w:rsidR="006B4F1D" w:rsidRPr="006B4F1D" w:rsidRDefault="00D44099" w:rsidP="006B4F1D">
      <w:pPr>
        <w:spacing w:after="0"/>
        <w:ind w:left="3544"/>
        <w:rPr>
          <w:rFonts w:ascii="Arial" w:hAnsi="Arial" w:cs="Arial"/>
          <w:b/>
          <w:bCs/>
          <w:color w:val="4F6228" w:themeColor="accent3" w:themeShade="80"/>
        </w:rPr>
      </w:pPr>
      <w:r w:rsidRPr="00BD61EF">
        <w:rPr>
          <w:rFonts w:ascii="Arial" w:hAnsi="Arial" w:cs="Arial"/>
          <w:bCs/>
        </w:rPr>
        <w:t xml:space="preserve">Only original documents or combinations </w:t>
      </w:r>
      <w:r w:rsidR="00167FDC" w:rsidRPr="00BD61EF">
        <w:rPr>
          <w:rFonts w:ascii="Arial" w:hAnsi="Arial" w:cs="Arial"/>
          <w:b/>
          <w:bCs/>
          <w:color w:val="31849B" w:themeColor="accent5" w:themeShade="BF"/>
        </w:rPr>
        <w:t>(see combinations above)</w:t>
      </w:r>
      <w:r w:rsidR="00167FDC" w:rsidRPr="00BD61EF">
        <w:rPr>
          <w:rFonts w:ascii="Arial" w:hAnsi="Arial" w:cs="Arial"/>
          <w:bCs/>
        </w:rPr>
        <w:t xml:space="preserve"> </w:t>
      </w:r>
      <w:r w:rsidRPr="00BD61EF">
        <w:rPr>
          <w:rFonts w:ascii="Arial" w:hAnsi="Arial" w:cs="Arial"/>
          <w:bCs/>
        </w:rPr>
        <w:t>of original documents in List A or List B can be accepted as proof that someone is allowed to work in the UK</w:t>
      </w:r>
      <w:r w:rsidRPr="00C10B82">
        <w:rPr>
          <w:rFonts w:ascii="Arial" w:hAnsi="Arial" w:cs="Arial"/>
          <w:bCs/>
          <w:color w:val="31849B" w:themeColor="accent5" w:themeShade="BF"/>
        </w:rPr>
        <w:t xml:space="preserve">.  </w:t>
      </w:r>
      <w:r w:rsidR="006B4F1D" w:rsidRPr="00C10B82">
        <w:rPr>
          <w:rFonts w:ascii="Arial" w:hAnsi="Arial" w:cs="Arial"/>
          <w:b/>
          <w:bCs/>
          <w:color w:val="31849B" w:themeColor="accent5" w:themeShade="BF"/>
        </w:rPr>
        <w:t>(Please refer to Appendix A</w:t>
      </w:r>
      <w:r w:rsidR="00BC7292">
        <w:rPr>
          <w:rFonts w:ascii="Arial" w:hAnsi="Arial" w:cs="Arial"/>
          <w:b/>
          <w:bCs/>
          <w:color w:val="31849B" w:themeColor="accent5" w:themeShade="BF"/>
        </w:rPr>
        <w:t xml:space="preserve"> for List A &amp; B</w:t>
      </w:r>
      <w:r w:rsidR="006B4F1D" w:rsidRPr="00C10B82">
        <w:rPr>
          <w:rFonts w:ascii="Arial" w:hAnsi="Arial" w:cs="Arial"/>
          <w:b/>
          <w:bCs/>
          <w:color w:val="31849B" w:themeColor="accent5" w:themeShade="BF"/>
        </w:rPr>
        <w:t>)</w:t>
      </w:r>
      <w:r w:rsidR="006B4F1D" w:rsidRPr="006B4F1D">
        <w:rPr>
          <w:rFonts w:ascii="Arial" w:hAnsi="Arial" w:cs="Arial"/>
          <w:b/>
          <w:bCs/>
          <w:color w:val="4F6228" w:themeColor="accent3" w:themeShade="80"/>
        </w:rPr>
        <w:t xml:space="preserve"> </w:t>
      </w:r>
    </w:p>
    <w:p w:rsidR="00705AC3" w:rsidRPr="00BD61EF" w:rsidRDefault="00705AC3" w:rsidP="00D3084D">
      <w:pPr>
        <w:spacing w:after="0"/>
        <w:ind w:left="3544"/>
        <w:rPr>
          <w:rFonts w:ascii="Arial" w:hAnsi="Arial" w:cs="Arial"/>
          <w:bCs/>
        </w:rPr>
      </w:pPr>
    </w:p>
    <w:p w:rsidR="00070AF2" w:rsidRDefault="00070AF2" w:rsidP="00D3084D">
      <w:pPr>
        <w:pStyle w:val="Default"/>
        <w:ind w:left="3544"/>
        <w:rPr>
          <w:bCs/>
          <w:color w:val="auto"/>
          <w:sz w:val="22"/>
        </w:rPr>
      </w:pPr>
    </w:p>
    <w:p w:rsidR="00070AF2" w:rsidRDefault="00117884" w:rsidP="00D3084D">
      <w:pPr>
        <w:pStyle w:val="Default"/>
        <w:ind w:left="3544"/>
        <w:rPr>
          <w:bCs/>
          <w:color w:val="auto"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226695" distL="114300" distR="114300" simplePos="0" relativeHeight="251664384" behindDoc="1" locked="0" layoutInCell="0" allowOverlap="1">
                <wp:simplePos x="0" y="0"/>
                <wp:positionH relativeFrom="margin">
                  <wp:posOffset>40005</wp:posOffset>
                </wp:positionH>
                <wp:positionV relativeFrom="margin">
                  <wp:posOffset>6886575</wp:posOffset>
                </wp:positionV>
                <wp:extent cx="1784985" cy="1866900"/>
                <wp:effectExtent l="40005" t="38100" r="32385" b="38100"/>
                <wp:wrapNone/>
                <wp:docPr id="1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84985" cy="1866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F1D" w:rsidRPr="001A2A43" w:rsidRDefault="006B4F1D" w:rsidP="00D30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PVG/Disclosure Checks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8" style="position:absolute;left:0;text-align:left;margin-left:3.15pt;margin-top:542.25pt;width:140.55pt;height:147pt;z-index:-251652096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" o:allowincell="f" strokecolor="#943634 [2405]" strokeweight="5pt">
                <v:stroke linestyle="thickThin"/>
                <v:shadow color="#868686"/>
                <o:lock v:ext="edit" aspectratio="t"/>
                <v:textbox inset=".72pt,.72pt,.72pt,.72pt">
                  <w:txbxContent>
                    <w:p w:rsidR="006B4F1D" w:rsidRPr="001A2A43" w:rsidRDefault="006B4F1D" w:rsidP="00D3084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PVG/Disclosure Checks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167FDC" w:rsidRDefault="00EC4C52" w:rsidP="00D3084D">
      <w:pPr>
        <w:pStyle w:val="Default"/>
        <w:ind w:left="3544"/>
        <w:rPr>
          <w:sz w:val="22"/>
          <w:szCs w:val="22"/>
        </w:rPr>
      </w:pPr>
      <w:r w:rsidRPr="00070AF2">
        <w:rPr>
          <w:sz w:val="22"/>
          <w:szCs w:val="22"/>
        </w:rPr>
        <w:t>Where a prospective employee applies</w:t>
      </w:r>
      <w:r w:rsidR="00167FDC" w:rsidRPr="00070AF2">
        <w:rPr>
          <w:sz w:val="22"/>
          <w:szCs w:val="22"/>
        </w:rPr>
        <w:t xml:space="preserve"> for a post that requires PVG/Disclosure - t</w:t>
      </w:r>
      <w:r w:rsidR="00D675F5" w:rsidRPr="00070AF2">
        <w:rPr>
          <w:sz w:val="22"/>
          <w:szCs w:val="22"/>
        </w:rPr>
        <w:t xml:space="preserve">he person </w:t>
      </w:r>
      <w:r w:rsidR="008A2A12">
        <w:rPr>
          <w:sz w:val="22"/>
          <w:szCs w:val="22"/>
        </w:rPr>
        <w:t xml:space="preserve">in HR </w:t>
      </w:r>
      <w:r w:rsidR="00D675F5" w:rsidRPr="00070AF2">
        <w:rPr>
          <w:sz w:val="22"/>
          <w:szCs w:val="22"/>
        </w:rPr>
        <w:t xml:space="preserve">countersigning the </w:t>
      </w:r>
      <w:r w:rsidR="00FB0649" w:rsidRPr="00070AF2">
        <w:rPr>
          <w:sz w:val="22"/>
          <w:szCs w:val="22"/>
        </w:rPr>
        <w:t>application</w:t>
      </w:r>
      <w:r w:rsidR="00167FDC" w:rsidRPr="00070AF2">
        <w:rPr>
          <w:sz w:val="22"/>
          <w:szCs w:val="22"/>
        </w:rPr>
        <w:t xml:space="preserve"> form</w:t>
      </w:r>
      <w:r w:rsidR="00D675F5" w:rsidRPr="00070AF2">
        <w:rPr>
          <w:sz w:val="22"/>
          <w:szCs w:val="22"/>
        </w:rPr>
        <w:t xml:space="preserve"> must satisfy themselves as to the identity of the applicant. </w:t>
      </w:r>
    </w:p>
    <w:p w:rsidR="00070AF2" w:rsidRPr="00070AF2" w:rsidRDefault="00070AF2" w:rsidP="00D3084D">
      <w:pPr>
        <w:pStyle w:val="Default"/>
        <w:ind w:left="3544"/>
        <w:rPr>
          <w:sz w:val="22"/>
          <w:szCs w:val="22"/>
        </w:rPr>
      </w:pPr>
    </w:p>
    <w:p w:rsidR="006B4F1D" w:rsidRPr="00C10B82" w:rsidRDefault="00AC6500" w:rsidP="006B4F1D">
      <w:pPr>
        <w:spacing w:after="0"/>
        <w:ind w:left="3544" w:firstLine="56"/>
        <w:rPr>
          <w:rFonts w:ascii="Arial" w:hAnsi="Arial" w:cs="Arial"/>
          <w:b/>
          <w:bCs/>
          <w:color w:val="31849B" w:themeColor="accent5" w:themeShade="BF"/>
        </w:rPr>
      </w:pPr>
      <w:r w:rsidRPr="00070AF2">
        <w:rPr>
          <w:rFonts w:ascii="Arial" w:hAnsi="Arial" w:cs="Arial"/>
          <w:b/>
        </w:rPr>
        <w:t>A minimum of three forms of identity must be checked</w:t>
      </w:r>
      <w:r w:rsidR="00BC7292">
        <w:rPr>
          <w:rFonts w:ascii="Arial" w:hAnsi="Arial" w:cs="Arial"/>
        </w:rPr>
        <w:t>; I</w:t>
      </w:r>
      <w:r w:rsidRPr="00070AF2">
        <w:rPr>
          <w:rFonts w:ascii="Arial" w:hAnsi="Arial" w:cs="Arial"/>
        </w:rPr>
        <w:t xml:space="preserve">f possible, one of them should be photographic. These should confirm the </w:t>
      </w:r>
      <w:r w:rsidRPr="00D3084D">
        <w:rPr>
          <w:rFonts w:ascii="Arial" w:hAnsi="Arial" w:cs="Arial"/>
          <w:u w:val="single"/>
        </w:rPr>
        <w:t>name</w:t>
      </w:r>
      <w:r w:rsidRPr="00070AF2">
        <w:rPr>
          <w:rFonts w:ascii="Arial" w:hAnsi="Arial" w:cs="Arial"/>
        </w:rPr>
        <w:t xml:space="preserve">, the </w:t>
      </w:r>
      <w:r w:rsidRPr="00D3084D">
        <w:rPr>
          <w:rFonts w:ascii="Arial" w:hAnsi="Arial" w:cs="Arial"/>
          <w:u w:val="single"/>
        </w:rPr>
        <w:t>date of birth</w:t>
      </w:r>
      <w:r w:rsidRPr="00070AF2">
        <w:rPr>
          <w:rFonts w:ascii="Arial" w:hAnsi="Arial" w:cs="Arial"/>
        </w:rPr>
        <w:t xml:space="preserve"> and t</w:t>
      </w:r>
      <w:r w:rsidR="00167FDC" w:rsidRPr="00070AF2">
        <w:rPr>
          <w:rFonts w:ascii="Arial" w:hAnsi="Arial" w:cs="Arial"/>
        </w:rPr>
        <w:t xml:space="preserve">he </w:t>
      </w:r>
      <w:r w:rsidR="00167FDC" w:rsidRPr="00D3084D">
        <w:rPr>
          <w:rFonts w:ascii="Arial" w:hAnsi="Arial" w:cs="Arial"/>
          <w:u w:val="single"/>
        </w:rPr>
        <w:t>current home address</w:t>
      </w:r>
      <w:r w:rsidR="00167FDC" w:rsidRPr="00070AF2">
        <w:rPr>
          <w:rFonts w:ascii="Arial" w:hAnsi="Arial" w:cs="Arial"/>
        </w:rPr>
        <w:t xml:space="preserve"> of the a</w:t>
      </w:r>
      <w:r w:rsidRPr="00070AF2">
        <w:rPr>
          <w:rFonts w:ascii="Arial" w:hAnsi="Arial" w:cs="Arial"/>
        </w:rPr>
        <w:t>pplicant</w:t>
      </w:r>
      <w:r w:rsidRPr="00C10B82">
        <w:rPr>
          <w:rFonts w:ascii="Arial" w:hAnsi="Arial" w:cs="Arial"/>
          <w:color w:val="31849B" w:themeColor="accent5" w:themeShade="BF"/>
        </w:rPr>
        <w:t xml:space="preserve">. </w:t>
      </w:r>
      <w:r w:rsidR="006B4F1D" w:rsidRPr="00C10B82">
        <w:rPr>
          <w:rFonts w:ascii="Arial" w:hAnsi="Arial" w:cs="Arial"/>
          <w:b/>
          <w:bCs/>
          <w:color w:val="31849B" w:themeColor="accent5" w:themeShade="BF"/>
        </w:rPr>
        <w:t xml:space="preserve">(Please refer to Appendix A) </w:t>
      </w:r>
    </w:p>
    <w:p w:rsidR="00522E4C" w:rsidRPr="00070AF2" w:rsidRDefault="00522E4C" w:rsidP="00D3084D">
      <w:pPr>
        <w:spacing w:after="0"/>
        <w:ind w:left="3544"/>
        <w:rPr>
          <w:rFonts w:ascii="Arial" w:hAnsi="Arial" w:cs="Arial"/>
        </w:rPr>
      </w:pPr>
    </w:p>
    <w:p w:rsidR="007C0959" w:rsidRDefault="007C0959" w:rsidP="00D3084D">
      <w:pPr>
        <w:spacing w:after="0"/>
        <w:ind w:left="567"/>
        <w:jc w:val="both"/>
        <w:rPr>
          <w:rFonts w:ascii="Arial" w:hAnsi="Arial" w:cs="Arial"/>
          <w:b/>
          <w:bCs/>
        </w:rPr>
      </w:pPr>
    </w:p>
    <w:p w:rsidR="003D5F5A" w:rsidRDefault="00705AC3" w:rsidP="00D3084D">
      <w:pPr>
        <w:spacing w:after="0"/>
        <w:ind w:firstLine="567"/>
        <w:jc w:val="both"/>
        <w:rPr>
          <w:rFonts w:ascii="Arial" w:hAnsi="Arial" w:cs="Arial"/>
          <w:b/>
          <w:bCs/>
        </w:rPr>
      </w:pPr>
      <w:r w:rsidRPr="00BD61EF">
        <w:rPr>
          <w:rFonts w:ascii="Arial" w:hAnsi="Arial" w:cs="Arial"/>
          <w:b/>
          <w:bCs/>
        </w:rPr>
        <w:t>Photocopying Documents</w:t>
      </w:r>
    </w:p>
    <w:p w:rsidR="00070AF2" w:rsidRPr="00BD61EF" w:rsidRDefault="00070AF2" w:rsidP="00D3084D">
      <w:pPr>
        <w:spacing w:after="0"/>
        <w:ind w:firstLine="567"/>
        <w:jc w:val="both"/>
        <w:rPr>
          <w:rFonts w:ascii="Arial" w:hAnsi="Arial" w:cs="Arial"/>
          <w:b/>
          <w:bCs/>
        </w:rPr>
      </w:pPr>
    </w:p>
    <w:p w:rsidR="00705AC3" w:rsidRPr="00BD61EF" w:rsidRDefault="00705AC3" w:rsidP="00D3084D">
      <w:pPr>
        <w:spacing w:after="0"/>
        <w:ind w:left="567"/>
        <w:jc w:val="both"/>
        <w:rPr>
          <w:rFonts w:ascii="Arial" w:hAnsi="Arial" w:cs="Arial"/>
          <w:b/>
          <w:bCs/>
        </w:rPr>
      </w:pPr>
      <w:r w:rsidRPr="00BD61EF">
        <w:rPr>
          <w:rFonts w:ascii="Arial" w:hAnsi="Arial" w:cs="Arial"/>
        </w:rPr>
        <w:t xml:space="preserve">If a </w:t>
      </w:r>
      <w:r w:rsidRPr="00BD61EF">
        <w:rPr>
          <w:rFonts w:ascii="Arial" w:hAnsi="Arial" w:cs="Arial"/>
          <w:b/>
        </w:rPr>
        <w:t xml:space="preserve">passport </w:t>
      </w:r>
      <w:r w:rsidRPr="00BD61EF">
        <w:rPr>
          <w:rFonts w:ascii="Arial" w:hAnsi="Arial" w:cs="Arial"/>
        </w:rPr>
        <w:t xml:space="preserve">is produced as one of the acceptable documents, the photocopy document must </w:t>
      </w:r>
      <w:proofErr w:type="gramStart"/>
      <w:r w:rsidRPr="00BD61EF">
        <w:rPr>
          <w:rFonts w:ascii="Arial" w:hAnsi="Arial" w:cs="Arial"/>
        </w:rPr>
        <w:t>include:-</w:t>
      </w:r>
      <w:proofErr w:type="gramEnd"/>
    </w:p>
    <w:p w:rsidR="00705AC3" w:rsidRPr="00BD61EF" w:rsidRDefault="00705AC3" w:rsidP="00D3084D">
      <w:pPr>
        <w:spacing w:after="0"/>
        <w:ind w:left="567"/>
        <w:jc w:val="both"/>
        <w:rPr>
          <w:rFonts w:ascii="Arial" w:hAnsi="Arial" w:cs="Arial"/>
          <w:b/>
          <w:bCs/>
        </w:rPr>
      </w:pPr>
      <w:r w:rsidRPr="00BD61EF">
        <w:rPr>
          <w:rFonts w:ascii="Arial" w:hAnsi="Arial" w:cs="Arial"/>
        </w:rPr>
        <w:t>Any pages providing the holder’s personal details; nationality; photograph; date of birth; signature; date of expiry and biometric details; and</w:t>
      </w:r>
      <w:r w:rsidR="003D5F5A" w:rsidRPr="00BD61EF">
        <w:rPr>
          <w:rFonts w:ascii="Arial" w:hAnsi="Arial" w:cs="Arial"/>
          <w:b/>
          <w:bCs/>
        </w:rPr>
        <w:t xml:space="preserve"> </w:t>
      </w:r>
      <w:r w:rsidR="003D5F5A" w:rsidRPr="00BD61EF">
        <w:rPr>
          <w:rFonts w:ascii="Arial" w:hAnsi="Arial" w:cs="Arial"/>
        </w:rPr>
        <w:t>a</w:t>
      </w:r>
      <w:r w:rsidRPr="00BD61EF">
        <w:rPr>
          <w:rFonts w:ascii="Arial" w:hAnsi="Arial" w:cs="Arial"/>
        </w:rPr>
        <w:t>ny pages containing UK Government endorsements’ showing the holder is allowed to work in the UK and carry out the work in question.</w:t>
      </w:r>
    </w:p>
    <w:p w:rsidR="00705AC3" w:rsidRPr="00BD61EF" w:rsidRDefault="00705AC3" w:rsidP="00D3084D">
      <w:pPr>
        <w:spacing w:after="0"/>
        <w:ind w:left="567"/>
        <w:rPr>
          <w:rFonts w:ascii="Arial" w:hAnsi="Arial" w:cs="Arial"/>
        </w:rPr>
      </w:pPr>
    </w:p>
    <w:p w:rsidR="00705AC3" w:rsidRDefault="00705AC3" w:rsidP="00D3084D">
      <w:pPr>
        <w:spacing w:after="0"/>
        <w:ind w:left="567"/>
        <w:rPr>
          <w:rFonts w:ascii="Arial" w:hAnsi="Arial" w:cs="Arial"/>
        </w:rPr>
      </w:pPr>
      <w:r w:rsidRPr="00BD61EF">
        <w:rPr>
          <w:rFonts w:ascii="Arial" w:hAnsi="Arial" w:cs="Arial"/>
          <w:b/>
        </w:rPr>
        <w:t xml:space="preserve">All other documents </w:t>
      </w:r>
      <w:r w:rsidRPr="00BD61EF">
        <w:rPr>
          <w:rFonts w:ascii="Arial" w:hAnsi="Arial" w:cs="Arial"/>
        </w:rPr>
        <w:t>should be copied in full, including both sides of a Biometric Residence Permit.</w:t>
      </w:r>
    </w:p>
    <w:p w:rsidR="006D5D45" w:rsidRDefault="006D5D45" w:rsidP="00D3084D">
      <w:pPr>
        <w:spacing w:after="0"/>
        <w:ind w:left="567"/>
        <w:rPr>
          <w:rFonts w:ascii="Arial" w:hAnsi="Arial" w:cs="Arial"/>
        </w:rPr>
      </w:pPr>
    </w:p>
    <w:p w:rsidR="006D5D45" w:rsidRPr="006D5D45" w:rsidRDefault="006D5D45" w:rsidP="00D3084D">
      <w:pPr>
        <w:spacing w:after="0"/>
        <w:ind w:left="567"/>
        <w:rPr>
          <w:rFonts w:ascii="Arial" w:hAnsi="Arial" w:cs="Arial"/>
        </w:rPr>
      </w:pPr>
      <w:r w:rsidRPr="006D5D45">
        <w:rPr>
          <w:rFonts w:ascii="Arial" w:hAnsi="Arial" w:cs="Arial"/>
          <w:highlight w:val="yellow"/>
        </w:rPr>
        <w:t xml:space="preserve">Please note:  </w:t>
      </w:r>
      <w:r w:rsidR="00332FCE">
        <w:rPr>
          <w:rFonts w:ascii="Arial" w:hAnsi="Arial" w:cs="Arial"/>
          <w:highlight w:val="yellow"/>
        </w:rPr>
        <w:t>With effect from 5</w:t>
      </w:r>
      <w:r w:rsidR="00332FCE" w:rsidRPr="00332FCE">
        <w:rPr>
          <w:rFonts w:ascii="Arial" w:hAnsi="Arial" w:cs="Arial"/>
          <w:highlight w:val="yellow"/>
          <w:vertAlign w:val="superscript"/>
        </w:rPr>
        <w:t>th</w:t>
      </w:r>
      <w:r w:rsidR="00332FCE">
        <w:rPr>
          <w:rFonts w:ascii="Arial" w:hAnsi="Arial" w:cs="Arial"/>
          <w:highlight w:val="yellow"/>
        </w:rPr>
        <w:t xml:space="preserve"> April 2022, </w:t>
      </w:r>
      <w:r w:rsidRPr="006D5D45">
        <w:rPr>
          <w:rFonts w:ascii="Arial" w:hAnsi="Arial" w:cs="Arial"/>
          <w:highlight w:val="yellow"/>
        </w:rPr>
        <w:t>if you hold a Current UK Biometric residence permit [BRP] card you will need to provide your Sharecode for verification prior to any unconditional offer of employment being issued.</w:t>
      </w:r>
    </w:p>
    <w:p w:rsidR="001A2A43" w:rsidRPr="00BD61EF" w:rsidRDefault="001A2A43" w:rsidP="00D3084D">
      <w:pPr>
        <w:rPr>
          <w:rFonts w:ascii="Arial" w:hAnsi="Arial" w:cs="Arial"/>
          <w:b/>
          <w:sz w:val="24"/>
        </w:rPr>
      </w:pPr>
    </w:p>
    <w:p w:rsidR="001A2A43" w:rsidRPr="00BD61EF" w:rsidRDefault="001A2A43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Pr="00BD61EF" w:rsidRDefault="00BD61EF" w:rsidP="00D3084D">
      <w:pPr>
        <w:rPr>
          <w:rFonts w:ascii="Arial" w:hAnsi="Arial" w:cs="Arial"/>
          <w:b/>
          <w:sz w:val="24"/>
        </w:rPr>
      </w:pPr>
    </w:p>
    <w:p w:rsidR="00BD61EF" w:rsidRDefault="00BD61EF" w:rsidP="00D3084D">
      <w:pPr>
        <w:rPr>
          <w:rFonts w:ascii="Arial" w:hAnsi="Arial" w:cs="Arial"/>
          <w:b/>
          <w:sz w:val="24"/>
        </w:rPr>
      </w:pPr>
    </w:p>
    <w:p w:rsidR="00AC6500" w:rsidRDefault="00AC6500" w:rsidP="00D3084D">
      <w:pPr>
        <w:rPr>
          <w:rFonts w:ascii="Arial" w:hAnsi="Arial" w:cs="Arial"/>
          <w:b/>
          <w:sz w:val="24"/>
        </w:rPr>
      </w:pPr>
    </w:p>
    <w:p w:rsidR="00BD61EF" w:rsidRDefault="00BD61EF">
      <w:pPr>
        <w:rPr>
          <w:rFonts w:ascii="Arial" w:hAnsi="Arial" w:cs="Arial"/>
          <w:b/>
          <w:sz w:val="24"/>
        </w:rPr>
        <w:sectPr w:rsidR="00BD61EF" w:rsidSect="00BD61EF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167FDC" w:rsidRDefault="00BD61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Appendix A</w:t>
      </w:r>
    </w:p>
    <w:p w:rsidR="00821752" w:rsidRPr="00821752" w:rsidRDefault="00821752">
      <w:pPr>
        <w:rPr>
          <w:rFonts w:ascii="Arial" w:hAnsi="Arial" w:cs="Arial"/>
          <w:b/>
          <w:sz w:val="24"/>
        </w:rPr>
      </w:pPr>
      <w:r w:rsidRPr="00D748B4">
        <w:rPr>
          <w:rFonts w:ascii="Arial" w:hAnsi="Arial" w:cs="Arial"/>
          <w:b/>
          <w:sz w:val="24"/>
        </w:rPr>
        <w:t>EMPLOYMENT CHECKS CROSS REFERENCE TOOL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992"/>
        <w:gridCol w:w="1418"/>
        <w:gridCol w:w="1417"/>
        <w:gridCol w:w="1276"/>
        <w:gridCol w:w="1559"/>
        <w:gridCol w:w="1450"/>
      </w:tblGrid>
      <w:tr w:rsidR="00821752" w:rsidRPr="00074F64" w:rsidTr="00B87FA0">
        <w:tc>
          <w:tcPr>
            <w:tcW w:w="4219" w:type="dxa"/>
            <w:shd w:val="clear" w:color="auto" w:fill="92CDDC" w:themeFill="accent5" w:themeFillTint="99"/>
          </w:tcPr>
          <w:p w:rsidR="00821752" w:rsidRPr="00074F64" w:rsidRDefault="00821752" w:rsidP="006579A3">
            <w:pPr>
              <w:jc w:val="center"/>
              <w:rPr>
                <w:rFonts w:ascii="Arial" w:hAnsi="Arial" w:cs="Arial"/>
                <w:b/>
              </w:rPr>
            </w:pPr>
            <w:r w:rsidRPr="00074F64">
              <w:rPr>
                <w:rFonts w:ascii="Arial" w:hAnsi="Arial" w:cs="Arial"/>
                <w:b/>
              </w:rPr>
              <w:t>CHECK TYPE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21752" w:rsidRPr="00074F64" w:rsidRDefault="00821752" w:rsidP="006579A3">
            <w:pPr>
              <w:jc w:val="center"/>
              <w:rPr>
                <w:rFonts w:ascii="Arial" w:hAnsi="Arial" w:cs="Arial"/>
                <w:b/>
              </w:rPr>
            </w:pPr>
            <w:r w:rsidRPr="00074F64">
              <w:rPr>
                <w:rFonts w:ascii="Arial" w:hAnsi="Arial" w:cs="Arial"/>
                <w:b/>
              </w:rPr>
              <w:t>IDENTITY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21752" w:rsidRPr="00074F64" w:rsidRDefault="00821752" w:rsidP="006579A3">
            <w:pPr>
              <w:jc w:val="center"/>
              <w:rPr>
                <w:rFonts w:ascii="Arial" w:hAnsi="Arial" w:cs="Arial"/>
                <w:b/>
              </w:rPr>
            </w:pPr>
            <w:r w:rsidRPr="00074F64">
              <w:rPr>
                <w:rFonts w:ascii="Arial" w:hAnsi="Arial" w:cs="Arial"/>
                <w:b/>
              </w:rPr>
              <w:t>RIGHT TO WORK</w:t>
            </w:r>
          </w:p>
        </w:tc>
        <w:tc>
          <w:tcPr>
            <w:tcW w:w="4285" w:type="dxa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21752" w:rsidRPr="00074F64" w:rsidRDefault="00821752" w:rsidP="006579A3">
            <w:pPr>
              <w:jc w:val="center"/>
              <w:rPr>
                <w:rFonts w:ascii="Arial" w:hAnsi="Arial" w:cs="Arial"/>
                <w:b/>
              </w:rPr>
            </w:pPr>
            <w:r w:rsidRPr="00074F64">
              <w:rPr>
                <w:rFonts w:ascii="Arial" w:hAnsi="Arial" w:cs="Arial"/>
                <w:b/>
              </w:rPr>
              <w:t>PVG/DISCLOSURE</w:t>
            </w:r>
          </w:p>
        </w:tc>
      </w:tr>
      <w:tr w:rsidR="005A065C" w:rsidRPr="00E01303" w:rsidTr="00B87FA0">
        <w:tc>
          <w:tcPr>
            <w:tcW w:w="4219" w:type="dxa"/>
          </w:tcPr>
          <w:p w:rsidR="00821752" w:rsidRPr="00131F70" w:rsidRDefault="00E01303" w:rsidP="00131F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1F70">
              <w:rPr>
                <w:rFonts w:ascii="Arial" w:hAnsi="Arial" w:cs="Arial"/>
                <w:b/>
                <w:sz w:val="20"/>
              </w:rPr>
              <w:t>DOCUMENTS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Photo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Non-Photo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A [Permanent right to work in UK]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B [Temporary right to work in the UK]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1 [Primary]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Group2a [Trusted Government]</w:t>
            </w:r>
          </w:p>
        </w:tc>
        <w:tc>
          <w:tcPr>
            <w:tcW w:w="1450" w:type="dxa"/>
            <w:shd w:val="clear" w:color="auto" w:fill="D6E3BC" w:themeFill="accent3" w:themeFillTint="66"/>
          </w:tcPr>
          <w:p w:rsidR="00821752" w:rsidRPr="00E01303" w:rsidRDefault="00E01303" w:rsidP="00131F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2b [Financial and Social]</w:t>
            </w:r>
          </w:p>
        </w:tc>
      </w:tr>
      <w:tr w:rsidR="005A065C" w:rsidRPr="008648DC" w:rsidTr="00B87FA0">
        <w:tc>
          <w:tcPr>
            <w:tcW w:w="4219" w:type="dxa"/>
          </w:tcPr>
          <w:p w:rsidR="00E01303" w:rsidRPr="008648DC" w:rsidRDefault="00E01303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Current UK/EU/other nationalities passport</w:t>
            </w:r>
          </w:p>
        </w:tc>
        <w:tc>
          <w:tcPr>
            <w:tcW w:w="851" w:type="dxa"/>
          </w:tcPr>
          <w:p w:rsidR="00E01303" w:rsidRPr="0046227F" w:rsidRDefault="00E01303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01303" w:rsidRPr="0046227F" w:rsidRDefault="00E01303" w:rsidP="00016C0A">
            <w:pPr>
              <w:spacing w:before="20" w:after="20"/>
              <w:ind w:left="36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01303" w:rsidRPr="0046227F" w:rsidRDefault="00E01303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01303" w:rsidRPr="006F5E91" w:rsidRDefault="00E01303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01303" w:rsidRPr="006F5E91" w:rsidRDefault="00E01303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01303" w:rsidRPr="00581CD1" w:rsidRDefault="00E01303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01303" w:rsidRPr="00581CD1" w:rsidRDefault="00E01303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01303" w:rsidRPr="00581CD1" w:rsidRDefault="00E01303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131F70" w:rsidRPr="008648DC" w:rsidRDefault="00131F70" w:rsidP="00BC4C19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BC4C19">
              <w:rPr>
                <w:rFonts w:ascii="Arial" w:hAnsi="Arial" w:cs="Arial"/>
                <w:sz w:val="18"/>
              </w:rPr>
              <w:t>Current UK Biometric residence permit [BRP]</w:t>
            </w:r>
            <w:r w:rsidR="008648DC" w:rsidRPr="00BC4C19">
              <w:rPr>
                <w:rFonts w:ascii="Arial" w:hAnsi="Arial" w:cs="Arial"/>
                <w:sz w:val="18"/>
              </w:rPr>
              <w:t xml:space="preserve"> </w:t>
            </w:r>
            <w:r w:rsidRPr="00BC4C19">
              <w:rPr>
                <w:rFonts w:ascii="Arial" w:hAnsi="Arial" w:cs="Arial"/>
                <w:sz w:val="18"/>
              </w:rPr>
              <w:t>card</w:t>
            </w:r>
            <w:r w:rsidR="000A23A5" w:rsidRPr="00BC4C19">
              <w:rPr>
                <w:rFonts w:ascii="Arial" w:hAnsi="Arial" w:cs="Arial"/>
                <w:sz w:val="18"/>
              </w:rPr>
              <w:t xml:space="preserve"> </w:t>
            </w:r>
            <w:r w:rsidR="00BC4C19" w:rsidRPr="00BC4C19">
              <w:rPr>
                <w:rFonts w:ascii="Arial" w:hAnsi="Arial" w:cs="Arial"/>
                <w:sz w:val="18"/>
                <w:highlight w:val="yellow"/>
              </w:rPr>
              <w:t xml:space="preserve">(A </w:t>
            </w:r>
            <w:r w:rsidR="000A23A5" w:rsidRPr="00BC4C19">
              <w:rPr>
                <w:rFonts w:ascii="Arial" w:hAnsi="Arial" w:cs="Arial"/>
                <w:sz w:val="18"/>
                <w:highlight w:val="yellow"/>
              </w:rPr>
              <w:t>Sharecode</w:t>
            </w:r>
            <w:bookmarkStart w:id="0" w:name="_GoBack"/>
            <w:bookmarkEnd w:id="0"/>
            <w:r w:rsidR="000A23A5" w:rsidRPr="00BC4C19">
              <w:rPr>
                <w:rFonts w:ascii="Arial" w:hAnsi="Arial" w:cs="Arial"/>
                <w:sz w:val="18"/>
                <w:highlight w:val="yellow"/>
              </w:rPr>
              <w:t xml:space="preserve"> </w:t>
            </w:r>
            <w:r w:rsidR="00BC4C19" w:rsidRPr="00BC4C19">
              <w:rPr>
                <w:rFonts w:ascii="Arial" w:hAnsi="Arial" w:cs="Arial"/>
                <w:sz w:val="18"/>
                <w:highlight w:val="yellow"/>
              </w:rPr>
              <w:t>will be required following any conditional offer of employment).</w:t>
            </w:r>
          </w:p>
        </w:tc>
        <w:tc>
          <w:tcPr>
            <w:tcW w:w="851" w:type="dxa"/>
          </w:tcPr>
          <w:p w:rsidR="00131F70" w:rsidRPr="0046227F" w:rsidRDefault="00131F70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131F70" w:rsidRPr="006F5E91" w:rsidRDefault="00131F70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131F70" w:rsidRPr="006F5E91" w:rsidRDefault="00131F70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131F70" w:rsidRPr="00581CD1" w:rsidRDefault="00131F7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131F70" w:rsidRPr="00581CD1" w:rsidRDefault="00131F7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131F70" w:rsidRPr="00581CD1" w:rsidRDefault="00131F7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131F70" w:rsidRPr="008648DC" w:rsidRDefault="005A065C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Current residence card [issued since 6 April 2015]</w:t>
            </w:r>
          </w:p>
        </w:tc>
        <w:tc>
          <w:tcPr>
            <w:tcW w:w="851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131F70" w:rsidRPr="006F5E91" w:rsidRDefault="00131F70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131F70" w:rsidRPr="006F5E91" w:rsidRDefault="00131F70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131F70" w:rsidRPr="00581CD1" w:rsidRDefault="00131F7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131F70" w:rsidRPr="00581CD1" w:rsidRDefault="00131F7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131F70" w:rsidRPr="00581CD1" w:rsidRDefault="00131F7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131F70" w:rsidRPr="008648DC" w:rsidRDefault="005A065C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EU national ID card [valid]</w:t>
            </w:r>
          </w:p>
        </w:tc>
        <w:tc>
          <w:tcPr>
            <w:tcW w:w="851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31F70" w:rsidRPr="0046227F" w:rsidRDefault="00131F7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131F70" w:rsidRPr="006F5E91" w:rsidRDefault="00131F70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131F70" w:rsidRPr="006F5E91" w:rsidRDefault="00131F7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131F70" w:rsidRPr="00581CD1" w:rsidRDefault="00131F7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131F70" w:rsidRPr="00581CD1" w:rsidRDefault="00131F7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131F70" w:rsidRPr="00581CD1" w:rsidRDefault="00131F7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167FDC" w:rsidRPr="008648DC" w:rsidTr="00B87FA0">
        <w:tc>
          <w:tcPr>
            <w:tcW w:w="4219" w:type="dxa"/>
          </w:tcPr>
          <w:p w:rsidR="00167FDC" w:rsidRPr="00167FDC" w:rsidRDefault="00167FDC" w:rsidP="008648D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B0649">
              <w:rPr>
                <w:rFonts w:ascii="Arial" w:hAnsi="Arial" w:cs="Arial"/>
                <w:color w:val="000000"/>
                <w:sz w:val="18"/>
                <w:szCs w:val="18"/>
              </w:rPr>
              <w:t>The National Entitlement Card (NEC) is Scotland’s National Smartcard</w:t>
            </w:r>
          </w:p>
        </w:tc>
        <w:tc>
          <w:tcPr>
            <w:tcW w:w="851" w:type="dxa"/>
          </w:tcPr>
          <w:p w:rsidR="00167FDC" w:rsidRPr="0046227F" w:rsidRDefault="00167FD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67FDC" w:rsidRPr="0046227F" w:rsidRDefault="00167FD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67FDC" w:rsidRPr="0046227F" w:rsidRDefault="00167FD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167FDC" w:rsidRPr="006F5E91" w:rsidRDefault="00167FDC" w:rsidP="00167FDC">
            <w:pPr>
              <w:pStyle w:val="ListParagraph"/>
              <w:spacing w:before="20" w:after="20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167FDC" w:rsidRPr="006F5E91" w:rsidRDefault="00167FD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167FDC" w:rsidRPr="00167FDC" w:rsidRDefault="00167FDC" w:rsidP="00167F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167FDC" w:rsidRPr="00581CD1" w:rsidRDefault="00167FD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167FDC" w:rsidRPr="00581CD1" w:rsidRDefault="00167FDC" w:rsidP="00167FDC">
            <w:pPr>
              <w:pStyle w:val="ListParagraph"/>
              <w:spacing w:before="20" w:after="20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5A065C" w:rsidRPr="008648DC" w:rsidRDefault="005A065C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 xml:space="preserve">Certificates of registration or naturalisation </w:t>
            </w:r>
          </w:p>
        </w:tc>
        <w:tc>
          <w:tcPr>
            <w:tcW w:w="851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A065C" w:rsidRPr="006F5E91" w:rsidRDefault="005A065C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E80321" w:rsidRPr="008648DC" w:rsidRDefault="00E80321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UK full or provisional photo card driving licence</w:t>
            </w:r>
          </w:p>
        </w:tc>
        <w:tc>
          <w:tcPr>
            <w:tcW w:w="851" w:type="dxa"/>
          </w:tcPr>
          <w:p w:rsidR="005A065C" w:rsidRPr="0046227F" w:rsidRDefault="005A065C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A065C" w:rsidRPr="00581CD1" w:rsidRDefault="005A065C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5A065C" w:rsidRPr="008648DC" w:rsidRDefault="00E80321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EU/other nationalities photo card  driving licence [valid up to 12 months on entry to UK]</w:t>
            </w:r>
          </w:p>
        </w:tc>
        <w:tc>
          <w:tcPr>
            <w:tcW w:w="851" w:type="dxa"/>
          </w:tcPr>
          <w:p w:rsidR="005A065C" w:rsidRPr="0046227F" w:rsidRDefault="005A065C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5A065C" w:rsidRPr="008648DC" w:rsidRDefault="00E80321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 xml:space="preserve">UK full old-style paper driving licence [old-style provisional licences are not acceptable]  </w:t>
            </w:r>
          </w:p>
        </w:tc>
        <w:tc>
          <w:tcPr>
            <w:tcW w:w="851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167FDC" w:rsidRPr="008648DC" w:rsidTr="00B87FA0">
        <w:tc>
          <w:tcPr>
            <w:tcW w:w="4219" w:type="dxa"/>
          </w:tcPr>
          <w:p w:rsidR="00167FDC" w:rsidRPr="00167FDC" w:rsidRDefault="00167FDC" w:rsidP="008648DC">
            <w:pPr>
              <w:spacing w:before="20" w:after="20"/>
              <w:rPr>
                <w:rFonts w:ascii="Arial" w:hAnsi="Arial" w:cs="Arial"/>
                <w:sz w:val="18"/>
                <w:highlight w:val="yellow"/>
              </w:rPr>
            </w:pPr>
            <w:r w:rsidRPr="00FB0649">
              <w:rPr>
                <w:rFonts w:ascii="Arial" w:hAnsi="Arial" w:cs="Arial"/>
                <w:sz w:val="18"/>
              </w:rPr>
              <w:t>Driving Licence (without photograph)</w:t>
            </w:r>
          </w:p>
        </w:tc>
        <w:tc>
          <w:tcPr>
            <w:tcW w:w="851" w:type="dxa"/>
          </w:tcPr>
          <w:p w:rsidR="00167FDC" w:rsidRPr="0046227F" w:rsidRDefault="00167FD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67FDC" w:rsidRPr="0046227F" w:rsidRDefault="00167FD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167FDC" w:rsidRPr="0046227F" w:rsidRDefault="00167FDC" w:rsidP="00FB0649">
            <w:pPr>
              <w:pStyle w:val="ListParagraph"/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167FDC" w:rsidRPr="006F5E91" w:rsidRDefault="00167FD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167FDC" w:rsidRPr="006F5E91" w:rsidRDefault="00167FD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167FDC" w:rsidRPr="00167FDC" w:rsidRDefault="00167FDC" w:rsidP="00167F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167FDC" w:rsidRPr="00581CD1" w:rsidRDefault="00167FD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167FDC" w:rsidRPr="00581CD1" w:rsidRDefault="00167FD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A065C" w:rsidRPr="008648DC" w:rsidTr="00B87FA0">
        <w:tc>
          <w:tcPr>
            <w:tcW w:w="4219" w:type="dxa"/>
          </w:tcPr>
          <w:p w:rsidR="005A065C" w:rsidRPr="008648DC" w:rsidRDefault="00E80321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648DC">
              <w:rPr>
                <w:rFonts w:ascii="Arial" w:hAnsi="Arial" w:cs="Arial"/>
                <w:sz w:val="18"/>
              </w:rPr>
              <w:t>Application registration card [for asylum claimants]</w:t>
            </w:r>
          </w:p>
        </w:tc>
        <w:tc>
          <w:tcPr>
            <w:tcW w:w="851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A065C" w:rsidRPr="0046227F" w:rsidRDefault="005A065C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A065C" w:rsidRPr="006F5E91" w:rsidRDefault="005A065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A065C" w:rsidRPr="006F5E91" w:rsidRDefault="005A065C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A065C" w:rsidRPr="00581CD1" w:rsidRDefault="005A065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81CD1" w:rsidRDefault="00581CD1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  <w:p w:rsidR="005A065C" w:rsidRPr="00605BDC" w:rsidRDefault="00581CD1" w:rsidP="00581CD1">
            <w:pPr>
              <w:pStyle w:val="ListParagraph"/>
              <w:spacing w:before="20" w:after="20"/>
              <w:ind w:left="34"/>
              <w:jc w:val="center"/>
              <w:rPr>
                <w:rFonts w:ascii="Arial" w:hAnsi="Arial" w:cs="Arial"/>
                <w:color w:val="31849B" w:themeColor="accent5" w:themeShade="BF"/>
                <w:sz w:val="18"/>
              </w:rPr>
            </w:pPr>
            <w:r w:rsidRPr="00605BDC">
              <w:rPr>
                <w:rFonts w:ascii="Arial" w:hAnsi="Arial" w:cs="Arial"/>
                <w:color w:val="31849B" w:themeColor="accent5" w:themeShade="BF"/>
                <w:sz w:val="16"/>
              </w:rPr>
              <w:t>With a Positive Verification Notice</w:t>
            </w:r>
          </w:p>
        </w:tc>
      </w:tr>
      <w:tr w:rsidR="00E80321" w:rsidRPr="00131F70" w:rsidTr="00B87FA0">
        <w:tc>
          <w:tcPr>
            <w:tcW w:w="4219" w:type="dxa"/>
          </w:tcPr>
          <w:p w:rsidR="00E80321" w:rsidRDefault="00294100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Certificate of application, issued by the Home Office</w:t>
            </w:r>
          </w:p>
        </w:tc>
        <w:tc>
          <w:tcPr>
            <w:tcW w:w="851" w:type="dxa"/>
          </w:tcPr>
          <w:p w:rsidR="00E80321" w:rsidRPr="0046227F" w:rsidRDefault="00E80321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80321" w:rsidRPr="0046227F" w:rsidRDefault="00E80321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80321" w:rsidRPr="0046227F" w:rsidRDefault="00E80321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80321" w:rsidRPr="006F5E91" w:rsidRDefault="00E80321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6F5E91" w:rsidRDefault="006F5E91" w:rsidP="006F5E9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  <w:p w:rsidR="00E80321" w:rsidRPr="006F5E91" w:rsidRDefault="006F5E91" w:rsidP="006F5E91">
            <w:pPr>
              <w:spacing w:before="20" w:after="20"/>
              <w:jc w:val="center"/>
              <w:rPr>
                <w:rFonts w:ascii="Arial" w:hAnsi="Arial" w:cs="Arial"/>
                <w:color w:val="31849B" w:themeColor="accent5" w:themeShade="BF"/>
                <w:sz w:val="18"/>
              </w:rPr>
            </w:pPr>
            <w:r w:rsidRPr="006F5E91">
              <w:rPr>
                <w:rFonts w:ascii="Arial" w:hAnsi="Arial" w:cs="Arial"/>
                <w:color w:val="31849B" w:themeColor="accent5" w:themeShade="BF"/>
                <w:sz w:val="16"/>
              </w:rPr>
              <w:t>Less than six months old</w:t>
            </w:r>
          </w:p>
        </w:tc>
        <w:tc>
          <w:tcPr>
            <w:tcW w:w="1276" w:type="dxa"/>
          </w:tcPr>
          <w:p w:rsidR="00E80321" w:rsidRPr="00581CD1" w:rsidRDefault="00E8032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80321" w:rsidRPr="00581CD1" w:rsidRDefault="00E8032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80321" w:rsidRPr="00605BDC" w:rsidRDefault="00E80321" w:rsidP="00605B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294100" w:rsidRPr="00131F70" w:rsidTr="00B87FA0">
        <w:tc>
          <w:tcPr>
            <w:tcW w:w="4219" w:type="dxa"/>
          </w:tcPr>
          <w:p w:rsidR="00294100" w:rsidRDefault="00294100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Positive Verification Notice</w:t>
            </w:r>
          </w:p>
        </w:tc>
        <w:tc>
          <w:tcPr>
            <w:tcW w:w="851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294100" w:rsidRPr="00581CD1" w:rsidRDefault="0029410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294100" w:rsidRPr="00581CD1" w:rsidRDefault="0029410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294100" w:rsidRPr="00605BDC" w:rsidRDefault="00294100" w:rsidP="00605B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294100" w:rsidRPr="00131F70" w:rsidTr="00B87FA0">
        <w:tc>
          <w:tcPr>
            <w:tcW w:w="4219" w:type="dxa"/>
          </w:tcPr>
          <w:p w:rsidR="00294100" w:rsidRDefault="00294100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 permit/residency permit [UK] valid to the expiry date</w:t>
            </w:r>
          </w:p>
        </w:tc>
        <w:tc>
          <w:tcPr>
            <w:tcW w:w="851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294100" w:rsidRPr="00605BDC" w:rsidRDefault="00294100" w:rsidP="00605B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294100" w:rsidRPr="00131F70" w:rsidTr="00B87FA0">
        <w:tc>
          <w:tcPr>
            <w:tcW w:w="4219" w:type="dxa"/>
          </w:tcPr>
          <w:p w:rsidR="00294100" w:rsidRDefault="00294100" w:rsidP="008648D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immigration status document</w:t>
            </w:r>
          </w:p>
        </w:tc>
        <w:tc>
          <w:tcPr>
            <w:tcW w:w="851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294100" w:rsidRPr="00581CD1" w:rsidRDefault="0029410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294100" w:rsidRPr="00581CD1" w:rsidRDefault="00294100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605BDC" w:rsidRPr="00605BDC" w:rsidRDefault="00605BDC" w:rsidP="00605BDC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  <w:p w:rsidR="00294100" w:rsidRPr="00605BDC" w:rsidRDefault="00605BDC" w:rsidP="00605BDC">
            <w:pPr>
              <w:pStyle w:val="ListParagraph"/>
              <w:spacing w:before="20" w:after="20"/>
              <w:ind w:left="33"/>
              <w:jc w:val="center"/>
              <w:rPr>
                <w:rFonts w:ascii="Arial" w:hAnsi="Arial" w:cs="Arial"/>
                <w:color w:val="31849B" w:themeColor="accent5" w:themeShade="BF"/>
                <w:sz w:val="18"/>
              </w:rPr>
            </w:pPr>
            <w:r w:rsidRPr="00605BDC">
              <w:rPr>
                <w:rFonts w:ascii="Arial" w:hAnsi="Arial" w:cs="Arial"/>
                <w:color w:val="31849B" w:themeColor="accent5" w:themeShade="BF"/>
                <w:sz w:val="16"/>
              </w:rPr>
              <w:t>With an official document stating NIN and name</w:t>
            </w:r>
          </w:p>
        </w:tc>
        <w:tc>
          <w:tcPr>
            <w:tcW w:w="1450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294100" w:rsidRPr="00131F70" w:rsidTr="00B87FA0">
        <w:tc>
          <w:tcPr>
            <w:tcW w:w="4219" w:type="dxa"/>
          </w:tcPr>
          <w:p w:rsidR="00294100" w:rsidRDefault="00294100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Identify cards carrying the PASS accreditation logo [UK and Channel Islands]</w:t>
            </w:r>
          </w:p>
        </w:tc>
        <w:tc>
          <w:tcPr>
            <w:tcW w:w="851" w:type="dxa"/>
          </w:tcPr>
          <w:p w:rsidR="00294100" w:rsidRPr="0046227F" w:rsidRDefault="00294100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294100" w:rsidRPr="00CE09F2" w:rsidRDefault="00294100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294100" w:rsidRPr="00131F70" w:rsidTr="00B87FA0">
        <w:tc>
          <w:tcPr>
            <w:tcW w:w="4219" w:type="dxa"/>
          </w:tcPr>
          <w:p w:rsidR="00294100" w:rsidRDefault="00E3767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HM Armed Forces Identity card [UK]</w:t>
            </w:r>
          </w:p>
        </w:tc>
        <w:tc>
          <w:tcPr>
            <w:tcW w:w="851" w:type="dxa"/>
          </w:tcPr>
          <w:p w:rsidR="00294100" w:rsidRPr="0046227F" w:rsidRDefault="00294100" w:rsidP="00016C0A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294100" w:rsidRPr="0046227F" w:rsidRDefault="00294100" w:rsidP="008648DC">
            <w:pPr>
              <w:spacing w:before="20" w:after="20"/>
              <w:rPr>
                <w:rFonts w:ascii="Arial" w:hAnsi="Arial" w:cs="Arial"/>
                <w:b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294100" w:rsidRPr="006F5E91" w:rsidRDefault="00294100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294100" w:rsidRPr="00CE09F2" w:rsidRDefault="00294100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294100" w:rsidRPr="00581CD1" w:rsidRDefault="00294100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37671" w:rsidRPr="00131F70" w:rsidTr="00B87FA0">
        <w:tc>
          <w:tcPr>
            <w:tcW w:w="4219" w:type="dxa"/>
          </w:tcPr>
          <w:p w:rsidR="00E37671" w:rsidRDefault="00E3767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Letter from head teacher or college principal [16-19 year olds]</w:t>
            </w:r>
          </w:p>
        </w:tc>
        <w:tc>
          <w:tcPr>
            <w:tcW w:w="851" w:type="dxa"/>
          </w:tcPr>
          <w:p w:rsidR="00E37671" w:rsidRPr="0046227F" w:rsidRDefault="00E3767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37671" w:rsidRPr="0046227F" w:rsidRDefault="00E3767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37671" w:rsidRPr="0046227F" w:rsidRDefault="00E37671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37671" w:rsidRPr="006F5E91" w:rsidRDefault="00E3767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37671" w:rsidRPr="006F5E91" w:rsidRDefault="00E3767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37671" w:rsidRPr="00581CD1" w:rsidRDefault="00E3767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37671" w:rsidRPr="00581CD1" w:rsidRDefault="00E3767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37671" w:rsidRPr="00CE09F2" w:rsidRDefault="00E37671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30459" w:rsidRPr="00131F70" w:rsidTr="00B87FA0">
        <w:tc>
          <w:tcPr>
            <w:tcW w:w="4219" w:type="dxa"/>
          </w:tcPr>
          <w:p w:rsidR="00530459" w:rsidRDefault="00530459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Utility bill [gas, water, electricity or landline telephone]</w:t>
            </w:r>
          </w:p>
        </w:tc>
        <w:tc>
          <w:tcPr>
            <w:tcW w:w="851" w:type="dxa"/>
          </w:tcPr>
          <w:p w:rsidR="00530459" w:rsidRPr="0046227F" w:rsidRDefault="00530459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30459" w:rsidRPr="0046227F" w:rsidRDefault="00530459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30459" w:rsidRPr="0046227F" w:rsidRDefault="00530459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30459" w:rsidRPr="006F5E91" w:rsidRDefault="00530459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30459" w:rsidRPr="006F5E91" w:rsidRDefault="00530459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30459" w:rsidRPr="00581CD1" w:rsidRDefault="00530459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30459" w:rsidRPr="00581CD1" w:rsidRDefault="00530459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30459" w:rsidRPr="00CE09F2" w:rsidRDefault="00530459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530459" w:rsidRPr="00131F70" w:rsidTr="00B87FA0">
        <w:tc>
          <w:tcPr>
            <w:tcW w:w="4219" w:type="dxa"/>
          </w:tcPr>
          <w:p w:rsidR="00530459" w:rsidRDefault="00530459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 authority tax statement i.e. council tax</w:t>
            </w:r>
          </w:p>
        </w:tc>
        <w:tc>
          <w:tcPr>
            <w:tcW w:w="851" w:type="dxa"/>
          </w:tcPr>
          <w:p w:rsidR="00530459" w:rsidRPr="0046227F" w:rsidRDefault="00530459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30459" w:rsidRPr="0046227F" w:rsidRDefault="00530459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530459" w:rsidRPr="0046227F" w:rsidRDefault="00530459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530459" w:rsidRPr="006F5E91" w:rsidRDefault="00530459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530459" w:rsidRPr="006F5E91" w:rsidRDefault="00530459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530459" w:rsidRPr="00581CD1" w:rsidRDefault="00530459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530459" w:rsidRPr="00581CD1" w:rsidRDefault="00530459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530459" w:rsidRPr="00CE09F2" w:rsidRDefault="00530459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9746D5" w:rsidRPr="00131F70" w:rsidTr="00B87FA0">
        <w:tc>
          <w:tcPr>
            <w:tcW w:w="4219" w:type="dxa"/>
          </w:tcPr>
          <w:p w:rsidR="009746D5" w:rsidRDefault="009746D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old-style paper driving licences [not provisional]</w:t>
            </w:r>
          </w:p>
        </w:tc>
        <w:tc>
          <w:tcPr>
            <w:tcW w:w="851" w:type="dxa"/>
          </w:tcPr>
          <w:p w:rsidR="009746D5" w:rsidRPr="0046227F" w:rsidRDefault="009746D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9746D5" w:rsidRPr="0046227F" w:rsidRDefault="009746D5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9746D5" w:rsidRPr="0046227F" w:rsidRDefault="009746D5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9746D5" w:rsidRPr="006F5E91" w:rsidRDefault="009746D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9746D5" w:rsidRPr="006F5E91" w:rsidRDefault="009746D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9746D5" w:rsidRPr="00131F70" w:rsidTr="00B87FA0">
        <w:tc>
          <w:tcPr>
            <w:tcW w:w="4219" w:type="dxa"/>
          </w:tcPr>
          <w:p w:rsidR="009746D5" w:rsidRDefault="00FE67FF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HM Revenue and Customs tax notification</w:t>
            </w:r>
          </w:p>
        </w:tc>
        <w:tc>
          <w:tcPr>
            <w:tcW w:w="851" w:type="dxa"/>
          </w:tcPr>
          <w:p w:rsidR="009746D5" w:rsidRPr="0046227F" w:rsidRDefault="009746D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9746D5" w:rsidRPr="0046227F" w:rsidRDefault="009746D5" w:rsidP="003E73C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9746D5" w:rsidRPr="0046227F" w:rsidRDefault="009746D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9746D5" w:rsidRPr="006F5E91" w:rsidRDefault="009746D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9746D5" w:rsidRPr="006F5E91" w:rsidRDefault="009746D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9746D5" w:rsidRPr="00581CD1" w:rsidRDefault="009746D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FE67FF" w:rsidRPr="00131F70" w:rsidTr="00B87FA0">
        <w:tc>
          <w:tcPr>
            <w:tcW w:w="4219" w:type="dxa"/>
          </w:tcPr>
          <w:p w:rsidR="004F4C1B" w:rsidRDefault="00FE67FF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Financial statement [bank, building society or credit card] – UK and EEA only]</w:t>
            </w:r>
          </w:p>
        </w:tc>
        <w:tc>
          <w:tcPr>
            <w:tcW w:w="851" w:type="dxa"/>
          </w:tcPr>
          <w:p w:rsidR="00FE67FF" w:rsidRPr="0046227F" w:rsidRDefault="00FE67FF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FE67FF" w:rsidRPr="00716BC3" w:rsidRDefault="00FE67FF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FE67FF" w:rsidRPr="0046227F" w:rsidRDefault="00FE67FF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FE67FF" w:rsidRPr="006F5E91" w:rsidRDefault="00FE67FF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FE67FF" w:rsidRPr="006F5E91" w:rsidRDefault="00FE67FF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FE67FF" w:rsidRPr="00581CD1" w:rsidRDefault="00FE67FF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FE67FF" w:rsidRPr="00581CD1" w:rsidRDefault="00FE67FF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FE67FF" w:rsidRPr="00CE09F2" w:rsidRDefault="00FE67FF" w:rsidP="00CE09F2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4F4C1B" w:rsidRPr="00131F70" w:rsidTr="00B87FA0">
        <w:tc>
          <w:tcPr>
            <w:tcW w:w="4219" w:type="dxa"/>
          </w:tcPr>
          <w:p w:rsidR="004F4C1B" w:rsidRDefault="004F4C1B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of Building Society account opening letter</w:t>
            </w:r>
          </w:p>
        </w:tc>
        <w:tc>
          <w:tcPr>
            <w:tcW w:w="851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4F4C1B" w:rsidRPr="00532957" w:rsidRDefault="004F4C1B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4F4C1B" w:rsidRPr="00131F70" w:rsidTr="00B87FA0">
        <w:tc>
          <w:tcPr>
            <w:tcW w:w="4219" w:type="dxa"/>
          </w:tcPr>
          <w:p w:rsidR="004F4C1B" w:rsidRDefault="004F4C1B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Credit union statement</w:t>
            </w:r>
          </w:p>
        </w:tc>
        <w:tc>
          <w:tcPr>
            <w:tcW w:w="851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4F4C1B" w:rsidRPr="00131F70" w:rsidTr="00B87FA0">
        <w:tc>
          <w:tcPr>
            <w:tcW w:w="4219" w:type="dxa"/>
          </w:tcPr>
          <w:p w:rsidR="004F4C1B" w:rsidRDefault="004F4C1B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Mortgage statement from a recognised lender [UK/EEA]</w:t>
            </w:r>
          </w:p>
        </w:tc>
        <w:tc>
          <w:tcPr>
            <w:tcW w:w="851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4F4C1B" w:rsidRPr="00131F70" w:rsidTr="00B87FA0">
        <w:tc>
          <w:tcPr>
            <w:tcW w:w="4219" w:type="dxa"/>
          </w:tcPr>
          <w:p w:rsidR="004F4C1B" w:rsidRDefault="004F4C1B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Financial statement i.e. pension or endowment</w:t>
            </w:r>
          </w:p>
        </w:tc>
        <w:tc>
          <w:tcPr>
            <w:tcW w:w="851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4F4C1B" w:rsidRPr="00716BC3" w:rsidRDefault="004F4C1B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4F4C1B" w:rsidRPr="006F5E91" w:rsidRDefault="004F4C1B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4F4C1B" w:rsidRPr="00581CD1" w:rsidRDefault="004F4C1B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72542C" w:rsidRPr="00131F70" w:rsidTr="00B87FA0">
        <w:tc>
          <w:tcPr>
            <w:tcW w:w="4219" w:type="dxa"/>
          </w:tcPr>
          <w:p w:rsidR="0072542C" w:rsidRDefault="0072542C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 council rent card or tenancy agreement</w:t>
            </w:r>
          </w:p>
        </w:tc>
        <w:tc>
          <w:tcPr>
            <w:tcW w:w="851" w:type="dxa"/>
          </w:tcPr>
          <w:p w:rsidR="0072542C" w:rsidRPr="00716BC3" w:rsidRDefault="0072542C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72542C" w:rsidRPr="00131F70" w:rsidTr="00B87FA0">
        <w:tc>
          <w:tcPr>
            <w:tcW w:w="4219" w:type="dxa"/>
          </w:tcPr>
          <w:p w:rsidR="0072542C" w:rsidRDefault="00EF7EE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Evidence of entitlement to DWP benefits i.e. child benefit, pension etc.</w:t>
            </w:r>
          </w:p>
        </w:tc>
        <w:tc>
          <w:tcPr>
            <w:tcW w:w="851" w:type="dxa"/>
          </w:tcPr>
          <w:p w:rsidR="0072542C" w:rsidRPr="00716BC3" w:rsidRDefault="0072542C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72542C" w:rsidRPr="00131F70" w:rsidTr="00B87FA0">
        <w:tc>
          <w:tcPr>
            <w:tcW w:w="4219" w:type="dxa"/>
          </w:tcPr>
          <w:p w:rsidR="0072542C" w:rsidRDefault="00EF7EE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Benefit statement i.e. tax credits</w:t>
            </w:r>
          </w:p>
        </w:tc>
        <w:tc>
          <w:tcPr>
            <w:tcW w:w="851" w:type="dxa"/>
          </w:tcPr>
          <w:p w:rsidR="0072542C" w:rsidRPr="00716BC3" w:rsidRDefault="0072542C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72542C" w:rsidRPr="00716BC3" w:rsidRDefault="0072542C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72542C" w:rsidRPr="006F5E91" w:rsidRDefault="0072542C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72542C" w:rsidRPr="00581CD1" w:rsidRDefault="0072542C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72542C" w:rsidRPr="00532957" w:rsidRDefault="0072542C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F7EE1" w:rsidRPr="00131F70" w:rsidTr="00B87FA0">
        <w:tc>
          <w:tcPr>
            <w:tcW w:w="4219" w:type="dxa"/>
          </w:tcPr>
          <w:p w:rsidR="00EF7EE1" w:rsidRDefault="00EF7EE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Confirmation from an electoral register</w:t>
            </w:r>
          </w:p>
        </w:tc>
        <w:tc>
          <w:tcPr>
            <w:tcW w:w="851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F7EE1" w:rsidRPr="00131F70" w:rsidTr="00B87FA0">
        <w:tc>
          <w:tcPr>
            <w:tcW w:w="4219" w:type="dxa"/>
          </w:tcPr>
          <w:p w:rsidR="00EF7EE1" w:rsidRDefault="00EF7EE1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 birth certificate [UK and Channel Islands]</w:t>
            </w:r>
          </w:p>
        </w:tc>
        <w:tc>
          <w:tcPr>
            <w:tcW w:w="851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F7EE1" w:rsidRPr="00581CD1" w:rsidRDefault="00EF7EE1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F7EE1" w:rsidRPr="00532957" w:rsidRDefault="00EF7EE1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F7EE1" w:rsidRPr="00532957" w:rsidRDefault="00EF7EE1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F7EE1" w:rsidRPr="00131F70" w:rsidTr="00B87FA0">
        <w:tc>
          <w:tcPr>
            <w:tcW w:w="4219" w:type="dxa"/>
          </w:tcPr>
          <w:p w:rsidR="00EF7EE1" w:rsidRDefault="00E34288" w:rsidP="00E34288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birth certificate issued by UK authorities overseas</w:t>
            </w:r>
          </w:p>
        </w:tc>
        <w:tc>
          <w:tcPr>
            <w:tcW w:w="851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F7EE1" w:rsidRPr="00131F70" w:rsidTr="00B87FA0">
        <w:tc>
          <w:tcPr>
            <w:tcW w:w="4219" w:type="dxa"/>
          </w:tcPr>
          <w:p w:rsidR="00EF7EE1" w:rsidRDefault="00E34288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Most recent HM Revenue and Customs tax notification i.e. assessment , statement of account, P45, P60 or notice or coding [UK and Channel Islands]</w:t>
            </w:r>
          </w:p>
        </w:tc>
        <w:tc>
          <w:tcPr>
            <w:tcW w:w="851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F7EE1" w:rsidRPr="00532957" w:rsidRDefault="00EF7EE1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EF7EE1" w:rsidRPr="00131F70" w:rsidTr="00B87FA0">
        <w:tc>
          <w:tcPr>
            <w:tcW w:w="4219" w:type="dxa"/>
          </w:tcPr>
          <w:p w:rsidR="00EF7EE1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Adoption certificate [UK and Channel Islands]</w:t>
            </w:r>
          </w:p>
        </w:tc>
        <w:tc>
          <w:tcPr>
            <w:tcW w:w="851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EF7EE1" w:rsidRPr="00716BC3" w:rsidRDefault="00EF7EE1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EF7EE1" w:rsidRPr="00581CD1" w:rsidRDefault="00EF7EE1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EF7EE1" w:rsidRPr="006F5E91" w:rsidRDefault="00EF7EE1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EF7EE1" w:rsidRPr="00532957" w:rsidRDefault="00EF7EE1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EF7EE1" w:rsidRPr="00581CD1" w:rsidRDefault="00EF7EE1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Right of abode certificate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581CD1" w:rsidRDefault="00AD0545" w:rsidP="00581CD1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Marriage/civil partnership certificate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32957" w:rsidRDefault="00AD0545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Gender recognition certificate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Deed poll certificate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Firearms certificate/licence [UK, Channel islands and Isle of Man]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32957" w:rsidRDefault="00AD0545" w:rsidP="00532957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Police registration document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Certificate of employment in the HM Forces [UK]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AD0545" w:rsidRPr="00131F70" w:rsidTr="00B87FA0">
        <w:tc>
          <w:tcPr>
            <w:tcW w:w="4219" w:type="dxa"/>
          </w:tcPr>
          <w:p w:rsidR="00AD0545" w:rsidRDefault="00AD0545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Local/central government agency or local council , giving entitlement such as the department for Work and Pensions</w:t>
            </w:r>
            <w:r w:rsidR="003D1F73">
              <w:rPr>
                <w:rFonts w:ascii="Arial" w:hAnsi="Arial" w:cs="Arial"/>
                <w:sz w:val="18"/>
              </w:rPr>
              <w:t>, the Employment Service or HRMC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AD0545" w:rsidRPr="00716BC3" w:rsidRDefault="00AD0545" w:rsidP="00716BC3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AD0545" w:rsidRPr="006F5E91" w:rsidRDefault="00AD0545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AD0545" w:rsidRPr="00657444" w:rsidRDefault="00AD0545" w:rsidP="00657444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AD0545" w:rsidRPr="00581CD1" w:rsidRDefault="00AD0545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  <w:tr w:rsidR="003D1F73" w:rsidRPr="00131F70" w:rsidTr="00B87FA0">
        <w:tc>
          <w:tcPr>
            <w:tcW w:w="4219" w:type="dxa"/>
          </w:tcPr>
          <w:p w:rsidR="003D1F73" w:rsidRDefault="003D1F73" w:rsidP="00294100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Letter of sponsorship from future employer</w:t>
            </w:r>
          </w:p>
        </w:tc>
        <w:tc>
          <w:tcPr>
            <w:tcW w:w="851" w:type="dxa"/>
          </w:tcPr>
          <w:p w:rsidR="003D1F73" w:rsidRPr="00716BC3" w:rsidRDefault="003D1F73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3D1F73" w:rsidRPr="00716BC3" w:rsidRDefault="003D1F73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992" w:type="dxa"/>
          </w:tcPr>
          <w:p w:rsidR="003D1F73" w:rsidRPr="00716BC3" w:rsidRDefault="003D1F73" w:rsidP="008648DC">
            <w:pPr>
              <w:spacing w:before="20" w:after="20"/>
              <w:rPr>
                <w:rFonts w:ascii="Arial" w:hAnsi="Arial" w:cs="Arial"/>
                <w:color w:val="548DD4" w:themeColor="text2" w:themeTint="99"/>
                <w:sz w:val="18"/>
              </w:rPr>
            </w:pPr>
          </w:p>
        </w:tc>
        <w:tc>
          <w:tcPr>
            <w:tcW w:w="1418" w:type="dxa"/>
          </w:tcPr>
          <w:p w:rsidR="003D1F73" w:rsidRPr="006F5E91" w:rsidRDefault="003D1F73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417" w:type="dxa"/>
          </w:tcPr>
          <w:p w:rsidR="003D1F73" w:rsidRPr="006F5E91" w:rsidRDefault="003D1F73" w:rsidP="006F5E91">
            <w:pPr>
              <w:spacing w:before="20" w:after="20"/>
              <w:jc w:val="center"/>
              <w:rPr>
                <w:rFonts w:ascii="Arial" w:hAnsi="Arial" w:cs="Arial"/>
                <w:color w:val="E36C0A" w:themeColor="accent6" w:themeShade="BF"/>
                <w:sz w:val="18"/>
              </w:rPr>
            </w:pPr>
          </w:p>
        </w:tc>
        <w:tc>
          <w:tcPr>
            <w:tcW w:w="1276" w:type="dxa"/>
          </w:tcPr>
          <w:p w:rsidR="003D1F73" w:rsidRPr="00581CD1" w:rsidRDefault="003D1F73" w:rsidP="00581CD1">
            <w:p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559" w:type="dxa"/>
          </w:tcPr>
          <w:p w:rsidR="003D1F73" w:rsidRPr="00657444" w:rsidRDefault="003D1F73" w:rsidP="00657444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  <w:tc>
          <w:tcPr>
            <w:tcW w:w="1450" w:type="dxa"/>
          </w:tcPr>
          <w:p w:rsidR="003D1F73" w:rsidRPr="00657444" w:rsidRDefault="003D1F73" w:rsidP="00657444">
            <w:pPr>
              <w:pStyle w:val="ListParagraph"/>
              <w:numPr>
                <w:ilvl w:val="0"/>
                <w:numId w:val="5"/>
              </w:numPr>
              <w:spacing w:before="20" w:after="20"/>
              <w:jc w:val="center"/>
              <w:rPr>
                <w:rFonts w:ascii="Arial" w:hAnsi="Arial" w:cs="Arial"/>
                <w:color w:val="76923C" w:themeColor="accent3" w:themeShade="BF"/>
                <w:sz w:val="18"/>
              </w:rPr>
            </w:pPr>
          </w:p>
        </w:tc>
      </w:tr>
    </w:tbl>
    <w:p w:rsidR="005A065C" w:rsidRPr="00821752" w:rsidRDefault="005A065C" w:rsidP="00821752">
      <w:pPr>
        <w:rPr>
          <w:rFonts w:ascii="Arial" w:hAnsi="Arial" w:cs="Arial"/>
        </w:rPr>
      </w:pPr>
    </w:p>
    <w:sectPr w:rsidR="005A065C" w:rsidRPr="00821752" w:rsidSect="00BD61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24B"/>
    <w:multiLevelType w:val="hybridMultilevel"/>
    <w:tmpl w:val="44BE8B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578"/>
    <w:multiLevelType w:val="hybridMultilevel"/>
    <w:tmpl w:val="0C683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0D15"/>
    <w:multiLevelType w:val="hybridMultilevel"/>
    <w:tmpl w:val="0C2E7D86"/>
    <w:lvl w:ilvl="0" w:tplc="57D4DF98">
      <w:start w:val="2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789"/>
        </w:tabs>
        <w:ind w:left="6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509"/>
        </w:tabs>
        <w:ind w:left="7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229"/>
        </w:tabs>
        <w:ind w:left="8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949"/>
        </w:tabs>
        <w:ind w:left="8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669"/>
        </w:tabs>
        <w:ind w:left="9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389"/>
        </w:tabs>
        <w:ind w:left="10389" w:hanging="360"/>
      </w:pPr>
      <w:rPr>
        <w:rFonts w:ascii="Wingdings" w:hAnsi="Wingdings" w:hint="default"/>
      </w:rPr>
    </w:lvl>
  </w:abstractNum>
  <w:abstractNum w:abstractNumId="3" w15:restartNumberingAfterBreak="0">
    <w:nsid w:val="35E01D21"/>
    <w:multiLevelType w:val="hybridMultilevel"/>
    <w:tmpl w:val="74EE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656"/>
    <w:multiLevelType w:val="hybridMultilevel"/>
    <w:tmpl w:val="39200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5AE"/>
    <w:multiLevelType w:val="hybridMultilevel"/>
    <w:tmpl w:val="94841184"/>
    <w:lvl w:ilvl="0" w:tplc="0809000D">
      <w:start w:val="1"/>
      <w:numFmt w:val="bullet"/>
      <w:lvlText w:val=""/>
      <w:lvlJc w:val="left"/>
      <w:pPr>
        <w:ind w:left="80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9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842" w:hanging="360"/>
      </w:pPr>
      <w:rPr>
        <w:rFonts w:ascii="Wingdings" w:hAnsi="Wingdings" w:hint="default"/>
      </w:rPr>
    </w:lvl>
  </w:abstractNum>
  <w:abstractNum w:abstractNumId="6" w15:restartNumberingAfterBreak="0">
    <w:nsid w:val="4CA10323"/>
    <w:multiLevelType w:val="hybridMultilevel"/>
    <w:tmpl w:val="6C4626FE"/>
    <w:lvl w:ilvl="0" w:tplc="0809000D">
      <w:start w:val="1"/>
      <w:numFmt w:val="bullet"/>
      <w:lvlText w:val=""/>
      <w:lvlJc w:val="left"/>
      <w:pPr>
        <w:ind w:left="80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9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842" w:hanging="360"/>
      </w:pPr>
      <w:rPr>
        <w:rFonts w:ascii="Wingdings" w:hAnsi="Wingdings" w:hint="default"/>
      </w:rPr>
    </w:lvl>
  </w:abstractNum>
  <w:abstractNum w:abstractNumId="7" w15:restartNumberingAfterBreak="0">
    <w:nsid w:val="52DF087A"/>
    <w:multiLevelType w:val="hybridMultilevel"/>
    <w:tmpl w:val="EBE071B2"/>
    <w:lvl w:ilvl="0" w:tplc="08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595903BE"/>
    <w:multiLevelType w:val="hybridMultilevel"/>
    <w:tmpl w:val="A3F6AE6C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6F"/>
    <w:rsid w:val="00016C0A"/>
    <w:rsid w:val="00070AF2"/>
    <w:rsid w:val="00074F64"/>
    <w:rsid w:val="000A23A5"/>
    <w:rsid w:val="000B02D0"/>
    <w:rsid w:val="00117884"/>
    <w:rsid w:val="00131F70"/>
    <w:rsid w:val="00167FDC"/>
    <w:rsid w:val="001A2A43"/>
    <w:rsid w:val="001D636F"/>
    <w:rsid w:val="00200476"/>
    <w:rsid w:val="002744C6"/>
    <w:rsid w:val="002827A4"/>
    <w:rsid w:val="00285B78"/>
    <w:rsid w:val="00294100"/>
    <w:rsid w:val="002E0D3A"/>
    <w:rsid w:val="00332FCE"/>
    <w:rsid w:val="0033475A"/>
    <w:rsid w:val="00362911"/>
    <w:rsid w:val="00376175"/>
    <w:rsid w:val="003D1F73"/>
    <w:rsid w:val="003D5F5A"/>
    <w:rsid w:val="003E73C7"/>
    <w:rsid w:val="0046227F"/>
    <w:rsid w:val="00471957"/>
    <w:rsid w:val="004A034C"/>
    <w:rsid w:val="004B537F"/>
    <w:rsid w:val="004F2521"/>
    <w:rsid w:val="004F4C1B"/>
    <w:rsid w:val="00501FA7"/>
    <w:rsid w:val="0050419C"/>
    <w:rsid w:val="00522E4C"/>
    <w:rsid w:val="00530459"/>
    <w:rsid w:val="00532957"/>
    <w:rsid w:val="00532D27"/>
    <w:rsid w:val="005606F8"/>
    <w:rsid w:val="00571589"/>
    <w:rsid w:val="0057188F"/>
    <w:rsid w:val="00581CD1"/>
    <w:rsid w:val="005A065C"/>
    <w:rsid w:val="005C2430"/>
    <w:rsid w:val="00605BDC"/>
    <w:rsid w:val="00657444"/>
    <w:rsid w:val="006579A3"/>
    <w:rsid w:val="00696758"/>
    <w:rsid w:val="006A22C4"/>
    <w:rsid w:val="006B4F1D"/>
    <w:rsid w:val="006D5D45"/>
    <w:rsid w:val="006E4BA2"/>
    <w:rsid w:val="006F5E91"/>
    <w:rsid w:val="006F6353"/>
    <w:rsid w:val="007028BB"/>
    <w:rsid w:val="00705AC3"/>
    <w:rsid w:val="00716BC3"/>
    <w:rsid w:val="0072542C"/>
    <w:rsid w:val="007C0959"/>
    <w:rsid w:val="007D5443"/>
    <w:rsid w:val="00821752"/>
    <w:rsid w:val="008648DC"/>
    <w:rsid w:val="00870148"/>
    <w:rsid w:val="008A2A12"/>
    <w:rsid w:val="00916FC0"/>
    <w:rsid w:val="009215C9"/>
    <w:rsid w:val="009746D5"/>
    <w:rsid w:val="00976B76"/>
    <w:rsid w:val="00A913DB"/>
    <w:rsid w:val="00AB4E56"/>
    <w:rsid w:val="00AC6500"/>
    <w:rsid w:val="00AD0545"/>
    <w:rsid w:val="00B833DD"/>
    <w:rsid w:val="00B87FA0"/>
    <w:rsid w:val="00BC4C19"/>
    <w:rsid w:val="00BC7292"/>
    <w:rsid w:val="00BD61EF"/>
    <w:rsid w:val="00BE5D8E"/>
    <w:rsid w:val="00C10B82"/>
    <w:rsid w:val="00C3233E"/>
    <w:rsid w:val="00C54EB3"/>
    <w:rsid w:val="00CD7E02"/>
    <w:rsid w:val="00CE09F2"/>
    <w:rsid w:val="00D3084D"/>
    <w:rsid w:val="00D44099"/>
    <w:rsid w:val="00D62A85"/>
    <w:rsid w:val="00D675F5"/>
    <w:rsid w:val="00D748B4"/>
    <w:rsid w:val="00E01303"/>
    <w:rsid w:val="00E34288"/>
    <w:rsid w:val="00E37671"/>
    <w:rsid w:val="00E54E25"/>
    <w:rsid w:val="00E62699"/>
    <w:rsid w:val="00E80321"/>
    <w:rsid w:val="00EB06F6"/>
    <w:rsid w:val="00EB08F5"/>
    <w:rsid w:val="00EC4C52"/>
    <w:rsid w:val="00EF2E1E"/>
    <w:rsid w:val="00EF5029"/>
    <w:rsid w:val="00EF618B"/>
    <w:rsid w:val="00EF7EE1"/>
    <w:rsid w:val="00F1459E"/>
    <w:rsid w:val="00F43D0D"/>
    <w:rsid w:val="00FB0649"/>
    <w:rsid w:val="00FD4C3C"/>
    <w:rsid w:val="00FE67FF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41F4"/>
  <w15:docId w15:val="{48E8C73A-B002-4824-BF3D-18C4BFC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C6"/>
    <w:pPr>
      <w:ind w:left="720"/>
      <w:contextualSpacing/>
    </w:pPr>
  </w:style>
  <w:style w:type="table" w:styleId="TableGrid">
    <w:name w:val="Table Grid"/>
    <w:basedOn w:val="TableNormal"/>
    <w:uiPriority w:val="59"/>
    <w:rsid w:val="0082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A85"/>
    <w:rPr>
      <w:color w:val="0000FF" w:themeColor="hyperlink"/>
      <w:u w:val="single"/>
    </w:rPr>
  </w:style>
  <w:style w:type="paragraph" w:customStyle="1" w:styleId="Default">
    <w:name w:val="Default"/>
    <w:rsid w:val="006E4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cliodc01</dc:creator>
  <cp:lastModifiedBy>mariwa01@nss.scot.nhs.uk</cp:lastModifiedBy>
  <cp:revision>2</cp:revision>
  <cp:lastPrinted>2018-05-03T09:21:00Z</cp:lastPrinted>
  <dcterms:created xsi:type="dcterms:W3CDTF">2022-03-21T10:25:00Z</dcterms:created>
  <dcterms:modified xsi:type="dcterms:W3CDTF">2022-03-21T10:25:00Z</dcterms:modified>
</cp:coreProperties>
</file>