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5EC" w:rsidRDefault="001454F7" w:rsidP="00DE05EC">
      <w:bookmarkStart w:id="0" w:name="_Hlk60732715"/>
      <w:r>
        <w:rPr>
          <w:noProof/>
          <w:lang w:eastAsia="en-GB"/>
        </w:rPr>
        <w:drawing>
          <wp:anchor distT="0" distB="0" distL="114300" distR="114300" simplePos="0" relativeHeight="251658240" behindDoc="1" locked="0" layoutInCell="1" allowOverlap="1">
            <wp:simplePos x="0" y="0"/>
            <wp:positionH relativeFrom="page">
              <wp:posOffset>19050</wp:posOffset>
            </wp:positionH>
            <wp:positionV relativeFrom="page">
              <wp:posOffset>0</wp:posOffset>
            </wp:positionV>
            <wp:extent cx="7572375" cy="1072219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S_I_Hub_CMYK_BG_A4_3mmBleed-01.jpg"/>
                    <pic:cNvPicPr/>
                  </pic:nvPicPr>
                  <pic:blipFill>
                    <a:blip r:embed="rId9"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tretch>
                      <a:fillRect/>
                    </a:stretch>
                  </pic:blipFill>
                  <pic:spPr>
                    <a:xfrm>
                      <a:off x="0" y="0"/>
                      <a:ext cx="7600871" cy="10762543"/>
                    </a:xfrm>
                    <a:prstGeom prst="rect">
                      <a:avLst/>
                    </a:prstGeom>
                    <a:ln>
                      <a:noFill/>
                    </a:ln>
                  </pic:spPr>
                </pic:pic>
              </a:graphicData>
            </a:graphic>
          </wp:anchor>
        </w:drawing>
      </w:r>
      <w:r w:rsidR="00295DAD">
        <w:rPr>
          <w:noProof/>
          <w:lang w:eastAsia="en-GB"/>
        </w:rPr>
        <w:pict>
          <v:shapetype id="_x0000_t202" coordsize="21600,21600" o:spt="202" path="m,l,21600r21600,l21600,xe">
            <v:stroke joinstyle="miter"/>
            <v:path gradientshapeok="t" o:connecttype="rect"/>
          </v:shapetype>
          <v:shape id="Text Box 2" o:spid="_x0000_s2066" type="#_x0000_t202" style="position:absolute;margin-left:354.65pt;margin-top:-7.5pt;width:188.5pt;height:8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" stroked="f">
            <v:textbox>
              <w:txbxContent>
                <w:p w:rsidR="00057BB8" w:rsidRDefault="00057BB8">
                  <w:r>
                    <w:rPr>
                      <w:noProof/>
                      <w:lang w:eastAsia="en-GB"/>
                    </w:rPr>
                    <w:drawing>
                      <wp:inline distT="0" distB="0" distL="0" distR="0">
                        <wp:extent cx="2095500" cy="900430"/>
                        <wp:effectExtent l="0" t="0" r="0" b="0"/>
                        <wp:docPr id="10" name="Picture 1" descr="Fife%20Health%20&amp;%20Social%20Care%20Partnership%20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fe%20Health%20&amp;%20Social%20Care%20Partnership%20Logo_.jpg"/>
                                <pic:cNvPicPr/>
                              </pic:nvPicPr>
                              <pic:blipFill>
                                <a:blip r:embed="rId10"/>
                                <a:stretch>
                                  <a:fillRect/>
                                </a:stretch>
                              </pic:blipFill>
                              <pic:spPr>
                                <a:xfrm>
                                  <a:off x="0" y="0"/>
                                  <a:ext cx="2096092" cy="900684"/>
                                </a:xfrm>
                                <a:prstGeom prst="rect">
                                  <a:avLst/>
                                </a:prstGeom>
                              </pic:spPr>
                            </pic:pic>
                          </a:graphicData>
                        </a:graphic>
                      </wp:inline>
                    </w:drawing>
                  </w:r>
                </w:p>
              </w:txbxContent>
            </v:textbox>
          </v:shape>
        </w:pict>
      </w:r>
    </w:p>
    <w:p w:rsidR="00DE05EC" w:rsidRDefault="00DE05EC" w:rsidP="00266C20">
      <w:pPr>
        <w:spacing w:after="360"/>
      </w:pPr>
    </w:p>
    <w:p w:rsidR="00266C20" w:rsidRPr="00CC0931" w:rsidRDefault="0054307A" w:rsidP="00CC0931">
      <w:pPr>
        <w:spacing w:before="240" w:after="120" w:line="192" w:lineRule="auto"/>
        <w:ind w:left="227" w:right="1361"/>
        <w:rPr>
          <w:rFonts w:cstheme="minorHAnsi"/>
          <w:b/>
          <w:color w:val="1B4C87" w:themeColor="text2"/>
          <w:sz w:val="36"/>
          <w:szCs w:val="36"/>
        </w:rPr>
      </w:pPr>
      <w:r>
        <w:rPr>
          <w:rFonts w:cstheme="minorHAnsi"/>
          <w:b/>
          <w:color w:val="1B4C87" w:themeColor="text2"/>
          <w:sz w:val="36"/>
          <w:szCs w:val="36"/>
        </w:rPr>
        <w:t>Senior</w:t>
      </w:r>
      <w:r w:rsidR="00E83BB3">
        <w:rPr>
          <w:rFonts w:cstheme="minorHAnsi"/>
          <w:b/>
          <w:color w:val="1B4C87" w:themeColor="text2"/>
          <w:sz w:val="36"/>
          <w:szCs w:val="36"/>
        </w:rPr>
        <w:t xml:space="preserve"> Advanced Nurse Practitioner</w:t>
      </w:r>
    </w:p>
    <w:p w:rsidR="00CC0931" w:rsidRPr="00CC0931" w:rsidRDefault="00E83BB3" w:rsidP="00CC0931">
      <w:pPr>
        <w:spacing w:before="240" w:after="120" w:line="192" w:lineRule="auto"/>
        <w:ind w:left="227" w:right="1361"/>
        <w:rPr>
          <w:rFonts w:cstheme="minorHAnsi"/>
          <w:b/>
          <w:color w:val="1B4C87" w:themeColor="text2"/>
          <w:sz w:val="36"/>
          <w:szCs w:val="36"/>
        </w:rPr>
      </w:pPr>
      <w:r>
        <w:rPr>
          <w:rFonts w:cstheme="minorHAnsi"/>
          <w:b/>
          <w:color w:val="1B4C87" w:themeColor="text2"/>
          <w:sz w:val="36"/>
          <w:szCs w:val="36"/>
        </w:rPr>
        <w:t>Urgent Care Services Fife</w:t>
      </w:r>
    </w:p>
    <w:p w:rsidR="001B78C7" w:rsidRPr="00CC0931" w:rsidRDefault="001B78C7" w:rsidP="00F50DDC">
      <w:pPr>
        <w:tabs>
          <w:tab w:val="right" w:pos="7654"/>
        </w:tabs>
        <w:spacing w:before="240" w:after="120" w:line="192" w:lineRule="auto"/>
        <w:ind w:left="227" w:right="1361"/>
        <w:rPr>
          <w:rFonts w:cstheme="minorHAnsi"/>
          <w:color w:val="1B4C87" w:themeColor="text2"/>
          <w:sz w:val="36"/>
          <w:szCs w:val="36"/>
        </w:rPr>
      </w:pPr>
      <w:r w:rsidRPr="00CC0931">
        <w:rPr>
          <w:rFonts w:cstheme="minorHAnsi"/>
          <w:b/>
          <w:color w:val="1B4C87" w:themeColor="text2"/>
          <w:sz w:val="36"/>
          <w:szCs w:val="36"/>
        </w:rPr>
        <w:t>Fife Health and Social Care Partnership</w:t>
      </w:r>
    </w:p>
    <w:p w:rsidR="00CC0931" w:rsidRDefault="00CC0931" w:rsidP="00266C20">
      <w:pPr>
        <w:spacing w:after="360" w:line="216" w:lineRule="auto"/>
        <w:ind w:left="227" w:right="1361"/>
        <w:rPr>
          <w:rFonts w:cstheme="minorHAnsi"/>
          <w:color w:val="1B4C87" w:themeColor="text2"/>
          <w:sz w:val="28"/>
          <w:szCs w:val="28"/>
        </w:rPr>
      </w:pPr>
    </w:p>
    <w:p w:rsidR="00CC0931" w:rsidRDefault="00266C20" w:rsidP="00DB0867">
      <w:pPr>
        <w:spacing w:after="360" w:line="216" w:lineRule="auto"/>
        <w:ind w:left="227" w:right="1361"/>
        <w:rPr>
          <w:rFonts w:cstheme="minorHAnsi"/>
          <w:color w:val="1B4C87" w:themeColor="text2"/>
          <w:sz w:val="28"/>
          <w:szCs w:val="28"/>
        </w:rPr>
      </w:pPr>
      <w:r>
        <w:rPr>
          <w:rFonts w:cstheme="minorHAnsi"/>
          <w:color w:val="1B4C87" w:themeColor="text2"/>
          <w:sz w:val="28"/>
          <w:szCs w:val="28"/>
        </w:rPr>
        <w:t>Application reference number:</w:t>
      </w:r>
      <w:r w:rsidR="001475C1">
        <w:rPr>
          <w:rFonts w:cstheme="minorHAnsi"/>
          <w:color w:val="1B4C87" w:themeColor="text2"/>
          <w:sz w:val="28"/>
          <w:szCs w:val="28"/>
        </w:rPr>
        <w:t xml:space="preserve"> </w:t>
      </w:r>
      <w:r w:rsidR="00DD6317">
        <w:rPr>
          <w:rFonts w:cstheme="minorHAnsi"/>
          <w:color w:val="1B4C87" w:themeColor="text2"/>
          <w:sz w:val="28"/>
          <w:szCs w:val="28"/>
        </w:rPr>
        <w:t>214407</w:t>
      </w:r>
    </w:p>
    <w:p w:rsidR="00CC0931" w:rsidRDefault="00CC0931" w:rsidP="00DB0867">
      <w:pPr>
        <w:spacing w:after="360" w:line="216" w:lineRule="auto"/>
        <w:ind w:left="227" w:right="1361"/>
        <w:rPr>
          <w:rFonts w:cstheme="minorHAnsi"/>
          <w:color w:val="1B4C87" w:themeColor="text2"/>
          <w:sz w:val="28"/>
          <w:szCs w:val="28"/>
        </w:rPr>
      </w:pPr>
    </w:p>
    <w:p w:rsidR="00CC0931" w:rsidRDefault="00CC0931" w:rsidP="00DB0867">
      <w:pPr>
        <w:spacing w:after="360" w:line="216" w:lineRule="auto"/>
        <w:ind w:left="227" w:right="1361"/>
        <w:rPr>
          <w:rFonts w:cstheme="minorHAnsi"/>
          <w:color w:val="1B4C87" w:themeColor="text2"/>
          <w:sz w:val="28"/>
          <w:szCs w:val="28"/>
        </w:rPr>
      </w:pPr>
    </w:p>
    <w:p w:rsidR="00DE05EC" w:rsidRPr="00484B32" w:rsidRDefault="00295DAD" w:rsidP="00DB0867">
      <w:pPr>
        <w:spacing w:after="360" w:line="216" w:lineRule="auto"/>
        <w:ind w:left="227" w:right="1361"/>
        <w:rPr>
          <w:color w:val="1B4C87" w:themeColor="text2"/>
          <w:sz w:val="40"/>
          <w:szCs w:val="100"/>
        </w:rPr>
      </w:pPr>
      <w:r w:rsidRPr="00295DAD">
        <w:rPr>
          <w:rFonts w:cstheme="minorHAnsi"/>
          <w:noProof/>
          <w:color w:val="1B4C87" w:themeColor="text2"/>
          <w:sz w:val="28"/>
          <w:szCs w:val="28"/>
          <w:lang w:eastAsia="en-GB"/>
        </w:rPr>
        <w:pict>
          <v:shape id="Text Box 3" o:spid="_x0000_s2065" type="#_x0000_t202" style="position:absolute;left:0;text-align:left;margin-left:-17.05pt;margin-top:5.35pt;width:396pt;height:36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" stroked="f">
            <v:textbox>
              <w:txbxContent>
                <w:p w:rsidR="00057BB8" w:rsidRDefault="00057BB8">
                  <w:r w:rsidRPr="0062305C">
                    <w:rPr>
                      <w:noProof/>
                      <w:lang w:eastAsia="en-GB"/>
                    </w:rPr>
                    <w:drawing>
                      <wp:inline distT="0" distB="0" distL="0" distR="0">
                        <wp:extent cx="5418068" cy="4370833"/>
                        <wp:effectExtent l="19050" t="0" r="0" b="0"/>
                        <wp:docPr id="15" name="Picture 11" descr="HSC-locality-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C-locality-map.png"/>
                                <pic:cNvPicPr/>
                              </pic:nvPicPr>
                              <pic:blipFill>
                                <a:blip r:embed="rId11"/>
                                <a:stretch>
                                  <a:fillRect/>
                                </a:stretch>
                              </pic:blipFill>
                              <pic:spPr>
                                <a:xfrm>
                                  <a:off x="0" y="0"/>
                                  <a:ext cx="5424484" cy="4376009"/>
                                </a:xfrm>
                                <a:prstGeom prst="rect">
                                  <a:avLst/>
                                </a:prstGeom>
                              </pic:spPr>
                            </pic:pic>
                          </a:graphicData>
                        </a:graphic>
                      </wp:inline>
                    </w:drawing>
                  </w:r>
                </w:p>
              </w:txbxContent>
            </v:textbox>
          </v:shape>
        </w:pict>
      </w:r>
      <w:r w:rsidR="00266C20">
        <w:rPr>
          <w:rFonts w:cstheme="minorHAnsi"/>
          <w:color w:val="1B4C87" w:themeColor="text2"/>
          <w:sz w:val="28"/>
          <w:szCs w:val="28"/>
        </w:rPr>
        <w:t xml:space="preserve"> </w:t>
      </w:r>
    </w:p>
    <w:p w:rsidR="0076561E" w:rsidRDefault="00D45A9B" w:rsidP="00D45A9B">
      <w:pPr>
        <w:tabs>
          <w:tab w:val="left" w:pos="6720"/>
        </w:tabs>
        <w:spacing w:after="480" w:line="240" w:lineRule="auto"/>
        <w:rPr>
          <w:color w:val="FFFFFF" w:themeColor="background1"/>
          <w:sz w:val="40"/>
          <w:szCs w:val="100"/>
        </w:rPr>
      </w:pPr>
      <w:r>
        <w:rPr>
          <w:color w:val="FFFFFF" w:themeColor="background1"/>
          <w:sz w:val="40"/>
          <w:szCs w:val="100"/>
        </w:rPr>
        <w:tab/>
      </w:r>
    </w:p>
    <w:p w:rsidR="0076561E" w:rsidRDefault="0076561E" w:rsidP="00DE05EC">
      <w:pPr>
        <w:spacing w:after="360" w:line="240" w:lineRule="auto"/>
        <w:rPr>
          <w:color w:val="FFFFFF" w:themeColor="background1"/>
          <w:sz w:val="40"/>
          <w:szCs w:val="100"/>
        </w:rPr>
      </w:pPr>
    </w:p>
    <w:p w:rsidR="0076561E" w:rsidRDefault="0076561E" w:rsidP="0076561E">
      <w:pPr>
        <w:spacing w:after="360" w:line="240" w:lineRule="auto"/>
        <w:rPr>
          <w:color w:val="FFFFFF" w:themeColor="background1"/>
          <w:sz w:val="28"/>
          <w:szCs w:val="100"/>
        </w:rPr>
      </w:pPr>
    </w:p>
    <w:p w:rsidR="0076561E" w:rsidRDefault="0076561E" w:rsidP="0076561E">
      <w:pPr>
        <w:spacing w:after="360" w:line="240" w:lineRule="auto"/>
        <w:rPr>
          <w:color w:val="FFFFFF" w:themeColor="background1"/>
          <w:sz w:val="32"/>
          <w:szCs w:val="100"/>
        </w:rPr>
      </w:pPr>
    </w:p>
    <w:p w:rsidR="00B12022" w:rsidRDefault="00295DAD" w:rsidP="0076561E">
      <w:pPr>
        <w:spacing w:after="360" w:line="240" w:lineRule="auto"/>
        <w:rPr>
          <w:color w:val="FFFFFF" w:themeColor="background1"/>
          <w:sz w:val="32"/>
          <w:szCs w:val="100"/>
        </w:rPr>
      </w:pPr>
      <w:r>
        <w:rPr>
          <w:noProof/>
          <w:color w:val="FFFFFF" w:themeColor="background1"/>
          <w:sz w:val="32"/>
          <w:szCs w:val="100"/>
          <w:lang w:eastAsia="en-GB"/>
        </w:rPr>
        <w:pict>
          <v:shape id="Text Box 5" o:spid="_x0000_s2064" type="#_x0000_t202" style="position:absolute;margin-left:-11.55pt;margin-top:166.8pt;width:390.5pt;height:131.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" stroked="f">
            <v:textbox>
              <w:txbxContent>
                <w:p w:rsidR="00057BB8" w:rsidRDefault="00057BB8">
                  <w:r w:rsidRPr="00CC0931">
                    <w:rPr>
                      <w:noProof/>
                      <w:lang w:eastAsia="en-GB"/>
                    </w:rPr>
                    <w:drawing>
                      <wp:inline distT="0" distB="0" distL="0" distR="0">
                        <wp:extent cx="4776470" cy="1105435"/>
                        <wp:effectExtent l="19050" t="0" r="5080" b="0"/>
                        <wp:docPr id="21" name="Picture 15" descr="HSCP_minisite_banner_StrategicP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CP_minisite_banner_StrategicPlan2.png"/>
                                <pic:cNvPicPr/>
                              </pic:nvPicPr>
                              <pic:blipFill>
                                <a:blip r:embed="rId12"/>
                                <a:stretch>
                                  <a:fillRect/>
                                </a:stretch>
                              </pic:blipFill>
                              <pic:spPr>
                                <a:xfrm>
                                  <a:off x="0" y="0"/>
                                  <a:ext cx="4776470" cy="1105435"/>
                                </a:xfrm>
                                <a:prstGeom prst="rect">
                                  <a:avLst/>
                                </a:prstGeom>
                              </pic:spPr>
                            </pic:pic>
                          </a:graphicData>
                        </a:graphic>
                      </wp:inline>
                    </w:drawing>
                  </w:r>
                </w:p>
              </w:txbxContent>
            </v:textbox>
          </v:shape>
        </w:pict>
      </w:r>
      <w:r>
        <w:rPr>
          <w:noProof/>
          <w:color w:val="FFFFFF" w:themeColor="background1"/>
          <w:sz w:val="32"/>
          <w:szCs w:val="100"/>
          <w:lang w:eastAsia="en-GB"/>
        </w:rPr>
        <w:pict>
          <v:shape id="Text Box 6" o:spid="_x0000_s2063" type="#_x0000_t202" style="position:absolute;margin-left:-31.3pt;margin-top:166.8pt;width:373.5pt;height:146.5pt;z-index:2516761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" stroked="f">
            <v:textbox>
              <w:txbxContent>
                <w:p w:rsidR="00057BB8" w:rsidRDefault="00057BB8"/>
              </w:txbxContent>
            </v:textbox>
          </v:shape>
        </w:pict>
      </w:r>
    </w:p>
    <w:p w:rsidR="00FF1A54" w:rsidRPr="005F1425" w:rsidRDefault="00FF1A54" w:rsidP="0076561E">
      <w:pPr>
        <w:spacing w:after="360" w:line="240" w:lineRule="auto"/>
        <w:sectPr w:rsidR="00FF1A54" w:rsidRPr="005F1425" w:rsidSect="002169EA">
          <w:footerReference w:type="even" r:id="rId13"/>
          <w:footerReference w:type="default" r:id="rId14"/>
          <w:headerReference w:type="first" r:id="rId15"/>
          <w:footerReference w:type="first" r:id="rId16"/>
          <w:pgSz w:w="11907" w:h="16839" w:code="9"/>
          <w:pgMar w:top="851" w:right="2041" w:bottom="851" w:left="851" w:header="397" w:footer="709" w:gutter="0"/>
          <w:cols w:space="708"/>
          <w:docGrid w:linePitch="360"/>
        </w:sectPr>
      </w:pPr>
    </w:p>
    <w:p w:rsidR="00044331" w:rsidRDefault="002F27F9" w:rsidP="00044331">
      <w:pPr>
        <w:spacing w:after="0" w:line="240" w:lineRule="auto"/>
      </w:pPr>
      <w:r>
        <w:rPr>
          <w:b/>
          <w:noProof/>
          <w:lang w:eastAsia="en-GB"/>
        </w:rPr>
        <w:lastRenderedPageBreak/>
        <w:drawing>
          <wp:anchor distT="0" distB="0" distL="114300" distR="114300" simplePos="0" relativeHeight="251656192" behindDoc="1" locked="0" layoutInCell="1" allowOverlap="1">
            <wp:simplePos x="0" y="0"/>
            <wp:positionH relativeFrom="margin">
              <wp:posOffset>-567653</wp:posOffset>
            </wp:positionH>
            <wp:positionV relativeFrom="margin">
              <wp:posOffset>-621030</wp:posOffset>
            </wp:positionV>
            <wp:extent cx="7589782" cy="10728000"/>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side cover.png"/>
                    <pic:cNvPicPr/>
                  </pic:nvPicPr>
                  <pic:blipFill>
                    <a:blip r:embed="rId17" cstate="screen"/>
                    <a:stretch>
                      <a:fillRect/>
                    </a:stretch>
                  </pic:blipFill>
                  <pic:spPr>
                    <a:xfrm>
                      <a:off x="0" y="0"/>
                      <a:ext cx="7589782" cy="10728000"/>
                    </a:xfrm>
                    <a:prstGeom prst="rect">
                      <a:avLst/>
                    </a:prstGeom>
                  </pic:spPr>
                </pic:pic>
              </a:graphicData>
            </a:graphic>
          </wp:anchor>
        </w:drawing>
      </w:r>
    </w:p>
    <w:p w:rsidR="00B12022" w:rsidRDefault="00B12022" w:rsidP="00044331">
      <w:pPr>
        <w:spacing w:after="0" w:line="240" w:lineRule="auto"/>
      </w:pPr>
    </w:p>
    <w:p w:rsidR="00B12022" w:rsidRDefault="00B12022" w:rsidP="002F27F9">
      <w:pPr>
        <w:spacing w:after="0" w:line="240" w:lineRule="auto"/>
        <w:jc w:val="right"/>
      </w:pPr>
    </w:p>
    <w:p w:rsidR="00B12022" w:rsidRDefault="00B12022" w:rsidP="00044331">
      <w:pPr>
        <w:spacing w:after="0" w:line="240" w:lineRule="auto"/>
      </w:pPr>
    </w:p>
    <w:p w:rsidR="00B12022" w:rsidRDefault="00B12022" w:rsidP="00044331">
      <w:pPr>
        <w:spacing w:after="0" w:line="240" w:lineRule="auto"/>
      </w:pPr>
    </w:p>
    <w:p w:rsidR="00B12022" w:rsidRDefault="00B12022" w:rsidP="00044331">
      <w:pPr>
        <w:spacing w:after="0" w:line="240" w:lineRule="auto"/>
      </w:pPr>
    </w:p>
    <w:p w:rsidR="00B12022" w:rsidRDefault="00B12022" w:rsidP="00044331">
      <w:pPr>
        <w:spacing w:after="0" w:line="240" w:lineRule="auto"/>
      </w:pPr>
    </w:p>
    <w:p w:rsidR="00B12022" w:rsidRDefault="00B12022" w:rsidP="002F27F9">
      <w:pPr>
        <w:tabs>
          <w:tab w:val="left" w:pos="4380"/>
        </w:tabs>
        <w:spacing w:after="0" w:line="240" w:lineRule="auto"/>
      </w:pPr>
    </w:p>
    <w:p w:rsidR="002169EA" w:rsidRDefault="002169EA" w:rsidP="00EC516D">
      <w:pPr>
        <w:rPr>
          <w:b/>
        </w:rPr>
      </w:pPr>
    </w:p>
    <w:p w:rsidR="002169EA" w:rsidRDefault="002169EA" w:rsidP="00EC516D">
      <w:pPr>
        <w:rPr>
          <w:b/>
        </w:rPr>
      </w:pPr>
    </w:p>
    <w:p w:rsidR="002169EA" w:rsidRDefault="002169EA" w:rsidP="00EC516D">
      <w:pPr>
        <w:rPr>
          <w:b/>
        </w:rPr>
      </w:pPr>
    </w:p>
    <w:p w:rsidR="002169EA" w:rsidRPr="00044331" w:rsidRDefault="002169EA" w:rsidP="00EC516D">
      <w:pPr>
        <w:rPr>
          <w:b/>
        </w:rPr>
      </w:pPr>
    </w:p>
    <w:p w:rsidR="00EC516D" w:rsidRPr="005F1425" w:rsidRDefault="00EC516D" w:rsidP="00EC516D"/>
    <w:p w:rsidR="00EC516D" w:rsidRPr="005F1425" w:rsidRDefault="00EC516D" w:rsidP="00EC516D"/>
    <w:p w:rsidR="00EC516D" w:rsidRPr="005F1425" w:rsidRDefault="00EC516D" w:rsidP="00EC516D"/>
    <w:p w:rsidR="00EC516D" w:rsidRPr="005F1425" w:rsidRDefault="00EC516D" w:rsidP="00EC516D"/>
    <w:p w:rsidR="00EC516D" w:rsidRPr="005F1425" w:rsidRDefault="00EC516D" w:rsidP="00EC516D"/>
    <w:p w:rsidR="00EC516D" w:rsidRPr="005F1425" w:rsidRDefault="00EC516D" w:rsidP="00EC516D"/>
    <w:p w:rsidR="00EC516D" w:rsidRPr="005F1425" w:rsidRDefault="00EC516D" w:rsidP="00EC516D"/>
    <w:p w:rsidR="00EC516D" w:rsidRPr="005F1425" w:rsidRDefault="00EC516D" w:rsidP="00C46B4B">
      <w:pPr>
        <w:spacing w:after="840"/>
      </w:pPr>
    </w:p>
    <w:p w:rsidR="00EC516D" w:rsidRPr="005F1425" w:rsidRDefault="00674CF8" w:rsidP="00674CF8">
      <w:pPr>
        <w:tabs>
          <w:tab w:val="left" w:pos="7134"/>
        </w:tabs>
      </w:pPr>
      <w:r>
        <w:tab/>
      </w:r>
    </w:p>
    <w:p w:rsidR="00EC516D" w:rsidRDefault="00EC516D" w:rsidP="004D217F">
      <w:pPr>
        <w:spacing w:after="600"/>
      </w:pPr>
    </w:p>
    <w:p w:rsidR="0076561E" w:rsidRDefault="0076561E" w:rsidP="00FC50A8">
      <w:pPr>
        <w:spacing w:after="0"/>
      </w:pPr>
    </w:p>
    <w:p w:rsidR="006F7B83" w:rsidRDefault="006F7B83" w:rsidP="00FC50A8">
      <w:pPr>
        <w:spacing w:after="0"/>
      </w:pPr>
    </w:p>
    <w:p w:rsidR="006F7B83" w:rsidRDefault="006F7B83" w:rsidP="00FC50A8">
      <w:pPr>
        <w:spacing w:after="0"/>
      </w:pPr>
    </w:p>
    <w:p w:rsidR="0076561E" w:rsidRDefault="0076561E" w:rsidP="00EC516D"/>
    <w:p w:rsidR="00883B1A" w:rsidRDefault="00883B1A" w:rsidP="00FC50A8">
      <w:pPr>
        <w:spacing w:after="0"/>
        <w:ind w:left="142" w:right="4139"/>
        <w:rPr>
          <w:rFonts w:cstheme="minorHAnsi"/>
          <w:b/>
          <w:color w:val="8AB4E7" w:themeColor="text2" w:themeTint="66"/>
          <w:sz w:val="12"/>
          <w:szCs w:val="12"/>
        </w:rPr>
      </w:pPr>
    </w:p>
    <w:p w:rsidR="00EC516D" w:rsidRPr="001A7FD6" w:rsidRDefault="00EC516D" w:rsidP="00FC50A8">
      <w:pPr>
        <w:spacing w:after="0"/>
        <w:ind w:left="142" w:right="4139"/>
        <w:rPr>
          <w:rFonts w:cstheme="minorHAnsi"/>
          <w:b/>
          <w:color w:val="004F71" w:themeColor="background2" w:themeShade="80"/>
          <w:sz w:val="12"/>
          <w:szCs w:val="12"/>
        </w:rPr>
      </w:pPr>
      <w:r w:rsidRPr="001A7FD6">
        <w:rPr>
          <w:rFonts w:cstheme="minorHAnsi"/>
          <w:b/>
          <w:color w:val="004F71" w:themeColor="background2" w:themeShade="80"/>
          <w:sz w:val="12"/>
          <w:szCs w:val="12"/>
        </w:rPr>
        <w:t xml:space="preserve">© </w:t>
      </w:r>
      <w:r w:rsidR="002169EA" w:rsidRPr="001A7FD6">
        <w:rPr>
          <w:rFonts w:cstheme="minorHAnsi"/>
          <w:b/>
          <w:color w:val="004F71" w:themeColor="background2" w:themeShade="80"/>
          <w:sz w:val="12"/>
          <w:szCs w:val="12"/>
        </w:rPr>
        <w:t>NHS Fife</w:t>
      </w:r>
      <w:r w:rsidR="00E769CF" w:rsidRPr="001A7FD6">
        <w:rPr>
          <w:rFonts w:cstheme="minorHAnsi"/>
          <w:b/>
          <w:color w:val="004F71" w:themeColor="background2" w:themeShade="80"/>
          <w:sz w:val="12"/>
          <w:szCs w:val="12"/>
        </w:rPr>
        <w:t xml:space="preserve"> 20</w:t>
      </w:r>
      <w:r w:rsidR="002169EA" w:rsidRPr="001A7FD6">
        <w:rPr>
          <w:rFonts w:cstheme="minorHAnsi"/>
          <w:b/>
          <w:color w:val="004F71" w:themeColor="background2" w:themeShade="80"/>
          <w:sz w:val="12"/>
          <w:szCs w:val="12"/>
        </w:rPr>
        <w:t>20</w:t>
      </w:r>
    </w:p>
    <w:p w:rsidR="00EC516D" w:rsidRPr="001A7FD6" w:rsidRDefault="00042DEA" w:rsidP="00FC50A8">
      <w:pPr>
        <w:ind w:left="142" w:right="4139"/>
        <w:rPr>
          <w:rFonts w:cstheme="minorHAnsi"/>
          <w:b/>
          <w:color w:val="004F71" w:themeColor="background2" w:themeShade="80"/>
          <w:sz w:val="12"/>
          <w:szCs w:val="12"/>
        </w:rPr>
      </w:pPr>
      <w:r w:rsidRPr="001A7FD6">
        <w:rPr>
          <w:rFonts w:cstheme="minorHAnsi"/>
          <w:b/>
          <w:color w:val="004F71" w:themeColor="background2" w:themeShade="80"/>
          <w:sz w:val="12"/>
          <w:szCs w:val="12"/>
        </w:rPr>
        <w:t xml:space="preserve">Published: </w:t>
      </w:r>
      <w:r w:rsidR="00D96F41" w:rsidRPr="001A7FD6">
        <w:rPr>
          <w:rFonts w:cstheme="minorHAnsi"/>
          <w:b/>
          <w:color w:val="004F71" w:themeColor="background2" w:themeShade="80"/>
          <w:sz w:val="12"/>
          <w:szCs w:val="12"/>
        </w:rPr>
        <w:t>November</w:t>
      </w:r>
      <w:r w:rsidRPr="001A7FD6">
        <w:rPr>
          <w:rFonts w:cstheme="minorHAnsi"/>
          <w:b/>
          <w:color w:val="004F71" w:themeColor="background2" w:themeShade="80"/>
          <w:sz w:val="12"/>
          <w:szCs w:val="12"/>
        </w:rPr>
        <w:t xml:space="preserve"> 2020</w:t>
      </w:r>
    </w:p>
    <w:p w:rsidR="00F0288C" w:rsidRPr="001A7FD6" w:rsidRDefault="00F0288C" w:rsidP="00FC50A8">
      <w:pPr>
        <w:ind w:left="142" w:right="4139"/>
        <w:rPr>
          <w:color w:val="004F71" w:themeColor="background2" w:themeShade="80"/>
          <w:sz w:val="12"/>
          <w:szCs w:val="12"/>
        </w:rPr>
      </w:pPr>
      <w:r w:rsidRPr="001A7FD6">
        <w:rPr>
          <w:color w:val="004F71" w:themeColor="background2" w:themeShade="80"/>
          <w:sz w:val="12"/>
          <w:szCs w:val="12"/>
        </w:rPr>
        <w:t>This document is licensed under the Creative Commons Attribution-Non</w:t>
      </w:r>
      <w:r w:rsidR="00390EA9" w:rsidRPr="001A7FD6">
        <w:rPr>
          <w:color w:val="004F71" w:themeColor="background2" w:themeShade="80"/>
          <w:sz w:val="12"/>
          <w:szCs w:val="12"/>
        </w:rPr>
        <w:t xml:space="preserve"> </w:t>
      </w:r>
      <w:r w:rsidRPr="001A7FD6">
        <w:rPr>
          <w:color w:val="004F71" w:themeColor="background2" w:themeShade="80"/>
          <w:sz w:val="12"/>
          <w:szCs w:val="12"/>
        </w:rPr>
        <w:t>commercial-No</w:t>
      </w:r>
      <w:r w:rsidR="00A62D73" w:rsidRPr="001A7FD6">
        <w:rPr>
          <w:color w:val="004F71" w:themeColor="background2" w:themeShade="80"/>
          <w:sz w:val="12"/>
          <w:szCs w:val="12"/>
        </w:rPr>
        <w:t xml:space="preserve"> </w:t>
      </w:r>
      <w:r w:rsidRPr="001A7FD6">
        <w:rPr>
          <w:color w:val="004F71" w:themeColor="background2" w:themeShade="80"/>
          <w:sz w:val="12"/>
          <w:szCs w:val="12"/>
        </w:rPr>
        <w:t xml:space="preserve">Derivatives 4.0 International Licence. This allows for the copy and redistribution of this document as long as </w:t>
      </w:r>
      <w:r w:rsidR="002169EA" w:rsidRPr="001A7FD6">
        <w:rPr>
          <w:color w:val="004F71" w:themeColor="background2" w:themeShade="80"/>
          <w:sz w:val="12"/>
          <w:szCs w:val="12"/>
        </w:rPr>
        <w:t xml:space="preserve">NHS Fife </w:t>
      </w:r>
      <w:r w:rsidRPr="001A7FD6">
        <w:rPr>
          <w:color w:val="004F71" w:themeColor="background2" w:themeShade="80"/>
          <w:sz w:val="12"/>
          <w:szCs w:val="12"/>
        </w:rPr>
        <w:t>is fully acknowledged and given credit. The material must not be remixed, transformed or built upon in any way. To view a copy of this licence, visit https://creativecommons.org/licenses/by-nc-nd/4.0/</w:t>
      </w:r>
    </w:p>
    <w:p w:rsidR="00883B1A" w:rsidRPr="001A7FD6" w:rsidRDefault="00883B1A" w:rsidP="00EC516D">
      <w:pPr>
        <w:rPr>
          <w:rStyle w:val="HTMLCite"/>
          <w:rFonts w:ascii="Arial" w:hAnsi="Arial" w:cs="Arial"/>
          <w:i w:val="0"/>
          <w:iCs w:val="0"/>
          <w:color w:val="004F71" w:themeColor="background2" w:themeShade="80"/>
          <w:sz w:val="32"/>
          <w:szCs w:val="32"/>
        </w:rPr>
      </w:pPr>
    </w:p>
    <w:p w:rsidR="00EC516D" w:rsidRPr="00883B1A" w:rsidRDefault="001B78C7" w:rsidP="00EC516D">
      <w:pPr>
        <w:rPr>
          <w:color w:val="FFFFFF" w:themeColor="background1"/>
          <w:sz w:val="32"/>
          <w:szCs w:val="32"/>
        </w:rPr>
        <w:sectPr w:rsidR="00EC516D" w:rsidRPr="00883B1A" w:rsidSect="002169EA">
          <w:headerReference w:type="default" r:id="rId18"/>
          <w:footerReference w:type="default" r:id="rId19"/>
          <w:pgSz w:w="11907" w:h="16839" w:code="9"/>
          <w:pgMar w:top="907" w:right="907" w:bottom="907" w:left="907" w:header="709" w:footer="0" w:gutter="0"/>
          <w:pgNumType w:start="0"/>
          <w:cols w:space="708"/>
          <w:titlePg/>
          <w:docGrid w:linePitch="360"/>
        </w:sectPr>
      </w:pPr>
      <w:r w:rsidRPr="00883B1A">
        <w:rPr>
          <w:rStyle w:val="HTMLCite"/>
          <w:rFonts w:ascii="Arial" w:hAnsi="Arial" w:cs="Arial"/>
          <w:i w:val="0"/>
          <w:iCs w:val="0"/>
          <w:color w:val="FFFFFF" w:themeColor="background1"/>
          <w:sz w:val="32"/>
          <w:szCs w:val="32"/>
        </w:rPr>
        <w:t>www.</w:t>
      </w:r>
      <w:r w:rsidRPr="00883B1A">
        <w:rPr>
          <w:rStyle w:val="Strong"/>
          <w:rFonts w:cs="Arial"/>
          <w:b w:val="0"/>
          <w:bCs w:val="0"/>
          <w:color w:val="FFFFFF" w:themeColor="background1"/>
          <w:sz w:val="32"/>
          <w:szCs w:val="32"/>
        </w:rPr>
        <w:t>fifehealthandsocialcare</w:t>
      </w:r>
      <w:r w:rsidRPr="00883B1A">
        <w:rPr>
          <w:rStyle w:val="HTMLCite"/>
          <w:rFonts w:ascii="Arial" w:hAnsi="Arial" w:cs="Arial"/>
          <w:i w:val="0"/>
          <w:iCs w:val="0"/>
          <w:color w:val="FFFFFF" w:themeColor="background1"/>
          <w:sz w:val="32"/>
          <w:szCs w:val="32"/>
        </w:rPr>
        <w:t>.org</w:t>
      </w:r>
    </w:p>
    <w:p w:rsidR="009A6C16" w:rsidRPr="00EE78D3" w:rsidRDefault="009A6C16" w:rsidP="00370451">
      <w:pPr>
        <w:pStyle w:val="TOCTitle"/>
        <w:rPr>
          <w:b w:val="0"/>
          <w:color w:val="auto"/>
        </w:rPr>
      </w:pPr>
      <w:bookmarkStart w:id="1" w:name="_Toc511206753"/>
      <w:bookmarkStart w:id="2" w:name="_Toc511206920"/>
      <w:r w:rsidRPr="009A6C16">
        <w:lastRenderedPageBreak/>
        <w:t>Contents</w:t>
      </w:r>
      <w:bookmarkEnd w:id="1"/>
      <w:bookmarkEnd w:id="2"/>
      <w:r w:rsidR="009E2500">
        <w:t xml:space="preserve"> </w:t>
      </w:r>
    </w:p>
    <w:p w:rsidR="002458A5" w:rsidRDefault="00295DAD">
      <w:pPr>
        <w:pStyle w:val="TOC1"/>
        <w:rPr>
          <w:rFonts w:eastAsiaTheme="minorEastAsia" w:cstheme="minorBidi"/>
          <w:lang w:eastAsia="en-GB"/>
        </w:rPr>
      </w:pPr>
      <w:r>
        <w:rPr>
          <w:b/>
          <w:bCs/>
          <w:color w:val="00695F" w:themeColor="accent5" w:themeShade="BF"/>
          <w:sz w:val="40"/>
          <w:szCs w:val="28"/>
          <w:highlight w:val="yellow"/>
        </w:rPr>
        <w:fldChar w:fldCharType="begin"/>
      </w:r>
      <w:r w:rsidR="00370451">
        <w:rPr>
          <w:b/>
          <w:bCs/>
          <w:color w:val="00695F" w:themeColor="accent5" w:themeShade="BF"/>
          <w:sz w:val="40"/>
          <w:szCs w:val="28"/>
          <w:highlight w:val="yellow"/>
        </w:rPr>
        <w:instrText xml:space="preserve"> TOC \h \z \t "Heading 1,1" </w:instrText>
      </w:r>
      <w:r>
        <w:rPr>
          <w:b/>
          <w:bCs/>
          <w:color w:val="00695F" w:themeColor="accent5" w:themeShade="BF"/>
          <w:sz w:val="40"/>
          <w:szCs w:val="28"/>
          <w:highlight w:val="yellow"/>
        </w:rPr>
        <w:fldChar w:fldCharType="separate"/>
      </w:r>
      <w:hyperlink w:anchor="_Toc56168072" w:history="1">
        <w:r w:rsidR="002458A5" w:rsidRPr="0018335D">
          <w:rPr>
            <w:rStyle w:val="Hyperlink"/>
          </w:rPr>
          <w:t>Post Advert</w:t>
        </w:r>
        <w:r w:rsidR="002458A5">
          <w:rPr>
            <w:webHidden/>
          </w:rPr>
          <w:tab/>
        </w:r>
      </w:hyperlink>
      <w:r w:rsidR="005D7700">
        <w:t>2</w:t>
      </w:r>
    </w:p>
    <w:p w:rsidR="002458A5" w:rsidRDefault="00295DAD">
      <w:pPr>
        <w:pStyle w:val="TOC1"/>
        <w:rPr>
          <w:rFonts w:eastAsiaTheme="minorEastAsia" w:cstheme="minorBidi"/>
          <w:lang w:eastAsia="en-GB"/>
        </w:rPr>
      </w:pPr>
      <w:hyperlink w:anchor="_Toc56168073" w:history="1">
        <w:r w:rsidR="002458A5" w:rsidRPr="0018335D">
          <w:rPr>
            <w:rStyle w:val="Hyperlink"/>
          </w:rPr>
          <w:t>Job description</w:t>
        </w:r>
        <w:r w:rsidR="002458A5">
          <w:rPr>
            <w:webHidden/>
          </w:rPr>
          <w:tab/>
        </w:r>
      </w:hyperlink>
      <w:r w:rsidR="005D7700">
        <w:t>3</w:t>
      </w:r>
    </w:p>
    <w:p w:rsidR="002458A5" w:rsidRDefault="00295DAD">
      <w:pPr>
        <w:pStyle w:val="TOC1"/>
        <w:rPr>
          <w:rFonts w:eastAsiaTheme="minorEastAsia" w:cstheme="minorBidi"/>
          <w:lang w:eastAsia="en-GB"/>
        </w:rPr>
      </w:pPr>
      <w:hyperlink w:anchor="_Toc56168074" w:history="1">
        <w:r w:rsidR="002458A5" w:rsidRPr="0018335D">
          <w:rPr>
            <w:rStyle w:val="Hyperlink"/>
          </w:rPr>
          <w:t>Organisational chart</w:t>
        </w:r>
        <w:r w:rsidR="002458A5">
          <w:rPr>
            <w:webHidden/>
          </w:rPr>
          <w:tab/>
        </w:r>
      </w:hyperlink>
      <w:r w:rsidR="00BB4BCB">
        <w:t>6</w:t>
      </w:r>
    </w:p>
    <w:p w:rsidR="002458A5" w:rsidRDefault="00295DAD">
      <w:pPr>
        <w:pStyle w:val="TOC1"/>
        <w:rPr>
          <w:rFonts w:eastAsiaTheme="minorEastAsia" w:cstheme="minorBidi"/>
          <w:lang w:eastAsia="en-GB"/>
        </w:rPr>
      </w:pPr>
      <w:hyperlink w:anchor="_Toc56168075" w:history="1">
        <w:r w:rsidR="002458A5" w:rsidRPr="0018335D">
          <w:rPr>
            <w:rStyle w:val="Hyperlink"/>
          </w:rPr>
          <w:t>Person specification</w:t>
        </w:r>
        <w:r w:rsidR="002458A5">
          <w:rPr>
            <w:webHidden/>
          </w:rPr>
          <w:tab/>
        </w:r>
        <w:r w:rsidR="005D7700">
          <w:rPr>
            <w:webHidden/>
          </w:rPr>
          <w:t>1</w:t>
        </w:r>
      </w:hyperlink>
      <w:r w:rsidR="00BB4BCB">
        <w:t>4</w:t>
      </w:r>
    </w:p>
    <w:p w:rsidR="002458A5" w:rsidRDefault="00295DAD">
      <w:pPr>
        <w:pStyle w:val="TOC1"/>
        <w:rPr>
          <w:rFonts w:eastAsiaTheme="minorEastAsia" w:cstheme="minorBidi"/>
          <w:lang w:eastAsia="en-GB"/>
        </w:rPr>
      </w:pPr>
      <w:hyperlink w:anchor="_Toc56168076" w:history="1">
        <w:r w:rsidR="002458A5" w:rsidRPr="0018335D">
          <w:rPr>
            <w:rStyle w:val="Hyperlink"/>
          </w:rPr>
          <w:t>Our vision, mission and values</w:t>
        </w:r>
        <w:r w:rsidR="002458A5">
          <w:rPr>
            <w:webHidden/>
          </w:rPr>
          <w:tab/>
        </w:r>
        <w:r w:rsidR="005D7700">
          <w:rPr>
            <w:webHidden/>
          </w:rPr>
          <w:t>1</w:t>
        </w:r>
      </w:hyperlink>
      <w:r w:rsidR="00BB4BCB">
        <w:t>5</w:t>
      </w:r>
    </w:p>
    <w:p w:rsidR="002458A5" w:rsidRDefault="00295DAD">
      <w:pPr>
        <w:pStyle w:val="TOC1"/>
      </w:pPr>
      <w:hyperlink w:anchor="_Toc56168077" w:history="1">
        <w:r w:rsidR="00CF21CB">
          <w:rPr>
            <w:rStyle w:val="Hyperlink"/>
          </w:rPr>
          <w:t>Our Strategic P</w:t>
        </w:r>
        <w:r w:rsidR="002458A5" w:rsidRPr="0018335D">
          <w:rPr>
            <w:rStyle w:val="Hyperlink"/>
          </w:rPr>
          <w:t>riorities</w:t>
        </w:r>
        <w:r w:rsidR="002458A5">
          <w:rPr>
            <w:webHidden/>
          </w:rPr>
          <w:tab/>
        </w:r>
        <w:r w:rsidR="00CF21CB">
          <w:rPr>
            <w:webHidden/>
          </w:rPr>
          <w:t>1</w:t>
        </w:r>
      </w:hyperlink>
      <w:r w:rsidR="00BB4BCB">
        <w:t>6</w:t>
      </w:r>
    </w:p>
    <w:p w:rsidR="00995058" w:rsidRDefault="00995058" w:rsidP="00995058">
      <w:r>
        <w:t>Our Leadership Success Statements ...........................................................</w:t>
      </w:r>
      <w:r w:rsidR="00E7127B">
        <w:t>.1</w:t>
      </w:r>
      <w:r w:rsidR="00BB4BCB">
        <w:t>7</w:t>
      </w:r>
    </w:p>
    <w:p w:rsidR="00995058" w:rsidRPr="00995058" w:rsidRDefault="00995058" w:rsidP="00995058">
      <w:r>
        <w:t>Integration In Action ....................................................................................</w:t>
      </w:r>
      <w:r w:rsidR="00E7127B">
        <w:t>1</w:t>
      </w:r>
      <w:r w:rsidR="00BB4BCB">
        <w:t>9</w:t>
      </w:r>
    </w:p>
    <w:p w:rsidR="002458A5" w:rsidRDefault="00295DAD">
      <w:pPr>
        <w:pStyle w:val="TOC1"/>
        <w:rPr>
          <w:rFonts w:eastAsiaTheme="minorEastAsia" w:cstheme="minorBidi"/>
          <w:lang w:eastAsia="en-GB"/>
        </w:rPr>
      </w:pPr>
      <w:hyperlink w:anchor="_Toc56168078" w:history="1">
        <w:r w:rsidR="002458A5" w:rsidRPr="0018335D">
          <w:rPr>
            <w:rStyle w:val="Hyperlink"/>
          </w:rPr>
          <w:t>National</w:t>
        </w:r>
        <w:r w:rsidR="00995058">
          <w:rPr>
            <w:rStyle w:val="Hyperlink"/>
          </w:rPr>
          <w:t xml:space="preserve"> Health and Wellbeing Outcomes </w:t>
        </w:r>
        <w:r w:rsidR="002458A5">
          <w:rPr>
            <w:webHidden/>
          </w:rPr>
          <w:tab/>
        </w:r>
      </w:hyperlink>
      <w:r w:rsidR="00E7127B">
        <w:t>2</w:t>
      </w:r>
      <w:r w:rsidR="00BB4BCB">
        <w:t>2</w:t>
      </w:r>
    </w:p>
    <w:p w:rsidR="002458A5" w:rsidRDefault="00995058">
      <w:pPr>
        <w:pStyle w:val="TOC1"/>
      </w:pPr>
      <w:r w:rsidRPr="00995058">
        <w:t xml:space="preserve">Key Resources </w:t>
      </w:r>
      <w:hyperlink w:anchor="_Toc56168079" w:history="1">
        <w:r w:rsidR="002458A5">
          <w:rPr>
            <w:webHidden/>
          </w:rPr>
          <w:tab/>
        </w:r>
        <w:r w:rsidR="00CF21CB">
          <w:rPr>
            <w:webHidden/>
          </w:rPr>
          <w:t>2</w:t>
        </w:r>
      </w:hyperlink>
      <w:r w:rsidR="00BB4BCB">
        <w:t>3</w:t>
      </w:r>
    </w:p>
    <w:p w:rsidR="002458A5" w:rsidRDefault="00347134">
      <w:pPr>
        <w:pStyle w:val="TOC1"/>
        <w:rPr>
          <w:rFonts w:eastAsiaTheme="minorEastAsia" w:cstheme="minorBidi"/>
          <w:lang w:eastAsia="en-GB"/>
        </w:rPr>
      </w:pPr>
      <w:r>
        <w:t>Terms and Conditions of Service</w:t>
      </w:r>
      <w:r w:rsidR="00995058" w:rsidRPr="00995058">
        <w:t xml:space="preserve"> </w:t>
      </w:r>
      <w:hyperlink w:anchor="_Toc56168080" w:history="1">
        <w:r w:rsidR="002458A5">
          <w:rPr>
            <w:webHidden/>
          </w:rPr>
          <w:tab/>
        </w:r>
      </w:hyperlink>
      <w:r w:rsidR="00BB4BCB">
        <w:t>24</w:t>
      </w:r>
    </w:p>
    <w:p w:rsidR="002458A5" w:rsidRDefault="00295DAD">
      <w:pPr>
        <w:pStyle w:val="TOC1"/>
        <w:rPr>
          <w:rFonts w:eastAsiaTheme="minorEastAsia" w:cstheme="minorBidi"/>
          <w:lang w:eastAsia="en-GB"/>
        </w:rPr>
      </w:pPr>
      <w:hyperlink w:anchor="_Toc56168081" w:history="1">
        <w:r w:rsidR="002458A5" w:rsidRPr="0018335D">
          <w:rPr>
            <w:rStyle w:val="Hyperlink"/>
          </w:rPr>
          <w:t>Discover Fife</w:t>
        </w:r>
        <w:r w:rsidR="002458A5">
          <w:rPr>
            <w:webHidden/>
          </w:rPr>
          <w:tab/>
        </w:r>
      </w:hyperlink>
      <w:r w:rsidR="00C31E44">
        <w:t>3</w:t>
      </w:r>
      <w:r w:rsidR="00BB4BCB">
        <w:t>2</w:t>
      </w:r>
    </w:p>
    <w:p w:rsidR="00BD67D5" w:rsidRDefault="00295DAD" w:rsidP="00674CF8">
      <w:pPr>
        <w:ind w:right="1701"/>
      </w:pPr>
      <w:r>
        <w:rPr>
          <w:b/>
          <w:bCs/>
          <w:color w:val="00695F" w:themeColor="accent5" w:themeShade="BF"/>
          <w:sz w:val="40"/>
          <w:szCs w:val="28"/>
          <w:highlight w:val="yellow"/>
        </w:rPr>
        <w:fldChar w:fldCharType="end"/>
      </w:r>
    </w:p>
    <w:p w:rsidR="00A0676F" w:rsidRPr="00A0676F" w:rsidRDefault="00A0676F" w:rsidP="00A0676F"/>
    <w:p w:rsidR="00193DDD" w:rsidRPr="008D1478" w:rsidRDefault="00193DDD" w:rsidP="0076561E">
      <w:pPr>
        <w:pStyle w:val="Heading1"/>
      </w:pPr>
      <w:r>
        <w:br w:type="page"/>
      </w:r>
    </w:p>
    <w:p w:rsidR="00674CF8" w:rsidRPr="00B251A5" w:rsidRDefault="00674CF8" w:rsidP="00792554">
      <w:pPr>
        <w:pStyle w:val="Heading2"/>
        <w:spacing w:before="0" w:after="120"/>
        <w:rPr>
          <w:sz w:val="56"/>
          <w:szCs w:val="56"/>
        </w:rPr>
      </w:pPr>
      <w:r w:rsidRPr="00B251A5">
        <w:rPr>
          <w:sz w:val="56"/>
          <w:szCs w:val="56"/>
        </w:rPr>
        <w:lastRenderedPageBreak/>
        <w:t>Welcome</w:t>
      </w:r>
    </w:p>
    <w:p w:rsidR="00254B88" w:rsidRDefault="00295DAD" w:rsidP="00792554">
      <w:pPr>
        <w:pStyle w:val="Heading1"/>
        <w:spacing w:after="120"/>
      </w:pPr>
      <w:bookmarkStart w:id="3" w:name="_Toc56168072"/>
      <w:r>
        <w:rPr>
          <w:noProof/>
          <w:lang w:eastAsia="en-GB"/>
        </w:rPr>
        <w:pict>
          <v:shape id="Text Box 13" o:spid="_x0000_s2062" type="#_x0000_t202" style="position:absolute;margin-left:280.1pt;margin-top:-29.2pt;width:82pt;height:4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" stroked="f">
            <v:textbox>
              <w:txbxContent>
                <w:p w:rsidR="00057BB8" w:rsidRPr="00122E8C" w:rsidRDefault="00057BB8" w:rsidP="00A05AF9">
                  <w:r>
                    <w:rPr>
                      <w:noProof/>
                      <w:lang w:eastAsia="en-GB"/>
                    </w:rPr>
                    <w:drawing>
                      <wp:inline distT="0" distB="0" distL="0" distR="0">
                        <wp:extent cx="634910" cy="546100"/>
                        <wp:effectExtent l="19050" t="0" r="0" b="0"/>
                        <wp:docPr id="45" name="Picture 33" descr="nhs-fif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fife-logo.jpg"/>
                                <pic:cNvPicPr/>
                              </pic:nvPicPr>
                              <pic:blipFill>
                                <a:blip r:embed="rId20"/>
                                <a:stretch>
                                  <a:fillRect/>
                                </a:stretch>
                              </pic:blipFill>
                              <pic:spPr>
                                <a:xfrm>
                                  <a:off x="0" y="0"/>
                                  <a:ext cx="636599" cy="547553"/>
                                </a:xfrm>
                                <a:prstGeom prst="rect">
                                  <a:avLst/>
                                </a:prstGeom>
                              </pic:spPr>
                            </pic:pic>
                          </a:graphicData>
                        </a:graphic>
                      </wp:inline>
                    </w:drawing>
                  </w:r>
                </w:p>
              </w:txbxContent>
            </v:textbox>
          </v:shape>
        </w:pict>
      </w:r>
      <w:r>
        <w:rPr>
          <w:noProof/>
          <w:lang w:eastAsia="en-GB"/>
        </w:rPr>
        <w:pict>
          <v:shape id="Text Box 7" o:spid="_x0000_s2061" type="#_x0000_t202" style="position:absolute;margin-left:362.1pt;margin-top:-26.7pt;width:112pt;height:5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" stroked="f">
            <v:textbox>
              <w:txbxContent>
                <w:p w:rsidR="00057BB8" w:rsidRDefault="00057BB8">
                  <w:r w:rsidRPr="00033980">
                    <w:rPr>
                      <w:noProof/>
                      <w:lang w:eastAsia="en-GB"/>
                    </w:rPr>
                    <w:drawing>
                      <wp:inline distT="0" distB="0" distL="0" distR="0">
                        <wp:extent cx="1181003" cy="493965"/>
                        <wp:effectExtent l="19050" t="0" r="97" b="0"/>
                        <wp:docPr id="26" name="Picture 1" descr="Fife%20Health%20&amp;%20Social%20Care%20Partnership%20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fe%20Health%20&amp;%20Social%20Care%20Partnership%20Logo_.jpg"/>
                                <pic:cNvPicPr/>
                              </pic:nvPicPr>
                              <pic:blipFill>
                                <a:blip r:embed="rId10"/>
                                <a:stretch>
                                  <a:fillRect/>
                                </a:stretch>
                              </pic:blipFill>
                              <pic:spPr>
                                <a:xfrm>
                                  <a:off x="0" y="0"/>
                                  <a:ext cx="1181421" cy="494140"/>
                                </a:xfrm>
                                <a:prstGeom prst="rect">
                                  <a:avLst/>
                                </a:prstGeom>
                              </pic:spPr>
                            </pic:pic>
                          </a:graphicData>
                        </a:graphic>
                      </wp:inline>
                    </w:drawing>
                  </w:r>
                </w:p>
              </w:txbxContent>
            </v:textbox>
          </v:shape>
        </w:pict>
      </w:r>
      <w:r w:rsidR="00D71CA5">
        <w:t xml:space="preserve">Post </w:t>
      </w:r>
      <w:r w:rsidR="00776572">
        <w:t>Advert</w:t>
      </w:r>
      <w:bookmarkEnd w:id="3"/>
    </w:p>
    <w:tbl>
      <w:tblPr>
        <w:tblStyle w:val="TableGrid"/>
        <w:tblW w:w="0" w:type="auto"/>
        <w:tblInd w:w="198" w:type="dxa"/>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tblCellMar>
          <w:top w:w="198" w:type="dxa"/>
          <w:left w:w="198" w:type="dxa"/>
          <w:bottom w:w="198" w:type="dxa"/>
          <w:right w:w="170" w:type="dxa"/>
        </w:tblCellMar>
        <w:tblLook w:val="04A0"/>
      </w:tblPr>
      <w:tblGrid>
        <w:gridCol w:w="10065"/>
      </w:tblGrid>
      <w:tr w:rsidR="00945C24" w:rsidTr="00792554">
        <w:trPr>
          <w:trHeight w:val="10757"/>
        </w:trPr>
        <w:tc>
          <w:tcPr>
            <w:tcW w:w="10065" w:type="dxa"/>
          </w:tcPr>
          <w:p w:rsidR="00D0291F" w:rsidRPr="00625526" w:rsidRDefault="00D0291F" w:rsidP="00625526">
            <w:pPr>
              <w:spacing w:after="0" w:line="240" w:lineRule="auto"/>
              <w:jc w:val="both"/>
              <w:rPr>
                <w:rFonts w:cstheme="minorHAnsi"/>
              </w:rPr>
            </w:pPr>
            <w:r w:rsidRPr="00625526">
              <w:rPr>
                <w:rFonts w:cstheme="minorHAnsi"/>
              </w:rPr>
              <w:t xml:space="preserve">An excellent opportunity has arisen for a registered Nurse who has professional leadership and management experience </w:t>
            </w:r>
            <w:r w:rsidR="004026B0">
              <w:rPr>
                <w:rFonts w:cstheme="minorHAnsi"/>
              </w:rPr>
              <w:t xml:space="preserve">to join the Leadership </w:t>
            </w:r>
            <w:r w:rsidRPr="00625526">
              <w:rPr>
                <w:rFonts w:cstheme="minorHAnsi"/>
              </w:rPr>
              <w:t>Team of Urgent Care Service Fife (UCSF).</w:t>
            </w:r>
          </w:p>
          <w:p w:rsidR="00D0291F" w:rsidRPr="006E3073" w:rsidRDefault="00D0291F" w:rsidP="00625526">
            <w:pPr>
              <w:spacing w:after="0" w:line="240" w:lineRule="auto"/>
              <w:jc w:val="both"/>
              <w:rPr>
                <w:rFonts w:cstheme="minorHAnsi"/>
                <w:sz w:val="16"/>
                <w:szCs w:val="16"/>
              </w:rPr>
            </w:pPr>
          </w:p>
          <w:p w:rsidR="00D0291F" w:rsidRPr="00625526" w:rsidRDefault="00D0291F" w:rsidP="00625526">
            <w:pPr>
              <w:spacing w:after="0" w:line="240" w:lineRule="auto"/>
              <w:jc w:val="both"/>
              <w:rPr>
                <w:rFonts w:cstheme="minorHAnsi"/>
              </w:rPr>
            </w:pPr>
            <w:r w:rsidRPr="00625526">
              <w:rPr>
                <w:rFonts w:cstheme="minorHAnsi"/>
              </w:rPr>
              <w:t>You will provide visible clinical leadership and in partnership with the GP Clinical lead</w:t>
            </w:r>
            <w:r w:rsidR="00384D7A" w:rsidRPr="00625526">
              <w:rPr>
                <w:rFonts w:cstheme="minorHAnsi"/>
              </w:rPr>
              <w:t>, Lead Nurse</w:t>
            </w:r>
            <w:r w:rsidRPr="00625526">
              <w:rPr>
                <w:rFonts w:cstheme="minorHAnsi"/>
              </w:rPr>
              <w:t xml:space="preserve"> and Service Manager you will support significant service change and redesign as we develop service provision in Fife in line with the implementation of Transforming Urgent Care for the People of Scotland – The Report of the Independent Review of Primary Care Out of Hours Services and the Redesign of Urgent Care.</w:t>
            </w:r>
          </w:p>
          <w:p w:rsidR="00D0291F" w:rsidRPr="006E3073" w:rsidRDefault="00D0291F" w:rsidP="00625526">
            <w:pPr>
              <w:spacing w:after="0" w:line="240" w:lineRule="auto"/>
              <w:jc w:val="both"/>
              <w:rPr>
                <w:rFonts w:cstheme="minorHAnsi"/>
                <w:sz w:val="16"/>
                <w:szCs w:val="16"/>
              </w:rPr>
            </w:pPr>
          </w:p>
          <w:p w:rsidR="00D0291F" w:rsidRPr="00625526" w:rsidRDefault="00384D7A" w:rsidP="00625526">
            <w:pPr>
              <w:spacing w:after="0" w:line="240" w:lineRule="auto"/>
              <w:jc w:val="both"/>
              <w:rPr>
                <w:rFonts w:cstheme="minorHAnsi"/>
              </w:rPr>
            </w:pPr>
            <w:r w:rsidRPr="00625526">
              <w:rPr>
                <w:rFonts w:cstheme="minorHAnsi"/>
              </w:rPr>
              <w:t>Y</w:t>
            </w:r>
            <w:r w:rsidR="00D0291F" w:rsidRPr="00625526">
              <w:rPr>
                <w:rFonts w:cstheme="minorHAnsi"/>
              </w:rPr>
              <w:t xml:space="preserve">ou will support the delivery of high standards of safe, effective and person centred care within a robust framework of clinical, financial and staff governance. A priority for this role is to support co-production and engagement of the UCSF workforce, our partners and service users in developing services. This will require excellent interpersonal skills and being proactive in working collaboratively with colleagues across health, social care and the voluntary sector to facilitate partnership working and deliver quality standards and strategic priorities. </w:t>
            </w:r>
          </w:p>
          <w:p w:rsidR="00D0291F" w:rsidRPr="006E3073" w:rsidRDefault="00D0291F" w:rsidP="00625526">
            <w:pPr>
              <w:spacing w:after="0" w:line="240" w:lineRule="auto"/>
              <w:jc w:val="both"/>
              <w:rPr>
                <w:rFonts w:cstheme="minorHAnsi"/>
                <w:sz w:val="16"/>
                <w:szCs w:val="16"/>
              </w:rPr>
            </w:pPr>
          </w:p>
          <w:p w:rsidR="00D0291F" w:rsidRPr="00625526" w:rsidRDefault="00D0291F" w:rsidP="00625526">
            <w:pPr>
              <w:spacing w:after="0" w:line="240" w:lineRule="auto"/>
              <w:jc w:val="both"/>
              <w:rPr>
                <w:rFonts w:cstheme="minorHAnsi"/>
              </w:rPr>
            </w:pPr>
            <w:r w:rsidRPr="00625526">
              <w:rPr>
                <w:rFonts w:cstheme="minorHAnsi"/>
              </w:rPr>
              <w:t xml:space="preserve">Offering a strong knowledge and understanding of current policy and evidence base relating to out of hours and urgent care you will work closely with the Clinical Services Manager, </w:t>
            </w:r>
            <w:r w:rsidR="00384D7A" w:rsidRPr="00625526">
              <w:rPr>
                <w:rFonts w:cstheme="minorHAnsi"/>
              </w:rPr>
              <w:t xml:space="preserve">Lead Nurse, </w:t>
            </w:r>
            <w:r w:rsidRPr="00625526">
              <w:rPr>
                <w:rFonts w:cstheme="minorHAnsi"/>
              </w:rPr>
              <w:t>Clinical Lead – Professional D</w:t>
            </w:r>
            <w:r w:rsidR="005F4E54">
              <w:rPr>
                <w:rFonts w:cstheme="minorHAnsi"/>
              </w:rPr>
              <w:t xml:space="preserve">evelopment and Head of Nursing </w:t>
            </w:r>
            <w:r w:rsidRPr="00625526">
              <w:rPr>
                <w:rFonts w:cstheme="minorHAnsi"/>
              </w:rPr>
              <w:t xml:space="preserve">to develop and assure resilience and sustainable services. As a positive role model you will promote professional standards for nursing care and a learning culture to support service excellence. You will evidence on-going professional and personal development and post graduate study and commitment to support the development of others. </w:t>
            </w:r>
          </w:p>
          <w:p w:rsidR="00D0291F" w:rsidRPr="006E3073" w:rsidRDefault="00D0291F" w:rsidP="00625526">
            <w:pPr>
              <w:spacing w:after="0" w:line="240" w:lineRule="auto"/>
              <w:jc w:val="both"/>
              <w:rPr>
                <w:rFonts w:cstheme="minorHAnsi"/>
                <w:sz w:val="16"/>
                <w:szCs w:val="16"/>
              </w:rPr>
            </w:pPr>
          </w:p>
          <w:p w:rsidR="003262B0" w:rsidRPr="00625526" w:rsidRDefault="003262B0" w:rsidP="00625526">
            <w:pPr>
              <w:spacing w:after="0" w:line="240" w:lineRule="auto"/>
              <w:jc w:val="both"/>
              <w:rPr>
                <w:rFonts w:eastAsia="Calibri" w:cstheme="minorHAnsi"/>
                <w:lang w:val="en-US"/>
              </w:rPr>
            </w:pPr>
            <w:r w:rsidRPr="00625526">
              <w:rPr>
                <w:rFonts w:eastAsia="Calibri" w:cstheme="minorHAnsi"/>
                <w:lang w:val="en-US"/>
              </w:rPr>
              <w:t>As a</w:t>
            </w:r>
            <w:r w:rsidR="00384D7A" w:rsidRPr="00625526">
              <w:rPr>
                <w:rFonts w:eastAsia="Calibri" w:cstheme="minorHAnsi"/>
                <w:lang w:val="en-US"/>
              </w:rPr>
              <w:t xml:space="preserve"> Senior</w:t>
            </w:r>
            <w:r w:rsidRPr="00625526">
              <w:rPr>
                <w:rFonts w:eastAsia="Calibri" w:cstheme="minorHAnsi"/>
                <w:lang w:val="en-US"/>
              </w:rPr>
              <w:t xml:space="preserve"> Advanced Nurse Practitioner you will apply high levels of decision making to assess and treat </w:t>
            </w:r>
            <w:proofErr w:type="spellStart"/>
            <w:r w:rsidRPr="00625526">
              <w:rPr>
                <w:rFonts w:eastAsia="Calibri" w:cstheme="minorHAnsi"/>
                <w:lang w:val="en-US"/>
              </w:rPr>
              <w:t>paediatric</w:t>
            </w:r>
            <w:proofErr w:type="spellEnd"/>
            <w:r w:rsidRPr="00625526">
              <w:rPr>
                <w:rFonts w:eastAsia="Calibri" w:cstheme="minorHAnsi"/>
                <w:lang w:val="en-US"/>
              </w:rPr>
              <w:t xml:space="preserve"> and adult patients presenting in UCSF.  As part of the senior clinical team you will ensure patient health needs are met through the autonomous provision of diagnosis and the management of patient conditions through assessment, treatment, and review planning process. This will be facilitated in partnership with patients, carers and families.  This role involves providing specialist advice and education to healthcare professionals, other agencies, carers, clients and relatives. Within this role you will also be required to work collaboratively across healthcare boundaries to develop the service to improve practice, implementing and evaluating evidence based standards, guidelines and policy.</w:t>
            </w:r>
          </w:p>
          <w:p w:rsidR="00384D7A" w:rsidRPr="006E3073" w:rsidRDefault="00384D7A" w:rsidP="00625526">
            <w:pPr>
              <w:spacing w:after="0" w:line="240" w:lineRule="auto"/>
              <w:jc w:val="both"/>
              <w:rPr>
                <w:rFonts w:eastAsia="Calibri" w:cstheme="minorHAnsi"/>
                <w:sz w:val="16"/>
                <w:szCs w:val="16"/>
                <w:lang w:val="en-US"/>
              </w:rPr>
            </w:pPr>
          </w:p>
          <w:p w:rsidR="00E85656" w:rsidRPr="00625526" w:rsidRDefault="003262B0" w:rsidP="00625526">
            <w:pPr>
              <w:spacing w:after="0" w:line="240" w:lineRule="auto"/>
              <w:jc w:val="both"/>
              <w:rPr>
                <w:rFonts w:eastAsia="Calibri" w:cstheme="minorHAnsi"/>
              </w:rPr>
            </w:pPr>
            <w:r w:rsidRPr="00625526">
              <w:rPr>
                <w:rFonts w:eastAsia="Calibri" w:cstheme="minorHAnsi"/>
              </w:rPr>
              <w:t>This is an exciting opportunity to develop nursing practice within urgent care. As a Registered General Nurse with substantial post registration experience, you will be educated to</w:t>
            </w:r>
            <w:r w:rsidR="00406875">
              <w:rPr>
                <w:rFonts w:eastAsia="Calibri" w:cstheme="minorHAnsi"/>
              </w:rPr>
              <w:t>/or near completion of</w:t>
            </w:r>
            <w:r w:rsidRPr="00625526">
              <w:rPr>
                <w:rFonts w:eastAsia="Calibri" w:cstheme="minorHAnsi"/>
              </w:rPr>
              <w:t xml:space="preserve"> MSc level in an Advanced Nurse Practitioner Qualification and Independent Nurse Prescriber qualification and have completed or be prepared to complete the </w:t>
            </w:r>
            <w:r w:rsidR="004026B0">
              <w:rPr>
                <w:rFonts w:eastAsia="Calibri" w:cstheme="minorHAnsi"/>
              </w:rPr>
              <w:t xml:space="preserve">Diploma in Urgent </w:t>
            </w:r>
            <w:r w:rsidR="001454F7">
              <w:rPr>
                <w:rFonts w:eastAsia="Calibri" w:cstheme="minorHAnsi"/>
              </w:rPr>
              <w:t xml:space="preserve">Medical </w:t>
            </w:r>
            <w:r w:rsidR="004026B0">
              <w:rPr>
                <w:rFonts w:eastAsia="Calibri" w:cstheme="minorHAnsi"/>
              </w:rPr>
              <w:t>Care</w:t>
            </w:r>
            <w:r w:rsidRPr="00625526">
              <w:rPr>
                <w:rFonts w:eastAsia="Calibri" w:cstheme="minorHAnsi"/>
              </w:rPr>
              <w:t xml:space="preserve">. You will also have experience supporting the professional development of others including teaching, clinical supervision and the application of research and audit underpinned by a strong knowledge of current Urgent Care issues. Excellent professional leadership, team working, advanced clinical assessment and decision making skills are all </w:t>
            </w:r>
            <w:proofErr w:type="gramStart"/>
            <w:r w:rsidRPr="00625526">
              <w:rPr>
                <w:rFonts w:eastAsia="Calibri" w:cstheme="minorHAnsi"/>
              </w:rPr>
              <w:t>key</w:t>
            </w:r>
            <w:proofErr w:type="gramEnd"/>
            <w:r w:rsidRPr="00625526">
              <w:rPr>
                <w:rFonts w:eastAsia="Calibri" w:cstheme="minorHAnsi"/>
              </w:rPr>
              <w:t xml:space="preserve"> to this role. You will be flexible to the needs of the role and service and will support the Lead Nurse in developing the service to assure safe, patient centred and effective care delivery applying the 4 pillars of practice at an advanced level.</w:t>
            </w:r>
            <w:r w:rsidR="00E85656" w:rsidRPr="00625526">
              <w:rPr>
                <w:rFonts w:eastAsia="Calibri" w:cstheme="minorHAnsi"/>
              </w:rPr>
              <w:t xml:space="preserve"> </w:t>
            </w:r>
            <w:r w:rsidR="00E85656" w:rsidRPr="00625526">
              <w:rPr>
                <w:rFonts w:eastAsia="Calibri" w:cstheme="minorHAnsi"/>
                <w:bCs/>
                <w:iCs/>
              </w:rPr>
              <w:t xml:space="preserve">To meet the needs of UCSF hours will include a range of shift patterns which include, evenings, nights, weekends, </w:t>
            </w:r>
            <w:proofErr w:type="gramStart"/>
            <w:r w:rsidR="00E85656" w:rsidRPr="00625526">
              <w:rPr>
                <w:rFonts w:eastAsia="Calibri" w:cstheme="minorHAnsi"/>
                <w:bCs/>
                <w:iCs/>
              </w:rPr>
              <w:t>day</w:t>
            </w:r>
            <w:proofErr w:type="gramEnd"/>
            <w:r w:rsidR="00E85656" w:rsidRPr="00625526">
              <w:rPr>
                <w:rFonts w:eastAsia="Calibri" w:cstheme="minorHAnsi"/>
                <w:bCs/>
                <w:iCs/>
              </w:rPr>
              <w:t>-time and public holidays.</w:t>
            </w:r>
            <w:r w:rsidR="00E85656" w:rsidRPr="00625526">
              <w:rPr>
                <w:rFonts w:eastAsia="Calibri" w:cstheme="minorHAnsi"/>
              </w:rPr>
              <w:t xml:space="preserve"> Travel across Fife will be required with UCSF centres at QMH, VHK and St Andrews. There will also be a requirement to participate in the UCSF service management on call rota with a 1 in 5 weekly commitment.</w:t>
            </w:r>
          </w:p>
          <w:p w:rsidR="00625526" w:rsidRPr="006E3073" w:rsidRDefault="00625526" w:rsidP="00625526">
            <w:pPr>
              <w:spacing w:after="0" w:line="240" w:lineRule="auto"/>
              <w:jc w:val="both"/>
              <w:rPr>
                <w:rFonts w:cstheme="minorHAnsi"/>
                <w:sz w:val="16"/>
                <w:szCs w:val="16"/>
              </w:rPr>
            </w:pPr>
          </w:p>
          <w:p w:rsidR="00515614" w:rsidRPr="001516CD" w:rsidRDefault="003262B0" w:rsidP="006E3073">
            <w:pPr>
              <w:spacing w:after="0" w:line="240" w:lineRule="auto"/>
              <w:jc w:val="both"/>
              <w:rPr>
                <w:rFonts w:cstheme="minorHAnsi"/>
              </w:rPr>
            </w:pPr>
            <w:r w:rsidRPr="00625526">
              <w:rPr>
                <w:rFonts w:eastAsia="Calibri" w:cstheme="minorHAnsi"/>
              </w:rPr>
              <w:t xml:space="preserve">In return, we are fully committed to supporting you with orientation, access to Personal and professional Development Planning, clinical supervision, coaching and mentorship. </w:t>
            </w:r>
          </w:p>
          <w:p w:rsidR="00515614" w:rsidRPr="00D0291F" w:rsidRDefault="00515614" w:rsidP="003262B0">
            <w:pPr>
              <w:spacing w:after="0" w:line="240" w:lineRule="auto"/>
              <w:rPr>
                <w:rFonts w:cstheme="minorHAnsi"/>
                <w:color w:val="000000"/>
              </w:rPr>
            </w:pPr>
          </w:p>
        </w:tc>
      </w:tr>
    </w:tbl>
    <w:p w:rsidR="00122E8C" w:rsidRDefault="00295DAD" w:rsidP="00254B88">
      <w:pPr>
        <w:pStyle w:val="Heading1"/>
      </w:pPr>
      <w:bookmarkStart w:id="4" w:name="_Toc56168073"/>
      <w:r>
        <w:rPr>
          <w:noProof/>
          <w:lang w:eastAsia="en-GB"/>
        </w:rPr>
        <w:lastRenderedPageBreak/>
        <w:pict>
          <v:shape id="Text Box 11" o:spid="_x0000_s2060" type="#_x0000_t202" style="position:absolute;margin-left:366.1pt;margin-top:-7.7pt;width:109.5pt;height:5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" stroked="f">
            <v:fill r:id="rId21" o:title="" recolor="t" type="frame"/>
            <v:textbox>
              <w:txbxContent>
                <w:p w:rsidR="00057BB8" w:rsidRDefault="00057BB8"/>
              </w:txbxContent>
            </v:textbox>
          </v:shape>
        </w:pict>
      </w:r>
      <w:r>
        <w:rPr>
          <w:noProof/>
          <w:lang w:eastAsia="en-GB"/>
        </w:rPr>
        <w:pict>
          <v:shape id="Text Box 10" o:spid="_x0000_s2059" type="#_x0000_t202" style="position:absolute;margin-left:199.1pt;margin-top:-12.2pt;width:102pt;height:6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" stroked="f">
            <v:textbox>
              <w:txbxContent>
                <w:p w:rsidR="00057BB8" w:rsidRPr="00122E8C" w:rsidRDefault="00057BB8" w:rsidP="00122E8C">
                  <w:r>
                    <w:rPr>
                      <w:noProof/>
                      <w:lang w:eastAsia="en-GB"/>
                    </w:rPr>
                    <w:drawing>
                      <wp:inline distT="0" distB="0" distL="0" distR="0">
                        <wp:extent cx="812800" cy="699107"/>
                        <wp:effectExtent l="19050" t="0" r="6350" b="0"/>
                        <wp:docPr id="34" name="Picture 33" descr="nhs-fif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fife-logo.jpg"/>
                                <pic:cNvPicPr/>
                              </pic:nvPicPr>
                              <pic:blipFill>
                                <a:blip r:embed="rId20"/>
                                <a:stretch>
                                  <a:fillRect/>
                                </a:stretch>
                              </pic:blipFill>
                              <pic:spPr>
                                <a:xfrm>
                                  <a:off x="0" y="0"/>
                                  <a:ext cx="814254" cy="700358"/>
                                </a:xfrm>
                                <a:prstGeom prst="rect">
                                  <a:avLst/>
                                </a:prstGeom>
                              </pic:spPr>
                            </pic:pic>
                          </a:graphicData>
                        </a:graphic>
                      </wp:inline>
                    </w:drawing>
                  </w:r>
                </w:p>
              </w:txbxContent>
            </v:textbox>
          </v:shape>
        </w:pict>
      </w:r>
    </w:p>
    <w:p w:rsidR="006E3073" w:rsidRDefault="006E3073" w:rsidP="006E3073">
      <w:pPr>
        <w:pStyle w:val="Heading1"/>
        <w:spacing w:after="0"/>
      </w:pPr>
    </w:p>
    <w:p w:rsidR="00254B88" w:rsidRDefault="00254B88" w:rsidP="006E3073">
      <w:pPr>
        <w:pStyle w:val="Heading1"/>
        <w:spacing w:after="0"/>
      </w:pPr>
      <w:r>
        <w:t>Job description</w:t>
      </w:r>
      <w:bookmarkEnd w:id="4"/>
    </w:p>
    <w:p w:rsidR="006E3073" w:rsidRDefault="006E3073" w:rsidP="0027605F">
      <w:pPr>
        <w:pStyle w:val="Heading2"/>
        <w:spacing w:before="0" w:after="0"/>
      </w:pPr>
    </w:p>
    <w:p w:rsidR="00840A0F" w:rsidRDefault="0086331F" w:rsidP="0027605F">
      <w:pPr>
        <w:pStyle w:val="Heading2"/>
        <w:spacing w:before="0" w:after="0"/>
      </w:pPr>
      <w:r>
        <w:t xml:space="preserve">Job </w:t>
      </w:r>
      <w:r w:rsidR="00840A0F">
        <w:t>Title</w:t>
      </w:r>
    </w:p>
    <w:p w:rsidR="0027605F" w:rsidRDefault="0027605F" w:rsidP="0027605F">
      <w:pPr>
        <w:spacing w:after="0" w:line="240" w:lineRule="auto"/>
        <w:rPr>
          <w:rFonts w:cs="Arial"/>
        </w:rPr>
      </w:pPr>
    </w:p>
    <w:p w:rsidR="00840A0F" w:rsidRDefault="007E2FB7" w:rsidP="0027605F">
      <w:pPr>
        <w:spacing w:after="0" w:line="240" w:lineRule="auto"/>
        <w:rPr>
          <w:rFonts w:cs="Arial"/>
        </w:rPr>
      </w:pPr>
      <w:r>
        <w:rPr>
          <w:rFonts w:cs="Arial"/>
        </w:rPr>
        <w:t xml:space="preserve">Senior </w:t>
      </w:r>
      <w:r w:rsidR="00E83BB3">
        <w:rPr>
          <w:rFonts w:cs="Arial"/>
        </w:rPr>
        <w:t>Advanced Nurse Practitioner</w:t>
      </w:r>
    </w:p>
    <w:p w:rsidR="00840A0F" w:rsidRDefault="00840A0F" w:rsidP="0027605F">
      <w:pPr>
        <w:spacing w:after="0" w:line="240" w:lineRule="auto"/>
        <w:rPr>
          <w:rFonts w:cs="Arial"/>
        </w:rPr>
      </w:pPr>
    </w:p>
    <w:p w:rsidR="007C6B04" w:rsidRDefault="007C6B04" w:rsidP="0027605F">
      <w:pPr>
        <w:spacing w:after="0" w:line="240" w:lineRule="auto"/>
        <w:rPr>
          <w:rFonts w:cs="Arial"/>
        </w:rPr>
      </w:pPr>
    </w:p>
    <w:p w:rsidR="00840A0F" w:rsidRDefault="00840A0F" w:rsidP="0027605F">
      <w:pPr>
        <w:pStyle w:val="Heading2"/>
        <w:spacing w:before="0" w:after="0"/>
      </w:pPr>
      <w:r>
        <w:t>Reports to</w:t>
      </w:r>
    </w:p>
    <w:p w:rsidR="0027605F" w:rsidRDefault="0027605F" w:rsidP="0027605F">
      <w:pPr>
        <w:spacing w:after="0" w:line="240" w:lineRule="auto"/>
        <w:rPr>
          <w:rFonts w:cs="Arial"/>
          <w:szCs w:val="24"/>
          <w:lang w:eastAsia="en-GB"/>
        </w:rPr>
      </w:pPr>
    </w:p>
    <w:p w:rsidR="00840A0F" w:rsidRDefault="00E83BB3" w:rsidP="0027605F">
      <w:pPr>
        <w:spacing w:after="0" w:line="240" w:lineRule="auto"/>
        <w:rPr>
          <w:rFonts w:cs="Arial"/>
          <w:szCs w:val="24"/>
          <w:lang w:eastAsia="en-GB"/>
        </w:rPr>
      </w:pPr>
      <w:r>
        <w:rPr>
          <w:rFonts w:cs="Arial"/>
          <w:szCs w:val="24"/>
          <w:lang w:eastAsia="en-GB"/>
        </w:rPr>
        <w:t>Lead Nurse, Urgent Care Services Fife</w:t>
      </w:r>
    </w:p>
    <w:p w:rsidR="0027605F" w:rsidRDefault="0027605F" w:rsidP="0027605F">
      <w:pPr>
        <w:pStyle w:val="Heading2"/>
        <w:spacing w:before="0" w:after="0"/>
      </w:pPr>
    </w:p>
    <w:p w:rsidR="00840A0F" w:rsidRPr="00122E8C" w:rsidRDefault="00122E8C" w:rsidP="0027605F">
      <w:pPr>
        <w:pStyle w:val="Heading2"/>
        <w:spacing w:before="0" w:after="0"/>
      </w:pPr>
      <w:r w:rsidRPr="00122E8C">
        <w:t>Terms &amp; Conditions</w:t>
      </w:r>
    </w:p>
    <w:p w:rsidR="0027605F" w:rsidRDefault="0027605F" w:rsidP="0027605F">
      <w:pPr>
        <w:spacing w:after="0" w:line="240" w:lineRule="auto"/>
        <w:rPr>
          <w:rFonts w:cs="Arial"/>
          <w:szCs w:val="24"/>
          <w:lang w:eastAsia="en-GB"/>
        </w:rPr>
      </w:pPr>
    </w:p>
    <w:p w:rsidR="00122E8C" w:rsidRDefault="00122E8C" w:rsidP="0027605F">
      <w:pPr>
        <w:spacing w:after="0" w:line="240" w:lineRule="auto"/>
        <w:rPr>
          <w:rFonts w:cs="Arial"/>
          <w:szCs w:val="24"/>
          <w:lang w:eastAsia="en-GB"/>
        </w:rPr>
      </w:pPr>
      <w:r w:rsidRPr="00122E8C">
        <w:rPr>
          <w:rFonts w:cs="Arial"/>
          <w:szCs w:val="24"/>
          <w:lang w:eastAsia="en-GB"/>
        </w:rPr>
        <w:t>The Appointments Panel will make an offer on NHS terms and conditions, including salary.  This will determine the pension scheme. Please see separate documents regarding terms and conditions</w:t>
      </w:r>
      <w:r w:rsidR="00E3528B">
        <w:rPr>
          <w:rFonts w:cs="Arial"/>
          <w:szCs w:val="24"/>
          <w:lang w:eastAsia="en-GB"/>
        </w:rPr>
        <w:t xml:space="preserve"> for NHS Fife and Fife Council</w:t>
      </w:r>
      <w:r w:rsidRPr="00122E8C">
        <w:rPr>
          <w:rFonts w:cs="Arial"/>
          <w:szCs w:val="24"/>
          <w:lang w:eastAsia="en-GB"/>
        </w:rPr>
        <w:t xml:space="preserve">. </w:t>
      </w:r>
    </w:p>
    <w:p w:rsidR="007C6B04" w:rsidRDefault="007C6B04" w:rsidP="0027605F">
      <w:pPr>
        <w:spacing w:after="0" w:line="240" w:lineRule="auto"/>
        <w:rPr>
          <w:rFonts w:eastAsiaTheme="majorEastAsia" w:cstheme="majorBidi"/>
          <w:b/>
          <w:bCs/>
          <w:color w:val="009FE2" w:themeColor="background2"/>
          <w:sz w:val="32"/>
          <w:szCs w:val="26"/>
        </w:rPr>
      </w:pPr>
    </w:p>
    <w:p w:rsidR="00122E8C" w:rsidRPr="00122E8C" w:rsidRDefault="00122E8C" w:rsidP="0027605F">
      <w:pPr>
        <w:spacing w:after="0" w:line="240" w:lineRule="auto"/>
        <w:rPr>
          <w:rFonts w:eastAsiaTheme="majorEastAsia" w:cstheme="majorBidi"/>
          <w:b/>
          <w:bCs/>
          <w:color w:val="009FE2" w:themeColor="background2"/>
          <w:sz w:val="32"/>
          <w:szCs w:val="26"/>
        </w:rPr>
      </w:pPr>
      <w:r w:rsidRPr="00122E8C">
        <w:rPr>
          <w:rFonts w:eastAsiaTheme="majorEastAsia" w:cstheme="majorBidi"/>
          <w:b/>
          <w:bCs/>
          <w:color w:val="009FE2" w:themeColor="background2"/>
          <w:sz w:val="32"/>
          <w:szCs w:val="26"/>
        </w:rPr>
        <w:t xml:space="preserve">Post Status </w:t>
      </w:r>
    </w:p>
    <w:p w:rsidR="0027605F" w:rsidRDefault="0027605F" w:rsidP="0027605F">
      <w:pPr>
        <w:spacing w:after="0" w:line="240" w:lineRule="auto"/>
        <w:rPr>
          <w:rFonts w:cs="Arial"/>
          <w:szCs w:val="24"/>
          <w:lang w:eastAsia="en-GB"/>
        </w:rPr>
      </w:pPr>
    </w:p>
    <w:p w:rsidR="00122E8C" w:rsidRDefault="00122E8C" w:rsidP="0027605F">
      <w:pPr>
        <w:spacing w:after="0" w:line="240" w:lineRule="auto"/>
        <w:rPr>
          <w:rFonts w:cs="Arial"/>
          <w:szCs w:val="24"/>
          <w:lang w:eastAsia="en-GB"/>
        </w:rPr>
      </w:pPr>
      <w:r>
        <w:rPr>
          <w:rFonts w:cs="Arial"/>
          <w:szCs w:val="24"/>
          <w:lang w:eastAsia="en-GB"/>
        </w:rPr>
        <w:t xml:space="preserve">Permanent </w:t>
      </w:r>
    </w:p>
    <w:p w:rsidR="007C6B04" w:rsidRDefault="007C6B04" w:rsidP="0027605F">
      <w:pPr>
        <w:spacing w:after="0" w:line="240" w:lineRule="auto"/>
        <w:rPr>
          <w:rFonts w:eastAsiaTheme="majorEastAsia" w:cstheme="majorBidi"/>
          <w:b/>
          <w:bCs/>
          <w:color w:val="009FE2" w:themeColor="background2"/>
          <w:sz w:val="32"/>
          <w:szCs w:val="26"/>
        </w:rPr>
      </w:pPr>
    </w:p>
    <w:p w:rsidR="00122E8C" w:rsidRPr="00122E8C" w:rsidRDefault="00122E8C" w:rsidP="0027605F">
      <w:pPr>
        <w:spacing w:after="0" w:line="240" w:lineRule="auto"/>
        <w:rPr>
          <w:rFonts w:eastAsiaTheme="majorEastAsia" w:cstheme="majorBidi"/>
          <w:b/>
          <w:bCs/>
          <w:color w:val="009FE2" w:themeColor="background2"/>
          <w:sz w:val="32"/>
          <w:szCs w:val="26"/>
        </w:rPr>
      </w:pPr>
      <w:r w:rsidRPr="00122E8C">
        <w:rPr>
          <w:rFonts w:eastAsiaTheme="majorEastAsia" w:cstheme="majorBidi"/>
          <w:b/>
          <w:bCs/>
          <w:color w:val="009FE2" w:themeColor="background2"/>
          <w:sz w:val="32"/>
          <w:szCs w:val="26"/>
        </w:rPr>
        <w:t>Grade</w:t>
      </w:r>
    </w:p>
    <w:p w:rsidR="0027605F" w:rsidRDefault="0027605F" w:rsidP="0027605F">
      <w:pPr>
        <w:pStyle w:val="ListParagraph"/>
        <w:spacing w:after="0" w:line="240" w:lineRule="auto"/>
        <w:ind w:left="0"/>
        <w:rPr>
          <w:rFonts w:cs="Arial"/>
        </w:rPr>
      </w:pPr>
    </w:p>
    <w:p w:rsidR="00CA2125" w:rsidRPr="00625526" w:rsidRDefault="00384D7A" w:rsidP="0027605F">
      <w:pPr>
        <w:spacing w:after="0" w:line="240" w:lineRule="auto"/>
        <w:rPr>
          <w:rFonts w:eastAsiaTheme="majorEastAsia" w:cstheme="majorBidi"/>
          <w:bCs/>
        </w:rPr>
      </w:pPr>
      <w:r w:rsidRPr="00625526">
        <w:rPr>
          <w:rFonts w:eastAsiaTheme="majorEastAsia" w:cstheme="majorBidi"/>
          <w:bCs/>
        </w:rPr>
        <w:t>8a</w:t>
      </w:r>
    </w:p>
    <w:p w:rsidR="007C6B04" w:rsidRDefault="007C6B04" w:rsidP="0027605F">
      <w:pPr>
        <w:spacing w:after="0" w:line="240" w:lineRule="auto"/>
        <w:rPr>
          <w:rFonts w:eastAsiaTheme="majorEastAsia" w:cstheme="majorBidi"/>
          <w:b/>
          <w:bCs/>
          <w:color w:val="009FE2" w:themeColor="background2"/>
          <w:sz w:val="32"/>
          <w:szCs w:val="26"/>
        </w:rPr>
      </w:pPr>
    </w:p>
    <w:p w:rsidR="00122E8C" w:rsidRPr="00122E8C" w:rsidRDefault="00122E8C" w:rsidP="0027605F">
      <w:pPr>
        <w:spacing w:after="0" w:line="240" w:lineRule="auto"/>
        <w:rPr>
          <w:rFonts w:eastAsiaTheme="majorEastAsia" w:cstheme="majorBidi"/>
          <w:b/>
          <w:bCs/>
          <w:color w:val="009FE2" w:themeColor="background2"/>
          <w:sz w:val="32"/>
          <w:szCs w:val="26"/>
        </w:rPr>
      </w:pPr>
      <w:r>
        <w:rPr>
          <w:rFonts w:eastAsiaTheme="majorEastAsia" w:cstheme="majorBidi"/>
          <w:b/>
          <w:bCs/>
          <w:color w:val="009FE2" w:themeColor="background2"/>
          <w:sz w:val="32"/>
          <w:szCs w:val="26"/>
        </w:rPr>
        <w:t xml:space="preserve">Last Update </w:t>
      </w:r>
    </w:p>
    <w:p w:rsidR="0027605F" w:rsidRDefault="0027605F" w:rsidP="0027605F">
      <w:pPr>
        <w:spacing w:after="0" w:line="240" w:lineRule="auto"/>
        <w:rPr>
          <w:rFonts w:cs="Arial"/>
        </w:rPr>
      </w:pPr>
    </w:p>
    <w:p w:rsidR="00122E8C" w:rsidRPr="00122E8C" w:rsidRDefault="004308E7" w:rsidP="0027605F">
      <w:pPr>
        <w:spacing w:after="0" w:line="240" w:lineRule="auto"/>
        <w:rPr>
          <w:rFonts w:cs="Arial"/>
          <w:szCs w:val="24"/>
          <w:lang w:eastAsia="en-GB"/>
        </w:rPr>
      </w:pPr>
      <w:r>
        <w:rPr>
          <w:rFonts w:cs="Arial"/>
        </w:rPr>
        <w:t>February 2025</w:t>
      </w:r>
    </w:p>
    <w:p w:rsidR="0027605F" w:rsidRDefault="0027605F">
      <w:pPr>
        <w:spacing w:after="0" w:line="240" w:lineRule="auto"/>
        <w:rPr>
          <w:rFonts w:eastAsiaTheme="majorEastAsia" w:cstheme="majorBidi"/>
          <w:b/>
          <w:bCs/>
          <w:color w:val="009FE2" w:themeColor="background2"/>
          <w:sz w:val="32"/>
          <w:szCs w:val="26"/>
        </w:rPr>
      </w:pPr>
      <w:r>
        <w:br w:type="page"/>
      </w:r>
    </w:p>
    <w:p w:rsidR="00840A0F" w:rsidRDefault="00840A0F" w:rsidP="00CA2125">
      <w:pPr>
        <w:pStyle w:val="Heading2"/>
        <w:spacing w:before="0" w:after="0"/>
      </w:pPr>
      <w:r>
        <w:lastRenderedPageBreak/>
        <w:t>Job purpose</w:t>
      </w:r>
    </w:p>
    <w:p w:rsidR="00CA2125" w:rsidRPr="00881976" w:rsidRDefault="00CA2125" w:rsidP="00CA2125">
      <w:pPr>
        <w:spacing w:after="0" w:line="240" w:lineRule="auto"/>
        <w:jc w:val="both"/>
        <w:rPr>
          <w:rFonts w:cstheme="minorHAnsi"/>
          <w:sz w:val="16"/>
          <w:szCs w:val="16"/>
          <w:lang w:val="en-US"/>
        </w:rPr>
      </w:pPr>
    </w:p>
    <w:p w:rsidR="001210AE" w:rsidRPr="001210AE" w:rsidRDefault="001210AE" w:rsidP="001210AE">
      <w:pPr>
        <w:shd w:val="clear" w:color="auto" w:fill="FFFFFF"/>
        <w:spacing w:after="0" w:line="240" w:lineRule="auto"/>
        <w:jc w:val="both"/>
        <w:rPr>
          <w:rFonts w:eastAsia="Times New Roman" w:cstheme="minorHAnsi"/>
          <w:lang w:eastAsia="en-GB"/>
        </w:rPr>
      </w:pPr>
      <w:r w:rsidRPr="001210AE">
        <w:rPr>
          <w:rFonts w:eastAsia="Times New Roman" w:cstheme="minorHAnsi"/>
          <w:lang w:eastAsia="en-GB"/>
        </w:rPr>
        <w:t>A key strategic driver for Scottish Government is the redesign of Urgent Care Services.</w:t>
      </w:r>
    </w:p>
    <w:p w:rsidR="001210AE" w:rsidRPr="001210AE" w:rsidRDefault="001210AE" w:rsidP="001210AE">
      <w:pPr>
        <w:shd w:val="clear" w:color="auto" w:fill="FFFFFF"/>
        <w:spacing w:after="0" w:line="240" w:lineRule="auto"/>
        <w:jc w:val="both"/>
        <w:rPr>
          <w:rFonts w:eastAsia="Times New Roman" w:cstheme="minorHAnsi"/>
          <w:lang w:eastAsia="en-GB"/>
        </w:rPr>
      </w:pPr>
    </w:p>
    <w:p w:rsidR="001210AE" w:rsidRPr="001210AE" w:rsidRDefault="001210AE" w:rsidP="001210AE">
      <w:pPr>
        <w:shd w:val="clear" w:color="auto" w:fill="FFFFFF"/>
        <w:spacing w:after="0" w:line="240" w:lineRule="auto"/>
        <w:jc w:val="both"/>
        <w:rPr>
          <w:rFonts w:eastAsia="Times New Roman" w:cstheme="minorHAnsi"/>
          <w:lang w:eastAsia="en-GB"/>
        </w:rPr>
      </w:pPr>
      <w:r w:rsidRPr="001210AE">
        <w:rPr>
          <w:rFonts w:eastAsia="Times New Roman" w:cstheme="minorHAnsi"/>
          <w:lang w:eastAsia="en-GB"/>
        </w:rPr>
        <w:t>The strategic vision for the programme is that urgent care will be delivered in the right place, at the right time by the right person, first time 24/7</w:t>
      </w:r>
      <w:r w:rsidR="004308E7">
        <w:rPr>
          <w:rFonts w:eastAsia="Times New Roman" w:cstheme="minorHAnsi"/>
          <w:lang w:eastAsia="en-GB"/>
        </w:rPr>
        <w:t xml:space="preserve"> to ensure accessible and quality care for the population of fife</w:t>
      </w:r>
      <w:r w:rsidRPr="001210AE">
        <w:rPr>
          <w:rFonts w:eastAsia="Times New Roman" w:cstheme="minorHAnsi"/>
          <w:lang w:eastAsia="en-GB"/>
        </w:rPr>
        <w:t xml:space="preserve">. </w:t>
      </w:r>
    </w:p>
    <w:p w:rsidR="001210AE" w:rsidRPr="001210AE" w:rsidRDefault="001210AE" w:rsidP="001210AE">
      <w:pPr>
        <w:shd w:val="clear" w:color="auto" w:fill="FFFFFF"/>
        <w:spacing w:after="0" w:line="240" w:lineRule="auto"/>
        <w:jc w:val="both"/>
        <w:rPr>
          <w:rFonts w:eastAsia="Times New Roman" w:cstheme="minorHAnsi"/>
          <w:lang w:eastAsia="en-GB"/>
        </w:rPr>
      </w:pPr>
    </w:p>
    <w:p w:rsidR="001210AE" w:rsidRPr="001210AE" w:rsidRDefault="001210AE" w:rsidP="001210AE">
      <w:pPr>
        <w:shd w:val="clear" w:color="auto" w:fill="FFFFFF"/>
        <w:spacing w:after="0" w:line="240" w:lineRule="auto"/>
        <w:jc w:val="both"/>
        <w:rPr>
          <w:rFonts w:eastAsia="Times New Roman" w:cstheme="minorHAnsi"/>
          <w:lang w:eastAsia="en-GB"/>
        </w:rPr>
      </w:pPr>
    </w:p>
    <w:p w:rsidR="001210AE" w:rsidRPr="001210AE" w:rsidRDefault="00F50DDC" w:rsidP="001210AE">
      <w:pPr>
        <w:shd w:val="clear" w:color="auto" w:fill="FFFFFF"/>
        <w:spacing w:after="0" w:line="240" w:lineRule="auto"/>
        <w:jc w:val="both"/>
        <w:rPr>
          <w:rFonts w:eastAsia="Times New Roman" w:cstheme="minorHAnsi"/>
          <w:lang w:eastAsia="en-GB"/>
        </w:rPr>
      </w:pPr>
      <w:r>
        <w:rPr>
          <w:rFonts w:eastAsia="Times New Roman" w:cstheme="minorHAnsi"/>
          <w:lang w:eastAsia="en-GB"/>
        </w:rPr>
        <w:t xml:space="preserve">The </w:t>
      </w:r>
      <w:r w:rsidRPr="001210AE">
        <w:rPr>
          <w:rFonts w:eastAsia="Times New Roman" w:cstheme="minorHAnsi"/>
          <w:lang w:eastAsia="en-GB"/>
        </w:rPr>
        <w:t xml:space="preserve">Senior ANP </w:t>
      </w:r>
      <w:r>
        <w:rPr>
          <w:rFonts w:eastAsia="Times New Roman" w:cstheme="minorHAnsi"/>
          <w:lang w:eastAsia="en-GB"/>
        </w:rPr>
        <w:t xml:space="preserve">will be </w:t>
      </w:r>
      <w:r w:rsidR="001210AE" w:rsidRPr="001210AE">
        <w:rPr>
          <w:rFonts w:eastAsia="Times New Roman" w:cstheme="minorHAnsi"/>
          <w:lang w:eastAsia="en-GB"/>
        </w:rPr>
        <w:t>a talented, dynamic and flexible</w:t>
      </w:r>
      <w:r>
        <w:rPr>
          <w:rFonts w:eastAsia="Times New Roman" w:cstheme="minorHAnsi"/>
          <w:lang w:eastAsia="en-GB"/>
        </w:rPr>
        <w:t xml:space="preserve"> senior clinician</w:t>
      </w:r>
      <w:r w:rsidR="001210AE" w:rsidRPr="001210AE">
        <w:rPr>
          <w:rFonts w:eastAsia="Times New Roman" w:cstheme="minorHAnsi"/>
          <w:lang w:eastAsia="en-GB"/>
        </w:rPr>
        <w:t xml:space="preserve"> with </w:t>
      </w:r>
      <w:r w:rsidR="004308E7">
        <w:rPr>
          <w:rFonts w:eastAsia="Times New Roman" w:cstheme="minorHAnsi"/>
          <w:lang w:eastAsia="en-GB"/>
        </w:rPr>
        <w:t xml:space="preserve">significant post registration leadership </w:t>
      </w:r>
      <w:r w:rsidR="001210AE" w:rsidRPr="001210AE">
        <w:rPr>
          <w:rFonts w:eastAsia="Times New Roman" w:cstheme="minorHAnsi"/>
          <w:lang w:eastAsia="en-GB"/>
        </w:rPr>
        <w:t>experience in transformational change programmes who can display effective leadership with the ability to work collaboratively across Health, Social Care and the third sector to embed and evolve the model of accessing urgent care.</w:t>
      </w:r>
    </w:p>
    <w:p w:rsidR="001210AE" w:rsidRPr="001210AE" w:rsidRDefault="001210AE" w:rsidP="001210AE">
      <w:pPr>
        <w:shd w:val="clear" w:color="auto" w:fill="FFFFFF"/>
        <w:spacing w:after="0" w:line="240" w:lineRule="auto"/>
        <w:jc w:val="both"/>
        <w:rPr>
          <w:rFonts w:eastAsia="Times New Roman" w:cstheme="minorHAnsi"/>
          <w:lang w:eastAsia="en-GB"/>
        </w:rPr>
      </w:pPr>
    </w:p>
    <w:p w:rsidR="001210AE" w:rsidRPr="001210AE" w:rsidRDefault="001210AE" w:rsidP="001210AE">
      <w:pPr>
        <w:shd w:val="clear" w:color="auto" w:fill="FFFFFF"/>
        <w:spacing w:after="0" w:line="240" w:lineRule="auto"/>
        <w:jc w:val="both"/>
        <w:rPr>
          <w:rFonts w:eastAsia="Times New Roman" w:cstheme="minorHAnsi"/>
          <w:lang w:eastAsia="en-GB"/>
        </w:rPr>
      </w:pPr>
      <w:r w:rsidRPr="001210AE">
        <w:rPr>
          <w:rFonts w:eastAsia="Times New Roman" w:cstheme="minorHAnsi"/>
          <w:lang w:eastAsia="en-GB"/>
        </w:rPr>
        <w:t>The Senior ANP will have a recognised clinical or allied practitioner professional qualification, demonstrable awareness of the key drivers for change and the emerging landscape in regards to the ongoing transformation of urgent care.</w:t>
      </w:r>
    </w:p>
    <w:p w:rsidR="001210AE" w:rsidRPr="001210AE" w:rsidRDefault="001210AE" w:rsidP="001210AE">
      <w:pPr>
        <w:shd w:val="clear" w:color="auto" w:fill="FFFFFF"/>
        <w:spacing w:after="0" w:line="240" w:lineRule="auto"/>
        <w:jc w:val="both"/>
        <w:rPr>
          <w:rFonts w:eastAsia="Times New Roman" w:cstheme="minorHAnsi"/>
          <w:lang w:eastAsia="en-GB"/>
        </w:rPr>
      </w:pPr>
    </w:p>
    <w:p w:rsidR="001210AE" w:rsidRPr="001210AE" w:rsidRDefault="001210AE" w:rsidP="001210AE">
      <w:pPr>
        <w:shd w:val="clear" w:color="auto" w:fill="FFFFFF"/>
        <w:spacing w:after="0" w:line="240" w:lineRule="auto"/>
        <w:jc w:val="both"/>
        <w:rPr>
          <w:rFonts w:eastAsia="Times New Roman" w:cstheme="minorHAnsi"/>
          <w:lang w:eastAsia="en-GB"/>
        </w:rPr>
      </w:pPr>
      <w:r w:rsidRPr="001210AE">
        <w:rPr>
          <w:rFonts w:eastAsia="Times New Roman" w:cstheme="minorHAnsi"/>
          <w:lang w:eastAsia="en-GB"/>
        </w:rPr>
        <w:t>The Senior ANP will be responsible to</w:t>
      </w:r>
      <w:r w:rsidR="004308E7">
        <w:rPr>
          <w:rFonts w:eastAsia="Times New Roman" w:cstheme="minorHAnsi"/>
          <w:lang w:eastAsia="en-GB"/>
        </w:rPr>
        <w:t xml:space="preserve"> take a</w:t>
      </w:r>
      <w:r w:rsidRPr="001210AE">
        <w:rPr>
          <w:rFonts w:eastAsia="Times New Roman" w:cstheme="minorHAnsi"/>
          <w:lang w:eastAsia="en-GB"/>
        </w:rPr>
        <w:t xml:space="preserve"> lead</w:t>
      </w:r>
      <w:r w:rsidR="004308E7">
        <w:rPr>
          <w:rFonts w:eastAsia="Times New Roman" w:cstheme="minorHAnsi"/>
          <w:lang w:eastAsia="en-GB"/>
        </w:rPr>
        <w:t xml:space="preserve">ing role in </w:t>
      </w:r>
      <w:r w:rsidR="004308E7" w:rsidRPr="001210AE">
        <w:rPr>
          <w:rFonts w:eastAsia="Times New Roman" w:cstheme="minorHAnsi"/>
          <w:lang w:eastAsia="en-GB"/>
        </w:rPr>
        <w:t>the</w:t>
      </w:r>
      <w:r w:rsidRPr="001210AE">
        <w:rPr>
          <w:rFonts w:eastAsia="Times New Roman" w:cstheme="minorHAnsi"/>
          <w:lang w:eastAsia="en-GB"/>
        </w:rPr>
        <w:t xml:space="preserve"> ongoing design, implementation, evaluation and review of the Urgent Care Redesign programme in NHS Fife and the Health and Social Care Partnership.</w:t>
      </w:r>
    </w:p>
    <w:p w:rsidR="001210AE" w:rsidRPr="001210AE" w:rsidRDefault="001210AE" w:rsidP="001210AE">
      <w:pPr>
        <w:shd w:val="clear" w:color="auto" w:fill="FFFFFF"/>
        <w:spacing w:after="0" w:line="240" w:lineRule="auto"/>
        <w:jc w:val="both"/>
        <w:rPr>
          <w:rFonts w:eastAsia="Times New Roman" w:cstheme="minorHAnsi"/>
          <w:lang w:eastAsia="en-GB"/>
        </w:rPr>
      </w:pPr>
    </w:p>
    <w:p w:rsidR="001210AE" w:rsidRPr="001210AE" w:rsidRDefault="001210AE" w:rsidP="001210AE">
      <w:pPr>
        <w:shd w:val="clear" w:color="auto" w:fill="FFFFFF"/>
        <w:spacing w:after="0" w:line="240" w:lineRule="auto"/>
        <w:jc w:val="both"/>
        <w:rPr>
          <w:rFonts w:eastAsia="Times New Roman" w:cstheme="minorHAnsi"/>
          <w:lang w:eastAsia="en-GB"/>
        </w:rPr>
      </w:pPr>
    </w:p>
    <w:p w:rsidR="001210AE" w:rsidRDefault="001210AE" w:rsidP="00945DAA">
      <w:pPr>
        <w:spacing w:after="0" w:line="240" w:lineRule="auto"/>
        <w:jc w:val="both"/>
        <w:rPr>
          <w:rFonts w:cstheme="minorHAnsi"/>
        </w:rPr>
      </w:pPr>
    </w:p>
    <w:p w:rsidR="00945DAA" w:rsidRPr="001516CD" w:rsidRDefault="001210AE" w:rsidP="00945DAA">
      <w:pPr>
        <w:spacing w:after="0" w:line="240" w:lineRule="auto"/>
        <w:jc w:val="both"/>
        <w:rPr>
          <w:rFonts w:cstheme="minorHAnsi"/>
        </w:rPr>
      </w:pPr>
      <w:r>
        <w:rPr>
          <w:rFonts w:cstheme="minorHAnsi"/>
        </w:rPr>
        <w:t>The Senior ANP will e</w:t>
      </w:r>
      <w:r w:rsidR="00945DAA" w:rsidRPr="001516CD">
        <w:rPr>
          <w:rFonts w:cstheme="minorHAnsi"/>
        </w:rPr>
        <w:t xml:space="preserve">nable a holistic approach to urgent and primary care, using nursing and clinical skills to incorporate aspects of medical care.  Assess care needs, develop, implement and evaluate programmes of care at an advanced level working autonomously to diagnose and make decisions about the clinical management of patients, often in specialist areas appropriate to their qualification/ experience and to a level equivalent to that of middle grade medical staff.  They will provide expert professional nursing and midwifery advice/support to patients, carers and colleagues. </w:t>
      </w:r>
    </w:p>
    <w:p w:rsidR="00945DAA" w:rsidRPr="001516CD" w:rsidRDefault="00945DAA" w:rsidP="00945DAA">
      <w:pPr>
        <w:tabs>
          <w:tab w:val="left" w:pos="5040"/>
        </w:tabs>
        <w:spacing w:after="0" w:line="240" w:lineRule="auto"/>
        <w:jc w:val="both"/>
        <w:rPr>
          <w:rFonts w:cstheme="minorHAnsi"/>
        </w:rPr>
      </w:pPr>
    </w:p>
    <w:p w:rsidR="00945DAA" w:rsidRPr="001516CD" w:rsidRDefault="00945DAA" w:rsidP="00945DAA">
      <w:pPr>
        <w:tabs>
          <w:tab w:val="left" w:pos="5040"/>
        </w:tabs>
        <w:spacing w:after="0" w:line="240" w:lineRule="auto"/>
        <w:jc w:val="both"/>
        <w:rPr>
          <w:rFonts w:cstheme="minorHAnsi"/>
        </w:rPr>
      </w:pPr>
      <w:r w:rsidRPr="001516CD">
        <w:rPr>
          <w:rFonts w:cstheme="minorHAnsi"/>
        </w:rPr>
        <w:t xml:space="preserve">Along with colleagues, the post holder will be responsible for the training and development of trainee ANPs. </w:t>
      </w:r>
    </w:p>
    <w:p w:rsidR="00945DAA" w:rsidRPr="001516CD" w:rsidRDefault="00945DAA" w:rsidP="00945DAA">
      <w:pPr>
        <w:tabs>
          <w:tab w:val="left" w:pos="5040"/>
        </w:tabs>
        <w:spacing w:after="0" w:line="240" w:lineRule="auto"/>
        <w:jc w:val="both"/>
        <w:rPr>
          <w:rFonts w:cstheme="minorHAnsi"/>
        </w:rPr>
      </w:pPr>
    </w:p>
    <w:p w:rsidR="00945DAA" w:rsidRPr="001516CD" w:rsidRDefault="00945DAA" w:rsidP="00945DAA">
      <w:pPr>
        <w:tabs>
          <w:tab w:val="left" w:pos="5040"/>
        </w:tabs>
        <w:spacing w:after="0" w:line="240" w:lineRule="auto"/>
        <w:jc w:val="both"/>
        <w:rPr>
          <w:rFonts w:cstheme="minorHAnsi"/>
        </w:rPr>
      </w:pPr>
      <w:r w:rsidRPr="001516CD">
        <w:rPr>
          <w:rFonts w:cstheme="minorHAnsi"/>
        </w:rPr>
        <w:t>Support the integrated/nurse management team playing a key role in service delivery acting as an integrated member of the multi-disciplinary team, motivating staff to provide high standards of care acting as a role model.</w:t>
      </w:r>
    </w:p>
    <w:p w:rsidR="00E85656" w:rsidRPr="001516CD" w:rsidRDefault="00E85656" w:rsidP="00945DAA">
      <w:pPr>
        <w:tabs>
          <w:tab w:val="left" w:pos="5040"/>
        </w:tabs>
        <w:spacing w:after="0" w:line="240" w:lineRule="auto"/>
        <w:jc w:val="both"/>
        <w:rPr>
          <w:rFonts w:cstheme="minorHAnsi"/>
        </w:rPr>
      </w:pPr>
    </w:p>
    <w:p w:rsidR="00E85656" w:rsidRPr="001516CD" w:rsidRDefault="00E85656" w:rsidP="00945DAA">
      <w:pPr>
        <w:tabs>
          <w:tab w:val="left" w:pos="5040"/>
        </w:tabs>
        <w:spacing w:after="0" w:line="240" w:lineRule="auto"/>
        <w:jc w:val="both"/>
        <w:rPr>
          <w:rFonts w:cstheme="minorHAnsi"/>
        </w:rPr>
      </w:pPr>
      <w:r w:rsidRPr="001516CD">
        <w:rPr>
          <w:rFonts w:cstheme="minorHAnsi"/>
        </w:rPr>
        <w:t xml:space="preserve">As a Senior ANP: </w:t>
      </w:r>
    </w:p>
    <w:p w:rsidR="00945DAA" w:rsidRPr="001516CD" w:rsidRDefault="00945DAA" w:rsidP="00945DAA">
      <w:pPr>
        <w:tabs>
          <w:tab w:val="left" w:pos="5040"/>
        </w:tabs>
        <w:spacing w:after="0" w:line="240" w:lineRule="auto"/>
        <w:jc w:val="both"/>
        <w:rPr>
          <w:rFonts w:ascii="Arial" w:hAnsi="Arial" w:cs="Arial"/>
          <w:sz w:val="20"/>
          <w:szCs w:val="20"/>
        </w:rPr>
      </w:pPr>
    </w:p>
    <w:p w:rsidR="00CC0931" w:rsidRPr="001516CD" w:rsidRDefault="00CC0931" w:rsidP="00881976">
      <w:pPr>
        <w:tabs>
          <w:tab w:val="left" w:pos="3938"/>
        </w:tabs>
        <w:spacing w:after="0" w:line="240" w:lineRule="auto"/>
        <w:jc w:val="both"/>
        <w:rPr>
          <w:rFonts w:cstheme="minorHAnsi"/>
          <w:sz w:val="16"/>
          <w:szCs w:val="16"/>
        </w:rPr>
      </w:pPr>
    </w:p>
    <w:p w:rsidR="006C7F5E" w:rsidRPr="001516CD" w:rsidRDefault="006C7F5E" w:rsidP="00CC1ECF">
      <w:pPr>
        <w:pStyle w:val="Default"/>
        <w:numPr>
          <w:ilvl w:val="0"/>
          <w:numId w:val="19"/>
        </w:numPr>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An Advanced Nurse Practitioner (ANP) is an experienced and highly educated registered nurse who manages the complete clinical care for their patient, not solely any specific condition. Advanced practice is a level of practice, rather than a type or specialty of practice. </w:t>
      </w:r>
    </w:p>
    <w:p w:rsidR="006C7F5E" w:rsidRPr="001516CD" w:rsidRDefault="006C7F5E" w:rsidP="006C7F5E">
      <w:pPr>
        <w:pStyle w:val="Default"/>
        <w:rPr>
          <w:rFonts w:asciiTheme="minorHAnsi" w:hAnsiTheme="minorHAnsi" w:cstheme="minorHAnsi"/>
          <w:color w:val="auto"/>
          <w:sz w:val="22"/>
          <w:szCs w:val="22"/>
        </w:rPr>
      </w:pPr>
    </w:p>
    <w:p w:rsidR="006C7F5E" w:rsidRPr="001516CD" w:rsidRDefault="006C7F5E" w:rsidP="00CC1ECF">
      <w:pPr>
        <w:pStyle w:val="Default"/>
        <w:numPr>
          <w:ilvl w:val="0"/>
          <w:numId w:val="19"/>
        </w:numPr>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As a clinical leader they have the freedom and authority to act and accept the responsibility and accountability for those clinical actions. This level of practice is characterised by high level autonomous decision making, including assessment, diagnosis, treatment including prescribing, of patients with complex multi-dimensional problems, with the authority to refer, admit and discharge within designated clinical areas. Decisions are made using high level expert, knowledge and skills, supported by competency based frameworks. </w:t>
      </w:r>
    </w:p>
    <w:p w:rsidR="006C7F5E" w:rsidRPr="001516CD" w:rsidRDefault="006C7F5E" w:rsidP="006C7F5E">
      <w:pPr>
        <w:pStyle w:val="Default"/>
        <w:rPr>
          <w:rFonts w:asciiTheme="minorHAnsi" w:hAnsiTheme="minorHAnsi" w:cstheme="minorHAnsi"/>
          <w:color w:val="auto"/>
          <w:sz w:val="22"/>
          <w:szCs w:val="22"/>
        </w:rPr>
      </w:pPr>
    </w:p>
    <w:p w:rsidR="006C7F5E" w:rsidRPr="001516CD" w:rsidRDefault="006C7F5E" w:rsidP="00CC1ECF">
      <w:pPr>
        <w:pStyle w:val="Default"/>
        <w:numPr>
          <w:ilvl w:val="0"/>
          <w:numId w:val="19"/>
        </w:numPr>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As part of the </w:t>
      </w:r>
      <w:r w:rsidR="007E2FB7" w:rsidRPr="001516CD">
        <w:rPr>
          <w:rFonts w:asciiTheme="minorHAnsi" w:hAnsiTheme="minorHAnsi" w:cstheme="minorHAnsi"/>
          <w:color w:val="auto"/>
          <w:sz w:val="22"/>
          <w:szCs w:val="22"/>
        </w:rPr>
        <w:t>Fife</w:t>
      </w:r>
      <w:r w:rsidRPr="001516CD">
        <w:rPr>
          <w:rFonts w:asciiTheme="minorHAnsi" w:hAnsiTheme="minorHAnsi" w:cstheme="minorHAnsi"/>
          <w:color w:val="auto"/>
          <w:sz w:val="22"/>
          <w:szCs w:val="22"/>
        </w:rPr>
        <w:t xml:space="preserve"> Health and Social Care partnership, the Senior ANP will work closely with GPs, sessional and visiting</w:t>
      </w:r>
      <w:r w:rsidR="007E2FB7" w:rsidRPr="001516CD">
        <w:rPr>
          <w:rFonts w:asciiTheme="minorHAnsi" w:hAnsiTheme="minorHAnsi" w:cstheme="minorHAnsi"/>
          <w:color w:val="auto"/>
          <w:sz w:val="22"/>
          <w:szCs w:val="22"/>
        </w:rPr>
        <w:t>,</w:t>
      </w:r>
      <w:r w:rsidRPr="001516CD">
        <w:rPr>
          <w:rFonts w:asciiTheme="minorHAnsi" w:hAnsiTheme="minorHAnsi" w:cstheme="minorHAnsi"/>
          <w:color w:val="auto"/>
          <w:sz w:val="22"/>
          <w:szCs w:val="22"/>
        </w:rPr>
        <w:t xml:space="preserve"> Consultants and multidisciplinary team within </w:t>
      </w:r>
      <w:r w:rsidR="00411390" w:rsidRPr="001516CD">
        <w:rPr>
          <w:rFonts w:asciiTheme="minorHAnsi" w:hAnsiTheme="minorHAnsi" w:cstheme="minorHAnsi"/>
          <w:color w:val="auto"/>
          <w:sz w:val="22"/>
          <w:szCs w:val="22"/>
        </w:rPr>
        <w:t>UCSF</w:t>
      </w:r>
      <w:r w:rsidRPr="001516CD">
        <w:rPr>
          <w:rFonts w:asciiTheme="minorHAnsi" w:hAnsiTheme="minorHAnsi" w:cstheme="minorHAnsi"/>
          <w:color w:val="auto"/>
          <w:sz w:val="22"/>
          <w:szCs w:val="22"/>
        </w:rPr>
        <w:t xml:space="preserve">. The postholder may also provide advice and direct care to community based patients at home or in a care home. </w:t>
      </w:r>
    </w:p>
    <w:p w:rsidR="006C7F5E" w:rsidRPr="001516CD" w:rsidRDefault="006C7F5E" w:rsidP="006C7F5E">
      <w:pPr>
        <w:pStyle w:val="Default"/>
        <w:rPr>
          <w:rFonts w:asciiTheme="minorHAnsi" w:hAnsiTheme="minorHAnsi" w:cstheme="minorHAnsi"/>
          <w:color w:val="auto"/>
          <w:sz w:val="22"/>
          <w:szCs w:val="22"/>
        </w:rPr>
      </w:pPr>
    </w:p>
    <w:p w:rsidR="006C7F5E" w:rsidRPr="001516CD" w:rsidRDefault="006C7F5E" w:rsidP="00CC1ECF">
      <w:pPr>
        <w:pStyle w:val="Default"/>
        <w:numPr>
          <w:ilvl w:val="0"/>
          <w:numId w:val="19"/>
        </w:numPr>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The ANP has the senior professional leader’s role, and will work routinely day to day with no direct or onsite clinical supervision. </w:t>
      </w:r>
    </w:p>
    <w:p w:rsidR="00CC0931" w:rsidRPr="001516CD" w:rsidRDefault="00CC0931" w:rsidP="00E85656">
      <w:pPr>
        <w:pStyle w:val="Default"/>
        <w:rPr>
          <w:color w:val="auto"/>
        </w:rPr>
      </w:pPr>
    </w:p>
    <w:p w:rsidR="006C7F5E" w:rsidRPr="001516CD" w:rsidRDefault="006C7F5E" w:rsidP="00CC1ECF">
      <w:pPr>
        <w:pStyle w:val="Default"/>
        <w:numPr>
          <w:ilvl w:val="0"/>
          <w:numId w:val="20"/>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lastRenderedPageBreak/>
        <w:t xml:space="preserve">To utilise expert knowledge base and clinical competence, in partnership with all members of the multi-disciplinary team, ensuring a high standard of clinical care, in accordance with the Nursing &amp; Midwifery Council and health &amp; safety legislation. </w:t>
      </w:r>
    </w:p>
    <w:p w:rsidR="006C7F5E" w:rsidRPr="001516CD" w:rsidRDefault="006C7F5E" w:rsidP="006C7F5E">
      <w:pPr>
        <w:pStyle w:val="Default"/>
        <w:jc w:val="both"/>
        <w:rPr>
          <w:rFonts w:asciiTheme="minorHAnsi" w:hAnsiTheme="minorHAnsi" w:cstheme="minorHAnsi"/>
          <w:color w:val="auto"/>
          <w:sz w:val="22"/>
          <w:szCs w:val="22"/>
        </w:rPr>
      </w:pPr>
    </w:p>
    <w:p w:rsidR="006C7F5E" w:rsidRPr="001516CD" w:rsidRDefault="006C7F5E" w:rsidP="00CC1ECF">
      <w:pPr>
        <w:pStyle w:val="Default"/>
        <w:numPr>
          <w:ilvl w:val="0"/>
          <w:numId w:val="20"/>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To develop and provide specialist education and training to nursing and junior medical and ANP staff and to act as a role model, encouraging high standards of patient care. </w:t>
      </w:r>
    </w:p>
    <w:p w:rsidR="006C7F5E" w:rsidRPr="001516CD" w:rsidRDefault="006C7F5E" w:rsidP="006C7F5E">
      <w:pPr>
        <w:pStyle w:val="Default"/>
        <w:jc w:val="both"/>
        <w:rPr>
          <w:rFonts w:asciiTheme="minorHAnsi" w:hAnsiTheme="minorHAnsi" w:cstheme="minorHAnsi"/>
          <w:color w:val="auto"/>
          <w:sz w:val="22"/>
          <w:szCs w:val="22"/>
        </w:rPr>
      </w:pPr>
    </w:p>
    <w:p w:rsidR="006C7F5E" w:rsidRPr="001516CD" w:rsidRDefault="006C7F5E" w:rsidP="00CC1ECF">
      <w:pPr>
        <w:pStyle w:val="Default"/>
        <w:numPr>
          <w:ilvl w:val="0"/>
          <w:numId w:val="20"/>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To facilitate and participate in audit and quality improvement projects, promoting evidence based practice within NHS </w:t>
      </w:r>
      <w:r w:rsidR="00411390" w:rsidRPr="001516CD">
        <w:rPr>
          <w:rFonts w:asciiTheme="minorHAnsi" w:hAnsiTheme="minorHAnsi" w:cstheme="minorHAnsi"/>
          <w:color w:val="auto"/>
          <w:sz w:val="22"/>
          <w:szCs w:val="22"/>
        </w:rPr>
        <w:t>Fife</w:t>
      </w:r>
      <w:r w:rsidRPr="001516CD">
        <w:rPr>
          <w:rFonts w:asciiTheme="minorHAnsi" w:hAnsiTheme="minorHAnsi" w:cstheme="minorHAnsi"/>
          <w:color w:val="auto"/>
          <w:sz w:val="22"/>
          <w:szCs w:val="22"/>
        </w:rPr>
        <w:t xml:space="preserve">. </w:t>
      </w:r>
    </w:p>
    <w:p w:rsidR="006C7F5E" w:rsidRPr="001516CD" w:rsidRDefault="006C7F5E" w:rsidP="006C7F5E"/>
    <w:p w:rsidR="006C7F5E" w:rsidRPr="006C7F5E" w:rsidRDefault="006C7F5E" w:rsidP="006C7F5E"/>
    <w:p w:rsidR="008036F3" w:rsidRDefault="007C6B04" w:rsidP="00CA2125">
      <w:pPr>
        <w:pStyle w:val="Heading2"/>
        <w:spacing w:before="0" w:after="0"/>
      </w:pPr>
      <w:r>
        <w:t>Dimensions &amp; Role within</w:t>
      </w:r>
      <w:r w:rsidR="00CE7106">
        <w:t xml:space="preserve"> Fife HSCP</w:t>
      </w:r>
    </w:p>
    <w:p w:rsidR="00CA2125" w:rsidRPr="00881976" w:rsidRDefault="00CA2125" w:rsidP="00CA2125">
      <w:pPr>
        <w:spacing w:after="0" w:line="240" w:lineRule="auto"/>
        <w:jc w:val="both"/>
        <w:rPr>
          <w:rFonts w:cstheme="minorHAnsi"/>
          <w:sz w:val="16"/>
          <w:szCs w:val="16"/>
          <w:lang w:val="en-US"/>
        </w:rPr>
      </w:pPr>
    </w:p>
    <w:p w:rsidR="004B5434" w:rsidRPr="001516CD" w:rsidRDefault="004B5434" w:rsidP="004B5434">
      <w:pPr>
        <w:pStyle w:val="BodyText"/>
        <w:jc w:val="both"/>
        <w:rPr>
          <w:rFonts w:asciiTheme="minorHAnsi" w:hAnsiTheme="minorHAnsi" w:cstheme="minorHAnsi"/>
          <w:sz w:val="22"/>
          <w:szCs w:val="22"/>
        </w:rPr>
      </w:pPr>
      <w:r w:rsidRPr="001516CD">
        <w:rPr>
          <w:rFonts w:asciiTheme="minorHAnsi" w:hAnsiTheme="minorHAnsi" w:cstheme="minorHAnsi"/>
          <w:sz w:val="22"/>
          <w:szCs w:val="22"/>
        </w:rPr>
        <w:t xml:space="preserve">The post holder will support the </w:t>
      </w:r>
      <w:r w:rsidR="00384D7A" w:rsidRPr="001516CD">
        <w:rPr>
          <w:rFonts w:asciiTheme="minorHAnsi" w:hAnsiTheme="minorHAnsi" w:cstheme="minorHAnsi"/>
          <w:sz w:val="22"/>
          <w:szCs w:val="22"/>
        </w:rPr>
        <w:t>UCSF Lead nurse</w:t>
      </w:r>
      <w:r w:rsidRPr="001516CD">
        <w:rPr>
          <w:rFonts w:asciiTheme="minorHAnsi" w:hAnsiTheme="minorHAnsi" w:cstheme="minorHAnsi"/>
          <w:sz w:val="22"/>
          <w:szCs w:val="22"/>
        </w:rPr>
        <w:t xml:space="preserve"> to both facilitate and support the nursing contribution to improving the outcomes and experience for </w:t>
      </w:r>
      <w:r w:rsidR="00E85656" w:rsidRPr="001516CD">
        <w:rPr>
          <w:rFonts w:asciiTheme="minorHAnsi" w:hAnsiTheme="minorHAnsi" w:cstheme="minorHAnsi"/>
          <w:sz w:val="22"/>
          <w:szCs w:val="22"/>
        </w:rPr>
        <w:t xml:space="preserve">service users </w:t>
      </w:r>
      <w:r w:rsidRPr="001516CD">
        <w:rPr>
          <w:rFonts w:asciiTheme="minorHAnsi" w:hAnsiTheme="minorHAnsi" w:cstheme="minorHAnsi"/>
          <w:sz w:val="22"/>
          <w:szCs w:val="22"/>
        </w:rPr>
        <w:t>and the delivery of the Scottish Government 20</w:t>
      </w:r>
      <w:r w:rsidR="00030CD5">
        <w:rPr>
          <w:rFonts w:asciiTheme="minorHAnsi" w:hAnsiTheme="minorHAnsi" w:cstheme="minorHAnsi"/>
          <w:sz w:val="22"/>
          <w:szCs w:val="22"/>
        </w:rPr>
        <w:t>3</w:t>
      </w:r>
      <w:r w:rsidRPr="001516CD">
        <w:rPr>
          <w:rFonts w:asciiTheme="minorHAnsi" w:hAnsiTheme="minorHAnsi" w:cstheme="minorHAnsi"/>
          <w:sz w:val="22"/>
          <w:szCs w:val="22"/>
        </w:rPr>
        <w:t xml:space="preserve">0 </w:t>
      </w:r>
      <w:r w:rsidR="00030CD5">
        <w:rPr>
          <w:rFonts w:asciiTheme="minorHAnsi" w:hAnsiTheme="minorHAnsi" w:cstheme="minorHAnsi"/>
          <w:sz w:val="22"/>
          <w:szCs w:val="22"/>
        </w:rPr>
        <w:t xml:space="preserve">Nursing </w:t>
      </w:r>
      <w:r w:rsidRPr="001516CD">
        <w:rPr>
          <w:rFonts w:asciiTheme="minorHAnsi" w:hAnsiTheme="minorHAnsi" w:cstheme="minorHAnsi"/>
          <w:sz w:val="22"/>
          <w:szCs w:val="22"/>
        </w:rPr>
        <w:t xml:space="preserve">Vision.  </w:t>
      </w:r>
    </w:p>
    <w:p w:rsidR="004B5434" w:rsidRPr="001516CD" w:rsidRDefault="004B5434" w:rsidP="004B5434">
      <w:pPr>
        <w:pStyle w:val="BodyText"/>
        <w:ind w:left="425"/>
        <w:jc w:val="both"/>
        <w:rPr>
          <w:rFonts w:asciiTheme="minorHAnsi" w:hAnsiTheme="minorHAnsi" w:cstheme="minorHAnsi"/>
          <w:sz w:val="22"/>
          <w:szCs w:val="22"/>
        </w:rPr>
      </w:pPr>
    </w:p>
    <w:p w:rsidR="004B5434" w:rsidRPr="001516CD" w:rsidRDefault="004B5434" w:rsidP="004B5434">
      <w:pPr>
        <w:pStyle w:val="BodyText"/>
        <w:jc w:val="both"/>
        <w:rPr>
          <w:rFonts w:asciiTheme="minorHAnsi" w:hAnsiTheme="minorHAnsi" w:cstheme="minorHAnsi"/>
          <w:sz w:val="22"/>
          <w:szCs w:val="22"/>
        </w:rPr>
      </w:pPr>
      <w:r w:rsidRPr="001516CD">
        <w:rPr>
          <w:rFonts w:asciiTheme="minorHAnsi" w:hAnsiTheme="minorHAnsi" w:cstheme="minorHAnsi"/>
          <w:sz w:val="22"/>
          <w:szCs w:val="22"/>
        </w:rPr>
        <w:t>The post holder will take a lead role in the promotion of evidence based advice and information across agencies and will provide, professional support, clinical expertise and supervision to nurses in both hospital and community settings.</w:t>
      </w:r>
    </w:p>
    <w:p w:rsidR="004B5434" w:rsidRPr="001516CD" w:rsidRDefault="004B5434" w:rsidP="004B5434">
      <w:pPr>
        <w:pStyle w:val="BodyText"/>
        <w:ind w:left="425"/>
        <w:jc w:val="both"/>
        <w:rPr>
          <w:rFonts w:asciiTheme="minorHAnsi" w:hAnsiTheme="minorHAnsi" w:cstheme="minorHAnsi"/>
          <w:sz w:val="22"/>
          <w:szCs w:val="22"/>
        </w:rPr>
      </w:pPr>
    </w:p>
    <w:p w:rsidR="004B5434" w:rsidRPr="001516CD" w:rsidRDefault="004B5434" w:rsidP="004B5434">
      <w:pPr>
        <w:pStyle w:val="BodyText"/>
        <w:jc w:val="both"/>
        <w:rPr>
          <w:rFonts w:asciiTheme="minorHAnsi" w:hAnsiTheme="minorHAnsi" w:cstheme="minorHAnsi"/>
          <w:bCs/>
          <w:sz w:val="22"/>
          <w:szCs w:val="22"/>
        </w:rPr>
      </w:pPr>
      <w:r w:rsidRPr="001516CD">
        <w:rPr>
          <w:rFonts w:asciiTheme="minorHAnsi" w:hAnsiTheme="minorHAnsi" w:cstheme="minorHAnsi"/>
          <w:sz w:val="22"/>
          <w:szCs w:val="22"/>
        </w:rPr>
        <w:t xml:space="preserve">The post holder will inspire innovation and the promotion of collaborative working, working in a </w:t>
      </w:r>
      <w:r w:rsidRPr="001516CD">
        <w:rPr>
          <w:rFonts w:asciiTheme="minorHAnsi" w:hAnsiTheme="minorHAnsi" w:cstheme="minorHAnsi"/>
          <w:bCs/>
          <w:sz w:val="22"/>
          <w:szCs w:val="22"/>
        </w:rPr>
        <w:t>healthcare system which provides integrated health and social care, a focus on prevention, anticipation and supported self management.</w:t>
      </w:r>
    </w:p>
    <w:p w:rsidR="004B5434" w:rsidRPr="001516CD" w:rsidRDefault="004B5434" w:rsidP="004B5434">
      <w:pPr>
        <w:pStyle w:val="BodyText"/>
        <w:ind w:left="425"/>
        <w:jc w:val="both"/>
        <w:rPr>
          <w:rFonts w:asciiTheme="minorHAnsi" w:hAnsiTheme="minorHAnsi" w:cstheme="minorHAnsi"/>
          <w:bCs/>
          <w:sz w:val="22"/>
          <w:szCs w:val="22"/>
        </w:rPr>
      </w:pPr>
    </w:p>
    <w:p w:rsidR="004B5434" w:rsidRPr="001516CD" w:rsidRDefault="004B5434" w:rsidP="004B5434">
      <w:pPr>
        <w:pStyle w:val="BodyText"/>
        <w:jc w:val="both"/>
        <w:rPr>
          <w:rFonts w:asciiTheme="minorHAnsi" w:hAnsiTheme="minorHAnsi" w:cstheme="minorHAnsi"/>
          <w:bCs/>
          <w:sz w:val="22"/>
          <w:szCs w:val="22"/>
        </w:rPr>
      </w:pPr>
      <w:r w:rsidRPr="001516CD">
        <w:rPr>
          <w:rFonts w:asciiTheme="minorHAnsi" w:hAnsiTheme="minorHAnsi" w:cstheme="minorHAnsi"/>
          <w:bCs/>
          <w:sz w:val="22"/>
          <w:szCs w:val="22"/>
        </w:rPr>
        <w:t>The post holder will ensure continuity of care and that it is delivered with compassion and is clinically excellent.</w:t>
      </w:r>
    </w:p>
    <w:p w:rsidR="004B5434" w:rsidRPr="001516CD" w:rsidRDefault="004B5434" w:rsidP="004B5434">
      <w:pPr>
        <w:pStyle w:val="BodyText"/>
        <w:ind w:left="425"/>
        <w:jc w:val="both"/>
        <w:rPr>
          <w:rFonts w:asciiTheme="minorHAnsi" w:hAnsiTheme="minorHAnsi" w:cstheme="minorHAnsi"/>
          <w:bCs/>
          <w:sz w:val="22"/>
          <w:szCs w:val="22"/>
        </w:rPr>
      </w:pPr>
    </w:p>
    <w:p w:rsidR="004B5434" w:rsidRPr="001516CD" w:rsidRDefault="004B5434" w:rsidP="004B5434">
      <w:pPr>
        <w:pStyle w:val="BodyText"/>
        <w:jc w:val="both"/>
        <w:rPr>
          <w:rFonts w:asciiTheme="minorHAnsi" w:hAnsiTheme="minorHAnsi" w:cstheme="minorHAnsi"/>
          <w:bCs/>
          <w:sz w:val="22"/>
          <w:szCs w:val="22"/>
        </w:rPr>
      </w:pPr>
      <w:r w:rsidRPr="001516CD">
        <w:rPr>
          <w:rFonts w:asciiTheme="minorHAnsi" w:hAnsiTheme="minorHAnsi" w:cstheme="minorHAnsi"/>
          <w:bCs/>
          <w:sz w:val="22"/>
          <w:szCs w:val="22"/>
        </w:rPr>
        <w:t xml:space="preserve">The post holder will work autonomously within the nursing structure demonstrating visibility, clinical credibility, critically appraising and undertaking research, audit and improvement work to ensure best practice and standards for </w:t>
      </w:r>
      <w:r w:rsidR="00384D7A" w:rsidRPr="001516CD">
        <w:rPr>
          <w:rFonts w:asciiTheme="minorHAnsi" w:hAnsiTheme="minorHAnsi" w:cstheme="minorHAnsi"/>
          <w:bCs/>
          <w:sz w:val="22"/>
          <w:szCs w:val="22"/>
        </w:rPr>
        <w:t>Urgent Care</w:t>
      </w:r>
      <w:r w:rsidRPr="001516CD">
        <w:rPr>
          <w:rFonts w:asciiTheme="minorHAnsi" w:hAnsiTheme="minorHAnsi" w:cstheme="minorHAnsi"/>
          <w:bCs/>
          <w:sz w:val="22"/>
          <w:szCs w:val="22"/>
        </w:rPr>
        <w:t>.</w:t>
      </w:r>
    </w:p>
    <w:p w:rsidR="004B5434" w:rsidRPr="001516CD" w:rsidRDefault="004B5434" w:rsidP="004B5434">
      <w:pPr>
        <w:pStyle w:val="BodyText"/>
        <w:ind w:left="425"/>
        <w:jc w:val="both"/>
        <w:rPr>
          <w:rFonts w:asciiTheme="minorHAnsi" w:hAnsiTheme="minorHAnsi" w:cstheme="minorHAnsi"/>
          <w:bCs/>
          <w:sz w:val="22"/>
          <w:szCs w:val="22"/>
        </w:rPr>
      </w:pPr>
    </w:p>
    <w:p w:rsidR="00E85656" w:rsidRPr="001516CD" w:rsidRDefault="004B5434" w:rsidP="00E85656">
      <w:pPr>
        <w:autoSpaceDE w:val="0"/>
        <w:autoSpaceDN w:val="0"/>
        <w:adjustRightInd w:val="0"/>
        <w:spacing w:after="0" w:line="240" w:lineRule="auto"/>
        <w:jc w:val="both"/>
        <w:rPr>
          <w:rFonts w:cstheme="minorHAnsi"/>
        </w:rPr>
      </w:pPr>
      <w:r w:rsidRPr="001516CD">
        <w:rPr>
          <w:rFonts w:cstheme="minorHAnsi"/>
          <w:bCs/>
        </w:rPr>
        <w:t xml:space="preserve">The post holder will provide clear communication and explanation about conditions and treatment and encourage effective collaboration between clinicians, patients and others involved with the patient </w:t>
      </w:r>
      <w:r w:rsidR="00E85656" w:rsidRPr="001516CD">
        <w:rPr>
          <w:rFonts w:cstheme="minorHAnsi"/>
          <w:bCs/>
        </w:rPr>
        <w:t>pathway and</w:t>
      </w:r>
      <w:r w:rsidR="00E85656" w:rsidRPr="001516CD">
        <w:rPr>
          <w:rFonts w:cstheme="minorHAnsi"/>
        </w:rPr>
        <w:t xml:space="preserve"> act as a resource to other multidisciplinary staff, including providing clinical supervision to others. </w:t>
      </w:r>
    </w:p>
    <w:p w:rsidR="004B5434" w:rsidRPr="001516CD" w:rsidRDefault="00E85656" w:rsidP="004B5434">
      <w:pPr>
        <w:pStyle w:val="BodyText"/>
        <w:jc w:val="both"/>
        <w:rPr>
          <w:rFonts w:asciiTheme="minorHAnsi" w:hAnsiTheme="minorHAnsi" w:cstheme="minorHAnsi"/>
          <w:bCs/>
          <w:sz w:val="22"/>
          <w:szCs w:val="22"/>
        </w:rPr>
      </w:pPr>
      <w:r w:rsidRPr="001516CD">
        <w:rPr>
          <w:rFonts w:asciiTheme="minorHAnsi" w:hAnsiTheme="minorHAnsi" w:cstheme="minorHAnsi"/>
          <w:bCs/>
          <w:sz w:val="22"/>
          <w:szCs w:val="22"/>
        </w:rPr>
        <w:t xml:space="preserve"> </w:t>
      </w:r>
    </w:p>
    <w:p w:rsidR="00CC1ECF" w:rsidRPr="001516CD" w:rsidRDefault="00CC1ECF" w:rsidP="00CC1ECF">
      <w:pPr>
        <w:autoSpaceDE w:val="0"/>
        <w:autoSpaceDN w:val="0"/>
        <w:adjustRightInd w:val="0"/>
        <w:spacing w:after="0" w:line="240" w:lineRule="auto"/>
        <w:jc w:val="both"/>
        <w:rPr>
          <w:rFonts w:cstheme="minorHAnsi"/>
        </w:rPr>
      </w:pPr>
    </w:p>
    <w:p w:rsidR="009B3C05" w:rsidRDefault="009B3C05" w:rsidP="00881976">
      <w:pPr>
        <w:spacing w:after="0" w:line="240" w:lineRule="auto"/>
        <w:jc w:val="both"/>
        <w:rPr>
          <w:rFonts w:eastAsiaTheme="majorEastAsia" w:cstheme="majorBidi"/>
          <w:bCs/>
          <w:color w:val="009FE2" w:themeColor="background2"/>
          <w:sz w:val="36"/>
          <w:szCs w:val="26"/>
        </w:rPr>
      </w:pPr>
      <w:r w:rsidRPr="001516CD">
        <w:rPr>
          <w:rFonts w:eastAsiaTheme="majorEastAsia" w:cstheme="majorBidi"/>
          <w:bCs/>
          <w:sz w:val="36"/>
          <w:szCs w:val="26"/>
        </w:rPr>
        <w:br w:type="page"/>
      </w:r>
    </w:p>
    <w:p w:rsidR="00D81BED" w:rsidRDefault="00D81BED">
      <w:pPr>
        <w:spacing w:after="0" w:line="240" w:lineRule="auto"/>
        <w:rPr>
          <w:rFonts w:eastAsiaTheme="majorEastAsia" w:cstheme="majorBidi"/>
          <w:bCs/>
          <w:color w:val="009FE2" w:themeColor="background2"/>
          <w:sz w:val="36"/>
          <w:szCs w:val="26"/>
        </w:rPr>
      </w:pPr>
    </w:p>
    <w:p w:rsidR="007C6B04" w:rsidRDefault="007C6B04">
      <w:pPr>
        <w:spacing w:after="0" w:line="240" w:lineRule="auto"/>
        <w:rPr>
          <w:rFonts w:eastAsiaTheme="majorEastAsia" w:cstheme="majorBidi"/>
          <w:b/>
          <w:bCs/>
          <w:color w:val="009FE2" w:themeColor="background2"/>
          <w:sz w:val="36"/>
          <w:szCs w:val="26"/>
        </w:rPr>
      </w:pPr>
    </w:p>
    <w:p w:rsidR="00D81BED" w:rsidRDefault="00D81BED">
      <w:pPr>
        <w:spacing w:after="0" w:line="240" w:lineRule="auto"/>
        <w:rPr>
          <w:rFonts w:eastAsiaTheme="majorEastAsia" w:cstheme="majorBidi"/>
          <w:b/>
          <w:bCs/>
          <w:color w:val="009FE2" w:themeColor="background2"/>
          <w:sz w:val="36"/>
          <w:szCs w:val="26"/>
        </w:rPr>
      </w:pPr>
      <w:r w:rsidRPr="00D81BED">
        <w:rPr>
          <w:rFonts w:eastAsiaTheme="majorEastAsia" w:cstheme="majorBidi"/>
          <w:b/>
          <w:bCs/>
          <w:color w:val="009FE2" w:themeColor="background2"/>
          <w:sz w:val="36"/>
          <w:szCs w:val="26"/>
        </w:rPr>
        <w:t xml:space="preserve">Organisational Position </w:t>
      </w:r>
    </w:p>
    <w:p w:rsidR="0062007D" w:rsidRDefault="0062007D">
      <w:pPr>
        <w:spacing w:after="0" w:line="240" w:lineRule="auto"/>
        <w:rPr>
          <w:rFonts w:eastAsiaTheme="majorEastAsia" w:cstheme="majorBidi"/>
          <w:b/>
          <w:bCs/>
          <w:color w:val="009FE2" w:themeColor="background2"/>
          <w:sz w:val="36"/>
          <w:szCs w:val="26"/>
        </w:rPr>
      </w:pPr>
    </w:p>
    <w:p w:rsidR="0062007D" w:rsidRDefault="0062007D">
      <w:pPr>
        <w:spacing w:after="0" w:line="240" w:lineRule="auto"/>
        <w:rPr>
          <w:rFonts w:eastAsiaTheme="majorEastAsia" w:cstheme="majorBidi"/>
          <w:b/>
          <w:bCs/>
          <w:color w:val="009FE2" w:themeColor="background2"/>
          <w:sz w:val="36"/>
          <w:szCs w:val="26"/>
        </w:rPr>
      </w:pPr>
    </w:p>
    <w:p w:rsidR="0062007D" w:rsidRDefault="0062007D">
      <w:pPr>
        <w:spacing w:after="0" w:line="240" w:lineRule="auto"/>
      </w:pPr>
    </w:p>
    <w:p w:rsidR="0062007D" w:rsidRPr="0062007D" w:rsidRDefault="0062007D" w:rsidP="0062007D">
      <w:pPr>
        <w:spacing w:after="0" w:line="240" w:lineRule="auto"/>
      </w:pPr>
      <w:r w:rsidRPr="0062007D">
        <w:rPr>
          <w:noProof/>
          <w:lang w:eastAsia="en-GB"/>
        </w:rPr>
        <w:drawing>
          <wp:inline distT="0" distB="0" distL="0" distR="0">
            <wp:extent cx="6409055" cy="4813935"/>
            <wp:effectExtent l="0" t="0" r="0" b="5715"/>
            <wp:docPr id="16515360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09055" cy="4813935"/>
                    </a:xfrm>
                    <a:prstGeom prst="rect">
                      <a:avLst/>
                    </a:prstGeom>
                    <a:noFill/>
                    <a:ln>
                      <a:noFill/>
                    </a:ln>
                  </pic:spPr>
                </pic:pic>
              </a:graphicData>
            </a:graphic>
          </wp:inline>
        </w:drawing>
      </w:r>
    </w:p>
    <w:p w:rsidR="0062007D" w:rsidRDefault="0062007D">
      <w:pPr>
        <w:spacing w:after="0" w:line="240" w:lineRule="auto"/>
        <w:rPr>
          <w:rFonts w:eastAsiaTheme="majorEastAsia" w:cstheme="majorBidi"/>
          <w:b/>
          <w:bCs/>
          <w:color w:val="009FE2" w:themeColor="background2"/>
          <w:sz w:val="32"/>
          <w:szCs w:val="26"/>
        </w:rPr>
      </w:pPr>
      <w:r>
        <w:br w:type="page"/>
      </w:r>
    </w:p>
    <w:p w:rsidR="001D1DA2" w:rsidRDefault="005656BA" w:rsidP="00A05AF9">
      <w:pPr>
        <w:pStyle w:val="Heading2"/>
        <w:jc w:val="both"/>
      </w:pPr>
      <w:r w:rsidRPr="00287392">
        <w:lastRenderedPageBreak/>
        <w:t xml:space="preserve">Key </w:t>
      </w:r>
      <w:r w:rsidR="00D9395F" w:rsidRPr="00287392">
        <w:t>r</w:t>
      </w:r>
      <w:r w:rsidR="001D1DA2" w:rsidRPr="00287392">
        <w:t xml:space="preserve">esult </w:t>
      </w:r>
      <w:r w:rsidR="00D9395F" w:rsidRPr="00287392">
        <w:t>a</w:t>
      </w:r>
      <w:r w:rsidR="001D1DA2" w:rsidRPr="00287392">
        <w:t>reas</w:t>
      </w:r>
    </w:p>
    <w:p w:rsidR="00E8557D" w:rsidRPr="001516CD" w:rsidRDefault="00E8557D" w:rsidP="00E8557D">
      <w:pPr>
        <w:pStyle w:val="Default"/>
        <w:jc w:val="both"/>
        <w:rPr>
          <w:rFonts w:asciiTheme="minorHAnsi" w:hAnsiTheme="minorHAnsi" w:cstheme="minorHAnsi"/>
          <w:color w:val="auto"/>
          <w:sz w:val="22"/>
          <w:szCs w:val="22"/>
        </w:rPr>
      </w:pPr>
      <w:r w:rsidRPr="001516CD">
        <w:rPr>
          <w:rFonts w:asciiTheme="minorHAnsi" w:hAnsiTheme="minorHAnsi" w:cstheme="minorHAnsi"/>
          <w:b/>
          <w:bCs/>
          <w:color w:val="auto"/>
          <w:sz w:val="22"/>
          <w:szCs w:val="22"/>
        </w:rPr>
        <w:t xml:space="preserve">Clinical </w:t>
      </w:r>
    </w:p>
    <w:p w:rsidR="00E8557D" w:rsidRPr="001516CD" w:rsidRDefault="00E8557D" w:rsidP="00E8557D">
      <w:pPr>
        <w:pStyle w:val="Default"/>
        <w:numPr>
          <w:ilvl w:val="0"/>
          <w:numId w:val="41"/>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The post holder will accept clinical responsibility for undertaking the comprehensive assessment of a caseload of patients, including those with a complex presentation, in line with evidence based practice, legislation, policies and procedures. </w:t>
      </w:r>
    </w:p>
    <w:p w:rsidR="00E8557D" w:rsidRPr="001516CD" w:rsidRDefault="00E8557D" w:rsidP="00E8557D">
      <w:pPr>
        <w:pStyle w:val="Default"/>
        <w:numPr>
          <w:ilvl w:val="0"/>
          <w:numId w:val="41"/>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Use an extended scope of practice beyond own profession, recognising any limitations in knowledge, referring to medical staff when scope of practice is exceeded </w:t>
      </w:r>
    </w:p>
    <w:p w:rsidR="00E8557D" w:rsidRPr="001516CD" w:rsidRDefault="00E8557D" w:rsidP="00E8557D">
      <w:pPr>
        <w:pStyle w:val="Default"/>
        <w:numPr>
          <w:ilvl w:val="0"/>
          <w:numId w:val="41"/>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Take and record a patient’s history including medical, family and social history, talking to the patient, relatives or other carers as appropriate. There may be significant barrier to understanding and acceptance due to sensitive or contentious information given and received. </w:t>
      </w:r>
    </w:p>
    <w:p w:rsidR="00E8557D" w:rsidRPr="001516CD" w:rsidRDefault="00E8557D" w:rsidP="00E8557D">
      <w:pPr>
        <w:pStyle w:val="Default"/>
        <w:numPr>
          <w:ilvl w:val="0"/>
          <w:numId w:val="41"/>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Conducts a comprehensive clinical examination of the patient including a physical examination of all systems and a mental health assessment </w:t>
      </w:r>
    </w:p>
    <w:p w:rsidR="002659C1" w:rsidRPr="001516CD" w:rsidRDefault="00E8557D" w:rsidP="00E8557D">
      <w:pPr>
        <w:pStyle w:val="Default"/>
        <w:numPr>
          <w:ilvl w:val="0"/>
          <w:numId w:val="41"/>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Screen patients for disease using clinical and other findings such as laboratory results</w:t>
      </w:r>
      <w:r w:rsidR="002659C1" w:rsidRPr="001516CD">
        <w:rPr>
          <w:rFonts w:asciiTheme="minorHAnsi" w:hAnsiTheme="minorHAnsi" w:cstheme="minorHAnsi"/>
          <w:color w:val="auto"/>
          <w:sz w:val="22"/>
          <w:szCs w:val="22"/>
        </w:rPr>
        <w:t>.</w:t>
      </w:r>
    </w:p>
    <w:p w:rsidR="00E8557D" w:rsidRPr="001516CD" w:rsidRDefault="00E8557D" w:rsidP="00E8557D">
      <w:pPr>
        <w:pStyle w:val="Default"/>
        <w:numPr>
          <w:ilvl w:val="0"/>
          <w:numId w:val="41"/>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Make diagnostic decisions based on interpretation of clinical and other findings including laboratory results</w:t>
      </w:r>
      <w:r w:rsidR="002659C1" w:rsidRPr="001516CD">
        <w:rPr>
          <w:rFonts w:asciiTheme="minorHAnsi" w:hAnsiTheme="minorHAnsi" w:cstheme="minorHAnsi"/>
          <w:color w:val="auto"/>
          <w:sz w:val="22"/>
          <w:szCs w:val="22"/>
        </w:rPr>
        <w:t>.</w:t>
      </w:r>
      <w:r w:rsidRPr="001516CD">
        <w:rPr>
          <w:rFonts w:asciiTheme="minorHAnsi" w:hAnsiTheme="minorHAnsi" w:cstheme="minorHAnsi"/>
          <w:color w:val="auto"/>
          <w:sz w:val="22"/>
          <w:szCs w:val="22"/>
        </w:rPr>
        <w:t xml:space="preserve"> </w:t>
      </w:r>
    </w:p>
    <w:p w:rsidR="00E8557D" w:rsidRPr="001516CD" w:rsidRDefault="00E8557D" w:rsidP="00E8557D">
      <w:pPr>
        <w:pStyle w:val="Default"/>
        <w:numPr>
          <w:ilvl w:val="0"/>
          <w:numId w:val="41"/>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Applies high level decision-making and assessment skills to formulate appropriate differential diagnoses based on synthesis of clinical findings. </w:t>
      </w:r>
    </w:p>
    <w:p w:rsidR="00E8557D" w:rsidRPr="001516CD" w:rsidRDefault="00E8557D" w:rsidP="00E8557D">
      <w:pPr>
        <w:pStyle w:val="Default"/>
        <w:numPr>
          <w:ilvl w:val="0"/>
          <w:numId w:val="41"/>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Review and manage patients including those with multiple co-morbidities/long term conditions. </w:t>
      </w:r>
    </w:p>
    <w:p w:rsidR="00E8557D" w:rsidRPr="001516CD" w:rsidRDefault="00E8557D" w:rsidP="00E8557D">
      <w:pPr>
        <w:pStyle w:val="Default"/>
        <w:numPr>
          <w:ilvl w:val="0"/>
          <w:numId w:val="41"/>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Has the authority to request, where indicated, appropriate diagnostic tests / investigations using judgement and clinical reasoning, based on differential diagnoses </w:t>
      </w:r>
    </w:p>
    <w:p w:rsidR="00E8557D" w:rsidRPr="001516CD" w:rsidRDefault="00E8557D" w:rsidP="00E8557D">
      <w:pPr>
        <w:pStyle w:val="Default"/>
        <w:numPr>
          <w:ilvl w:val="0"/>
          <w:numId w:val="41"/>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Interprets and analyses previously ordered results of tests/investigations and works collaboratively with other healthcare professionals when needed. </w:t>
      </w:r>
    </w:p>
    <w:p w:rsidR="00E8557D" w:rsidRPr="001516CD" w:rsidRDefault="00E8557D" w:rsidP="00E8557D">
      <w:pPr>
        <w:pStyle w:val="Default"/>
        <w:numPr>
          <w:ilvl w:val="0"/>
          <w:numId w:val="41"/>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Acts on the results to confirm diagnosis and thereby optimise treatment and management outcomes. </w:t>
      </w:r>
    </w:p>
    <w:p w:rsidR="00E8557D" w:rsidRPr="001516CD" w:rsidRDefault="00E8557D" w:rsidP="00E8557D">
      <w:pPr>
        <w:pStyle w:val="Default"/>
        <w:numPr>
          <w:ilvl w:val="0"/>
          <w:numId w:val="41"/>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Formulates an action plan for the treatment of the patient, synthesising clinical information based on the patient’s presentation, history, clinical assessment and findings from relevant investigations, using appropriate evidence based practice. </w:t>
      </w:r>
    </w:p>
    <w:p w:rsidR="00E8557D" w:rsidRPr="001516CD" w:rsidRDefault="00E8557D" w:rsidP="00E8557D">
      <w:pPr>
        <w:pStyle w:val="Default"/>
        <w:numPr>
          <w:ilvl w:val="0"/>
          <w:numId w:val="41"/>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Prescribe treatment including medications as a Non-medical Prescriber based on a sound knowledge of pharmacology </w:t>
      </w:r>
    </w:p>
    <w:p w:rsidR="00E8557D" w:rsidRPr="001516CD" w:rsidRDefault="00E8557D" w:rsidP="00E8557D">
      <w:pPr>
        <w:pStyle w:val="Default"/>
        <w:numPr>
          <w:ilvl w:val="0"/>
          <w:numId w:val="41"/>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Implements non-pharmacological related interventions/therapies, dependent on situation and technical requirements of care </w:t>
      </w:r>
    </w:p>
    <w:p w:rsidR="00E8557D" w:rsidRPr="001516CD" w:rsidRDefault="00E8557D" w:rsidP="00E8557D">
      <w:pPr>
        <w:pStyle w:val="Default"/>
        <w:numPr>
          <w:ilvl w:val="0"/>
          <w:numId w:val="41"/>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Develops innovative practice in relation to patient care using evidence based practice and technology </w:t>
      </w:r>
    </w:p>
    <w:p w:rsidR="00E8557D" w:rsidRPr="001516CD" w:rsidRDefault="00E8557D" w:rsidP="00E8557D">
      <w:pPr>
        <w:pStyle w:val="Default"/>
        <w:jc w:val="both"/>
        <w:rPr>
          <w:rFonts w:asciiTheme="minorHAnsi" w:hAnsiTheme="minorHAnsi" w:cstheme="minorHAnsi"/>
          <w:color w:val="auto"/>
          <w:sz w:val="22"/>
          <w:szCs w:val="22"/>
        </w:rPr>
      </w:pPr>
    </w:p>
    <w:p w:rsidR="00E8557D" w:rsidRPr="001516CD" w:rsidRDefault="00E8557D" w:rsidP="00E8557D">
      <w:pPr>
        <w:pStyle w:val="Default"/>
        <w:jc w:val="both"/>
        <w:rPr>
          <w:rFonts w:asciiTheme="minorHAnsi" w:hAnsiTheme="minorHAnsi" w:cstheme="minorHAnsi"/>
          <w:color w:val="auto"/>
          <w:sz w:val="22"/>
          <w:szCs w:val="22"/>
        </w:rPr>
      </w:pPr>
      <w:r w:rsidRPr="001516CD">
        <w:rPr>
          <w:rFonts w:asciiTheme="minorHAnsi" w:hAnsiTheme="minorHAnsi" w:cstheme="minorHAnsi"/>
          <w:b/>
          <w:bCs/>
          <w:color w:val="auto"/>
          <w:sz w:val="22"/>
          <w:szCs w:val="22"/>
        </w:rPr>
        <w:t xml:space="preserve">Professional </w:t>
      </w:r>
    </w:p>
    <w:p w:rsidR="00E8557D" w:rsidRPr="001516CD" w:rsidRDefault="00E8557D" w:rsidP="00E8557D">
      <w:pPr>
        <w:pStyle w:val="Default"/>
        <w:numPr>
          <w:ilvl w:val="0"/>
          <w:numId w:val="42"/>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Works without direct supervision as an autonomous practitioner being accountable for their own practise in line with the Nursing and Midwifery Code of Conduct, guided by NHS </w:t>
      </w:r>
      <w:r w:rsidR="002659C1" w:rsidRPr="001516CD">
        <w:rPr>
          <w:rFonts w:asciiTheme="minorHAnsi" w:hAnsiTheme="minorHAnsi" w:cstheme="minorHAnsi"/>
          <w:color w:val="auto"/>
          <w:sz w:val="22"/>
          <w:szCs w:val="22"/>
        </w:rPr>
        <w:t xml:space="preserve">Fife </w:t>
      </w:r>
      <w:r w:rsidRPr="001516CD">
        <w:rPr>
          <w:rFonts w:asciiTheme="minorHAnsi" w:hAnsiTheme="minorHAnsi" w:cstheme="minorHAnsi"/>
          <w:color w:val="auto"/>
          <w:sz w:val="22"/>
          <w:szCs w:val="22"/>
        </w:rPr>
        <w:t xml:space="preserve">protocols and interpreting national guidelines and policies applicable to own sphere of practice </w:t>
      </w:r>
    </w:p>
    <w:p w:rsidR="00E8557D" w:rsidRPr="001516CD" w:rsidRDefault="00E8557D" w:rsidP="00E8557D">
      <w:pPr>
        <w:pStyle w:val="Default"/>
        <w:numPr>
          <w:ilvl w:val="0"/>
          <w:numId w:val="42"/>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The post holder will lead and assist in innovating and developing evidence based clinical practice and professional development </w:t>
      </w:r>
    </w:p>
    <w:p w:rsidR="00E8557D" w:rsidRPr="001516CD" w:rsidRDefault="00E8557D" w:rsidP="00E8557D">
      <w:pPr>
        <w:pStyle w:val="Default"/>
        <w:numPr>
          <w:ilvl w:val="0"/>
          <w:numId w:val="42"/>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Responsible for leading the development and implementation of specified department guidelines, procedures, and policies </w:t>
      </w:r>
    </w:p>
    <w:p w:rsidR="00E8557D" w:rsidRPr="001516CD" w:rsidRDefault="00E8557D" w:rsidP="00E8557D">
      <w:pPr>
        <w:pStyle w:val="Default"/>
        <w:numPr>
          <w:ilvl w:val="0"/>
          <w:numId w:val="42"/>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Practice within the Legal &amp; Ethical framework as established by Nursing Midwifery Council (NMC) and National Legislation to ensure patient interests and wellbeing are met. </w:t>
      </w:r>
    </w:p>
    <w:p w:rsidR="00E8557D" w:rsidRPr="001516CD" w:rsidRDefault="00E8557D" w:rsidP="00E8557D">
      <w:pPr>
        <w:pStyle w:val="Default"/>
        <w:numPr>
          <w:ilvl w:val="0"/>
          <w:numId w:val="42"/>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Work within the National Health Service (NHS), NHS </w:t>
      </w:r>
      <w:r w:rsidR="002659C1" w:rsidRPr="001516CD">
        <w:rPr>
          <w:rFonts w:asciiTheme="minorHAnsi" w:hAnsiTheme="minorHAnsi" w:cstheme="minorHAnsi"/>
          <w:color w:val="auto"/>
          <w:sz w:val="22"/>
          <w:szCs w:val="22"/>
        </w:rPr>
        <w:t xml:space="preserve">Fife </w:t>
      </w:r>
      <w:r w:rsidRPr="001516CD">
        <w:rPr>
          <w:rFonts w:asciiTheme="minorHAnsi" w:hAnsiTheme="minorHAnsi" w:cstheme="minorHAnsi"/>
          <w:color w:val="auto"/>
          <w:sz w:val="22"/>
          <w:szCs w:val="22"/>
        </w:rPr>
        <w:t xml:space="preserve">and Health &amp; Safety Executive (HSE) Legislation, Policy, Guidelines and Procedures. </w:t>
      </w:r>
    </w:p>
    <w:p w:rsidR="00E8557D" w:rsidRPr="001516CD" w:rsidRDefault="00E8557D" w:rsidP="00E8557D">
      <w:pPr>
        <w:pStyle w:val="Default"/>
        <w:numPr>
          <w:ilvl w:val="0"/>
          <w:numId w:val="42"/>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Empower patients to take responsibility for their health, well-being and future lifestyle by practising in an open transparent and inclusive manner; thereby ensuring patients have the relevant information to participate in decisions about their care. </w:t>
      </w:r>
    </w:p>
    <w:p w:rsidR="00E8557D" w:rsidRPr="001516CD" w:rsidRDefault="00E8557D" w:rsidP="00E8557D">
      <w:pPr>
        <w:pStyle w:val="Default"/>
        <w:numPr>
          <w:ilvl w:val="0"/>
          <w:numId w:val="42"/>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Performance is monitored on an ongoing basis and is appraised annually via </w:t>
      </w:r>
      <w:proofErr w:type="spellStart"/>
      <w:r w:rsidRPr="001516CD">
        <w:rPr>
          <w:rFonts w:asciiTheme="minorHAnsi" w:hAnsiTheme="minorHAnsi" w:cstheme="minorHAnsi"/>
          <w:color w:val="auto"/>
          <w:sz w:val="22"/>
          <w:szCs w:val="22"/>
        </w:rPr>
        <w:t>Turas</w:t>
      </w:r>
      <w:proofErr w:type="spellEnd"/>
      <w:r w:rsidRPr="001516CD">
        <w:rPr>
          <w:rFonts w:asciiTheme="minorHAnsi" w:hAnsiTheme="minorHAnsi" w:cstheme="minorHAnsi"/>
          <w:color w:val="auto"/>
          <w:sz w:val="22"/>
          <w:szCs w:val="22"/>
        </w:rPr>
        <w:t xml:space="preserve"> and the PDP process. </w:t>
      </w:r>
    </w:p>
    <w:p w:rsidR="00E8557D" w:rsidRDefault="00E8557D" w:rsidP="00E8557D">
      <w:pPr>
        <w:pStyle w:val="Default"/>
        <w:jc w:val="both"/>
        <w:rPr>
          <w:rFonts w:asciiTheme="minorHAnsi" w:hAnsiTheme="minorHAnsi" w:cstheme="minorHAnsi"/>
          <w:color w:val="auto"/>
          <w:sz w:val="22"/>
          <w:szCs w:val="22"/>
        </w:rPr>
      </w:pPr>
    </w:p>
    <w:p w:rsidR="006E3073" w:rsidRDefault="006E3073" w:rsidP="00E8557D">
      <w:pPr>
        <w:pStyle w:val="Default"/>
        <w:jc w:val="both"/>
        <w:rPr>
          <w:rFonts w:asciiTheme="minorHAnsi" w:hAnsiTheme="minorHAnsi" w:cstheme="minorHAnsi"/>
          <w:color w:val="auto"/>
          <w:sz w:val="22"/>
          <w:szCs w:val="22"/>
        </w:rPr>
      </w:pPr>
    </w:p>
    <w:p w:rsidR="00625526" w:rsidRPr="001516CD" w:rsidRDefault="00625526" w:rsidP="00E8557D">
      <w:pPr>
        <w:pStyle w:val="Default"/>
        <w:jc w:val="both"/>
        <w:rPr>
          <w:rFonts w:asciiTheme="minorHAnsi" w:hAnsiTheme="minorHAnsi" w:cstheme="minorHAnsi"/>
          <w:color w:val="auto"/>
          <w:sz w:val="22"/>
          <w:szCs w:val="22"/>
        </w:rPr>
      </w:pPr>
    </w:p>
    <w:p w:rsidR="00E8557D" w:rsidRPr="001516CD" w:rsidRDefault="00E8557D" w:rsidP="00E8557D">
      <w:pPr>
        <w:pStyle w:val="Default"/>
        <w:jc w:val="both"/>
        <w:rPr>
          <w:rFonts w:asciiTheme="minorHAnsi" w:hAnsiTheme="minorHAnsi" w:cstheme="minorHAnsi"/>
          <w:color w:val="auto"/>
          <w:sz w:val="22"/>
          <w:szCs w:val="22"/>
        </w:rPr>
      </w:pPr>
      <w:r w:rsidRPr="001516CD">
        <w:rPr>
          <w:rFonts w:asciiTheme="minorHAnsi" w:hAnsiTheme="minorHAnsi" w:cstheme="minorHAnsi"/>
          <w:b/>
          <w:bCs/>
          <w:color w:val="auto"/>
          <w:sz w:val="22"/>
          <w:szCs w:val="22"/>
        </w:rPr>
        <w:lastRenderedPageBreak/>
        <w:t xml:space="preserve">Education </w:t>
      </w:r>
    </w:p>
    <w:p w:rsidR="00E8557D" w:rsidRPr="001516CD" w:rsidRDefault="00E8557D" w:rsidP="00E8557D">
      <w:pPr>
        <w:pStyle w:val="Default"/>
        <w:numPr>
          <w:ilvl w:val="0"/>
          <w:numId w:val="43"/>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Maintain professional practice through continuing education, professional updating and when/where available, involvement with professional specialist groups. </w:t>
      </w:r>
    </w:p>
    <w:p w:rsidR="00E8557D" w:rsidRPr="001516CD" w:rsidRDefault="00E8557D" w:rsidP="00E8557D">
      <w:pPr>
        <w:pStyle w:val="Default"/>
        <w:numPr>
          <w:ilvl w:val="0"/>
          <w:numId w:val="43"/>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Demonstrate responsibility for personal professional development using feedback and reflection tools and maintains a Professional Portfolio to improve personal clinical practice whilst meting the future requirements of Revalidation aligned to the NMC </w:t>
      </w:r>
    </w:p>
    <w:p w:rsidR="00E8557D" w:rsidRPr="001516CD" w:rsidRDefault="00E8557D" w:rsidP="00E8557D">
      <w:pPr>
        <w:pStyle w:val="Default"/>
        <w:numPr>
          <w:ilvl w:val="0"/>
          <w:numId w:val="43"/>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Undertakes annual mandatory training and ‘essential to job role’ updates and other relevant courses in line with professional and NHS </w:t>
      </w:r>
      <w:r w:rsidR="002659C1" w:rsidRPr="001516CD">
        <w:rPr>
          <w:rFonts w:asciiTheme="minorHAnsi" w:hAnsiTheme="minorHAnsi" w:cstheme="minorHAnsi"/>
          <w:color w:val="auto"/>
          <w:sz w:val="22"/>
          <w:szCs w:val="22"/>
        </w:rPr>
        <w:t xml:space="preserve">Fife </w:t>
      </w:r>
      <w:r w:rsidRPr="001516CD">
        <w:rPr>
          <w:rFonts w:asciiTheme="minorHAnsi" w:hAnsiTheme="minorHAnsi" w:cstheme="minorHAnsi"/>
          <w:color w:val="auto"/>
          <w:sz w:val="22"/>
          <w:szCs w:val="22"/>
        </w:rPr>
        <w:t xml:space="preserve">policies. </w:t>
      </w:r>
    </w:p>
    <w:p w:rsidR="00E8557D" w:rsidRPr="001516CD" w:rsidRDefault="00E8557D" w:rsidP="00E8557D">
      <w:pPr>
        <w:pStyle w:val="Default"/>
        <w:numPr>
          <w:ilvl w:val="0"/>
          <w:numId w:val="43"/>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Provide an authoritative and credible source of knowledge and specialist clinical advice/information to the team by keeping abreast of new treatments and technologies</w:t>
      </w:r>
      <w:r w:rsidR="002659C1" w:rsidRPr="001516CD">
        <w:rPr>
          <w:rFonts w:asciiTheme="minorHAnsi" w:hAnsiTheme="minorHAnsi" w:cstheme="minorHAnsi"/>
          <w:color w:val="auto"/>
          <w:sz w:val="22"/>
          <w:szCs w:val="22"/>
        </w:rPr>
        <w:t>.</w:t>
      </w:r>
    </w:p>
    <w:p w:rsidR="00E8557D" w:rsidRPr="001516CD" w:rsidRDefault="00E8557D" w:rsidP="00E8557D">
      <w:pPr>
        <w:pStyle w:val="Default"/>
        <w:numPr>
          <w:ilvl w:val="0"/>
          <w:numId w:val="43"/>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Works collaboratively to develop staff through professional development plans &amp; team development to meet the needs of individuals, their families &amp; carers. </w:t>
      </w:r>
    </w:p>
    <w:p w:rsidR="00E8557D" w:rsidRPr="001516CD" w:rsidRDefault="00E8557D" w:rsidP="00E8557D">
      <w:pPr>
        <w:pStyle w:val="Default"/>
        <w:numPr>
          <w:ilvl w:val="0"/>
          <w:numId w:val="43"/>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Responsible for day to day clinical supervision, assessing the clinical skills of trainee/advanced nurse practitioners/physician associates/foundation year doctors/medical students e.g. Advanced Clinical History and Examination and provision of safe differential diagnoses/management and treatment plan. </w:t>
      </w:r>
    </w:p>
    <w:p w:rsidR="00E8557D" w:rsidRPr="001516CD" w:rsidRDefault="00E8557D" w:rsidP="00E8557D">
      <w:pPr>
        <w:pStyle w:val="Default"/>
        <w:numPr>
          <w:ilvl w:val="0"/>
          <w:numId w:val="43"/>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Provide regular supervision and support to identified staff that includes monitoring of caseloads and clinical practice providing formal feedback reports and supporting sign off processes. This also includes reviewing standards of record keeping and other written documentation used in the team. </w:t>
      </w:r>
    </w:p>
    <w:p w:rsidR="00E8557D" w:rsidRPr="001516CD" w:rsidRDefault="00E8557D" w:rsidP="00E8557D">
      <w:pPr>
        <w:pStyle w:val="Default"/>
        <w:numPr>
          <w:ilvl w:val="0"/>
          <w:numId w:val="43"/>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Assess and initiate educational opportunities for self and for other members of the team: providing ongoing education, guidance and support to MDT </w:t>
      </w:r>
    </w:p>
    <w:p w:rsidR="002659C1" w:rsidRPr="001516CD" w:rsidRDefault="00E8557D" w:rsidP="00E8557D">
      <w:pPr>
        <w:pStyle w:val="Default"/>
        <w:numPr>
          <w:ilvl w:val="0"/>
          <w:numId w:val="43"/>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Devises and delivers formal teaching to medical staff/ANP</w:t>
      </w:r>
      <w:r w:rsidR="002659C1" w:rsidRPr="001516CD">
        <w:rPr>
          <w:rFonts w:asciiTheme="minorHAnsi" w:hAnsiTheme="minorHAnsi" w:cstheme="minorHAnsi"/>
          <w:color w:val="auto"/>
          <w:sz w:val="22"/>
          <w:szCs w:val="22"/>
        </w:rPr>
        <w:t>/nursing staff</w:t>
      </w:r>
      <w:r w:rsidRPr="001516CD">
        <w:rPr>
          <w:rFonts w:asciiTheme="minorHAnsi" w:hAnsiTheme="minorHAnsi" w:cstheme="minorHAnsi"/>
          <w:color w:val="auto"/>
          <w:sz w:val="22"/>
          <w:szCs w:val="22"/>
        </w:rPr>
        <w:t xml:space="preserve"> in a range of </w:t>
      </w:r>
      <w:r w:rsidR="002659C1" w:rsidRPr="001516CD">
        <w:rPr>
          <w:rFonts w:asciiTheme="minorHAnsi" w:hAnsiTheme="minorHAnsi" w:cstheme="minorHAnsi"/>
          <w:color w:val="auto"/>
          <w:sz w:val="22"/>
          <w:szCs w:val="22"/>
        </w:rPr>
        <w:t>subjects.</w:t>
      </w:r>
    </w:p>
    <w:p w:rsidR="00E8557D" w:rsidRPr="001516CD" w:rsidRDefault="00E8557D" w:rsidP="00E8557D">
      <w:pPr>
        <w:pStyle w:val="Default"/>
        <w:numPr>
          <w:ilvl w:val="0"/>
          <w:numId w:val="43"/>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Deliver formal presentations to MDT locally and nationally to promote/share the work of the Department/Location </w:t>
      </w:r>
    </w:p>
    <w:p w:rsidR="00E8557D" w:rsidRPr="001516CD" w:rsidRDefault="00E8557D" w:rsidP="00E8557D">
      <w:pPr>
        <w:pStyle w:val="Default"/>
        <w:numPr>
          <w:ilvl w:val="0"/>
          <w:numId w:val="43"/>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Leads the development of service-user focused education &amp; information materials within area of practice both locally &amp; nationally. </w:t>
      </w:r>
    </w:p>
    <w:p w:rsidR="00E8557D" w:rsidRPr="001516CD" w:rsidRDefault="00E8557D" w:rsidP="00E8557D">
      <w:pPr>
        <w:pStyle w:val="Default"/>
        <w:jc w:val="both"/>
        <w:rPr>
          <w:rFonts w:asciiTheme="minorHAnsi" w:hAnsiTheme="minorHAnsi" w:cstheme="minorHAnsi"/>
          <w:color w:val="auto"/>
          <w:sz w:val="22"/>
          <w:szCs w:val="22"/>
        </w:rPr>
      </w:pPr>
    </w:p>
    <w:p w:rsidR="00E8557D" w:rsidRPr="001516CD" w:rsidRDefault="00E8557D" w:rsidP="00E8557D">
      <w:pPr>
        <w:pStyle w:val="Default"/>
        <w:jc w:val="both"/>
        <w:rPr>
          <w:rFonts w:asciiTheme="minorHAnsi" w:hAnsiTheme="minorHAnsi" w:cstheme="minorHAnsi"/>
          <w:color w:val="auto"/>
          <w:sz w:val="22"/>
          <w:szCs w:val="22"/>
        </w:rPr>
      </w:pPr>
      <w:r w:rsidRPr="001516CD">
        <w:rPr>
          <w:rFonts w:asciiTheme="minorHAnsi" w:hAnsiTheme="minorHAnsi" w:cstheme="minorHAnsi"/>
          <w:b/>
          <w:bCs/>
          <w:color w:val="auto"/>
          <w:sz w:val="22"/>
          <w:szCs w:val="22"/>
        </w:rPr>
        <w:t xml:space="preserve">Research/Audit </w:t>
      </w:r>
    </w:p>
    <w:p w:rsidR="00E8557D" w:rsidRPr="001516CD" w:rsidRDefault="00E8557D" w:rsidP="00E8557D">
      <w:pPr>
        <w:pStyle w:val="Default"/>
        <w:numPr>
          <w:ilvl w:val="0"/>
          <w:numId w:val="44"/>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Actively promote and disseminate research-based practice, regularly initiate audits and research projects relevant to the speciality to inform service developments. Undertakes audit of service provision to improve patient outcome. </w:t>
      </w:r>
    </w:p>
    <w:p w:rsidR="00E8557D" w:rsidRPr="001516CD" w:rsidRDefault="00E8557D" w:rsidP="00E8557D">
      <w:pPr>
        <w:pStyle w:val="Default"/>
        <w:numPr>
          <w:ilvl w:val="0"/>
          <w:numId w:val="44"/>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Devises and leads relevant research / audits projects ensuring appropriate selection of methodology for example prospective or retrospective audits/ literature reviews and ensures information gathering complies with legal and ethical standards. </w:t>
      </w:r>
    </w:p>
    <w:p w:rsidR="00E8557D" w:rsidRPr="001516CD" w:rsidRDefault="00E8557D" w:rsidP="00E8557D">
      <w:pPr>
        <w:pStyle w:val="Default"/>
        <w:numPr>
          <w:ilvl w:val="0"/>
          <w:numId w:val="44"/>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Participates in data collection and analysis to evaluate effectiveness of role in relation to patient outcomes, service needs and professional requirements </w:t>
      </w:r>
    </w:p>
    <w:p w:rsidR="00E8557D" w:rsidRPr="001516CD" w:rsidRDefault="00E8557D" w:rsidP="00E8557D">
      <w:pPr>
        <w:pStyle w:val="Default"/>
        <w:numPr>
          <w:ilvl w:val="0"/>
          <w:numId w:val="44"/>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Develops and undertakes surveys, involving patients and/or carers and participates in identifying needs of patients and carers in relation to the specialty, in conjunction with others where appropriate </w:t>
      </w:r>
    </w:p>
    <w:p w:rsidR="00E8557D" w:rsidRPr="001516CD" w:rsidRDefault="00E8557D" w:rsidP="00E8557D">
      <w:pPr>
        <w:pStyle w:val="Default"/>
        <w:numPr>
          <w:ilvl w:val="0"/>
          <w:numId w:val="44"/>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Provide guidance, supervision and support for staff undertaking research, audit or teaching activities </w:t>
      </w:r>
    </w:p>
    <w:p w:rsidR="00E8557D" w:rsidRPr="001516CD" w:rsidRDefault="00E8557D" w:rsidP="00E8557D">
      <w:pPr>
        <w:pStyle w:val="Default"/>
        <w:numPr>
          <w:ilvl w:val="0"/>
          <w:numId w:val="44"/>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Responsible for interpreting / analysing findings and making recommendations based on results. </w:t>
      </w:r>
    </w:p>
    <w:p w:rsidR="00E8557D" w:rsidRPr="001516CD" w:rsidRDefault="00E8557D" w:rsidP="00E8557D">
      <w:pPr>
        <w:pStyle w:val="Default"/>
        <w:numPr>
          <w:ilvl w:val="0"/>
          <w:numId w:val="44"/>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Regularly presents findings to local department teams and teams </w:t>
      </w:r>
    </w:p>
    <w:p w:rsidR="00E8557D" w:rsidRPr="001516CD" w:rsidRDefault="00E8557D" w:rsidP="00E8557D">
      <w:pPr>
        <w:pStyle w:val="Default"/>
        <w:numPr>
          <w:ilvl w:val="0"/>
          <w:numId w:val="44"/>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Collaborates with national associations in dissemination of local research and audit, presentation of research to local educational bodies and associations. </w:t>
      </w:r>
    </w:p>
    <w:p w:rsidR="00E8557D" w:rsidRPr="001516CD" w:rsidRDefault="00E8557D" w:rsidP="00E8557D">
      <w:pPr>
        <w:pStyle w:val="Default"/>
        <w:numPr>
          <w:ilvl w:val="0"/>
          <w:numId w:val="44"/>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Demonstrate a comprehensive understanding of patient safety and clinical governance and is active in applying this to work situations. </w:t>
      </w:r>
    </w:p>
    <w:p w:rsidR="00E8557D" w:rsidRPr="001516CD" w:rsidRDefault="00E8557D" w:rsidP="00E8557D">
      <w:pPr>
        <w:pStyle w:val="Default"/>
        <w:jc w:val="both"/>
        <w:rPr>
          <w:rFonts w:asciiTheme="minorHAnsi" w:hAnsiTheme="minorHAnsi" w:cstheme="minorHAnsi"/>
          <w:color w:val="auto"/>
          <w:sz w:val="22"/>
          <w:szCs w:val="22"/>
        </w:rPr>
      </w:pPr>
    </w:p>
    <w:p w:rsidR="00E8557D" w:rsidRPr="001516CD" w:rsidRDefault="00E8557D" w:rsidP="00E8557D">
      <w:pPr>
        <w:pStyle w:val="Default"/>
        <w:jc w:val="both"/>
        <w:rPr>
          <w:rFonts w:asciiTheme="minorHAnsi" w:hAnsiTheme="minorHAnsi" w:cstheme="minorHAnsi"/>
          <w:color w:val="auto"/>
          <w:sz w:val="22"/>
          <w:szCs w:val="22"/>
        </w:rPr>
      </w:pPr>
      <w:r w:rsidRPr="001516CD">
        <w:rPr>
          <w:rFonts w:asciiTheme="minorHAnsi" w:hAnsiTheme="minorHAnsi" w:cstheme="minorHAnsi"/>
          <w:b/>
          <w:bCs/>
          <w:color w:val="auto"/>
          <w:sz w:val="22"/>
          <w:szCs w:val="22"/>
        </w:rPr>
        <w:t xml:space="preserve">Organisational/Managerial </w:t>
      </w:r>
    </w:p>
    <w:p w:rsidR="00E8557D" w:rsidRDefault="00E8557D" w:rsidP="00E8557D">
      <w:pPr>
        <w:pStyle w:val="Default"/>
        <w:numPr>
          <w:ilvl w:val="0"/>
          <w:numId w:val="44"/>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Organise own time in line with agreed job plan </w:t>
      </w:r>
    </w:p>
    <w:p w:rsidR="00E665EF" w:rsidRPr="001516CD" w:rsidRDefault="00E665EF" w:rsidP="00E8557D">
      <w:pPr>
        <w:pStyle w:val="Default"/>
        <w:numPr>
          <w:ilvl w:val="0"/>
          <w:numId w:val="44"/>
        </w:numPr>
        <w:jc w:val="both"/>
        <w:rPr>
          <w:rFonts w:asciiTheme="minorHAnsi" w:hAnsiTheme="minorHAnsi" w:cstheme="minorHAnsi"/>
          <w:color w:val="auto"/>
          <w:sz w:val="22"/>
          <w:szCs w:val="22"/>
        </w:rPr>
      </w:pPr>
      <w:r>
        <w:rPr>
          <w:rFonts w:asciiTheme="minorHAnsi" w:hAnsiTheme="minorHAnsi" w:cstheme="minorHAnsi"/>
          <w:color w:val="auto"/>
          <w:sz w:val="22"/>
          <w:szCs w:val="22"/>
        </w:rPr>
        <w:t>Holds line management responsibility to a team of nurses and healthcare support workers.</w:t>
      </w:r>
    </w:p>
    <w:p w:rsidR="00E8557D" w:rsidRPr="001516CD" w:rsidRDefault="00E8557D" w:rsidP="00E8557D">
      <w:pPr>
        <w:pStyle w:val="Default"/>
        <w:numPr>
          <w:ilvl w:val="0"/>
          <w:numId w:val="44"/>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On a daily basis supervises and delegates work to Advanced Nurse Practitioners</w:t>
      </w:r>
      <w:r w:rsidR="002659C1" w:rsidRPr="001516CD">
        <w:rPr>
          <w:rFonts w:asciiTheme="minorHAnsi" w:hAnsiTheme="minorHAnsi" w:cstheme="minorHAnsi"/>
          <w:color w:val="auto"/>
          <w:sz w:val="22"/>
          <w:szCs w:val="22"/>
        </w:rPr>
        <w:t>/Nursing team.</w:t>
      </w:r>
      <w:r w:rsidRPr="001516CD">
        <w:rPr>
          <w:rFonts w:asciiTheme="minorHAnsi" w:hAnsiTheme="minorHAnsi" w:cstheme="minorHAnsi"/>
          <w:color w:val="auto"/>
          <w:sz w:val="22"/>
          <w:szCs w:val="22"/>
        </w:rPr>
        <w:t xml:space="preserve"> </w:t>
      </w:r>
    </w:p>
    <w:p w:rsidR="002659C1" w:rsidRPr="001516CD" w:rsidRDefault="00E8557D" w:rsidP="00E8557D">
      <w:pPr>
        <w:pStyle w:val="Default"/>
        <w:numPr>
          <w:ilvl w:val="0"/>
          <w:numId w:val="44"/>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During out of hours rotations carries out duties in conjunction with the Duty Manager that are consistent with the responsibility of the grade when working as part of the out of hours period</w:t>
      </w:r>
      <w:r w:rsidR="002659C1" w:rsidRPr="001516CD">
        <w:rPr>
          <w:rFonts w:asciiTheme="minorHAnsi" w:hAnsiTheme="minorHAnsi" w:cstheme="minorHAnsi"/>
          <w:color w:val="auto"/>
          <w:sz w:val="22"/>
          <w:szCs w:val="22"/>
        </w:rPr>
        <w:t>.</w:t>
      </w:r>
    </w:p>
    <w:p w:rsidR="00E8557D" w:rsidRPr="001516CD" w:rsidRDefault="00E8557D" w:rsidP="00E8557D">
      <w:pPr>
        <w:pStyle w:val="Default"/>
        <w:numPr>
          <w:ilvl w:val="0"/>
          <w:numId w:val="44"/>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Accountable for the effective management of resources including stores supplies pharmacy and maintenance of equipment. </w:t>
      </w:r>
    </w:p>
    <w:p w:rsidR="00E8557D" w:rsidRPr="001516CD" w:rsidRDefault="00E8557D" w:rsidP="00E8557D">
      <w:pPr>
        <w:pStyle w:val="Default"/>
        <w:numPr>
          <w:ilvl w:val="0"/>
          <w:numId w:val="44"/>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lastRenderedPageBreak/>
        <w:t xml:space="preserve">Contribute to strategic issues relating to the Advanced Nurse Practitioner service and the specialty. </w:t>
      </w:r>
    </w:p>
    <w:p w:rsidR="00E8557D" w:rsidRPr="001516CD" w:rsidRDefault="00E8557D" w:rsidP="00E8557D">
      <w:pPr>
        <w:pStyle w:val="Default"/>
        <w:numPr>
          <w:ilvl w:val="0"/>
          <w:numId w:val="44"/>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Act in a collaborative and advisory role to share knowledge and expertise to help deliver high standards of patient care. </w:t>
      </w:r>
    </w:p>
    <w:p w:rsidR="00E8557D" w:rsidRPr="001516CD" w:rsidRDefault="00E8557D" w:rsidP="00E8557D">
      <w:pPr>
        <w:pStyle w:val="Default"/>
        <w:numPr>
          <w:ilvl w:val="0"/>
          <w:numId w:val="44"/>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Promote the development of a flexible and skilled nursing workforce. </w:t>
      </w:r>
    </w:p>
    <w:p w:rsidR="00E8557D" w:rsidRPr="001516CD" w:rsidRDefault="00E8557D" w:rsidP="00625526">
      <w:pPr>
        <w:pStyle w:val="Default"/>
        <w:numPr>
          <w:ilvl w:val="0"/>
          <w:numId w:val="44"/>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Contribute to the wider corporate agenda where appropriate. </w:t>
      </w:r>
    </w:p>
    <w:p w:rsidR="00625526" w:rsidRDefault="00625526" w:rsidP="00625526">
      <w:pPr>
        <w:pStyle w:val="Bullets"/>
        <w:numPr>
          <w:ilvl w:val="0"/>
          <w:numId w:val="0"/>
        </w:numPr>
        <w:spacing w:after="0" w:line="240" w:lineRule="auto"/>
        <w:ind w:left="357" w:hanging="357"/>
        <w:jc w:val="both"/>
        <w:rPr>
          <w:rFonts w:eastAsiaTheme="majorEastAsia" w:cstheme="majorBidi"/>
          <w:b/>
          <w:bCs/>
          <w:color w:val="009FE2" w:themeColor="background2"/>
          <w:sz w:val="32"/>
          <w:szCs w:val="26"/>
        </w:rPr>
      </w:pPr>
    </w:p>
    <w:p w:rsidR="0097508C" w:rsidRPr="00261EAD" w:rsidRDefault="0097508C" w:rsidP="00625526">
      <w:pPr>
        <w:pStyle w:val="Bullets"/>
        <w:numPr>
          <w:ilvl w:val="0"/>
          <w:numId w:val="0"/>
        </w:numPr>
        <w:spacing w:after="0" w:line="240" w:lineRule="auto"/>
        <w:ind w:left="357" w:hanging="357"/>
        <w:jc w:val="both"/>
        <w:rPr>
          <w:rFonts w:eastAsiaTheme="majorEastAsia" w:cstheme="majorBidi"/>
          <w:b/>
          <w:bCs/>
          <w:color w:val="009FE2" w:themeColor="background2"/>
          <w:sz w:val="32"/>
          <w:szCs w:val="26"/>
        </w:rPr>
      </w:pPr>
      <w:r w:rsidRPr="00261EAD">
        <w:rPr>
          <w:rFonts w:eastAsiaTheme="majorEastAsia" w:cstheme="majorBidi"/>
          <w:b/>
          <w:bCs/>
          <w:color w:val="009FE2" w:themeColor="background2"/>
          <w:sz w:val="32"/>
          <w:szCs w:val="26"/>
        </w:rPr>
        <w:t>Equipment &amp; Machinery</w:t>
      </w:r>
    </w:p>
    <w:p w:rsidR="006E3073" w:rsidRDefault="006E3073" w:rsidP="00945DAA">
      <w:pPr>
        <w:tabs>
          <w:tab w:val="left" w:pos="2835"/>
        </w:tabs>
        <w:spacing w:after="0" w:line="240" w:lineRule="auto"/>
        <w:ind w:right="-270"/>
        <w:jc w:val="both"/>
        <w:rPr>
          <w:rFonts w:cstheme="minorHAnsi"/>
        </w:rPr>
      </w:pPr>
    </w:p>
    <w:p w:rsidR="00945DAA" w:rsidRPr="001516CD" w:rsidRDefault="00945DAA" w:rsidP="00945DAA">
      <w:pPr>
        <w:tabs>
          <w:tab w:val="left" w:pos="2835"/>
        </w:tabs>
        <w:spacing w:after="0" w:line="240" w:lineRule="auto"/>
        <w:ind w:right="-270"/>
        <w:jc w:val="both"/>
        <w:rPr>
          <w:rFonts w:cstheme="minorHAnsi"/>
          <w:bCs/>
        </w:rPr>
      </w:pPr>
      <w:r w:rsidRPr="001516CD">
        <w:rPr>
          <w:rFonts w:cstheme="minorHAnsi"/>
        </w:rPr>
        <w:t>Use equipment associated with the specialty and advise patients and carers regarding their use where appropriate.  Dependent on the clinical environment, these might include</w:t>
      </w:r>
      <w:r w:rsidRPr="001516CD">
        <w:rPr>
          <w:rFonts w:cstheme="minorHAnsi"/>
          <w:bCs/>
        </w:rPr>
        <w:t>:</w:t>
      </w:r>
    </w:p>
    <w:p w:rsidR="00945DAA" w:rsidRPr="001516CD" w:rsidRDefault="00945DAA" w:rsidP="00945DAA">
      <w:pPr>
        <w:tabs>
          <w:tab w:val="left" w:pos="2835"/>
        </w:tabs>
        <w:spacing w:after="0" w:line="240" w:lineRule="auto"/>
        <w:ind w:right="-270"/>
        <w:jc w:val="both"/>
        <w:rPr>
          <w:rFonts w:cstheme="minorHAnsi"/>
          <w:bCs/>
        </w:rPr>
      </w:pPr>
    </w:p>
    <w:p w:rsidR="00945DAA" w:rsidRPr="001516CD" w:rsidRDefault="00945DAA" w:rsidP="00945DAA">
      <w:pPr>
        <w:tabs>
          <w:tab w:val="left" w:pos="2835"/>
        </w:tabs>
        <w:spacing w:after="0" w:line="240" w:lineRule="auto"/>
        <w:ind w:right="-270"/>
        <w:jc w:val="both"/>
        <w:rPr>
          <w:rFonts w:cstheme="minorHAnsi"/>
          <w:b/>
          <w:bCs/>
        </w:rPr>
      </w:pPr>
      <w:r w:rsidRPr="001516CD">
        <w:rPr>
          <w:rFonts w:cstheme="minorHAnsi"/>
          <w:b/>
        </w:rPr>
        <w:t xml:space="preserve">Respiratory equipment </w:t>
      </w:r>
      <w:r w:rsidRPr="001516CD">
        <w:rPr>
          <w:rFonts w:cstheme="minorHAnsi"/>
        </w:rPr>
        <w:t>e.g. nebulisers, suction, oxygen cylinders, humidifiers</w:t>
      </w:r>
    </w:p>
    <w:p w:rsidR="00945DAA" w:rsidRPr="001516CD" w:rsidRDefault="00945DAA" w:rsidP="00945DAA">
      <w:pPr>
        <w:tabs>
          <w:tab w:val="left" w:pos="2835"/>
        </w:tabs>
        <w:spacing w:after="0" w:line="240" w:lineRule="auto"/>
        <w:ind w:right="-270"/>
        <w:jc w:val="both"/>
        <w:rPr>
          <w:rFonts w:cstheme="minorHAnsi"/>
        </w:rPr>
      </w:pPr>
    </w:p>
    <w:p w:rsidR="00945DAA" w:rsidRPr="001516CD" w:rsidRDefault="00945DAA" w:rsidP="00945DAA">
      <w:pPr>
        <w:tabs>
          <w:tab w:val="left" w:pos="2835"/>
        </w:tabs>
        <w:spacing w:after="0" w:line="240" w:lineRule="auto"/>
        <w:ind w:right="-270"/>
        <w:jc w:val="both"/>
        <w:rPr>
          <w:rFonts w:cstheme="minorHAnsi"/>
        </w:rPr>
      </w:pPr>
      <w:r w:rsidRPr="001516CD">
        <w:rPr>
          <w:rFonts w:cstheme="minorHAnsi"/>
          <w:b/>
        </w:rPr>
        <w:t>Patient monitoring equipment</w:t>
      </w:r>
      <w:r w:rsidRPr="001516CD">
        <w:rPr>
          <w:rFonts w:cstheme="minorHAnsi"/>
        </w:rPr>
        <w:t xml:space="preserve"> e.g. </w:t>
      </w:r>
      <w:proofErr w:type="spellStart"/>
      <w:r w:rsidRPr="001516CD">
        <w:rPr>
          <w:rFonts w:cstheme="minorHAnsi"/>
        </w:rPr>
        <w:t>Dynamap</w:t>
      </w:r>
      <w:proofErr w:type="spellEnd"/>
      <w:r w:rsidRPr="001516CD">
        <w:rPr>
          <w:rFonts w:cstheme="minorHAnsi"/>
        </w:rPr>
        <w:t>, Tympanic thermometers, ECG machine, Blood Glucose monitoring, Oxygen saturation monitors</w:t>
      </w:r>
      <w:r w:rsidR="002659C1" w:rsidRPr="001516CD">
        <w:rPr>
          <w:rFonts w:cstheme="minorHAnsi"/>
        </w:rPr>
        <w:t>.</w:t>
      </w:r>
    </w:p>
    <w:p w:rsidR="002659C1" w:rsidRPr="001516CD" w:rsidRDefault="002659C1" w:rsidP="00945DAA">
      <w:pPr>
        <w:tabs>
          <w:tab w:val="left" w:pos="2835"/>
        </w:tabs>
        <w:spacing w:after="0" w:line="240" w:lineRule="auto"/>
        <w:ind w:right="-270"/>
        <w:jc w:val="both"/>
        <w:rPr>
          <w:rFonts w:cstheme="minorHAnsi"/>
        </w:rPr>
      </w:pPr>
    </w:p>
    <w:p w:rsidR="00945DAA" w:rsidRPr="001516CD" w:rsidRDefault="00945DAA" w:rsidP="00945DAA">
      <w:pPr>
        <w:tabs>
          <w:tab w:val="left" w:pos="2835"/>
        </w:tabs>
        <w:spacing w:after="0" w:line="240" w:lineRule="auto"/>
        <w:ind w:right="-270"/>
        <w:jc w:val="both"/>
        <w:rPr>
          <w:rFonts w:cstheme="minorHAnsi"/>
        </w:rPr>
      </w:pPr>
      <w:r w:rsidRPr="001516CD">
        <w:rPr>
          <w:rFonts w:cstheme="minorHAnsi"/>
          <w:b/>
        </w:rPr>
        <w:t>Emergency Equipment</w:t>
      </w:r>
      <w:r w:rsidRPr="001516CD">
        <w:rPr>
          <w:rFonts w:cstheme="minorHAnsi"/>
        </w:rPr>
        <w:t xml:space="preserve"> e.g. Defibrillators and Resuscitation equipment</w:t>
      </w:r>
    </w:p>
    <w:p w:rsidR="00945DAA" w:rsidRPr="001516CD" w:rsidRDefault="00945DAA" w:rsidP="00945DAA">
      <w:pPr>
        <w:tabs>
          <w:tab w:val="left" w:pos="2835"/>
        </w:tabs>
        <w:spacing w:after="0" w:line="240" w:lineRule="auto"/>
        <w:ind w:right="-270"/>
        <w:jc w:val="both"/>
        <w:rPr>
          <w:rFonts w:cstheme="minorHAnsi"/>
        </w:rPr>
      </w:pPr>
    </w:p>
    <w:p w:rsidR="00945DAA" w:rsidRPr="006E3073" w:rsidRDefault="00945DAA" w:rsidP="00945DAA">
      <w:pPr>
        <w:tabs>
          <w:tab w:val="left" w:pos="2835"/>
        </w:tabs>
        <w:spacing w:after="0" w:line="240" w:lineRule="auto"/>
        <w:ind w:right="-270"/>
        <w:jc w:val="both"/>
        <w:rPr>
          <w:rFonts w:cstheme="minorHAnsi"/>
          <w:b/>
          <w:i/>
        </w:rPr>
      </w:pPr>
      <w:r w:rsidRPr="006E3073">
        <w:rPr>
          <w:rFonts w:cstheme="minorHAnsi"/>
          <w:b/>
          <w:i/>
        </w:rPr>
        <w:t>There is a requirement to be familiar with the use, storage and maintenance of all equipment used within the clinical area of work.</w:t>
      </w:r>
    </w:p>
    <w:p w:rsidR="00945DAA" w:rsidRPr="001516CD" w:rsidRDefault="00945DAA" w:rsidP="00945DAA">
      <w:pPr>
        <w:keepNext/>
        <w:keepLines/>
        <w:spacing w:after="0" w:line="240" w:lineRule="auto"/>
        <w:jc w:val="both"/>
        <w:rPr>
          <w:rFonts w:cstheme="minorHAnsi"/>
        </w:rPr>
      </w:pPr>
    </w:p>
    <w:p w:rsidR="002D1047" w:rsidRPr="001516CD" w:rsidRDefault="002D1047" w:rsidP="002D1047">
      <w:pPr>
        <w:autoSpaceDE w:val="0"/>
        <w:autoSpaceDN w:val="0"/>
        <w:adjustRightInd w:val="0"/>
        <w:spacing w:after="0" w:line="240" w:lineRule="auto"/>
        <w:rPr>
          <w:rFonts w:cstheme="minorHAnsi"/>
        </w:rPr>
      </w:pPr>
      <w:r w:rsidRPr="001516CD">
        <w:rPr>
          <w:rFonts w:cstheme="minorHAnsi"/>
          <w:b/>
        </w:rPr>
        <w:t>Maintenance of paper / electronic based patient record system</w:t>
      </w:r>
      <w:r w:rsidR="001516CD" w:rsidRPr="001516CD">
        <w:rPr>
          <w:rFonts w:cstheme="minorHAnsi"/>
        </w:rPr>
        <w:t>:</w:t>
      </w:r>
      <w:r w:rsidR="001516CD">
        <w:rPr>
          <w:rFonts w:cstheme="minorHAnsi"/>
        </w:rPr>
        <w:t xml:space="preserve"> </w:t>
      </w:r>
      <w:r w:rsidRPr="001516CD">
        <w:rPr>
          <w:rFonts w:cstheme="minorHAnsi"/>
        </w:rPr>
        <w:t xml:space="preserve"> </w:t>
      </w:r>
    </w:p>
    <w:p w:rsidR="00EB249A" w:rsidRPr="001516CD" w:rsidRDefault="00EB249A" w:rsidP="002D1047">
      <w:pPr>
        <w:autoSpaceDE w:val="0"/>
        <w:autoSpaceDN w:val="0"/>
        <w:adjustRightInd w:val="0"/>
        <w:spacing w:after="0" w:line="240" w:lineRule="auto"/>
        <w:rPr>
          <w:rFonts w:cstheme="minorHAnsi"/>
        </w:rPr>
      </w:pPr>
    </w:p>
    <w:p w:rsidR="002D1047" w:rsidRPr="001516CD" w:rsidRDefault="002D1047" w:rsidP="002D1047">
      <w:pPr>
        <w:pStyle w:val="ListParagraph"/>
        <w:numPr>
          <w:ilvl w:val="0"/>
          <w:numId w:val="32"/>
        </w:numPr>
        <w:autoSpaceDE w:val="0"/>
        <w:autoSpaceDN w:val="0"/>
        <w:adjustRightInd w:val="0"/>
        <w:spacing w:after="0" w:line="240" w:lineRule="auto"/>
        <w:rPr>
          <w:rFonts w:cstheme="minorHAnsi"/>
        </w:rPr>
      </w:pPr>
      <w:r w:rsidRPr="001516CD">
        <w:rPr>
          <w:rFonts w:cstheme="minorHAnsi"/>
        </w:rPr>
        <w:t xml:space="preserve">Infrequent ordering of supplies for the department using a paper based, stock control system. </w:t>
      </w:r>
    </w:p>
    <w:p w:rsidR="002D1047" w:rsidRPr="001516CD" w:rsidRDefault="002D1047" w:rsidP="002D1047">
      <w:pPr>
        <w:pStyle w:val="ListParagraph"/>
        <w:numPr>
          <w:ilvl w:val="0"/>
          <w:numId w:val="32"/>
        </w:numPr>
        <w:autoSpaceDE w:val="0"/>
        <w:autoSpaceDN w:val="0"/>
        <w:adjustRightInd w:val="0"/>
        <w:spacing w:after="0" w:line="240" w:lineRule="auto"/>
        <w:rPr>
          <w:rFonts w:cstheme="minorHAnsi"/>
        </w:rPr>
      </w:pPr>
      <w:r w:rsidRPr="001516CD">
        <w:rPr>
          <w:rFonts w:cstheme="minorHAnsi"/>
        </w:rPr>
        <w:t xml:space="preserve">Any other system relevant to speciality e.g. electronic ordering, electronic prescribing, etc. </w:t>
      </w:r>
    </w:p>
    <w:p w:rsidR="002D1047" w:rsidRPr="001516CD" w:rsidRDefault="002D1047" w:rsidP="002D1047">
      <w:pPr>
        <w:pStyle w:val="ListParagraph"/>
        <w:numPr>
          <w:ilvl w:val="0"/>
          <w:numId w:val="32"/>
        </w:numPr>
        <w:autoSpaceDE w:val="0"/>
        <w:autoSpaceDN w:val="0"/>
        <w:adjustRightInd w:val="0"/>
        <w:spacing w:after="0" w:line="240" w:lineRule="auto"/>
        <w:rPr>
          <w:rFonts w:cstheme="minorHAnsi"/>
        </w:rPr>
      </w:pPr>
      <w:r w:rsidRPr="001516CD">
        <w:rPr>
          <w:rFonts w:cstheme="minorHAnsi"/>
        </w:rPr>
        <w:t xml:space="preserve">Paper based and electronic investigation requests. </w:t>
      </w:r>
    </w:p>
    <w:p w:rsidR="002D1047" w:rsidRPr="001516CD" w:rsidRDefault="002D1047" w:rsidP="002D1047">
      <w:pPr>
        <w:pStyle w:val="ListParagraph"/>
        <w:numPr>
          <w:ilvl w:val="0"/>
          <w:numId w:val="32"/>
        </w:numPr>
        <w:autoSpaceDE w:val="0"/>
        <w:autoSpaceDN w:val="0"/>
        <w:adjustRightInd w:val="0"/>
        <w:spacing w:after="0" w:line="240" w:lineRule="auto"/>
        <w:rPr>
          <w:rFonts w:cstheme="minorHAnsi"/>
        </w:rPr>
      </w:pPr>
      <w:r w:rsidRPr="001516CD">
        <w:rPr>
          <w:rFonts w:cstheme="minorHAnsi"/>
        </w:rPr>
        <w:t xml:space="preserve">Clinical portal. </w:t>
      </w:r>
    </w:p>
    <w:p w:rsidR="002D1047" w:rsidRPr="001516CD" w:rsidRDefault="002D1047" w:rsidP="002D1047">
      <w:pPr>
        <w:pStyle w:val="ListParagraph"/>
        <w:numPr>
          <w:ilvl w:val="0"/>
          <w:numId w:val="32"/>
        </w:numPr>
        <w:autoSpaceDE w:val="0"/>
        <w:autoSpaceDN w:val="0"/>
        <w:adjustRightInd w:val="0"/>
        <w:spacing w:after="0" w:line="240" w:lineRule="auto"/>
        <w:rPr>
          <w:rFonts w:cstheme="minorHAnsi"/>
        </w:rPr>
      </w:pPr>
      <w:r w:rsidRPr="001516CD">
        <w:rPr>
          <w:rFonts w:cstheme="minorHAnsi"/>
        </w:rPr>
        <w:t xml:space="preserve">DATIX Intranet - Manage Incident Reporting. </w:t>
      </w:r>
    </w:p>
    <w:p w:rsidR="0027605F" w:rsidRDefault="0027605F" w:rsidP="0027605F">
      <w:pPr>
        <w:pStyle w:val="Heading2"/>
        <w:spacing w:before="0" w:after="0"/>
        <w:jc w:val="both"/>
      </w:pPr>
    </w:p>
    <w:p w:rsidR="001D1DA2" w:rsidRDefault="005656BA" w:rsidP="0027605F">
      <w:pPr>
        <w:pStyle w:val="Heading2"/>
        <w:spacing w:before="0" w:after="0"/>
        <w:jc w:val="both"/>
      </w:pPr>
      <w:r w:rsidRPr="00433CAE">
        <w:t xml:space="preserve">Assignment and </w:t>
      </w:r>
      <w:r w:rsidR="0027605F">
        <w:t>R</w:t>
      </w:r>
      <w:r w:rsidR="001D1DA2" w:rsidRPr="00433CAE">
        <w:t xml:space="preserve">eview of </w:t>
      </w:r>
      <w:r w:rsidR="0027605F">
        <w:t>W</w:t>
      </w:r>
      <w:r w:rsidR="001D1DA2" w:rsidRPr="00433CAE">
        <w:t>ork</w:t>
      </w:r>
    </w:p>
    <w:p w:rsidR="0027605F" w:rsidRDefault="0027605F" w:rsidP="0027605F">
      <w:pPr>
        <w:spacing w:after="0" w:line="240" w:lineRule="auto"/>
        <w:ind w:right="72"/>
        <w:jc w:val="both"/>
        <w:rPr>
          <w:rFonts w:ascii="Arial" w:hAnsi="Arial" w:cs="Arial"/>
        </w:rPr>
      </w:pPr>
    </w:p>
    <w:p w:rsidR="00CE7106" w:rsidRPr="0027605F" w:rsidRDefault="00CE7106" w:rsidP="0027605F">
      <w:pPr>
        <w:pStyle w:val="BodyTextIndent2"/>
        <w:spacing w:after="0" w:line="240" w:lineRule="auto"/>
        <w:ind w:left="0" w:right="72"/>
        <w:jc w:val="both"/>
        <w:rPr>
          <w:rFonts w:asciiTheme="minorHAnsi" w:hAnsiTheme="minorHAnsi" w:cstheme="minorHAnsi"/>
          <w:sz w:val="22"/>
          <w:szCs w:val="22"/>
        </w:rPr>
      </w:pPr>
      <w:r w:rsidRPr="001516CD">
        <w:rPr>
          <w:rFonts w:asciiTheme="minorHAnsi" w:hAnsiTheme="minorHAnsi" w:cstheme="minorHAnsi"/>
          <w:sz w:val="22"/>
          <w:szCs w:val="22"/>
        </w:rPr>
        <w:t xml:space="preserve">The post holder is directly accountable to the </w:t>
      </w:r>
      <w:r w:rsidR="0052517E" w:rsidRPr="001516CD">
        <w:rPr>
          <w:rFonts w:asciiTheme="minorHAnsi" w:hAnsiTheme="minorHAnsi" w:cstheme="minorHAnsi"/>
          <w:sz w:val="22"/>
          <w:szCs w:val="22"/>
        </w:rPr>
        <w:t>Lead Nurse, UCSF</w:t>
      </w:r>
    </w:p>
    <w:p w:rsidR="0027605F" w:rsidRPr="0027605F" w:rsidRDefault="0027605F" w:rsidP="0027605F">
      <w:pPr>
        <w:pStyle w:val="BodyTextIndent2"/>
        <w:spacing w:after="0" w:line="240" w:lineRule="auto"/>
        <w:ind w:left="0" w:right="72"/>
        <w:jc w:val="both"/>
        <w:rPr>
          <w:rFonts w:asciiTheme="minorHAnsi" w:hAnsiTheme="minorHAnsi" w:cstheme="minorHAnsi"/>
          <w:sz w:val="22"/>
          <w:szCs w:val="22"/>
        </w:rPr>
      </w:pPr>
    </w:p>
    <w:p w:rsidR="00E8557D" w:rsidRPr="001516CD" w:rsidRDefault="00E8557D" w:rsidP="00E8557D">
      <w:pPr>
        <w:pStyle w:val="Default"/>
        <w:numPr>
          <w:ilvl w:val="0"/>
          <w:numId w:val="47"/>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Works within statutes and guidelines of the Nursing &amp; Midwifery Council at all times. </w:t>
      </w:r>
    </w:p>
    <w:p w:rsidR="00E8557D" w:rsidRPr="001516CD" w:rsidRDefault="00E8557D" w:rsidP="00E8557D">
      <w:pPr>
        <w:pStyle w:val="Default"/>
        <w:numPr>
          <w:ilvl w:val="0"/>
          <w:numId w:val="47"/>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Follows NHS </w:t>
      </w:r>
      <w:r w:rsidR="002659C1" w:rsidRPr="001516CD">
        <w:rPr>
          <w:rFonts w:asciiTheme="minorHAnsi" w:hAnsiTheme="minorHAnsi" w:cstheme="minorHAnsi"/>
          <w:color w:val="auto"/>
          <w:sz w:val="22"/>
          <w:szCs w:val="22"/>
        </w:rPr>
        <w:t xml:space="preserve">Fife </w:t>
      </w:r>
      <w:r w:rsidRPr="001516CD">
        <w:rPr>
          <w:rFonts w:asciiTheme="minorHAnsi" w:hAnsiTheme="minorHAnsi" w:cstheme="minorHAnsi"/>
          <w:color w:val="auto"/>
          <w:sz w:val="22"/>
          <w:szCs w:val="22"/>
        </w:rPr>
        <w:t xml:space="preserve">and locally agreed policies, protocols and procedures. </w:t>
      </w:r>
    </w:p>
    <w:p w:rsidR="00E8557D" w:rsidRPr="001516CD" w:rsidRDefault="00E8557D" w:rsidP="00E8557D">
      <w:pPr>
        <w:pStyle w:val="Default"/>
        <w:numPr>
          <w:ilvl w:val="0"/>
          <w:numId w:val="47"/>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In conjunction with the medical</w:t>
      </w:r>
      <w:r w:rsidR="002659C1" w:rsidRPr="001516CD">
        <w:rPr>
          <w:rFonts w:asciiTheme="minorHAnsi" w:hAnsiTheme="minorHAnsi" w:cstheme="minorHAnsi"/>
          <w:color w:val="auto"/>
          <w:sz w:val="22"/>
          <w:szCs w:val="22"/>
        </w:rPr>
        <w:t>/nursing</w:t>
      </w:r>
      <w:r w:rsidRPr="001516CD">
        <w:rPr>
          <w:rFonts w:asciiTheme="minorHAnsi" w:hAnsiTheme="minorHAnsi" w:cstheme="minorHAnsi"/>
          <w:color w:val="auto"/>
          <w:sz w:val="22"/>
          <w:szCs w:val="22"/>
        </w:rPr>
        <w:t xml:space="preserve"> teams identifies clinical priorities per shift </w:t>
      </w:r>
    </w:p>
    <w:p w:rsidR="00E8557D" w:rsidRPr="001516CD" w:rsidRDefault="00E8557D" w:rsidP="00E8557D">
      <w:pPr>
        <w:pStyle w:val="Default"/>
        <w:numPr>
          <w:ilvl w:val="0"/>
          <w:numId w:val="47"/>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Self directs and manages own workload on a daily basis </w:t>
      </w:r>
    </w:p>
    <w:p w:rsidR="00E8557D" w:rsidRPr="001516CD" w:rsidRDefault="00E8557D" w:rsidP="00E8557D">
      <w:pPr>
        <w:pStyle w:val="Default"/>
        <w:numPr>
          <w:ilvl w:val="0"/>
          <w:numId w:val="47"/>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Identifies areas for service development in conjunction with colleagues </w:t>
      </w:r>
    </w:p>
    <w:p w:rsidR="00E8557D" w:rsidRPr="001516CD" w:rsidRDefault="00E8557D" w:rsidP="00E8557D">
      <w:pPr>
        <w:pStyle w:val="Default"/>
        <w:numPr>
          <w:ilvl w:val="0"/>
          <w:numId w:val="47"/>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Undertakes personal and professional development review with Line Manager via </w:t>
      </w:r>
      <w:proofErr w:type="spellStart"/>
      <w:r w:rsidR="002659C1" w:rsidRPr="001516CD">
        <w:rPr>
          <w:rFonts w:asciiTheme="minorHAnsi" w:hAnsiTheme="minorHAnsi" w:cstheme="minorHAnsi"/>
          <w:color w:val="auto"/>
          <w:sz w:val="22"/>
          <w:szCs w:val="22"/>
        </w:rPr>
        <w:t>Turas</w:t>
      </w:r>
      <w:proofErr w:type="spellEnd"/>
      <w:r w:rsidR="002659C1" w:rsidRPr="001516CD">
        <w:rPr>
          <w:rFonts w:asciiTheme="minorHAnsi" w:hAnsiTheme="minorHAnsi" w:cstheme="minorHAnsi"/>
          <w:color w:val="auto"/>
          <w:sz w:val="22"/>
          <w:szCs w:val="22"/>
        </w:rPr>
        <w:t xml:space="preserve"> in line with requirements set by NHS Fife. </w:t>
      </w:r>
    </w:p>
    <w:p w:rsidR="005B6208" w:rsidRDefault="005B6208" w:rsidP="0027605F">
      <w:pPr>
        <w:spacing w:after="0" w:line="240" w:lineRule="auto"/>
        <w:jc w:val="both"/>
        <w:rPr>
          <w:rFonts w:ascii="Arial" w:hAnsi="Arial" w:cs="Arial"/>
        </w:rPr>
      </w:pPr>
    </w:p>
    <w:p w:rsidR="0027605F" w:rsidRDefault="0027605F" w:rsidP="0027605F">
      <w:pPr>
        <w:spacing w:after="0" w:line="240" w:lineRule="auto"/>
        <w:jc w:val="both"/>
        <w:rPr>
          <w:rFonts w:ascii="Arial" w:hAnsi="Arial" w:cs="Arial"/>
        </w:rPr>
      </w:pPr>
    </w:p>
    <w:p w:rsidR="00B45E81" w:rsidRDefault="00B45E81" w:rsidP="0027605F">
      <w:pPr>
        <w:spacing w:after="0" w:line="240" w:lineRule="auto"/>
        <w:jc w:val="both"/>
        <w:rPr>
          <w:rFonts w:eastAsiaTheme="majorEastAsia" w:cstheme="majorBidi"/>
          <w:b/>
          <w:bCs/>
          <w:color w:val="009FE2" w:themeColor="background2"/>
          <w:sz w:val="32"/>
          <w:szCs w:val="26"/>
        </w:rPr>
      </w:pPr>
      <w:r w:rsidRPr="00B45E81">
        <w:rPr>
          <w:rFonts w:eastAsiaTheme="majorEastAsia" w:cstheme="majorBidi"/>
          <w:b/>
          <w:bCs/>
          <w:color w:val="009FE2" w:themeColor="background2"/>
          <w:sz w:val="32"/>
          <w:szCs w:val="26"/>
        </w:rPr>
        <w:t>Decisions and Judgements</w:t>
      </w:r>
    </w:p>
    <w:p w:rsidR="00EB249A" w:rsidRDefault="00EB249A" w:rsidP="00945DAA">
      <w:pPr>
        <w:tabs>
          <w:tab w:val="left" w:pos="2835"/>
        </w:tabs>
        <w:spacing w:after="0" w:line="240" w:lineRule="auto"/>
        <w:ind w:right="-270"/>
        <w:jc w:val="both"/>
        <w:rPr>
          <w:rFonts w:cstheme="minorHAnsi"/>
          <w:b/>
          <w:bCs/>
          <w:color w:val="AF1254" w:themeColor="accent3" w:themeShade="BF"/>
        </w:rPr>
      </w:pPr>
    </w:p>
    <w:p w:rsidR="002D1047" w:rsidRPr="001516CD" w:rsidRDefault="002D1047" w:rsidP="002D1047">
      <w:pPr>
        <w:autoSpaceDE w:val="0"/>
        <w:autoSpaceDN w:val="0"/>
        <w:adjustRightInd w:val="0"/>
        <w:spacing w:after="0" w:line="240" w:lineRule="auto"/>
        <w:jc w:val="both"/>
        <w:rPr>
          <w:rFonts w:cstheme="minorHAnsi"/>
        </w:rPr>
      </w:pPr>
      <w:r w:rsidRPr="001516CD">
        <w:rPr>
          <w:rFonts w:cstheme="minorHAnsi"/>
        </w:rPr>
        <w:t xml:space="preserve">As an autonomous professional, the post holder is expected to: </w:t>
      </w:r>
    </w:p>
    <w:p w:rsidR="00EB249A" w:rsidRPr="001516CD" w:rsidRDefault="00EB249A" w:rsidP="002D1047">
      <w:pPr>
        <w:autoSpaceDE w:val="0"/>
        <w:autoSpaceDN w:val="0"/>
        <w:adjustRightInd w:val="0"/>
        <w:spacing w:after="0" w:line="240" w:lineRule="auto"/>
        <w:jc w:val="both"/>
        <w:rPr>
          <w:rFonts w:cstheme="minorHAnsi"/>
        </w:rPr>
      </w:pPr>
    </w:p>
    <w:p w:rsidR="002D1047" w:rsidRPr="001516CD" w:rsidRDefault="002D1047" w:rsidP="002D1047">
      <w:pPr>
        <w:pStyle w:val="ListParagraph"/>
        <w:numPr>
          <w:ilvl w:val="0"/>
          <w:numId w:val="34"/>
        </w:numPr>
        <w:autoSpaceDE w:val="0"/>
        <w:autoSpaceDN w:val="0"/>
        <w:adjustRightInd w:val="0"/>
        <w:spacing w:after="0" w:line="240" w:lineRule="auto"/>
        <w:jc w:val="both"/>
        <w:rPr>
          <w:rFonts w:cstheme="minorHAnsi"/>
        </w:rPr>
      </w:pPr>
      <w:r w:rsidRPr="001516CD">
        <w:rPr>
          <w:rFonts w:cstheme="minorHAnsi"/>
        </w:rPr>
        <w:t xml:space="preserve">Make complex clinical and professional autonomous decisions on every shift regarding the nursing and medical management of patients. </w:t>
      </w:r>
    </w:p>
    <w:p w:rsidR="002D1047" w:rsidRPr="001516CD" w:rsidRDefault="002D1047" w:rsidP="002D1047">
      <w:pPr>
        <w:pStyle w:val="ListParagraph"/>
        <w:numPr>
          <w:ilvl w:val="0"/>
          <w:numId w:val="34"/>
        </w:numPr>
        <w:autoSpaceDE w:val="0"/>
        <w:autoSpaceDN w:val="0"/>
        <w:adjustRightInd w:val="0"/>
        <w:spacing w:after="0" w:line="240" w:lineRule="auto"/>
        <w:jc w:val="both"/>
        <w:rPr>
          <w:rFonts w:cstheme="minorHAnsi"/>
        </w:rPr>
      </w:pPr>
      <w:r w:rsidRPr="001516CD">
        <w:rPr>
          <w:rFonts w:cstheme="minorHAnsi"/>
        </w:rPr>
        <w:t xml:space="preserve">Assess and monitor the outcome from personal clinical decision making with regard to patient’s ongoing health care needs and re-evaluating treatment plans based on patient outcomes. </w:t>
      </w:r>
    </w:p>
    <w:p w:rsidR="002D1047" w:rsidRPr="001516CD" w:rsidRDefault="002D1047" w:rsidP="002D1047">
      <w:pPr>
        <w:pStyle w:val="ListParagraph"/>
        <w:numPr>
          <w:ilvl w:val="0"/>
          <w:numId w:val="34"/>
        </w:numPr>
        <w:autoSpaceDE w:val="0"/>
        <w:autoSpaceDN w:val="0"/>
        <w:adjustRightInd w:val="0"/>
        <w:spacing w:after="0" w:line="240" w:lineRule="auto"/>
        <w:jc w:val="both"/>
        <w:rPr>
          <w:rFonts w:cstheme="minorHAnsi"/>
        </w:rPr>
      </w:pPr>
      <w:r w:rsidRPr="001516CD">
        <w:rPr>
          <w:rFonts w:cstheme="minorHAnsi"/>
        </w:rPr>
        <w:t xml:space="preserve">Recognises own limitations and the requirement for appropriate referral. </w:t>
      </w:r>
    </w:p>
    <w:p w:rsidR="002D1047" w:rsidRPr="001516CD" w:rsidRDefault="002D1047" w:rsidP="002D1047">
      <w:pPr>
        <w:pStyle w:val="ListParagraph"/>
        <w:numPr>
          <w:ilvl w:val="0"/>
          <w:numId w:val="34"/>
        </w:numPr>
        <w:autoSpaceDE w:val="0"/>
        <w:autoSpaceDN w:val="0"/>
        <w:adjustRightInd w:val="0"/>
        <w:spacing w:after="0" w:line="240" w:lineRule="auto"/>
        <w:jc w:val="both"/>
        <w:rPr>
          <w:rFonts w:cstheme="minorHAnsi"/>
        </w:rPr>
      </w:pPr>
      <w:r w:rsidRPr="001516CD">
        <w:rPr>
          <w:rFonts w:cstheme="minorHAnsi"/>
        </w:rPr>
        <w:lastRenderedPageBreak/>
        <w:t xml:space="preserve">Act as patient’s advocate to ensure their rights are upheld. </w:t>
      </w:r>
    </w:p>
    <w:p w:rsidR="002D1047" w:rsidRPr="001516CD" w:rsidRDefault="002D1047" w:rsidP="002D1047">
      <w:pPr>
        <w:pStyle w:val="ListParagraph"/>
        <w:numPr>
          <w:ilvl w:val="0"/>
          <w:numId w:val="34"/>
        </w:numPr>
        <w:autoSpaceDE w:val="0"/>
        <w:autoSpaceDN w:val="0"/>
        <w:adjustRightInd w:val="0"/>
        <w:spacing w:after="0" w:line="240" w:lineRule="auto"/>
        <w:jc w:val="both"/>
        <w:rPr>
          <w:rFonts w:cstheme="minorHAnsi"/>
        </w:rPr>
      </w:pPr>
      <w:r w:rsidRPr="001516CD">
        <w:rPr>
          <w:rFonts w:cstheme="minorHAnsi"/>
        </w:rPr>
        <w:t xml:space="preserve">Freedom to act and make clinical decisions is guided by precedent and clearly defined divisional policies, protocols/procedures and codes of conduct in accordance with NMC regulations, Clinical and Staff Governance Framework. </w:t>
      </w:r>
    </w:p>
    <w:p w:rsidR="002D1047" w:rsidRPr="001516CD" w:rsidRDefault="002D1047" w:rsidP="002D1047">
      <w:pPr>
        <w:pStyle w:val="ListParagraph"/>
        <w:numPr>
          <w:ilvl w:val="0"/>
          <w:numId w:val="34"/>
        </w:numPr>
        <w:autoSpaceDE w:val="0"/>
        <w:autoSpaceDN w:val="0"/>
        <w:adjustRightInd w:val="0"/>
        <w:spacing w:after="0" w:line="240" w:lineRule="auto"/>
        <w:jc w:val="both"/>
        <w:rPr>
          <w:rFonts w:cstheme="minorHAnsi"/>
        </w:rPr>
      </w:pPr>
      <w:r w:rsidRPr="001516CD">
        <w:rPr>
          <w:rFonts w:cstheme="minorHAnsi"/>
        </w:rPr>
        <w:t xml:space="preserve">Makes autonomous critical judgements of the highest order to satisfy the expectations and demands of the post in the presence and absence of protocols, with the requirement to be able to justify decisions made, including deviation from the normal pattern. </w:t>
      </w:r>
    </w:p>
    <w:p w:rsidR="002D1047" w:rsidRPr="001516CD" w:rsidRDefault="002D1047" w:rsidP="002D1047">
      <w:pPr>
        <w:pStyle w:val="ListParagraph"/>
        <w:numPr>
          <w:ilvl w:val="0"/>
          <w:numId w:val="34"/>
        </w:numPr>
        <w:autoSpaceDE w:val="0"/>
        <w:autoSpaceDN w:val="0"/>
        <w:adjustRightInd w:val="0"/>
        <w:spacing w:after="0" w:line="240" w:lineRule="auto"/>
        <w:jc w:val="both"/>
        <w:rPr>
          <w:rFonts w:cstheme="minorHAnsi"/>
        </w:rPr>
      </w:pPr>
      <w:r w:rsidRPr="001516CD">
        <w:rPr>
          <w:rFonts w:cstheme="minorHAnsi"/>
        </w:rPr>
        <w:t xml:space="preserve">Post holder has the autonomy to proactively identify and resolve operational and clinical issues that impinge on service needs/ patients safety. </w:t>
      </w:r>
    </w:p>
    <w:p w:rsidR="002D1047" w:rsidRPr="001516CD" w:rsidRDefault="002D1047" w:rsidP="002D1047">
      <w:pPr>
        <w:pStyle w:val="ListParagraph"/>
        <w:numPr>
          <w:ilvl w:val="0"/>
          <w:numId w:val="34"/>
        </w:numPr>
        <w:autoSpaceDE w:val="0"/>
        <w:autoSpaceDN w:val="0"/>
        <w:adjustRightInd w:val="0"/>
        <w:spacing w:after="0" w:line="240" w:lineRule="auto"/>
        <w:jc w:val="both"/>
        <w:rPr>
          <w:rFonts w:cstheme="minorHAnsi"/>
        </w:rPr>
      </w:pPr>
      <w:r w:rsidRPr="001516CD">
        <w:rPr>
          <w:rFonts w:cstheme="minorHAnsi"/>
        </w:rPr>
        <w:t xml:space="preserve">Assessment of patient’s complex needs (physical, psychological, social and spiritual) to establish change in condition, inform clinical decision making and plan care. </w:t>
      </w:r>
    </w:p>
    <w:p w:rsidR="002D1047" w:rsidRPr="001516CD" w:rsidRDefault="002D1047" w:rsidP="002D1047">
      <w:pPr>
        <w:pStyle w:val="ListParagraph"/>
        <w:numPr>
          <w:ilvl w:val="0"/>
          <w:numId w:val="34"/>
        </w:numPr>
        <w:autoSpaceDE w:val="0"/>
        <w:autoSpaceDN w:val="0"/>
        <w:adjustRightInd w:val="0"/>
        <w:spacing w:after="0" w:line="240" w:lineRule="auto"/>
        <w:jc w:val="both"/>
        <w:rPr>
          <w:rFonts w:cstheme="minorHAnsi"/>
        </w:rPr>
      </w:pPr>
      <w:r w:rsidRPr="001516CD">
        <w:rPr>
          <w:rFonts w:cstheme="minorHAnsi"/>
        </w:rPr>
        <w:t xml:space="preserve">The ability to quickly assess and respond to patient needs in emergency situations. </w:t>
      </w:r>
    </w:p>
    <w:p w:rsidR="002659C1" w:rsidRPr="001516CD" w:rsidRDefault="002659C1" w:rsidP="002659C1">
      <w:pPr>
        <w:pStyle w:val="Default"/>
        <w:numPr>
          <w:ilvl w:val="0"/>
          <w:numId w:val="34"/>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Works collaboratively to meet the demands of the service. </w:t>
      </w:r>
    </w:p>
    <w:p w:rsidR="002659C1" w:rsidRPr="001516CD" w:rsidRDefault="002659C1" w:rsidP="001516CD">
      <w:pPr>
        <w:pStyle w:val="ListParagraph"/>
        <w:spacing w:after="0" w:line="240" w:lineRule="auto"/>
        <w:jc w:val="both"/>
        <w:rPr>
          <w:rFonts w:cstheme="minorHAnsi"/>
        </w:rPr>
      </w:pPr>
    </w:p>
    <w:p w:rsidR="006E3073" w:rsidRDefault="006E3073" w:rsidP="0027605F">
      <w:pPr>
        <w:spacing w:after="0" w:line="240" w:lineRule="auto"/>
        <w:jc w:val="both"/>
        <w:rPr>
          <w:rFonts w:eastAsiaTheme="majorEastAsia" w:cstheme="majorBidi"/>
          <w:b/>
          <w:bCs/>
          <w:color w:val="009FE2" w:themeColor="background2"/>
          <w:sz w:val="32"/>
          <w:szCs w:val="26"/>
        </w:rPr>
      </w:pPr>
    </w:p>
    <w:p w:rsidR="00B45E81" w:rsidRDefault="00B45E81" w:rsidP="0027605F">
      <w:pPr>
        <w:spacing w:after="0" w:line="240" w:lineRule="auto"/>
        <w:jc w:val="both"/>
        <w:rPr>
          <w:rFonts w:eastAsiaTheme="majorEastAsia" w:cstheme="majorBidi"/>
          <w:b/>
          <w:bCs/>
          <w:color w:val="009FE2" w:themeColor="background2"/>
          <w:sz w:val="32"/>
          <w:szCs w:val="26"/>
        </w:rPr>
      </w:pPr>
      <w:r w:rsidRPr="00B45E81">
        <w:rPr>
          <w:rFonts w:eastAsiaTheme="majorEastAsia" w:cstheme="majorBidi"/>
          <w:b/>
          <w:bCs/>
          <w:color w:val="009FE2" w:themeColor="background2"/>
          <w:sz w:val="32"/>
          <w:szCs w:val="26"/>
        </w:rPr>
        <w:t>Most Difficult and Challenging Parts of the Job</w:t>
      </w:r>
    </w:p>
    <w:p w:rsidR="0027605F" w:rsidRDefault="0027605F" w:rsidP="0027605F">
      <w:pPr>
        <w:spacing w:after="0" w:line="240" w:lineRule="auto"/>
        <w:ind w:right="72"/>
        <w:jc w:val="both"/>
        <w:rPr>
          <w:rFonts w:ascii="Arial" w:hAnsi="Arial" w:cs="Arial"/>
        </w:rPr>
      </w:pPr>
    </w:p>
    <w:p w:rsidR="00945DAA" w:rsidRPr="001516CD" w:rsidRDefault="00945DAA" w:rsidP="00CC1ECF">
      <w:pPr>
        <w:pStyle w:val="ListParagraph"/>
        <w:numPr>
          <w:ilvl w:val="0"/>
          <w:numId w:val="16"/>
        </w:numPr>
        <w:spacing w:after="0" w:line="240" w:lineRule="auto"/>
        <w:ind w:left="714" w:hanging="357"/>
        <w:jc w:val="both"/>
        <w:rPr>
          <w:rFonts w:cstheme="minorHAnsi"/>
          <w:b/>
          <w:bCs/>
        </w:rPr>
      </w:pPr>
      <w:r w:rsidRPr="001516CD">
        <w:rPr>
          <w:rFonts w:cstheme="minorHAnsi"/>
        </w:rPr>
        <w:t>Managing resistance to change amongst clinical staff.</w:t>
      </w:r>
    </w:p>
    <w:p w:rsidR="00CE7106" w:rsidRPr="001516CD" w:rsidRDefault="00945DAA" w:rsidP="0027605F">
      <w:pPr>
        <w:pStyle w:val="ListParagraph"/>
        <w:numPr>
          <w:ilvl w:val="0"/>
          <w:numId w:val="16"/>
        </w:numPr>
        <w:spacing w:after="0" w:line="240" w:lineRule="auto"/>
        <w:ind w:left="714" w:hanging="357"/>
        <w:jc w:val="both"/>
        <w:rPr>
          <w:rFonts w:cstheme="minorHAnsi"/>
        </w:rPr>
      </w:pPr>
      <w:r w:rsidRPr="001516CD">
        <w:rPr>
          <w:rFonts w:cstheme="minorHAnsi"/>
        </w:rPr>
        <w:t>Fostering and maintaining high staff morale with</w:t>
      </w:r>
      <w:r w:rsidR="002659C1" w:rsidRPr="001516CD">
        <w:rPr>
          <w:rFonts w:cstheme="minorHAnsi"/>
        </w:rPr>
        <w:t>in</w:t>
      </w:r>
      <w:r w:rsidRPr="001516CD">
        <w:rPr>
          <w:rFonts w:cstheme="minorHAnsi"/>
        </w:rPr>
        <w:t xml:space="preserve"> Urgent Care services in </w:t>
      </w:r>
      <w:r w:rsidR="002659C1" w:rsidRPr="001516CD">
        <w:rPr>
          <w:rFonts w:cstheme="minorHAnsi"/>
        </w:rPr>
        <w:t xml:space="preserve">Fife </w:t>
      </w:r>
      <w:r w:rsidRPr="001516CD">
        <w:rPr>
          <w:rFonts w:cstheme="minorHAnsi"/>
        </w:rPr>
        <w:t xml:space="preserve">in a time of ever changing and competing priorities. </w:t>
      </w:r>
    </w:p>
    <w:p w:rsidR="002D1047" w:rsidRPr="001516CD" w:rsidRDefault="002D1047" w:rsidP="002D1047">
      <w:pPr>
        <w:pStyle w:val="ListParagraph"/>
        <w:numPr>
          <w:ilvl w:val="0"/>
          <w:numId w:val="35"/>
        </w:numPr>
        <w:autoSpaceDE w:val="0"/>
        <w:autoSpaceDN w:val="0"/>
        <w:adjustRightInd w:val="0"/>
        <w:spacing w:after="0" w:line="240" w:lineRule="auto"/>
        <w:jc w:val="both"/>
        <w:rPr>
          <w:rFonts w:cstheme="minorHAnsi"/>
        </w:rPr>
      </w:pPr>
      <w:r w:rsidRPr="001516CD">
        <w:rPr>
          <w:rFonts w:cstheme="minorHAnsi"/>
        </w:rPr>
        <w:t xml:space="preserve">Makes complex clinical decisions, including differential diagnosis and clinical management, based on in-depth specialist knowledge and interpretation of clinical </w:t>
      </w:r>
    </w:p>
    <w:p w:rsidR="002D1047" w:rsidRPr="001516CD" w:rsidRDefault="002D1047" w:rsidP="002D1047">
      <w:pPr>
        <w:pStyle w:val="ListParagraph"/>
        <w:numPr>
          <w:ilvl w:val="0"/>
          <w:numId w:val="35"/>
        </w:numPr>
        <w:autoSpaceDE w:val="0"/>
        <w:autoSpaceDN w:val="0"/>
        <w:adjustRightInd w:val="0"/>
        <w:spacing w:after="0" w:line="240" w:lineRule="auto"/>
        <w:jc w:val="both"/>
        <w:rPr>
          <w:rFonts w:cstheme="minorHAnsi"/>
        </w:rPr>
      </w:pPr>
      <w:r w:rsidRPr="001516CD">
        <w:rPr>
          <w:rFonts w:cstheme="minorHAnsi"/>
        </w:rPr>
        <w:t xml:space="preserve">assessment and diagnostic investigations (in absence of laboratory results in some instances). </w:t>
      </w:r>
    </w:p>
    <w:p w:rsidR="002D1047" w:rsidRPr="001516CD" w:rsidRDefault="002D1047" w:rsidP="002D1047">
      <w:pPr>
        <w:pStyle w:val="ListParagraph"/>
        <w:numPr>
          <w:ilvl w:val="0"/>
          <w:numId w:val="35"/>
        </w:numPr>
        <w:autoSpaceDE w:val="0"/>
        <w:autoSpaceDN w:val="0"/>
        <w:adjustRightInd w:val="0"/>
        <w:spacing w:after="0" w:line="240" w:lineRule="auto"/>
        <w:jc w:val="both"/>
        <w:rPr>
          <w:rFonts w:cstheme="minorHAnsi"/>
        </w:rPr>
      </w:pPr>
      <w:r w:rsidRPr="001516CD">
        <w:rPr>
          <w:rFonts w:cstheme="minorHAnsi"/>
        </w:rPr>
        <w:t xml:space="preserve">Working autonomously, at the equivalent of a trainee General Practitioner, within a minimally supported environment. </w:t>
      </w:r>
    </w:p>
    <w:p w:rsidR="002D1047" w:rsidRPr="001516CD" w:rsidRDefault="002D1047" w:rsidP="002D1047">
      <w:pPr>
        <w:pStyle w:val="ListParagraph"/>
        <w:numPr>
          <w:ilvl w:val="0"/>
          <w:numId w:val="35"/>
        </w:numPr>
        <w:autoSpaceDE w:val="0"/>
        <w:autoSpaceDN w:val="0"/>
        <w:adjustRightInd w:val="0"/>
        <w:spacing w:after="0" w:line="240" w:lineRule="auto"/>
        <w:jc w:val="both"/>
        <w:rPr>
          <w:rFonts w:cstheme="minorHAnsi"/>
        </w:rPr>
      </w:pPr>
      <w:r w:rsidRPr="001516CD">
        <w:rPr>
          <w:rFonts w:cstheme="minorHAnsi"/>
        </w:rPr>
        <w:t xml:space="preserve">Ability to prioritise own workload. </w:t>
      </w:r>
    </w:p>
    <w:p w:rsidR="002D1047" w:rsidRPr="001516CD" w:rsidRDefault="002D1047" w:rsidP="002D1047">
      <w:pPr>
        <w:pStyle w:val="ListParagraph"/>
        <w:numPr>
          <w:ilvl w:val="0"/>
          <w:numId w:val="35"/>
        </w:numPr>
        <w:autoSpaceDE w:val="0"/>
        <w:autoSpaceDN w:val="0"/>
        <w:adjustRightInd w:val="0"/>
        <w:spacing w:after="0" w:line="240" w:lineRule="auto"/>
        <w:jc w:val="both"/>
        <w:rPr>
          <w:rFonts w:cstheme="minorHAnsi"/>
        </w:rPr>
      </w:pPr>
      <w:r w:rsidRPr="001516CD">
        <w:rPr>
          <w:rFonts w:cstheme="minorHAnsi"/>
        </w:rPr>
        <w:t xml:space="preserve">Ability to continually change and adapt to new situations and strategies, being responsive to new practices and communicate these </w:t>
      </w:r>
      <w:proofErr w:type="spellStart"/>
      <w:r w:rsidRPr="001516CD">
        <w:rPr>
          <w:rFonts w:cstheme="minorHAnsi"/>
        </w:rPr>
        <w:t>to</w:t>
      </w:r>
      <w:proofErr w:type="spellEnd"/>
      <w:r w:rsidRPr="001516CD">
        <w:rPr>
          <w:rFonts w:cstheme="minorHAnsi"/>
        </w:rPr>
        <w:t xml:space="preserve"> colleagues and junior staff; </w:t>
      </w:r>
    </w:p>
    <w:p w:rsidR="002D1047" w:rsidRPr="001516CD" w:rsidRDefault="002D1047" w:rsidP="002D1047">
      <w:pPr>
        <w:pStyle w:val="ListParagraph"/>
        <w:numPr>
          <w:ilvl w:val="0"/>
          <w:numId w:val="35"/>
        </w:numPr>
        <w:autoSpaceDE w:val="0"/>
        <w:autoSpaceDN w:val="0"/>
        <w:adjustRightInd w:val="0"/>
        <w:spacing w:after="0" w:line="240" w:lineRule="auto"/>
        <w:jc w:val="both"/>
        <w:rPr>
          <w:rFonts w:cstheme="minorHAnsi"/>
        </w:rPr>
      </w:pPr>
      <w:r w:rsidRPr="001516CD">
        <w:rPr>
          <w:rFonts w:cstheme="minorHAnsi"/>
        </w:rPr>
        <w:t xml:space="preserve">Challenging inappropriate/poor clinical practice. </w:t>
      </w:r>
    </w:p>
    <w:p w:rsidR="002D1047" w:rsidRPr="001516CD" w:rsidRDefault="002D1047" w:rsidP="002D1047">
      <w:pPr>
        <w:pStyle w:val="ListParagraph"/>
        <w:numPr>
          <w:ilvl w:val="0"/>
          <w:numId w:val="35"/>
        </w:numPr>
        <w:autoSpaceDE w:val="0"/>
        <w:autoSpaceDN w:val="0"/>
        <w:adjustRightInd w:val="0"/>
        <w:spacing w:after="0" w:line="240" w:lineRule="auto"/>
        <w:jc w:val="both"/>
        <w:rPr>
          <w:rFonts w:cstheme="minorHAnsi"/>
        </w:rPr>
      </w:pPr>
      <w:r w:rsidRPr="001516CD">
        <w:rPr>
          <w:rFonts w:cstheme="minorHAnsi"/>
        </w:rPr>
        <w:t xml:space="preserve">Uses own initiative and acts independently, within the bounds of own existing knowledge and skills, and is guided by clearly defined policies and guidelines; </w:t>
      </w:r>
    </w:p>
    <w:p w:rsidR="002D1047" w:rsidRPr="001516CD" w:rsidRDefault="002D1047" w:rsidP="002D1047">
      <w:pPr>
        <w:pStyle w:val="ListParagraph"/>
        <w:numPr>
          <w:ilvl w:val="0"/>
          <w:numId w:val="35"/>
        </w:numPr>
        <w:autoSpaceDE w:val="0"/>
        <w:autoSpaceDN w:val="0"/>
        <w:adjustRightInd w:val="0"/>
        <w:spacing w:after="0" w:line="240" w:lineRule="auto"/>
        <w:jc w:val="both"/>
        <w:rPr>
          <w:rFonts w:cstheme="minorHAnsi"/>
        </w:rPr>
      </w:pPr>
      <w:r w:rsidRPr="001516CD">
        <w:rPr>
          <w:rFonts w:cstheme="minorHAnsi"/>
        </w:rPr>
        <w:t xml:space="preserve">Demonstrates sound judgement in assessing the physical, psychological, social and spiritual care of the patient. </w:t>
      </w:r>
    </w:p>
    <w:p w:rsidR="002D1047" w:rsidRPr="001516CD" w:rsidRDefault="002D1047" w:rsidP="002D1047">
      <w:pPr>
        <w:pStyle w:val="ListParagraph"/>
        <w:numPr>
          <w:ilvl w:val="0"/>
          <w:numId w:val="35"/>
        </w:numPr>
        <w:autoSpaceDE w:val="0"/>
        <w:autoSpaceDN w:val="0"/>
        <w:adjustRightInd w:val="0"/>
        <w:spacing w:after="0" w:line="240" w:lineRule="auto"/>
        <w:jc w:val="both"/>
        <w:rPr>
          <w:rFonts w:cstheme="minorHAnsi"/>
        </w:rPr>
      </w:pPr>
      <w:r w:rsidRPr="001516CD">
        <w:rPr>
          <w:rFonts w:cstheme="minorHAnsi"/>
        </w:rPr>
        <w:t xml:space="preserve">To function in a role that will encompass some aspects of work to the equivalent level of a junior grade medical practitioner. </w:t>
      </w:r>
    </w:p>
    <w:p w:rsidR="002D1047" w:rsidRPr="001516CD" w:rsidRDefault="002D1047" w:rsidP="002D1047">
      <w:pPr>
        <w:pStyle w:val="ListParagraph"/>
        <w:numPr>
          <w:ilvl w:val="0"/>
          <w:numId w:val="35"/>
        </w:numPr>
        <w:autoSpaceDE w:val="0"/>
        <w:autoSpaceDN w:val="0"/>
        <w:adjustRightInd w:val="0"/>
        <w:spacing w:after="0" w:line="240" w:lineRule="auto"/>
        <w:jc w:val="both"/>
        <w:rPr>
          <w:rFonts w:cstheme="minorHAnsi"/>
        </w:rPr>
      </w:pPr>
      <w:r w:rsidRPr="001516CD">
        <w:rPr>
          <w:rFonts w:cstheme="minorHAnsi"/>
        </w:rPr>
        <w:t xml:space="preserve">To be part of a new model of service delivery. </w:t>
      </w:r>
    </w:p>
    <w:p w:rsidR="002D1047" w:rsidRPr="001516CD" w:rsidRDefault="002D1047" w:rsidP="002D1047">
      <w:pPr>
        <w:pStyle w:val="ListParagraph"/>
        <w:numPr>
          <w:ilvl w:val="0"/>
          <w:numId w:val="35"/>
        </w:numPr>
        <w:autoSpaceDE w:val="0"/>
        <w:autoSpaceDN w:val="0"/>
        <w:adjustRightInd w:val="0"/>
        <w:spacing w:after="0" w:line="240" w:lineRule="auto"/>
        <w:jc w:val="both"/>
        <w:rPr>
          <w:rFonts w:cstheme="minorHAnsi"/>
        </w:rPr>
      </w:pPr>
      <w:r w:rsidRPr="001516CD">
        <w:rPr>
          <w:rFonts w:cstheme="minorHAnsi"/>
        </w:rPr>
        <w:t xml:space="preserve">To plan individual care within the context of the inter-dependent healthcare team. </w:t>
      </w:r>
    </w:p>
    <w:p w:rsidR="002D1047" w:rsidRPr="001516CD" w:rsidRDefault="002D1047" w:rsidP="002D1047">
      <w:pPr>
        <w:pStyle w:val="ListParagraph"/>
        <w:numPr>
          <w:ilvl w:val="0"/>
          <w:numId w:val="35"/>
        </w:numPr>
        <w:autoSpaceDE w:val="0"/>
        <w:autoSpaceDN w:val="0"/>
        <w:adjustRightInd w:val="0"/>
        <w:spacing w:after="0" w:line="240" w:lineRule="auto"/>
        <w:jc w:val="both"/>
        <w:rPr>
          <w:rFonts w:cstheme="minorHAnsi"/>
        </w:rPr>
      </w:pPr>
      <w:r w:rsidRPr="001516CD">
        <w:rPr>
          <w:rFonts w:cstheme="minorHAnsi"/>
        </w:rPr>
        <w:t xml:space="preserve">To communicate with and support distressed, anxious or worried patients and relatives. </w:t>
      </w:r>
    </w:p>
    <w:p w:rsidR="002D1047" w:rsidRPr="001516CD" w:rsidRDefault="002D1047" w:rsidP="002D1047">
      <w:pPr>
        <w:pStyle w:val="ListParagraph"/>
        <w:numPr>
          <w:ilvl w:val="0"/>
          <w:numId w:val="35"/>
        </w:numPr>
        <w:autoSpaceDE w:val="0"/>
        <w:autoSpaceDN w:val="0"/>
        <w:adjustRightInd w:val="0"/>
        <w:spacing w:after="0" w:line="240" w:lineRule="auto"/>
        <w:jc w:val="both"/>
        <w:rPr>
          <w:rFonts w:cstheme="minorHAnsi"/>
        </w:rPr>
      </w:pPr>
      <w:r w:rsidRPr="001516CD">
        <w:rPr>
          <w:rFonts w:cstheme="minorHAnsi"/>
        </w:rPr>
        <w:t xml:space="preserve">To deal with violence, aggression and abusive behaviours from patients, relatives and members of the public. </w:t>
      </w:r>
    </w:p>
    <w:p w:rsidR="002D1047" w:rsidRPr="001516CD" w:rsidRDefault="002D1047" w:rsidP="002D1047">
      <w:pPr>
        <w:pStyle w:val="ListParagraph"/>
        <w:numPr>
          <w:ilvl w:val="0"/>
          <w:numId w:val="35"/>
        </w:numPr>
        <w:autoSpaceDE w:val="0"/>
        <w:autoSpaceDN w:val="0"/>
        <w:adjustRightInd w:val="0"/>
        <w:spacing w:after="0" w:line="240" w:lineRule="auto"/>
        <w:jc w:val="both"/>
        <w:rPr>
          <w:rFonts w:cstheme="minorHAnsi"/>
        </w:rPr>
      </w:pPr>
      <w:r w:rsidRPr="001516CD">
        <w:rPr>
          <w:rFonts w:cstheme="minorHAnsi"/>
        </w:rPr>
        <w:t xml:space="preserve">To provide a professional and advisory role to a wide variety of contacts, for example, relatives, carers, nursing and medical staff. </w:t>
      </w:r>
    </w:p>
    <w:p w:rsidR="002D1047" w:rsidRPr="001516CD" w:rsidRDefault="002D1047" w:rsidP="002D1047">
      <w:pPr>
        <w:pStyle w:val="ListParagraph"/>
        <w:numPr>
          <w:ilvl w:val="0"/>
          <w:numId w:val="35"/>
        </w:numPr>
        <w:autoSpaceDE w:val="0"/>
        <w:autoSpaceDN w:val="0"/>
        <w:adjustRightInd w:val="0"/>
        <w:spacing w:after="0" w:line="240" w:lineRule="auto"/>
        <w:jc w:val="both"/>
        <w:rPr>
          <w:rFonts w:cstheme="minorHAnsi"/>
        </w:rPr>
      </w:pPr>
      <w:r w:rsidRPr="001516CD">
        <w:rPr>
          <w:rFonts w:cstheme="minorHAnsi"/>
        </w:rPr>
        <w:t xml:space="preserve">To manage time effectively, responding to unexpected patient activity and demand. </w:t>
      </w:r>
    </w:p>
    <w:p w:rsidR="002D1047" w:rsidRPr="001516CD" w:rsidRDefault="002D1047" w:rsidP="002D1047">
      <w:pPr>
        <w:pStyle w:val="ListParagraph"/>
        <w:numPr>
          <w:ilvl w:val="0"/>
          <w:numId w:val="35"/>
        </w:numPr>
        <w:autoSpaceDE w:val="0"/>
        <w:autoSpaceDN w:val="0"/>
        <w:adjustRightInd w:val="0"/>
        <w:spacing w:after="0" w:line="240" w:lineRule="auto"/>
        <w:jc w:val="both"/>
        <w:rPr>
          <w:rFonts w:cstheme="minorHAnsi"/>
        </w:rPr>
      </w:pPr>
      <w:r w:rsidRPr="001516CD">
        <w:rPr>
          <w:rFonts w:cstheme="minorHAnsi"/>
        </w:rPr>
        <w:t xml:space="preserve">To prioritise personal workload under continually increasing demands. </w:t>
      </w:r>
    </w:p>
    <w:p w:rsidR="002D1047" w:rsidRPr="001516CD" w:rsidRDefault="002D1047" w:rsidP="002D1047">
      <w:pPr>
        <w:pStyle w:val="ListParagraph"/>
        <w:numPr>
          <w:ilvl w:val="0"/>
          <w:numId w:val="35"/>
        </w:numPr>
        <w:autoSpaceDE w:val="0"/>
        <w:autoSpaceDN w:val="0"/>
        <w:adjustRightInd w:val="0"/>
        <w:spacing w:after="0" w:line="240" w:lineRule="auto"/>
        <w:jc w:val="both"/>
        <w:rPr>
          <w:rFonts w:cstheme="minorHAnsi"/>
        </w:rPr>
      </w:pPr>
      <w:r w:rsidRPr="001516CD">
        <w:rPr>
          <w:rFonts w:cstheme="minorHAnsi"/>
        </w:rPr>
        <w:t xml:space="preserve">To act as an effective change agent, integrating information gained from research and audit into clinical practice. </w:t>
      </w:r>
    </w:p>
    <w:p w:rsidR="002D1047" w:rsidRPr="001516CD" w:rsidRDefault="002D1047" w:rsidP="002D1047">
      <w:pPr>
        <w:pStyle w:val="ListParagraph"/>
        <w:numPr>
          <w:ilvl w:val="0"/>
          <w:numId w:val="35"/>
        </w:numPr>
        <w:autoSpaceDE w:val="0"/>
        <w:autoSpaceDN w:val="0"/>
        <w:adjustRightInd w:val="0"/>
        <w:spacing w:after="0" w:line="240" w:lineRule="auto"/>
        <w:jc w:val="both"/>
        <w:rPr>
          <w:rFonts w:cstheme="minorHAnsi"/>
        </w:rPr>
      </w:pPr>
      <w:r w:rsidRPr="001516CD">
        <w:rPr>
          <w:rFonts w:cstheme="minorHAnsi"/>
        </w:rPr>
        <w:t xml:space="preserve">To continually change and adapt to new situations and strategies, be responsive to new practices, and communicate these </w:t>
      </w:r>
      <w:proofErr w:type="spellStart"/>
      <w:r w:rsidRPr="001516CD">
        <w:rPr>
          <w:rFonts w:cstheme="minorHAnsi"/>
        </w:rPr>
        <w:t>to</w:t>
      </w:r>
      <w:proofErr w:type="spellEnd"/>
      <w:r w:rsidRPr="001516CD">
        <w:rPr>
          <w:rFonts w:cstheme="minorHAnsi"/>
        </w:rPr>
        <w:t xml:space="preserve"> colleagues and junior staff. </w:t>
      </w:r>
    </w:p>
    <w:p w:rsidR="00B45E81" w:rsidRPr="001516CD" w:rsidRDefault="00B45E81" w:rsidP="0027605F">
      <w:pPr>
        <w:spacing w:after="0" w:line="240" w:lineRule="auto"/>
        <w:jc w:val="both"/>
        <w:rPr>
          <w:rFonts w:eastAsiaTheme="majorEastAsia" w:cstheme="majorBidi"/>
          <w:b/>
          <w:bCs/>
          <w:sz w:val="32"/>
          <w:szCs w:val="26"/>
        </w:rPr>
      </w:pPr>
    </w:p>
    <w:p w:rsidR="00E8557D" w:rsidRPr="00BB4613" w:rsidRDefault="00E8557D" w:rsidP="00E8557D">
      <w:pPr>
        <w:pStyle w:val="Default"/>
        <w:ind w:left="720"/>
        <w:jc w:val="both"/>
        <w:rPr>
          <w:rFonts w:asciiTheme="minorHAnsi" w:hAnsiTheme="minorHAnsi" w:cstheme="minorHAnsi"/>
          <w:color w:val="0070C0"/>
          <w:sz w:val="22"/>
          <w:szCs w:val="22"/>
        </w:rPr>
      </w:pPr>
    </w:p>
    <w:p w:rsidR="006E3073" w:rsidRDefault="006E3073" w:rsidP="0027605F">
      <w:pPr>
        <w:pStyle w:val="Heading2"/>
        <w:spacing w:before="0" w:after="0"/>
        <w:jc w:val="both"/>
      </w:pPr>
    </w:p>
    <w:p w:rsidR="001D1DA2" w:rsidRDefault="005656BA" w:rsidP="0027605F">
      <w:pPr>
        <w:pStyle w:val="Heading2"/>
        <w:spacing w:before="0" w:after="0"/>
        <w:jc w:val="both"/>
      </w:pPr>
      <w:r w:rsidRPr="00433CAE">
        <w:t xml:space="preserve">Communications and </w:t>
      </w:r>
      <w:r w:rsidR="00D9395F" w:rsidRPr="00433CAE">
        <w:t>w</w:t>
      </w:r>
      <w:r w:rsidR="001D1DA2" w:rsidRPr="00433CAE">
        <w:t xml:space="preserve">orking </w:t>
      </w:r>
      <w:r w:rsidR="00D9395F" w:rsidRPr="00433CAE">
        <w:t>r</w:t>
      </w:r>
      <w:r w:rsidR="001D1DA2" w:rsidRPr="00433CAE">
        <w:t>elationships</w:t>
      </w:r>
    </w:p>
    <w:p w:rsidR="002D1047" w:rsidRPr="00887B2A" w:rsidRDefault="002D1047" w:rsidP="002D1047">
      <w:pPr>
        <w:autoSpaceDE w:val="0"/>
        <w:autoSpaceDN w:val="0"/>
        <w:adjustRightInd w:val="0"/>
        <w:spacing w:after="0" w:line="240" w:lineRule="auto"/>
        <w:jc w:val="both"/>
        <w:rPr>
          <w:rFonts w:cstheme="minorHAnsi"/>
          <w:color w:val="00B050"/>
        </w:rPr>
      </w:pPr>
    </w:p>
    <w:p w:rsidR="002D1047" w:rsidRPr="001516CD" w:rsidRDefault="002D1047" w:rsidP="002D1047">
      <w:pPr>
        <w:autoSpaceDE w:val="0"/>
        <w:autoSpaceDN w:val="0"/>
        <w:adjustRightInd w:val="0"/>
        <w:spacing w:after="0" w:line="240" w:lineRule="auto"/>
        <w:jc w:val="both"/>
        <w:rPr>
          <w:rFonts w:cstheme="minorHAnsi"/>
        </w:rPr>
      </w:pPr>
      <w:r w:rsidRPr="001516CD">
        <w:rPr>
          <w:rFonts w:cstheme="minorHAnsi"/>
        </w:rPr>
        <w:t xml:space="preserve">The post-holder will: </w:t>
      </w:r>
    </w:p>
    <w:p w:rsidR="002D1047" w:rsidRPr="001516CD" w:rsidRDefault="002D1047" w:rsidP="002D1047">
      <w:pPr>
        <w:autoSpaceDE w:val="0"/>
        <w:autoSpaceDN w:val="0"/>
        <w:adjustRightInd w:val="0"/>
        <w:spacing w:after="0" w:line="240" w:lineRule="auto"/>
        <w:jc w:val="both"/>
        <w:rPr>
          <w:rFonts w:cstheme="minorHAnsi"/>
        </w:rPr>
      </w:pPr>
    </w:p>
    <w:p w:rsidR="002D1047" w:rsidRPr="001516CD" w:rsidRDefault="002D1047" w:rsidP="002D1047">
      <w:pPr>
        <w:pStyle w:val="ListParagraph"/>
        <w:numPr>
          <w:ilvl w:val="0"/>
          <w:numId w:val="36"/>
        </w:numPr>
        <w:autoSpaceDE w:val="0"/>
        <w:autoSpaceDN w:val="0"/>
        <w:adjustRightInd w:val="0"/>
        <w:spacing w:after="0" w:line="240" w:lineRule="auto"/>
        <w:jc w:val="both"/>
        <w:rPr>
          <w:rFonts w:cstheme="minorHAnsi"/>
        </w:rPr>
      </w:pPr>
      <w:r w:rsidRPr="001516CD">
        <w:rPr>
          <w:rFonts w:cstheme="minorHAnsi"/>
        </w:rPr>
        <w:t xml:space="preserve">Use appropriate communication skills including motivation, negotiation and persuasion to achieve optimum outcomes for service users. </w:t>
      </w:r>
    </w:p>
    <w:p w:rsidR="002D1047" w:rsidRPr="001516CD" w:rsidRDefault="002D1047" w:rsidP="002D1047">
      <w:pPr>
        <w:pStyle w:val="ListParagraph"/>
        <w:numPr>
          <w:ilvl w:val="0"/>
          <w:numId w:val="36"/>
        </w:numPr>
        <w:autoSpaceDE w:val="0"/>
        <w:autoSpaceDN w:val="0"/>
        <w:adjustRightInd w:val="0"/>
        <w:spacing w:after="0" w:line="240" w:lineRule="auto"/>
        <w:jc w:val="both"/>
        <w:rPr>
          <w:rFonts w:cstheme="minorHAnsi"/>
        </w:rPr>
      </w:pPr>
      <w:r w:rsidRPr="001516CD">
        <w:rPr>
          <w:rFonts w:cstheme="minorHAnsi"/>
        </w:rPr>
        <w:t xml:space="preserve">Ensure effective communication using SBAR (Situation, Background, Assessment and Recommendation) tool to facilitate ongoing co-ordination of clinical care by the multi-disciplinary team. </w:t>
      </w:r>
    </w:p>
    <w:p w:rsidR="002D1047" w:rsidRPr="001516CD" w:rsidRDefault="002D1047" w:rsidP="002D1047">
      <w:pPr>
        <w:pStyle w:val="ListParagraph"/>
        <w:numPr>
          <w:ilvl w:val="0"/>
          <w:numId w:val="36"/>
        </w:numPr>
        <w:autoSpaceDE w:val="0"/>
        <w:autoSpaceDN w:val="0"/>
        <w:adjustRightInd w:val="0"/>
        <w:spacing w:after="0" w:line="240" w:lineRule="auto"/>
        <w:jc w:val="both"/>
        <w:rPr>
          <w:rFonts w:cstheme="minorHAnsi"/>
        </w:rPr>
      </w:pPr>
      <w:r w:rsidRPr="001516CD">
        <w:rPr>
          <w:rFonts w:cstheme="minorHAnsi"/>
        </w:rPr>
        <w:t xml:space="preserve">Demonstrate empathy, sensitivity, support and reassurance when communicating with patients, relatives and staff, particularly in relation to breaking bad news and dealing with emotionally-challenging situations, dealing with situations where patients do not easily understand their care packages due to cultural, language, physical or learning disability or where there is denial or anger. </w:t>
      </w:r>
    </w:p>
    <w:p w:rsidR="002D1047" w:rsidRPr="001516CD" w:rsidRDefault="002D1047" w:rsidP="002D1047">
      <w:pPr>
        <w:pStyle w:val="ListParagraph"/>
        <w:numPr>
          <w:ilvl w:val="0"/>
          <w:numId w:val="36"/>
        </w:numPr>
        <w:autoSpaceDE w:val="0"/>
        <w:autoSpaceDN w:val="0"/>
        <w:adjustRightInd w:val="0"/>
        <w:spacing w:after="0" w:line="240" w:lineRule="auto"/>
        <w:jc w:val="both"/>
        <w:rPr>
          <w:rFonts w:cstheme="minorHAnsi"/>
        </w:rPr>
      </w:pPr>
      <w:r w:rsidRPr="001516CD">
        <w:rPr>
          <w:rFonts w:cstheme="minorHAnsi"/>
        </w:rPr>
        <w:t xml:space="preserve">Communicate effectively to help establish good working relationships with colleagues, patients and their families, and the general public. </w:t>
      </w:r>
    </w:p>
    <w:p w:rsidR="00DD265E" w:rsidRPr="001516CD" w:rsidRDefault="00DD265E" w:rsidP="00DD265E">
      <w:pPr>
        <w:pStyle w:val="ListParagraph"/>
        <w:numPr>
          <w:ilvl w:val="0"/>
          <w:numId w:val="37"/>
        </w:numPr>
        <w:autoSpaceDE w:val="0"/>
        <w:autoSpaceDN w:val="0"/>
        <w:adjustRightInd w:val="0"/>
        <w:spacing w:after="0" w:line="240" w:lineRule="auto"/>
        <w:jc w:val="both"/>
        <w:rPr>
          <w:rFonts w:cstheme="minorHAnsi"/>
        </w:rPr>
      </w:pPr>
      <w:r w:rsidRPr="001516CD">
        <w:rPr>
          <w:rFonts w:cstheme="minorHAnsi"/>
        </w:rPr>
        <w:t xml:space="preserve">Liaise with other health care professionals and disciplines from within and out with the organisation to support quality patient care. </w:t>
      </w:r>
    </w:p>
    <w:p w:rsidR="00DD265E" w:rsidRPr="001516CD" w:rsidRDefault="00DD265E" w:rsidP="00DD265E">
      <w:pPr>
        <w:pStyle w:val="ListParagraph"/>
        <w:numPr>
          <w:ilvl w:val="0"/>
          <w:numId w:val="37"/>
        </w:numPr>
        <w:autoSpaceDE w:val="0"/>
        <w:autoSpaceDN w:val="0"/>
        <w:adjustRightInd w:val="0"/>
        <w:spacing w:after="0" w:line="240" w:lineRule="auto"/>
        <w:jc w:val="both"/>
        <w:rPr>
          <w:rFonts w:cstheme="minorHAnsi"/>
        </w:rPr>
      </w:pPr>
      <w:r w:rsidRPr="001516CD">
        <w:rPr>
          <w:rFonts w:cstheme="minorHAnsi"/>
        </w:rPr>
        <w:t xml:space="preserve">Uses developed communication, negotiation, conflict management skills which are require empathy, reassurance and persuasive skills, where there can be significant barriers to acceptance which need to be overcome. </w:t>
      </w:r>
    </w:p>
    <w:p w:rsidR="00DD265E" w:rsidRPr="001516CD" w:rsidRDefault="00DD265E" w:rsidP="00DD265E">
      <w:pPr>
        <w:pStyle w:val="ListParagraph"/>
        <w:numPr>
          <w:ilvl w:val="0"/>
          <w:numId w:val="37"/>
        </w:numPr>
        <w:autoSpaceDE w:val="0"/>
        <w:autoSpaceDN w:val="0"/>
        <w:adjustRightInd w:val="0"/>
        <w:spacing w:after="0" w:line="240" w:lineRule="auto"/>
        <w:jc w:val="both"/>
        <w:rPr>
          <w:rFonts w:cstheme="minorHAnsi"/>
        </w:rPr>
      </w:pPr>
      <w:r w:rsidRPr="001516CD">
        <w:rPr>
          <w:rFonts w:cstheme="minorHAnsi"/>
        </w:rPr>
        <w:t xml:space="preserve">Act as a patient/staff advocate through the application of ethical, legal and professional knowledge and skills. </w:t>
      </w:r>
    </w:p>
    <w:p w:rsidR="00DD265E" w:rsidRPr="001516CD" w:rsidRDefault="00DD265E" w:rsidP="00DD265E">
      <w:pPr>
        <w:pStyle w:val="ListParagraph"/>
        <w:numPr>
          <w:ilvl w:val="0"/>
          <w:numId w:val="37"/>
        </w:numPr>
        <w:autoSpaceDE w:val="0"/>
        <w:autoSpaceDN w:val="0"/>
        <w:adjustRightInd w:val="0"/>
        <w:spacing w:after="0" w:line="240" w:lineRule="auto"/>
        <w:jc w:val="both"/>
        <w:rPr>
          <w:rFonts w:cstheme="minorHAnsi"/>
        </w:rPr>
      </w:pPr>
      <w:r w:rsidRPr="001516CD">
        <w:rPr>
          <w:rFonts w:cstheme="minorHAnsi"/>
        </w:rPr>
        <w:t xml:space="preserve">Adhere to NHS </w:t>
      </w:r>
      <w:r w:rsidR="002659C1" w:rsidRPr="001516CD">
        <w:rPr>
          <w:rFonts w:cstheme="minorHAnsi"/>
        </w:rPr>
        <w:t>Fife’s</w:t>
      </w:r>
      <w:r w:rsidRPr="001516CD">
        <w:rPr>
          <w:rFonts w:cstheme="minorHAnsi"/>
        </w:rPr>
        <w:t xml:space="preserve"> policy on confidentiality including the requirements of the Data Protection Act and Caldicott Guidelines. </w:t>
      </w:r>
    </w:p>
    <w:p w:rsidR="00DD265E" w:rsidRPr="001516CD" w:rsidRDefault="00DD265E" w:rsidP="00DD265E">
      <w:pPr>
        <w:pStyle w:val="ListParagraph"/>
        <w:numPr>
          <w:ilvl w:val="0"/>
          <w:numId w:val="37"/>
        </w:numPr>
        <w:autoSpaceDE w:val="0"/>
        <w:autoSpaceDN w:val="0"/>
        <w:adjustRightInd w:val="0"/>
        <w:spacing w:after="0" w:line="240" w:lineRule="auto"/>
        <w:jc w:val="both"/>
        <w:rPr>
          <w:rFonts w:cstheme="minorHAnsi"/>
        </w:rPr>
      </w:pPr>
      <w:r w:rsidRPr="001516CD">
        <w:rPr>
          <w:rFonts w:cstheme="minorHAnsi"/>
        </w:rPr>
        <w:t xml:space="preserve">Maintain accurate records and demonstrate effective verbal and written communication with all members of the multi-disciplinary team within own department and relevant departments which link to the clinical area. </w:t>
      </w:r>
    </w:p>
    <w:p w:rsidR="00DD265E" w:rsidRPr="001516CD" w:rsidRDefault="00DD265E" w:rsidP="00DD265E">
      <w:pPr>
        <w:pStyle w:val="ListParagraph"/>
        <w:numPr>
          <w:ilvl w:val="0"/>
          <w:numId w:val="37"/>
        </w:numPr>
        <w:autoSpaceDE w:val="0"/>
        <w:autoSpaceDN w:val="0"/>
        <w:adjustRightInd w:val="0"/>
        <w:spacing w:after="0" w:line="240" w:lineRule="auto"/>
        <w:jc w:val="both"/>
        <w:rPr>
          <w:rFonts w:cstheme="minorHAnsi"/>
        </w:rPr>
      </w:pPr>
      <w:r w:rsidRPr="001516CD">
        <w:rPr>
          <w:rFonts w:cstheme="minorHAnsi"/>
        </w:rPr>
        <w:t xml:space="preserve">Contribute to a supportive environment in the interest of staff morale. </w:t>
      </w:r>
    </w:p>
    <w:p w:rsidR="00DD265E" w:rsidRPr="001516CD" w:rsidRDefault="00DD265E" w:rsidP="00DD265E">
      <w:pPr>
        <w:pStyle w:val="ListParagraph"/>
        <w:numPr>
          <w:ilvl w:val="0"/>
          <w:numId w:val="37"/>
        </w:numPr>
        <w:autoSpaceDE w:val="0"/>
        <w:autoSpaceDN w:val="0"/>
        <w:adjustRightInd w:val="0"/>
        <w:spacing w:after="0" w:line="240" w:lineRule="auto"/>
        <w:jc w:val="both"/>
        <w:rPr>
          <w:rFonts w:cstheme="minorHAnsi"/>
        </w:rPr>
      </w:pPr>
      <w:r w:rsidRPr="001516CD">
        <w:rPr>
          <w:rFonts w:cstheme="minorHAnsi"/>
        </w:rPr>
        <w:t xml:space="preserve">Coach others in the use of effective communication and the interpersonal skills required to develop/improve performance. </w:t>
      </w:r>
    </w:p>
    <w:p w:rsidR="00DD265E" w:rsidRPr="001516CD" w:rsidRDefault="00DD265E" w:rsidP="00DD265E">
      <w:pPr>
        <w:pStyle w:val="ListParagraph"/>
        <w:numPr>
          <w:ilvl w:val="0"/>
          <w:numId w:val="37"/>
        </w:numPr>
        <w:autoSpaceDE w:val="0"/>
        <w:autoSpaceDN w:val="0"/>
        <w:adjustRightInd w:val="0"/>
        <w:spacing w:after="0" w:line="240" w:lineRule="auto"/>
        <w:jc w:val="both"/>
        <w:rPr>
          <w:rFonts w:cstheme="minorHAnsi"/>
        </w:rPr>
      </w:pPr>
      <w:r w:rsidRPr="001516CD">
        <w:rPr>
          <w:rFonts w:cstheme="minorHAnsi"/>
        </w:rPr>
        <w:t xml:space="preserve">Communicate with the </w:t>
      </w:r>
      <w:r w:rsidR="002659C1" w:rsidRPr="001516CD">
        <w:rPr>
          <w:rFonts w:cstheme="minorHAnsi"/>
        </w:rPr>
        <w:t>Lead Nurse or</w:t>
      </w:r>
      <w:r w:rsidRPr="001516CD">
        <w:rPr>
          <w:rFonts w:cstheme="minorHAnsi"/>
        </w:rPr>
        <w:t xml:space="preserve"> Team Leader regarding nursing team issues and liaises with the multi-disciplinary team on service needs and requirements. </w:t>
      </w:r>
    </w:p>
    <w:p w:rsidR="00DD265E" w:rsidRPr="001516CD" w:rsidRDefault="00DD265E" w:rsidP="00DD265E">
      <w:pPr>
        <w:pStyle w:val="ListParagraph"/>
        <w:numPr>
          <w:ilvl w:val="0"/>
          <w:numId w:val="37"/>
        </w:numPr>
        <w:autoSpaceDE w:val="0"/>
        <w:autoSpaceDN w:val="0"/>
        <w:adjustRightInd w:val="0"/>
        <w:spacing w:after="0" w:line="240" w:lineRule="auto"/>
        <w:jc w:val="both"/>
        <w:rPr>
          <w:rFonts w:cstheme="minorHAnsi"/>
        </w:rPr>
      </w:pPr>
      <w:r w:rsidRPr="001516CD">
        <w:rPr>
          <w:rFonts w:cstheme="minorHAnsi"/>
        </w:rPr>
        <w:t xml:space="preserve">Develop appropriate professional networks that promote both the profession and NHS </w:t>
      </w:r>
      <w:r w:rsidR="002659C1" w:rsidRPr="001516CD">
        <w:rPr>
          <w:rFonts w:cstheme="minorHAnsi"/>
        </w:rPr>
        <w:t>Fife.</w:t>
      </w:r>
      <w:r w:rsidRPr="001516CD">
        <w:rPr>
          <w:rFonts w:cstheme="minorHAnsi"/>
        </w:rPr>
        <w:t xml:space="preserve"> </w:t>
      </w:r>
    </w:p>
    <w:p w:rsidR="00DD265E" w:rsidRPr="001516CD" w:rsidRDefault="00DD265E" w:rsidP="00DD265E">
      <w:pPr>
        <w:pStyle w:val="ListParagraph"/>
        <w:numPr>
          <w:ilvl w:val="0"/>
          <w:numId w:val="37"/>
        </w:numPr>
        <w:autoSpaceDE w:val="0"/>
        <w:autoSpaceDN w:val="0"/>
        <w:adjustRightInd w:val="0"/>
        <w:spacing w:after="0" w:line="240" w:lineRule="auto"/>
        <w:jc w:val="both"/>
        <w:rPr>
          <w:rFonts w:cstheme="minorHAnsi"/>
        </w:rPr>
      </w:pPr>
      <w:r w:rsidRPr="001516CD">
        <w:rPr>
          <w:rFonts w:cstheme="minorHAnsi"/>
        </w:rPr>
        <w:t xml:space="preserve">Assist in the dissemination of relevant safety action notices and other essential communication. </w:t>
      </w:r>
    </w:p>
    <w:p w:rsidR="00B45E81" w:rsidRPr="008B48EE" w:rsidRDefault="00B45E81" w:rsidP="0027605F">
      <w:pPr>
        <w:pStyle w:val="ListParagraph"/>
        <w:spacing w:after="0" w:line="240" w:lineRule="auto"/>
        <w:ind w:left="0"/>
        <w:jc w:val="both"/>
        <w:rPr>
          <w:rFonts w:cstheme="minorHAnsi"/>
          <w:lang w:eastAsia="en-GB"/>
        </w:rPr>
      </w:pPr>
    </w:p>
    <w:p w:rsidR="00B45E81" w:rsidRDefault="00B45E81" w:rsidP="0027605F">
      <w:pPr>
        <w:pStyle w:val="ListParagraph"/>
        <w:spacing w:after="0" w:line="240" w:lineRule="auto"/>
        <w:jc w:val="both"/>
        <w:rPr>
          <w:rFonts w:cs="Arial"/>
          <w:lang w:eastAsia="en-GB"/>
        </w:rPr>
      </w:pPr>
    </w:p>
    <w:p w:rsidR="00E8557D" w:rsidRDefault="00E8557D" w:rsidP="0027605F">
      <w:pPr>
        <w:pStyle w:val="ListParagraph"/>
        <w:spacing w:after="0" w:line="240" w:lineRule="auto"/>
        <w:jc w:val="both"/>
        <w:rPr>
          <w:rFonts w:cs="Arial"/>
          <w:lang w:eastAsia="en-GB"/>
        </w:rPr>
      </w:pPr>
    </w:p>
    <w:p w:rsidR="00B45E81" w:rsidRDefault="00B45E81" w:rsidP="0027605F">
      <w:pPr>
        <w:spacing w:after="0" w:line="240" w:lineRule="auto"/>
        <w:jc w:val="both"/>
      </w:pPr>
      <w:r w:rsidRPr="00B45E81">
        <w:rPr>
          <w:rFonts w:eastAsiaTheme="majorEastAsia" w:cstheme="majorBidi"/>
          <w:b/>
          <w:bCs/>
          <w:color w:val="009FE2" w:themeColor="background2"/>
          <w:sz w:val="32"/>
          <w:szCs w:val="26"/>
        </w:rPr>
        <w:t>Physical, Mental, Emotional and Environmental Demands of the Job</w:t>
      </w:r>
      <w:r>
        <w:t xml:space="preserve"> </w:t>
      </w:r>
    </w:p>
    <w:p w:rsidR="00DD265E" w:rsidRPr="0054136E" w:rsidRDefault="00DD265E" w:rsidP="00DD265E">
      <w:pPr>
        <w:autoSpaceDE w:val="0"/>
        <w:autoSpaceDN w:val="0"/>
        <w:adjustRightInd w:val="0"/>
        <w:spacing w:after="0" w:line="240" w:lineRule="auto"/>
        <w:jc w:val="both"/>
        <w:rPr>
          <w:rFonts w:cstheme="minorHAnsi"/>
          <w:color w:val="00B050"/>
        </w:rPr>
      </w:pPr>
    </w:p>
    <w:p w:rsidR="00DD265E" w:rsidRPr="001516CD" w:rsidRDefault="00DD265E" w:rsidP="00DD265E">
      <w:pPr>
        <w:autoSpaceDE w:val="0"/>
        <w:autoSpaceDN w:val="0"/>
        <w:adjustRightInd w:val="0"/>
        <w:spacing w:after="0" w:line="240" w:lineRule="auto"/>
        <w:jc w:val="both"/>
        <w:rPr>
          <w:rFonts w:cstheme="minorHAnsi"/>
        </w:rPr>
      </w:pPr>
      <w:r w:rsidRPr="001516CD">
        <w:rPr>
          <w:rFonts w:cstheme="minorHAnsi"/>
          <w:b/>
          <w:bCs/>
        </w:rPr>
        <w:t xml:space="preserve">Physical </w:t>
      </w:r>
    </w:p>
    <w:p w:rsidR="00DD265E" w:rsidRPr="001516CD" w:rsidRDefault="00DD265E" w:rsidP="00DD265E">
      <w:pPr>
        <w:pStyle w:val="ListParagraph"/>
        <w:numPr>
          <w:ilvl w:val="0"/>
          <w:numId w:val="38"/>
        </w:numPr>
        <w:autoSpaceDE w:val="0"/>
        <w:autoSpaceDN w:val="0"/>
        <w:adjustRightInd w:val="0"/>
        <w:spacing w:after="0" w:line="240" w:lineRule="auto"/>
        <w:jc w:val="both"/>
        <w:rPr>
          <w:rFonts w:cstheme="minorHAnsi"/>
        </w:rPr>
      </w:pPr>
      <w:r w:rsidRPr="001516CD">
        <w:rPr>
          <w:rFonts w:cstheme="minorHAnsi"/>
        </w:rPr>
        <w:t>Frequently working in highly unpleasant working conditions such as having contact with uncontained body fluids</w:t>
      </w:r>
      <w:r w:rsidR="006E3073" w:rsidRPr="001516CD">
        <w:rPr>
          <w:rFonts w:cstheme="minorHAnsi"/>
        </w:rPr>
        <w:t>.</w:t>
      </w:r>
      <w:r w:rsidRPr="001516CD">
        <w:rPr>
          <w:rFonts w:cstheme="minorHAnsi"/>
        </w:rPr>
        <w:t xml:space="preserve"> </w:t>
      </w:r>
    </w:p>
    <w:p w:rsidR="00DD265E" w:rsidRPr="001516CD" w:rsidRDefault="00DD265E" w:rsidP="00DD265E">
      <w:pPr>
        <w:pStyle w:val="ListParagraph"/>
        <w:numPr>
          <w:ilvl w:val="0"/>
          <w:numId w:val="38"/>
        </w:numPr>
        <w:autoSpaceDE w:val="0"/>
        <w:autoSpaceDN w:val="0"/>
        <w:adjustRightInd w:val="0"/>
        <w:spacing w:after="0" w:line="240" w:lineRule="auto"/>
        <w:jc w:val="both"/>
        <w:rPr>
          <w:rFonts w:cstheme="minorHAnsi"/>
        </w:rPr>
      </w:pPr>
      <w:r w:rsidRPr="001516CD">
        <w:rPr>
          <w:rFonts w:cstheme="minorHAnsi"/>
        </w:rPr>
        <w:t xml:space="preserve">Potential exposure to hazards such as verbal and physical aggression. </w:t>
      </w:r>
    </w:p>
    <w:p w:rsidR="00DD265E" w:rsidRPr="001516CD" w:rsidRDefault="00DD265E" w:rsidP="00DD265E">
      <w:pPr>
        <w:pStyle w:val="ListParagraph"/>
        <w:numPr>
          <w:ilvl w:val="0"/>
          <w:numId w:val="38"/>
        </w:numPr>
        <w:autoSpaceDE w:val="0"/>
        <w:autoSpaceDN w:val="0"/>
        <w:adjustRightInd w:val="0"/>
        <w:spacing w:after="0" w:line="240" w:lineRule="auto"/>
        <w:jc w:val="both"/>
        <w:rPr>
          <w:rFonts w:cstheme="minorHAnsi"/>
        </w:rPr>
      </w:pPr>
      <w:r w:rsidRPr="001516CD">
        <w:rPr>
          <w:rFonts w:cstheme="minorHAnsi"/>
        </w:rPr>
        <w:t xml:space="preserve">Prolonged light to moderate physical effort, including bending, walking, lifting, pushing and operating equipment is required on most shifts. </w:t>
      </w:r>
    </w:p>
    <w:p w:rsidR="00DD265E" w:rsidRPr="001516CD" w:rsidRDefault="00DD265E" w:rsidP="00DD265E">
      <w:pPr>
        <w:pStyle w:val="ListParagraph"/>
        <w:numPr>
          <w:ilvl w:val="0"/>
          <w:numId w:val="38"/>
        </w:numPr>
        <w:autoSpaceDE w:val="0"/>
        <w:autoSpaceDN w:val="0"/>
        <w:adjustRightInd w:val="0"/>
        <w:spacing w:after="0" w:line="240" w:lineRule="auto"/>
        <w:jc w:val="both"/>
        <w:rPr>
          <w:rFonts w:cstheme="minorHAnsi"/>
        </w:rPr>
      </w:pPr>
      <w:r w:rsidRPr="001516CD">
        <w:rPr>
          <w:rFonts w:cstheme="minorHAnsi"/>
        </w:rPr>
        <w:t xml:space="preserve">Frequent short periods of moderate physical effort, such a lifting patients with mechanical aids or hoists, is occasionally required. </w:t>
      </w:r>
    </w:p>
    <w:p w:rsidR="00DD265E" w:rsidRPr="001516CD" w:rsidRDefault="00DD265E" w:rsidP="00DD265E">
      <w:pPr>
        <w:pStyle w:val="ListParagraph"/>
        <w:numPr>
          <w:ilvl w:val="0"/>
          <w:numId w:val="38"/>
        </w:numPr>
        <w:autoSpaceDE w:val="0"/>
        <w:autoSpaceDN w:val="0"/>
        <w:adjustRightInd w:val="0"/>
        <w:spacing w:after="0" w:line="240" w:lineRule="auto"/>
        <w:jc w:val="both"/>
        <w:rPr>
          <w:rFonts w:cstheme="minorHAnsi"/>
        </w:rPr>
      </w:pPr>
      <w:r w:rsidRPr="001516CD">
        <w:rPr>
          <w:rFonts w:cstheme="minorHAnsi"/>
        </w:rPr>
        <w:t xml:space="preserve">Requirement to work within limited spaces, and to assist immobile patients. </w:t>
      </w:r>
    </w:p>
    <w:p w:rsidR="00DD265E" w:rsidRPr="001516CD" w:rsidRDefault="00DD265E" w:rsidP="00DD265E">
      <w:pPr>
        <w:pStyle w:val="ListParagraph"/>
        <w:numPr>
          <w:ilvl w:val="0"/>
          <w:numId w:val="38"/>
        </w:numPr>
        <w:autoSpaceDE w:val="0"/>
        <w:autoSpaceDN w:val="0"/>
        <w:adjustRightInd w:val="0"/>
        <w:spacing w:after="0" w:line="240" w:lineRule="auto"/>
        <w:jc w:val="both"/>
        <w:rPr>
          <w:rFonts w:cstheme="minorHAnsi"/>
        </w:rPr>
      </w:pPr>
      <w:r w:rsidRPr="001516CD">
        <w:rPr>
          <w:rFonts w:cstheme="minorHAnsi"/>
        </w:rPr>
        <w:t xml:space="preserve">Requirement to initiate appropriate emergency care. </w:t>
      </w:r>
    </w:p>
    <w:p w:rsidR="00DD265E" w:rsidRPr="001516CD" w:rsidRDefault="00DD265E" w:rsidP="00DD265E">
      <w:pPr>
        <w:autoSpaceDE w:val="0"/>
        <w:autoSpaceDN w:val="0"/>
        <w:adjustRightInd w:val="0"/>
        <w:spacing w:after="0" w:line="240" w:lineRule="auto"/>
        <w:jc w:val="both"/>
        <w:rPr>
          <w:rFonts w:cstheme="minorHAnsi"/>
        </w:rPr>
      </w:pPr>
    </w:p>
    <w:p w:rsidR="006E3073" w:rsidRDefault="006E3073" w:rsidP="00DD265E">
      <w:pPr>
        <w:autoSpaceDE w:val="0"/>
        <w:autoSpaceDN w:val="0"/>
        <w:adjustRightInd w:val="0"/>
        <w:spacing w:after="0" w:line="240" w:lineRule="auto"/>
        <w:jc w:val="both"/>
        <w:rPr>
          <w:rFonts w:cstheme="minorHAnsi"/>
          <w:b/>
          <w:bCs/>
        </w:rPr>
      </w:pPr>
    </w:p>
    <w:p w:rsidR="006E3073" w:rsidRDefault="006E3073" w:rsidP="00DD265E">
      <w:pPr>
        <w:autoSpaceDE w:val="0"/>
        <w:autoSpaceDN w:val="0"/>
        <w:adjustRightInd w:val="0"/>
        <w:spacing w:after="0" w:line="240" w:lineRule="auto"/>
        <w:jc w:val="both"/>
        <w:rPr>
          <w:rFonts w:cstheme="minorHAnsi"/>
          <w:b/>
          <w:bCs/>
        </w:rPr>
      </w:pPr>
    </w:p>
    <w:p w:rsidR="00DD265E" w:rsidRPr="001516CD" w:rsidRDefault="00DD265E" w:rsidP="00DD265E">
      <w:pPr>
        <w:autoSpaceDE w:val="0"/>
        <w:autoSpaceDN w:val="0"/>
        <w:adjustRightInd w:val="0"/>
        <w:spacing w:after="0" w:line="240" w:lineRule="auto"/>
        <w:jc w:val="both"/>
        <w:rPr>
          <w:rFonts w:cstheme="minorHAnsi"/>
        </w:rPr>
      </w:pPr>
      <w:r w:rsidRPr="001516CD">
        <w:rPr>
          <w:rFonts w:cstheme="minorHAnsi"/>
          <w:b/>
          <w:bCs/>
        </w:rPr>
        <w:t xml:space="preserve">Mental </w:t>
      </w:r>
    </w:p>
    <w:p w:rsidR="00DD265E" w:rsidRPr="001516CD" w:rsidRDefault="00DD265E" w:rsidP="00DD265E">
      <w:pPr>
        <w:pStyle w:val="ListParagraph"/>
        <w:numPr>
          <w:ilvl w:val="0"/>
          <w:numId w:val="39"/>
        </w:numPr>
        <w:autoSpaceDE w:val="0"/>
        <w:autoSpaceDN w:val="0"/>
        <w:adjustRightInd w:val="0"/>
        <w:spacing w:after="0" w:line="240" w:lineRule="auto"/>
        <w:jc w:val="both"/>
        <w:rPr>
          <w:rFonts w:cstheme="minorHAnsi"/>
        </w:rPr>
      </w:pPr>
      <w:r w:rsidRPr="001516CD">
        <w:rPr>
          <w:rFonts w:cstheme="minorHAnsi"/>
        </w:rPr>
        <w:t xml:space="preserve">Requirement to use own initiative and make autonomous decisions or decisions with minimal supervision. </w:t>
      </w:r>
    </w:p>
    <w:p w:rsidR="00DD265E" w:rsidRPr="001516CD" w:rsidRDefault="00DD265E" w:rsidP="00DD265E">
      <w:pPr>
        <w:pStyle w:val="ListParagraph"/>
        <w:numPr>
          <w:ilvl w:val="0"/>
          <w:numId w:val="39"/>
        </w:numPr>
        <w:autoSpaceDE w:val="0"/>
        <w:autoSpaceDN w:val="0"/>
        <w:adjustRightInd w:val="0"/>
        <w:spacing w:after="0" w:line="240" w:lineRule="auto"/>
        <w:jc w:val="both"/>
        <w:rPr>
          <w:rFonts w:cstheme="minorHAnsi"/>
        </w:rPr>
      </w:pPr>
      <w:r w:rsidRPr="001516CD">
        <w:rPr>
          <w:rFonts w:cstheme="minorHAnsi"/>
        </w:rPr>
        <w:t xml:space="preserve">Requirement at times for high levels of concentration and for absolute accuracy for clinical tasks, including non-medical prescribing, particularly where work pattern is unpredictable. </w:t>
      </w:r>
    </w:p>
    <w:p w:rsidR="00DD265E" w:rsidRPr="001516CD" w:rsidRDefault="00DD265E" w:rsidP="00DD265E">
      <w:pPr>
        <w:pStyle w:val="ListParagraph"/>
        <w:numPr>
          <w:ilvl w:val="0"/>
          <w:numId w:val="39"/>
        </w:numPr>
        <w:autoSpaceDE w:val="0"/>
        <w:autoSpaceDN w:val="0"/>
        <w:adjustRightInd w:val="0"/>
        <w:spacing w:after="0" w:line="240" w:lineRule="auto"/>
        <w:jc w:val="both"/>
        <w:rPr>
          <w:rFonts w:cstheme="minorHAnsi"/>
        </w:rPr>
      </w:pPr>
      <w:r w:rsidRPr="001516CD">
        <w:rPr>
          <w:rFonts w:cstheme="minorHAnsi"/>
        </w:rPr>
        <w:t xml:space="preserve">Frequent requirement for concentration where the workload is unpredictable – autonomous service user assessment, diagnoses, non medical prescribing, interruptions for urgent/emergency cases. </w:t>
      </w:r>
    </w:p>
    <w:p w:rsidR="00DD265E" w:rsidRPr="001516CD" w:rsidRDefault="00DD265E" w:rsidP="00DD265E">
      <w:pPr>
        <w:pStyle w:val="ListParagraph"/>
        <w:numPr>
          <w:ilvl w:val="0"/>
          <w:numId w:val="39"/>
        </w:numPr>
        <w:autoSpaceDE w:val="0"/>
        <w:autoSpaceDN w:val="0"/>
        <w:adjustRightInd w:val="0"/>
        <w:spacing w:after="0" w:line="240" w:lineRule="auto"/>
        <w:jc w:val="both"/>
        <w:rPr>
          <w:rFonts w:cstheme="minorHAnsi"/>
        </w:rPr>
      </w:pPr>
      <w:r w:rsidRPr="001516CD">
        <w:rPr>
          <w:rFonts w:cstheme="minorHAnsi"/>
        </w:rPr>
        <w:t xml:space="preserve">Clinical decision making which may affect a patient’s care. </w:t>
      </w:r>
    </w:p>
    <w:p w:rsidR="00DD265E" w:rsidRPr="001516CD" w:rsidRDefault="00DD265E" w:rsidP="00DD265E">
      <w:pPr>
        <w:pStyle w:val="ListParagraph"/>
        <w:numPr>
          <w:ilvl w:val="0"/>
          <w:numId w:val="39"/>
        </w:numPr>
        <w:autoSpaceDE w:val="0"/>
        <w:autoSpaceDN w:val="0"/>
        <w:adjustRightInd w:val="0"/>
        <w:spacing w:after="0" w:line="240" w:lineRule="auto"/>
        <w:jc w:val="both"/>
        <w:rPr>
          <w:rFonts w:cstheme="minorHAnsi"/>
        </w:rPr>
      </w:pPr>
      <w:r w:rsidRPr="001516CD">
        <w:rPr>
          <w:rFonts w:cstheme="minorHAnsi"/>
        </w:rPr>
        <w:t xml:space="preserve">Frequent direct and indirect interruptions from patients, relatives and the multidisciplinary team. </w:t>
      </w:r>
    </w:p>
    <w:p w:rsidR="00DD265E" w:rsidRPr="001516CD" w:rsidRDefault="00DD265E" w:rsidP="00DD265E">
      <w:pPr>
        <w:pStyle w:val="ListParagraph"/>
        <w:numPr>
          <w:ilvl w:val="0"/>
          <w:numId w:val="39"/>
        </w:numPr>
        <w:autoSpaceDE w:val="0"/>
        <w:autoSpaceDN w:val="0"/>
        <w:adjustRightInd w:val="0"/>
        <w:spacing w:after="0" w:line="240" w:lineRule="auto"/>
        <w:jc w:val="both"/>
        <w:rPr>
          <w:rFonts w:cstheme="minorHAnsi"/>
        </w:rPr>
      </w:pPr>
      <w:r w:rsidRPr="001516CD">
        <w:rPr>
          <w:rFonts w:cstheme="minorHAnsi"/>
        </w:rPr>
        <w:t xml:space="preserve">Balancing the various aspects of the post. </w:t>
      </w:r>
    </w:p>
    <w:p w:rsidR="00DD265E" w:rsidRPr="001516CD" w:rsidRDefault="00DD265E" w:rsidP="00DD265E">
      <w:pPr>
        <w:pStyle w:val="ListParagraph"/>
        <w:numPr>
          <w:ilvl w:val="0"/>
          <w:numId w:val="39"/>
        </w:numPr>
        <w:autoSpaceDE w:val="0"/>
        <w:autoSpaceDN w:val="0"/>
        <w:adjustRightInd w:val="0"/>
        <w:spacing w:after="0" w:line="240" w:lineRule="auto"/>
        <w:jc w:val="both"/>
        <w:rPr>
          <w:rFonts w:cstheme="minorHAnsi"/>
        </w:rPr>
      </w:pPr>
      <w:r w:rsidRPr="001516CD">
        <w:rPr>
          <w:rFonts w:cstheme="minorHAnsi"/>
        </w:rPr>
        <w:t xml:space="preserve">Time management. </w:t>
      </w:r>
    </w:p>
    <w:p w:rsidR="00DD265E" w:rsidRPr="001516CD" w:rsidRDefault="00DD265E" w:rsidP="00DD265E">
      <w:pPr>
        <w:autoSpaceDE w:val="0"/>
        <w:autoSpaceDN w:val="0"/>
        <w:adjustRightInd w:val="0"/>
        <w:spacing w:after="0" w:line="240" w:lineRule="auto"/>
        <w:jc w:val="both"/>
        <w:rPr>
          <w:rFonts w:cstheme="minorHAnsi"/>
        </w:rPr>
      </w:pPr>
    </w:p>
    <w:p w:rsidR="00DD265E" w:rsidRPr="001516CD" w:rsidRDefault="00DD265E" w:rsidP="00DD265E">
      <w:pPr>
        <w:autoSpaceDE w:val="0"/>
        <w:autoSpaceDN w:val="0"/>
        <w:adjustRightInd w:val="0"/>
        <w:spacing w:after="0" w:line="240" w:lineRule="auto"/>
        <w:jc w:val="both"/>
        <w:rPr>
          <w:rFonts w:cstheme="minorHAnsi"/>
        </w:rPr>
      </w:pPr>
      <w:r w:rsidRPr="001516CD">
        <w:rPr>
          <w:rFonts w:cstheme="minorHAnsi"/>
          <w:b/>
          <w:bCs/>
        </w:rPr>
        <w:t xml:space="preserve">Emotional Effort/Skills </w:t>
      </w:r>
    </w:p>
    <w:p w:rsidR="00DD265E" w:rsidRPr="001516CD" w:rsidRDefault="00DD265E" w:rsidP="00DD265E">
      <w:pPr>
        <w:pStyle w:val="ListParagraph"/>
        <w:numPr>
          <w:ilvl w:val="0"/>
          <w:numId w:val="39"/>
        </w:numPr>
        <w:autoSpaceDE w:val="0"/>
        <w:autoSpaceDN w:val="0"/>
        <w:adjustRightInd w:val="0"/>
        <w:spacing w:after="0" w:line="240" w:lineRule="auto"/>
        <w:jc w:val="both"/>
        <w:rPr>
          <w:rFonts w:cstheme="minorHAnsi"/>
        </w:rPr>
      </w:pPr>
      <w:r w:rsidRPr="001516CD">
        <w:rPr>
          <w:rFonts w:cstheme="minorHAnsi"/>
        </w:rPr>
        <w:t xml:space="preserve">Discussing complex clinical issues with the GP; multidisciplinary team and patients. </w:t>
      </w:r>
    </w:p>
    <w:p w:rsidR="00DD265E" w:rsidRPr="001516CD" w:rsidRDefault="00DD265E" w:rsidP="00DD265E">
      <w:pPr>
        <w:pStyle w:val="ListParagraph"/>
        <w:numPr>
          <w:ilvl w:val="0"/>
          <w:numId w:val="39"/>
        </w:numPr>
        <w:autoSpaceDE w:val="0"/>
        <w:autoSpaceDN w:val="0"/>
        <w:adjustRightInd w:val="0"/>
        <w:spacing w:after="0" w:line="240" w:lineRule="auto"/>
        <w:jc w:val="both"/>
        <w:rPr>
          <w:rFonts w:cstheme="minorHAnsi"/>
        </w:rPr>
      </w:pPr>
      <w:r w:rsidRPr="001516CD">
        <w:rPr>
          <w:rFonts w:cstheme="minorHAnsi"/>
        </w:rPr>
        <w:t xml:space="preserve">Imparting bad news to patients and families. </w:t>
      </w:r>
    </w:p>
    <w:p w:rsidR="00DD265E" w:rsidRPr="001516CD" w:rsidRDefault="00DD265E" w:rsidP="00DD265E">
      <w:pPr>
        <w:pStyle w:val="ListParagraph"/>
        <w:numPr>
          <w:ilvl w:val="0"/>
          <w:numId w:val="39"/>
        </w:numPr>
        <w:autoSpaceDE w:val="0"/>
        <w:autoSpaceDN w:val="0"/>
        <w:adjustRightInd w:val="0"/>
        <w:spacing w:after="0" w:line="240" w:lineRule="auto"/>
        <w:jc w:val="both"/>
        <w:rPr>
          <w:rFonts w:cstheme="minorHAnsi"/>
        </w:rPr>
      </w:pPr>
      <w:r w:rsidRPr="001516CD">
        <w:rPr>
          <w:rFonts w:cstheme="minorHAnsi"/>
        </w:rPr>
        <w:t xml:space="preserve">Caring for and supporting patients and their families following receipt of bad news. </w:t>
      </w:r>
    </w:p>
    <w:p w:rsidR="00DD265E" w:rsidRPr="001516CD" w:rsidRDefault="00DD265E" w:rsidP="00DD265E">
      <w:pPr>
        <w:pStyle w:val="ListParagraph"/>
        <w:numPr>
          <w:ilvl w:val="0"/>
          <w:numId w:val="39"/>
        </w:numPr>
        <w:autoSpaceDE w:val="0"/>
        <w:autoSpaceDN w:val="0"/>
        <w:adjustRightInd w:val="0"/>
        <w:spacing w:after="0" w:line="240" w:lineRule="auto"/>
        <w:jc w:val="both"/>
        <w:rPr>
          <w:rFonts w:cstheme="minorHAnsi"/>
        </w:rPr>
      </w:pPr>
      <w:r w:rsidRPr="001516CD">
        <w:rPr>
          <w:rFonts w:cstheme="minorHAnsi"/>
        </w:rPr>
        <w:t xml:space="preserve">Caring for terminally ill patients. </w:t>
      </w:r>
    </w:p>
    <w:p w:rsidR="00DD265E" w:rsidRPr="001516CD" w:rsidRDefault="00DD265E" w:rsidP="00DD265E">
      <w:pPr>
        <w:pStyle w:val="ListParagraph"/>
        <w:numPr>
          <w:ilvl w:val="0"/>
          <w:numId w:val="39"/>
        </w:numPr>
        <w:autoSpaceDE w:val="0"/>
        <w:autoSpaceDN w:val="0"/>
        <w:adjustRightInd w:val="0"/>
        <w:spacing w:after="0" w:line="240" w:lineRule="auto"/>
        <w:jc w:val="both"/>
        <w:rPr>
          <w:rFonts w:cstheme="minorHAnsi"/>
        </w:rPr>
      </w:pPr>
      <w:r w:rsidRPr="001516CD">
        <w:rPr>
          <w:rFonts w:cstheme="minorHAnsi"/>
        </w:rPr>
        <w:t xml:space="preserve">Caring for acutely unwell and stable patients with complex problems. </w:t>
      </w:r>
    </w:p>
    <w:p w:rsidR="00DD265E" w:rsidRPr="001516CD" w:rsidRDefault="00DD265E" w:rsidP="00DD265E">
      <w:pPr>
        <w:pStyle w:val="ListParagraph"/>
        <w:numPr>
          <w:ilvl w:val="0"/>
          <w:numId w:val="39"/>
        </w:numPr>
        <w:autoSpaceDE w:val="0"/>
        <w:autoSpaceDN w:val="0"/>
        <w:adjustRightInd w:val="0"/>
        <w:spacing w:after="0" w:line="240" w:lineRule="auto"/>
        <w:jc w:val="both"/>
        <w:rPr>
          <w:rFonts w:cstheme="minorHAnsi"/>
        </w:rPr>
      </w:pPr>
      <w:r w:rsidRPr="001516CD">
        <w:rPr>
          <w:rFonts w:cstheme="minorHAnsi"/>
        </w:rPr>
        <w:t xml:space="preserve">Dealing with patients/carers/relatives with severely challenging behaviour. </w:t>
      </w:r>
    </w:p>
    <w:p w:rsidR="00DD265E" w:rsidRPr="001516CD" w:rsidRDefault="00DD265E" w:rsidP="00DD265E">
      <w:pPr>
        <w:pStyle w:val="ListParagraph"/>
        <w:numPr>
          <w:ilvl w:val="0"/>
          <w:numId w:val="39"/>
        </w:numPr>
        <w:autoSpaceDE w:val="0"/>
        <w:autoSpaceDN w:val="0"/>
        <w:adjustRightInd w:val="0"/>
        <w:spacing w:after="0" w:line="240" w:lineRule="auto"/>
        <w:jc w:val="both"/>
        <w:rPr>
          <w:rFonts w:cstheme="minorHAnsi"/>
        </w:rPr>
      </w:pPr>
      <w:r w:rsidRPr="001516CD">
        <w:rPr>
          <w:rFonts w:cstheme="minorHAnsi"/>
        </w:rPr>
        <w:t xml:space="preserve">Dealing with distressed/anxious/worried/bereaved patients/carers/staff in a professional and sensitive manner on a daily basis. </w:t>
      </w:r>
    </w:p>
    <w:p w:rsidR="00DD265E" w:rsidRPr="001516CD" w:rsidRDefault="00DD265E" w:rsidP="00DD265E">
      <w:pPr>
        <w:pStyle w:val="ListParagraph"/>
        <w:numPr>
          <w:ilvl w:val="0"/>
          <w:numId w:val="39"/>
        </w:numPr>
        <w:autoSpaceDE w:val="0"/>
        <w:autoSpaceDN w:val="0"/>
        <w:adjustRightInd w:val="0"/>
        <w:spacing w:after="0" w:line="240" w:lineRule="auto"/>
        <w:jc w:val="both"/>
        <w:rPr>
          <w:rFonts w:cstheme="minorHAnsi"/>
        </w:rPr>
      </w:pPr>
      <w:r w:rsidRPr="001516CD">
        <w:rPr>
          <w:rFonts w:cstheme="minorHAnsi"/>
        </w:rPr>
        <w:t xml:space="preserve">Dealing with complicated family dynamics and high levels of public expectation. </w:t>
      </w:r>
    </w:p>
    <w:p w:rsidR="00DD265E" w:rsidRPr="001516CD" w:rsidRDefault="00DD265E" w:rsidP="00DD265E">
      <w:pPr>
        <w:pStyle w:val="ListParagraph"/>
        <w:numPr>
          <w:ilvl w:val="0"/>
          <w:numId w:val="39"/>
        </w:numPr>
        <w:autoSpaceDE w:val="0"/>
        <w:autoSpaceDN w:val="0"/>
        <w:adjustRightInd w:val="0"/>
        <w:spacing w:after="0" w:line="240" w:lineRule="auto"/>
        <w:jc w:val="both"/>
        <w:rPr>
          <w:rFonts w:cstheme="minorHAnsi"/>
        </w:rPr>
      </w:pPr>
      <w:r w:rsidRPr="001516CD">
        <w:rPr>
          <w:rFonts w:cstheme="minorHAnsi"/>
        </w:rPr>
        <w:t xml:space="preserve">There may be a requirement to work in hostile and emotive atmospheres, which may result in the need for sudden intense effort and concentration. </w:t>
      </w:r>
    </w:p>
    <w:p w:rsidR="00DD265E" w:rsidRPr="001516CD" w:rsidRDefault="00DD265E" w:rsidP="00DD265E">
      <w:pPr>
        <w:pStyle w:val="ListParagraph"/>
        <w:numPr>
          <w:ilvl w:val="0"/>
          <w:numId w:val="39"/>
        </w:numPr>
        <w:autoSpaceDE w:val="0"/>
        <w:autoSpaceDN w:val="0"/>
        <w:adjustRightInd w:val="0"/>
        <w:spacing w:after="0" w:line="240" w:lineRule="auto"/>
        <w:jc w:val="both"/>
        <w:rPr>
          <w:rFonts w:cstheme="minorHAnsi"/>
        </w:rPr>
      </w:pPr>
      <w:r w:rsidRPr="001516CD">
        <w:rPr>
          <w:rFonts w:cstheme="minorHAnsi"/>
        </w:rPr>
        <w:t xml:space="preserve">Dealing with complaints, involving meeting the complainant and seeking to address their concerns, whilst supporting staff involved. </w:t>
      </w:r>
    </w:p>
    <w:p w:rsidR="00EB249A" w:rsidRPr="001516CD" w:rsidRDefault="00EB249A" w:rsidP="00DD265E">
      <w:pPr>
        <w:pStyle w:val="ListParagraph"/>
        <w:autoSpaceDE w:val="0"/>
        <w:autoSpaceDN w:val="0"/>
        <w:adjustRightInd w:val="0"/>
        <w:spacing w:after="0" w:line="240" w:lineRule="auto"/>
        <w:ind w:left="284"/>
        <w:jc w:val="both"/>
        <w:rPr>
          <w:rFonts w:cstheme="minorHAnsi"/>
          <w:b/>
          <w:bCs/>
        </w:rPr>
      </w:pPr>
    </w:p>
    <w:p w:rsidR="00DD265E" w:rsidRPr="001516CD" w:rsidRDefault="00DD265E" w:rsidP="00DD265E">
      <w:pPr>
        <w:pStyle w:val="ListParagraph"/>
        <w:autoSpaceDE w:val="0"/>
        <w:autoSpaceDN w:val="0"/>
        <w:adjustRightInd w:val="0"/>
        <w:spacing w:after="0" w:line="240" w:lineRule="auto"/>
        <w:ind w:left="284"/>
        <w:jc w:val="both"/>
        <w:rPr>
          <w:rFonts w:cstheme="minorHAnsi"/>
        </w:rPr>
      </w:pPr>
      <w:r w:rsidRPr="001516CD">
        <w:rPr>
          <w:rFonts w:cstheme="minorHAnsi"/>
          <w:b/>
          <w:bCs/>
        </w:rPr>
        <w:t xml:space="preserve">Environmental and working conditions </w:t>
      </w:r>
    </w:p>
    <w:p w:rsidR="00DD265E" w:rsidRPr="001516CD" w:rsidRDefault="00DD265E" w:rsidP="00DD265E">
      <w:pPr>
        <w:pStyle w:val="ListParagraph"/>
        <w:numPr>
          <w:ilvl w:val="0"/>
          <w:numId w:val="39"/>
        </w:numPr>
        <w:autoSpaceDE w:val="0"/>
        <w:autoSpaceDN w:val="0"/>
        <w:adjustRightInd w:val="0"/>
        <w:spacing w:after="0" w:line="240" w:lineRule="auto"/>
        <w:jc w:val="both"/>
        <w:rPr>
          <w:rFonts w:cstheme="minorHAnsi"/>
        </w:rPr>
      </w:pPr>
      <w:r w:rsidRPr="001516CD">
        <w:rPr>
          <w:rFonts w:cstheme="minorHAnsi"/>
        </w:rPr>
        <w:t xml:space="preserve">Constant exposure to body fluids each shift </w:t>
      </w:r>
    </w:p>
    <w:p w:rsidR="00DD265E" w:rsidRPr="001516CD" w:rsidRDefault="00DD265E" w:rsidP="00DD265E">
      <w:pPr>
        <w:pStyle w:val="ListParagraph"/>
        <w:numPr>
          <w:ilvl w:val="0"/>
          <w:numId w:val="39"/>
        </w:numPr>
        <w:autoSpaceDE w:val="0"/>
        <w:autoSpaceDN w:val="0"/>
        <w:adjustRightInd w:val="0"/>
        <w:spacing w:after="0" w:line="240" w:lineRule="auto"/>
        <w:jc w:val="both"/>
        <w:rPr>
          <w:rFonts w:cstheme="minorHAnsi"/>
        </w:rPr>
      </w:pPr>
      <w:r w:rsidRPr="001516CD">
        <w:rPr>
          <w:rFonts w:cstheme="minorHAnsi"/>
        </w:rPr>
        <w:t xml:space="preserve">High-frequency exposure to verbal aggression </w:t>
      </w:r>
    </w:p>
    <w:p w:rsidR="00DD265E" w:rsidRPr="001516CD" w:rsidRDefault="00DD265E" w:rsidP="00DD265E">
      <w:pPr>
        <w:pStyle w:val="ListParagraph"/>
        <w:numPr>
          <w:ilvl w:val="0"/>
          <w:numId w:val="39"/>
        </w:numPr>
        <w:autoSpaceDE w:val="0"/>
        <w:autoSpaceDN w:val="0"/>
        <w:adjustRightInd w:val="0"/>
        <w:spacing w:after="0" w:line="240" w:lineRule="auto"/>
        <w:jc w:val="both"/>
        <w:rPr>
          <w:rFonts w:cstheme="minorHAnsi"/>
        </w:rPr>
      </w:pPr>
      <w:r w:rsidRPr="001516CD">
        <w:rPr>
          <w:rFonts w:cstheme="minorHAnsi"/>
        </w:rPr>
        <w:t xml:space="preserve">Temperature of working environment </w:t>
      </w:r>
    </w:p>
    <w:p w:rsidR="00DD265E" w:rsidRPr="001516CD" w:rsidRDefault="00DD265E" w:rsidP="00DD265E">
      <w:pPr>
        <w:pStyle w:val="ListParagraph"/>
        <w:numPr>
          <w:ilvl w:val="0"/>
          <w:numId w:val="39"/>
        </w:numPr>
        <w:autoSpaceDE w:val="0"/>
        <w:autoSpaceDN w:val="0"/>
        <w:adjustRightInd w:val="0"/>
        <w:spacing w:after="0" w:line="240" w:lineRule="auto"/>
        <w:jc w:val="both"/>
        <w:rPr>
          <w:rFonts w:cstheme="minorHAnsi"/>
        </w:rPr>
      </w:pPr>
      <w:r w:rsidRPr="001516CD">
        <w:rPr>
          <w:rFonts w:cstheme="minorHAnsi"/>
        </w:rPr>
        <w:t xml:space="preserve">Occasional exposure to aggressive behaviours </w:t>
      </w:r>
    </w:p>
    <w:p w:rsidR="00DD265E" w:rsidRPr="001516CD" w:rsidRDefault="00DD265E" w:rsidP="008B48EE">
      <w:pPr>
        <w:pStyle w:val="ListParagraph"/>
        <w:spacing w:after="0" w:line="240" w:lineRule="auto"/>
        <w:jc w:val="both"/>
        <w:rPr>
          <w:rFonts w:cstheme="minorHAnsi"/>
        </w:rPr>
      </w:pPr>
    </w:p>
    <w:p w:rsidR="00DD265E" w:rsidRDefault="00DD265E" w:rsidP="008B48EE">
      <w:pPr>
        <w:pStyle w:val="ListParagraph"/>
        <w:spacing w:after="0" w:line="240" w:lineRule="auto"/>
        <w:jc w:val="both"/>
        <w:rPr>
          <w:rFonts w:cstheme="minorHAnsi"/>
        </w:rPr>
      </w:pPr>
    </w:p>
    <w:p w:rsidR="007C6B04" w:rsidRPr="001516CD" w:rsidRDefault="007C6B04" w:rsidP="0027605F">
      <w:pPr>
        <w:pStyle w:val="BodyText"/>
        <w:rPr>
          <w:rFonts w:asciiTheme="minorHAnsi" w:hAnsiTheme="minorHAnsi" w:cstheme="minorHAnsi"/>
          <w:b/>
          <w:sz w:val="22"/>
          <w:szCs w:val="22"/>
          <w:u w:val="single"/>
        </w:rPr>
      </w:pPr>
      <w:r w:rsidRPr="001516CD">
        <w:rPr>
          <w:rFonts w:asciiTheme="minorHAnsi" w:hAnsiTheme="minorHAnsi" w:cstheme="minorHAnsi"/>
          <w:b/>
          <w:sz w:val="22"/>
          <w:szCs w:val="22"/>
          <w:u w:val="single"/>
        </w:rPr>
        <w:t>Knowledge, Training and Experience required to do the job</w:t>
      </w:r>
      <w:r w:rsidR="001516CD">
        <w:rPr>
          <w:rFonts w:asciiTheme="minorHAnsi" w:hAnsiTheme="minorHAnsi" w:cstheme="minorHAnsi"/>
          <w:b/>
          <w:sz w:val="22"/>
          <w:szCs w:val="22"/>
          <w:u w:val="single"/>
        </w:rPr>
        <w:t>:</w:t>
      </w:r>
    </w:p>
    <w:p w:rsidR="001428F7" w:rsidRDefault="001428F7">
      <w:pPr>
        <w:spacing w:after="0" w:line="240" w:lineRule="auto"/>
        <w:rPr>
          <w:rFonts w:cs="Arial"/>
          <w:sz w:val="24"/>
          <w:szCs w:val="24"/>
        </w:rPr>
      </w:pPr>
    </w:p>
    <w:p w:rsidR="000A5FDF" w:rsidRPr="001516CD" w:rsidRDefault="000A5FDF" w:rsidP="000A5FDF">
      <w:pPr>
        <w:autoSpaceDE w:val="0"/>
        <w:autoSpaceDN w:val="0"/>
        <w:adjustRightInd w:val="0"/>
        <w:spacing w:after="0" w:line="240" w:lineRule="auto"/>
        <w:jc w:val="both"/>
        <w:rPr>
          <w:rFonts w:cstheme="minorHAnsi"/>
        </w:rPr>
      </w:pPr>
      <w:r w:rsidRPr="001516CD">
        <w:rPr>
          <w:rFonts w:cstheme="minorHAnsi"/>
        </w:rPr>
        <w:t xml:space="preserve">The post-holder will be an Advanced Nurse Practitioner </w:t>
      </w:r>
      <w:r w:rsidR="002659C1" w:rsidRPr="001516CD">
        <w:rPr>
          <w:rFonts w:cstheme="minorHAnsi"/>
        </w:rPr>
        <w:t xml:space="preserve">and possess: </w:t>
      </w:r>
    </w:p>
    <w:p w:rsidR="000A5FDF" w:rsidRPr="001516CD" w:rsidRDefault="000A5FDF" w:rsidP="000A5FDF">
      <w:pPr>
        <w:autoSpaceDE w:val="0"/>
        <w:autoSpaceDN w:val="0"/>
        <w:adjustRightInd w:val="0"/>
        <w:spacing w:after="0" w:line="240" w:lineRule="auto"/>
        <w:jc w:val="both"/>
        <w:rPr>
          <w:rFonts w:cstheme="minorHAnsi"/>
        </w:rPr>
      </w:pPr>
    </w:p>
    <w:p w:rsidR="000A5FDF" w:rsidRPr="001516CD" w:rsidRDefault="000A5FDF" w:rsidP="000A5FDF">
      <w:pPr>
        <w:pStyle w:val="ListParagraph"/>
        <w:numPr>
          <w:ilvl w:val="0"/>
          <w:numId w:val="40"/>
        </w:numPr>
        <w:autoSpaceDE w:val="0"/>
        <w:autoSpaceDN w:val="0"/>
        <w:adjustRightInd w:val="0"/>
        <w:spacing w:after="0" w:line="240" w:lineRule="auto"/>
        <w:jc w:val="both"/>
        <w:rPr>
          <w:rFonts w:cstheme="minorHAnsi"/>
        </w:rPr>
      </w:pPr>
      <w:r w:rsidRPr="001516CD">
        <w:rPr>
          <w:rFonts w:cstheme="minorHAnsi"/>
        </w:rPr>
        <w:t xml:space="preserve">Registered Nurse qualification with current NMC registration </w:t>
      </w:r>
    </w:p>
    <w:p w:rsidR="000A5FDF" w:rsidRPr="001516CD" w:rsidRDefault="002659C1" w:rsidP="000A5FDF">
      <w:pPr>
        <w:pStyle w:val="ListParagraph"/>
        <w:numPr>
          <w:ilvl w:val="0"/>
          <w:numId w:val="40"/>
        </w:numPr>
        <w:autoSpaceDE w:val="0"/>
        <w:autoSpaceDN w:val="0"/>
        <w:adjustRightInd w:val="0"/>
        <w:spacing w:after="0" w:line="240" w:lineRule="auto"/>
        <w:jc w:val="both"/>
        <w:rPr>
          <w:rFonts w:cstheme="minorHAnsi"/>
        </w:rPr>
      </w:pPr>
      <w:r w:rsidRPr="001516CD">
        <w:rPr>
          <w:rFonts w:cstheme="minorHAnsi"/>
        </w:rPr>
        <w:t>Post</w:t>
      </w:r>
      <w:r w:rsidR="000A5FDF" w:rsidRPr="001516CD">
        <w:rPr>
          <w:rFonts w:cstheme="minorHAnsi"/>
        </w:rPr>
        <w:t xml:space="preserve">-graduate/post-registration qualification (or equivalent experience) </w:t>
      </w:r>
      <w:r w:rsidRPr="001516CD">
        <w:rPr>
          <w:rFonts w:cstheme="minorHAnsi"/>
        </w:rPr>
        <w:t xml:space="preserve">in </w:t>
      </w:r>
      <w:r w:rsidR="000A5FDF" w:rsidRPr="001516CD">
        <w:rPr>
          <w:rFonts w:cstheme="minorHAnsi"/>
        </w:rPr>
        <w:t xml:space="preserve">acute, primary or unscheduled care setting </w:t>
      </w:r>
    </w:p>
    <w:p w:rsidR="000A5FDF" w:rsidRPr="001516CD" w:rsidRDefault="000A5FDF" w:rsidP="000A5FDF">
      <w:pPr>
        <w:pStyle w:val="ListParagraph"/>
        <w:numPr>
          <w:ilvl w:val="0"/>
          <w:numId w:val="40"/>
        </w:numPr>
        <w:autoSpaceDE w:val="0"/>
        <w:autoSpaceDN w:val="0"/>
        <w:adjustRightInd w:val="0"/>
        <w:spacing w:after="0" w:line="240" w:lineRule="auto"/>
        <w:jc w:val="both"/>
        <w:rPr>
          <w:rFonts w:cstheme="minorHAnsi"/>
        </w:rPr>
      </w:pPr>
      <w:r w:rsidRPr="001516CD">
        <w:rPr>
          <w:rFonts w:cstheme="minorHAnsi"/>
        </w:rPr>
        <w:t xml:space="preserve">Post Graduate Diploma in Advanced Practice (or equivalent) </w:t>
      </w:r>
    </w:p>
    <w:p w:rsidR="000A5FDF" w:rsidRPr="001516CD" w:rsidRDefault="000A5FDF" w:rsidP="000A5FDF">
      <w:pPr>
        <w:pStyle w:val="ListParagraph"/>
        <w:numPr>
          <w:ilvl w:val="0"/>
          <w:numId w:val="40"/>
        </w:numPr>
        <w:autoSpaceDE w:val="0"/>
        <w:autoSpaceDN w:val="0"/>
        <w:adjustRightInd w:val="0"/>
        <w:spacing w:after="0" w:line="240" w:lineRule="auto"/>
        <w:jc w:val="both"/>
        <w:rPr>
          <w:rFonts w:cstheme="minorHAnsi"/>
        </w:rPr>
      </w:pPr>
      <w:r w:rsidRPr="001516CD">
        <w:rPr>
          <w:rFonts w:cstheme="minorHAnsi"/>
        </w:rPr>
        <w:t xml:space="preserve">Significant, comprehensive experience as an Advanced Nurse Practitioner </w:t>
      </w:r>
    </w:p>
    <w:p w:rsidR="000A5FDF" w:rsidRPr="001516CD" w:rsidRDefault="000A5FDF" w:rsidP="000A5FDF">
      <w:pPr>
        <w:pStyle w:val="ListParagraph"/>
        <w:numPr>
          <w:ilvl w:val="0"/>
          <w:numId w:val="40"/>
        </w:numPr>
        <w:autoSpaceDE w:val="0"/>
        <w:autoSpaceDN w:val="0"/>
        <w:adjustRightInd w:val="0"/>
        <w:spacing w:after="0" w:line="240" w:lineRule="auto"/>
        <w:jc w:val="both"/>
        <w:rPr>
          <w:rFonts w:cstheme="minorHAnsi"/>
        </w:rPr>
      </w:pPr>
      <w:r w:rsidRPr="001516CD">
        <w:rPr>
          <w:rFonts w:cstheme="minorHAnsi"/>
        </w:rPr>
        <w:t xml:space="preserve">Completed Advanced Nurse Practice Competency Framework with competence sign off </w:t>
      </w:r>
    </w:p>
    <w:p w:rsidR="000A5FDF" w:rsidRPr="001516CD" w:rsidRDefault="000A5FDF" w:rsidP="000A5FDF">
      <w:pPr>
        <w:pStyle w:val="ListParagraph"/>
        <w:numPr>
          <w:ilvl w:val="0"/>
          <w:numId w:val="40"/>
        </w:numPr>
        <w:autoSpaceDE w:val="0"/>
        <w:autoSpaceDN w:val="0"/>
        <w:adjustRightInd w:val="0"/>
        <w:spacing w:after="0" w:line="240" w:lineRule="auto"/>
        <w:jc w:val="both"/>
        <w:rPr>
          <w:rFonts w:cstheme="minorHAnsi"/>
        </w:rPr>
      </w:pPr>
      <w:r w:rsidRPr="001516CD">
        <w:rPr>
          <w:rFonts w:cstheme="minorHAnsi"/>
        </w:rPr>
        <w:t xml:space="preserve">Demonstrable competencies in medical assessment and interventions </w:t>
      </w:r>
    </w:p>
    <w:p w:rsidR="000A5FDF" w:rsidRPr="001516CD" w:rsidRDefault="000A5FDF" w:rsidP="000A5FDF">
      <w:pPr>
        <w:pStyle w:val="ListParagraph"/>
        <w:numPr>
          <w:ilvl w:val="0"/>
          <w:numId w:val="40"/>
        </w:numPr>
        <w:autoSpaceDE w:val="0"/>
        <w:autoSpaceDN w:val="0"/>
        <w:adjustRightInd w:val="0"/>
        <w:spacing w:after="0" w:line="240" w:lineRule="auto"/>
        <w:jc w:val="both"/>
        <w:rPr>
          <w:rFonts w:cstheme="minorHAnsi"/>
        </w:rPr>
      </w:pPr>
      <w:r w:rsidRPr="001516CD">
        <w:rPr>
          <w:rFonts w:cstheme="minorHAnsi"/>
        </w:rPr>
        <w:t xml:space="preserve">Evidence of continued professional development </w:t>
      </w:r>
    </w:p>
    <w:p w:rsidR="000A5FDF" w:rsidRPr="001516CD" w:rsidRDefault="000A5FDF" w:rsidP="000A5FDF">
      <w:pPr>
        <w:pStyle w:val="ListParagraph"/>
        <w:numPr>
          <w:ilvl w:val="0"/>
          <w:numId w:val="40"/>
        </w:numPr>
        <w:autoSpaceDE w:val="0"/>
        <w:autoSpaceDN w:val="0"/>
        <w:adjustRightInd w:val="0"/>
        <w:spacing w:after="0" w:line="240" w:lineRule="auto"/>
        <w:jc w:val="both"/>
        <w:rPr>
          <w:rFonts w:cstheme="minorHAnsi"/>
        </w:rPr>
      </w:pPr>
      <w:r w:rsidRPr="001516CD">
        <w:rPr>
          <w:rFonts w:cstheme="minorHAnsi"/>
        </w:rPr>
        <w:t xml:space="preserve">Non Medical Prescribing Qualification (V300) </w:t>
      </w:r>
    </w:p>
    <w:p w:rsidR="000A5FDF" w:rsidRPr="001516CD" w:rsidRDefault="000A5FDF" w:rsidP="000A5FDF">
      <w:pPr>
        <w:pStyle w:val="ListParagraph"/>
        <w:numPr>
          <w:ilvl w:val="0"/>
          <w:numId w:val="40"/>
        </w:numPr>
        <w:autoSpaceDE w:val="0"/>
        <w:autoSpaceDN w:val="0"/>
        <w:adjustRightInd w:val="0"/>
        <w:spacing w:after="0" w:line="240" w:lineRule="auto"/>
        <w:jc w:val="both"/>
        <w:rPr>
          <w:rFonts w:cstheme="minorHAnsi"/>
        </w:rPr>
      </w:pPr>
      <w:r w:rsidRPr="001516CD">
        <w:rPr>
          <w:rFonts w:cstheme="minorHAnsi"/>
        </w:rPr>
        <w:t xml:space="preserve">A commitment to lifelong learning and demonstrates evidence of continuing professional development </w:t>
      </w:r>
    </w:p>
    <w:p w:rsidR="000A5FDF" w:rsidRPr="001516CD" w:rsidRDefault="000A5FDF" w:rsidP="000A5FDF">
      <w:pPr>
        <w:pStyle w:val="ListParagraph"/>
        <w:numPr>
          <w:ilvl w:val="0"/>
          <w:numId w:val="40"/>
        </w:numPr>
        <w:autoSpaceDE w:val="0"/>
        <w:autoSpaceDN w:val="0"/>
        <w:adjustRightInd w:val="0"/>
        <w:spacing w:after="0" w:line="240" w:lineRule="auto"/>
        <w:jc w:val="both"/>
        <w:rPr>
          <w:rFonts w:cstheme="minorHAnsi"/>
        </w:rPr>
      </w:pPr>
      <w:r w:rsidRPr="001516CD">
        <w:rPr>
          <w:rFonts w:cstheme="minorHAnsi"/>
        </w:rPr>
        <w:t xml:space="preserve">Demonstrate ability to undertake study at Masters level (Masters Level qualification essential) </w:t>
      </w:r>
    </w:p>
    <w:p w:rsidR="000A5FDF" w:rsidRPr="001516CD" w:rsidRDefault="000A5FDF" w:rsidP="000A5FDF">
      <w:pPr>
        <w:pStyle w:val="ListParagraph"/>
        <w:numPr>
          <w:ilvl w:val="0"/>
          <w:numId w:val="40"/>
        </w:numPr>
        <w:autoSpaceDE w:val="0"/>
        <w:autoSpaceDN w:val="0"/>
        <w:adjustRightInd w:val="0"/>
        <w:spacing w:after="0" w:line="240" w:lineRule="auto"/>
        <w:jc w:val="both"/>
        <w:rPr>
          <w:rFonts w:cstheme="minorHAnsi"/>
        </w:rPr>
      </w:pPr>
      <w:r w:rsidRPr="001516CD">
        <w:rPr>
          <w:rFonts w:cstheme="minorHAnsi"/>
        </w:rPr>
        <w:t xml:space="preserve">Evidence of management, education and training </w:t>
      </w:r>
    </w:p>
    <w:p w:rsidR="000A5FDF" w:rsidRPr="001516CD" w:rsidRDefault="000A5FDF" w:rsidP="000A5FDF">
      <w:pPr>
        <w:pStyle w:val="ListParagraph"/>
        <w:numPr>
          <w:ilvl w:val="0"/>
          <w:numId w:val="40"/>
        </w:numPr>
        <w:autoSpaceDE w:val="0"/>
        <w:autoSpaceDN w:val="0"/>
        <w:adjustRightInd w:val="0"/>
        <w:spacing w:after="0" w:line="240" w:lineRule="auto"/>
        <w:jc w:val="both"/>
        <w:rPr>
          <w:rFonts w:cstheme="minorHAnsi"/>
        </w:rPr>
      </w:pPr>
      <w:r w:rsidRPr="001516CD">
        <w:rPr>
          <w:rFonts w:cstheme="minorHAnsi"/>
        </w:rPr>
        <w:t xml:space="preserve">Ability to keep relevant skills / knowledge updated and documented </w:t>
      </w:r>
    </w:p>
    <w:p w:rsidR="000A5FDF" w:rsidRPr="001516CD" w:rsidRDefault="000A5FDF" w:rsidP="000A5FDF">
      <w:pPr>
        <w:pStyle w:val="ListParagraph"/>
        <w:numPr>
          <w:ilvl w:val="0"/>
          <w:numId w:val="40"/>
        </w:numPr>
        <w:autoSpaceDE w:val="0"/>
        <w:autoSpaceDN w:val="0"/>
        <w:adjustRightInd w:val="0"/>
        <w:spacing w:after="0" w:line="240" w:lineRule="auto"/>
        <w:jc w:val="both"/>
        <w:rPr>
          <w:rFonts w:cstheme="minorHAnsi"/>
        </w:rPr>
      </w:pPr>
      <w:r w:rsidRPr="001516CD">
        <w:rPr>
          <w:rFonts w:cstheme="minorHAnsi"/>
        </w:rPr>
        <w:lastRenderedPageBreak/>
        <w:t xml:space="preserve">The post-holder will be required to demonstrate excellent team working skills with ability to work using own initiative </w:t>
      </w:r>
    </w:p>
    <w:p w:rsidR="000A5FDF" w:rsidRPr="001516CD" w:rsidRDefault="000A5FDF" w:rsidP="000A5FDF">
      <w:pPr>
        <w:pStyle w:val="ListParagraph"/>
        <w:numPr>
          <w:ilvl w:val="0"/>
          <w:numId w:val="40"/>
        </w:numPr>
        <w:autoSpaceDE w:val="0"/>
        <w:autoSpaceDN w:val="0"/>
        <w:adjustRightInd w:val="0"/>
        <w:spacing w:after="0" w:line="240" w:lineRule="auto"/>
        <w:jc w:val="both"/>
        <w:rPr>
          <w:rFonts w:cstheme="minorHAnsi"/>
        </w:rPr>
      </w:pPr>
      <w:r w:rsidRPr="001516CD">
        <w:rPr>
          <w:rFonts w:cstheme="minorHAnsi"/>
        </w:rPr>
        <w:t xml:space="preserve">Evidence of effective problem solving skills </w:t>
      </w:r>
    </w:p>
    <w:p w:rsidR="000A5FDF" w:rsidRPr="001516CD" w:rsidRDefault="000A5FDF" w:rsidP="000A5FDF">
      <w:pPr>
        <w:pStyle w:val="ListParagraph"/>
        <w:numPr>
          <w:ilvl w:val="0"/>
          <w:numId w:val="40"/>
        </w:numPr>
        <w:autoSpaceDE w:val="0"/>
        <w:autoSpaceDN w:val="0"/>
        <w:adjustRightInd w:val="0"/>
        <w:spacing w:after="0" w:line="240" w:lineRule="auto"/>
        <w:jc w:val="both"/>
        <w:rPr>
          <w:rFonts w:cstheme="minorHAnsi"/>
        </w:rPr>
      </w:pPr>
      <w:r w:rsidRPr="001516CD">
        <w:rPr>
          <w:rFonts w:cstheme="minorHAnsi"/>
        </w:rPr>
        <w:t xml:space="preserve">IT Skills </w:t>
      </w:r>
    </w:p>
    <w:p w:rsidR="000A5FDF" w:rsidRPr="001516CD" w:rsidRDefault="000A5FDF" w:rsidP="000A5FDF">
      <w:pPr>
        <w:pStyle w:val="ListParagraph"/>
        <w:numPr>
          <w:ilvl w:val="0"/>
          <w:numId w:val="40"/>
        </w:numPr>
        <w:autoSpaceDE w:val="0"/>
        <w:autoSpaceDN w:val="0"/>
        <w:adjustRightInd w:val="0"/>
        <w:spacing w:after="0" w:line="240" w:lineRule="auto"/>
        <w:jc w:val="both"/>
        <w:rPr>
          <w:rFonts w:cstheme="minorHAnsi"/>
        </w:rPr>
      </w:pPr>
      <w:r w:rsidRPr="001516CD">
        <w:rPr>
          <w:rFonts w:cstheme="minorHAnsi"/>
        </w:rPr>
        <w:t xml:space="preserve">Adult Immediate Life Support </w:t>
      </w:r>
    </w:p>
    <w:p w:rsidR="000A5FDF" w:rsidRPr="001516CD" w:rsidRDefault="000A5FDF" w:rsidP="000A5FDF">
      <w:pPr>
        <w:pStyle w:val="ListParagraph"/>
        <w:numPr>
          <w:ilvl w:val="0"/>
          <w:numId w:val="40"/>
        </w:numPr>
        <w:autoSpaceDE w:val="0"/>
        <w:autoSpaceDN w:val="0"/>
        <w:adjustRightInd w:val="0"/>
        <w:spacing w:after="0" w:line="240" w:lineRule="auto"/>
        <w:jc w:val="both"/>
        <w:rPr>
          <w:rFonts w:cstheme="minorHAnsi"/>
        </w:rPr>
      </w:pPr>
      <w:r w:rsidRPr="001516CD">
        <w:rPr>
          <w:rFonts w:cstheme="minorHAnsi"/>
        </w:rPr>
        <w:t xml:space="preserve">Other training as deemed necessary as the post evolves </w:t>
      </w:r>
    </w:p>
    <w:p w:rsidR="000A5FDF" w:rsidRPr="001516CD" w:rsidRDefault="000A5FDF">
      <w:pPr>
        <w:spacing w:after="0" w:line="240" w:lineRule="auto"/>
        <w:rPr>
          <w:rFonts w:cs="Arial"/>
          <w:sz w:val="24"/>
          <w:szCs w:val="24"/>
        </w:rPr>
      </w:pPr>
    </w:p>
    <w:p w:rsidR="000A5FDF" w:rsidRPr="001516CD" w:rsidRDefault="000A5FDF">
      <w:pPr>
        <w:spacing w:after="0" w:line="240" w:lineRule="auto"/>
        <w:rPr>
          <w:rFonts w:cs="Arial"/>
          <w:sz w:val="24"/>
          <w:szCs w:val="24"/>
        </w:rPr>
      </w:pPr>
    </w:p>
    <w:p w:rsidR="00B45E81" w:rsidRDefault="00B45E81" w:rsidP="0027605F">
      <w:pPr>
        <w:spacing w:after="0" w:line="240" w:lineRule="auto"/>
        <w:jc w:val="both"/>
        <w:rPr>
          <w:rFonts w:eastAsiaTheme="majorEastAsia" w:cstheme="majorBidi"/>
          <w:b/>
          <w:bCs/>
          <w:color w:val="009FE2" w:themeColor="background2"/>
          <w:sz w:val="32"/>
          <w:szCs w:val="26"/>
        </w:rPr>
      </w:pPr>
      <w:r>
        <w:rPr>
          <w:rFonts w:eastAsiaTheme="majorEastAsia" w:cstheme="majorBidi"/>
          <w:b/>
          <w:bCs/>
          <w:color w:val="009FE2" w:themeColor="background2"/>
          <w:sz w:val="32"/>
          <w:szCs w:val="26"/>
        </w:rPr>
        <w:t>Special Conditions</w:t>
      </w:r>
    </w:p>
    <w:p w:rsidR="00B45E81" w:rsidRPr="00B45E81" w:rsidRDefault="00B45E81" w:rsidP="0027605F">
      <w:pPr>
        <w:spacing w:after="0" w:line="240" w:lineRule="auto"/>
        <w:jc w:val="both"/>
        <w:rPr>
          <w:rFonts w:eastAsiaTheme="majorEastAsia" w:cstheme="majorBidi"/>
          <w:b/>
          <w:bCs/>
          <w:color w:val="009FE2" w:themeColor="background2"/>
          <w:sz w:val="32"/>
          <w:szCs w:val="26"/>
        </w:rPr>
      </w:pPr>
      <w:r w:rsidRPr="1740EE02">
        <w:rPr>
          <w:rFonts w:cs="Arial"/>
          <w:lang w:eastAsia="en-GB"/>
        </w:rPr>
        <w:t>Before confirming your appointment, you will be required to obtain Protection of Vulnerable Groups (PVG) Scheme Membership through Disclosure Scotland.</w:t>
      </w:r>
    </w:p>
    <w:p w:rsidR="00891477" w:rsidRDefault="00891477" w:rsidP="00A05AF9">
      <w:pPr>
        <w:jc w:val="both"/>
      </w:pPr>
      <w:r>
        <w:br w:type="page"/>
      </w:r>
    </w:p>
    <w:p w:rsidR="00AA0D17" w:rsidRDefault="00AA0D17" w:rsidP="00881976">
      <w:pPr>
        <w:pStyle w:val="Heading1"/>
        <w:spacing w:after="0"/>
        <w:ind w:right="-1"/>
      </w:pPr>
      <w:bookmarkStart w:id="5" w:name="_Toc56168075"/>
      <w:r>
        <w:lastRenderedPageBreak/>
        <w:t xml:space="preserve">Personal Specification </w:t>
      </w:r>
    </w:p>
    <w:p w:rsidR="00881976" w:rsidRPr="00881976" w:rsidRDefault="00881976" w:rsidP="00881976"/>
    <w:p w:rsidR="00AA0D17" w:rsidRDefault="00AA0D17" w:rsidP="00881976">
      <w:pPr>
        <w:spacing w:after="0" w:line="240" w:lineRule="auto"/>
        <w:jc w:val="both"/>
        <w:rPr>
          <w:rFonts w:eastAsiaTheme="majorEastAsia" w:cstheme="majorBidi"/>
          <w:b/>
          <w:bCs/>
          <w:color w:val="009FE2" w:themeColor="background2"/>
          <w:sz w:val="32"/>
          <w:szCs w:val="26"/>
        </w:rPr>
      </w:pPr>
      <w:r>
        <w:rPr>
          <w:rFonts w:eastAsiaTheme="majorEastAsia" w:cstheme="majorBidi"/>
          <w:b/>
          <w:bCs/>
          <w:color w:val="009FE2" w:themeColor="background2"/>
          <w:sz w:val="32"/>
          <w:szCs w:val="26"/>
        </w:rPr>
        <w:t>Experience</w:t>
      </w:r>
    </w:p>
    <w:p w:rsidR="00F64F77" w:rsidRPr="006E3073" w:rsidRDefault="00F64F77" w:rsidP="00F64F77">
      <w:pPr>
        <w:spacing w:after="0" w:line="240" w:lineRule="auto"/>
        <w:jc w:val="both"/>
        <w:rPr>
          <w:rFonts w:cstheme="minorHAnsi"/>
        </w:rPr>
      </w:pPr>
      <w:r w:rsidRPr="006E3073">
        <w:rPr>
          <w:rFonts w:cstheme="minorHAnsi"/>
        </w:rPr>
        <w:t xml:space="preserve">Extensive experience in a senior nursing leadership post at band 7 or equivalent. </w:t>
      </w:r>
      <w:r w:rsidRPr="006E3073">
        <w:rPr>
          <w:rFonts w:cstheme="minorHAnsi"/>
          <w:b/>
        </w:rPr>
        <w:t>(Essential)</w:t>
      </w:r>
    </w:p>
    <w:p w:rsidR="00F64F77" w:rsidRPr="006E3073" w:rsidRDefault="00F64F77" w:rsidP="00F64F77">
      <w:pPr>
        <w:spacing w:after="0" w:line="240" w:lineRule="auto"/>
        <w:jc w:val="both"/>
        <w:rPr>
          <w:rFonts w:cstheme="minorHAnsi"/>
        </w:rPr>
      </w:pPr>
      <w:r w:rsidRPr="006E3073">
        <w:rPr>
          <w:rFonts w:cstheme="minorHAnsi"/>
        </w:rPr>
        <w:t xml:space="preserve">Experience of working across inter-agency and organisational boundaries. </w:t>
      </w:r>
      <w:r w:rsidRPr="006E3073">
        <w:rPr>
          <w:rFonts w:cstheme="minorHAnsi"/>
          <w:b/>
        </w:rPr>
        <w:t>(Essential)</w:t>
      </w:r>
    </w:p>
    <w:p w:rsidR="00F64F77" w:rsidRPr="006E3073" w:rsidRDefault="00F64F77" w:rsidP="00F64F77">
      <w:pPr>
        <w:spacing w:after="0" w:line="240" w:lineRule="auto"/>
        <w:jc w:val="both"/>
        <w:rPr>
          <w:rFonts w:cstheme="minorHAnsi"/>
        </w:rPr>
      </w:pPr>
      <w:r w:rsidRPr="006E3073">
        <w:rPr>
          <w:rFonts w:cstheme="minorHAnsi"/>
        </w:rPr>
        <w:t xml:space="preserve">Proven experience of leading staff and developing services relevant to advanced practice.  </w:t>
      </w:r>
      <w:r w:rsidRPr="006E3073">
        <w:rPr>
          <w:rFonts w:cstheme="minorHAnsi"/>
          <w:b/>
        </w:rPr>
        <w:t>(Essential)</w:t>
      </w:r>
    </w:p>
    <w:p w:rsidR="00CE7106" w:rsidRPr="006E3073" w:rsidRDefault="00F64F77" w:rsidP="00F64F77">
      <w:pPr>
        <w:spacing w:after="0" w:line="240" w:lineRule="auto"/>
        <w:jc w:val="both"/>
        <w:rPr>
          <w:rFonts w:cstheme="minorHAnsi"/>
          <w:b/>
        </w:rPr>
      </w:pPr>
      <w:r w:rsidRPr="006E3073">
        <w:rPr>
          <w:rFonts w:cstheme="minorHAnsi"/>
        </w:rPr>
        <w:t xml:space="preserve">Experience of working across professional boundaries and developing culture of multidisciplinary working.  </w:t>
      </w:r>
      <w:r w:rsidRPr="006E3073">
        <w:rPr>
          <w:rFonts w:cstheme="minorHAnsi"/>
          <w:b/>
        </w:rPr>
        <w:t>(Essential)</w:t>
      </w:r>
    </w:p>
    <w:p w:rsidR="00F64F77" w:rsidRPr="00F64F77" w:rsidRDefault="00F64F77" w:rsidP="00F64F77">
      <w:pPr>
        <w:spacing w:after="0" w:line="240" w:lineRule="auto"/>
        <w:jc w:val="both"/>
        <w:rPr>
          <w:rFonts w:ascii="Arial" w:hAnsi="Arial"/>
          <w:color w:val="AF1254" w:themeColor="accent3" w:themeShade="BF"/>
        </w:rPr>
      </w:pPr>
    </w:p>
    <w:p w:rsidR="00AA0D17" w:rsidRDefault="002B1A81" w:rsidP="002B1A81">
      <w:pPr>
        <w:spacing w:before="60" w:after="60"/>
        <w:rPr>
          <w:rFonts w:eastAsiaTheme="majorEastAsia" w:cstheme="majorBidi"/>
          <w:b/>
          <w:bCs/>
          <w:color w:val="009FE2" w:themeColor="background2"/>
          <w:sz w:val="32"/>
          <w:szCs w:val="26"/>
        </w:rPr>
      </w:pPr>
      <w:r w:rsidRPr="002B1A81">
        <w:rPr>
          <w:rFonts w:eastAsiaTheme="majorEastAsia" w:cstheme="majorBidi"/>
          <w:b/>
          <w:bCs/>
          <w:color w:val="009FE2" w:themeColor="background2"/>
          <w:sz w:val="32"/>
          <w:szCs w:val="26"/>
        </w:rPr>
        <w:t>Qualifications</w:t>
      </w:r>
      <w:r w:rsidR="007C6B04">
        <w:rPr>
          <w:rFonts w:eastAsiaTheme="majorEastAsia" w:cstheme="majorBidi"/>
          <w:b/>
          <w:bCs/>
          <w:color w:val="009FE2" w:themeColor="background2"/>
          <w:sz w:val="32"/>
          <w:szCs w:val="26"/>
        </w:rPr>
        <w:t xml:space="preserve"> and</w:t>
      </w:r>
      <w:r w:rsidRPr="002B1A81">
        <w:rPr>
          <w:rFonts w:eastAsiaTheme="majorEastAsia" w:cstheme="majorBidi"/>
          <w:b/>
          <w:bCs/>
          <w:color w:val="009FE2" w:themeColor="background2"/>
          <w:sz w:val="32"/>
          <w:szCs w:val="26"/>
        </w:rPr>
        <w:t xml:space="preserve"> Training </w:t>
      </w:r>
    </w:p>
    <w:p w:rsidR="00F64F77" w:rsidRPr="006E3073" w:rsidRDefault="00F64F77" w:rsidP="00F43422">
      <w:pPr>
        <w:spacing w:after="0" w:line="240" w:lineRule="auto"/>
        <w:jc w:val="both"/>
        <w:rPr>
          <w:rFonts w:cstheme="minorHAnsi"/>
        </w:rPr>
      </w:pPr>
      <w:r w:rsidRPr="006E3073">
        <w:rPr>
          <w:rFonts w:cstheme="minorHAnsi"/>
        </w:rPr>
        <w:t>Registered General Nurse with active NMC registration.</w:t>
      </w:r>
      <w:r w:rsidR="00F43422" w:rsidRPr="006E3073">
        <w:rPr>
          <w:rFonts w:cstheme="minorHAnsi"/>
        </w:rPr>
        <w:t xml:space="preserve"> </w:t>
      </w:r>
      <w:r w:rsidR="00F43422" w:rsidRPr="006E3073">
        <w:rPr>
          <w:rFonts w:cstheme="minorHAnsi"/>
          <w:b/>
        </w:rPr>
        <w:t>(Essential)</w:t>
      </w:r>
    </w:p>
    <w:p w:rsidR="00F64F77" w:rsidRPr="006E3073" w:rsidRDefault="00F64F77" w:rsidP="00F43422">
      <w:pPr>
        <w:spacing w:after="0" w:line="240" w:lineRule="auto"/>
        <w:jc w:val="both"/>
        <w:rPr>
          <w:rFonts w:cstheme="minorHAnsi"/>
        </w:rPr>
      </w:pPr>
      <w:r w:rsidRPr="006E3073">
        <w:rPr>
          <w:rFonts w:cstheme="minorHAnsi"/>
        </w:rPr>
        <w:t xml:space="preserve">Degree at Masters </w:t>
      </w:r>
      <w:proofErr w:type="gramStart"/>
      <w:r w:rsidRPr="006E3073">
        <w:rPr>
          <w:rFonts w:cstheme="minorHAnsi"/>
        </w:rPr>
        <w:t>level</w:t>
      </w:r>
      <w:proofErr w:type="gramEnd"/>
      <w:r w:rsidRPr="006E3073">
        <w:rPr>
          <w:rFonts w:cstheme="minorHAnsi"/>
        </w:rPr>
        <w:t xml:space="preserve"> in area relevant to post, including advanced clinical assessment skills</w:t>
      </w:r>
      <w:r w:rsidR="00A322FC">
        <w:rPr>
          <w:rFonts w:cstheme="minorHAnsi"/>
        </w:rPr>
        <w:t xml:space="preserve"> or working towards MSc</w:t>
      </w:r>
      <w:r w:rsidRPr="006E3073">
        <w:rPr>
          <w:rFonts w:cstheme="minorHAnsi"/>
        </w:rPr>
        <w:t>.</w:t>
      </w:r>
      <w:r w:rsidR="00F43422" w:rsidRPr="006E3073">
        <w:rPr>
          <w:rFonts w:cstheme="minorHAnsi"/>
        </w:rPr>
        <w:t xml:space="preserve"> </w:t>
      </w:r>
      <w:r w:rsidR="00F43422" w:rsidRPr="006E3073">
        <w:rPr>
          <w:rFonts w:cstheme="minorHAnsi"/>
          <w:b/>
        </w:rPr>
        <w:t>(</w:t>
      </w:r>
      <w:r w:rsidR="00406875">
        <w:rPr>
          <w:rFonts w:cstheme="minorHAnsi"/>
          <w:b/>
        </w:rPr>
        <w:t>Desirable</w:t>
      </w:r>
      <w:r w:rsidR="00F43422" w:rsidRPr="006E3073">
        <w:rPr>
          <w:rFonts w:cstheme="minorHAnsi"/>
          <w:b/>
        </w:rPr>
        <w:t>)</w:t>
      </w:r>
    </w:p>
    <w:p w:rsidR="00CE7106" w:rsidRPr="006E3073" w:rsidRDefault="00F64F77" w:rsidP="00F43422">
      <w:pPr>
        <w:spacing w:after="0" w:line="240" w:lineRule="auto"/>
        <w:jc w:val="both"/>
        <w:rPr>
          <w:rFonts w:cstheme="minorHAnsi"/>
        </w:rPr>
      </w:pPr>
      <w:r w:rsidRPr="006E3073">
        <w:rPr>
          <w:rFonts w:cstheme="minorHAnsi"/>
        </w:rPr>
        <w:t>Independent Non Medical prescriber.</w:t>
      </w:r>
      <w:r w:rsidR="00F43422" w:rsidRPr="006E3073">
        <w:rPr>
          <w:rFonts w:cstheme="minorHAnsi"/>
        </w:rPr>
        <w:t xml:space="preserve">  </w:t>
      </w:r>
      <w:r w:rsidR="00F43422" w:rsidRPr="006E3073">
        <w:rPr>
          <w:rFonts w:cstheme="minorHAnsi"/>
          <w:b/>
        </w:rPr>
        <w:t>(Essential)</w:t>
      </w:r>
    </w:p>
    <w:p w:rsidR="00F43422" w:rsidRPr="006E3073" w:rsidRDefault="00F43422" w:rsidP="00F43422">
      <w:pPr>
        <w:rPr>
          <w:rFonts w:ascii="Calibri" w:hAnsi="Calibri" w:cs="Calibri"/>
        </w:rPr>
      </w:pPr>
      <w:r w:rsidRPr="006E3073">
        <w:rPr>
          <w:rFonts w:ascii="Calibri" w:hAnsi="Calibri" w:cs="Calibri"/>
        </w:rPr>
        <w:t>Completion of nurse mentorship module.</w:t>
      </w:r>
      <w:r w:rsidRPr="006E3073">
        <w:rPr>
          <w:rFonts w:cstheme="minorHAnsi"/>
        </w:rPr>
        <w:t xml:space="preserve"> </w:t>
      </w:r>
      <w:r w:rsidRPr="006E3073">
        <w:rPr>
          <w:rFonts w:cstheme="minorHAnsi"/>
          <w:b/>
        </w:rPr>
        <w:t>(Desirable)</w:t>
      </w:r>
    </w:p>
    <w:p w:rsidR="00CE7106" w:rsidRPr="00C7155D" w:rsidRDefault="00CE7106" w:rsidP="00C7155D">
      <w:pPr>
        <w:pStyle w:val="Header"/>
        <w:rPr>
          <w:rFonts w:cstheme="minorHAnsi"/>
        </w:rPr>
      </w:pPr>
    </w:p>
    <w:p w:rsidR="00C7155D" w:rsidRDefault="0044053A" w:rsidP="00C7155D">
      <w:pPr>
        <w:spacing w:before="60" w:after="60"/>
        <w:rPr>
          <w:rFonts w:eastAsiaTheme="majorEastAsia" w:cstheme="majorBidi"/>
          <w:b/>
          <w:bCs/>
          <w:color w:val="009FE2" w:themeColor="background2"/>
          <w:sz w:val="32"/>
          <w:szCs w:val="26"/>
        </w:rPr>
      </w:pPr>
      <w:r>
        <w:rPr>
          <w:rFonts w:eastAsiaTheme="majorEastAsia" w:cstheme="majorBidi"/>
          <w:b/>
          <w:bCs/>
          <w:color w:val="009FE2" w:themeColor="background2"/>
          <w:sz w:val="32"/>
          <w:szCs w:val="26"/>
        </w:rPr>
        <w:t>Skills, Aptitude</w:t>
      </w:r>
      <w:r w:rsidR="00C7155D">
        <w:rPr>
          <w:rFonts w:eastAsiaTheme="majorEastAsia" w:cstheme="majorBidi"/>
          <w:b/>
          <w:bCs/>
          <w:color w:val="009FE2" w:themeColor="background2"/>
          <w:sz w:val="32"/>
          <w:szCs w:val="26"/>
        </w:rPr>
        <w:t xml:space="preserve"> &amp; Knowledge</w:t>
      </w:r>
    </w:p>
    <w:p w:rsidR="007C6B04" w:rsidRPr="007C6B04" w:rsidRDefault="007C6B04" w:rsidP="007C6B04">
      <w:pPr>
        <w:pStyle w:val="ListParagraph"/>
        <w:spacing w:after="0" w:line="240" w:lineRule="auto"/>
        <w:ind w:left="0"/>
        <w:contextualSpacing w:val="0"/>
        <w:rPr>
          <w:rFonts w:eastAsia="Arial" w:cstheme="minorHAnsi"/>
          <w:b/>
        </w:rPr>
      </w:pPr>
      <w:r w:rsidRPr="007C6B04">
        <w:rPr>
          <w:rFonts w:eastAsia="Arial" w:cstheme="minorHAnsi"/>
          <w:b/>
        </w:rPr>
        <w:t>Knowledge</w:t>
      </w:r>
      <w:r w:rsidR="00F43422">
        <w:rPr>
          <w:rFonts w:eastAsia="Arial" w:cstheme="minorHAnsi"/>
          <w:b/>
        </w:rPr>
        <w:t xml:space="preserve"> &amp; Skills</w:t>
      </w:r>
    </w:p>
    <w:p w:rsidR="00F43422" w:rsidRPr="006E3073" w:rsidRDefault="00F43422" w:rsidP="00F43422">
      <w:pPr>
        <w:spacing w:after="0" w:line="240" w:lineRule="auto"/>
        <w:jc w:val="both"/>
        <w:rPr>
          <w:rFonts w:ascii="Calibri" w:hAnsi="Calibri" w:cs="Calibri"/>
        </w:rPr>
      </w:pPr>
      <w:r w:rsidRPr="006E3073">
        <w:rPr>
          <w:rFonts w:ascii="Calibri" w:hAnsi="Calibri" w:cs="Calibri"/>
        </w:rPr>
        <w:t xml:space="preserve">Extensive and expert knowledge and experience of the </w:t>
      </w:r>
      <w:proofErr w:type="spellStart"/>
      <w:r w:rsidRPr="006E3073">
        <w:rPr>
          <w:rFonts w:ascii="Calibri" w:hAnsi="Calibri" w:cs="Calibri"/>
        </w:rPr>
        <w:t>health</w:t>
      </w:r>
      <w:r w:rsidR="002659C1" w:rsidRPr="006E3073">
        <w:rPr>
          <w:rFonts w:ascii="Calibri" w:hAnsi="Calibri" w:cs="Calibri"/>
        </w:rPr>
        <w:t>and</w:t>
      </w:r>
      <w:proofErr w:type="spellEnd"/>
      <w:r w:rsidR="002659C1" w:rsidRPr="006E3073">
        <w:rPr>
          <w:rFonts w:ascii="Calibri" w:hAnsi="Calibri" w:cs="Calibri"/>
        </w:rPr>
        <w:t xml:space="preserve"> nursing</w:t>
      </w:r>
      <w:r w:rsidRPr="006E3073">
        <w:rPr>
          <w:rFonts w:ascii="Calibri" w:hAnsi="Calibri" w:cs="Calibri"/>
        </w:rPr>
        <w:t>.</w:t>
      </w:r>
      <w:r w:rsidRPr="006E3073">
        <w:rPr>
          <w:rFonts w:cstheme="minorHAnsi"/>
        </w:rPr>
        <w:t xml:space="preserve">  </w:t>
      </w:r>
      <w:r w:rsidRPr="006E3073">
        <w:rPr>
          <w:rFonts w:cstheme="minorHAnsi"/>
          <w:b/>
        </w:rPr>
        <w:t>(Essential)</w:t>
      </w:r>
    </w:p>
    <w:p w:rsidR="00F43422" w:rsidRPr="006E3073" w:rsidRDefault="00F43422" w:rsidP="00F43422">
      <w:pPr>
        <w:spacing w:after="0" w:line="240" w:lineRule="auto"/>
        <w:jc w:val="both"/>
        <w:rPr>
          <w:rFonts w:ascii="Calibri" w:hAnsi="Calibri" w:cs="Calibri"/>
        </w:rPr>
      </w:pPr>
      <w:r w:rsidRPr="006E3073">
        <w:rPr>
          <w:rFonts w:ascii="Calibri" w:hAnsi="Calibri" w:cs="Calibri"/>
        </w:rPr>
        <w:t>Ability to analyse complex facts across a range of situations to maximise outcomes for patients.</w:t>
      </w:r>
      <w:r w:rsidRPr="006E3073">
        <w:rPr>
          <w:rFonts w:cstheme="minorHAnsi"/>
        </w:rPr>
        <w:t xml:space="preserve">  </w:t>
      </w:r>
      <w:r w:rsidRPr="006E3073">
        <w:rPr>
          <w:rFonts w:cstheme="minorHAnsi"/>
          <w:b/>
        </w:rPr>
        <w:t>(Essential)</w:t>
      </w:r>
    </w:p>
    <w:p w:rsidR="00F43422" w:rsidRPr="006E3073" w:rsidRDefault="00F43422" w:rsidP="00F43422">
      <w:pPr>
        <w:spacing w:after="0" w:line="240" w:lineRule="auto"/>
        <w:jc w:val="both"/>
        <w:rPr>
          <w:rFonts w:ascii="Calibri" w:hAnsi="Calibri" w:cs="Calibri"/>
        </w:rPr>
      </w:pPr>
      <w:r w:rsidRPr="006E3073">
        <w:rPr>
          <w:rFonts w:ascii="Calibri" w:hAnsi="Calibri" w:cs="Calibri"/>
        </w:rPr>
        <w:t>Evidence of clinical and professional development at advanced practice level.</w:t>
      </w:r>
      <w:r w:rsidRPr="006E3073">
        <w:rPr>
          <w:rFonts w:cstheme="minorHAnsi"/>
        </w:rPr>
        <w:t xml:space="preserve">  </w:t>
      </w:r>
      <w:r w:rsidRPr="006E3073">
        <w:rPr>
          <w:rFonts w:cstheme="minorHAnsi"/>
          <w:b/>
        </w:rPr>
        <w:t>(Essential)</w:t>
      </w:r>
    </w:p>
    <w:p w:rsidR="00F43422" w:rsidRPr="006E3073" w:rsidRDefault="00F43422" w:rsidP="00F43422">
      <w:pPr>
        <w:spacing w:after="0" w:line="240" w:lineRule="auto"/>
        <w:jc w:val="both"/>
        <w:rPr>
          <w:rFonts w:ascii="Calibri" w:hAnsi="Calibri" w:cs="Calibri"/>
        </w:rPr>
      </w:pPr>
      <w:r w:rsidRPr="006E3073">
        <w:rPr>
          <w:rFonts w:ascii="Calibri" w:hAnsi="Calibri" w:cs="Calibri"/>
        </w:rPr>
        <w:t>Excellent presentation and IT skills.</w:t>
      </w:r>
      <w:r w:rsidRPr="006E3073">
        <w:rPr>
          <w:rFonts w:cstheme="minorHAnsi"/>
        </w:rPr>
        <w:t xml:space="preserve">  </w:t>
      </w:r>
      <w:r w:rsidRPr="006E3073">
        <w:rPr>
          <w:rFonts w:cstheme="minorHAnsi"/>
          <w:b/>
        </w:rPr>
        <w:t>(Essential)</w:t>
      </w:r>
    </w:p>
    <w:p w:rsidR="00F43422" w:rsidRPr="006E3073" w:rsidRDefault="00F43422" w:rsidP="00F43422">
      <w:pPr>
        <w:spacing w:after="0" w:line="240" w:lineRule="auto"/>
        <w:jc w:val="both"/>
        <w:rPr>
          <w:rFonts w:ascii="Calibri" w:hAnsi="Calibri" w:cs="Calibri"/>
        </w:rPr>
      </w:pPr>
      <w:r w:rsidRPr="006E3073">
        <w:rPr>
          <w:rFonts w:ascii="Calibri" w:hAnsi="Calibri" w:cs="Calibri"/>
        </w:rPr>
        <w:t>Excellent teaching experience and skills.</w:t>
      </w:r>
      <w:r w:rsidRPr="006E3073">
        <w:rPr>
          <w:rFonts w:cstheme="minorHAnsi"/>
        </w:rPr>
        <w:t xml:space="preserve">  </w:t>
      </w:r>
      <w:r w:rsidRPr="006E3073">
        <w:rPr>
          <w:rFonts w:cstheme="minorHAnsi"/>
          <w:b/>
        </w:rPr>
        <w:t>(Essential)</w:t>
      </w:r>
    </w:p>
    <w:p w:rsidR="0044053A" w:rsidRPr="006E3073" w:rsidRDefault="00F43422" w:rsidP="00F43422">
      <w:pPr>
        <w:pStyle w:val="ListParagraph"/>
        <w:spacing w:after="0" w:line="240" w:lineRule="auto"/>
        <w:ind w:left="0"/>
        <w:rPr>
          <w:rFonts w:cstheme="minorHAnsi"/>
        </w:rPr>
      </w:pPr>
      <w:r w:rsidRPr="006E3073">
        <w:rPr>
          <w:rFonts w:cstheme="minorHAnsi"/>
        </w:rPr>
        <w:t xml:space="preserve">Evidence of Publications </w:t>
      </w:r>
      <w:r w:rsidRPr="006E3073">
        <w:rPr>
          <w:rFonts w:cstheme="minorHAnsi"/>
          <w:b/>
        </w:rPr>
        <w:t>(Desirable)</w:t>
      </w:r>
    </w:p>
    <w:p w:rsidR="00F43422" w:rsidRDefault="00F43422" w:rsidP="00F43422">
      <w:pPr>
        <w:pStyle w:val="ListParagraph"/>
        <w:spacing w:after="0" w:line="240" w:lineRule="auto"/>
        <w:ind w:left="0"/>
        <w:rPr>
          <w:rFonts w:cstheme="minorHAnsi"/>
        </w:rPr>
      </w:pPr>
    </w:p>
    <w:p w:rsidR="00F43422" w:rsidRPr="00F43422" w:rsidRDefault="00F43422" w:rsidP="00F43422">
      <w:pPr>
        <w:pStyle w:val="ListParagraph"/>
        <w:spacing w:after="0" w:line="240" w:lineRule="auto"/>
        <w:ind w:left="0"/>
        <w:rPr>
          <w:rFonts w:cstheme="minorHAnsi"/>
          <w:b/>
        </w:rPr>
      </w:pPr>
      <w:proofErr w:type="spellStart"/>
      <w:r w:rsidRPr="00F43422">
        <w:rPr>
          <w:rFonts w:cstheme="minorHAnsi"/>
          <w:b/>
        </w:rPr>
        <w:t>Aptitiude</w:t>
      </w:r>
      <w:proofErr w:type="spellEnd"/>
      <w:r w:rsidRPr="00F43422">
        <w:rPr>
          <w:rFonts w:cstheme="minorHAnsi"/>
          <w:b/>
        </w:rPr>
        <w:t xml:space="preserve"> </w:t>
      </w:r>
    </w:p>
    <w:p w:rsidR="00F43422" w:rsidRPr="006E3073" w:rsidRDefault="00F43422" w:rsidP="00F43422">
      <w:pPr>
        <w:spacing w:after="0" w:line="240" w:lineRule="auto"/>
        <w:jc w:val="both"/>
        <w:rPr>
          <w:rFonts w:ascii="Calibri" w:hAnsi="Calibri" w:cs="Calibri"/>
        </w:rPr>
      </w:pPr>
      <w:r w:rsidRPr="006E3073">
        <w:rPr>
          <w:rFonts w:ascii="Calibri" w:hAnsi="Calibri" w:cs="Calibri"/>
        </w:rPr>
        <w:t>Highly effective interpersonal and communication skills.</w:t>
      </w:r>
      <w:r w:rsidRPr="006E3073">
        <w:rPr>
          <w:rFonts w:cstheme="minorHAnsi"/>
        </w:rPr>
        <w:t xml:space="preserve">  </w:t>
      </w:r>
      <w:r w:rsidRPr="006E3073">
        <w:rPr>
          <w:rFonts w:cstheme="minorHAnsi"/>
          <w:b/>
        </w:rPr>
        <w:t>(Essential)</w:t>
      </w:r>
    </w:p>
    <w:p w:rsidR="00F43422" w:rsidRPr="006E3073" w:rsidRDefault="00F43422" w:rsidP="00F43422">
      <w:pPr>
        <w:spacing w:after="0" w:line="240" w:lineRule="auto"/>
        <w:jc w:val="both"/>
        <w:rPr>
          <w:rFonts w:ascii="Calibri" w:hAnsi="Calibri" w:cs="Calibri"/>
        </w:rPr>
      </w:pPr>
      <w:r w:rsidRPr="006E3073">
        <w:rPr>
          <w:rFonts w:ascii="Calibri" w:hAnsi="Calibri" w:cs="Calibri"/>
        </w:rPr>
        <w:t>Skilled leadership including negotiation and influencing.</w:t>
      </w:r>
      <w:r w:rsidRPr="006E3073">
        <w:rPr>
          <w:rFonts w:cstheme="minorHAnsi"/>
        </w:rPr>
        <w:t xml:space="preserve">  </w:t>
      </w:r>
      <w:r w:rsidRPr="006E3073">
        <w:rPr>
          <w:rFonts w:cstheme="minorHAnsi"/>
          <w:b/>
        </w:rPr>
        <w:t>(Essential)</w:t>
      </w:r>
    </w:p>
    <w:p w:rsidR="00F43422" w:rsidRPr="006E3073" w:rsidRDefault="00F43422" w:rsidP="00F43422">
      <w:pPr>
        <w:spacing w:after="0" w:line="240" w:lineRule="auto"/>
        <w:jc w:val="both"/>
        <w:rPr>
          <w:rFonts w:ascii="Calibri" w:hAnsi="Calibri" w:cs="Calibri"/>
        </w:rPr>
      </w:pPr>
      <w:r w:rsidRPr="006E3073">
        <w:rPr>
          <w:rFonts w:ascii="Calibri" w:hAnsi="Calibri" w:cs="Calibri"/>
        </w:rPr>
        <w:t>Ability to produce high level reports/written information and to deliver these within tight timescales.</w:t>
      </w:r>
      <w:r w:rsidRPr="006E3073">
        <w:rPr>
          <w:rFonts w:cstheme="minorHAnsi"/>
        </w:rPr>
        <w:t xml:space="preserve">  </w:t>
      </w:r>
      <w:r w:rsidRPr="006E3073">
        <w:rPr>
          <w:rFonts w:cstheme="minorHAnsi"/>
          <w:b/>
        </w:rPr>
        <w:t>(Essential)</w:t>
      </w:r>
    </w:p>
    <w:p w:rsidR="00F43422" w:rsidRPr="001516CD" w:rsidRDefault="00F43422" w:rsidP="00F43422">
      <w:pPr>
        <w:pStyle w:val="ListParagraph"/>
        <w:spacing w:after="0" w:line="240" w:lineRule="auto"/>
        <w:ind w:left="0"/>
        <w:rPr>
          <w:rFonts w:cstheme="minorHAnsi"/>
          <w:color w:val="508FDC" w:themeColor="text2" w:themeTint="99"/>
        </w:rPr>
      </w:pPr>
    </w:p>
    <w:p w:rsidR="00F43422" w:rsidRDefault="00F43422" w:rsidP="00F43422">
      <w:pPr>
        <w:pStyle w:val="ListParagraph"/>
        <w:spacing w:after="0" w:line="240" w:lineRule="auto"/>
        <w:ind w:left="0"/>
        <w:rPr>
          <w:rFonts w:cstheme="minorHAnsi"/>
        </w:rPr>
      </w:pPr>
    </w:p>
    <w:p w:rsidR="0044053A" w:rsidRDefault="0044053A" w:rsidP="0044053A">
      <w:pPr>
        <w:spacing w:before="60" w:after="60"/>
        <w:rPr>
          <w:rFonts w:eastAsiaTheme="majorEastAsia" w:cstheme="majorBidi"/>
          <w:b/>
          <w:bCs/>
          <w:color w:val="009FE2" w:themeColor="background2"/>
          <w:sz w:val="32"/>
          <w:szCs w:val="26"/>
        </w:rPr>
      </w:pPr>
      <w:r>
        <w:rPr>
          <w:rFonts w:eastAsiaTheme="majorEastAsia" w:cstheme="majorBidi"/>
          <w:b/>
          <w:bCs/>
          <w:color w:val="009FE2" w:themeColor="background2"/>
          <w:sz w:val="32"/>
          <w:szCs w:val="26"/>
        </w:rPr>
        <w:t>Other</w:t>
      </w:r>
    </w:p>
    <w:p w:rsidR="00995058" w:rsidRDefault="00F43422" w:rsidP="00442F7F">
      <w:pPr>
        <w:spacing w:after="0" w:line="240" w:lineRule="auto"/>
        <w:jc w:val="both"/>
        <w:rPr>
          <w:rFonts w:eastAsiaTheme="majorEastAsia" w:cstheme="majorBidi"/>
          <w:b/>
          <w:bCs/>
          <w:color w:val="1B4C87" w:themeColor="text2"/>
          <w:sz w:val="48"/>
          <w:szCs w:val="28"/>
        </w:rPr>
      </w:pPr>
      <w:r w:rsidRPr="006E3073">
        <w:rPr>
          <w:rFonts w:ascii="Calibri" w:hAnsi="Calibri" w:cs="Calibri"/>
        </w:rPr>
        <w:t>You must be willing and able to travel</w:t>
      </w:r>
      <w:r w:rsidR="00442F7F">
        <w:rPr>
          <w:rFonts w:ascii="Calibri" w:hAnsi="Calibri" w:cs="Calibri"/>
        </w:rPr>
        <w:t>.</w:t>
      </w:r>
      <w:r w:rsidRPr="006E3073">
        <w:rPr>
          <w:rFonts w:ascii="Calibri" w:hAnsi="Calibri" w:cs="Calibri"/>
        </w:rPr>
        <w:t xml:space="preserve"> </w:t>
      </w:r>
    </w:p>
    <w:p w:rsidR="00995058" w:rsidRDefault="00995058" w:rsidP="00311A53">
      <w:pPr>
        <w:pStyle w:val="ListParagraph"/>
        <w:spacing w:before="60" w:after="60" w:line="240" w:lineRule="auto"/>
        <w:jc w:val="both"/>
      </w:pPr>
    </w:p>
    <w:p w:rsidR="002659C1" w:rsidRDefault="002659C1" w:rsidP="00311A53">
      <w:pPr>
        <w:pStyle w:val="ListParagraph"/>
        <w:spacing w:before="60" w:after="60" w:line="240" w:lineRule="auto"/>
        <w:jc w:val="both"/>
      </w:pPr>
    </w:p>
    <w:p w:rsidR="002659C1" w:rsidRDefault="002659C1" w:rsidP="00311A53">
      <w:pPr>
        <w:pStyle w:val="ListParagraph"/>
        <w:spacing w:before="60" w:after="60" w:line="240" w:lineRule="auto"/>
        <w:jc w:val="both"/>
      </w:pPr>
    </w:p>
    <w:p w:rsidR="002659C1" w:rsidRDefault="002659C1" w:rsidP="00311A53">
      <w:pPr>
        <w:pStyle w:val="ListParagraph"/>
        <w:spacing w:before="60" w:after="60" w:line="240" w:lineRule="auto"/>
        <w:jc w:val="both"/>
      </w:pPr>
    </w:p>
    <w:p w:rsidR="00995058" w:rsidRDefault="00995058" w:rsidP="00311A53">
      <w:pPr>
        <w:pStyle w:val="ListParagraph"/>
        <w:spacing w:before="60" w:after="60" w:line="240" w:lineRule="auto"/>
        <w:jc w:val="both"/>
      </w:pPr>
    </w:p>
    <w:p w:rsidR="00F3561C" w:rsidRDefault="00F3561C" w:rsidP="00311A53">
      <w:pPr>
        <w:pStyle w:val="ListParagraph"/>
        <w:spacing w:before="60" w:after="60" w:line="240" w:lineRule="auto"/>
        <w:jc w:val="both"/>
      </w:pPr>
    </w:p>
    <w:p w:rsidR="00F3561C" w:rsidRDefault="00F3561C" w:rsidP="00311A53">
      <w:pPr>
        <w:pStyle w:val="ListParagraph"/>
        <w:spacing w:before="60" w:after="60" w:line="240" w:lineRule="auto"/>
        <w:jc w:val="both"/>
      </w:pPr>
    </w:p>
    <w:p w:rsidR="00F3561C" w:rsidRDefault="00F3561C" w:rsidP="00311A53">
      <w:pPr>
        <w:pStyle w:val="ListParagraph"/>
        <w:spacing w:before="60" w:after="60" w:line="240" w:lineRule="auto"/>
        <w:jc w:val="both"/>
      </w:pPr>
    </w:p>
    <w:p w:rsidR="00F3561C" w:rsidRDefault="00F3561C" w:rsidP="00311A53">
      <w:pPr>
        <w:pStyle w:val="ListParagraph"/>
        <w:spacing w:before="60" w:after="60" w:line="240" w:lineRule="auto"/>
        <w:jc w:val="both"/>
      </w:pPr>
    </w:p>
    <w:p w:rsidR="00F3561C" w:rsidRDefault="00F3561C" w:rsidP="00311A53">
      <w:pPr>
        <w:pStyle w:val="ListParagraph"/>
        <w:spacing w:before="60" w:after="60" w:line="240" w:lineRule="auto"/>
        <w:jc w:val="both"/>
      </w:pPr>
    </w:p>
    <w:p w:rsidR="00F3561C" w:rsidRDefault="00F3561C" w:rsidP="00311A53">
      <w:pPr>
        <w:pStyle w:val="ListParagraph"/>
        <w:spacing w:before="60" w:after="60" w:line="240" w:lineRule="auto"/>
        <w:jc w:val="both"/>
      </w:pPr>
    </w:p>
    <w:p w:rsidR="00F3561C" w:rsidRDefault="00F3561C" w:rsidP="00311A53">
      <w:pPr>
        <w:pStyle w:val="ListParagraph"/>
        <w:spacing w:before="60" w:after="60" w:line="240" w:lineRule="auto"/>
        <w:jc w:val="both"/>
      </w:pPr>
    </w:p>
    <w:p w:rsidR="00F3561C" w:rsidRDefault="00F3561C" w:rsidP="00311A53">
      <w:pPr>
        <w:pStyle w:val="ListParagraph"/>
        <w:spacing w:before="60" w:after="60" w:line="240" w:lineRule="auto"/>
        <w:jc w:val="both"/>
      </w:pPr>
    </w:p>
    <w:p w:rsidR="00F3561C" w:rsidRDefault="00F3561C" w:rsidP="00311A53">
      <w:pPr>
        <w:pStyle w:val="ListParagraph"/>
        <w:spacing w:before="60" w:after="60" w:line="240" w:lineRule="auto"/>
        <w:jc w:val="both"/>
      </w:pPr>
    </w:p>
    <w:p w:rsidR="0021187C" w:rsidRDefault="00295DAD" w:rsidP="00311A53">
      <w:pPr>
        <w:spacing w:before="60" w:after="60"/>
      </w:pPr>
      <w:r w:rsidRPr="00295DAD">
        <w:rPr>
          <w:rFonts w:eastAsiaTheme="majorEastAsia" w:cstheme="majorBidi"/>
          <w:b/>
          <w:bCs/>
          <w:noProof/>
          <w:color w:val="009FE2" w:themeColor="background2"/>
          <w:sz w:val="32"/>
          <w:szCs w:val="26"/>
          <w:lang w:eastAsia="en-GB"/>
        </w:rPr>
        <w:lastRenderedPageBreak/>
        <w:pict>
          <v:shape id="Text Box 16" o:spid="_x0000_s2058" type="#_x0000_t202" style="position:absolute;margin-left:150.6pt;margin-top:1.8pt;width:200pt;height:7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" stroked="f">
            <v:textbox>
              <w:txbxContent>
                <w:p w:rsidR="00057BB8" w:rsidRDefault="00057BB8">
                  <w:r>
                    <w:rPr>
                      <w:noProof/>
                      <w:lang w:eastAsia="en-GB"/>
                    </w:rPr>
                    <w:drawing>
                      <wp:inline distT="0" distB="0" distL="0" distR="0">
                        <wp:extent cx="2021205" cy="845185"/>
                        <wp:effectExtent l="19050" t="0" r="0" b="0"/>
                        <wp:docPr id="58" name="Picture 57" descr="Fife%20Health%20&amp;%20Social%20Care%20Partnership%20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fe%20Health%20&amp;%20Social%20Care%20Partnership%20Logo_.jpg"/>
                                <pic:cNvPicPr/>
                              </pic:nvPicPr>
                              <pic:blipFill>
                                <a:blip r:embed="rId10"/>
                                <a:stretch>
                                  <a:fillRect/>
                                </a:stretch>
                              </pic:blipFill>
                              <pic:spPr>
                                <a:xfrm>
                                  <a:off x="0" y="0"/>
                                  <a:ext cx="2021205" cy="845185"/>
                                </a:xfrm>
                                <a:prstGeom prst="rect">
                                  <a:avLst/>
                                </a:prstGeom>
                              </pic:spPr>
                            </pic:pic>
                          </a:graphicData>
                        </a:graphic>
                      </wp:inline>
                    </w:drawing>
                  </w:r>
                </w:p>
              </w:txbxContent>
            </v:textbox>
          </v:shape>
        </w:pict>
      </w:r>
      <w:bookmarkStart w:id="6" w:name="_Toc56168076"/>
      <w:bookmarkEnd w:id="5"/>
    </w:p>
    <w:p w:rsidR="00311A53" w:rsidRDefault="00311A53" w:rsidP="00311A53">
      <w:pPr>
        <w:spacing w:before="60" w:after="60"/>
      </w:pPr>
    </w:p>
    <w:p w:rsidR="0021187C" w:rsidRDefault="0021187C" w:rsidP="007F63C7">
      <w:pPr>
        <w:pStyle w:val="Heading1"/>
        <w:spacing w:after="0"/>
        <w:jc w:val="center"/>
      </w:pPr>
    </w:p>
    <w:p w:rsidR="00311A53" w:rsidRDefault="00311A53" w:rsidP="007F63C7">
      <w:pPr>
        <w:pStyle w:val="Heading1"/>
        <w:spacing w:after="0"/>
        <w:jc w:val="center"/>
      </w:pPr>
    </w:p>
    <w:p w:rsidR="001A117D" w:rsidRDefault="00B00062" w:rsidP="007F63C7">
      <w:pPr>
        <w:pStyle w:val="Heading1"/>
        <w:spacing w:after="0"/>
        <w:jc w:val="center"/>
      </w:pPr>
      <w:r>
        <w:t>Our vision, mission and values</w:t>
      </w:r>
      <w:bookmarkEnd w:id="6"/>
    </w:p>
    <w:p w:rsidR="007F63C7" w:rsidRDefault="00295DAD" w:rsidP="00646B31">
      <w:pPr>
        <w:tabs>
          <w:tab w:val="left" w:pos="6030"/>
        </w:tabs>
      </w:pPr>
      <w:r>
        <w:rPr>
          <w:noProof/>
          <w:lang w:eastAsia="en-GB"/>
        </w:rPr>
        <w:pict>
          <v:shape id="Text Box 19" o:spid="_x0000_s2057" type="#_x0000_t202" style="position:absolute;margin-left:78.1pt;margin-top:16.05pt;width:338pt;height:355.5pt;z-index:2516500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" fillcolor="#c6eeff [670]">
            <v:textbox>
              <w:txbxContent>
                <w:p w:rsidR="00057BB8" w:rsidRDefault="00057BB8"/>
                <w:p w:rsidR="00057BB8" w:rsidRPr="00646B31" w:rsidRDefault="00057BB8" w:rsidP="00646B31">
                  <w:pPr>
                    <w:pStyle w:val="Heading2"/>
                    <w:spacing w:before="240"/>
                    <w:jc w:val="center"/>
                    <w:rPr>
                      <w:color w:val="1B4C87" w:themeColor="text2"/>
                      <w:sz w:val="48"/>
                      <w:szCs w:val="28"/>
                    </w:rPr>
                  </w:pPr>
                  <w:r>
                    <w:rPr>
                      <w:color w:val="1B4C87" w:themeColor="text2"/>
                      <w:sz w:val="48"/>
                      <w:szCs w:val="28"/>
                    </w:rPr>
                    <w:t xml:space="preserve">Our </w:t>
                  </w:r>
                  <w:r w:rsidRPr="00646B31">
                    <w:rPr>
                      <w:color w:val="1B4C87" w:themeColor="text2"/>
                      <w:sz w:val="48"/>
                      <w:szCs w:val="28"/>
                    </w:rPr>
                    <w:t xml:space="preserve">Vision </w:t>
                  </w:r>
                </w:p>
                <w:p w:rsidR="00057BB8" w:rsidRPr="00A439C0" w:rsidRDefault="00057BB8" w:rsidP="00646B31">
                  <w:pPr>
                    <w:spacing w:after="360"/>
                    <w:jc w:val="center"/>
                    <w:rPr>
                      <w:sz w:val="28"/>
                    </w:rPr>
                  </w:pPr>
                  <w:r w:rsidRPr="00A439C0">
                    <w:rPr>
                      <w:sz w:val="28"/>
                    </w:rPr>
                    <w:t>The people of Fife live long and healthy lives</w:t>
                  </w:r>
                </w:p>
                <w:p w:rsidR="00057BB8" w:rsidRPr="00646B31" w:rsidRDefault="00057BB8" w:rsidP="00646B31">
                  <w:pPr>
                    <w:pStyle w:val="Heading2"/>
                    <w:spacing w:before="240"/>
                    <w:jc w:val="center"/>
                    <w:rPr>
                      <w:color w:val="1B4C87" w:themeColor="text2"/>
                      <w:sz w:val="48"/>
                      <w:szCs w:val="28"/>
                    </w:rPr>
                  </w:pPr>
                  <w:r w:rsidRPr="00646B31">
                    <w:rPr>
                      <w:color w:val="1B4C87" w:themeColor="text2"/>
                      <w:sz w:val="48"/>
                      <w:szCs w:val="28"/>
                    </w:rPr>
                    <w:t>Our mission</w:t>
                  </w:r>
                </w:p>
                <w:p w:rsidR="00057BB8" w:rsidRPr="00A439C0" w:rsidRDefault="00057BB8" w:rsidP="00646B31">
                  <w:pPr>
                    <w:spacing w:after="360"/>
                    <w:jc w:val="center"/>
                    <w:rPr>
                      <w:sz w:val="28"/>
                    </w:rPr>
                  </w:pPr>
                  <w:r w:rsidRPr="00A439C0">
                    <w:rPr>
                      <w:sz w:val="28"/>
                    </w:rPr>
                    <w:t xml:space="preserve">Transforming Health </w:t>
                  </w:r>
                  <w:r>
                    <w:rPr>
                      <w:sz w:val="28"/>
                    </w:rPr>
                    <w:t>and</w:t>
                  </w:r>
                  <w:r w:rsidRPr="00A439C0">
                    <w:rPr>
                      <w:sz w:val="28"/>
                    </w:rPr>
                    <w:t xml:space="preserve"> Care in Fife to be the best</w:t>
                  </w:r>
                </w:p>
                <w:p w:rsidR="00057BB8" w:rsidRPr="00646B31" w:rsidRDefault="00057BB8" w:rsidP="00646B31">
                  <w:pPr>
                    <w:pStyle w:val="Heading2"/>
                    <w:spacing w:before="240"/>
                    <w:jc w:val="center"/>
                    <w:rPr>
                      <w:color w:val="1B4C87" w:themeColor="text2"/>
                      <w:sz w:val="48"/>
                      <w:szCs w:val="28"/>
                    </w:rPr>
                  </w:pPr>
                  <w:r w:rsidRPr="00646B31">
                    <w:rPr>
                      <w:color w:val="1B4C87" w:themeColor="text2"/>
                      <w:sz w:val="48"/>
                      <w:szCs w:val="28"/>
                    </w:rPr>
                    <w:t>Our values</w:t>
                  </w:r>
                </w:p>
                <w:p w:rsidR="00057BB8" w:rsidRPr="00A439C0" w:rsidRDefault="00057BB8" w:rsidP="00646B31">
                  <w:pPr>
                    <w:spacing w:after="120"/>
                    <w:jc w:val="center"/>
                    <w:rPr>
                      <w:sz w:val="28"/>
                    </w:rPr>
                  </w:pPr>
                  <w:r w:rsidRPr="00A439C0">
                    <w:rPr>
                      <w:sz w:val="28"/>
                    </w:rPr>
                    <w:t>Care and compassion</w:t>
                  </w:r>
                </w:p>
                <w:p w:rsidR="00057BB8" w:rsidRPr="00A439C0" w:rsidRDefault="00057BB8" w:rsidP="00646B31">
                  <w:pPr>
                    <w:spacing w:after="120"/>
                    <w:jc w:val="center"/>
                    <w:rPr>
                      <w:sz w:val="28"/>
                    </w:rPr>
                  </w:pPr>
                  <w:r w:rsidRPr="00A439C0">
                    <w:rPr>
                      <w:sz w:val="28"/>
                    </w:rPr>
                    <w:t>Dignity and respect</w:t>
                  </w:r>
                </w:p>
                <w:p w:rsidR="00057BB8" w:rsidRPr="00A439C0" w:rsidRDefault="00057BB8" w:rsidP="00646B31">
                  <w:pPr>
                    <w:spacing w:after="120"/>
                    <w:jc w:val="center"/>
                    <w:rPr>
                      <w:sz w:val="28"/>
                    </w:rPr>
                  </w:pPr>
                  <w:r w:rsidRPr="00A439C0">
                    <w:rPr>
                      <w:sz w:val="28"/>
                    </w:rPr>
                    <w:t>Openness, honesty and responsibility</w:t>
                  </w:r>
                </w:p>
                <w:p w:rsidR="00057BB8" w:rsidRPr="00A439C0" w:rsidRDefault="00057BB8" w:rsidP="00646B31">
                  <w:pPr>
                    <w:spacing w:after="120"/>
                    <w:jc w:val="center"/>
                    <w:rPr>
                      <w:sz w:val="28"/>
                    </w:rPr>
                  </w:pPr>
                  <w:r w:rsidRPr="00A439C0">
                    <w:rPr>
                      <w:sz w:val="28"/>
                    </w:rPr>
                    <w:t>Quality and teamwork</w:t>
                  </w:r>
                </w:p>
                <w:p w:rsidR="00057BB8" w:rsidRDefault="00057BB8"/>
                <w:p w:rsidR="00057BB8" w:rsidRDefault="00057BB8"/>
                <w:p w:rsidR="00057BB8" w:rsidRDefault="00057BB8"/>
              </w:txbxContent>
            </v:textbox>
          </v:shape>
        </w:pict>
      </w:r>
      <w:r w:rsidR="00646B31">
        <w:tab/>
      </w:r>
    </w:p>
    <w:p w:rsidR="00646B31" w:rsidRDefault="00646B31" w:rsidP="007F63C7">
      <w:pPr>
        <w:pStyle w:val="Heading2"/>
        <w:spacing w:before="240"/>
        <w:jc w:val="center"/>
        <w:rPr>
          <w:b w:val="0"/>
          <w:sz w:val="44"/>
        </w:rPr>
      </w:pPr>
    </w:p>
    <w:p w:rsidR="007F63C7" w:rsidRPr="00A439C0" w:rsidRDefault="007F63C7" w:rsidP="00646B31">
      <w:pPr>
        <w:pStyle w:val="Heading2"/>
        <w:spacing w:before="240"/>
        <w:jc w:val="center"/>
        <w:rPr>
          <w:sz w:val="28"/>
        </w:rPr>
      </w:pPr>
      <w:r w:rsidRPr="00A439C0">
        <w:rPr>
          <w:b w:val="0"/>
          <w:sz w:val="44"/>
        </w:rPr>
        <w:t xml:space="preserve">Our </w:t>
      </w:r>
    </w:p>
    <w:p w:rsidR="007F63C7" w:rsidRPr="007F63C7" w:rsidRDefault="007F63C7" w:rsidP="007F63C7"/>
    <w:tbl>
      <w:tblPr>
        <w:tblStyle w:val="TableGrid"/>
        <w:tblW w:w="8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8832"/>
      </w:tblGrid>
      <w:tr w:rsidR="00B00062" w:rsidTr="00F5744F">
        <w:trPr>
          <w:trHeight w:val="371"/>
        </w:trPr>
        <w:tc>
          <w:tcPr>
            <w:tcW w:w="8832" w:type="dxa"/>
            <w:shd w:val="clear" w:color="auto" w:fill="auto"/>
            <w:vAlign w:val="bottom"/>
          </w:tcPr>
          <w:p w:rsidR="00B00062" w:rsidRDefault="00B00062" w:rsidP="00A439C0">
            <w:pPr>
              <w:jc w:val="center"/>
            </w:pPr>
          </w:p>
        </w:tc>
      </w:tr>
    </w:tbl>
    <w:p w:rsidR="001A7FD6" w:rsidRDefault="001A7FD6">
      <w:bookmarkStart w:id="7" w:name="_Toc56168077"/>
      <w:r>
        <w:rPr>
          <w:b/>
          <w:bCs/>
        </w:rPr>
        <w:br w:type="page"/>
      </w:r>
    </w:p>
    <w:tbl>
      <w:tblPr>
        <w:tblStyle w:val="TableGrid"/>
        <w:tblW w:w="8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8832"/>
      </w:tblGrid>
      <w:tr w:rsidR="00B00062" w:rsidTr="00F5744F">
        <w:trPr>
          <w:trHeight w:val="4852"/>
        </w:trPr>
        <w:tc>
          <w:tcPr>
            <w:tcW w:w="8832" w:type="dxa"/>
            <w:shd w:val="clear" w:color="auto" w:fill="auto"/>
            <w:vAlign w:val="bottom"/>
          </w:tcPr>
          <w:p w:rsidR="0021187C" w:rsidRDefault="00295DAD" w:rsidP="007F63C7">
            <w:pPr>
              <w:pStyle w:val="Heading1"/>
              <w:spacing w:after="120"/>
              <w:outlineLvl w:val="0"/>
            </w:pPr>
            <w:r>
              <w:rPr>
                <w:noProof/>
                <w:lang w:eastAsia="en-GB"/>
              </w:rPr>
              <w:lastRenderedPageBreak/>
              <w:pict>
                <v:shape id="Text Box 17" o:spid="_x0000_s2056" type="#_x0000_t202" style="position:absolute;margin-left:256.1pt;margin-top:-.9pt;width:213pt;height:66.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" stroked="f">
                  <v:textbox>
                    <w:txbxContent>
                      <w:p w:rsidR="00057BB8" w:rsidRDefault="00057BB8">
                        <w:r w:rsidRPr="0021187C">
                          <w:rPr>
                            <w:noProof/>
                            <w:lang w:eastAsia="en-GB"/>
                          </w:rPr>
                          <w:drawing>
                            <wp:inline distT="0" distB="0" distL="0" distR="0">
                              <wp:extent cx="2494636" cy="746323"/>
                              <wp:effectExtent l="19050" t="0" r="914" b="0"/>
                              <wp:docPr id="60" name="Picture 15" descr="HSCP_minisite_banner_StrategicP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CP_minisite_banner_StrategicPlan2.png"/>
                                      <pic:cNvPicPr/>
                                    </pic:nvPicPr>
                                    <pic:blipFill>
                                      <a:blip r:embed="rId12"/>
                                      <a:stretch>
                                        <a:fillRect/>
                                      </a:stretch>
                                    </pic:blipFill>
                                    <pic:spPr>
                                      <a:xfrm>
                                        <a:off x="0" y="0"/>
                                        <a:ext cx="2494636" cy="746323"/>
                                      </a:xfrm>
                                      <a:prstGeom prst="rect">
                                        <a:avLst/>
                                      </a:prstGeom>
                                    </pic:spPr>
                                  </pic:pic>
                                </a:graphicData>
                              </a:graphic>
                            </wp:inline>
                          </w:drawing>
                        </w:r>
                      </w:p>
                    </w:txbxContent>
                  </v:textbox>
                </v:shape>
              </w:pict>
            </w:r>
          </w:p>
          <w:p w:rsidR="0021187C" w:rsidRDefault="0021187C" w:rsidP="0021187C">
            <w:pPr>
              <w:pStyle w:val="Heading1"/>
              <w:spacing w:after="120"/>
              <w:outlineLvl w:val="0"/>
            </w:pPr>
            <w:r>
              <w:t xml:space="preserve">Our Strategic priorities </w:t>
            </w:r>
          </w:p>
          <w:bookmarkEnd w:id="7"/>
          <w:p w:rsidR="007F63C7" w:rsidRPr="00904D08" w:rsidRDefault="007F63C7" w:rsidP="007F63C7">
            <w:pPr>
              <w:spacing w:after="0"/>
              <w:rPr>
                <w:rFonts w:ascii="Arial" w:hAnsi="Arial" w:cs="Arial"/>
                <w:lang w:val="en-US"/>
              </w:rPr>
            </w:pPr>
          </w:p>
          <w:p w:rsidR="007F63C7" w:rsidRPr="00364FAC" w:rsidRDefault="007F63C7" w:rsidP="007F63C7">
            <w:pPr>
              <w:spacing w:after="0"/>
              <w:rPr>
                <w:szCs w:val="24"/>
              </w:rPr>
            </w:pPr>
            <w:r w:rsidRPr="00364FAC">
              <w:rPr>
                <w:szCs w:val="24"/>
              </w:rPr>
              <w:t xml:space="preserve">The Health and Social Care Strategic Plan 2019-2022 defines 5 strategic Priorities: </w:t>
            </w:r>
          </w:p>
          <w:p w:rsidR="007F63C7" w:rsidRPr="00364FAC" w:rsidRDefault="007F63C7" w:rsidP="007F63C7">
            <w:pPr>
              <w:spacing w:after="0"/>
              <w:rPr>
                <w:szCs w:val="24"/>
              </w:rPr>
            </w:pPr>
          </w:p>
          <w:p w:rsidR="007F63C7" w:rsidRPr="00364FAC" w:rsidRDefault="007F63C7" w:rsidP="007F63C7">
            <w:pPr>
              <w:spacing w:after="0"/>
              <w:jc w:val="both"/>
              <w:rPr>
                <w:szCs w:val="24"/>
              </w:rPr>
            </w:pPr>
            <w:r w:rsidRPr="007F63C7">
              <w:rPr>
                <w:rFonts w:eastAsiaTheme="majorEastAsia" w:cstheme="majorBidi"/>
                <w:b/>
                <w:bCs/>
                <w:color w:val="009FE2" w:themeColor="background2"/>
                <w:sz w:val="32"/>
                <w:szCs w:val="26"/>
              </w:rPr>
              <w:t>Priority 1</w:t>
            </w:r>
            <w:r w:rsidRPr="00364FAC">
              <w:rPr>
                <w:szCs w:val="24"/>
              </w:rPr>
              <w:t xml:space="preserve">   Working with local people and communities to address inequalities and improve health and wellbeing outcomes across Fife: We are committed to ensuring that people are empowered to make their own informed choices about how they will live their lives and what outcomes they want to achieve. Planning for preventative action can have a positive impact on improving health and reducing inequalities and can reduce the demands for health and social care services.</w:t>
            </w:r>
          </w:p>
          <w:p w:rsidR="007F63C7" w:rsidRPr="00364FAC" w:rsidRDefault="007F63C7" w:rsidP="007F63C7">
            <w:pPr>
              <w:spacing w:after="0"/>
              <w:jc w:val="both"/>
              <w:rPr>
                <w:szCs w:val="24"/>
              </w:rPr>
            </w:pPr>
          </w:p>
          <w:p w:rsidR="007F63C7" w:rsidRPr="00364FAC" w:rsidRDefault="007F63C7" w:rsidP="007F63C7">
            <w:pPr>
              <w:spacing w:after="0"/>
              <w:jc w:val="both"/>
              <w:rPr>
                <w:szCs w:val="24"/>
              </w:rPr>
            </w:pPr>
            <w:r w:rsidRPr="007F63C7">
              <w:rPr>
                <w:rFonts w:eastAsiaTheme="majorEastAsia" w:cstheme="majorBidi"/>
                <w:b/>
                <w:bCs/>
                <w:color w:val="009FE2" w:themeColor="background2"/>
                <w:sz w:val="32"/>
                <w:szCs w:val="26"/>
              </w:rPr>
              <w:t xml:space="preserve">Priority </w:t>
            </w:r>
            <w:r w:rsidR="00E3528B" w:rsidRPr="007F63C7">
              <w:rPr>
                <w:rFonts w:eastAsiaTheme="majorEastAsia" w:cstheme="majorBidi"/>
                <w:b/>
                <w:bCs/>
                <w:color w:val="009FE2" w:themeColor="background2"/>
                <w:sz w:val="32"/>
                <w:szCs w:val="26"/>
              </w:rPr>
              <w:t>2</w:t>
            </w:r>
            <w:r w:rsidR="00E3528B">
              <w:rPr>
                <w:szCs w:val="24"/>
              </w:rPr>
              <w:t xml:space="preserve"> Promoting</w:t>
            </w:r>
            <w:r w:rsidRPr="00364FAC">
              <w:rPr>
                <w:szCs w:val="24"/>
              </w:rPr>
              <w:t xml:space="preserve"> mental health and wellbeing We are committed to ensuring that the people of Fife can get the right help at the right time, expect recovery and fully enjoy their rights, free from discrimination and stigma. The commitments of Fife’s Mental Health Strategy will require creative thinking and innovation to ensure services are fit for the future, supporting positive mental health and wellbeing for all.  To succeed will require co-production across all parts of the service, with communities, with our partners in the voluntary sector, with and people who use our services, their families and carers.</w:t>
            </w:r>
          </w:p>
          <w:p w:rsidR="007F63C7" w:rsidRPr="007F63C7" w:rsidRDefault="007F63C7" w:rsidP="007F63C7">
            <w:pPr>
              <w:spacing w:after="0"/>
              <w:jc w:val="both"/>
              <w:rPr>
                <w:rFonts w:eastAsiaTheme="majorEastAsia" w:cstheme="majorBidi"/>
                <w:b/>
                <w:bCs/>
                <w:color w:val="009FE2" w:themeColor="background2"/>
                <w:sz w:val="32"/>
                <w:szCs w:val="26"/>
              </w:rPr>
            </w:pPr>
          </w:p>
          <w:p w:rsidR="007F63C7" w:rsidRPr="00364FAC" w:rsidRDefault="007F63C7" w:rsidP="007F63C7">
            <w:pPr>
              <w:spacing w:after="0"/>
              <w:jc w:val="both"/>
              <w:rPr>
                <w:szCs w:val="24"/>
              </w:rPr>
            </w:pPr>
            <w:r w:rsidRPr="007F63C7">
              <w:rPr>
                <w:rFonts w:eastAsiaTheme="majorEastAsia" w:cstheme="majorBidi"/>
                <w:b/>
                <w:bCs/>
                <w:color w:val="009FE2" w:themeColor="background2"/>
                <w:sz w:val="32"/>
                <w:szCs w:val="26"/>
              </w:rPr>
              <w:t>Priority 3</w:t>
            </w:r>
            <w:r w:rsidRPr="00364FAC">
              <w:rPr>
                <w:szCs w:val="24"/>
              </w:rPr>
              <w:t xml:space="preserve"> Working with communities, partners and our workforce to effectively transform, integrate and improve our services Delivery of effective and lasting transformation of health and social care services is central to the vision of Fife Integration Joint Board.  Significant change on how services are planned and delivered with a range of stakeholders which includes carers, patients/service users who experience services is paramount to delivering changes.</w:t>
            </w:r>
          </w:p>
          <w:p w:rsidR="007F63C7" w:rsidRPr="00364FAC" w:rsidRDefault="007F63C7" w:rsidP="007F63C7">
            <w:pPr>
              <w:spacing w:after="0"/>
              <w:rPr>
                <w:szCs w:val="24"/>
              </w:rPr>
            </w:pPr>
          </w:p>
          <w:p w:rsidR="007F63C7" w:rsidRPr="00364FAC" w:rsidRDefault="007F63C7" w:rsidP="007F63C7">
            <w:pPr>
              <w:spacing w:after="0"/>
              <w:jc w:val="both"/>
              <w:rPr>
                <w:szCs w:val="24"/>
              </w:rPr>
            </w:pPr>
            <w:r w:rsidRPr="007F63C7">
              <w:rPr>
                <w:rFonts w:eastAsiaTheme="majorEastAsia" w:cstheme="majorBidi"/>
                <w:b/>
                <w:bCs/>
                <w:color w:val="009FE2" w:themeColor="background2"/>
                <w:sz w:val="32"/>
                <w:szCs w:val="26"/>
              </w:rPr>
              <w:t>Priority 4</w:t>
            </w:r>
            <w:r w:rsidRPr="00364FAC">
              <w:rPr>
                <w:szCs w:val="24"/>
              </w:rPr>
              <w:t xml:space="preserve">   Living well with long term conditions We are committed to building on the work already started in Fife to support adults and older people with complex care needs, who are accessing both primary and secondary care services most frequently.  We are developing and supporting a more integrated and earlier approach focussing support pro-actively with patients who would benefit from this which includes early identification and comprehensive assessment in case co-ordination.</w:t>
            </w:r>
          </w:p>
          <w:p w:rsidR="007F63C7" w:rsidRPr="00364FAC" w:rsidRDefault="007F63C7" w:rsidP="007F63C7">
            <w:pPr>
              <w:spacing w:after="0"/>
              <w:rPr>
                <w:szCs w:val="24"/>
              </w:rPr>
            </w:pPr>
          </w:p>
          <w:p w:rsidR="007F63C7" w:rsidRPr="00364FAC" w:rsidRDefault="007F63C7" w:rsidP="007F63C7">
            <w:pPr>
              <w:spacing w:after="0"/>
              <w:jc w:val="both"/>
              <w:rPr>
                <w:szCs w:val="24"/>
              </w:rPr>
            </w:pPr>
            <w:r w:rsidRPr="007F63C7">
              <w:rPr>
                <w:rFonts w:eastAsiaTheme="majorEastAsia" w:cstheme="majorBidi"/>
                <w:b/>
                <w:bCs/>
                <w:color w:val="009FE2" w:themeColor="background2"/>
                <w:sz w:val="32"/>
                <w:szCs w:val="26"/>
              </w:rPr>
              <w:t>Priority 5</w:t>
            </w:r>
            <w:r w:rsidRPr="00364FAC">
              <w:rPr>
                <w:szCs w:val="24"/>
              </w:rPr>
              <w:t xml:space="preserve">   Managing resources effectively while delivering quality outcomes The financial position for public services continues to be challenging and the Integration Joint Board must operate within significant budget restraints and pressures.  It is therefore important that resources are targeted at the delivery of the priorities within the strategic plan.</w:t>
            </w:r>
          </w:p>
          <w:p w:rsidR="007F63C7" w:rsidRPr="00962CA3" w:rsidRDefault="007F63C7" w:rsidP="007F63C7">
            <w:pPr>
              <w:spacing w:after="0"/>
              <w:ind w:left="360"/>
              <w:jc w:val="both"/>
              <w:rPr>
                <w:rFonts w:ascii="Arial" w:hAnsi="Arial" w:cs="Arial"/>
              </w:rPr>
            </w:pPr>
          </w:p>
          <w:p w:rsidR="007F63C7" w:rsidRDefault="007F63C7" w:rsidP="007D56BF"/>
          <w:p w:rsidR="001A7FD6" w:rsidRDefault="001A7FD6" w:rsidP="0021187C">
            <w:pPr>
              <w:jc w:val="center"/>
              <w:rPr>
                <w:rFonts w:eastAsiaTheme="majorEastAsia" w:cstheme="majorBidi"/>
                <w:b/>
                <w:bCs/>
                <w:color w:val="1B4C87" w:themeColor="text2"/>
                <w:sz w:val="48"/>
                <w:szCs w:val="28"/>
              </w:rPr>
            </w:pPr>
          </w:p>
          <w:p w:rsidR="00A70391" w:rsidRDefault="00295DAD" w:rsidP="0021187C">
            <w:pPr>
              <w:jc w:val="center"/>
              <w:rPr>
                <w:rFonts w:eastAsiaTheme="majorEastAsia" w:cstheme="majorBidi"/>
                <w:b/>
                <w:bCs/>
                <w:color w:val="1B4C87" w:themeColor="text2"/>
                <w:sz w:val="48"/>
                <w:szCs w:val="28"/>
              </w:rPr>
            </w:pPr>
            <w:r>
              <w:rPr>
                <w:rFonts w:eastAsiaTheme="majorEastAsia" w:cstheme="majorBidi"/>
                <w:b/>
                <w:bCs/>
                <w:noProof/>
                <w:color w:val="1B4C87" w:themeColor="text2"/>
                <w:sz w:val="48"/>
                <w:szCs w:val="28"/>
                <w:lang w:eastAsia="en-GB"/>
              </w:rPr>
              <w:lastRenderedPageBreak/>
              <w:pict>
                <v:shape id="Text Box 18" o:spid="_x0000_s2055" type="#_x0000_t202" style="position:absolute;left:0;text-align:left;margin-left:110.1pt;margin-top:26.6pt;width:244.5pt;height:5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" stroked="f">
                  <v:textbox>
                    <w:txbxContent>
                      <w:p w:rsidR="00057BB8" w:rsidRDefault="00057BB8">
                        <w:r w:rsidRPr="0021187C">
                          <w:rPr>
                            <w:noProof/>
                            <w:lang w:eastAsia="en-GB"/>
                          </w:rPr>
                          <w:drawing>
                            <wp:inline distT="0" distB="0" distL="0" distR="0">
                              <wp:extent cx="2912745" cy="523688"/>
                              <wp:effectExtent l="19050" t="0" r="1905" b="0"/>
                              <wp:docPr id="61" name="Picture 2" descr="thumbnail_image.png"/>
                              <wp:cNvGraphicFramePr/>
                              <a:graphic xmlns:a="http://schemas.openxmlformats.org/drawingml/2006/main">
                                <a:graphicData uri="http://schemas.openxmlformats.org/drawingml/2006/picture">
                                  <pic:pic xmlns:pic="http://schemas.openxmlformats.org/drawingml/2006/picture">
                                    <pic:nvPicPr>
                                      <pic:cNvPr id="4" name="Picture 3" descr="thumbnail_image.png"/>
                                      <pic:cNvPicPr>
                                        <a:picLocks noChangeAspect="1"/>
                                      </pic:cNvPicPr>
                                    </pic:nvPicPr>
                                    <pic:blipFill>
                                      <a:blip r:embed="rId23" cstate="print"/>
                                      <a:stretch>
                                        <a:fillRect/>
                                      </a:stretch>
                                    </pic:blipFill>
                                    <pic:spPr>
                                      <a:xfrm>
                                        <a:off x="0" y="0"/>
                                        <a:ext cx="2912745" cy="523688"/>
                                      </a:xfrm>
                                      <a:prstGeom prst="rect">
                                        <a:avLst/>
                                      </a:prstGeom>
                                    </pic:spPr>
                                  </pic:pic>
                                </a:graphicData>
                              </a:graphic>
                            </wp:inline>
                          </w:drawing>
                        </w:r>
                      </w:p>
                    </w:txbxContent>
                  </v:textbox>
                </v:shape>
              </w:pict>
            </w:r>
            <w:r w:rsidR="0021187C">
              <w:rPr>
                <w:rFonts w:eastAsiaTheme="majorEastAsia" w:cstheme="majorBidi"/>
                <w:b/>
                <w:bCs/>
                <w:color w:val="1B4C87" w:themeColor="text2"/>
                <w:sz w:val="48"/>
                <w:szCs w:val="28"/>
              </w:rPr>
              <w:t xml:space="preserve">Our </w:t>
            </w:r>
            <w:r w:rsidR="00A70391" w:rsidRPr="00A70391">
              <w:rPr>
                <w:rFonts w:eastAsiaTheme="majorEastAsia" w:cstheme="majorBidi"/>
                <w:b/>
                <w:bCs/>
                <w:color w:val="1B4C87" w:themeColor="text2"/>
                <w:sz w:val="48"/>
                <w:szCs w:val="28"/>
              </w:rPr>
              <w:t>Leadership Success Statements</w:t>
            </w:r>
          </w:p>
          <w:p w:rsidR="0021187C" w:rsidRPr="00A70391" w:rsidRDefault="0021187C" w:rsidP="00A70391">
            <w:pPr>
              <w:rPr>
                <w:rFonts w:eastAsiaTheme="majorEastAsia" w:cstheme="majorBidi"/>
                <w:b/>
                <w:bCs/>
                <w:color w:val="1B4C87" w:themeColor="text2"/>
                <w:sz w:val="48"/>
                <w:szCs w:val="28"/>
              </w:rPr>
            </w:pPr>
          </w:p>
          <w:p w:rsidR="00A35ABD" w:rsidRPr="00A35ABD" w:rsidRDefault="00A35ABD" w:rsidP="00AC6F9F">
            <w:pPr>
              <w:jc w:val="both"/>
            </w:pPr>
            <w:r>
              <w:t>We are committed to system</w:t>
            </w:r>
            <w:r w:rsidR="007A2FAA">
              <w:t xml:space="preserve">s leadership and developing leadership at all levels within the Health and Social Care Partnership. In 2020 we established </w:t>
            </w:r>
            <w:r>
              <w:t xml:space="preserve">an </w:t>
            </w:r>
            <w:r w:rsidR="00AC6F9F">
              <w:t xml:space="preserve">Extended </w:t>
            </w:r>
            <w:r w:rsidR="00AC6F9F" w:rsidRPr="00A35ABD">
              <w:t xml:space="preserve">Leadership Team </w:t>
            </w:r>
            <w:r w:rsidRPr="00A35ABD">
              <w:t xml:space="preserve">to </w:t>
            </w:r>
            <w:r w:rsidR="00E3528B" w:rsidRPr="00A35ABD">
              <w:t>activ</w:t>
            </w:r>
            <w:r w:rsidR="00E3528B">
              <w:t>ely</w:t>
            </w:r>
            <w:r w:rsidR="00E91980">
              <w:t xml:space="preserve"> </w:t>
            </w:r>
            <w:r w:rsidRPr="00A35ABD">
              <w:t xml:space="preserve">engage </w:t>
            </w:r>
            <w:r w:rsidR="00E91980">
              <w:t xml:space="preserve">with all senior </w:t>
            </w:r>
            <w:r w:rsidR="0094415A">
              <w:t>leaders within the organisation</w:t>
            </w:r>
            <w:r w:rsidR="00E91980">
              <w:t xml:space="preserve"> to enable:-</w:t>
            </w:r>
            <w:r w:rsidRPr="00A35ABD">
              <w:t>:</w:t>
            </w:r>
          </w:p>
          <w:p w:rsidR="00A35ABD" w:rsidRPr="00A35ABD" w:rsidRDefault="00A35ABD" w:rsidP="00CC1ECF">
            <w:pPr>
              <w:pStyle w:val="ListParagraph"/>
              <w:numPr>
                <w:ilvl w:val="0"/>
                <w:numId w:val="13"/>
              </w:numPr>
              <w:jc w:val="both"/>
            </w:pPr>
            <w:r w:rsidRPr="00A35ABD">
              <w:rPr>
                <w:rFonts w:eastAsiaTheme="majorEastAsia" w:cstheme="majorBidi"/>
                <w:b/>
                <w:bCs/>
                <w:color w:val="009FE2" w:themeColor="background2"/>
                <w:sz w:val="24"/>
                <w:szCs w:val="24"/>
              </w:rPr>
              <w:t>Listen:</w:t>
            </w:r>
            <w:r w:rsidRPr="00A35ABD">
              <w:t xml:space="preserve"> Inform and connect us as “one Health and Social Care Partnership”</w:t>
            </w:r>
          </w:p>
          <w:p w:rsidR="00A35ABD" w:rsidRPr="00A35ABD" w:rsidRDefault="00A35ABD" w:rsidP="00CC1ECF">
            <w:pPr>
              <w:pStyle w:val="ListParagraph"/>
              <w:numPr>
                <w:ilvl w:val="0"/>
                <w:numId w:val="13"/>
              </w:numPr>
              <w:jc w:val="both"/>
            </w:pPr>
            <w:r w:rsidRPr="00A35ABD">
              <w:rPr>
                <w:rFonts w:eastAsiaTheme="majorEastAsia" w:cstheme="majorBidi"/>
                <w:b/>
                <w:bCs/>
                <w:color w:val="009FE2" w:themeColor="background2"/>
                <w:sz w:val="24"/>
                <w:szCs w:val="24"/>
              </w:rPr>
              <w:t>Voice:</w:t>
            </w:r>
            <w:r w:rsidRPr="00A35ABD">
              <w:t xml:space="preserve"> Share collective experience and forum to influence developments </w:t>
            </w:r>
          </w:p>
          <w:p w:rsidR="00A35ABD" w:rsidRPr="00A35ABD" w:rsidRDefault="00A35ABD" w:rsidP="00CC1ECF">
            <w:pPr>
              <w:pStyle w:val="ListParagraph"/>
              <w:numPr>
                <w:ilvl w:val="0"/>
                <w:numId w:val="13"/>
              </w:numPr>
              <w:jc w:val="both"/>
            </w:pPr>
            <w:r w:rsidRPr="00A35ABD">
              <w:rPr>
                <w:rFonts w:eastAsiaTheme="majorEastAsia" w:cstheme="majorBidi"/>
                <w:b/>
                <w:bCs/>
                <w:color w:val="009FE2" w:themeColor="background2"/>
                <w:sz w:val="24"/>
                <w:szCs w:val="24"/>
              </w:rPr>
              <w:t>Promote:</w:t>
            </w:r>
            <w:r w:rsidRPr="00A35ABD">
              <w:t xml:space="preserve"> Open Networks and engagement with the Senior Leadership Team and Peers </w:t>
            </w:r>
          </w:p>
          <w:p w:rsidR="00A35ABD" w:rsidRPr="00A35ABD" w:rsidRDefault="00A35ABD" w:rsidP="00CC1ECF">
            <w:pPr>
              <w:pStyle w:val="ListParagraph"/>
              <w:numPr>
                <w:ilvl w:val="0"/>
                <w:numId w:val="13"/>
              </w:numPr>
              <w:jc w:val="both"/>
            </w:pPr>
            <w:r w:rsidRPr="00A35ABD">
              <w:rPr>
                <w:rFonts w:eastAsiaTheme="majorEastAsia" w:cstheme="majorBidi"/>
                <w:b/>
                <w:bCs/>
                <w:color w:val="009FE2" w:themeColor="background2"/>
                <w:sz w:val="24"/>
                <w:szCs w:val="24"/>
              </w:rPr>
              <w:t>Impact:</w:t>
            </w:r>
            <w:r w:rsidRPr="00A35ABD">
              <w:rPr>
                <w:sz w:val="24"/>
                <w:szCs w:val="24"/>
              </w:rPr>
              <w:t xml:space="preserve"> </w:t>
            </w:r>
            <w:r w:rsidRPr="00A35ABD">
              <w:t xml:space="preserve">Focus on common priorities and ensure collective impact </w:t>
            </w:r>
          </w:p>
          <w:p w:rsidR="007F63C7" w:rsidRDefault="00A35ABD" w:rsidP="00AC6F9F">
            <w:pPr>
              <w:jc w:val="both"/>
            </w:pPr>
            <w:r>
              <w:t xml:space="preserve">Through the work of the Extended Leadership Team we </w:t>
            </w:r>
            <w:r w:rsidR="00AC6F9F">
              <w:t xml:space="preserve">have co-produced leadership success statements that underpin our </w:t>
            </w:r>
            <w:r w:rsidR="007A2FAA">
              <w:t xml:space="preserve">leadership </w:t>
            </w:r>
            <w:r w:rsidR="00AC6F9F">
              <w:t xml:space="preserve">aspirations within the next 3 years in Fife Health and Social Care Partnership. </w:t>
            </w:r>
          </w:p>
          <w:p w:rsidR="00A70391" w:rsidRPr="00AC6F9F" w:rsidRDefault="00A70391" w:rsidP="00A70391">
            <w:pPr>
              <w:rPr>
                <w:rFonts w:eastAsiaTheme="majorEastAsia" w:cstheme="majorBidi"/>
                <w:b/>
                <w:bCs/>
                <w:color w:val="009FE2" w:themeColor="background2"/>
                <w:sz w:val="24"/>
                <w:szCs w:val="24"/>
              </w:rPr>
            </w:pPr>
            <w:r w:rsidRPr="00AC6F9F">
              <w:rPr>
                <w:rFonts w:eastAsiaTheme="majorEastAsia" w:cstheme="majorBidi"/>
                <w:b/>
                <w:bCs/>
                <w:color w:val="009FE2" w:themeColor="background2"/>
                <w:sz w:val="24"/>
                <w:szCs w:val="24"/>
              </w:rPr>
              <w:t xml:space="preserve">Our </w:t>
            </w:r>
            <w:r w:rsidRPr="00AC6F9F">
              <w:rPr>
                <w:rFonts w:eastAsiaTheme="majorEastAsia" w:cstheme="majorBidi"/>
                <w:b/>
                <w:bCs/>
                <w:i/>
                <w:color w:val="009FE2" w:themeColor="background2"/>
                <w:sz w:val="24"/>
                <w:szCs w:val="24"/>
                <w:u w:val="single"/>
              </w:rPr>
              <w:t xml:space="preserve">Leadership </w:t>
            </w:r>
            <w:r w:rsidRPr="00AC6F9F">
              <w:rPr>
                <w:rFonts w:eastAsiaTheme="majorEastAsia" w:cstheme="majorBidi"/>
                <w:b/>
                <w:bCs/>
                <w:color w:val="009FE2" w:themeColor="background2"/>
                <w:sz w:val="24"/>
                <w:szCs w:val="24"/>
              </w:rPr>
              <w:t xml:space="preserve">ability and Organisational </w:t>
            </w:r>
            <w:r w:rsidRPr="00AC6F9F">
              <w:rPr>
                <w:rFonts w:eastAsiaTheme="majorEastAsia" w:cstheme="majorBidi"/>
                <w:b/>
                <w:bCs/>
                <w:i/>
                <w:color w:val="009FE2" w:themeColor="background2"/>
                <w:sz w:val="24"/>
                <w:szCs w:val="24"/>
                <w:u w:val="single"/>
              </w:rPr>
              <w:t xml:space="preserve">Culture </w:t>
            </w:r>
          </w:p>
          <w:p w:rsidR="00DE6C4C" w:rsidRPr="00A70391" w:rsidRDefault="00DE6C4C" w:rsidP="00CC1ECF">
            <w:pPr>
              <w:numPr>
                <w:ilvl w:val="0"/>
                <w:numId w:val="4"/>
              </w:numPr>
            </w:pPr>
            <w:r w:rsidRPr="00A70391">
              <w:t>Everyone understands they are a leader within the partnership and that they represent us all whenever they deliver a service</w:t>
            </w:r>
          </w:p>
          <w:p w:rsidR="00A70391" w:rsidRPr="00AC6F9F" w:rsidRDefault="00DE6C4C" w:rsidP="00CC1ECF">
            <w:pPr>
              <w:numPr>
                <w:ilvl w:val="0"/>
                <w:numId w:val="4"/>
              </w:numPr>
            </w:pPr>
            <w:r w:rsidRPr="00A70391">
              <w:t>Our people believe they are treated fairly, feel included in our future and recognise we are all in this together to be the best we can be</w:t>
            </w:r>
          </w:p>
          <w:p w:rsidR="00A70391" w:rsidRPr="00AC6F9F" w:rsidRDefault="00A70391" w:rsidP="00A70391">
            <w:pPr>
              <w:rPr>
                <w:rFonts w:eastAsiaTheme="majorEastAsia" w:cstheme="majorBidi"/>
                <w:b/>
                <w:bCs/>
                <w:color w:val="009FE2" w:themeColor="background2"/>
                <w:sz w:val="24"/>
                <w:szCs w:val="24"/>
              </w:rPr>
            </w:pPr>
            <w:r w:rsidRPr="00AC6F9F">
              <w:rPr>
                <w:rFonts w:eastAsiaTheme="majorEastAsia" w:cstheme="majorBidi"/>
                <w:b/>
                <w:bCs/>
                <w:color w:val="009FE2" w:themeColor="background2"/>
                <w:sz w:val="24"/>
                <w:szCs w:val="24"/>
              </w:rPr>
              <w:t xml:space="preserve">Opportunities for our </w:t>
            </w:r>
            <w:r w:rsidRPr="00AC6F9F">
              <w:rPr>
                <w:rFonts w:eastAsiaTheme="majorEastAsia" w:cstheme="majorBidi"/>
                <w:b/>
                <w:bCs/>
                <w:i/>
                <w:color w:val="009FE2" w:themeColor="background2"/>
                <w:sz w:val="24"/>
                <w:szCs w:val="24"/>
                <w:u w:val="single"/>
              </w:rPr>
              <w:t>Workforce</w:t>
            </w:r>
            <w:r w:rsidRPr="00AC6F9F">
              <w:rPr>
                <w:rFonts w:eastAsiaTheme="majorEastAsia" w:cstheme="majorBidi"/>
                <w:b/>
                <w:bCs/>
                <w:color w:val="009FE2" w:themeColor="background2"/>
                <w:sz w:val="24"/>
                <w:szCs w:val="24"/>
              </w:rPr>
              <w:t xml:space="preserve"> to thrive and perform to their potential:</w:t>
            </w:r>
          </w:p>
          <w:p w:rsidR="00DE6C4C" w:rsidRPr="00A70391" w:rsidRDefault="00DE6C4C" w:rsidP="00CC1ECF">
            <w:pPr>
              <w:numPr>
                <w:ilvl w:val="0"/>
                <w:numId w:val="5"/>
              </w:numPr>
            </w:pPr>
            <w:r w:rsidRPr="00A70391">
              <w:t>Our people will feel supported to try new ways of working to improve the service they deliver</w:t>
            </w:r>
          </w:p>
          <w:p w:rsidR="00A70391" w:rsidRPr="00AC6F9F" w:rsidRDefault="00DE6C4C" w:rsidP="00CC1ECF">
            <w:pPr>
              <w:numPr>
                <w:ilvl w:val="0"/>
                <w:numId w:val="5"/>
              </w:numPr>
            </w:pPr>
            <w:r w:rsidRPr="00A70391">
              <w:t>Our people will feel proud and passionate about the work of the Partnership</w:t>
            </w:r>
          </w:p>
          <w:p w:rsidR="00A70391" w:rsidRPr="00AC6F9F" w:rsidRDefault="00A70391" w:rsidP="00A70391">
            <w:pPr>
              <w:rPr>
                <w:rFonts w:eastAsiaTheme="majorEastAsia" w:cstheme="majorBidi"/>
                <w:b/>
                <w:bCs/>
                <w:color w:val="009FE2" w:themeColor="background2"/>
                <w:sz w:val="24"/>
                <w:szCs w:val="24"/>
              </w:rPr>
            </w:pPr>
            <w:r w:rsidRPr="00AC6F9F">
              <w:rPr>
                <w:rFonts w:eastAsiaTheme="majorEastAsia" w:cstheme="majorBidi"/>
                <w:b/>
                <w:bCs/>
                <w:color w:val="009FE2" w:themeColor="background2"/>
                <w:sz w:val="24"/>
                <w:szCs w:val="24"/>
              </w:rPr>
              <w:t xml:space="preserve">Our ability to </w:t>
            </w:r>
            <w:r w:rsidRPr="00AC6F9F">
              <w:rPr>
                <w:rFonts w:eastAsiaTheme="majorEastAsia" w:cstheme="majorBidi"/>
                <w:b/>
                <w:bCs/>
                <w:i/>
                <w:color w:val="009FE2" w:themeColor="background2"/>
                <w:sz w:val="24"/>
                <w:szCs w:val="24"/>
                <w:u w:val="single"/>
              </w:rPr>
              <w:t>Transform</w:t>
            </w:r>
            <w:r w:rsidRPr="00AC6F9F">
              <w:rPr>
                <w:rFonts w:eastAsiaTheme="majorEastAsia" w:cstheme="majorBidi"/>
                <w:b/>
                <w:bCs/>
                <w:color w:val="009FE2" w:themeColor="background2"/>
                <w:sz w:val="24"/>
                <w:szCs w:val="24"/>
              </w:rPr>
              <w:t xml:space="preserve"> our services</w:t>
            </w:r>
          </w:p>
          <w:p w:rsidR="00DE6C4C" w:rsidRPr="00A70391" w:rsidRDefault="00DE6C4C" w:rsidP="00CC1ECF">
            <w:pPr>
              <w:numPr>
                <w:ilvl w:val="0"/>
                <w:numId w:val="6"/>
              </w:numPr>
            </w:pPr>
            <w:r w:rsidRPr="00A70391">
              <w:t>Our people work together to design new ways to deliver the best possible care and support across the whole partnership</w:t>
            </w:r>
          </w:p>
          <w:p w:rsidR="00AC6F9F" w:rsidRPr="00AC6F9F" w:rsidRDefault="00DE6C4C" w:rsidP="00CC1ECF">
            <w:pPr>
              <w:numPr>
                <w:ilvl w:val="0"/>
                <w:numId w:val="6"/>
              </w:numPr>
            </w:pPr>
            <w:r w:rsidRPr="00A70391">
              <w:t>Our people use technology and other resources to sustain new ways of working that change people’s lives for the better</w:t>
            </w:r>
          </w:p>
          <w:p w:rsidR="00A70391" w:rsidRPr="00AC6F9F" w:rsidRDefault="00A70391" w:rsidP="00A70391">
            <w:pPr>
              <w:rPr>
                <w:rFonts w:eastAsiaTheme="majorEastAsia" w:cstheme="majorBidi"/>
                <w:b/>
                <w:bCs/>
                <w:color w:val="009FE2" w:themeColor="background2"/>
                <w:sz w:val="24"/>
                <w:szCs w:val="24"/>
              </w:rPr>
            </w:pPr>
            <w:r w:rsidRPr="00AC6F9F">
              <w:rPr>
                <w:rFonts w:eastAsiaTheme="majorEastAsia" w:cstheme="majorBidi"/>
                <w:b/>
                <w:bCs/>
                <w:color w:val="009FE2" w:themeColor="background2"/>
                <w:sz w:val="24"/>
                <w:szCs w:val="24"/>
              </w:rPr>
              <w:t xml:space="preserve">Our ability to get the </w:t>
            </w:r>
            <w:r w:rsidRPr="00AC6F9F">
              <w:rPr>
                <w:rFonts w:eastAsiaTheme="majorEastAsia" w:cstheme="majorBidi"/>
                <w:b/>
                <w:bCs/>
                <w:i/>
                <w:color w:val="009FE2" w:themeColor="background2"/>
                <w:sz w:val="24"/>
                <w:szCs w:val="24"/>
                <w:u w:val="single"/>
              </w:rPr>
              <w:t>best value</w:t>
            </w:r>
            <w:r w:rsidRPr="00AC6F9F">
              <w:rPr>
                <w:rFonts w:eastAsiaTheme="majorEastAsia" w:cstheme="majorBidi"/>
                <w:b/>
                <w:bCs/>
                <w:color w:val="009FE2" w:themeColor="background2"/>
                <w:sz w:val="24"/>
                <w:szCs w:val="24"/>
              </w:rPr>
              <w:t xml:space="preserve"> from our Financial resources and Sustain our services:</w:t>
            </w:r>
          </w:p>
          <w:p w:rsidR="00DE6C4C" w:rsidRPr="00A70391" w:rsidRDefault="00DE6C4C" w:rsidP="00CC1ECF">
            <w:pPr>
              <w:numPr>
                <w:ilvl w:val="0"/>
                <w:numId w:val="7"/>
              </w:numPr>
            </w:pPr>
            <w:r w:rsidRPr="00A70391">
              <w:t>We plan to deliver and deliver what we plan within the resources available</w:t>
            </w:r>
          </w:p>
          <w:p w:rsidR="00AC6F9F" w:rsidRDefault="00DE6C4C" w:rsidP="00CC1ECF">
            <w:pPr>
              <w:numPr>
                <w:ilvl w:val="0"/>
                <w:numId w:val="7"/>
              </w:numPr>
            </w:pPr>
            <w:r w:rsidRPr="00AC6F9F">
              <w:t>Our planning demonstrates a forward-looking vision for the future to make sure we can continue to deliver high quality service</w:t>
            </w:r>
          </w:p>
          <w:p w:rsidR="007A2FAA" w:rsidRDefault="007A2FAA" w:rsidP="007A2FAA">
            <w:pPr>
              <w:ind w:left="720"/>
            </w:pPr>
          </w:p>
          <w:p w:rsidR="00F3561C" w:rsidRDefault="00F3561C" w:rsidP="007A2FAA">
            <w:pPr>
              <w:ind w:left="720"/>
            </w:pPr>
          </w:p>
          <w:p w:rsidR="00A70391" w:rsidRPr="00AC6F9F" w:rsidRDefault="00A70391" w:rsidP="00A70391">
            <w:pPr>
              <w:rPr>
                <w:rFonts w:eastAsiaTheme="majorEastAsia" w:cstheme="majorBidi"/>
                <w:b/>
                <w:bCs/>
                <w:color w:val="009FE2" w:themeColor="background2"/>
                <w:sz w:val="24"/>
                <w:szCs w:val="24"/>
              </w:rPr>
            </w:pPr>
            <w:r w:rsidRPr="00AC6F9F">
              <w:rPr>
                <w:rFonts w:eastAsiaTheme="majorEastAsia" w:cstheme="majorBidi"/>
                <w:b/>
                <w:bCs/>
                <w:color w:val="009FE2" w:themeColor="background2"/>
                <w:sz w:val="24"/>
                <w:szCs w:val="24"/>
              </w:rPr>
              <w:lastRenderedPageBreak/>
              <w:t>Our performance in affecting people’s lives Earlier to</w:t>
            </w:r>
            <w:r w:rsidRPr="00AC6F9F">
              <w:rPr>
                <w:rFonts w:eastAsiaTheme="majorEastAsia" w:cstheme="majorBidi"/>
                <w:b/>
                <w:bCs/>
                <w:i/>
                <w:color w:val="009FE2" w:themeColor="background2"/>
                <w:sz w:val="24"/>
                <w:szCs w:val="24"/>
                <w:u w:val="single"/>
              </w:rPr>
              <w:t xml:space="preserve"> Prevent</w:t>
            </w:r>
            <w:r w:rsidRPr="00AC6F9F">
              <w:rPr>
                <w:rFonts w:eastAsiaTheme="majorEastAsia" w:cstheme="majorBidi"/>
                <w:b/>
                <w:bCs/>
                <w:color w:val="009FE2" w:themeColor="background2"/>
                <w:sz w:val="24"/>
                <w:szCs w:val="24"/>
              </w:rPr>
              <w:t xml:space="preserve"> the need for hospital and </w:t>
            </w:r>
            <w:r w:rsidRPr="00AC6F9F">
              <w:rPr>
                <w:rFonts w:eastAsiaTheme="majorEastAsia" w:cstheme="majorBidi"/>
                <w:b/>
                <w:bCs/>
                <w:i/>
                <w:color w:val="009FE2" w:themeColor="background2"/>
                <w:sz w:val="24"/>
                <w:szCs w:val="24"/>
                <w:u w:val="single"/>
              </w:rPr>
              <w:t xml:space="preserve">reduce </w:t>
            </w:r>
            <w:r w:rsidRPr="00AC6F9F">
              <w:rPr>
                <w:rFonts w:eastAsiaTheme="majorEastAsia" w:cstheme="majorBidi"/>
                <w:b/>
                <w:bCs/>
                <w:color w:val="009FE2" w:themeColor="background2"/>
                <w:sz w:val="24"/>
                <w:szCs w:val="24"/>
              </w:rPr>
              <w:t>the need for health and social care services: </w:t>
            </w:r>
          </w:p>
          <w:p w:rsidR="00DE6C4C" w:rsidRPr="00A70391" w:rsidRDefault="00DE6C4C" w:rsidP="00CC1ECF">
            <w:pPr>
              <w:numPr>
                <w:ilvl w:val="0"/>
                <w:numId w:val="8"/>
              </w:numPr>
            </w:pPr>
            <w:r w:rsidRPr="00A70391">
              <w:t>We can show how we are working in a way that helps people to help themselves and build strength in their communities</w:t>
            </w:r>
          </w:p>
          <w:p w:rsidR="0021187C" w:rsidRPr="007A2FAA" w:rsidRDefault="00DE6C4C" w:rsidP="00CC1ECF">
            <w:pPr>
              <w:numPr>
                <w:ilvl w:val="0"/>
                <w:numId w:val="8"/>
              </w:numPr>
            </w:pPr>
            <w:r w:rsidRPr="00A70391">
              <w:t>There will be less emergency hospital admissions</w:t>
            </w:r>
          </w:p>
          <w:p w:rsidR="00A70391" w:rsidRPr="00AC6F9F" w:rsidRDefault="00A70391" w:rsidP="00A70391">
            <w:pPr>
              <w:rPr>
                <w:rFonts w:eastAsiaTheme="majorEastAsia" w:cstheme="majorBidi"/>
                <w:b/>
                <w:bCs/>
                <w:color w:val="009FE2" w:themeColor="background2"/>
                <w:sz w:val="24"/>
                <w:szCs w:val="24"/>
              </w:rPr>
            </w:pPr>
            <w:r w:rsidRPr="00AC6F9F">
              <w:rPr>
                <w:rFonts w:eastAsiaTheme="majorEastAsia" w:cstheme="majorBidi"/>
                <w:b/>
                <w:bCs/>
                <w:color w:val="009FE2" w:themeColor="background2"/>
                <w:sz w:val="24"/>
                <w:szCs w:val="24"/>
              </w:rPr>
              <w:t xml:space="preserve">Our ability to empower our </w:t>
            </w:r>
            <w:r w:rsidRPr="00AC6F9F">
              <w:rPr>
                <w:rFonts w:eastAsiaTheme="majorEastAsia" w:cstheme="majorBidi"/>
                <w:b/>
                <w:bCs/>
                <w:i/>
                <w:color w:val="009FE2" w:themeColor="background2"/>
                <w:sz w:val="24"/>
                <w:szCs w:val="24"/>
                <w:u w:val="single"/>
              </w:rPr>
              <w:t>Local Places</w:t>
            </w:r>
            <w:r w:rsidRPr="00AC6F9F">
              <w:rPr>
                <w:rFonts w:eastAsiaTheme="majorEastAsia" w:cstheme="majorBidi"/>
                <w:b/>
                <w:bCs/>
                <w:color w:val="009FE2" w:themeColor="background2"/>
                <w:sz w:val="24"/>
                <w:szCs w:val="24"/>
              </w:rPr>
              <w:t xml:space="preserve"> to influence the service they receive:</w:t>
            </w:r>
          </w:p>
          <w:p w:rsidR="00DE6C4C" w:rsidRPr="00A70391" w:rsidRDefault="00DE6C4C" w:rsidP="00CC1ECF">
            <w:pPr>
              <w:numPr>
                <w:ilvl w:val="0"/>
                <w:numId w:val="9"/>
              </w:numPr>
            </w:pPr>
            <w:r w:rsidRPr="00A70391">
              <w:t>We can show we are listening to people and supporting them to get the service they need wherever possible</w:t>
            </w:r>
          </w:p>
          <w:p w:rsidR="007F63C7" w:rsidRPr="00AC6F9F" w:rsidRDefault="00DE6C4C" w:rsidP="00CC1ECF">
            <w:pPr>
              <w:numPr>
                <w:ilvl w:val="0"/>
                <w:numId w:val="9"/>
              </w:numPr>
            </w:pPr>
            <w:r w:rsidRPr="00A70391">
              <w:t>We can show how local voices are helping us design the future of the Partnership</w:t>
            </w:r>
          </w:p>
          <w:p w:rsidR="00AC6F9F" w:rsidRPr="00AC6F9F" w:rsidRDefault="00AC6F9F" w:rsidP="00AC6F9F">
            <w:pPr>
              <w:rPr>
                <w:rFonts w:eastAsiaTheme="majorEastAsia" w:cstheme="majorBidi"/>
                <w:b/>
                <w:bCs/>
                <w:color w:val="009FE2" w:themeColor="background2"/>
                <w:sz w:val="24"/>
                <w:szCs w:val="24"/>
              </w:rPr>
            </w:pPr>
            <w:r w:rsidRPr="00AC6F9F">
              <w:rPr>
                <w:rFonts w:eastAsiaTheme="majorEastAsia" w:cstheme="majorBidi"/>
                <w:b/>
                <w:bCs/>
                <w:color w:val="009FE2" w:themeColor="background2"/>
                <w:sz w:val="24"/>
                <w:szCs w:val="24"/>
              </w:rPr>
              <w:t xml:space="preserve">Our </w:t>
            </w:r>
            <w:r w:rsidRPr="00AC6F9F">
              <w:rPr>
                <w:rFonts w:eastAsiaTheme="majorEastAsia" w:cstheme="majorBidi"/>
                <w:b/>
                <w:bCs/>
                <w:i/>
                <w:color w:val="009FE2" w:themeColor="background2"/>
                <w:sz w:val="24"/>
                <w:szCs w:val="24"/>
                <w:u w:val="single"/>
              </w:rPr>
              <w:t>Standards</w:t>
            </w:r>
            <w:r w:rsidRPr="00AC6F9F">
              <w:rPr>
                <w:rFonts w:eastAsiaTheme="majorEastAsia" w:cstheme="majorBidi"/>
                <w:b/>
                <w:bCs/>
                <w:color w:val="009FE2" w:themeColor="background2"/>
                <w:sz w:val="24"/>
                <w:szCs w:val="24"/>
              </w:rPr>
              <w:t xml:space="preserve"> of Practice Excellence &amp; Quality</w:t>
            </w:r>
          </w:p>
          <w:p w:rsidR="00DE6C4C" w:rsidRPr="00AC6F9F" w:rsidRDefault="00DE6C4C" w:rsidP="00CC1ECF">
            <w:pPr>
              <w:numPr>
                <w:ilvl w:val="0"/>
                <w:numId w:val="10"/>
              </w:numPr>
            </w:pPr>
            <w:r w:rsidRPr="00AC6F9F">
              <w:t>Our people challenge themselves to provide the best possible care and treat others as they would like to be treated</w:t>
            </w:r>
          </w:p>
          <w:p w:rsidR="00AC6F9F" w:rsidRPr="00AC6F9F" w:rsidRDefault="00DE6C4C" w:rsidP="00CC1ECF">
            <w:pPr>
              <w:numPr>
                <w:ilvl w:val="0"/>
                <w:numId w:val="10"/>
              </w:numPr>
            </w:pPr>
            <w:r w:rsidRPr="00AC6F9F">
              <w:t>We celebrate the great work of our people and have a track record of high-quality care that improves people’s lives</w:t>
            </w:r>
          </w:p>
          <w:p w:rsidR="00AC6F9F" w:rsidRPr="00AC6F9F" w:rsidRDefault="00AC6F9F" w:rsidP="00AC6F9F">
            <w:pPr>
              <w:rPr>
                <w:rFonts w:eastAsiaTheme="majorEastAsia" w:cstheme="majorBidi"/>
                <w:b/>
                <w:bCs/>
                <w:color w:val="009FE2" w:themeColor="background2"/>
                <w:sz w:val="24"/>
                <w:szCs w:val="24"/>
              </w:rPr>
            </w:pPr>
            <w:r w:rsidRPr="00AC6F9F">
              <w:rPr>
                <w:rFonts w:eastAsiaTheme="majorEastAsia" w:cstheme="majorBidi"/>
                <w:b/>
                <w:bCs/>
                <w:color w:val="009FE2" w:themeColor="background2"/>
                <w:sz w:val="24"/>
                <w:szCs w:val="24"/>
              </w:rPr>
              <w:t xml:space="preserve">Our </w:t>
            </w:r>
            <w:r w:rsidRPr="00AC6F9F">
              <w:rPr>
                <w:rFonts w:eastAsiaTheme="majorEastAsia" w:cstheme="majorBidi"/>
                <w:b/>
                <w:bCs/>
                <w:i/>
                <w:color w:val="009FE2" w:themeColor="background2"/>
                <w:sz w:val="24"/>
                <w:szCs w:val="24"/>
                <w:u w:val="single"/>
              </w:rPr>
              <w:t xml:space="preserve">Reputation </w:t>
            </w:r>
            <w:r w:rsidRPr="00AC6F9F">
              <w:rPr>
                <w:rFonts w:eastAsiaTheme="majorEastAsia" w:cstheme="majorBidi"/>
                <w:b/>
                <w:bCs/>
                <w:color w:val="009FE2" w:themeColor="background2"/>
                <w:sz w:val="24"/>
                <w:szCs w:val="24"/>
              </w:rPr>
              <w:t>with our Citizens and our Staff</w:t>
            </w:r>
          </w:p>
          <w:p w:rsidR="00DE6C4C" w:rsidRPr="00AC6F9F" w:rsidRDefault="00DE6C4C" w:rsidP="00CC1ECF">
            <w:pPr>
              <w:numPr>
                <w:ilvl w:val="0"/>
                <w:numId w:val="11"/>
              </w:numPr>
            </w:pPr>
            <w:r w:rsidRPr="00AC6F9F">
              <w:t>The citizens of Fife believe our partnership works with them to achieve the best possible outcomes in their lives</w:t>
            </w:r>
          </w:p>
          <w:p w:rsidR="00DE6C4C" w:rsidRPr="00AC6F9F" w:rsidRDefault="00DE6C4C" w:rsidP="00CC1ECF">
            <w:pPr>
              <w:numPr>
                <w:ilvl w:val="0"/>
                <w:numId w:val="11"/>
              </w:numPr>
            </w:pPr>
            <w:r w:rsidRPr="00AC6F9F">
              <w:t>Our people believe the partnership is an excellent place to work and that their contribution to our success is valued</w:t>
            </w:r>
          </w:p>
          <w:p w:rsidR="00AC6F9F" w:rsidRDefault="00AC6F9F" w:rsidP="007D56BF"/>
          <w:p w:rsidR="00AC6F9F" w:rsidRDefault="00AC6F9F" w:rsidP="007D56BF"/>
          <w:p w:rsidR="00A70391" w:rsidRDefault="00A70391" w:rsidP="007D56BF"/>
          <w:p w:rsidR="00AC6F9F" w:rsidRDefault="00AC6F9F" w:rsidP="007D56BF"/>
          <w:p w:rsidR="00AC6F9F" w:rsidRDefault="00AC6F9F" w:rsidP="007D56BF"/>
          <w:p w:rsidR="00AC6F9F" w:rsidRDefault="00AC6F9F" w:rsidP="007D56BF"/>
          <w:p w:rsidR="00AC6F9F" w:rsidRDefault="00AC6F9F" w:rsidP="007D56BF"/>
          <w:p w:rsidR="00AC6F9F" w:rsidRDefault="00AC6F9F" w:rsidP="007D56BF"/>
          <w:p w:rsidR="00AC6F9F" w:rsidRDefault="00AC6F9F" w:rsidP="007D56BF"/>
          <w:p w:rsidR="00AC6F9F" w:rsidRDefault="00AC6F9F" w:rsidP="007D56BF"/>
          <w:p w:rsidR="00AC6F9F" w:rsidRDefault="00AC6F9F" w:rsidP="007D56BF"/>
          <w:p w:rsidR="001A7FD6" w:rsidRDefault="001A7FD6" w:rsidP="00AC6F9F">
            <w:pPr>
              <w:pStyle w:val="Heading1"/>
              <w:spacing w:after="120"/>
              <w:outlineLvl w:val="0"/>
            </w:pPr>
          </w:p>
          <w:p w:rsidR="00AC6F9F" w:rsidRDefault="007A2FAA" w:rsidP="00AC6F9F">
            <w:pPr>
              <w:pStyle w:val="Heading1"/>
              <w:spacing w:after="120"/>
              <w:outlineLvl w:val="0"/>
            </w:pPr>
            <w:r>
              <w:lastRenderedPageBreak/>
              <w:t>I</w:t>
            </w:r>
            <w:r w:rsidR="00AC6F9F">
              <w:t xml:space="preserve">ntegration </w:t>
            </w:r>
            <w:r w:rsidR="00E3528B">
              <w:t>in</w:t>
            </w:r>
            <w:r w:rsidR="00995058">
              <w:t xml:space="preserve"> Action </w:t>
            </w:r>
          </w:p>
          <w:p w:rsidR="00AC6F9F" w:rsidRPr="00FD2538" w:rsidRDefault="00AC6F9F" w:rsidP="00FD2538">
            <w:pPr>
              <w:rPr>
                <w:rFonts w:eastAsiaTheme="majorEastAsia" w:cstheme="majorBidi"/>
                <w:b/>
                <w:bCs/>
                <w:color w:val="009FE2" w:themeColor="background2"/>
                <w:sz w:val="32"/>
                <w:szCs w:val="26"/>
              </w:rPr>
            </w:pPr>
            <w:r w:rsidRPr="00FD2538">
              <w:rPr>
                <w:rFonts w:eastAsiaTheme="majorEastAsia" w:cstheme="majorBidi"/>
                <w:b/>
                <w:bCs/>
                <w:color w:val="009FE2" w:themeColor="background2"/>
                <w:sz w:val="32"/>
                <w:szCs w:val="26"/>
              </w:rPr>
              <w:t>Legislation</w:t>
            </w:r>
          </w:p>
          <w:p w:rsidR="003D71DC" w:rsidRDefault="00AC6F9F" w:rsidP="003D71DC">
            <w:pPr>
              <w:pStyle w:val="Heading1"/>
              <w:spacing w:after="0"/>
              <w:ind w:left="10"/>
              <w:jc w:val="both"/>
              <w:outlineLvl w:val="0"/>
              <w:rPr>
                <w:rFonts w:eastAsiaTheme="minorHAnsi" w:cstheme="minorBidi"/>
                <w:b w:val="0"/>
                <w:bCs w:val="0"/>
                <w:color w:val="auto"/>
                <w:sz w:val="22"/>
                <w:szCs w:val="24"/>
              </w:rPr>
            </w:pPr>
            <w:r w:rsidRPr="00AC6F9F">
              <w:rPr>
                <w:rFonts w:eastAsiaTheme="minorHAnsi" w:cstheme="minorBidi"/>
                <w:b w:val="0"/>
                <w:bCs w:val="0"/>
                <w:color w:val="auto"/>
                <w:sz w:val="22"/>
                <w:szCs w:val="24"/>
              </w:rPr>
              <w:t xml:space="preserve">The Public Bodies (Joint Working) (Scotland) Act 2014 (The Act) requires Health Boards and Local Authorities to integrate planning for, and delivery of, certain adult health and social services. </w:t>
            </w:r>
          </w:p>
          <w:p w:rsidR="003D71DC" w:rsidRDefault="003D71DC" w:rsidP="003D71DC">
            <w:pPr>
              <w:pStyle w:val="Heading1"/>
              <w:spacing w:after="0"/>
              <w:ind w:left="10"/>
              <w:jc w:val="both"/>
              <w:outlineLvl w:val="0"/>
              <w:rPr>
                <w:rFonts w:eastAsiaTheme="minorHAnsi" w:cstheme="minorBidi"/>
                <w:b w:val="0"/>
                <w:bCs w:val="0"/>
                <w:color w:val="auto"/>
                <w:sz w:val="22"/>
                <w:szCs w:val="24"/>
              </w:rPr>
            </w:pPr>
          </w:p>
          <w:p w:rsidR="003D71DC" w:rsidRDefault="003D71DC" w:rsidP="003D71DC">
            <w:pPr>
              <w:pStyle w:val="Heading1"/>
              <w:spacing w:after="0"/>
              <w:ind w:left="10"/>
              <w:jc w:val="both"/>
              <w:outlineLvl w:val="0"/>
              <w:rPr>
                <w:rFonts w:eastAsiaTheme="minorHAnsi" w:cstheme="minorBidi"/>
                <w:b w:val="0"/>
                <w:bCs w:val="0"/>
                <w:color w:val="auto"/>
                <w:sz w:val="22"/>
                <w:szCs w:val="24"/>
              </w:rPr>
            </w:pPr>
            <w:r w:rsidRPr="003D71DC">
              <w:rPr>
                <w:rFonts w:eastAsiaTheme="minorHAnsi" w:cstheme="minorBidi"/>
                <w:b w:val="0"/>
                <w:bCs w:val="0"/>
                <w:color w:val="auto"/>
                <w:sz w:val="22"/>
                <w:szCs w:val="24"/>
              </w:rPr>
              <w:t xml:space="preserve">This legislation brings together health and social care in to a single, integrated system and created 31 integration authorities across Scotland who </w:t>
            </w:r>
            <w:proofErr w:type="gramStart"/>
            <w:r w:rsidRPr="003D71DC">
              <w:rPr>
                <w:rFonts w:eastAsiaTheme="minorHAnsi" w:cstheme="minorBidi"/>
                <w:b w:val="0"/>
                <w:bCs w:val="0"/>
                <w:color w:val="auto"/>
                <w:sz w:val="22"/>
                <w:szCs w:val="24"/>
              </w:rPr>
              <w:t>are</w:t>
            </w:r>
            <w:proofErr w:type="gramEnd"/>
            <w:r w:rsidRPr="003D71DC">
              <w:rPr>
                <w:rFonts w:eastAsiaTheme="minorHAnsi" w:cstheme="minorBidi"/>
                <w:b w:val="0"/>
                <w:bCs w:val="0"/>
                <w:color w:val="auto"/>
                <w:sz w:val="22"/>
                <w:szCs w:val="24"/>
              </w:rPr>
              <w:t xml:space="preserve"> now responsible for £</w:t>
            </w:r>
            <w:r w:rsidR="00FD2538">
              <w:rPr>
                <w:rFonts w:eastAsiaTheme="minorHAnsi" w:cstheme="minorBidi"/>
                <w:b w:val="0"/>
                <w:bCs w:val="0"/>
                <w:color w:val="auto"/>
                <w:sz w:val="22"/>
                <w:szCs w:val="24"/>
              </w:rPr>
              <w:t>9</w:t>
            </w:r>
            <w:r w:rsidRPr="003D71DC">
              <w:rPr>
                <w:rFonts w:eastAsiaTheme="minorHAnsi" w:cstheme="minorBidi"/>
                <w:b w:val="0"/>
                <w:bCs w:val="0"/>
                <w:color w:val="auto"/>
                <w:sz w:val="22"/>
                <w:szCs w:val="24"/>
              </w:rPr>
              <w:t xml:space="preserve"> billion of funding for local services. These services were previously managed separately by NHS Boards and local authorities.</w:t>
            </w:r>
            <w:r w:rsidRPr="00AC6F9F">
              <w:rPr>
                <w:rFonts w:eastAsiaTheme="minorHAnsi" w:cstheme="minorBidi"/>
                <w:b w:val="0"/>
                <w:bCs w:val="0"/>
                <w:color w:val="auto"/>
                <w:sz w:val="22"/>
                <w:szCs w:val="24"/>
              </w:rPr>
              <w:t xml:space="preserve"> </w:t>
            </w:r>
          </w:p>
          <w:p w:rsidR="00FD2538" w:rsidRPr="00FD2538" w:rsidRDefault="00FD2538" w:rsidP="00FD2538"/>
          <w:p w:rsidR="003D71DC" w:rsidRDefault="003D71DC" w:rsidP="006E7F95">
            <w:pPr>
              <w:pStyle w:val="Heading1"/>
              <w:spacing w:after="0"/>
              <w:ind w:left="10"/>
              <w:jc w:val="center"/>
              <w:outlineLvl w:val="0"/>
              <w:rPr>
                <w:szCs w:val="24"/>
              </w:rPr>
            </w:pPr>
            <w:r>
              <w:rPr>
                <w:bCs w:val="0"/>
                <w:noProof/>
                <w:color w:val="009FE2" w:themeColor="background2"/>
                <w:sz w:val="24"/>
                <w:szCs w:val="24"/>
                <w:lang w:eastAsia="en-GB"/>
              </w:rPr>
              <w:drawing>
                <wp:inline distT="0" distB="0" distL="0" distR="0">
                  <wp:extent cx="4540250" cy="1975912"/>
                  <wp:effectExtent l="19050" t="0" r="0" b="0"/>
                  <wp:docPr id="57" name="Picture 1" descr="MAP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67.png"/>
                          <pic:cNvPicPr/>
                        </pic:nvPicPr>
                        <pic:blipFill>
                          <a:blip r:embed="rId24"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a:xfrm>
                            <a:off x="0" y="0"/>
                            <a:ext cx="4540250" cy="1975912"/>
                          </a:xfrm>
                          <a:prstGeom prst="rect">
                            <a:avLst/>
                          </a:prstGeom>
                        </pic:spPr>
                      </pic:pic>
                    </a:graphicData>
                  </a:graphic>
                </wp:inline>
              </w:drawing>
            </w:r>
          </w:p>
          <w:p w:rsidR="00FD2538" w:rsidRDefault="00FD2538" w:rsidP="003D71DC">
            <w:pPr>
              <w:rPr>
                <w:rFonts w:eastAsiaTheme="majorEastAsia" w:cstheme="majorBidi"/>
                <w:b/>
                <w:bCs/>
                <w:color w:val="009FE2" w:themeColor="background2"/>
                <w:sz w:val="32"/>
                <w:szCs w:val="26"/>
              </w:rPr>
            </w:pPr>
          </w:p>
          <w:p w:rsidR="003D71DC" w:rsidRPr="00FD2538" w:rsidRDefault="003D71DC" w:rsidP="003D71DC">
            <w:pPr>
              <w:rPr>
                <w:rFonts w:eastAsiaTheme="majorEastAsia" w:cstheme="majorBidi"/>
                <w:b/>
                <w:bCs/>
                <w:color w:val="009FE2" w:themeColor="background2"/>
                <w:sz w:val="32"/>
                <w:szCs w:val="26"/>
              </w:rPr>
            </w:pPr>
            <w:r w:rsidRPr="00FD2538">
              <w:rPr>
                <w:rFonts w:eastAsiaTheme="majorEastAsia" w:cstheme="majorBidi"/>
                <w:b/>
                <w:bCs/>
                <w:color w:val="009FE2" w:themeColor="background2"/>
                <w:sz w:val="32"/>
                <w:szCs w:val="26"/>
              </w:rPr>
              <w:t xml:space="preserve">Delegated Services </w:t>
            </w:r>
          </w:p>
          <w:p w:rsidR="003D71DC" w:rsidRDefault="003D71DC" w:rsidP="003D71DC">
            <w:pPr>
              <w:spacing w:after="0"/>
              <w:jc w:val="both"/>
              <w:rPr>
                <w:szCs w:val="24"/>
              </w:rPr>
            </w:pPr>
            <w:r w:rsidRPr="00AC6F9F">
              <w:rPr>
                <w:szCs w:val="24"/>
              </w:rPr>
              <w:t>Within Fife it has been agreed that this delegation will be a third body called the Integration Joint Board (under s1 (4) (a) of the Act commonly referred to as a “Body Corporate” arrangement.</w:t>
            </w:r>
          </w:p>
          <w:p w:rsidR="003D71DC" w:rsidRPr="00076959" w:rsidRDefault="003D71DC" w:rsidP="003D71DC">
            <w:pPr>
              <w:spacing w:after="0"/>
              <w:jc w:val="both"/>
            </w:pPr>
          </w:p>
          <w:p w:rsidR="003D71DC" w:rsidRPr="003D71DC" w:rsidRDefault="003D71DC" w:rsidP="003D71DC">
            <w:pPr>
              <w:spacing w:after="0" w:line="240" w:lineRule="auto"/>
              <w:jc w:val="both"/>
              <w:rPr>
                <w:szCs w:val="24"/>
              </w:rPr>
            </w:pPr>
            <w:r w:rsidRPr="003D71DC">
              <w:rPr>
                <w:rFonts w:cstheme="minorHAnsi"/>
              </w:rPr>
              <w:t xml:space="preserve">In Fife, we have one Joint Integration Board and </w:t>
            </w:r>
            <w:r w:rsidRPr="003D71DC">
              <w:rPr>
                <w:rFonts w:cstheme="minorHAnsi"/>
                <w:color w:val="111111"/>
                <w:shd w:val="clear" w:color="auto" w:fill="FFFFFF"/>
              </w:rPr>
              <w:t xml:space="preserve">the purpose of health and social care integration is to </w:t>
            </w:r>
            <w:r w:rsidRPr="003D71DC">
              <w:rPr>
                <w:rStyle w:val="Strong"/>
                <w:rFonts w:cstheme="minorHAnsi"/>
                <w:b w:val="0"/>
                <w:color w:val="111111"/>
              </w:rPr>
              <w:t>transform people’s experience of care and the outcomes they experience</w:t>
            </w:r>
            <w:r w:rsidRPr="003D71DC">
              <w:rPr>
                <w:rFonts w:cstheme="minorHAnsi"/>
                <w:color w:val="111111"/>
                <w:shd w:val="clear" w:color="auto" w:fill="FFFFFF"/>
              </w:rPr>
              <w:t>. This is necessary because when services are planned and delivered together, closer co-ordination will enable the fundamental changes in care models required to keep pace with people’s changing needs.</w:t>
            </w:r>
            <w:r w:rsidRPr="003D71DC">
              <w:rPr>
                <w:szCs w:val="24"/>
              </w:rPr>
              <w:t xml:space="preserve"> The Health and Social Care Strategic Plan 2019-2022 defines 5 strategic Priorities</w:t>
            </w:r>
          </w:p>
          <w:p w:rsidR="003D71DC" w:rsidRDefault="003D71DC" w:rsidP="003D71DC">
            <w:pPr>
              <w:spacing w:after="0"/>
              <w:jc w:val="both"/>
              <w:rPr>
                <w:rFonts w:cstheme="minorHAnsi"/>
                <w:color w:val="111111"/>
                <w:shd w:val="clear" w:color="auto" w:fill="FFFFFF"/>
              </w:rPr>
            </w:pPr>
          </w:p>
          <w:p w:rsidR="003D71DC" w:rsidRPr="003D71DC" w:rsidRDefault="003D71DC" w:rsidP="003D71DC">
            <w:pPr>
              <w:spacing w:after="0"/>
              <w:jc w:val="both"/>
            </w:pPr>
            <w:r>
              <w:rPr>
                <w:rFonts w:cstheme="minorHAnsi"/>
                <w:color w:val="111111"/>
                <w:shd w:val="clear" w:color="auto" w:fill="FFFFFF"/>
              </w:rPr>
              <w:t>There is a d</w:t>
            </w:r>
            <w:r w:rsidRPr="003D71DC">
              <w:rPr>
                <w:szCs w:val="24"/>
              </w:rPr>
              <w:t>iverse range of delegated services (defined in the Integration Scheme) and close working with partners in the Voluntary Sector and Independent Sector</w:t>
            </w:r>
            <w:r>
              <w:rPr>
                <w:szCs w:val="24"/>
              </w:rPr>
              <w:t xml:space="preserve">. </w:t>
            </w:r>
            <w:r>
              <w:t xml:space="preserve">The full range of services delegated within Fife Health and Social Care Partnership are listed within the published Integration Scheme. </w:t>
            </w:r>
          </w:p>
          <w:p w:rsidR="003D71DC" w:rsidRDefault="003D71DC" w:rsidP="003D71DC">
            <w:pPr>
              <w:spacing w:after="0" w:line="240" w:lineRule="auto"/>
              <w:jc w:val="both"/>
              <w:rPr>
                <w:szCs w:val="24"/>
              </w:rPr>
            </w:pPr>
          </w:p>
          <w:p w:rsidR="00AC6F9F" w:rsidRDefault="003D71DC" w:rsidP="0021187C">
            <w:pPr>
              <w:spacing w:after="0" w:line="240" w:lineRule="auto"/>
              <w:jc w:val="both"/>
              <w:rPr>
                <w:szCs w:val="24"/>
              </w:rPr>
            </w:pPr>
            <w:r w:rsidRPr="003D71DC">
              <w:rPr>
                <w:szCs w:val="24"/>
              </w:rPr>
              <w:t>Fife is coterminous with one Council, one Health Board, one Integration Joint Board and one Health and Social Care Partnership</w:t>
            </w:r>
            <w:r w:rsidR="0021187C">
              <w:rPr>
                <w:szCs w:val="24"/>
              </w:rPr>
              <w:t xml:space="preserve">. </w:t>
            </w:r>
            <w:r w:rsidR="00AC6F9F" w:rsidRPr="00AC6F9F">
              <w:rPr>
                <w:szCs w:val="24"/>
              </w:rPr>
              <w:t xml:space="preserve">NHS Fife and Fife Council remain the employers and the services that are delegated are managed through the Chief Officer, in their capacity as Director of Health and Social Care who reports to both Chief Executives. </w:t>
            </w:r>
          </w:p>
          <w:p w:rsidR="001A7FD6" w:rsidRDefault="001A7FD6" w:rsidP="0021187C">
            <w:pPr>
              <w:spacing w:after="0" w:line="240" w:lineRule="auto"/>
              <w:jc w:val="both"/>
              <w:rPr>
                <w:szCs w:val="24"/>
              </w:rPr>
            </w:pPr>
          </w:p>
          <w:p w:rsidR="0057452C" w:rsidRDefault="0057452C" w:rsidP="0021187C">
            <w:pPr>
              <w:spacing w:after="0" w:line="240" w:lineRule="auto"/>
              <w:jc w:val="both"/>
              <w:rPr>
                <w:szCs w:val="24"/>
              </w:rPr>
            </w:pPr>
          </w:p>
          <w:p w:rsidR="00AC6F9F" w:rsidRPr="00FD2538" w:rsidRDefault="003D71DC" w:rsidP="00FD2538">
            <w:pPr>
              <w:pStyle w:val="NormalWeb"/>
              <w:jc w:val="both"/>
              <w:textAlignment w:val="baseline"/>
              <w:rPr>
                <w:rFonts w:asciiTheme="minorHAnsi" w:eastAsiaTheme="majorEastAsia" w:hAnsiTheme="minorHAnsi" w:cstheme="majorBidi"/>
                <w:b/>
                <w:bCs/>
                <w:color w:val="009FE2" w:themeColor="background2"/>
                <w:sz w:val="32"/>
                <w:szCs w:val="26"/>
                <w:lang w:eastAsia="en-US"/>
              </w:rPr>
            </w:pPr>
            <w:r w:rsidRPr="00FD2538">
              <w:rPr>
                <w:rFonts w:asciiTheme="minorHAnsi" w:eastAsiaTheme="majorEastAsia" w:hAnsiTheme="minorHAnsi" w:cstheme="majorBidi"/>
                <w:b/>
                <w:bCs/>
                <w:color w:val="009FE2" w:themeColor="background2"/>
                <w:sz w:val="32"/>
                <w:szCs w:val="26"/>
                <w:lang w:eastAsia="en-US"/>
              </w:rPr>
              <w:t xml:space="preserve">Our Approach to Integration </w:t>
            </w:r>
          </w:p>
          <w:p w:rsidR="003D71DC" w:rsidRPr="003D71DC" w:rsidRDefault="003D71DC" w:rsidP="003D71DC">
            <w:pPr>
              <w:spacing w:after="0"/>
              <w:rPr>
                <w:rFonts w:eastAsiaTheme="majorEastAsia" w:cstheme="majorBidi"/>
                <w:b/>
                <w:bCs/>
                <w:color w:val="009FE2" w:themeColor="background2"/>
                <w:sz w:val="24"/>
                <w:szCs w:val="24"/>
              </w:rPr>
            </w:pPr>
          </w:p>
          <w:p w:rsidR="00AC6F9F" w:rsidRPr="005C4BDC" w:rsidRDefault="00AC6F9F" w:rsidP="00AC6F9F">
            <w:pPr>
              <w:spacing w:after="0"/>
              <w:jc w:val="both"/>
              <w:rPr>
                <w:szCs w:val="24"/>
              </w:rPr>
            </w:pPr>
            <w:r w:rsidRPr="005C4BDC">
              <w:rPr>
                <w:szCs w:val="24"/>
              </w:rPr>
              <w:t xml:space="preserve">The </w:t>
            </w:r>
            <w:r>
              <w:rPr>
                <w:szCs w:val="24"/>
              </w:rPr>
              <w:t>Health and Social Care Partnership</w:t>
            </w:r>
            <w:r w:rsidRPr="005C4BDC">
              <w:rPr>
                <w:szCs w:val="24"/>
              </w:rPr>
              <w:t xml:space="preserve"> is committed to enabling the people of Fife to live independent and healthier lives.  This will be delivered</w:t>
            </w:r>
            <w:r>
              <w:rPr>
                <w:szCs w:val="24"/>
              </w:rPr>
              <w:t xml:space="preserve"> </w:t>
            </w:r>
            <w:r w:rsidRPr="005C4BDC">
              <w:rPr>
                <w:szCs w:val="24"/>
              </w:rPr>
              <w:t>by working with individuals and communities, using collective resources effectively and to transform to ensure these are safe, timely, effectively, high quality and based on achieving personal outcomes.  This will be underpinned by the</w:t>
            </w:r>
            <w:r>
              <w:rPr>
                <w:szCs w:val="24"/>
              </w:rPr>
              <w:t xml:space="preserve"> </w:t>
            </w:r>
            <w:r w:rsidRPr="005C4BDC">
              <w:rPr>
                <w:szCs w:val="24"/>
              </w:rPr>
              <w:t xml:space="preserve">agreed values to be person focused, respectful, inclusive, empowering and acting with integrity and care. The </w:t>
            </w:r>
            <w:r>
              <w:rPr>
                <w:szCs w:val="24"/>
              </w:rPr>
              <w:t>Health and Social Care Partnership is</w:t>
            </w:r>
            <w:r w:rsidRPr="005C4BDC">
              <w:rPr>
                <w:szCs w:val="24"/>
              </w:rPr>
              <w:t xml:space="preserve"> committed to the protection and enhancement of Equality and Human Rights.</w:t>
            </w:r>
          </w:p>
          <w:p w:rsidR="00AC6F9F" w:rsidRPr="005C4BDC" w:rsidRDefault="00AC6F9F" w:rsidP="00AC6F9F">
            <w:pPr>
              <w:spacing w:after="0"/>
              <w:jc w:val="both"/>
              <w:rPr>
                <w:szCs w:val="24"/>
              </w:rPr>
            </w:pPr>
            <w:r w:rsidRPr="005C4BDC">
              <w:rPr>
                <w:szCs w:val="24"/>
              </w:rPr>
              <w:t xml:space="preserve"> </w:t>
            </w:r>
          </w:p>
          <w:p w:rsidR="00AC6F9F" w:rsidRPr="005C4BDC" w:rsidRDefault="00AC6F9F" w:rsidP="007A2FAA">
            <w:pPr>
              <w:spacing w:after="0"/>
              <w:jc w:val="both"/>
              <w:rPr>
                <w:szCs w:val="24"/>
              </w:rPr>
            </w:pPr>
            <w:r w:rsidRPr="005C4BDC">
              <w:rPr>
                <w:szCs w:val="24"/>
              </w:rPr>
              <w:t>Service users and carers will see improvements in the quality and continuity of care and smoother transitions between services and partner agencies.  These improvements require planning and coordination.  By efficiently deploying multi-professional and multi-agency resources, integrated and coordinated care systems will be better able to deliver the improvements we strive for; faster access, effective treatment and care, respect for people’s preferences, support for self-care and the involvement of family and carers.</w:t>
            </w:r>
          </w:p>
          <w:p w:rsidR="00AC6F9F" w:rsidRPr="005C4BDC" w:rsidRDefault="00AC6F9F" w:rsidP="007A2FAA">
            <w:pPr>
              <w:spacing w:after="0"/>
              <w:jc w:val="both"/>
              <w:rPr>
                <w:szCs w:val="24"/>
              </w:rPr>
            </w:pPr>
          </w:p>
          <w:p w:rsidR="00AC6F9F" w:rsidRDefault="00AC6F9F" w:rsidP="007A2FAA">
            <w:pPr>
              <w:spacing w:after="0"/>
              <w:jc w:val="both"/>
              <w:rPr>
                <w:szCs w:val="24"/>
              </w:rPr>
            </w:pPr>
            <w:r w:rsidRPr="005C4BDC">
              <w:rPr>
                <w:szCs w:val="24"/>
              </w:rPr>
              <w:t xml:space="preserve">Integration must be about much more than the structures that support it.  The behaviours of </w:t>
            </w:r>
            <w:r>
              <w:rPr>
                <w:szCs w:val="24"/>
              </w:rPr>
              <w:t>Senior Leaders</w:t>
            </w:r>
            <w:r w:rsidRPr="005C4BDC">
              <w:rPr>
                <w:szCs w:val="24"/>
              </w:rPr>
              <w:t xml:space="preserve"> must reflect these values.  It is only by improving the way we work together that we can in turn improve our services and outcomes for individuals who use them.</w:t>
            </w:r>
            <w:r w:rsidR="00755EE2">
              <w:rPr>
                <w:szCs w:val="24"/>
              </w:rPr>
              <w:t xml:space="preserve"> We will work closely with NHS Fife, Fife Council, Independent, </w:t>
            </w:r>
            <w:r w:rsidR="00E3528B">
              <w:rPr>
                <w:szCs w:val="24"/>
              </w:rPr>
              <w:t>and Voluntary</w:t>
            </w:r>
            <w:r w:rsidR="00755EE2">
              <w:rPr>
                <w:szCs w:val="24"/>
              </w:rPr>
              <w:t xml:space="preserve"> Sector </w:t>
            </w:r>
            <w:r w:rsidR="00913083">
              <w:rPr>
                <w:szCs w:val="24"/>
              </w:rPr>
              <w:t xml:space="preserve">to support a whole system approach. </w:t>
            </w:r>
          </w:p>
          <w:p w:rsidR="00FD2538" w:rsidRPr="005C4BDC" w:rsidRDefault="00FD2538" w:rsidP="00AC6F9F">
            <w:pPr>
              <w:spacing w:after="0"/>
              <w:rPr>
                <w:szCs w:val="24"/>
              </w:rPr>
            </w:pPr>
          </w:p>
          <w:p w:rsidR="00FD2538" w:rsidRPr="00127BB1" w:rsidRDefault="00FD2538" w:rsidP="00FD2538">
            <w:pPr>
              <w:pStyle w:val="NormalWeb"/>
              <w:jc w:val="both"/>
              <w:textAlignment w:val="baseline"/>
              <w:rPr>
                <w:rFonts w:asciiTheme="minorHAnsi" w:eastAsiaTheme="majorEastAsia" w:hAnsiTheme="minorHAnsi" w:cstheme="majorBidi"/>
                <w:b/>
                <w:bCs/>
                <w:color w:val="009FE2" w:themeColor="background2"/>
                <w:sz w:val="32"/>
                <w:szCs w:val="26"/>
                <w:lang w:eastAsia="en-US"/>
              </w:rPr>
            </w:pPr>
            <w:r w:rsidRPr="00127BB1">
              <w:rPr>
                <w:rFonts w:asciiTheme="minorHAnsi" w:eastAsiaTheme="majorEastAsia" w:hAnsiTheme="minorHAnsi" w:cstheme="majorBidi"/>
                <w:b/>
                <w:bCs/>
                <w:color w:val="009FE2" w:themeColor="background2"/>
                <w:sz w:val="32"/>
                <w:szCs w:val="26"/>
                <w:lang w:eastAsia="en-US"/>
              </w:rPr>
              <w:t>Integration Joint Board</w:t>
            </w:r>
          </w:p>
          <w:p w:rsidR="00FD2538" w:rsidRDefault="00FD2538" w:rsidP="00FD2538">
            <w:pPr>
              <w:pStyle w:val="NormalWeb"/>
              <w:jc w:val="both"/>
              <w:textAlignment w:val="baseline"/>
              <w:rPr>
                <w:rFonts w:asciiTheme="minorHAnsi" w:eastAsia="Arial" w:hAnsiTheme="minorHAnsi" w:cs="Arial"/>
                <w:color w:val="403E40" w:themeColor="text1"/>
                <w:lang w:eastAsia="en-US"/>
              </w:rPr>
            </w:pPr>
          </w:p>
          <w:p w:rsidR="00FD2538" w:rsidRDefault="00FD2538" w:rsidP="000B6BF5">
            <w:pPr>
              <w:pStyle w:val="NormalWeb"/>
              <w:jc w:val="both"/>
              <w:textAlignment w:val="baseline"/>
              <w:rPr>
                <w:rFonts w:asciiTheme="minorHAnsi" w:eastAsia="Arial" w:hAnsiTheme="minorHAnsi" w:cs="Arial"/>
                <w:b/>
                <w:bCs/>
                <w:color w:val="403E40" w:themeColor="text1"/>
                <w:lang w:eastAsia="en-US"/>
              </w:rPr>
            </w:pPr>
            <w:r w:rsidRPr="003135BB">
              <w:rPr>
                <w:rFonts w:asciiTheme="minorHAnsi" w:eastAsia="Arial" w:hAnsiTheme="minorHAnsi" w:cs="Arial"/>
                <w:color w:val="403E40" w:themeColor="text1"/>
                <w:lang w:eastAsia="en-US"/>
              </w:rPr>
              <w:t xml:space="preserve">The </w:t>
            </w:r>
            <w:r w:rsidR="000B6BF5">
              <w:rPr>
                <w:rFonts w:asciiTheme="minorHAnsi" w:eastAsia="Arial" w:hAnsiTheme="minorHAnsi" w:cs="Arial"/>
                <w:color w:val="403E40" w:themeColor="text1"/>
                <w:lang w:eastAsia="en-US"/>
              </w:rPr>
              <w:t>Integration Joint Board</w:t>
            </w:r>
            <w:r w:rsidRPr="003135BB">
              <w:rPr>
                <w:rFonts w:asciiTheme="minorHAnsi" w:eastAsia="Arial" w:hAnsiTheme="minorHAnsi" w:cs="Arial"/>
                <w:color w:val="403E40" w:themeColor="text1"/>
                <w:lang w:eastAsia="en-US"/>
              </w:rPr>
              <w:t xml:space="preserve"> is made up of representatives from Fife Council and NHS Fife as well as representatives </w:t>
            </w:r>
            <w:r w:rsidR="000B6BF5">
              <w:rPr>
                <w:rFonts w:asciiTheme="minorHAnsi" w:eastAsia="Arial" w:hAnsiTheme="minorHAnsi" w:cs="Arial"/>
                <w:color w:val="403E40" w:themeColor="text1"/>
                <w:lang w:eastAsia="en-US"/>
              </w:rPr>
              <w:t>of</w:t>
            </w:r>
            <w:r w:rsidRPr="003135BB">
              <w:rPr>
                <w:rFonts w:asciiTheme="minorHAnsi" w:eastAsia="Arial" w:hAnsiTheme="minorHAnsi" w:cs="Arial"/>
                <w:color w:val="403E40" w:themeColor="text1"/>
                <w:lang w:eastAsia="en-US"/>
              </w:rPr>
              <w:t xml:space="preserve"> the public</w:t>
            </w:r>
            <w:r w:rsidR="000B6BF5">
              <w:rPr>
                <w:rFonts w:asciiTheme="minorHAnsi" w:eastAsia="Arial" w:hAnsiTheme="minorHAnsi" w:cs="Arial"/>
                <w:color w:val="403E40" w:themeColor="text1"/>
                <w:lang w:eastAsia="en-US"/>
              </w:rPr>
              <w:t xml:space="preserve">, carers, professional advisors and </w:t>
            </w:r>
            <w:r w:rsidRPr="003135BB">
              <w:rPr>
                <w:rFonts w:asciiTheme="minorHAnsi" w:eastAsia="Arial" w:hAnsiTheme="minorHAnsi" w:cs="Arial"/>
                <w:color w:val="403E40" w:themeColor="text1"/>
                <w:lang w:eastAsia="en-US"/>
              </w:rPr>
              <w:t>partners</w:t>
            </w:r>
            <w:r w:rsidR="000B6BF5">
              <w:rPr>
                <w:rFonts w:asciiTheme="minorHAnsi" w:eastAsia="Arial" w:hAnsiTheme="minorHAnsi" w:cs="Arial"/>
                <w:color w:val="403E40" w:themeColor="text1"/>
                <w:lang w:eastAsia="en-US"/>
              </w:rPr>
              <w:t xml:space="preserve"> within the Independent and Voluntary Sector</w:t>
            </w:r>
            <w:r w:rsidRPr="003135BB">
              <w:rPr>
                <w:rFonts w:asciiTheme="minorHAnsi" w:eastAsia="Arial" w:hAnsiTheme="minorHAnsi" w:cs="Arial"/>
                <w:color w:val="403E40" w:themeColor="text1"/>
                <w:lang w:eastAsia="en-US"/>
              </w:rPr>
              <w:t>.   This diverse group of individuals bring their unique talents, expertise and perspectives to the work of the Partnership in order to further our mission to improve the lives of those living in Fife.   </w:t>
            </w:r>
            <w:r w:rsidRPr="003135BB">
              <w:rPr>
                <w:rFonts w:asciiTheme="minorHAnsi" w:eastAsia="Arial" w:hAnsiTheme="minorHAnsi" w:cs="Arial"/>
                <w:b/>
                <w:bCs/>
                <w:color w:val="403E40" w:themeColor="text1"/>
                <w:lang w:eastAsia="en-US"/>
              </w:rPr>
              <w:t> </w:t>
            </w:r>
          </w:p>
          <w:p w:rsidR="00FD2538" w:rsidRDefault="00FD2538" w:rsidP="000B6BF5">
            <w:pPr>
              <w:pStyle w:val="NormalWeb"/>
              <w:jc w:val="both"/>
              <w:textAlignment w:val="baseline"/>
              <w:rPr>
                <w:rFonts w:asciiTheme="minorHAnsi" w:eastAsia="Arial" w:hAnsiTheme="minorHAnsi" w:cs="Arial"/>
                <w:b/>
                <w:bCs/>
                <w:color w:val="403E40" w:themeColor="text1"/>
                <w:lang w:eastAsia="en-US"/>
              </w:rPr>
            </w:pPr>
          </w:p>
          <w:p w:rsidR="00FD2538" w:rsidRPr="003135BB" w:rsidRDefault="000B6BF5" w:rsidP="000B6BF5">
            <w:pPr>
              <w:pStyle w:val="NormalWeb"/>
              <w:jc w:val="both"/>
              <w:textAlignment w:val="baseline"/>
              <w:rPr>
                <w:rFonts w:asciiTheme="minorHAnsi" w:eastAsia="Arial" w:hAnsiTheme="minorHAnsi" w:cs="Arial"/>
                <w:color w:val="403E40" w:themeColor="text1"/>
                <w:lang w:eastAsia="en-US"/>
              </w:rPr>
            </w:pPr>
            <w:r>
              <w:rPr>
                <w:rFonts w:asciiTheme="minorHAnsi" w:eastAsia="Arial" w:hAnsiTheme="minorHAnsi" w:cs="Arial"/>
                <w:color w:val="403E40" w:themeColor="text1"/>
                <w:lang w:eastAsia="en-US"/>
              </w:rPr>
              <w:t xml:space="preserve">The Integration Joint Board, </w:t>
            </w:r>
            <w:r w:rsidR="00FD2538" w:rsidRPr="003135BB">
              <w:rPr>
                <w:rFonts w:asciiTheme="minorHAnsi" w:eastAsia="Arial" w:hAnsiTheme="minorHAnsi" w:cs="Arial"/>
                <w:color w:val="403E40" w:themeColor="text1"/>
                <w:lang w:eastAsia="en-US"/>
              </w:rPr>
              <w:t xml:space="preserve">has </w:t>
            </w:r>
            <w:hyperlink w:history="1">
              <w:r w:rsidR="00FD2538" w:rsidRPr="003135BB">
                <w:rPr>
                  <w:rFonts w:asciiTheme="minorHAnsi" w:eastAsia="Arial" w:hAnsiTheme="minorHAnsi" w:cs="Arial"/>
                  <w:color w:val="403E40" w:themeColor="text1"/>
                  <w:lang w:eastAsia="en-US"/>
                </w:rPr>
                <w:t>legal responsibility for services delegated to it</w:t>
              </w:r>
            </w:hyperlink>
            <w:r w:rsidR="00FD2538" w:rsidRPr="003135BB">
              <w:rPr>
                <w:rFonts w:asciiTheme="minorHAnsi" w:eastAsia="Arial" w:hAnsiTheme="minorHAnsi" w:cs="Arial"/>
                <w:color w:val="403E40" w:themeColor="text1"/>
                <w:lang w:eastAsia="en-US"/>
              </w:rPr>
              <w:t xml:space="preserve"> and is fully responsible for:</w:t>
            </w:r>
          </w:p>
          <w:p w:rsidR="00FD2538" w:rsidRPr="003135BB" w:rsidRDefault="00FD2538" w:rsidP="00CC1ECF">
            <w:pPr>
              <w:numPr>
                <w:ilvl w:val="0"/>
                <w:numId w:val="2"/>
              </w:numPr>
              <w:spacing w:after="0" w:line="240" w:lineRule="auto"/>
              <w:ind w:left="360"/>
              <w:jc w:val="both"/>
              <w:textAlignment w:val="baseline"/>
              <w:rPr>
                <w:rFonts w:eastAsia="Arial" w:cs="Arial"/>
                <w:color w:val="403E40" w:themeColor="text1"/>
                <w:szCs w:val="24"/>
              </w:rPr>
            </w:pPr>
            <w:r w:rsidRPr="003135BB">
              <w:rPr>
                <w:rFonts w:eastAsia="Arial" w:cs="Arial"/>
                <w:color w:val="403E40" w:themeColor="text1"/>
                <w:szCs w:val="24"/>
              </w:rPr>
              <w:t xml:space="preserve">Overseeing the development and preparation of the </w:t>
            </w:r>
            <w:hyperlink w:history="1">
              <w:r w:rsidRPr="003135BB">
                <w:rPr>
                  <w:rFonts w:eastAsia="Arial" w:cs="Arial"/>
                  <w:color w:val="403E40" w:themeColor="text1"/>
                  <w:szCs w:val="24"/>
                </w:rPr>
                <w:t>Strategic Plan</w:t>
              </w:r>
            </w:hyperlink>
            <w:r w:rsidRPr="003135BB">
              <w:rPr>
                <w:rFonts w:eastAsia="Arial" w:cs="Arial"/>
                <w:color w:val="403E40" w:themeColor="text1"/>
                <w:szCs w:val="24"/>
              </w:rPr>
              <w:t xml:space="preserve"> for services delegated to it.</w:t>
            </w:r>
          </w:p>
          <w:p w:rsidR="00FD2538" w:rsidRPr="003135BB" w:rsidRDefault="00FD2538" w:rsidP="00CC1ECF">
            <w:pPr>
              <w:numPr>
                <w:ilvl w:val="0"/>
                <w:numId w:val="2"/>
              </w:numPr>
              <w:spacing w:after="0" w:line="240" w:lineRule="auto"/>
              <w:ind w:left="360"/>
              <w:jc w:val="both"/>
              <w:textAlignment w:val="baseline"/>
              <w:rPr>
                <w:rFonts w:eastAsia="Arial" w:cs="Arial"/>
                <w:color w:val="403E40" w:themeColor="text1"/>
                <w:szCs w:val="24"/>
              </w:rPr>
            </w:pPr>
            <w:r w:rsidRPr="003135BB">
              <w:rPr>
                <w:rFonts w:eastAsia="Arial" w:cs="Arial"/>
                <w:color w:val="403E40" w:themeColor="text1"/>
                <w:szCs w:val="24"/>
              </w:rPr>
              <w:t>Allocating resources in accordance with the </w:t>
            </w:r>
            <w:hyperlink w:history="1">
              <w:r w:rsidRPr="003135BB">
                <w:rPr>
                  <w:rFonts w:eastAsia="Arial" w:cs="Arial"/>
                  <w:color w:val="403E40" w:themeColor="text1"/>
                  <w:szCs w:val="24"/>
                </w:rPr>
                <w:t>Strategic Plan</w:t>
              </w:r>
            </w:hyperlink>
          </w:p>
          <w:p w:rsidR="00AC6F9F" w:rsidRDefault="00FD2538" w:rsidP="00CC1ECF">
            <w:pPr>
              <w:numPr>
                <w:ilvl w:val="0"/>
                <w:numId w:val="2"/>
              </w:numPr>
              <w:spacing w:after="0" w:line="240" w:lineRule="auto"/>
              <w:ind w:left="360"/>
              <w:jc w:val="both"/>
              <w:textAlignment w:val="baseline"/>
              <w:rPr>
                <w:rFonts w:eastAsia="Arial" w:cs="Arial"/>
                <w:color w:val="403E40" w:themeColor="text1"/>
                <w:szCs w:val="24"/>
              </w:rPr>
            </w:pPr>
            <w:r w:rsidRPr="003135BB">
              <w:rPr>
                <w:rFonts w:eastAsia="Arial" w:cs="Arial"/>
                <w:color w:val="403E40" w:themeColor="text1"/>
                <w:szCs w:val="24"/>
              </w:rPr>
              <w:t>Ensuring that the national and local Health and Wellbeing outcomes are met.</w:t>
            </w:r>
          </w:p>
          <w:p w:rsidR="00FD2538" w:rsidRDefault="00FD2538" w:rsidP="000B6BF5">
            <w:pPr>
              <w:spacing w:after="0" w:line="240" w:lineRule="auto"/>
              <w:ind w:left="360"/>
              <w:jc w:val="both"/>
              <w:textAlignment w:val="baseline"/>
              <w:rPr>
                <w:rFonts w:eastAsia="Arial" w:cs="Arial"/>
                <w:color w:val="403E40" w:themeColor="text1"/>
                <w:szCs w:val="24"/>
              </w:rPr>
            </w:pPr>
          </w:p>
          <w:p w:rsidR="000B6BF5" w:rsidRPr="000B6BF5" w:rsidRDefault="000B6BF5" w:rsidP="000B6BF5">
            <w:pPr>
              <w:pStyle w:val="NormalWeb"/>
              <w:jc w:val="both"/>
              <w:rPr>
                <w:rFonts w:asciiTheme="minorHAnsi" w:eastAsia="Arial" w:hAnsiTheme="minorHAnsi" w:cs="Arial"/>
                <w:color w:val="403E40" w:themeColor="text1"/>
                <w:lang w:eastAsia="en-US"/>
              </w:rPr>
            </w:pPr>
            <w:r w:rsidRPr="000B6BF5">
              <w:rPr>
                <w:rFonts w:asciiTheme="minorHAnsi" w:eastAsia="Arial" w:hAnsiTheme="minorHAnsi" w:cs="Arial"/>
                <w:color w:val="403E40" w:themeColor="text1"/>
                <w:lang w:eastAsia="en-US"/>
              </w:rPr>
              <w:t>The IJB then commissions (or ‘directs’) the local authority and health board to deliver services in line with the strategic plan, and allocates the budget for delivery accordingly. The local authority and health board deliver these services within the budget and any parameters directed by the IJB.</w:t>
            </w:r>
          </w:p>
          <w:p w:rsidR="000B6BF5" w:rsidRPr="000B6BF5" w:rsidRDefault="000B6BF5" w:rsidP="000B6BF5">
            <w:pPr>
              <w:pStyle w:val="NormalWeb"/>
              <w:jc w:val="both"/>
              <w:rPr>
                <w:rFonts w:asciiTheme="minorHAnsi" w:eastAsia="Arial" w:hAnsiTheme="minorHAnsi" w:cs="Arial"/>
                <w:color w:val="403E40" w:themeColor="text1"/>
                <w:lang w:eastAsia="en-US"/>
              </w:rPr>
            </w:pPr>
          </w:p>
          <w:p w:rsidR="000B6BF5" w:rsidRDefault="000B6BF5" w:rsidP="000B6BF5">
            <w:pPr>
              <w:pStyle w:val="NormalWeb"/>
              <w:jc w:val="both"/>
              <w:rPr>
                <w:rFonts w:asciiTheme="minorHAnsi" w:eastAsia="Arial" w:hAnsiTheme="minorHAnsi" w:cs="Arial"/>
                <w:color w:val="403E40" w:themeColor="text1"/>
                <w:lang w:eastAsia="en-US"/>
              </w:rPr>
            </w:pPr>
            <w:r w:rsidRPr="000B6BF5">
              <w:rPr>
                <w:rFonts w:asciiTheme="minorHAnsi" w:eastAsia="Arial" w:hAnsiTheme="minorHAnsi" w:cs="Arial"/>
                <w:color w:val="403E40" w:themeColor="text1"/>
                <w:lang w:eastAsia="en-US"/>
              </w:rPr>
              <w:t>Each IJB has responsibility to appoint a chief officer to lead implementation of the strategic plan and an officer responsible for its financial administration (Section 95, Chief Finance Officer). The chief officer has a direct line of accountability to the chief executives at the health board and the local authority.</w:t>
            </w:r>
          </w:p>
          <w:p w:rsidR="000B6BF5" w:rsidRPr="000B6BF5" w:rsidRDefault="000B6BF5" w:rsidP="000B6BF5">
            <w:pPr>
              <w:pStyle w:val="NormalWeb"/>
              <w:jc w:val="both"/>
              <w:rPr>
                <w:rFonts w:asciiTheme="minorHAnsi" w:eastAsia="Arial" w:hAnsiTheme="minorHAnsi" w:cs="Arial"/>
                <w:color w:val="403E40" w:themeColor="text1"/>
                <w:lang w:eastAsia="en-US"/>
              </w:rPr>
            </w:pPr>
          </w:p>
          <w:p w:rsidR="000B6BF5" w:rsidRPr="000B6BF5" w:rsidRDefault="000B6BF5" w:rsidP="000B6BF5">
            <w:pPr>
              <w:pStyle w:val="NormalWeb"/>
              <w:jc w:val="both"/>
              <w:rPr>
                <w:rFonts w:asciiTheme="minorHAnsi" w:eastAsia="Arial" w:hAnsiTheme="minorHAnsi" w:cs="Arial"/>
                <w:color w:val="403E40" w:themeColor="text1"/>
                <w:lang w:eastAsia="en-US"/>
              </w:rPr>
            </w:pPr>
            <w:r w:rsidRPr="000B6BF5">
              <w:rPr>
                <w:rFonts w:asciiTheme="minorHAnsi" w:eastAsia="Arial" w:hAnsiTheme="minorHAnsi" w:cs="Arial"/>
                <w:color w:val="403E40" w:themeColor="text1"/>
                <w:lang w:eastAsia="en-US"/>
              </w:rPr>
              <w:t>A requirement of the Act is that the IJB also produces an annual performance report outlining progress towards delivery of the nine National Health and Wellbeing Outcomes within its local area.</w:t>
            </w:r>
          </w:p>
          <w:p w:rsidR="0014708A" w:rsidRDefault="0014708A" w:rsidP="007D56BF">
            <w:pPr>
              <w:rPr>
                <w:rFonts w:eastAsiaTheme="majorEastAsia" w:cstheme="majorBidi"/>
                <w:b/>
                <w:bCs/>
                <w:color w:val="009FE2" w:themeColor="background2"/>
                <w:sz w:val="32"/>
                <w:szCs w:val="26"/>
              </w:rPr>
            </w:pPr>
          </w:p>
          <w:p w:rsidR="007D56BF" w:rsidRPr="00FD2538" w:rsidRDefault="0009704E" w:rsidP="007D56BF">
            <w:pPr>
              <w:rPr>
                <w:rFonts w:eastAsiaTheme="majorEastAsia" w:cstheme="majorBidi"/>
                <w:b/>
                <w:bCs/>
                <w:color w:val="009FE2" w:themeColor="background2"/>
                <w:sz w:val="32"/>
                <w:szCs w:val="26"/>
              </w:rPr>
            </w:pPr>
            <w:r w:rsidRPr="00FD2538">
              <w:rPr>
                <w:rFonts w:eastAsiaTheme="majorEastAsia" w:cstheme="majorBidi"/>
                <w:b/>
                <w:bCs/>
                <w:color w:val="009FE2" w:themeColor="background2"/>
                <w:sz w:val="32"/>
                <w:szCs w:val="26"/>
              </w:rPr>
              <w:lastRenderedPageBreak/>
              <w:t xml:space="preserve">Fife Localities </w:t>
            </w:r>
          </w:p>
          <w:p w:rsidR="0041306F" w:rsidRDefault="0041306F" w:rsidP="0041306F">
            <w:pPr>
              <w:pStyle w:val="NormalWeb"/>
              <w:jc w:val="both"/>
              <w:rPr>
                <w:rFonts w:asciiTheme="minorHAnsi" w:hAnsiTheme="minorHAnsi"/>
                <w:lang w:eastAsia="en-US"/>
              </w:rPr>
            </w:pPr>
            <w:r w:rsidRPr="0041306F">
              <w:rPr>
                <w:rFonts w:asciiTheme="minorHAnsi" w:hAnsiTheme="minorHAnsi"/>
                <w:lang w:eastAsia="en-US"/>
              </w:rPr>
              <w:t xml:space="preserve">The Kingdom of Fife is a peninsula in eastern Scotland with a coastline of 170 kilometres (105 miles) bounded by the Firth of Forth to the South and the Firth of Tay to the North. It is the third largest local authority area in Scotland with a population of over 370,330. This represents 7% of the total population of Scotland. 96% of Fife residents live in 134 settlements, the largest of these being Kirkcaldy, Dunfermline and Glenrothes. </w:t>
            </w:r>
          </w:p>
          <w:p w:rsidR="0041306F" w:rsidRPr="0041306F" w:rsidRDefault="0041306F" w:rsidP="0041306F">
            <w:pPr>
              <w:pStyle w:val="NormalWeb"/>
              <w:jc w:val="both"/>
              <w:rPr>
                <w:rFonts w:asciiTheme="minorHAnsi" w:hAnsiTheme="minorHAnsi"/>
                <w:lang w:eastAsia="en-US"/>
              </w:rPr>
            </w:pPr>
          </w:p>
          <w:p w:rsidR="0041306F" w:rsidRDefault="0041306F" w:rsidP="0041306F">
            <w:pPr>
              <w:pStyle w:val="NormalWeb"/>
              <w:jc w:val="both"/>
              <w:rPr>
                <w:rFonts w:asciiTheme="minorHAnsi" w:hAnsiTheme="minorHAnsi"/>
                <w:lang w:eastAsia="en-US"/>
              </w:rPr>
            </w:pPr>
            <w:r w:rsidRPr="0041306F">
              <w:rPr>
                <w:rFonts w:asciiTheme="minorHAnsi" w:hAnsiTheme="minorHAnsi"/>
                <w:lang w:eastAsia="en-US"/>
              </w:rPr>
              <w:t xml:space="preserve">By 2039, the population of Fife is expected to increase by 4.5% to 387,214. The 16 to 19 age group is expected to reduce and those aged 75+ to see the greatest increase. This may be attributed to a declining birth rate and increased life expectancy in Fife, which is currently greater than the Scottish average for both males and females. </w:t>
            </w:r>
          </w:p>
          <w:p w:rsidR="0041306F" w:rsidRPr="0041306F" w:rsidRDefault="0041306F" w:rsidP="0041306F">
            <w:pPr>
              <w:pStyle w:val="NormalWeb"/>
              <w:jc w:val="both"/>
              <w:rPr>
                <w:rFonts w:asciiTheme="minorHAnsi" w:hAnsiTheme="minorHAnsi"/>
                <w:lang w:eastAsia="en-US"/>
              </w:rPr>
            </w:pPr>
          </w:p>
          <w:p w:rsidR="0041306F" w:rsidRPr="0041306F" w:rsidRDefault="0041306F" w:rsidP="0041306F">
            <w:pPr>
              <w:pStyle w:val="NormalWeb"/>
              <w:jc w:val="both"/>
              <w:rPr>
                <w:rFonts w:asciiTheme="minorHAnsi" w:hAnsiTheme="minorHAnsi"/>
                <w:lang w:eastAsia="en-US"/>
              </w:rPr>
            </w:pPr>
            <w:r w:rsidRPr="0041306F">
              <w:rPr>
                <w:rFonts w:asciiTheme="minorHAnsi" w:hAnsiTheme="minorHAnsi"/>
                <w:lang w:eastAsia="en-US"/>
              </w:rPr>
              <w:t>The extent of deprivation in Fife is fairly evenly spread across the different data zone bands from most to least deprived. The 2009 Scottish Index of Multiple Deprivation (SIMD) indicates that Fife has an increasing share of Scotland’s most deprived areas. Fife has the sixth highest local authority share of the 15% most deprived data zones in Scotland. 51 (5.2%) of the 976 data zones in the top 15% across Scotland are located in Fife, 8 of which fall into the top 5%. The 2009 data also confirms enduring deprivation in specific areas of Fife. In recent years Fife’s economy has moved away from traditional manufacturing industries towards the service sector.</w:t>
            </w:r>
            <w:r w:rsidRPr="0041306F">
              <w:rPr>
                <w:rFonts w:asciiTheme="minorHAnsi" w:hAnsiTheme="minorHAnsi"/>
                <w:lang w:eastAsia="en-US"/>
              </w:rPr>
              <w:br w:type="page"/>
            </w:r>
          </w:p>
          <w:p w:rsidR="0041306F" w:rsidRPr="0041306F" w:rsidRDefault="0041306F" w:rsidP="0041306F">
            <w:pPr>
              <w:pStyle w:val="NormalWeb"/>
              <w:jc w:val="both"/>
              <w:rPr>
                <w:rFonts w:asciiTheme="minorHAnsi" w:hAnsiTheme="minorHAnsi"/>
                <w:lang w:eastAsia="en-US"/>
              </w:rPr>
            </w:pPr>
          </w:p>
          <w:p w:rsidR="006E3073" w:rsidRDefault="0041306F" w:rsidP="0041306F">
            <w:pPr>
              <w:pStyle w:val="NormalWeb"/>
              <w:jc w:val="both"/>
            </w:pPr>
            <w:r w:rsidRPr="0041306F">
              <w:rPr>
                <w:rFonts w:asciiTheme="minorHAnsi" w:hAnsiTheme="minorHAnsi"/>
                <w:lang w:eastAsia="en-US"/>
              </w:rPr>
              <w:t>Chief officers lead the development of integrated services and actions at a local level, so that approaches are tailored to local communities and circumstances. This localism is fundamental to integration as the Act requires health and social care partnerships to divide their area into at least two localities and within Fife there are 7 localities</w:t>
            </w:r>
            <w:r w:rsidR="0021187C" w:rsidRPr="0021187C">
              <w:t>:</w:t>
            </w:r>
          </w:p>
          <w:p w:rsidR="007D56BF" w:rsidRPr="0041306F" w:rsidRDefault="00295DAD" w:rsidP="0041306F">
            <w:pPr>
              <w:pStyle w:val="NormalWeb"/>
              <w:jc w:val="both"/>
              <w:rPr>
                <w:rFonts w:asciiTheme="minorHAnsi" w:eastAsia="Arial" w:hAnsiTheme="minorHAnsi" w:cs="Arial"/>
                <w:color w:val="403E40" w:themeColor="text1"/>
                <w:lang w:eastAsia="en-US"/>
              </w:rPr>
            </w:pPr>
            <w:r w:rsidRPr="00295DAD">
              <w:rPr>
                <w:rFonts w:cs="Times New Roman"/>
                <w:noProof/>
              </w:rPr>
              <w:pict>
                <v:shape id="Text Box 20" o:spid="_x0000_s2054" type="#_x0000_t202" style="position:absolute;left:0;text-align:left;margin-left:228.55pt;margin-top:9.45pt;width:188.5pt;height:120.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" stroked="f">
                  <v:textbox>
                    <w:txbxContent>
                      <w:p w:rsidR="00057BB8" w:rsidRDefault="00057BB8">
                        <w:r w:rsidRPr="00646B31">
                          <w:rPr>
                            <w:noProof/>
                            <w:lang w:eastAsia="en-GB"/>
                          </w:rPr>
                          <w:drawing>
                            <wp:inline distT="0" distB="0" distL="0" distR="0">
                              <wp:extent cx="1619250" cy="1522984"/>
                              <wp:effectExtent l="19050" t="0" r="0" b="0"/>
                              <wp:docPr id="62" name="Picture 11" descr="HSC-locality-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C-locality-map.png"/>
                                      <pic:cNvPicPr/>
                                    </pic:nvPicPr>
                                    <pic:blipFill>
                                      <a:blip r:embed="rId11"/>
                                      <a:stretch>
                                        <a:fillRect/>
                                      </a:stretch>
                                    </pic:blipFill>
                                    <pic:spPr>
                                      <a:xfrm>
                                        <a:off x="0" y="0"/>
                                        <a:ext cx="1617551" cy="1521386"/>
                                      </a:xfrm>
                                      <a:prstGeom prst="rect">
                                        <a:avLst/>
                                      </a:prstGeom>
                                    </pic:spPr>
                                  </pic:pic>
                                </a:graphicData>
                              </a:graphic>
                            </wp:inline>
                          </w:drawing>
                        </w:r>
                      </w:p>
                    </w:txbxContent>
                  </v:textbox>
                </v:shape>
              </w:pict>
            </w:r>
            <w:r w:rsidR="0021187C" w:rsidRPr="0021187C">
              <w:t xml:space="preserve"> </w:t>
            </w:r>
          </w:p>
          <w:p w:rsidR="0021187C" w:rsidRPr="0021187C" w:rsidRDefault="0021187C" w:rsidP="00CC1ECF">
            <w:pPr>
              <w:pStyle w:val="ListParagraph"/>
              <w:numPr>
                <w:ilvl w:val="0"/>
                <w:numId w:val="12"/>
              </w:numPr>
              <w:rPr>
                <w:szCs w:val="24"/>
              </w:rPr>
            </w:pPr>
            <w:r w:rsidRPr="0021187C">
              <w:rPr>
                <w:szCs w:val="24"/>
              </w:rPr>
              <w:t xml:space="preserve">North East Fife </w:t>
            </w:r>
          </w:p>
          <w:p w:rsidR="0021187C" w:rsidRPr="0021187C" w:rsidRDefault="0021187C" w:rsidP="00CC1ECF">
            <w:pPr>
              <w:pStyle w:val="ListParagraph"/>
              <w:numPr>
                <w:ilvl w:val="0"/>
                <w:numId w:val="12"/>
              </w:numPr>
              <w:rPr>
                <w:szCs w:val="24"/>
              </w:rPr>
            </w:pPr>
            <w:r w:rsidRPr="0021187C">
              <w:rPr>
                <w:szCs w:val="24"/>
              </w:rPr>
              <w:t>Glenrothes</w:t>
            </w:r>
          </w:p>
          <w:p w:rsidR="0021187C" w:rsidRPr="0021187C" w:rsidRDefault="0021187C" w:rsidP="00CC1ECF">
            <w:pPr>
              <w:pStyle w:val="ListParagraph"/>
              <w:numPr>
                <w:ilvl w:val="0"/>
                <w:numId w:val="12"/>
              </w:numPr>
              <w:rPr>
                <w:szCs w:val="24"/>
              </w:rPr>
            </w:pPr>
            <w:proofErr w:type="spellStart"/>
            <w:r w:rsidRPr="0021187C">
              <w:rPr>
                <w:szCs w:val="24"/>
              </w:rPr>
              <w:t>Levenmouth</w:t>
            </w:r>
            <w:proofErr w:type="spellEnd"/>
          </w:p>
          <w:p w:rsidR="0021187C" w:rsidRPr="0021187C" w:rsidRDefault="0021187C" w:rsidP="00CC1ECF">
            <w:pPr>
              <w:pStyle w:val="ListParagraph"/>
              <w:numPr>
                <w:ilvl w:val="0"/>
                <w:numId w:val="12"/>
              </w:numPr>
              <w:rPr>
                <w:szCs w:val="24"/>
              </w:rPr>
            </w:pPr>
            <w:r w:rsidRPr="0021187C">
              <w:rPr>
                <w:szCs w:val="24"/>
              </w:rPr>
              <w:t xml:space="preserve">Kirkcaldy </w:t>
            </w:r>
          </w:p>
          <w:p w:rsidR="0021187C" w:rsidRPr="0021187C" w:rsidRDefault="0021187C" w:rsidP="00CC1ECF">
            <w:pPr>
              <w:pStyle w:val="ListParagraph"/>
              <w:numPr>
                <w:ilvl w:val="0"/>
                <w:numId w:val="12"/>
              </w:numPr>
              <w:rPr>
                <w:szCs w:val="24"/>
              </w:rPr>
            </w:pPr>
            <w:r w:rsidRPr="0021187C">
              <w:rPr>
                <w:szCs w:val="24"/>
              </w:rPr>
              <w:t xml:space="preserve">Cowdenbeath </w:t>
            </w:r>
          </w:p>
          <w:p w:rsidR="0021187C" w:rsidRPr="0021187C" w:rsidRDefault="0021187C" w:rsidP="00CC1ECF">
            <w:pPr>
              <w:pStyle w:val="ListParagraph"/>
              <w:numPr>
                <w:ilvl w:val="0"/>
                <w:numId w:val="12"/>
              </w:numPr>
              <w:rPr>
                <w:szCs w:val="24"/>
              </w:rPr>
            </w:pPr>
            <w:r w:rsidRPr="0021187C">
              <w:rPr>
                <w:szCs w:val="24"/>
              </w:rPr>
              <w:t xml:space="preserve">Dunfermline </w:t>
            </w:r>
          </w:p>
          <w:p w:rsidR="0021187C" w:rsidRDefault="0021187C" w:rsidP="00CC1ECF">
            <w:pPr>
              <w:pStyle w:val="ListParagraph"/>
              <w:numPr>
                <w:ilvl w:val="0"/>
                <w:numId w:val="12"/>
              </w:numPr>
              <w:rPr>
                <w:szCs w:val="24"/>
              </w:rPr>
            </w:pPr>
            <w:r w:rsidRPr="0021187C">
              <w:rPr>
                <w:szCs w:val="24"/>
              </w:rPr>
              <w:t xml:space="preserve">South West Fife </w:t>
            </w:r>
          </w:p>
          <w:p w:rsidR="0041306F" w:rsidRDefault="0041306F" w:rsidP="0021187C">
            <w:pPr>
              <w:rPr>
                <w:szCs w:val="24"/>
              </w:rPr>
            </w:pPr>
          </w:p>
          <w:p w:rsidR="0021187C" w:rsidRDefault="0021187C" w:rsidP="0021187C">
            <w:pPr>
              <w:rPr>
                <w:szCs w:val="24"/>
              </w:rPr>
            </w:pPr>
            <w:r w:rsidRPr="0021187C">
              <w:rPr>
                <w:szCs w:val="24"/>
              </w:rPr>
              <w:t xml:space="preserve">Localities aims to achieve the aspirations we share for health and social care integration, with partners across the health and social care landscape, and their stakeholders, focussing together on our joint responsibility to improve outcomes for people. </w:t>
            </w:r>
            <w:r w:rsidR="00DE6C4C">
              <w:rPr>
                <w:szCs w:val="24"/>
              </w:rPr>
              <w:t xml:space="preserve">Profiles for each of the localities are available on the Health and Social Care Partnership website. </w:t>
            </w:r>
          </w:p>
          <w:p w:rsidR="0041306F" w:rsidRPr="0021187C" w:rsidRDefault="0041306F" w:rsidP="0021187C">
            <w:pPr>
              <w:rPr>
                <w:szCs w:val="24"/>
              </w:rPr>
            </w:pPr>
          </w:p>
          <w:p w:rsidR="0021187C" w:rsidRDefault="0021187C" w:rsidP="0021187C">
            <w:pPr>
              <w:rPr>
                <w:szCs w:val="24"/>
              </w:rPr>
            </w:pPr>
          </w:p>
          <w:p w:rsidR="00522182" w:rsidRPr="00B00062" w:rsidRDefault="00522182" w:rsidP="00DE6C4C">
            <w:pPr>
              <w:rPr>
                <w:b/>
              </w:rPr>
            </w:pPr>
          </w:p>
        </w:tc>
      </w:tr>
    </w:tbl>
    <w:p w:rsidR="00B00062" w:rsidRPr="00B00062" w:rsidRDefault="00B00062" w:rsidP="00B00062"/>
    <w:p w:rsidR="001A7FD6" w:rsidRDefault="001A7FD6" w:rsidP="00A70391">
      <w:pPr>
        <w:rPr>
          <w:rFonts w:eastAsiaTheme="majorEastAsia" w:cstheme="majorBidi"/>
          <w:b/>
          <w:bCs/>
          <w:color w:val="1B4C87" w:themeColor="text2"/>
          <w:sz w:val="48"/>
          <w:szCs w:val="28"/>
        </w:rPr>
      </w:pPr>
    </w:p>
    <w:p w:rsidR="00A70391" w:rsidRPr="00A70391" w:rsidRDefault="00A70391" w:rsidP="00A70391">
      <w:pPr>
        <w:rPr>
          <w:rFonts w:eastAsiaTheme="majorEastAsia" w:cstheme="majorBidi"/>
          <w:b/>
          <w:bCs/>
          <w:color w:val="1B4C87" w:themeColor="text2"/>
          <w:sz w:val="48"/>
          <w:szCs w:val="28"/>
        </w:rPr>
      </w:pPr>
      <w:r w:rsidRPr="00A70391">
        <w:rPr>
          <w:rFonts w:eastAsiaTheme="majorEastAsia" w:cstheme="majorBidi"/>
          <w:b/>
          <w:bCs/>
          <w:color w:val="1B4C87" w:themeColor="text2"/>
          <w:sz w:val="48"/>
          <w:szCs w:val="28"/>
        </w:rPr>
        <w:lastRenderedPageBreak/>
        <w:t xml:space="preserve">National Health and Wellbeing Outcomes </w:t>
      </w:r>
    </w:p>
    <w:p w:rsidR="00A70391" w:rsidRPr="00A70391" w:rsidRDefault="00295DAD" w:rsidP="00A70391">
      <w:r>
        <w:rPr>
          <w:noProof/>
          <w:lang w:eastAsia="en-GB"/>
        </w:rPr>
        <w:pict>
          <v:shape id="Text Box 23" o:spid="_x0000_s2053" type="#_x0000_t202" style="position:absolute;margin-left:1.15pt;margin-top:10.8pt;width:490.5pt;height:47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" fillcolor="#f2f2f2 [3052]">
            <v:textbox>
              <w:txbxContent>
                <w:p w:rsidR="00057BB8" w:rsidRDefault="00057BB8" w:rsidP="00345AF3">
                  <w:pPr>
                    <w:spacing w:after="0"/>
                    <w:jc w:val="both"/>
                    <w:rPr>
                      <w:szCs w:val="24"/>
                    </w:rPr>
                  </w:pPr>
                </w:p>
                <w:p w:rsidR="00057BB8" w:rsidRDefault="00057BB8" w:rsidP="00345AF3">
                  <w:pPr>
                    <w:spacing w:after="0"/>
                    <w:jc w:val="both"/>
                    <w:rPr>
                      <w:b/>
                      <w:szCs w:val="24"/>
                    </w:rPr>
                  </w:pPr>
                  <w:r w:rsidRPr="00345AF3">
                    <w:rPr>
                      <w:b/>
                      <w:szCs w:val="24"/>
                    </w:rPr>
                    <w:t xml:space="preserve">The main purpose of integration is to improve the wellbeing of people who use health and social care services, particularly those whose needs are complex. </w:t>
                  </w:r>
                </w:p>
                <w:p w:rsidR="00057BB8" w:rsidRDefault="00057BB8" w:rsidP="00345AF3">
                  <w:pPr>
                    <w:spacing w:after="0"/>
                    <w:jc w:val="both"/>
                    <w:rPr>
                      <w:b/>
                      <w:szCs w:val="24"/>
                    </w:rPr>
                  </w:pPr>
                </w:p>
                <w:p w:rsidR="00057BB8" w:rsidRPr="00345AF3" w:rsidRDefault="00057BB8" w:rsidP="00345AF3">
                  <w:pPr>
                    <w:spacing w:after="0"/>
                    <w:jc w:val="both"/>
                    <w:rPr>
                      <w:b/>
                      <w:szCs w:val="24"/>
                    </w:rPr>
                  </w:pPr>
                  <w:r w:rsidRPr="00345AF3">
                    <w:rPr>
                      <w:b/>
                      <w:szCs w:val="24"/>
                    </w:rPr>
                    <w:t>This is intended to support achievement of the National Health and Wellbeing Outcomes prescribed by the Scottish Ministers in Regulations under Section 5 (1) of the Act namely:</w:t>
                  </w:r>
                </w:p>
                <w:p w:rsidR="00057BB8" w:rsidRPr="00345AF3" w:rsidRDefault="00057BB8" w:rsidP="00345AF3">
                  <w:pPr>
                    <w:spacing w:after="0"/>
                    <w:ind w:left="142"/>
                    <w:jc w:val="both"/>
                    <w:rPr>
                      <w:b/>
                      <w:szCs w:val="24"/>
                    </w:rPr>
                  </w:pPr>
                  <w:r w:rsidRPr="00345AF3">
                    <w:rPr>
                      <w:b/>
                      <w:szCs w:val="24"/>
                    </w:rPr>
                    <w:t xml:space="preserve"> </w:t>
                  </w:r>
                </w:p>
                <w:p w:rsidR="00057BB8" w:rsidRPr="00345AF3" w:rsidRDefault="00057BB8" w:rsidP="00CC1ECF">
                  <w:pPr>
                    <w:numPr>
                      <w:ilvl w:val="0"/>
                      <w:numId w:val="3"/>
                    </w:numPr>
                    <w:spacing w:after="0" w:line="240" w:lineRule="auto"/>
                    <w:ind w:left="567" w:hanging="567"/>
                    <w:jc w:val="both"/>
                    <w:rPr>
                      <w:b/>
                      <w:szCs w:val="24"/>
                    </w:rPr>
                  </w:pPr>
                  <w:r w:rsidRPr="00345AF3">
                    <w:rPr>
                      <w:b/>
                      <w:szCs w:val="24"/>
                    </w:rPr>
                    <w:t xml:space="preserve">People are able to look after and improve their own health and wellbeing and live in good health for longer. </w:t>
                  </w:r>
                </w:p>
                <w:p w:rsidR="00057BB8" w:rsidRPr="00345AF3" w:rsidRDefault="00057BB8" w:rsidP="00345AF3">
                  <w:pPr>
                    <w:spacing w:after="0"/>
                    <w:ind w:left="567" w:hanging="567"/>
                    <w:jc w:val="both"/>
                    <w:rPr>
                      <w:b/>
                      <w:szCs w:val="24"/>
                    </w:rPr>
                  </w:pPr>
                  <w:r w:rsidRPr="00345AF3">
                    <w:rPr>
                      <w:b/>
                      <w:szCs w:val="24"/>
                    </w:rPr>
                    <w:t xml:space="preserve"> </w:t>
                  </w:r>
                </w:p>
                <w:p w:rsidR="00057BB8" w:rsidRPr="00345AF3" w:rsidRDefault="00057BB8" w:rsidP="00CC1ECF">
                  <w:pPr>
                    <w:numPr>
                      <w:ilvl w:val="0"/>
                      <w:numId w:val="3"/>
                    </w:numPr>
                    <w:spacing w:after="0" w:line="240" w:lineRule="auto"/>
                    <w:ind w:left="567" w:hanging="567"/>
                    <w:jc w:val="both"/>
                    <w:rPr>
                      <w:b/>
                      <w:szCs w:val="24"/>
                    </w:rPr>
                  </w:pPr>
                  <w:r w:rsidRPr="00345AF3">
                    <w:rPr>
                      <w:b/>
                      <w:szCs w:val="24"/>
                    </w:rPr>
                    <w:t xml:space="preserve">People, including those with disabilities or long -term conditions, or who are frail, are able to live, as far as reasonably practicable, independently and at home or in a homely setting in their community. </w:t>
                  </w:r>
                </w:p>
                <w:p w:rsidR="00057BB8" w:rsidRPr="00345AF3" w:rsidRDefault="00057BB8" w:rsidP="00345AF3">
                  <w:pPr>
                    <w:spacing w:after="0"/>
                    <w:ind w:left="567" w:hanging="567"/>
                    <w:jc w:val="both"/>
                    <w:rPr>
                      <w:b/>
                      <w:szCs w:val="24"/>
                    </w:rPr>
                  </w:pPr>
                  <w:r w:rsidRPr="00345AF3">
                    <w:rPr>
                      <w:b/>
                      <w:szCs w:val="24"/>
                    </w:rPr>
                    <w:t xml:space="preserve"> </w:t>
                  </w:r>
                </w:p>
                <w:p w:rsidR="00057BB8" w:rsidRPr="00345AF3" w:rsidRDefault="00057BB8" w:rsidP="00CC1ECF">
                  <w:pPr>
                    <w:numPr>
                      <w:ilvl w:val="0"/>
                      <w:numId w:val="3"/>
                    </w:numPr>
                    <w:spacing w:after="0" w:line="240" w:lineRule="auto"/>
                    <w:ind w:left="567" w:hanging="567"/>
                    <w:jc w:val="both"/>
                    <w:rPr>
                      <w:b/>
                      <w:szCs w:val="24"/>
                    </w:rPr>
                  </w:pPr>
                  <w:r w:rsidRPr="00345AF3">
                    <w:rPr>
                      <w:b/>
                      <w:szCs w:val="24"/>
                    </w:rPr>
                    <w:t xml:space="preserve">People who use health and social care services have positive experiences of those services, and have their dignity respected. </w:t>
                  </w:r>
                </w:p>
                <w:p w:rsidR="00057BB8" w:rsidRPr="00345AF3" w:rsidRDefault="00057BB8" w:rsidP="00345AF3">
                  <w:pPr>
                    <w:spacing w:after="0"/>
                    <w:ind w:left="567" w:hanging="567"/>
                    <w:rPr>
                      <w:b/>
                      <w:szCs w:val="24"/>
                    </w:rPr>
                  </w:pPr>
                  <w:r w:rsidRPr="00345AF3">
                    <w:rPr>
                      <w:b/>
                      <w:szCs w:val="24"/>
                    </w:rPr>
                    <w:t xml:space="preserve"> </w:t>
                  </w:r>
                </w:p>
                <w:p w:rsidR="00057BB8" w:rsidRPr="00345AF3" w:rsidRDefault="00057BB8" w:rsidP="00CC1ECF">
                  <w:pPr>
                    <w:numPr>
                      <w:ilvl w:val="0"/>
                      <w:numId w:val="3"/>
                    </w:numPr>
                    <w:spacing w:after="0" w:line="240" w:lineRule="auto"/>
                    <w:ind w:left="567" w:hanging="567"/>
                    <w:rPr>
                      <w:b/>
                      <w:szCs w:val="24"/>
                    </w:rPr>
                  </w:pPr>
                  <w:r w:rsidRPr="00345AF3">
                    <w:rPr>
                      <w:b/>
                      <w:szCs w:val="24"/>
                    </w:rPr>
                    <w:t xml:space="preserve">Health and social care services are centred on helping to maintain or improve the quality of life of people who use those services. </w:t>
                  </w:r>
                </w:p>
                <w:p w:rsidR="00057BB8" w:rsidRPr="00345AF3" w:rsidRDefault="00057BB8" w:rsidP="00345AF3">
                  <w:pPr>
                    <w:spacing w:after="0"/>
                    <w:ind w:left="567" w:hanging="567"/>
                    <w:rPr>
                      <w:b/>
                      <w:szCs w:val="24"/>
                    </w:rPr>
                  </w:pPr>
                  <w:r w:rsidRPr="00345AF3">
                    <w:rPr>
                      <w:b/>
                      <w:szCs w:val="24"/>
                    </w:rPr>
                    <w:t xml:space="preserve"> </w:t>
                  </w:r>
                </w:p>
                <w:p w:rsidR="00057BB8" w:rsidRPr="00345AF3" w:rsidRDefault="00057BB8" w:rsidP="00CC1ECF">
                  <w:pPr>
                    <w:numPr>
                      <w:ilvl w:val="0"/>
                      <w:numId w:val="3"/>
                    </w:numPr>
                    <w:spacing w:after="0" w:line="240" w:lineRule="auto"/>
                    <w:ind w:left="567" w:hanging="567"/>
                    <w:rPr>
                      <w:b/>
                      <w:szCs w:val="24"/>
                    </w:rPr>
                  </w:pPr>
                  <w:r w:rsidRPr="00345AF3">
                    <w:rPr>
                      <w:b/>
                      <w:szCs w:val="24"/>
                    </w:rPr>
                    <w:t xml:space="preserve">Health and social care services contribute to reducing health inequalities. </w:t>
                  </w:r>
                </w:p>
                <w:p w:rsidR="00057BB8" w:rsidRPr="00345AF3" w:rsidRDefault="00057BB8" w:rsidP="00345AF3">
                  <w:pPr>
                    <w:spacing w:after="0"/>
                    <w:ind w:left="567" w:hanging="567"/>
                    <w:rPr>
                      <w:b/>
                      <w:szCs w:val="24"/>
                    </w:rPr>
                  </w:pPr>
                  <w:r w:rsidRPr="00345AF3">
                    <w:rPr>
                      <w:b/>
                      <w:szCs w:val="24"/>
                    </w:rPr>
                    <w:t xml:space="preserve"> </w:t>
                  </w:r>
                </w:p>
                <w:p w:rsidR="00057BB8" w:rsidRPr="00345AF3" w:rsidRDefault="00057BB8" w:rsidP="00CC1ECF">
                  <w:pPr>
                    <w:numPr>
                      <w:ilvl w:val="0"/>
                      <w:numId w:val="3"/>
                    </w:numPr>
                    <w:spacing w:after="0" w:line="240" w:lineRule="auto"/>
                    <w:ind w:left="567" w:hanging="567"/>
                    <w:rPr>
                      <w:b/>
                      <w:szCs w:val="24"/>
                    </w:rPr>
                  </w:pPr>
                  <w:r w:rsidRPr="00345AF3">
                    <w:rPr>
                      <w:b/>
                      <w:szCs w:val="24"/>
                    </w:rPr>
                    <w:t xml:space="preserve">People who provide unpaid care are supported to look after their own health and wellbeing, including to reduce any negative impact of their caring role on their own health and wellbeing. </w:t>
                  </w:r>
                </w:p>
                <w:p w:rsidR="00057BB8" w:rsidRPr="00345AF3" w:rsidRDefault="00057BB8" w:rsidP="00345AF3">
                  <w:pPr>
                    <w:spacing w:after="0"/>
                    <w:ind w:left="567" w:hanging="567"/>
                    <w:rPr>
                      <w:b/>
                      <w:szCs w:val="24"/>
                    </w:rPr>
                  </w:pPr>
                  <w:r w:rsidRPr="00345AF3">
                    <w:rPr>
                      <w:b/>
                      <w:szCs w:val="24"/>
                    </w:rPr>
                    <w:t xml:space="preserve"> </w:t>
                  </w:r>
                </w:p>
                <w:p w:rsidR="00057BB8" w:rsidRPr="00345AF3" w:rsidRDefault="00057BB8" w:rsidP="00CC1ECF">
                  <w:pPr>
                    <w:numPr>
                      <w:ilvl w:val="0"/>
                      <w:numId w:val="3"/>
                    </w:numPr>
                    <w:spacing w:after="0" w:line="240" w:lineRule="auto"/>
                    <w:ind w:left="567" w:hanging="567"/>
                    <w:rPr>
                      <w:b/>
                      <w:szCs w:val="24"/>
                    </w:rPr>
                  </w:pPr>
                  <w:r w:rsidRPr="00345AF3">
                    <w:rPr>
                      <w:b/>
                      <w:szCs w:val="24"/>
                    </w:rPr>
                    <w:t xml:space="preserve">People using health and social care services are safe from harm. </w:t>
                  </w:r>
                </w:p>
                <w:p w:rsidR="00057BB8" w:rsidRPr="00345AF3" w:rsidRDefault="00057BB8" w:rsidP="00345AF3">
                  <w:pPr>
                    <w:spacing w:after="0"/>
                    <w:ind w:left="567" w:hanging="567"/>
                    <w:rPr>
                      <w:b/>
                      <w:szCs w:val="24"/>
                    </w:rPr>
                  </w:pPr>
                  <w:r w:rsidRPr="00345AF3">
                    <w:rPr>
                      <w:b/>
                      <w:szCs w:val="24"/>
                    </w:rPr>
                    <w:t xml:space="preserve"> </w:t>
                  </w:r>
                </w:p>
                <w:p w:rsidR="00057BB8" w:rsidRPr="00345AF3" w:rsidRDefault="00057BB8" w:rsidP="00CC1ECF">
                  <w:pPr>
                    <w:numPr>
                      <w:ilvl w:val="0"/>
                      <w:numId w:val="3"/>
                    </w:numPr>
                    <w:spacing w:after="0" w:line="240" w:lineRule="auto"/>
                    <w:ind w:left="567" w:hanging="567"/>
                    <w:rPr>
                      <w:b/>
                      <w:szCs w:val="24"/>
                    </w:rPr>
                  </w:pPr>
                  <w:r w:rsidRPr="00345AF3">
                    <w:rPr>
                      <w:b/>
                      <w:szCs w:val="24"/>
                    </w:rPr>
                    <w:t xml:space="preserve">People who work in health and social care services feel engaged with the work they do and are supported to continuously improve the information, support, care and treatment they provide. </w:t>
                  </w:r>
                </w:p>
                <w:p w:rsidR="00057BB8" w:rsidRPr="00345AF3" w:rsidRDefault="00057BB8" w:rsidP="00345AF3">
                  <w:pPr>
                    <w:spacing w:after="0"/>
                    <w:ind w:left="567" w:hanging="567"/>
                    <w:rPr>
                      <w:b/>
                      <w:szCs w:val="24"/>
                    </w:rPr>
                  </w:pPr>
                  <w:r w:rsidRPr="00345AF3">
                    <w:rPr>
                      <w:b/>
                      <w:szCs w:val="24"/>
                    </w:rPr>
                    <w:t xml:space="preserve"> </w:t>
                  </w:r>
                </w:p>
                <w:p w:rsidR="00057BB8" w:rsidRPr="00345AF3" w:rsidRDefault="00057BB8" w:rsidP="00CC1ECF">
                  <w:pPr>
                    <w:numPr>
                      <w:ilvl w:val="0"/>
                      <w:numId w:val="3"/>
                    </w:numPr>
                    <w:spacing w:after="0" w:line="240" w:lineRule="auto"/>
                    <w:ind w:left="567" w:hanging="567"/>
                    <w:rPr>
                      <w:b/>
                      <w:szCs w:val="24"/>
                    </w:rPr>
                  </w:pPr>
                  <w:r w:rsidRPr="00345AF3">
                    <w:rPr>
                      <w:b/>
                      <w:szCs w:val="24"/>
                    </w:rPr>
                    <w:t xml:space="preserve">Resources are used effectively and efficiently in the provision of health and social care services. </w:t>
                  </w:r>
                </w:p>
                <w:p w:rsidR="00057BB8" w:rsidRDefault="00057BB8" w:rsidP="00345AF3"/>
                <w:p w:rsidR="00057BB8" w:rsidRDefault="00057BB8"/>
              </w:txbxContent>
            </v:textbox>
          </v:shape>
        </w:pict>
      </w:r>
    </w:p>
    <w:p w:rsidR="00CD3F90" w:rsidRDefault="00CD3F90">
      <w:pPr>
        <w:spacing w:after="0" w:line="240" w:lineRule="auto"/>
        <w:rPr>
          <w:rFonts w:eastAsiaTheme="majorEastAsia" w:cstheme="majorBidi"/>
          <w:bCs/>
          <w:sz w:val="24"/>
          <w:szCs w:val="24"/>
          <w:highlight w:val="yellow"/>
        </w:rPr>
      </w:pPr>
      <w:r>
        <w:rPr>
          <w:sz w:val="24"/>
          <w:szCs w:val="24"/>
          <w:highlight w:val="yellow"/>
        </w:rPr>
        <w:br w:type="page"/>
      </w:r>
    </w:p>
    <w:p w:rsidR="005F3F7F" w:rsidRPr="00F5744F" w:rsidRDefault="00295DAD" w:rsidP="00646B31">
      <w:pPr>
        <w:pStyle w:val="Heading1"/>
      </w:pPr>
      <w:r>
        <w:rPr>
          <w:noProof/>
          <w:lang w:eastAsia="en-GB"/>
        </w:rPr>
        <w:lastRenderedPageBreak/>
        <w:pict>
          <v:shape id="Text Box 8" o:spid="_x0000_s2052" type="#_x0000_t202" style="position:absolute;margin-left:-16.35pt;margin-top:46.3pt;width:518.95pt;height:67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" fillcolor="#f2f2f2 [3052]">
            <v:textbox>
              <w:txbxContent>
                <w:p w:rsidR="00057BB8" w:rsidRPr="00F458A3" w:rsidRDefault="00057BB8" w:rsidP="00840A0F">
                  <w:pPr>
                    <w:jc w:val="both"/>
                    <w:rPr>
                      <w:b/>
                    </w:rPr>
                  </w:pPr>
                  <w:r w:rsidRPr="00F458A3">
                    <w:rPr>
                      <w:b/>
                    </w:rPr>
                    <w:t>You may want to refer to the following websites:-</w:t>
                  </w:r>
                </w:p>
                <w:p w:rsidR="00057BB8" w:rsidRDefault="00057BB8" w:rsidP="00840A0F">
                  <w:pPr>
                    <w:jc w:val="both"/>
                    <w:rPr>
                      <w:rFonts w:ascii="Arial" w:hAnsi="Arial" w:cs="Arial"/>
                      <w:szCs w:val="24"/>
                    </w:rPr>
                  </w:pPr>
                  <w:r w:rsidRPr="006F0CC9">
                    <w:rPr>
                      <w:b/>
                    </w:rPr>
                    <w:t>Fife Health and Social Care Partnership</w:t>
                  </w:r>
                  <w:r>
                    <w:t xml:space="preserve">: </w:t>
                  </w:r>
                  <w:hyperlink w:history="1">
                    <w:r w:rsidRPr="00AC731A">
                      <w:rPr>
                        <w:rStyle w:val="Hyperlink"/>
                        <w:rFonts w:ascii="Arial" w:hAnsi="Arial" w:cs="Arial"/>
                        <w:szCs w:val="24"/>
                      </w:rPr>
                      <w:t>https://www.fifehealthandsocialcare.org/</w:t>
                    </w:r>
                  </w:hyperlink>
                </w:p>
                <w:p w:rsidR="00057BB8" w:rsidRDefault="00057BB8" w:rsidP="00840A0F">
                  <w:pPr>
                    <w:jc w:val="both"/>
                    <w:rPr>
                      <w:rFonts w:ascii="Arial" w:hAnsi="Arial" w:cs="Arial"/>
                      <w:szCs w:val="24"/>
                    </w:rPr>
                  </w:pPr>
                  <w:r w:rsidRPr="006F0CC9">
                    <w:rPr>
                      <w:b/>
                    </w:rPr>
                    <w:t>NHS Fife:</w:t>
                  </w:r>
                  <w:r>
                    <w:t xml:space="preserve">  </w:t>
                  </w:r>
                  <w:hyperlink w:history="1">
                    <w:r w:rsidRPr="00AC731A">
                      <w:rPr>
                        <w:rStyle w:val="Hyperlink"/>
                        <w:rFonts w:ascii="Arial" w:hAnsi="Arial" w:cs="Arial"/>
                        <w:szCs w:val="24"/>
                      </w:rPr>
                      <w:t>https://www.nhsfife.org/</w:t>
                    </w:r>
                  </w:hyperlink>
                </w:p>
                <w:p w:rsidR="00057BB8" w:rsidRDefault="00057BB8" w:rsidP="00840A0F">
                  <w:pPr>
                    <w:jc w:val="both"/>
                  </w:pPr>
                  <w:r>
                    <w:rPr>
                      <w:b/>
                    </w:rPr>
                    <w:t xml:space="preserve">Fife Council: </w:t>
                  </w:r>
                  <w:hyperlink w:history="1">
                    <w:r w:rsidRPr="00AC731A">
                      <w:rPr>
                        <w:rStyle w:val="Hyperlink"/>
                        <w:rFonts w:ascii="Arial" w:hAnsi="Arial" w:cs="Arial"/>
                        <w:szCs w:val="24"/>
                      </w:rPr>
                      <w:t>https://www.fife.gov.uk/</w:t>
                    </w:r>
                  </w:hyperlink>
                </w:p>
                <w:p w:rsidR="00057BB8" w:rsidRDefault="00057BB8" w:rsidP="00840A0F">
                  <w:pPr>
                    <w:jc w:val="both"/>
                  </w:pPr>
                  <w:r w:rsidRPr="00127BB1">
                    <w:rPr>
                      <w:b/>
                    </w:rPr>
                    <w:t>IJB Papers, Minutes and Key Documents:</w:t>
                  </w:r>
                  <w:r>
                    <w:t xml:space="preserve"> </w:t>
                  </w:r>
                  <w:hyperlink w:history="1"/>
                  <w:r>
                    <w:t xml:space="preserve"> </w:t>
                  </w:r>
                  <w:hyperlink w:history="1">
                    <w:r w:rsidRPr="008B231B">
                      <w:rPr>
                        <w:rStyle w:val="Hyperlink"/>
                      </w:rPr>
                      <w:t>https://www.fife.gov.uk/kb/docs/articles/about-your-council2/politicians-and-committees/committees/fife-wide-or-strategic/health-and-social-care-integration-joint-board</w:t>
                    </w:r>
                  </w:hyperlink>
                  <w:r>
                    <w:t xml:space="preserve"> </w:t>
                  </w:r>
                </w:p>
                <w:p w:rsidR="00057BB8" w:rsidRDefault="00057BB8" w:rsidP="00332C3B">
                  <w:r w:rsidRPr="00A05AF9">
                    <w:rPr>
                      <w:b/>
                    </w:rPr>
                    <w:t>Health and Social Care Annual report 2019/20:</w:t>
                  </w:r>
                  <w:r>
                    <w:t xml:space="preserve"> </w:t>
                  </w:r>
                  <w:hyperlink w:history="1"/>
                  <w:r>
                    <w:t xml:space="preserve"> </w:t>
                  </w:r>
                  <w:hyperlink w:history="1">
                    <w:r w:rsidRPr="008B231B">
                      <w:rPr>
                        <w:rStyle w:val="Hyperlink"/>
                      </w:rPr>
                      <w:t>https://www.fifehealthandsocialcare.org/__data/assets/pdf_file/0034/188269/HSCP-Annual-report-2020pagesV4.pdf</w:t>
                    </w:r>
                  </w:hyperlink>
                  <w:r>
                    <w:t xml:space="preserve"> </w:t>
                  </w:r>
                </w:p>
                <w:p w:rsidR="00057BB8" w:rsidRDefault="00057BB8" w:rsidP="00840A0F">
                  <w:pPr>
                    <w:jc w:val="both"/>
                  </w:pPr>
                  <w:r w:rsidRPr="00181CC2">
                    <w:rPr>
                      <w:b/>
                    </w:rPr>
                    <w:t>C</w:t>
                  </w:r>
                  <w:r w:rsidRPr="006F0CC9">
                    <w:rPr>
                      <w:b/>
                    </w:rPr>
                    <w:t>ommunity Planning:</w:t>
                  </w:r>
                  <w:r>
                    <w:t xml:space="preserve"> </w:t>
                  </w:r>
                  <w:hyperlink w:history="1">
                    <w:r w:rsidRPr="00AC731A">
                      <w:rPr>
                        <w:rStyle w:val="Hyperlink"/>
                        <w:rFonts w:ascii="Arial" w:hAnsi="Arial" w:cs="Arial"/>
                        <w:szCs w:val="24"/>
                      </w:rPr>
                      <w:t>https://www.fife.gov.uk/kb/docs/articles/have-your-say2/community-planning</w:t>
                    </w:r>
                  </w:hyperlink>
                </w:p>
                <w:p w:rsidR="00057BB8" w:rsidRDefault="00057BB8" w:rsidP="00840A0F">
                  <w:pPr>
                    <w:jc w:val="both"/>
                  </w:pPr>
                  <w:r w:rsidRPr="00A05AF9">
                    <w:rPr>
                      <w:b/>
                    </w:rPr>
                    <w:t>Localities</w:t>
                  </w:r>
                  <w:r>
                    <w:t xml:space="preserve">: </w:t>
                  </w:r>
                  <w:hyperlink w:history="1">
                    <w:r w:rsidRPr="00AC731A">
                      <w:rPr>
                        <w:rStyle w:val="Hyperlink"/>
                      </w:rPr>
                      <w:t>https://www.fifehealthandsocialcare.org/publications/</w:t>
                    </w:r>
                  </w:hyperlink>
                </w:p>
                <w:p w:rsidR="00057BB8" w:rsidRDefault="00057BB8" w:rsidP="00840A0F">
                  <w:pPr>
                    <w:jc w:val="both"/>
                    <w:rPr>
                      <w:rFonts w:ascii="Arial" w:hAnsi="Arial" w:cs="Arial"/>
                      <w:szCs w:val="24"/>
                    </w:rPr>
                  </w:pPr>
                  <w:r w:rsidRPr="006F0CC9">
                    <w:rPr>
                      <w:b/>
                    </w:rPr>
                    <w:t>Health and Social Care Scotland:</w:t>
                  </w:r>
                  <w:r>
                    <w:t xml:space="preserve"> </w:t>
                  </w:r>
                  <w:hyperlink w:history="1">
                    <w:r w:rsidRPr="00AC731A">
                      <w:rPr>
                        <w:rStyle w:val="Hyperlink"/>
                        <w:rFonts w:ascii="Arial" w:hAnsi="Arial" w:cs="Arial"/>
                        <w:szCs w:val="24"/>
                      </w:rPr>
                      <w:t>https://hscscotland.scot/</w:t>
                    </w:r>
                  </w:hyperlink>
                </w:p>
                <w:p w:rsidR="00057BB8" w:rsidRDefault="00057BB8" w:rsidP="00840A0F">
                  <w:pPr>
                    <w:jc w:val="both"/>
                    <w:rPr>
                      <w:rFonts w:ascii="Arial" w:hAnsi="Arial" w:cs="Arial"/>
                      <w:szCs w:val="24"/>
                    </w:rPr>
                  </w:pPr>
                  <w:r w:rsidRPr="006F0CC9">
                    <w:rPr>
                      <w:b/>
                    </w:rPr>
                    <w:t xml:space="preserve">Public Health Scotland Act: </w:t>
                  </w:r>
                  <w:hyperlink w:history="1">
                    <w:r w:rsidRPr="00AC731A">
                      <w:rPr>
                        <w:rStyle w:val="Hyperlink"/>
                        <w:rFonts w:ascii="Arial" w:hAnsi="Arial" w:cs="Arial"/>
                        <w:szCs w:val="24"/>
                      </w:rPr>
                      <w:t>https://www.legislation.gov.uk/asp/2014/9/contents/enacted</w:t>
                    </w:r>
                  </w:hyperlink>
                </w:p>
                <w:p w:rsidR="00057BB8" w:rsidRDefault="00057BB8" w:rsidP="00840A0F">
                  <w:pPr>
                    <w:rPr>
                      <w:rFonts w:ascii="Arial" w:hAnsi="Arial" w:cs="Arial"/>
                      <w:szCs w:val="24"/>
                    </w:rPr>
                  </w:pPr>
                  <w:r>
                    <w:rPr>
                      <w:b/>
                    </w:rPr>
                    <w:t xml:space="preserve">Fife Health and Social Care </w:t>
                  </w:r>
                  <w:r w:rsidRPr="006F0CC9">
                    <w:rPr>
                      <w:b/>
                    </w:rPr>
                    <w:t xml:space="preserve">Strategic Plan: </w:t>
                  </w:r>
                  <w:hyperlink w:history="1"/>
                  <w:r>
                    <w:t xml:space="preserve"> </w:t>
                  </w:r>
                  <w:hyperlink w:history="1">
                    <w:r w:rsidRPr="008B231B">
                      <w:rPr>
                        <w:rStyle w:val="Hyperlink"/>
                      </w:rPr>
                      <w:t>https://www.fifehealthandsocialcare.org/__data/assets/pdf_file/0028/188263/HSCP_Strategic_Plan_2019-2022.pdf</w:t>
                    </w:r>
                  </w:hyperlink>
                  <w:r>
                    <w:t xml:space="preserve"> </w:t>
                  </w:r>
                </w:p>
                <w:p w:rsidR="00057BB8" w:rsidRDefault="00057BB8" w:rsidP="00840A0F">
                  <w:pPr>
                    <w:rPr>
                      <w:rFonts w:ascii="Arial" w:hAnsi="Arial" w:cs="Arial"/>
                      <w:szCs w:val="24"/>
                    </w:rPr>
                  </w:pPr>
                  <w:r w:rsidRPr="006F0CC9">
                    <w:rPr>
                      <w:b/>
                    </w:rPr>
                    <w:t xml:space="preserve">Integration Scheme: </w:t>
                  </w:r>
                  <w:hyperlink w:history="1"/>
                  <w:r>
                    <w:t xml:space="preserve"> </w:t>
                  </w:r>
                  <w:hyperlink w:history="1">
                    <w:r w:rsidRPr="008B231B">
                      <w:rPr>
                        <w:rStyle w:val="Hyperlink"/>
                      </w:rPr>
                      <w:t>https://www.fifehealthandsocialcare.org/__data/assets/pdf_file/0031/256972/FINAL-DRAFT-HSC-Integration-Scheme-for-Fife-2021.pdf</w:t>
                    </w:r>
                  </w:hyperlink>
                  <w:r>
                    <w:t xml:space="preserve"> </w:t>
                  </w:r>
                </w:p>
                <w:p w:rsidR="00057BB8" w:rsidRDefault="00057BB8" w:rsidP="00840A0F">
                  <w:r w:rsidRPr="006F0CC9">
                    <w:rPr>
                      <w:b/>
                    </w:rPr>
                    <w:t xml:space="preserve">Ministerial Strategic Group Recommendations: </w:t>
                  </w:r>
                  <w:hyperlink w:history="1">
                    <w:r w:rsidRPr="008B231B">
                      <w:rPr>
                        <w:rStyle w:val="Hyperlink"/>
                        <w:rFonts w:ascii="Arial" w:hAnsi="Arial" w:cs="Arial"/>
                      </w:rPr>
                      <w:t>https://www.gov.scot/groups/ministerial-strategic-group-for-health-and-community-care/</w:t>
                    </w:r>
                  </w:hyperlink>
                </w:p>
                <w:p w:rsidR="00057BB8" w:rsidRDefault="00057BB8" w:rsidP="00840A0F">
                  <w:pPr>
                    <w:rPr>
                      <w:b/>
                    </w:rPr>
                  </w:pPr>
                  <w:r>
                    <w:rPr>
                      <w:b/>
                    </w:rPr>
                    <w:t xml:space="preserve">Fife Partnership: </w:t>
                  </w:r>
                  <w:r>
                    <w:rPr>
                      <w:rStyle w:val="Hyperlink"/>
                    </w:rPr>
                    <w:t xml:space="preserve"> </w:t>
                  </w:r>
                  <w:hyperlink w:history="1">
                    <w:r w:rsidRPr="008B231B">
                      <w:rPr>
                        <w:rStyle w:val="Hyperlink"/>
                      </w:rPr>
                      <w:t>https://www.fife.gov.uk/kb/docs/articles/about-your-council2/politicians-and-committees/committees/fife-wide-or-strategic/fife-partnership-board</w:t>
                    </w:r>
                  </w:hyperlink>
                  <w:r>
                    <w:rPr>
                      <w:rStyle w:val="Hyperlink"/>
                    </w:rPr>
                    <w:t xml:space="preserve"> </w:t>
                  </w:r>
                </w:p>
                <w:p w:rsidR="00057BB8" w:rsidRDefault="00057BB8" w:rsidP="00840A0F">
                  <w:pPr>
                    <w:rPr>
                      <w:b/>
                    </w:rPr>
                  </w:pPr>
                  <w:r>
                    <w:rPr>
                      <w:b/>
                    </w:rPr>
                    <w:t xml:space="preserve">Plan for Fife: </w:t>
                  </w:r>
                  <w:hyperlink w:history="1"/>
                  <w:r>
                    <w:t xml:space="preserve"> </w:t>
                  </w:r>
                  <w:r>
                    <w:rPr>
                      <w:b/>
                    </w:rPr>
                    <w:t xml:space="preserve"> </w:t>
                  </w:r>
                  <w:hyperlink w:history="1">
                    <w:r w:rsidRPr="008B231B">
                      <w:rPr>
                        <w:rStyle w:val="Hyperlink"/>
                        <w:b/>
                      </w:rPr>
                      <w:t>https://our.fife.scot/plan4fife</w:t>
                    </w:r>
                  </w:hyperlink>
                  <w:r>
                    <w:rPr>
                      <w:b/>
                    </w:rPr>
                    <w:t xml:space="preserve"> </w:t>
                  </w:r>
                </w:p>
                <w:p w:rsidR="00057BB8" w:rsidRPr="00995058" w:rsidRDefault="00057BB8" w:rsidP="00840A0F">
                  <w:pPr>
                    <w:rPr>
                      <w:rStyle w:val="Hyperlink"/>
                      <w:rFonts w:ascii="Arial" w:hAnsi="Arial" w:cs="Arial"/>
                      <w:szCs w:val="24"/>
                    </w:rPr>
                  </w:pPr>
                  <w:r w:rsidRPr="00995058">
                    <w:rPr>
                      <w:b/>
                    </w:rPr>
                    <w:t>Facebook:</w:t>
                  </w:r>
                  <w:r>
                    <w:t xml:space="preserve"> </w:t>
                  </w:r>
                  <w:r w:rsidRPr="00995058">
                    <w:rPr>
                      <w:rStyle w:val="Hyperlink"/>
                      <w:rFonts w:ascii="Arial" w:hAnsi="Arial" w:cs="Arial"/>
                      <w:szCs w:val="24"/>
                      <w:u w:val="none"/>
                    </w:rPr>
                    <w:t>Fife Health and Social Care Partnership</w:t>
                  </w:r>
                  <w:r w:rsidRPr="00995058">
                    <w:rPr>
                      <w:rStyle w:val="Hyperlink"/>
                      <w:rFonts w:ascii="Arial" w:hAnsi="Arial" w:cs="Arial"/>
                      <w:szCs w:val="24"/>
                    </w:rPr>
                    <w:t xml:space="preserve"> </w:t>
                  </w:r>
                </w:p>
                <w:p w:rsidR="00057BB8" w:rsidRDefault="00057BB8" w:rsidP="00840A0F">
                  <w:r w:rsidRPr="00995058">
                    <w:rPr>
                      <w:b/>
                    </w:rPr>
                    <w:t>Twitter:</w:t>
                  </w:r>
                  <w:r>
                    <w:t xml:space="preserve"> </w:t>
                  </w:r>
                  <w:r w:rsidRPr="00995058">
                    <w:rPr>
                      <w:rStyle w:val="Hyperlink"/>
                      <w:rFonts w:ascii="Arial" w:hAnsi="Arial" w:cs="Arial"/>
                      <w:szCs w:val="24"/>
                      <w:u w:val="none"/>
                    </w:rPr>
                    <w:t>@Fifehscp</w:t>
                  </w:r>
                  <w:r>
                    <w:rPr>
                      <w:rStyle w:val="Hyperlink"/>
                      <w:rFonts w:ascii="Arial" w:hAnsi="Arial" w:cs="Arial"/>
                      <w:szCs w:val="24"/>
                      <w:u w:val="none"/>
                    </w:rPr>
                    <w:t xml:space="preserve">   </w:t>
                  </w:r>
                </w:p>
                <w:p w:rsidR="00057BB8" w:rsidRDefault="00057BB8" w:rsidP="00840A0F"/>
                <w:p w:rsidR="00057BB8" w:rsidRDefault="00057BB8" w:rsidP="00840A0F">
                  <w:r w:rsidRPr="007F63C7">
                    <w:cr/>
                  </w:r>
                </w:p>
                <w:p w:rsidR="00057BB8" w:rsidRDefault="00057BB8" w:rsidP="00840A0F"/>
                <w:p w:rsidR="00057BB8" w:rsidRDefault="00057BB8" w:rsidP="00840A0F">
                  <w:pPr>
                    <w:rPr>
                      <w:rFonts w:ascii="Arial" w:hAnsi="Arial" w:cs="Arial"/>
                    </w:rPr>
                  </w:pPr>
                </w:p>
                <w:p w:rsidR="00057BB8" w:rsidRDefault="00057BB8"/>
              </w:txbxContent>
            </v:textbox>
          </v:shape>
        </w:pict>
      </w:r>
      <w:r w:rsidR="00646B31">
        <w:t>Key R</w:t>
      </w:r>
      <w:r w:rsidR="005F3F7F">
        <w:t>esources</w:t>
      </w:r>
    </w:p>
    <w:p w:rsidR="00E9380F" w:rsidRDefault="00E9380F" w:rsidP="00E9380F"/>
    <w:p w:rsidR="005F3F7F" w:rsidRDefault="005F3F7F" w:rsidP="005F3F7F">
      <w:pPr>
        <w:spacing w:after="0" w:line="240" w:lineRule="auto"/>
      </w:pPr>
    </w:p>
    <w:p w:rsidR="00A439C0" w:rsidRDefault="00A439C0">
      <w:pPr>
        <w:spacing w:after="0" w:line="240" w:lineRule="auto"/>
        <w:rPr>
          <w:rFonts w:eastAsiaTheme="majorEastAsia" w:cstheme="majorBidi"/>
          <w:b/>
          <w:bCs/>
          <w:color w:val="1B4C87" w:themeColor="text2"/>
          <w:sz w:val="48"/>
          <w:szCs w:val="28"/>
        </w:rPr>
      </w:pPr>
      <w:r>
        <w:br w:type="page"/>
      </w:r>
    </w:p>
    <w:p w:rsidR="00840A0F" w:rsidRPr="00DA7A7F" w:rsidRDefault="00347134" w:rsidP="0057452C">
      <w:pPr>
        <w:pStyle w:val="Heading1"/>
        <w:spacing w:after="0"/>
        <w:rPr>
          <w:rFonts w:cstheme="minorHAnsi"/>
        </w:rPr>
      </w:pPr>
      <w:bookmarkStart w:id="8" w:name="_Toc56168079"/>
      <w:r>
        <w:rPr>
          <w:rFonts w:cstheme="minorHAnsi"/>
        </w:rPr>
        <w:lastRenderedPageBreak/>
        <w:t>Terms and Conditions of Service</w:t>
      </w:r>
    </w:p>
    <w:p w:rsidR="0057452C" w:rsidRDefault="0057452C" w:rsidP="0057452C">
      <w:pPr>
        <w:pStyle w:val="Heading2"/>
        <w:spacing w:before="0" w:after="0"/>
        <w:jc w:val="both"/>
        <w:rPr>
          <w:rFonts w:cstheme="minorHAnsi"/>
        </w:rPr>
      </w:pPr>
    </w:p>
    <w:p w:rsidR="00347134" w:rsidRDefault="00347134" w:rsidP="0057452C">
      <w:pPr>
        <w:pStyle w:val="Heading2"/>
        <w:spacing w:before="0" w:after="0"/>
        <w:jc w:val="both"/>
        <w:rPr>
          <w:rFonts w:cstheme="minorHAnsi"/>
        </w:rPr>
      </w:pPr>
      <w:r>
        <w:rPr>
          <w:rFonts w:cstheme="minorHAnsi"/>
        </w:rPr>
        <w:t xml:space="preserve">Annual Leave </w:t>
      </w:r>
    </w:p>
    <w:p w:rsidR="0057452C" w:rsidRDefault="0057452C" w:rsidP="0057452C">
      <w:pPr>
        <w:pStyle w:val="Heading2"/>
        <w:spacing w:before="0" w:after="0"/>
        <w:jc w:val="both"/>
        <w:rPr>
          <w:color w:val="auto"/>
          <w:sz w:val="22"/>
          <w:szCs w:val="22"/>
        </w:rPr>
      </w:pPr>
    </w:p>
    <w:p w:rsidR="00347134" w:rsidRPr="00347134" w:rsidRDefault="00347134" w:rsidP="0057452C">
      <w:pPr>
        <w:pStyle w:val="Heading2"/>
        <w:spacing w:before="0" w:after="0"/>
        <w:jc w:val="both"/>
        <w:rPr>
          <w:b w:val="0"/>
          <w:color w:val="auto"/>
          <w:sz w:val="22"/>
          <w:szCs w:val="22"/>
        </w:rPr>
      </w:pPr>
      <w:r w:rsidRPr="00347134">
        <w:rPr>
          <w:color w:val="auto"/>
          <w:sz w:val="22"/>
          <w:szCs w:val="22"/>
        </w:rPr>
        <w:t>Annual</w:t>
      </w:r>
      <w:r w:rsidRPr="00347134">
        <w:rPr>
          <w:color w:val="auto"/>
          <w:spacing w:val="-2"/>
          <w:sz w:val="22"/>
          <w:szCs w:val="22"/>
        </w:rPr>
        <w:t xml:space="preserve"> </w:t>
      </w:r>
      <w:r w:rsidRPr="00347134">
        <w:rPr>
          <w:color w:val="auto"/>
          <w:sz w:val="22"/>
          <w:szCs w:val="22"/>
        </w:rPr>
        <w:t>Leave:</w:t>
      </w:r>
      <w:r w:rsidRPr="00347134">
        <w:rPr>
          <w:b w:val="0"/>
          <w:color w:val="auto"/>
          <w:sz w:val="22"/>
          <w:szCs w:val="22"/>
        </w:rPr>
        <w:tab/>
      </w:r>
      <w:r>
        <w:rPr>
          <w:b w:val="0"/>
          <w:color w:val="auto"/>
          <w:sz w:val="22"/>
          <w:szCs w:val="22"/>
        </w:rPr>
        <w:tab/>
      </w:r>
      <w:r w:rsidRPr="00347134">
        <w:rPr>
          <w:b w:val="0"/>
          <w:color w:val="auto"/>
          <w:sz w:val="22"/>
          <w:szCs w:val="22"/>
        </w:rPr>
        <w:t>27</w:t>
      </w:r>
      <w:r w:rsidRPr="00347134">
        <w:rPr>
          <w:b w:val="0"/>
          <w:color w:val="auto"/>
          <w:spacing w:val="-3"/>
          <w:sz w:val="22"/>
          <w:szCs w:val="22"/>
        </w:rPr>
        <w:t xml:space="preserve"> </w:t>
      </w:r>
      <w:r w:rsidRPr="00347134">
        <w:rPr>
          <w:b w:val="0"/>
          <w:color w:val="auto"/>
          <w:sz w:val="22"/>
          <w:szCs w:val="22"/>
        </w:rPr>
        <w:t>days</w:t>
      </w:r>
      <w:r w:rsidRPr="00347134">
        <w:rPr>
          <w:b w:val="0"/>
          <w:color w:val="auto"/>
          <w:spacing w:val="-4"/>
          <w:sz w:val="22"/>
          <w:szCs w:val="22"/>
        </w:rPr>
        <w:t xml:space="preserve"> </w:t>
      </w:r>
      <w:r w:rsidRPr="00347134">
        <w:rPr>
          <w:b w:val="0"/>
          <w:color w:val="auto"/>
          <w:sz w:val="22"/>
          <w:szCs w:val="22"/>
        </w:rPr>
        <w:t>on</w:t>
      </w:r>
      <w:r w:rsidRPr="00347134">
        <w:rPr>
          <w:b w:val="0"/>
          <w:color w:val="auto"/>
          <w:spacing w:val="-2"/>
          <w:sz w:val="22"/>
          <w:szCs w:val="22"/>
        </w:rPr>
        <w:t xml:space="preserve"> </w:t>
      </w:r>
      <w:r w:rsidRPr="00347134">
        <w:rPr>
          <w:b w:val="0"/>
          <w:color w:val="auto"/>
          <w:sz w:val="22"/>
          <w:szCs w:val="22"/>
        </w:rPr>
        <w:t>commencement</w:t>
      </w:r>
    </w:p>
    <w:p w:rsidR="00347134" w:rsidRPr="00347134" w:rsidRDefault="00347134" w:rsidP="0057452C">
      <w:pPr>
        <w:pStyle w:val="Heading2"/>
        <w:spacing w:before="0" w:after="0"/>
        <w:jc w:val="both"/>
        <w:rPr>
          <w:b w:val="0"/>
          <w:color w:val="auto"/>
          <w:sz w:val="22"/>
          <w:szCs w:val="22"/>
        </w:rPr>
      </w:pPr>
      <w:r>
        <w:rPr>
          <w:b w:val="0"/>
          <w:color w:val="auto"/>
          <w:sz w:val="22"/>
          <w:szCs w:val="22"/>
        </w:rPr>
        <w:tab/>
      </w:r>
      <w:r>
        <w:rPr>
          <w:b w:val="0"/>
          <w:color w:val="auto"/>
          <w:sz w:val="22"/>
          <w:szCs w:val="22"/>
        </w:rPr>
        <w:tab/>
      </w:r>
      <w:r>
        <w:rPr>
          <w:b w:val="0"/>
          <w:color w:val="auto"/>
          <w:sz w:val="22"/>
          <w:szCs w:val="22"/>
        </w:rPr>
        <w:tab/>
      </w:r>
      <w:r w:rsidRPr="00347134">
        <w:rPr>
          <w:b w:val="0"/>
          <w:color w:val="auto"/>
          <w:sz w:val="22"/>
          <w:szCs w:val="22"/>
        </w:rPr>
        <w:t>29</w:t>
      </w:r>
      <w:r w:rsidRPr="00347134">
        <w:rPr>
          <w:b w:val="0"/>
          <w:color w:val="auto"/>
          <w:spacing w:val="-3"/>
          <w:sz w:val="22"/>
          <w:szCs w:val="22"/>
        </w:rPr>
        <w:t xml:space="preserve"> </w:t>
      </w:r>
      <w:r w:rsidRPr="00347134">
        <w:rPr>
          <w:b w:val="0"/>
          <w:color w:val="auto"/>
          <w:sz w:val="22"/>
          <w:szCs w:val="22"/>
        </w:rPr>
        <w:t>days</w:t>
      </w:r>
      <w:r w:rsidRPr="00347134">
        <w:rPr>
          <w:b w:val="0"/>
          <w:color w:val="auto"/>
          <w:spacing w:val="-3"/>
          <w:sz w:val="22"/>
          <w:szCs w:val="22"/>
        </w:rPr>
        <w:t xml:space="preserve"> </w:t>
      </w:r>
      <w:r w:rsidRPr="00347134">
        <w:rPr>
          <w:b w:val="0"/>
          <w:color w:val="auto"/>
          <w:sz w:val="22"/>
          <w:szCs w:val="22"/>
        </w:rPr>
        <w:t>after</w:t>
      </w:r>
      <w:r w:rsidRPr="00347134">
        <w:rPr>
          <w:b w:val="0"/>
          <w:color w:val="auto"/>
          <w:spacing w:val="-3"/>
          <w:sz w:val="22"/>
          <w:szCs w:val="22"/>
        </w:rPr>
        <w:t xml:space="preserve"> </w:t>
      </w:r>
      <w:r w:rsidRPr="00347134">
        <w:rPr>
          <w:b w:val="0"/>
          <w:color w:val="auto"/>
          <w:sz w:val="22"/>
          <w:szCs w:val="22"/>
        </w:rPr>
        <w:t>5</w:t>
      </w:r>
      <w:r w:rsidRPr="00347134">
        <w:rPr>
          <w:b w:val="0"/>
          <w:color w:val="auto"/>
          <w:spacing w:val="-1"/>
          <w:sz w:val="22"/>
          <w:szCs w:val="22"/>
        </w:rPr>
        <w:t xml:space="preserve"> </w:t>
      </w:r>
      <w:r w:rsidRPr="00347134">
        <w:rPr>
          <w:b w:val="0"/>
          <w:color w:val="auto"/>
          <w:sz w:val="22"/>
          <w:szCs w:val="22"/>
        </w:rPr>
        <w:t>years</w:t>
      </w:r>
      <w:r w:rsidRPr="00347134">
        <w:rPr>
          <w:b w:val="0"/>
          <w:color w:val="auto"/>
          <w:spacing w:val="-1"/>
          <w:sz w:val="22"/>
          <w:szCs w:val="22"/>
        </w:rPr>
        <w:t xml:space="preserve"> </w:t>
      </w:r>
      <w:r w:rsidRPr="00347134">
        <w:rPr>
          <w:b w:val="0"/>
          <w:color w:val="auto"/>
          <w:sz w:val="22"/>
          <w:szCs w:val="22"/>
        </w:rPr>
        <w:t>service</w:t>
      </w:r>
    </w:p>
    <w:p w:rsidR="00347134" w:rsidRDefault="00347134" w:rsidP="0057452C">
      <w:pPr>
        <w:pStyle w:val="Heading2"/>
        <w:spacing w:before="0" w:after="0"/>
        <w:jc w:val="both"/>
        <w:rPr>
          <w:b w:val="0"/>
          <w:color w:val="auto"/>
          <w:sz w:val="22"/>
          <w:szCs w:val="22"/>
        </w:rPr>
      </w:pPr>
      <w:r>
        <w:rPr>
          <w:b w:val="0"/>
          <w:color w:val="auto"/>
          <w:sz w:val="22"/>
          <w:szCs w:val="22"/>
        </w:rPr>
        <w:tab/>
      </w:r>
      <w:r>
        <w:rPr>
          <w:b w:val="0"/>
          <w:color w:val="auto"/>
          <w:sz w:val="22"/>
          <w:szCs w:val="22"/>
        </w:rPr>
        <w:tab/>
      </w:r>
      <w:r>
        <w:rPr>
          <w:b w:val="0"/>
          <w:color w:val="auto"/>
          <w:sz w:val="22"/>
          <w:szCs w:val="22"/>
        </w:rPr>
        <w:tab/>
      </w:r>
      <w:r w:rsidRPr="00347134">
        <w:rPr>
          <w:b w:val="0"/>
          <w:color w:val="auto"/>
          <w:sz w:val="22"/>
          <w:szCs w:val="22"/>
        </w:rPr>
        <w:t>33</w:t>
      </w:r>
      <w:r w:rsidRPr="00347134">
        <w:rPr>
          <w:b w:val="0"/>
          <w:color w:val="auto"/>
          <w:spacing w:val="-3"/>
          <w:sz w:val="22"/>
          <w:szCs w:val="22"/>
        </w:rPr>
        <w:t xml:space="preserve"> </w:t>
      </w:r>
      <w:r w:rsidRPr="00347134">
        <w:rPr>
          <w:b w:val="0"/>
          <w:color w:val="auto"/>
          <w:sz w:val="22"/>
          <w:szCs w:val="22"/>
        </w:rPr>
        <w:t>days</w:t>
      </w:r>
      <w:r w:rsidRPr="00347134">
        <w:rPr>
          <w:b w:val="0"/>
          <w:color w:val="auto"/>
          <w:spacing w:val="-3"/>
          <w:sz w:val="22"/>
          <w:szCs w:val="22"/>
        </w:rPr>
        <w:t xml:space="preserve"> </w:t>
      </w:r>
      <w:r w:rsidRPr="00347134">
        <w:rPr>
          <w:b w:val="0"/>
          <w:color w:val="auto"/>
          <w:sz w:val="22"/>
          <w:szCs w:val="22"/>
        </w:rPr>
        <w:t>after</w:t>
      </w:r>
      <w:r w:rsidRPr="00347134">
        <w:rPr>
          <w:b w:val="0"/>
          <w:color w:val="auto"/>
          <w:spacing w:val="-3"/>
          <w:sz w:val="22"/>
          <w:szCs w:val="22"/>
        </w:rPr>
        <w:t xml:space="preserve"> </w:t>
      </w:r>
      <w:r w:rsidRPr="00347134">
        <w:rPr>
          <w:b w:val="0"/>
          <w:color w:val="auto"/>
          <w:sz w:val="22"/>
          <w:szCs w:val="22"/>
        </w:rPr>
        <w:t>10</w:t>
      </w:r>
      <w:r w:rsidRPr="00347134">
        <w:rPr>
          <w:b w:val="0"/>
          <w:color w:val="auto"/>
          <w:spacing w:val="-1"/>
          <w:sz w:val="22"/>
          <w:szCs w:val="22"/>
        </w:rPr>
        <w:t xml:space="preserve"> </w:t>
      </w:r>
      <w:r w:rsidRPr="00347134">
        <w:rPr>
          <w:b w:val="0"/>
          <w:color w:val="auto"/>
          <w:sz w:val="22"/>
          <w:szCs w:val="22"/>
        </w:rPr>
        <w:t>years</w:t>
      </w:r>
      <w:r w:rsidRPr="00347134">
        <w:rPr>
          <w:b w:val="0"/>
          <w:color w:val="auto"/>
          <w:spacing w:val="-3"/>
          <w:sz w:val="22"/>
          <w:szCs w:val="22"/>
        </w:rPr>
        <w:t xml:space="preserve"> </w:t>
      </w:r>
      <w:r w:rsidRPr="00347134">
        <w:rPr>
          <w:b w:val="0"/>
          <w:color w:val="auto"/>
          <w:sz w:val="22"/>
          <w:szCs w:val="22"/>
        </w:rPr>
        <w:t>service</w:t>
      </w:r>
    </w:p>
    <w:p w:rsidR="00347134" w:rsidRPr="00347134" w:rsidRDefault="00347134" w:rsidP="0057452C">
      <w:pPr>
        <w:spacing w:after="0" w:line="240" w:lineRule="auto"/>
      </w:pPr>
    </w:p>
    <w:p w:rsidR="00840A0F" w:rsidRDefault="00347134" w:rsidP="0057452C">
      <w:pPr>
        <w:spacing w:after="0" w:line="240" w:lineRule="auto"/>
        <w:jc w:val="both"/>
        <w:rPr>
          <w:rFonts w:cstheme="minorHAnsi"/>
        </w:rPr>
      </w:pPr>
      <w:r>
        <w:rPr>
          <w:b/>
        </w:rPr>
        <w:t>Public</w:t>
      </w:r>
      <w:r>
        <w:rPr>
          <w:b/>
          <w:spacing w:val="-4"/>
        </w:rPr>
        <w:t xml:space="preserve"> </w:t>
      </w:r>
      <w:r>
        <w:rPr>
          <w:b/>
        </w:rPr>
        <w:t>Holidays:</w:t>
      </w:r>
      <w:r>
        <w:rPr>
          <w:b/>
        </w:rPr>
        <w:tab/>
      </w:r>
      <w:r>
        <w:t>8 fixed public holidays</w:t>
      </w:r>
    </w:p>
    <w:p w:rsidR="0057452C" w:rsidRDefault="0057452C" w:rsidP="0057452C">
      <w:pPr>
        <w:pStyle w:val="BodyText"/>
        <w:tabs>
          <w:tab w:val="left" w:pos="3229"/>
        </w:tabs>
        <w:ind w:right="28"/>
        <w:rPr>
          <w:rFonts w:asciiTheme="minorHAnsi" w:hAnsiTheme="minorHAnsi" w:cstheme="minorHAnsi"/>
          <w:sz w:val="22"/>
          <w:szCs w:val="22"/>
        </w:rPr>
      </w:pPr>
    </w:p>
    <w:p w:rsidR="00347134" w:rsidRPr="00347134" w:rsidRDefault="00347134" w:rsidP="0057452C">
      <w:pPr>
        <w:pStyle w:val="BodyText"/>
        <w:tabs>
          <w:tab w:val="left" w:pos="3229"/>
        </w:tabs>
        <w:ind w:right="28"/>
        <w:rPr>
          <w:rFonts w:asciiTheme="minorHAnsi" w:hAnsiTheme="minorHAnsi" w:cstheme="minorHAnsi"/>
          <w:sz w:val="22"/>
          <w:szCs w:val="22"/>
        </w:rPr>
      </w:pPr>
      <w:r w:rsidRPr="00347134">
        <w:rPr>
          <w:rFonts w:asciiTheme="minorHAnsi" w:hAnsiTheme="minorHAnsi" w:cstheme="minorHAnsi"/>
          <w:sz w:val="22"/>
          <w:szCs w:val="22"/>
        </w:rPr>
        <w:t>The</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leave</w:t>
      </w:r>
      <w:r w:rsidRPr="00347134">
        <w:rPr>
          <w:rFonts w:asciiTheme="minorHAnsi" w:hAnsiTheme="minorHAnsi" w:cstheme="minorHAnsi"/>
          <w:spacing w:val="-3"/>
          <w:sz w:val="22"/>
          <w:szCs w:val="22"/>
        </w:rPr>
        <w:t xml:space="preserve"> </w:t>
      </w:r>
      <w:r w:rsidRPr="00347134">
        <w:rPr>
          <w:rFonts w:asciiTheme="minorHAnsi" w:hAnsiTheme="minorHAnsi" w:cstheme="minorHAnsi"/>
          <w:sz w:val="22"/>
          <w:szCs w:val="22"/>
        </w:rPr>
        <w:t>year extends</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from</w:t>
      </w:r>
      <w:r w:rsidRPr="00347134">
        <w:rPr>
          <w:rFonts w:asciiTheme="minorHAnsi" w:hAnsiTheme="minorHAnsi" w:cstheme="minorHAnsi"/>
          <w:spacing w:val="-2"/>
          <w:sz w:val="22"/>
          <w:szCs w:val="22"/>
        </w:rPr>
        <w:t xml:space="preserve"> </w:t>
      </w:r>
      <w:r w:rsidRPr="00347134">
        <w:rPr>
          <w:rFonts w:asciiTheme="minorHAnsi" w:hAnsiTheme="minorHAnsi" w:cstheme="minorHAnsi"/>
          <w:sz w:val="22"/>
          <w:szCs w:val="22"/>
        </w:rPr>
        <w:t>1 April</w:t>
      </w:r>
      <w:r w:rsidRPr="00347134">
        <w:rPr>
          <w:rFonts w:asciiTheme="minorHAnsi" w:hAnsiTheme="minorHAnsi" w:cstheme="minorHAnsi"/>
          <w:spacing w:val="-2"/>
          <w:sz w:val="22"/>
          <w:szCs w:val="22"/>
        </w:rPr>
        <w:t xml:space="preserve"> </w:t>
      </w:r>
      <w:r w:rsidRPr="00347134">
        <w:rPr>
          <w:rFonts w:asciiTheme="minorHAnsi" w:hAnsiTheme="minorHAnsi" w:cstheme="minorHAnsi"/>
          <w:sz w:val="22"/>
          <w:szCs w:val="22"/>
        </w:rPr>
        <w:t>to</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31</w:t>
      </w:r>
      <w:r w:rsidRPr="00347134">
        <w:rPr>
          <w:rFonts w:asciiTheme="minorHAnsi" w:hAnsiTheme="minorHAnsi" w:cstheme="minorHAnsi"/>
          <w:spacing w:val="-3"/>
          <w:sz w:val="22"/>
          <w:szCs w:val="22"/>
        </w:rPr>
        <w:t xml:space="preserve"> M</w:t>
      </w:r>
      <w:r w:rsidRPr="00347134">
        <w:rPr>
          <w:rFonts w:asciiTheme="minorHAnsi" w:hAnsiTheme="minorHAnsi" w:cstheme="minorHAnsi"/>
          <w:sz w:val="22"/>
          <w:szCs w:val="22"/>
        </w:rPr>
        <w:t>arch.</w:t>
      </w:r>
    </w:p>
    <w:p w:rsidR="00347134" w:rsidRPr="00347134" w:rsidRDefault="00347134" w:rsidP="0057452C">
      <w:pPr>
        <w:pStyle w:val="BodyText"/>
        <w:jc w:val="both"/>
        <w:rPr>
          <w:rFonts w:asciiTheme="minorHAnsi" w:hAnsiTheme="minorHAnsi" w:cstheme="minorHAnsi"/>
          <w:sz w:val="22"/>
          <w:szCs w:val="22"/>
        </w:rPr>
      </w:pPr>
      <w:r w:rsidRPr="00347134">
        <w:rPr>
          <w:rFonts w:asciiTheme="minorHAnsi" w:hAnsiTheme="minorHAnsi" w:cstheme="minorHAnsi"/>
          <w:sz w:val="22"/>
          <w:szCs w:val="22"/>
        </w:rPr>
        <w:t>Part</w:t>
      </w:r>
      <w:r w:rsidRPr="00347134">
        <w:rPr>
          <w:rFonts w:asciiTheme="minorHAnsi" w:hAnsiTheme="minorHAnsi" w:cstheme="minorHAnsi"/>
          <w:spacing w:val="-3"/>
          <w:sz w:val="22"/>
          <w:szCs w:val="22"/>
        </w:rPr>
        <w:t xml:space="preserve"> </w:t>
      </w:r>
      <w:r w:rsidRPr="00347134">
        <w:rPr>
          <w:rFonts w:asciiTheme="minorHAnsi" w:hAnsiTheme="minorHAnsi" w:cstheme="minorHAnsi"/>
          <w:sz w:val="22"/>
          <w:szCs w:val="22"/>
        </w:rPr>
        <w:t>time</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staff will</w:t>
      </w:r>
      <w:r w:rsidRPr="00347134">
        <w:rPr>
          <w:rFonts w:asciiTheme="minorHAnsi" w:hAnsiTheme="minorHAnsi" w:cstheme="minorHAnsi"/>
          <w:spacing w:val="-3"/>
          <w:sz w:val="22"/>
          <w:szCs w:val="22"/>
        </w:rPr>
        <w:t xml:space="preserve"> </w:t>
      </w:r>
      <w:r w:rsidRPr="00347134">
        <w:rPr>
          <w:rFonts w:asciiTheme="minorHAnsi" w:hAnsiTheme="minorHAnsi" w:cstheme="minorHAnsi"/>
          <w:sz w:val="22"/>
          <w:szCs w:val="22"/>
        </w:rPr>
        <w:t>receive</w:t>
      </w:r>
      <w:r w:rsidRPr="00347134">
        <w:rPr>
          <w:rFonts w:asciiTheme="minorHAnsi" w:hAnsiTheme="minorHAnsi" w:cstheme="minorHAnsi"/>
          <w:spacing w:val="-4"/>
          <w:sz w:val="22"/>
          <w:szCs w:val="22"/>
        </w:rPr>
        <w:t xml:space="preserve"> </w:t>
      </w:r>
      <w:r w:rsidRPr="00347134">
        <w:rPr>
          <w:rFonts w:asciiTheme="minorHAnsi" w:hAnsiTheme="minorHAnsi" w:cstheme="minorHAnsi"/>
          <w:sz w:val="22"/>
          <w:szCs w:val="22"/>
        </w:rPr>
        <w:t>a pro-rata</w:t>
      </w:r>
      <w:r w:rsidRPr="00347134">
        <w:rPr>
          <w:rFonts w:asciiTheme="minorHAnsi" w:hAnsiTheme="minorHAnsi" w:cstheme="minorHAnsi"/>
          <w:spacing w:val="-3"/>
          <w:sz w:val="22"/>
          <w:szCs w:val="22"/>
        </w:rPr>
        <w:t xml:space="preserve"> </w:t>
      </w:r>
      <w:r w:rsidRPr="00347134">
        <w:rPr>
          <w:rFonts w:asciiTheme="minorHAnsi" w:hAnsiTheme="minorHAnsi" w:cstheme="minorHAnsi"/>
          <w:sz w:val="22"/>
          <w:szCs w:val="22"/>
        </w:rPr>
        <w:t>entitlement for</w:t>
      </w:r>
      <w:r w:rsidRPr="00347134">
        <w:rPr>
          <w:rFonts w:asciiTheme="minorHAnsi" w:hAnsiTheme="minorHAnsi" w:cstheme="minorHAnsi"/>
          <w:spacing w:val="-2"/>
          <w:sz w:val="22"/>
          <w:szCs w:val="22"/>
        </w:rPr>
        <w:t xml:space="preserve"> </w:t>
      </w:r>
      <w:r w:rsidRPr="00347134">
        <w:rPr>
          <w:rFonts w:asciiTheme="minorHAnsi" w:hAnsiTheme="minorHAnsi" w:cstheme="minorHAnsi"/>
          <w:sz w:val="22"/>
          <w:szCs w:val="22"/>
        </w:rPr>
        <w:t>annual leave</w:t>
      </w:r>
      <w:r w:rsidRPr="00347134">
        <w:rPr>
          <w:rFonts w:asciiTheme="minorHAnsi" w:hAnsiTheme="minorHAnsi" w:cstheme="minorHAnsi"/>
          <w:spacing w:val="-2"/>
          <w:sz w:val="22"/>
          <w:szCs w:val="22"/>
        </w:rPr>
        <w:t xml:space="preserve"> </w:t>
      </w:r>
      <w:r w:rsidRPr="00347134">
        <w:rPr>
          <w:rFonts w:asciiTheme="minorHAnsi" w:hAnsiTheme="minorHAnsi" w:cstheme="minorHAnsi"/>
          <w:sz w:val="22"/>
          <w:szCs w:val="22"/>
        </w:rPr>
        <w:t>and</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public holidays combined</w:t>
      </w:r>
      <w:r w:rsidRPr="00347134">
        <w:rPr>
          <w:rFonts w:asciiTheme="minorHAnsi" w:hAnsiTheme="minorHAnsi" w:cstheme="minorHAnsi"/>
          <w:spacing w:val="-3"/>
          <w:sz w:val="22"/>
          <w:szCs w:val="22"/>
        </w:rPr>
        <w:t xml:space="preserve"> </w:t>
      </w:r>
      <w:r w:rsidRPr="00347134">
        <w:rPr>
          <w:rFonts w:asciiTheme="minorHAnsi" w:hAnsiTheme="minorHAnsi" w:cstheme="minorHAnsi"/>
          <w:sz w:val="22"/>
          <w:szCs w:val="22"/>
        </w:rPr>
        <w:t>as</w:t>
      </w:r>
      <w:r>
        <w:rPr>
          <w:rFonts w:asciiTheme="minorHAnsi" w:hAnsiTheme="minorHAnsi" w:cstheme="minorHAnsi"/>
          <w:sz w:val="22"/>
          <w:szCs w:val="22"/>
        </w:rPr>
        <w:t xml:space="preserve"> </w:t>
      </w:r>
      <w:r w:rsidRPr="00347134">
        <w:rPr>
          <w:rFonts w:asciiTheme="minorHAnsi" w:hAnsiTheme="minorHAnsi" w:cstheme="minorHAnsi"/>
          <w:sz w:val="22"/>
          <w:szCs w:val="22"/>
        </w:rPr>
        <w:t>per</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the Agenda</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for</w:t>
      </w:r>
      <w:r w:rsidRPr="00347134">
        <w:rPr>
          <w:rFonts w:asciiTheme="minorHAnsi" w:hAnsiTheme="minorHAnsi" w:cstheme="minorHAnsi"/>
          <w:spacing w:val="-3"/>
          <w:sz w:val="22"/>
          <w:szCs w:val="22"/>
        </w:rPr>
        <w:t xml:space="preserve"> </w:t>
      </w:r>
      <w:r w:rsidRPr="00347134">
        <w:rPr>
          <w:rFonts w:asciiTheme="minorHAnsi" w:hAnsiTheme="minorHAnsi" w:cstheme="minorHAnsi"/>
          <w:sz w:val="22"/>
          <w:szCs w:val="22"/>
        </w:rPr>
        <w:t>Change</w:t>
      </w:r>
      <w:r w:rsidRPr="00347134">
        <w:rPr>
          <w:rFonts w:asciiTheme="minorHAnsi" w:hAnsiTheme="minorHAnsi" w:cstheme="minorHAnsi"/>
          <w:spacing w:val="-2"/>
          <w:sz w:val="22"/>
          <w:szCs w:val="22"/>
        </w:rPr>
        <w:t xml:space="preserve"> </w:t>
      </w:r>
      <w:r w:rsidRPr="00347134">
        <w:rPr>
          <w:rFonts w:asciiTheme="minorHAnsi" w:hAnsiTheme="minorHAnsi" w:cstheme="minorHAnsi"/>
          <w:sz w:val="22"/>
          <w:szCs w:val="22"/>
        </w:rPr>
        <w:t>agreement.</w:t>
      </w:r>
    </w:p>
    <w:p w:rsidR="00347134" w:rsidRPr="00347134" w:rsidRDefault="00347134" w:rsidP="0057452C">
      <w:pPr>
        <w:pStyle w:val="BodyText"/>
        <w:jc w:val="both"/>
        <w:rPr>
          <w:rFonts w:asciiTheme="minorHAnsi" w:hAnsiTheme="minorHAnsi" w:cstheme="minorHAnsi"/>
          <w:sz w:val="22"/>
          <w:szCs w:val="22"/>
        </w:rPr>
      </w:pPr>
    </w:p>
    <w:p w:rsidR="00347134" w:rsidRPr="00347134" w:rsidRDefault="00347134" w:rsidP="0057452C">
      <w:pPr>
        <w:pStyle w:val="BodyText"/>
        <w:tabs>
          <w:tab w:val="left" w:pos="10065"/>
        </w:tabs>
        <w:ind w:right="28"/>
        <w:jc w:val="both"/>
        <w:rPr>
          <w:rFonts w:asciiTheme="minorHAnsi" w:hAnsiTheme="minorHAnsi" w:cstheme="minorHAnsi"/>
          <w:sz w:val="22"/>
          <w:szCs w:val="22"/>
        </w:rPr>
      </w:pPr>
      <w:r w:rsidRPr="00347134">
        <w:rPr>
          <w:rFonts w:asciiTheme="minorHAnsi" w:hAnsiTheme="minorHAnsi" w:cstheme="minorHAnsi"/>
          <w:sz w:val="22"/>
          <w:szCs w:val="22"/>
        </w:rPr>
        <w:t>Reckonable service may be credited for annual leave purposes in accordance with the Agenda for</w:t>
      </w:r>
      <w:r>
        <w:rPr>
          <w:rFonts w:asciiTheme="minorHAnsi" w:hAnsiTheme="minorHAnsi" w:cstheme="minorHAnsi"/>
          <w:sz w:val="22"/>
          <w:szCs w:val="22"/>
        </w:rPr>
        <w:t xml:space="preserve"> </w:t>
      </w:r>
      <w:r w:rsidRPr="00347134">
        <w:rPr>
          <w:rFonts w:asciiTheme="minorHAnsi" w:hAnsiTheme="minorHAnsi" w:cstheme="minorHAnsi"/>
          <w:spacing w:val="-47"/>
          <w:sz w:val="22"/>
          <w:szCs w:val="22"/>
        </w:rPr>
        <w:t xml:space="preserve"> </w:t>
      </w:r>
      <w:r>
        <w:rPr>
          <w:rFonts w:asciiTheme="minorHAnsi" w:hAnsiTheme="minorHAnsi" w:cstheme="minorHAnsi"/>
          <w:spacing w:val="-47"/>
          <w:sz w:val="22"/>
          <w:szCs w:val="22"/>
        </w:rPr>
        <w:t xml:space="preserve">  </w:t>
      </w:r>
      <w:r w:rsidRPr="00347134">
        <w:rPr>
          <w:rFonts w:asciiTheme="minorHAnsi" w:hAnsiTheme="minorHAnsi" w:cstheme="minorHAnsi"/>
          <w:sz w:val="22"/>
          <w:szCs w:val="22"/>
        </w:rPr>
        <w:t>Change Agreement.</w:t>
      </w:r>
    </w:p>
    <w:p w:rsidR="00347134" w:rsidRDefault="00347134" w:rsidP="0057452C">
      <w:pPr>
        <w:spacing w:after="0" w:line="240" w:lineRule="auto"/>
        <w:jc w:val="both"/>
        <w:rPr>
          <w:rFonts w:cstheme="minorHAnsi"/>
        </w:rPr>
      </w:pPr>
    </w:p>
    <w:p w:rsidR="0057452C" w:rsidRDefault="0057452C" w:rsidP="0057452C">
      <w:pPr>
        <w:spacing w:after="0" w:line="240" w:lineRule="auto"/>
        <w:jc w:val="both"/>
        <w:rPr>
          <w:rFonts w:cstheme="minorHAnsi"/>
        </w:rPr>
      </w:pPr>
    </w:p>
    <w:p w:rsidR="00840A0F" w:rsidRDefault="00347134" w:rsidP="0057452C">
      <w:pPr>
        <w:spacing w:after="0" w:line="240" w:lineRule="auto"/>
        <w:jc w:val="both"/>
        <w:rPr>
          <w:rFonts w:eastAsia="Times New Roman" w:cstheme="minorHAnsi"/>
          <w:b/>
          <w:color w:val="009FE2" w:themeColor="background2"/>
          <w:sz w:val="32"/>
          <w:szCs w:val="32"/>
          <w:lang w:eastAsia="en-GB"/>
        </w:rPr>
      </w:pPr>
      <w:r>
        <w:rPr>
          <w:rFonts w:eastAsia="Times New Roman" w:cstheme="minorHAnsi"/>
          <w:b/>
          <w:color w:val="009FE2" w:themeColor="background2"/>
          <w:sz w:val="32"/>
          <w:szCs w:val="32"/>
          <w:lang w:eastAsia="en-GB"/>
        </w:rPr>
        <w:t>Sick Pay</w:t>
      </w:r>
    </w:p>
    <w:p w:rsidR="0057452C" w:rsidRPr="00DA7A7F" w:rsidRDefault="0057452C" w:rsidP="0057452C">
      <w:pPr>
        <w:spacing w:after="0" w:line="240" w:lineRule="auto"/>
        <w:jc w:val="both"/>
        <w:rPr>
          <w:rFonts w:eastAsia="Times New Roman" w:cstheme="minorHAnsi"/>
          <w:b/>
          <w:color w:val="009FE2" w:themeColor="background2"/>
          <w:sz w:val="32"/>
          <w:szCs w:val="32"/>
          <w:lang w:eastAsia="en-GB"/>
        </w:rPr>
      </w:pPr>
    </w:p>
    <w:p w:rsidR="00347134" w:rsidRPr="00347134" w:rsidRDefault="00347134" w:rsidP="0057452C">
      <w:pPr>
        <w:pStyle w:val="BodyText"/>
        <w:ind w:right="28"/>
        <w:jc w:val="both"/>
        <w:rPr>
          <w:rFonts w:asciiTheme="minorHAnsi" w:hAnsiTheme="minorHAnsi" w:cstheme="minorHAnsi"/>
          <w:sz w:val="22"/>
          <w:szCs w:val="22"/>
        </w:rPr>
      </w:pPr>
      <w:r w:rsidRPr="00347134">
        <w:rPr>
          <w:rFonts w:asciiTheme="minorHAnsi" w:hAnsiTheme="minorHAnsi" w:cstheme="minorHAnsi"/>
          <w:color w:val="000000"/>
          <w:sz w:val="22"/>
          <w:szCs w:val="22"/>
          <w:lang w:eastAsia="en-GB"/>
        </w:rPr>
        <w:t xml:space="preserve"> </w:t>
      </w:r>
      <w:r w:rsidRPr="00347134">
        <w:rPr>
          <w:rFonts w:asciiTheme="minorHAnsi" w:hAnsiTheme="minorHAnsi" w:cstheme="minorHAnsi"/>
          <w:sz w:val="22"/>
          <w:szCs w:val="22"/>
        </w:rPr>
        <w:t>Entitlements to Statutory Sick Pay and Occupational Sick Pay will be determined in accordance with</w:t>
      </w:r>
      <w:r w:rsidRPr="00347134">
        <w:rPr>
          <w:rFonts w:asciiTheme="minorHAnsi" w:hAnsiTheme="minorHAnsi" w:cstheme="minorHAnsi"/>
          <w:spacing w:val="-47"/>
          <w:sz w:val="22"/>
          <w:szCs w:val="22"/>
        </w:rPr>
        <w:t xml:space="preserve"> </w:t>
      </w:r>
      <w:r w:rsidRPr="00347134">
        <w:rPr>
          <w:rFonts w:asciiTheme="minorHAnsi" w:hAnsiTheme="minorHAnsi" w:cstheme="minorHAnsi"/>
          <w:sz w:val="22"/>
          <w:szCs w:val="22"/>
        </w:rPr>
        <w:t>the Agenda for Change Agreement.</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Reckonable service may be credited for Sick Pay purposes</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providing there has been no break in service of 12 months or more at time of appointment in</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accordance with Agenda for Change</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Agreement.</w:t>
      </w:r>
    </w:p>
    <w:p w:rsidR="00347134" w:rsidRDefault="00347134" w:rsidP="0057452C">
      <w:pPr>
        <w:pStyle w:val="Heading2"/>
        <w:spacing w:before="0" w:after="0"/>
        <w:jc w:val="both"/>
        <w:rPr>
          <w:rFonts w:cstheme="minorHAnsi"/>
        </w:rPr>
      </w:pPr>
    </w:p>
    <w:p w:rsidR="00840A0F" w:rsidRDefault="00347134" w:rsidP="0057452C">
      <w:pPr>
        <w:pStyle w:val="Heading2"/>
        <w:spacing w:before="0" w:after="0"/>
        <w:jc w:val="both"/>
        <w:rPr>
          <w:rFonts w:cstheme="minorHAnsi"/>
        </w:rPr>
      </w:pPr>
      <w:r>
        <w:rPr>
          <w:rFonts w:cstheme="minorHAnsi"/>
        </w:rPr>
        <w:t>Declaration of Convictions</w:t>
      </w:r>
    </w:p>
    <w:p w:rsidR="0057452C" w:rsidRPr="0057452C" w:rsidRDefault="0057452C" w:rsidP="0057452C">
      <w:pPr>
        <w:spacing w:after="0" w:line="240" w:lineRule="auto"/>
      </w:pPr>
    </w:p>
    <w:p w:rsidR="00347134" w:rsidRDefault="00347134" w:rsidP="0057452C">
      <w:pPr>
        <w:pStyle w:val="BodyText"/>
        <w:ind w:right="28"/>
        <w:rPr>
          <w:rFonts w:asciiTheme="minorHAnsi" w:hAnsiTheme="minorHAnsi" w:cstheme="minorHAnsi"/>
          <w:sz w:val="22"/>
          <w:szCs w:val="22"/>
        </w:rPr>
      </w:pPr>
      <w:r w:rsidRPr="00347134">
        <w:rPr>
          <w:rFonts w:asciiTheme="minorHAnsi" w:hAnsiTheme="minorHAnsi" w:cstheme="minorHAnsi"/>
          <w:sz w:val="22"/>
          <w:szCs w:val="22"/>
        </w:rPr>
        <w:t>Under the terms of the Rehabilitation of Offenders Act 1974, many people need not refer to previous</w:t>
      </w:r>
      <w:r w:rsidRPr="00347134">
        <w:rPr>
          <w:rFonts w:asciiTheme="minorHAnsi" w:hAnsiTheme="minorHAnsi" w:cstheme="minorHAnsi"/>
          <w:spacing w:val="-47"/>
          <w:sz w:val="22"/>
          <w:szCs w:val="22"/>
        </w:rPr>
        <w:t xml:space="preserve"> </w:t>
      </w:r>
      <w:r w:rsidRPr="00347134">
        <w:rPr>
          <w:rFonts w:asciiTheme="minorHAnsi" w:hAnsiTheme="minorHAnsi" w:cstheme="minorHAnsi"/>
          <w:sz w:val="22"/>
          <w:szCs w:val="22"/>
        </w:rPr>
        <w:t>convictions which, after a certain period of time, are regarded as spent.</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Certain posts within the</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National</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Health Service,</w:t>
      </w:r>
      <w:r w:rsidRPr="00347134">
        <w:rPr>
          <w:rFonts w:asciiTheme="minorHAnsi" w:hAnsiTheme="minorHAnsi" w:cstheme="minorHAnsi"/>
          <w:spacing w:val="-3"/>
          <w:sz w:val="22"/>
          <w:szCs w:val="22"/>
        </w:rPr>
        <w:t xml:space="preserve"> </w:t>
      </w:r>
      <w:r w:rsidRPr="00347134">
        <w:rPr>
          <w:rFonts w:asciiTheme="minorHAnsi" w:hAnsiTheme="minorHAnsi" w:cstheme="minorHAnsi"/>
          <w:sz w:val="22"/>
          <w:szCs w:val="22"/>
        </w:rPr>
        <w:t>however, are</w:t>
      </w:r>
      <w:r w:rsidRPr="00347134">
        <w:rPr>
          <w:rFonts w:asciiTheme="minorHAnsi" w:hAnsiTheme="minorHAnsi" w:cstheme="minorHAnsi"/>
          <w:spacing w:val="2"/>
          <w:sz w:val="22"/>
          <w:szCs w:val="22"/>
        </w:rPr>
        <w:t xml:space="preserve"> </w:t>
      </w:r>
      <w:r w:rsidRPr="00347134">
        <w:rPr>
          <w:rFonts w:asciiTheme="minorHAnsi" w:hAnsiTheme="minorHAnsi" w:cstheme="minorHAnsi"/>
          <w:sz w:val="22"/>
          <w:szCs w:val="22"/>
        </w:rPr>
        <w:t>excluded</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from</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the</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provisions</w:t>
      </w:r>
      <w:r w:rsidRPr="00347134">
        <w:rPr>
          <w:rFonts w:asciiTheme="minorHAnsi" w:hAnsiTheme="minorHAnsi" w:cstheme="minorHAnsi"/>
          <w:spacing w:val="-4"/>
          <w:sz w:val="22"/>
          <w:szCs w:val="22"/>
        </w:rPr>
        <w:t xml:space="preserve"> </w:t>
      </w:r>
      <w:r w:rsidRPr="00347134">
        <w:rPr>
          <w:rFonts w:asciiTheme="minorHAnsi" w:hAnsiTheme="minorHAnsi" w:cstheme="minorHAnsi"/>
          <w:sz w:val="22"/>
          <w:szCs w:val="22"/>
        </w:rPr>
        <w:t>of</w:t>
      </w:r>
      <w:r w:rsidRPr="00347134">
        <w:rPr>
          <w:rFonts w:asciiTheme="minorHAnsi" w:hAnsiTheme="minorHAnsi" w:cstheme="minorHAnsi"/>
          <w:spacing w:val="-3"/>
          <w:sz w:val="22"/>
          <w:szCs w:val="22"/>
        </w:rPr>
        <w:t xml:space="preserve"> </w:t>
      </w:r>
      <w:r w:rsidRPr="00347134">
        <w:rPr>
          <w:rFonts w:asciiTheme="minorHAnsi" w:hAnsiTheme="minorHAnsi" w:cstheme="minorHAnsi"/>
          <w:sz w:val="22"/>
          <w:szCs w:val="22"/>
        </w:rPr>
        <w:t>this Act.</w:t>
      </w:r>
    </w:p>
    <w:p w:rsidR="00347134" w:rsidRPr="00347134" w:rsidRDefault="00347134" w:rsidP="0057452C">
      <w:pPr>
        <w:pStyle w:val="BodyText"/>
        <w:ind w:right="28"/>
        <w:rPr>
          <w:rFonts w:asciiTheme="minorHAnsi" w:hAnsiTheme="minorHAnsi" w:cstheme="minorHAnsi"/>
          <w:sz w:val="22"/>
          <w:szCs w:val="22"/>
        </w:rPr>
      </w:pPr>
    </w:p>
    <w:p w:rsidR="00347134" w:rsidRPr="00347134" w:rsidRDefault="00347134" w:rsidP="0057452C">
      <w:pPr>
        <w:pStyle w:val="BodyText"/>
        <w:jc w:val="both"/>
        <w:rPr>
          <w:rFonts w:asciiTheme="minorHAnsi" w:hAnsiTheme="minorHAnsi" w:cstheme="minorHAnsi"/>
          <w:sz w:val="22"/>
          <w:szCs w:val="22"/>
        </w:rPr>
      </w:pPr>
      <w:r w:rsidRPr="00347134">
        <w:rPr>
          <w:rFonts w:asciiTheme="minorHAnsi" w:hAnsiTheme="minorHAnsi" w:cstheme="minorHAnsi"/>
          <w:sz w:val="22"/>
          <w:szCs w:val="22"/>
        </w:rPr>
        <w:t>At</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the</w:t>
      </w:r>
      <w:r w:rsidRPr="00347134">
        <w:rPr>
          <w:rFonts w:asciiTheme="minorHAnsi" w:hAnsiTheme="minorHAnsi" w:cstheme="minorHAnsi"/>
          <w:spacing w:val="-2"/>
          <w:sz w:val="22"/>
          <w:szCs w:val="22"/>
        </w:rPr>
        <w:t xml:space="preserve"> </w:t>
      </w:r>
      <w:r w:rsidRPr="00347134">
        <w:rPr>
          <w:rFonts w:asciiTheme="minorHAnsi" w:hAnsiTheme="minorHAnsi" w:cstheme="minorHAnsi"/>
          <w:sz w:val="22"/>
          <w:szCs w:val="22"/>
        </w:rPr>
        <w:t>time</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a</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job</w:t>
      </w:r>
      <w:r w:rsidRPr="00347134">
        <w:rPr>
          <w:rFonts w:asciiTheme="minorHAnsi" w:hAnsiTheme="minorHAnsi" w:cstheme="minorHAnsi"/>
          <w:spacing w:val="-3"/>
          <w:sz w:val="22"/>
          <w:szCs w:val="22"/>
        </w:rPr>
        <w:t xml:space="preserve"> </w:t>
      </w:r>
      <w:r w:rsidRPr="00347134">
        <w:rPr>
          <w:rFonts w:asciiTheme="minorHAnsi" w:hAnsiTheme="minorHAnsi" w:cstheme="minorHAnsi"/>
          <w:sz w:val="22"/>
          <w:szCs w:val="22"/>
        </w:rPr>
        <w:t>offer</w:t>
      </w:r>
      <w:r w:rsidRPr="00347134">
        <w:rPr>
          <w:rFonts w:asciiTheme="minorHAnsi" w:hAnsiTheme="minorHAnsi" w:cstheme="minorHAnsi"/>
          <w:spacing w:val="-3"/>
          <w:sz w:val="22"/>
          <w:szCs w:val="22"/>
        </w:rPr>
        <w:t xml:space="preserve"> </w:t>
      </w:r>
      <w:r w:rsidRPr="00347134">
        <w:rPr>
          <w:rFonts w:asciiTheme="minorHAnsi" w:hAnsiTheme="minorHAnsi" w:cstheme="minorHAnsi"/>
          <w:sz w:val="22"/>
          <w:szCs w:val="22"/>
        </w:rPr>
        <w:t>is</w:t>
      </w:r>
      <w:r w:rsidRPr="00347134">
        <w:rPr>
          <w:rFonts w:asciiTheme="minorHAnsi" w:hAnsiTheme="minorHAnsi" w:cstheme="minorHAnsi"/>
          <w:spacing w:val="-3"/>
          <w:sz w:val="22"/>
          <w:szCs w:val="22"/>
        </w:rPr>
        <w:t xml:space="preserve"> </w:t>
      </w:r>
      <w:r w:rsidRPr="00347134">
        <w:rPr>
          <w:rFonts w:asciiTheme="minorHAnsi" w:hAnsiTheme="minorHAnsi" w:cstheme="minorHAnsi"/>
          <w:sz w:val="22"/>
          <w:szCs w:val="22"/>
        </w:rPr>
        <w:t>made</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candidates</w:t>
      </w:r>
      <w:r w:rsidRPr="00347134">
        <w:rPr>
          <w:rFonts w:asciiTheme="minorHAnsi" w:hAnsiTheme="minorHAnsi" w:cstheme="minorHAnsi"/>
          <w:spacing w:val="-3"/>
          <w:sz w:val="22"/>
          <w:szCs w:val="22"/>
        </w:rPr>
        <w:t xml:space="preserve"> </w:t>
      </w:r>
      <w:r w:rsidRPr="00347134">
        <w:rPr>
          <w:rFonts w:asciiTheme="minorHAnsi" w:hAnsiTheme="minorHAnsi" w:cstheme="minorHAnsi"/>
          <w:sz w:val="22"/>
          <w:szCs w:val="22"/>
        </w:rPr>
        <w:t>will</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be</w:t>
      </w:r>
      <w:r w:rsidRPr="00347134">
        <w:rPr>
          <w:rFonts w:asciiTheme="minorHAnsi" w:hAnsiTheme="minorHAnsi" w:cstheme="minorHAnsi"/>
          <w:spacing w:val="-3"/>
          <w:sz w:val="22"/>
          <w:szCs w:val="22"/>
        </w:rPr>
        <w:t xml:space="preserve"> </w:t>
      </w:r>
      <w:r w:rsidRPr="00347134">
        <w:rPr>
          <w:rFonts w:asciiTheme="minorHAnsi" w:hAnsiTheme="minorHAnsi" w:cstheme="minorHAnsi"/>
          <w:sz w:val="22"/>
          <w:szCs w:val="22"/>
        </w:rPr>
        <w:t>subject</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to</w:t>
      </w:r>
      <w:r w:rsidRPr="00347134">
        <w:rPr>
          <w:rFonts w:asciiTheme="minorHAnsi" w:hAnsiTheme="minorHAnsi" w:cstheme="minorHAnsi"/>
          <w:spacing w:val="-2"/>
          <w:sz w:val="22"/>
          <w:szCs w:val="22"/>
        </w:rPr>
        <w:t xml:space="preserve"> </w:t>
      </w:r>
      <w:r w:rsidRPr="00347134">
        <w:rPr>
          <w:rFonts w:asciiTheme="minorHAnsi" w:hAnsiTheme="minorHAnsi" w:cstheme="minorHAnsi"/>
          <w:sz w:val="22"/>
          <w:szCs w:val="22"/>
        </w:rPr>
        <w:t>one</w:t>
      </w:r>
      <w:r w:rsidRPr="00347134">
        <w:rPr>
          <w:rFonts w:asciiTheme="minorHAnsi" w:hAnsiTheme="minorHAnsi" w:cstheme="minorHAnsi"/>
          <w:spacing w:val="-2"/>
          <w:sz w:val="22"/>
          <w:szCs w:val="22"/>
        </w:rPr>
        <w:t xml:space="preserve"> </w:t>
      </w:r>
      <w:r w:rsidRPr="00347134">
        <w:rPr>
          <w:rFonts w:asciiTheme="minorHAnsi" w:hAnsiTheme="minorHAnsi" w:cstheme="minorHAnsi"/>
          <w:sz w:val="22"/>
          <w:szCs w:val="22"/>
        </w:rPr>
        <w:t>of</w:t>
      </w:r>
      <w:r w:rsidRPr="00347134">
        <w:rPr>
          <w:rFonts w:asciiTheme="minorHAnsi" w:hAnsiTheme="minorHAnsi" w:cstheme="minorHAnsi"/>
          <w:spacing w:val="-3"/>
          <w:sz w:val="22"/>
          <w:szCs w:val="22"/>
        </w:rPr>
        <w:t xml:space="preserve"> </w:t>
      </w:r>
      <w:r w:rsidRPr="00347134">
        <w:rPr>
          <w:rFonts w:asciiTheme="minorHAnsi" w:hAnsiTheme="minorHAnsi" w:cstheme="minorHAnsi"/>
          <w:sz w:val="22"/>
          <w:szCs w:val="22"/>
        </w:rPr>
        <w:t>the following:</w:t>
      </w:r>
    </w:p>
    <w:p w:rsidR="00347134" w:rsidRPr="00347134" w:rsidRDefault="00347134" w:rsidP="0057452C">
      <w:pPr>
        <w:pStyle w:val="BodyText"/>
        <w:jc w:val="both"/>
        <w:rPr>
          <w:rFonts w:asciiTheme="minorHAnsi" w:hAnsiTheme="minorHAnsi" w:cstheme="minorHAnsi"/>
          <w:sz w:val="22"/>
          <w:szCs w:val="22"/>
        </w:rPr>
      </w:pPr>
    </w:p>
    <w:p w:rsidR="00347134" w:rsidRPr="00347134" w:rsidRDefault="00347134" w:rsidP="00CC1ECF">
      <w:pPr>
        <w:pStyle w:val="ListParagraph"/>
        <w:widowControl w:val="0"/>
        <w:numPr>
          <w:ilvl w:val="0"/>
          <w:numId w:val="14"/>
        </w:numPr>
        <w:tabs>
          <w:tab w:val="left" w:pos="567"/>
        </w:tabs>
        <w:autoSpaceDE w:val="0"/>
        <w:autoSpaceDN w:val="0"/>
        <w:spacing w:after="0" w:line="240" w:lineRule="auto"/>
        <w:ind w:left="0" w:firstLine="0"/>
        <w:contextualSpacing w:val="0"/>
        <w:jc w:val="both"/>
        <w:rPr>
          <w:rFonts w:cstheme="minorHAnsi"/>
        </w:rPr>
      </w:pPr>
      <w:r w:rsidRPr="00347134">
        <w:rPr>
          <w:rFonts w:cstheme="minorHAnsi"/>
        </w:rPr>
        <w:t>For</w:t>
      </w:r>
      <w:r w:rsidRPr="00347134">
        <w:rPr>
          <w:rFonts w:cstheme="minorHAnsi"/>
          <w:spacing w:val="-1"/>
        </w:rPr>
        <w:t xml:space="preserve"> </w:t>
      </w:r>
      <w:r w:rsidRPr="00347134">
        <w:rPr>
          <w:rFonts w:cstheme="minorHAnsi"/>
        </w:rPr>
        <w:t>posts</w:t>
      </w:r>
      <w:r w:rsidRPr="00347134">
        <w:rPr>
          <w:rFonts w:cstheme="minorHAnsi"/>
          <w:spacing w:val="1"/>
        </w:rPr>
        <w:t xml:space="preserve"> </w:t>
      </w:r>
      <w:r w:rsidRPr="00347134">
        <w:rPr>
          <w:rFonts w:cstheme="minorHAnsi"/>
        </w:rPr>
        <w:t>in</w:t>
      </w:r>
      <w:r w:rsidRPr="00347134">
        <w:rPr>
          <w:rFonts w:cstheme="minorHAnsi"/>
          <w:spacing w:val="-2"/>
        </w:rPr>
        <w:t xml:space="preserve"> </w:t>
      </w:r>
      <w:r w:rsidRPr="00347134">
        <w:rPr>
          <w:rFonts w:cstheme="minorHAnsi"/>
        </w:rPr>
        <w:t>regulated</w:t>
      </w:r>
      <w:r w:rsidRPr="00347134">
        <w:rPr>
          <w:rFonts w:cstheme="minorHAnsi"/>
          <w:spacing w:val="-2"/>
        </w:rPr>
        <w:t xml:space="preserve"> </w:t>
      </w:r>
      <w:r w:rsidRPr="00347134">
        <w:rPr>
          <w:rFonts w:cstheme="minorHAnsi"/>
        </w:rPr>
        <w:t>work</w:t>
      </w:r>
      <w:r w:rsidRPr="00347134">
        <w:rPr>
          <w:rFonts w:cstheme="minorHAnsi"/>
          <w:spacing w:val="-3"/>
        </w:rPr>
        <w:t xml:space="preserve"> </w:t>
      </w:r>
      <w:r w:rsidRPr="00347134">
        <w:rPr>
          <w:rFonts w:cstheme="minorHAnsi"/>
        </w:rPr>
        <w:t>–</w:t>
      </w:r>
      <w:r w:rsidRPr="00347134">
        <w:rPr>
          <w:rFonts w:cstheme="minorHAnsi"/>
          <w:spacing w:val="-2"/>
        </w:rPr>
        <w:t xml:space="preserve"> </w:t>
      </w:r>
      <w:r w:rsidRPr="00347134">
        <w:rPr>
          <w:rFonts w:cstheme="minorHAnsi"/>
        </w:rPr>
        <w:t>Protection</w:t>
      </w:r>
      <w:r w:rsidRPr="00347134">
        <w:rPr>
          <w:rFonts w:cstheme="minorHAnsi"/>
          <w:spacing w:val="-4"/>
        </w:rPr>
        <w:t xml:space="preserve"> </w:t>
      </w:r>
      <w:r w:rsidRPr="00347134">
        <w:rPr>
          <w:rFonts w:cstheme="minorHAnsi"/>
        </w:rPr>
        <w:t>of Vulnerable</w:t>
      </w:r>
      <w:r w:rsidRPr="00347134">
        <w:rPr>
          <w:rFonts w:cstheme="minorHAnsi"/>
          <w:spacing w:val="-5"/>
        </w:rPr>
        <w:t xml:space="preserve"> </w:t>
      </w:r>
      <w:r w:rsidRPr="00347134">
        <w:rPr>
          <w:rFonts w:cstheme="minorHAnsi"/>
        </w:rPr>
        <w:t>Groups</w:t>
      </w:r>
      <w:r w:rsidRPr="00347134">
        <w:rPr>
          <w:rFonts w:cstheme="minorHAnsi"/>
          <w:spacing w:val="-1"/>
        </w:rPr>
        <w:t xml:space="preserve"> </w:t>
      </w:r>
      <w:r w:rsidRPr="00347134">
        <w:rPr>
          <w:rFonts w:cstheme="minorHAnsi"/>
        </w:rPr>
        <w:t>(PVG) Scheme</w:t>
      </w:r>
      <w:r w:rsidRPr="00347134">
        <w:rPr>
          <w:rFonts w:cstheme="minorHAnsi"/>
          <w:spacing w:val="-3"/>
        </w:rPr>
        <w:t xml:space="preserve"> </w:t>
      </w:r>
      <w:r w:rsidRPr="00347134">
        <w:rPr>
          <w:rFonts w:cstheme="minorHAnsi"/>
        </w:rPr>
        <w:t>Membership</w:t>
      </w:r>
    </w:p>
    <w:p w:rsidR="00347134" w:rsidRPr="00347134" w:rsidRDefault="00347134" w:rsidP="00CC1ECF">
      <w:pPr>
        <w:pStyle w:val="ListParagraph"/>
        <w:widowControl w:val="0"/>
        <w:numPr>
          <w:ilvl w:val="0"/>
          <w:numId w:val="14"/>
        </w:numPr>
        <w:tabs>
          <w:tab w:val="left" w:pos="567"/>
        </w:tabs>
        <w:autoSpaceDE w:val="0"/>
        <w:autoSpaceDN w:val="0"/>
        <w:spacing w:after="0" w:line="240" w:lineRule="auto"/>
        <w:ind w:left="0" w:firstLine="0"/>
        <w:contextualSpacing w:val="0"/>
        <w:jc w:val="both"/>
        <w:rPr>
          <w:rFonts w:cstheme="minorHAnsi"/>
        </w:rPr>
      </w:pPr>
      <w:r w:rsidRPr="00347134">
        <w:rPr>
          <w:rFonts w:cstheme="minorHAnsi"/>
        </w:rPr>
        <w:t>For</w:t>
      </w:r>
      <w:r w:rsidRPr="00347134">
        <w:rPr>
          <w:rFonts w:cstheme="minorHAnsi"/>
          <w:spacing w:val="-1"/>
        </w:rPr>
        <w:t xml:space="preserve"> </w:t>
      </w:r>
      <w:r w:rsidRPr="00347134">
        <w:rPr>
          <w:rFonts w:cstheme="minorHAnsi"/>
        </w:rPr>
        <w:t>all</w:t>
      </w:r>
      <w:r w:rsidRPr="00347134">
        <w:rPr>
          <w:rFonts w:cstheme="minorHAnsi"/>
          <w:spacing w:val="-3"/>
        </w:rPr>
        <w:t xml:space="preserve"> </w:t>
      </w:r>
      <w:r w:rsidRPr="00347134">
        <w:rPr>
          <w:rFonts w:cstheme="minorHAnsi"/>
        </w:rPr>
        <w:t>other</w:t>
      </w:r>
      <w:r w:rsidRPr="00347134">
        <w:rPr>
          <w:rFonts w:cstheme="minorHAnsi"/>
          <w:spacing w:val="-4"/>
        </w:rPr>
        <w:t xml:space="preserve"> </w:t>
      </w:r>
      <w:r w:rsidRPr="00347134">
        <w:rPr>
          <w:rFonts w:cstheme="minorHAnsi"/>
        </w:rPr>
        <w:t>posts</w:t>
      </w:r>
      <w:r w:rsidRPr="00347134">
        <w:rPr>
          <w:rFonts w:cstheme="minorHAnsi"/>
          <w:spacing w:val="1"/>
        </w:rPr>
        <w:t xml:space="preserve"> </w:t>
      </w:r>
      <w:r w:rsidRPr="00347134">
        <w:rPr>
          <w:rFonts w:cstheme="minorHAnsi"/>
        </w:rPr>
        <w:t>which</w:t>
      </w:r>
      <w:r w:rsidRPr="00347134">
        <w:rPr>
          <w:rFonts w:cstheme="minorHAnsi"/>
          <w:spacing w:val="-4"/>
        </w:rPr>
        <w:t xml:space="preserve"> </w:t>
      </w:r>
      <w:r w:rsidRPr="00347134">
        <w:rPr>
          <w:rFonts w:cstheme="minorHAnsi"/>
        </w:rPr>
        <w:t>are subject</w:t>
      </w:r>
      <w:r w:rsidRPr="00347134">
        <w:rPr>
          <w:rFonts w:cstheme="minorHAnsi"/>
          <w:spacing w:val="-2"/>
        </w:rPr>
        <w:t xml:space="preserve"> </w:t>
      </w:r>
      <w:r w:rsidRPr="00347134">
        <w:rPr>
          <w:rFonts w:cstheme="minorHAnsi"/>
        </w:rPr>
        <w:t>to a</w:t>
      </w:r>
      <w:r w:rsidRPr="00347134">
        <w:rPr>
          <w:rFonts w:cstheme="minorHAnsi"/>
          <w:spacing w:val="-2"/>
        </w:rPr>
        <w:t xml:space="preserve"> </w:t>
      </w:r>
      <w:r w:rsidRPr="00347134">
        <w:rPr>
          <w:rFonts w:cstheme="minorHAnsi"/>
        </w:rPr>
        <w:t>criminal</w:t>
      </w:r>
      <w:r w:rsidRPr="00347134">
        <w:rPr>
          <w:rFonts w:cstheme="minorHAnsi"/>
          <w:spacing w:val="-4"/>
        </w:rPr>
        <w:t xml:space="preserve"> </w:t>
      </w:r>
      <w:r w:rsidRPr="00347134">
        <w:rPr>
          <w:rFonts w:cstheme="minorHAnsi"/>
        </w:rPr>
        <w:t>conviction</w:t>
      </w:r>
      <w:r w:rsidRPr="00347134">
        <w:rPr>
          <w:rFonts w:cstheme="minorHAnsi"/>
          <w:spacing w:val="-1"/>
        </w:rPr>
        <w:t xml:space="preserve"> </w:t>
      </w:r>
      <w:r w:rsidRPr="00347134">
        <w:rPr>
          <w:rFonts w:cstheme="minorHAnsi"/>
        </w:rPr>
        <w:t>record</w:t>
      </w:r>
      <w:r w:rsidRPr="00347134">
        <w:rPr>
          <w:rFonts w:cstheme="minorHAnsi"/>
          <w:spacing w:val="-1"/>
        </w:rPr>
        <w:t xml:space="preserve"> </w:t>
      </w:r>
      <w:r w:rsidRPr="00347134">
        <w:rPr>
          <w:rFonts w:cstheme="minorHAnsi"/>
        </w:rPr>
        <w:t>check</w:t>
      </w:r>
      <w:r w:rsidRPr="00347134">
        <w:rPr>
          <w:rFonts w:cstheme="minorHAnsi"/>
          <w:spacing w:val="2"/>
        </w:rPr>
        <w:t xml:space="preserve"> </w:t>
      </w:r>
      <w:r w:rsidRPr="00347134">
        <w:rPr>
          <w:rFonts w:cstheme="minorHAnsi"/>
        </w:rPr>
        <w:t>–</w:t>
      </w:r>
      <w:r w:rsidRPr="00347134">
        <w:rPr>
          <w:rFonts w:cstheme="minorHAnsi"/>
          <w:spacing w:val="-2"/>
        </w:rPr>
        <w:t xml:space="preserve"> </w:t>
      </w:r>
      <w:r w:rsidRPr="00347134">
        <w:rPr>
          <w:rFonts w:cstheme="minorHAnsi"/>
        </w:rPr>
        <w:t>a</w:t>
      </w:r>
      <w:r w:rsidRPr="00347134">
        <w:rPr>
          <w:rFonts w:cstheme="minorHAnsi"/>
          <w:spacing w:val="-3"/>
        </w:rPr>
        <w:t xml:space="preserve"> </w:t>
      </w:r>
      <w:r w:rsidRPr="00347134">
        <w:rPr>
          <w:rFonts w:cstheme="minorHAnsi"/>
        </w:rPr>
        <w:t>Police</w:t>
      </w:r>
      <w:r w:rsidRPr="00347134">
        <w:rPr>
          <w:rFonts w:cstheme="minorHAnsi"/>
          <w:spacing w:val="1"/>
        </w:rPr>
        <w:t xml:space="preserve"> </w:t>
      </w:r>
      <w:r w:rsidRPr="00347134">
        <w:rPr>
          <w:rFonts w:cstheme="minorHAnsi"/>
        </w:rPr>
        <w:t>Act</w:t>
      </w:r>
      <w:r w:rsidRPr="00347134">
        <w:rPr>
          <w:rFonts w:cstheme="minorHAnsi"/>
          <w:spacing w:val="-3"/>
        </w:rPr>
        <w:t xml:space="preserve"> </w:t>
      </w:r>
      <w:r w:rsidRPr="00347134">
        <w:rPr>
          <w:rFonts w:cstheme="minorHAnsi"/>
        </w:rPr>
        <w:t>Check</w:t>
      </w:r>
    </w:p>
    <w:p w:rsidR="00347134" w:rsidRPr="00347134" w:rsidRDefault="00347134" w:rsidP="00CC1ECF">
      <w:pPr>
        <w:pStyle w:val="ListParagraph"/>
        <w:widowControl w:val="0"/>
        <w:numPr>
          <w:ilvl w:val="0"/>
          <w:numId w:val="14"/>
        </w:numPr>
        <w:tabs>
          <w:tab w:val="left" w:pos="567"/>
        </w:tabs>
        <w:autoSpaceDE w:val="0"/>
        <w:autoSpaceDN w:val="0"/>
        <w:spacing w:after="0" w:line="240" w:lineRule="auto"/>
        <w:ind w:left="0" w:right="28" w:firstLine="0"/>
        <w:contextualSpacing w:val="0"/>
        <w:jc w:val="both"/>
        <w:rPr>
          <w:rFonts w:cstheme="minorHAnsi"/>
        </w:rPr>
      </w:pPr>
      <w:r w:rsidRPr="00347134">
        <w:rPr>
          <w:rFonts w:cstheme="minorHAnsi"/>
        </w:rPr>
        <w:t>For posts not subject to a criminal conviction check – a self-</w:t>
      </w:r>
      <w:r>
        <w:rPr>
          <w:rFonts w:cstheme="minorHAnsi"/>
        </w:rPr>
        <w:t>d</w:t>
      </w:r>
      <w:r w:rsidRPr="00347134">
        <w:rPr>
          <w:rFonts w:cstheme="minorHAnsi"/>
        </w:rPr>
        <w:t>eclaration</w:t>
      </w:r>
      <w:r w:rsidRPr="00347134">
        <w:rPr>
          <w:rFonts w:cstheme="minorHAnsi"/>
          <w:spacing w:val="-47"/>
        </w:rPr>
        <w:t xml:space="preserve"> </w:t>
      </w:r>
    </w:p>
    <w:p w:rsidR="00347134" w:rsidRPr="00347134" w:rsidRDefault="00347134" w:rsidP="0057452C">
      <w:pPr>
        <w:pStyle w:val="ListParagraph"/>
        <w:widowControl w:val="0"/>
        <w:tabs>
          <w:tab w:val="left" w:pos="567"/>
        </w:tabs>
        <w:autoSpaceDE w:val="0"/>
        <w:autoSpaceDN w:val="0"/>
        <w:spacing w:after="0" w:line="240" w:lineRule="auto"/>
        <w:ind w:left="0" w:right="28"/>
        <w:contextualSpacing w:val="0"/>
        <w:jc w:val="both"/>
        <w:rPr>
          <w:rFonts w:cstheme="minorHAnsi"/>
        </w:rPr>
      </w:pPr>
    </w:p>
    <w:p w:rsidR="00347134" w:rsidRDefault="00347134" w:rsidP="0057452C">
      <w:pPr>
        <w:pStyle w:val="ListParagraph"/>
        <w:widowControl w:val="0"/>
        <w:tabs>
          <w:tab w:val="left" w:pos="567"/>
        </w:tabs>
        <w:autoSpaceDE w:val="0"/>
        <w:autoSpaceDN w:val="0"/>
        <w:spacing w:after="0" w:line="240" w:lineRule="auto"/>
        <w:ind w:left="0" w:right="28"/>
        <w:contextualSpacing w:val="0"/>
        <w:jc w:val="both"/>
        <w:rPr>
          <w:rFonts w:cstheme="minorHAnsi"/>
        </w:rPr>
      </w:pPr>
      <w:r w:rsidRPr="00347134">
        <w:rPr>
          <w:rFonts w:cstheme="minorHAnsi"/>
        </w:rPr>
        <w:t>Please note</w:t>
      </w:r>
      <w:r w:rsidRPr="00347134">
        <w:rPr>
          <w:rFonts w:cstheme="minorHAnsi"/>
          <w:spacing w:val="-2"/>
        </w:rPr>
        <w:t xml:space="preserve"> </w:t>
      </w:r>
      <w:r w:rsidRPr="00347134">
        <w:rPr>
          <w:rFonts w:cstheme="minorHAnsi"/>
        </w:rPr>
        <w:t>you</w:t>
      </w:r>
      <w:r w:rsidRPr="00347134">
        <w:rPr>
          <w:rFonts w:cstheme="minorHAnsi"/>
          <w:spacing w:val="-4"/>
        </w:rPr>
        <w:t xml:space="preserve"> </w:t>
      </w:r>
      <w:r w:rsidRPr="00347134">
        <w:rPr>
          <w:rFonts w:cstheme="minorHAnsi"/>
        </w:rPr>
        <w:t>must also</w:t>
      </w:r>
      <w:r w:rsidRPr="00347134">
        <w:rPr>
          <w:rFonts w:cstheme="minorHAnsi"/>
          <w:spacing w:val="-1"/>
        </w:rPr>
        <w:t xml:space="preserve"> </w:t>
      </w:r>
      <w:r w:rsidRPr="00347134">
        <w:rPr>
          <w:rFonts w:cstheme="minorHAnsi"/>
        </w:rPr>
        <w:t>notify</w:t>
      </w:r>
      <w:r w:rsidRPr="00347134">
        <w:rPr>
          <w:rFonts w:cstheme="minorHAnsi"/>
          <w:spacing w:val="-2"/>
        </w:rPr>
        <w:t xml:space="preserve"> </w:t>
      </w:r>
      <w:r w:rsidRPr="00347134">
        <w:rPr>
          <w:rFonts w:cstheme="minorHAnsi"/>
        </w:rPr>
        <w:t>us of</w:t>
      </w:r>
      <w:r w:rsidRPr="00347134">
        <w:rPr>
          <w:rFonts w:cstheme="minorHAnsi"/>
          <w:spacing w:val="-3"/>
        </w:rPr>
        <w:t xml:space="preserve"> </w:t>
      </w:r>
      <w:r w:rsidRPr="00347134">
        <w:rPr>
          <w:rFonts w:cstheme="minorHAnsi"/>
        </w:rPr>
        <w:t>convictions from</w:t>
      </w:r>
      <w:r w:rsidRPr="00347134">
        <w:rPr>
          <w:rFonts w:cstheme="minorHAnsi"/>
          <w:spacing w:val="-1"/>
        </w:rPr>
        <w:t xml:space="preserve"> </w:t>
      </w:r>
      <w:r w:rsidRPr="00347134">
        <w:rPr>
          <w:rFonts w:cstheme="minorHAnsi"/>
        </w:rPr>
        <w:t>other</w:t>
      </w:r>
      <w:r w:rsidRPr="00347134">
        <w:rPr>
          <w:rFonts w:cstheme="minorHAnsi"/>
          <w:spacing w:val="-4"/>
        </w:rPr>
        <w:t xml:space="preserve"> </w:t>
      </w:r>
      <w:r w:rsidRPr="00347134">
        <w:rPr>
          <w:rFonts w:cstheme="minorHAnsi"/>
        </w:rPr>
        <w:t>countries.</w:t>
      </w:r>
    </w:p>
    <w:p w:rsidR="00347134" w:rsidRPr="00347134" w:rsidRDefault="00347134" w:rsidP="0057452C">
      <w:pPr>
        <w:pStyle w:val="ListParagraph"/>
        <w:widowControl w:val="0"/>
        <w:tabs>
          <w:tab w:val="left" w:pos="567"/>
        </w:tabs>
        <w:autoSpaceDE w:val="0"/>
        <w:autoSpaceDN w:val="0"/>
        <w:spacing w:after="0" w:line="240" w:lineRule="auto"/>
        <w:ind w:left="0" w:right="28"/>
        <w:contextualSpacing w:val="0"/>
        <w:jc w:val="both"/>
        <w:rPr>
          <w:rFonts w:cstheme="minorHAnsi"/>
        </w:rPr>
      </w:pPr>
    </w:p>
    <w:p w:rsidR="00347134" w:rsidRDefault="00347134" w:rsidP="00CC1ECF">
      <w:pPr>
        <w:pStyle w:val="ListParagraph"/>
        <w:widowControl w:val="0"/>
        <w:numPr>
          <w:ilvl w:val="0"/>
          <w:numId w:val="14"/>
        </w:numPr>
        <w:tabs>
          <w:tab w:val="left" w:pos="567"/>
        </w:tabs>
        <w:autoSpaceDE w:val="0"/>
        <w:autoSpaceDN w:val="0"/>
        <w:spacing w:after="0" w:line="240" w:lineRule="auto"/>
        <w:ind w:left="0" w:firstLine="0"/>
        <w:contextualSpacing w:val="0"/>
        <w:jc w:val="both"/>
        <w:rPr>
          <w:rFonts w:cstheme="minorHAnsi"/>
        </w:rPr>
      </w:pPr>
      <w:r w:rsidRPr="00347134">
        <w:rPr>
          <w:rFonts w:cstheme="minorHAnsi"/>
        </w:rPr>
        <w:t>Failure</w:t>
      </w:r>
      <w:r w:rsidRPr="00347134">
        <w:rPr>
          <w:rFonts w:cstheme="minorHAnsi"/>
          <w:spacing w:val="-1"/>
        </w:rPr>
        <w:t xml:space="preserve"> </w:t>
      </w:r>
      <w:r w:rsidRPr="00347134">
        <w:rPr>
          <w:rFonts w:cstheme="minorHAnsi"/>
        </w:rPr>
        <w:t>to</w:t>
      </w:r>
      <w:r w:rsidRPr="00347134">
        <w:rPr>
          <w:rFonts w:cstheme="minorHAnsi"/>
          <w:spacing w:val="-2"/>
        </w:rPr>
        <w:t xml:space="preserve"> </w:t>
      </w:r>
      <w:r w:rsidRPr="00347134">
        <w:rPr>
          <w:rFonts w:cstheme="minorHAnsi"/>
        </w:rPr>
        <w:t>disclose</w:t>
      </w:r>
      <w:r w:rsidRPr="00347134">
        <w:rPr>
          <w:rFonts w:cstheme="minorHAnsi"/>
          <w:spacing w:val="1"/>
        </w:rPr>
        <w:t xml:space="preserve"> </w:t>
      </w:r>
      <w:r w:rsidRPr="00347134">
        <w:rPr>
          <w:rFonts w:cstheme="minorHAnsi"/>
        </w:rPr>
        <w:t>convictions</w:t>
      </w:r>
      <w:r w:rsidRPr="00347134">
        <w:rPr>
          <w:rFonts w:cstheme="minorHAnsi"/>
          <w:spacing w:val="-1"/>
        </w:rPr>
        <w:t xml:space="preserve"> </w:t>
      </w:r>
      <w:r w:rsidRPr="00347134">
        <w:rPr>
          <w:rFonts w:cstheme="minorHAnsi"/>
        </w:rPr>
        <w:t>information</w:t>
      </w:r>
      <w:r w:rsidRPr="00347134">
        <w:rPr>
          <w:rFonts w:cstheme="minorHAnsi"/>
          <w:spacing w:val="-2"/>
        </w:rPr>
        <w:t xml:space="preserve"> </w:t>
      </w:r>
      <w:r w:rsidRPr="00347134">
        <w:rPr>
          <w:rFonts w:cstheme="minorHAnsi"/>
        </w:rPr>
        <w:t>as required</w:t>
      </w:r>
      <w:r w:rsidRPr="00347134">
        <w:rPr>
          <w:rFonts w:cstheme="minorHAnsi"/>
          <w:spacing w:val="-2"/>
        </w:rPr>
        <w:t xml:space="preserve"> </w:t>
      </w:r>
      <w:r w:rsidRPr="00347134">
        <w:rPr>
          <w:rFonts w:cstheme="minorHAnsi"/>
        </w:rPr>
        <w:t>will result</w:t>
      </w:r>
      <w:r w:rsidRPr="00347134">
        <w:rPr>
          <w:rFonts w:cstheme="minorHAnsi"/>
          <w:spacing w:val="-2"/>
        </w:rPr>
        <w:t xml:space="preserve"> </w:t>
      </w:r>
      <w:r w:rsidRPr="00347134">
        <w:rPr>
          <w:rFonts w:cstheme="minorHAnsi"/>
        </w:rPr>
        <w:t>in</w:t>
      </w:r>
      <w:r w:rsidRPr="00347134">
        <w:rPr>
          <w:rFonts w:cstheme="minorHAnsi"/>
          <w:spacing w:val="-2"/>
        </w:rPr>
        <w:t xml:space="preserve"> </w:t>
      </w:r>
      <w:r w:rsidRPr="00347134">
        <w:rPr>
          <w:rFonts w:cstheme="minorHAnsi"/>
        </w:rPr>
        <w:t>the</w:t>
      </w:r>
      <w:r w:rsidRPr="00347134">
        <w:rPr>
          <w:rFonts w:cstheme="minorHAnsi"/>
          <w:spacing w:val="-4"/>
        </w:rPr>
        <w:t xml:space="preserve"> </w:t>
      </w:r>
      <w:r w:rsidRPr="00347134">
        <w:rPr>
          <w:rFonts w:cstheme="minorHAnsi"/>
        </w:rPr>
        <w:t>offer</w:t>
      </w:r>
      <w:r w:rsidRPr="00347134">
        <w:rPr>
          <w:rFonts w:cstheme="minorHAnsi"/>
          <w:spacing w:val="-2"/>
        </w:rPr>
        <w:t xml:space="preserve"> </w:t>
      </w:r>
      <w:r w:rsidRPr="00347134">
        <w:rPr>
          <w:rFonts w:cstheme="minorHAnsi"/>
        </w:rPr>
        <w:t>of</w:t>
      </w:r>
      <w:r w:rsidRPr="00347134">
        <w:rPr>
          <w:rFonts w:cstheme="minorHAnsi"/>
          <w:spacing w:val="-3"/>
        </w:rPr>
        <w:t xml:space="preserve"> </w:t>
      </w:r>
      <w:r w:rsidRPr="00347134">
        <w:rPr>
          <w:rFonts w:cstheme="minorHAnsi"/>
        </w:rPr>
        <w:t xml:space="preserve">employment being </w:t>
      </w:r>
      <w:r>
        <w:rPr>
          <w:rFonts w:cstheme="minorHAnsi"/>
        </w:rPr>
        <w:tab/>
      </w:r>
      <w:r w:rsidRPr="00347134">
        <w:rPr>
          <w:rFonts w:cstheme="minorHAnsi"/>
        </w:rPr>
        <w:t>withdrawn. If you are appointed, and it is found that you did not reveal a previous</w:t>
      </w:r>
      <w:r w:rsidRPr="00347134">
        <w:rPr>
          <w:rFonts w:cstheme="minorHAnsi"/>
          <w:spacing w:val="1"/>
        </w:rPr>
        <w:t xml:space="preserve"> </w:t>
      </w:r>
      <w:r w:rsidRPr="00347134">
        <w:rPr>
          <w:rFonts w:cstheme="minorHAnsi"/>
        </w:rPr>
        <w:t>conviction</w:t>
      </w:r>
      <w:r w:rsidRPr="00347134">
        <w:rPr>
          <w:rFonts w:cstheme="minorHAnsi"/>
          <w:spacing w:val="-5"/>
        </w:rPr>
        <w:t xml:space="preserve"> </w:t>
      </w:r>
      <w:r w:rsidRPr="00347134">
        <w:rPr>
          <w:rFonts w:cstheme="minorHAnsi"/>
        </w:rPr>
        <w:t>you</w:t>
      </w:r>
      <w:r w:rsidRPr="00347134">
        <w:rPr>
          <w:rFonts w:cstheme="minorHAnsi"/>
          <w:spacing w:val="-2"/>
        </w:rPr>
        <w:t xml:space="preserve"> </w:t>
      </w:r>
      <w:r w:rsidRPr="00347134">
        <w:rPr>
          <w:rFonts w:cstheme="minorHAnsi"/>
        </w:rPr>
        <w:t>will</w:t>
      </w:r>
      <w:r w:rsidRPr="00347134">
        <w:rPr>
          <w:rFonts w:cstheme="minorHAnsi"/>
          <w:spacing w:val="-1"/>
        </w:rPr>
        <w:t xml:space="preserve"> </w:t>
      </w:r>
      <w:r w:rsidRPr="00347134">
        <w:rPr>
          <w:rFonts w:cstheme="minorHAnsi"/>
        </w:rPr>
        <w:t>be</w:t>
      </w:r>
      <w:r w:rsidRPr="00347134">
        <w:rPr>
          <w:rFonts w:cstheme="minorHAnsi"/>
          <w:spacing w:val="-1"/>
        </w:rPr>
        <w:t xml:space="preserve"> </w:t>
      </w:r>
      <w:r>
        <w:rPr>
          <w:rFonts w:cstheme="minorHAnsi"/>
          <w:spacing w:val="-1"/>
        </w:rPr>
        <w:tab/>
      </w:r>
      <w:r w:rsidRPr="00347134">
        <w:rPr>
          <w:rFonts w:cstheme="minorHAnsi"/>
        </w:rPr>
        <w:t>subject to disciplinary</w:t>
      </w:r>
      <w:r w:rsidRPr="00347134">
        <w:rPr>
          <w:rFonts w:cstheme="minorHAnsi"/>
          <w:spacing w:val="-2"/>
        </w:rPr>
        <w:t xml:space="preserve"> </w:t>
      </w:r>
      <w:r w:rsidRPr="00347134">
        <w:rPr>
          <w:rFonts w:cstheme="minorHAnsi"/>
        </w:rPr>
        <w:t>action</w:t>
      </w:r>
      <w:r w:rsidRPr="00347134">
        <w:rPr>
          <w:rFonts w:cstheme="minorHAnsi"/>
          <w:spacing w:val="-2"/>
        </w:rPr>
        <w:t xml:space="preserve"> </w:t>
      </w:r>
      <w:r w:rsidRPr="00347134">
        <w:rPr>
          <w:rFonts w:cstheme="minorHAnsi"/>
        </w:rPr>
        <w:t>and your</w:t>
      </w:r>
      <w:r w:rsidRPr="00347134">
        <w:rPr>
          <w:rFonts w:cstheme="minorHAnsi"/>
          <w:spacing w:val="-4"/>
        </w:rPr>
        <w:t xml:space="preserve"> </w:t>
      </w:r>
      <w:r w:rsidRPr="00347134">
        <w:rPr>
          <w:rFonts w:cstheme="minorHAnsi"/>
        </w:rPr>
        <w:t>employment</w:t>
      </w:r>
      <w:r w:rsidRPr="00347134">
        <w:rPr>
          <w:rFonts w:cstheme="minorHAnsi"/>
          <w:spacing w:val="-3"/>
        </w:rPr>
        <w:t xml:space="preserve"> </w:t>
      </w:r>
      <w:r w:rsidRPr="00347134">
        <w:rPr>
          <w:rFonts w:cstheme="minorHAnsi"/>
        </w:rPr>
        <w:t>may</w:t>
      </w:r>
      <w:r w:rsidRPr="00347134">
        <w:rPr>
          <w:rFonts w:cstheme="minorHAnsi"/>
          <w:spacing w:val="-3"/>
        </w:rPr>
        <w:t xml:space="preserve"> </w:t>
      </w:r>
      <w:r w:rsidRPr="00347134">
        <w:rPr>
          <w:rFonts w:cstheme="minorHAnsi"/>
        </w:rPr>
        <w:t>be terminated</w:t>
      </w:r>
    </w:p>
    <w:p w:rsidR="00347134" w:rsidRDefault="00347134" w:rsidP="0057452C">
      <w:pPr>
        <w:widowControl w:val="0"/>
        <w:tabs>
          <w:tab w:val="left" w:pos="567"/>
        </w:tabs>
        <w:autoSpaceDE w:val="0"/>
        <w:autoSpaceDN w:val="0"/>
        <w:spacing w:after="0" w:line="240" w:lineRule="auto"/>
        <w:jc w:val="both"/>
        <w:rPr>
          <w:rFonts w:cstheme="minorHAnsi"/>
        </w:rPr>
      </w:pPr>
    </w:p>
    <w:p w:rsidR="00347134" w:rsidRPr="00347134" w:rsidRDefault="00347134" w:rsidP="0057452C">
      <w:pPr>
        <w:pStyle w:val="BodyText"/>
        <w:ind w:right="28"/>
        <w:jc w:val="both"/>
        <w:rPr>
          <w:rFonts w:asciiTheme="minorHAnsi" w:hAnsiTheme="minorHAnsi" w:cstheme="minorHAnsi"/>
          <w:sz w:val="22"/>
          <w:szCs w:val="22"/>
        </w:rPr>
      </w:pPr>
      <w:r w:rsidRPr="00347134">
        <w:rPr>
          <w:rFonts w:asciiTheme="minorHAnsi" w:hAnsiTheme="minorHAnsi" w:cstheme="minorHAnsi"/>
          <w:sz w:val="22"/>
          <w:szCs w:val="22"/>
        </w:rPr>
        <w:t>NHS Fife will meet the cost of Protection of Vulnerable Groups (PVG) scheme or Police Act Check</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applications if this is a requirement of the post. Existing PVG scheme members may require a scheme</w:t>
      </w:r>
      <w:r w:rsidRPr="00347134">
        <w:rPr>
          <w:rFonts w:asciiTheme="minorHAnsi" w:hAnsiTheme="minorHAnsi" w:cstheme="minorHAnsi"/>
          <w:spacing w:val="-47"/>
          <w:sz w:val="22"/>
          <w:szCs w:val="22"/>
        </w:rPr>
        <w:t xml:space="preserve"> </w:t>
      </w:r>
      <w:r w:rsidRPr="00347134">
        <w:rPr>
          <w:rFonts w:asciiTheme="minorHAnsi" w:hAnsiTheme="minorHAnsi" w:cstheme="minorHAnsi"/>
          <w:sz w:val="22"/>
          <w:szCs w:val="22"/>
        </w:rPr>
        <w:t>update and the interview panel should be informed of this. Again NHS Fife will meet costs associated</w:t>
      </w:r>
      <w:r w:rsidRPr="00347134">
        <w:rPr>
          <w:rFonts w:asciiTheme="minorHAnsi" w:hAnsiTheme="minorHAnsi" w:cstheme="minorHAnsi"/>
          <w:spacing w:val="-47"/>
          <w:sz w:val="22"/>
          <w:szCs w:val="22"/>
        </w:rPr>
        <w:t xml:space="preserve"> </w:t>
      </w:r>
      <w:r w:rsidRPr="00347134">
        <w:rPr>
          <w:rFonts w:asciiTheme="minorHAnsi" w:hAnsiTheme="minorHAnsi" w:cstheme="minorHAnsi"/>
          <w:sz w:val="22"/>
          <w:szCs w:val="22"/>
        </w:rPr>
        <w:t>with this.</w:t>
      </w:r>
    </w:p>
    <w:p w:rsidR="00347134" w:rsidRPr="00347134" w:rsidRDefault="00347134" w:rsidP="0057452C">
      <w:pPr>
        <w:pStyle w:val="BodyText"/>
        <w:ind w:right="28"/>
        <w:jc w:val="both"/>
        <w:rPr>
          <w:rFonts w:asciiTheme="minorHAnsi" w:hAnsiTheme="minorHAnsi" w:cstheme="minorHAnsi"/>
          <w:sz w:val="22"/>
          <w:szCs w:val="22"/>
        </w:rPr>
      </w:pPr>
      <w:r w:rsidRPr="00347134">
        <w:rPr>
          <w:rFonts w:asciiTheme="minorHAnsi" w:hAnsiTheme="minorHAnsi" w:cstheme="minorHAnsi"/>
          <w:sz w:val="22"/>
          <w:szCs w:val="22"/>
        </w:rPr>
        <w:t>Information</w:t>
      </w:r>
      <w:r w:rsidRPr="00347134">
        <w:rPr>
          <w:rFonts w:asciiTheme="minorHAnsi" w:hAnsiTheme="minorHAnsi" w:cstheme="minorHAnsi"/>
          <w:spacing w:val="12"/>
          <w:sz w:val="22"/>
          <w:szCs w:val="22"/>
        </w:rPr>
        <w:t xml:space="preserve"> </w:t>
      </w:r>
      <w:r w:rsidRPr="00347134">
        <w:rPr>
          <w:rFonts w:asciiTheme="minorHAnsi" w:hAnsiTheme="minorHAnsi" w:cstheme="minorHAnsi"/>
          <w:sz w:val="22"/>
          <w:szCs w:val="22"/>
        </w:rPr>
        <w:t>in</w:t>
      </w:r>
      <w:r w:rsidRPr="00347134">
        <w:rPr>
          <w:rFonts w:asciiTheme="minorHAnsi" w:hAnsiTheme="minorHAnsi" w:cstheme="minorHAnsi"/>
          <w:spacing w:val="12"/>
          <w:sz w:val="22"/>
          <w:szCs w:val="22"/>
        </w:rPr>
        <w:t xml:space="preserve"> </w:t>
      </w:r>
      <w:r w:rsidRPr="00347134">
        <w:rPr>
          <w:rFonts w:asciiTheme="minorHAnsi" w:hAnsiTheme="minorHAnsi" w:cstheme="minorHAnsi"/>
          <w:sz w:val="22"/>
          <w:szCs w:val="22"/>
        </w:rPr>
        <w:t>relation</w:t>
      </w:r>
      <w:r w:rsidRPr="00347134">
        <w:rPr>
          <w:rFonts w:asciiTheme="minorHAnsi" w:hAnsiTheme="minorHAnsi" w:cstheme="minorHAnsi"/>
          <w:spacing w:val="13"/>
          <w:sz w:val="22"/>
          <w:szCs w:val="22"/>
        </w:rPr>
        <w:t xml:space="preserve"> </w:t>
      </w:r>
      <w:r w:rsidRPr="00347134">
        <w:rPr>
          <w:rFonts w:asciiTheme="minorHAnsi" w:hAnsiTheme="minorHAnsi" w:cstheme="minorHAnsi"/>
          <w:sz w:val="22"/>
          <w:szCs w:val="22"/>
        </w:rPr>
        <w:t>to</w:t>
      </w:r>
      <w:r w:rsidRPr="00347134">
        <w:rPr>
          <w:rFonts w:asciiTheme="minorHAnsi" w:hAnsiTheme="minorHAnsi" w:cstheme="minorHAnsi"/>
          <w:spacing w:val="10"/>
          <w:sz w:val="22"/>
          <w:szCs w:val="22"/>
        </w:rPr>
        <w:t xml:space="preserve"> </w:t>
      </w:r>
      <w:r w:rsidRPr="00347134">
        <w:rPr>
          <w:rFonts w:asciiTheme="minorHAnsi" w:hAnsiTheme="minorHAnsi" w:cstheme="minorHAnsi"/>
          <w:sz w:val="22"/>
          <w:szCs w:val="22"/>
        </w:rPr>
        <w:t>Scotland’s</w:t>
      </w:r>
      <w:r w:rsidRPr="00347134">
        <w:rPr>
          <w:rFonts w:asciiTheme="minorHAnsi" w:hAnsiTheme="minorHAnsi" w:cstheme="minorHAnsi"/>
          <w:spacing w:val="15"/>
          <w:sz w:val="22"/>
          <w:szCs w:val="22"/>
        </w:rPr>
        <w:t xml:space="preserve"> </w:t>
      </w:r>
      <w:r w:rsidRPr="00347134">
        <w:rPr>
          <w:rFonts w:asciiTheme="minorHAnsi" w:hAnsiTheme="minorHAnsi" w:cstheme="minorHAnsi"/>
          <w:sz w:val="22"/>
          <w:szCs w:val="22"/>
        </w:rPr>
        <w:t>disclosure</w:t>
      </w:r>
      <w:r w:rsidRPr="00347134">
        <w:rPr>
          <w:rFonts w:asciiTheme="minorHAnsi" w:hAnsiTheme="minorHAnsi" w:cstheme="minorHAnsi"/>
          <w:spacing w:val="14"/>
          <w:sz w:val="22"/>
          <w:szCs w:val="22"/>
        </w:rPr>
        <w:t xml:space="preserve"> </w:t>
      </w:r>
      <w:r w:rsidRPr="00347134">
        <w:rPr>
          <w:rFonts w:asciiTheme="minorHAnsi" w:hAnsiTheme="minorHAnsi" w:cstheme="minorHAnsi"/>
          <w:sz w:val="22"/>
          <w:szCs w:val="22"/>
        </w:rPr>
        <w:t>and</w:t>
      </w:r>
      <w:r w:rsidRPr="00347134">
        <w:rPr>
          <w:rFonts w:asciiTheme="minorHAnsi" w:hAnsiTheme="minorHAnsi" w:cstheme="minorHAnsi"/>
          <w:spacing w:val="13"/>
          <w:sz w:val="22"/>
          <w:szCs w:val="22"/>
        </w:rPr>
        <w:t xml:space="preserve"> </w:t>
      </w:r>
      <w:r w:rsidRPr="00347134">
        <w:rPr>
          <w:rFonts w:asciiTheme="minorHAnsi" w:hAnsiTheme="minorHAnsi" w:cstheme="minorHAnsi"/>
          <w:sz w:val="22"/>
          <w:szCs w:val="22"/>
        </w:rPr>
        <w:t>rehabilitation</w:t>
      </w:r>
      <w:r w:rsidRPr="00347134">
        <w:rPr>
          <w:rFonts w:asciiTheme="minorHAnsi" w:hAnsiTheme="minorHAnsi" w:cstheme="minorHAnsi"/>
          <w:spacing w:val="10"/>
          <w:sz w:val="22"/>
          <w:szCs w:val="22"/>
        </w:rPr>
        <w:t xml:space="preserve"> </w:t>
      </w:r>
      <w:r w:rsidRPr="00347134">
        <w:rPr>
          <w:rFonts w:asciiTheme="minorHAnsi" w:hAnsiTheme="minorHAnsi" w:cstheme="minorHAnsi"/>
          <w:sz w:val="22"/>
          <w:szCs w:val="22"/>
        </w:rPr>
        <w:t>of</w:t>
      </w:r>
      <w:r w:rsidRPr="00347134">
        <w:rPr>
          <w:rFonts w:asciiTheme="minorHAnsi" w:hAnsiTheme="minorHAnsi" w:cstheme="minorHAnsi"/>
          <w:spacing w:val="12"/>
          <w:sz w:val="22"/>
          <w:szCs w:val="22"/>
        </w:rPr>
        <w:t xml:space="preserve"> </w:t>
      </w:r>
      <w:proofErr w:type="gramStart"/>
      <w:r w:rsidRPr="00347134">
        <w:rPr>
          <w:rFonts w:asciiTheme="minorHAnsi" w:hAnsiTheme="minorHAnsi" w:cstheme="minorHAnsi"/>
          <w:sz w:val="22"/>
          <w:szCs w:val="22"/>
        </w:rPr>
        <w:t>offenders</w:t>
      </w:r>
      <w:proofErr w:type="gramEnd"/>
      <w:r w:rsidRPr="00347134">
        <w:rPr>
          <w:rFonts w:asciiTheme="minorHAnsi" w:hAnsiTheme="minorHAnsi" w:cstheme="minorHAnsi"/>
          <w:spacing w:val="14"/>
          <w:sz w:val="22"/>
          <w:szCs w:val="22"/>
        </w:rPr>
        <w:t xml:space="preserve"> </w:t>
      </w:r>
      <w:r w:rsidRPr="00347134">
        <w:rPr>
          <w:rFonts w:asciiTheme="minorHAnsi" w:hAnsiTheme="minorHAnsi" w:cstheme="minorHAnsi"/>
          <w:sz w:val="22"/>
          <w:szCs w:val="22"/>
        </w:rPr>
        <w:t>regime</w:t>
      </w:r>
      <w:r w:rsidRPr="00347134">
        <w:rPr>
          <w:rFonts w:asciiTheme="minorHAnsi" w:hAnsiTheme="minorHAnsi" w:cstheme="minorHAnsi"/>
          <w:spacing w:val="13"/>
          <w:sz w:val="22"/>
          <w:szCs w:val="22"/>
        </w:rPr>
        <w:t xml:space="preserve"> </w:t>
      </w:r>
      <w:r w:rsidRPr="00347134">
        <w:rPr>
          <w:rFonts w:asciiTheme="minorHAnsi" w:hAnsiTheme="minorHAnsi" w:cstheme="minorHAnsi"/>
          <w:sz w:val="22"/>
          <w:szCs w:val="22"/>
        </w:rPr>
        <w:t>can</w:t>
      </w:r>
      <w:r w:rsidRPr="00347134">
        <w:rPr>
          <w:rFonts w:asciiTheme="minorHAnsi" w:hAnsiTheme="minorHAnsi" w:cstheme="minorHAnsi"/>
          <w:spacing w:val="13"/>
          <w:sz w:val="22"/>
          <w:szCs w:val="22"/>
        </w:rPr>
        <w:t xml:space="preserve"> </w:t>
      </w:r>
      <w:r w:rsidRPr="00347134">
        <w:rPr>
          <w:rFonts w:asciiTheme="minorHAnsi" w:hAnsiTheme="minorHAnsi" w:cstheme="minorHAnsi"/>
          <w:sz w:val="22"/>
          <w:szCs w:val="22"/>
        </w:rPr>
        <w:t>be</w:t>
      </w:r>
      <w:r w:rsidRPr="00347134">
        <w:rPr>
          <w:rFonts w:asciiTheme="minorHAnsi" w:hAnsiTheme="minorHAnsi" w:cstheme="minorHAnsi"/>
          <w:spacing w:val="15"/>
          <w:sz w:val="22"/>
          <w:szCs w:val="22"/>
        </w:rPr>
        <w:t xml:space="preserve"> </w:t>
      </w:r>
      <w:r w:rsidRPr="00347134">
        <w:rPr>
          <w:rFonts w:asciiTheme="minorHAnsi" w:hAnsiTheme="minorHAnsi" w:cstheme="minorHAnsi"/>
          <w:sz w:val="22"/>
          <w:szCs w:val="22"/>
        </w:rPr>
        <w:t>found</w:t>
      </w:r>
      <w:r w:rsidRPr="00347134">
        <w:rPr>
          <w:rFonts w:asciiTheme="minorHAnsi" w:hAnsiTheme="minorHAnsi" w:cstheme="minorHAnsi"/>
          <w:spacing w:val="-47"/>
          <w:sz w:val="22"/>
          <w:szCs w:val="22"/>
        </w:rPr>
        <w:t xml:space="preserve"> </w:t>
      </w:r>
      <w:r w:rsidRPr="00347134">
        <w:rPr>
          <w:rFonts w:asciiTheme="minorHAnsi" w:hAnsiTheme="minorHAnsi" w:cstheme="minorHAnsi"/>
          <w:sz w:val="22"/>
          <w:szCs w:val="22"/>
        </w:rPr>
        <w:t>on</w:t>
      </w:r>
      <w:r w:rsidRPr="00347134">
        <w:rPr>
          <w:rFonts w:asciiTheme="minorHAnsi" w:hAnsiTheme="minorHAnsi" w:cstheme="minorHAnsi"/>
          <w:spacing w:val="-2"/>
          <w:sz w:val="22"/>
          <w:szCs w:val="22"/>
        </w:rPr>
        <w:t xml:space="preserve"> </w:t>
      </w:r>
      <w:r w:rsidRPr="00347134">
        <w:rPr>
          <w:rFonts w:asciiTheme="minorHAnsi" w:hAnsiTheme="minorHAnsi" w:cstheme="minorHAnsi"/>
          <w:sz w:val="22"/>
          <w:szCs w:val="22"/>
        </w:rPr>
        <w:t>the</w:t>
      </w:r>
      <w:r w:rsidRPr="00347134">
        <w:rPr>
          <w:rFonts w:asciiTheme="minorHAnsi" w:hAnsiTheme="minorHAnsi" w:cstheme="minorHAnsi"/>
          <w:spacing w:val="-2"/>
          <w:sz w:val="22"/>
          <w:szCs w:val="22"/>
        </w:rPr>
        <w:t xml:space="preserve"> </w:t>
      </w:r>
      <w:r w:rsidRPr="00347134">
        <w:rPr>
          <w:rFonts w:asciiTheme="minorHAnsi" w:hAnsiTheme="minorHAnsi" w:cstheme="minorHAnsi"/>
          <w:sz w:val="22"/>
          <w:szCs w:val="22"/>
        </w:rPr>
        <w:t>Disclosure</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Scotland</w:t>
      </w:r>
      <w:r w:rsidRPr="00347134">
        <w:rPr>
          <w:rFonts w:asciiTheme="minorHAnsi" w:hAnsiTheme="minorHAnsi" w:cstheme="minorHAnsi"/>
          <w:spacing w:val="-3"/>
          <w:sz w:val="22"/>
          <w:szCs w:val="22"/>
        </w:rPr>
        <w:t xml:space="preserve"> </w:t>
      </w:r>
      <w:r w:rsidRPr="00347134">
        <w:rPr>
          <w:rFonts w:asciiTheme="minorHAnsi" w:hAnsiTheme="minorHAnsi" w:cstheme="minorHAnsi"/>
          <w:sz w:val="22"/>
          <w:szCs w:val="22"/>
        </w:rPr>
        <w:t>website</w:t>
      </w:r>
      <w:r w:rsidRPr="00347134">
        <w:rPr>
          <w:rFonts w:asciiTheme="minorHAnsi" w:hAnsiTheme="minorHAnsi" w:cstheme="minorHAnsi"/>
          <w:spacing w:val="-1"/>
          <w:sz w:val="22"/>
          <w:szCs w:val="22"/>
        </w:rPr>
        <w:t xml:space="preserve"> </w:t>
      </w:r>
      <w:hyperlink>
        <w:r w:rsidRPr="00347134">
          <w:rPr>
            <w:rFonts w:asciiTheme="minorHAnsi" w:hAnsiTheme="minorHAnsi" w:cstheme="minorHAnsi"/>
            <w:color w:val="006FC0"/>
            <w:sz w:val="22"/>
            <w:szCs w:val="22"/>
            <w:u w:val="single" w:color="006FC0"/>
          </w:rPr>
          <w:t>www.disclosurescotland.co.uk</w:t>
        </w:r>
      </w:hyperlink>
    </w:p>
    <w:p w:rsidR="00347134" w:rsidRPr="00347134" w:rsidRDefault="00347134" w:rsidP="0057452C">
      <w:pPr>
        <w:widowControl w:val="0"/>
        <w:tabs>
          <w:tab w:val="left" w:pos="567"/>
        </w:tabs>
        <w:autoSpaceDE w:val="0"/>
        <w:autoSpaceDN w:val="0"/>
        <w:spacing w:after="0" w:line="240" w:lineRule="auto"/>
        <w:jc w:val="both"/>
        <w:rPr>
          <w:rFonts w:cstheme="minorHAnsi"/>
        </w:rPr>
      </w:pPr>
    </w:p>
    <w:p w:rsidR="00840A0F" w:rsidRDefault="00347134" w:rsidP="0057452C">
      <w:pPr>
        <w:pStyle w:val="Heading2"/>
        <w:spacing w:before="0" w:after="0"/>
        <w:jc w:val="both"/>
        <w:rPr>
          <w:rFonts w:cstheme="minorHAnsi"/>
        </w:rPr>
      </w:pPr>
      <w:r>
        <w:rPr>
          <w:rFonts w:cstheme="minorHAnsi"/>
        </w:rPr>
        <w:lastRenderedPageBreak/>
        <w:t>Occupational Health Clearance</w:t>
      </w:r>
    </w:p>
    <w:p w:rsidR="0057452C" w:rsidRPr="0057452C" w:rsidRDefault="0057452C" w:rsidP="0057452C">
      <w:pPr>
        <w:spacing w:after="0" w:line="240" w:lineRule="auto"/>
      </w:pPr>
    </w:p>
    <w:p w:rsidR="00347134" w:rsidRDefault="00347134" w:rsidP="0057452C">
      <w:pPr>
        <w:pStyle w:val="BodyText"/>
        <w:ind w:right="28"/>
        <w:jc w:val="both"/>
        <w:rPr>
          <w:rFonts w:asciiTheme="minorHAnsi" w:hAnsiTheme="minorHAnsi" w:cstheme="minorHAnsi"/>
          <w:sz w:val="22"/>
          <w:szCs w:val="22"/>
        </w:rPr>
      </w:pPr>
      <w:r w:rsidRPr="00347134">
        <w:rPr>
          <w:rFonts w:asciiTheme="minorHAnsi" w:hAnsiTheme="minorHAnsi" w:cstheme="minorHAnsi"/>
          <w:sz w:val="22"/>
          <w:szCs w:val="22"/>
        </w:rPr>
        <w:t>Any offer of employment is subject to satisfactory Occupational Health clearance.</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The successful</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candidate will be asked to complete a Pre-Employment Health Questionnaire.</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NHS Fife Occupational</w:t>
      </w:r>
      <w:r w:rsidRPr="00347134">
        <w:rPr>
          <w:rFonts w:asciiTheme="minorHAnsi" w:hAnsiTheme="minorHAnsi" w:cstheme="minorHAnsi"/>
          <w:spacing w:val="-47"/>
          <w:sz w:val="22"/>
          <w:szCs w:val="22"/>
        </w:rPr>
        <w:t xml:space="preserve"> </w:t>
      </w:r>
      <w:r w:rsidRPr="00347134">
        <w:rPr>
          <w:rFonts w:asciiTheme="minorHAnsi" w:hAnsiTheme="minorHAnsi" w:cstheme="minorHAnsi"/>
          <w:sz w:val="22"/>
          <w:szCs w:val="22"/>
        </w:rPr>
        <w:t>Health and Wellbeing will make an assessment on your fitness to carry out the post based on the</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information contained within the questionnaire.</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In certain circumstances further information is</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required before clearance can be given and Occupational Health and Wellbeing may contact you by</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telephone or request that you attend for an appointment. Clearance must be obtained before any</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new employee commences employment within NHS Fife.</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Clearance may be subject to you attending</w:t>
      </w:r>
      <w:r w:rsidRPr="00347134">
        <w:rPr>
          <w:rFonts w:asciiTheme="minorHAnsi" w:hAnsiTheme="minorHAnsi" w:cstheme="minorHAnsi"/>
          <w:spacing w:val="-47"/>
          <w:sz w:val="22"/>
          <w:szCs w:val="22"/>
        </w:rPr>
        <w:t xml:space="preserve"> </w:t>
      </w:r>
      <w:r w:rsidRPr="00347134">
        <w:rPr>
          <w:rFonts w:asciiTheme="minorHAnsi" w:hAnsiTheme="minorHAnsi" w:cstheme="minorHAnsi"/>
          <w:sz w:val="22"/>
          <w:szCs w:val="22"/>
        </w:rPr>
        <w:t>for</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a</w:t>
      </w:r>
      <w:r w:rsidRPr="00347134">
        <w:rPr>
          <w:rFonts w:asciiTheme="minorHAnsi" w:hAnsiTheme="minorHAnsi" w:cstheme="minorHAnsi"/>
          <w:spacing w:val="-2"/>
          <w:sz w:val="22"/>
          <w:szCs w:val="22"/>
        </w:rPr>
        <w:t xml:space="preserve"> </w:t>
      </w:r>
      <w:r w:rsidRPr="00347134">
        <w:rPr>
          <w:rFonts w:asciiTheme="minorHAnsi" w:hAnsiTheme="minorHAnsi" w:cstheme="minorHAnsi"/>
          <w:sz w:val="22"/>
          <w:szCs w:val="22"/>
        </w:rPr>
        <w:t>Post-Employment</w:t>
      </w:r>
      <w:r w:rsidRPr="00347134">
        <w:rPr>
          <w:rFonts w:asciiTheme="minorHAnsi" w:hAnsiTheme="minorHAnsi" w:cstheme="minorHAnsi"/>
          <w:spacing w:val="-2"/>
          <w:sz w:val="22"/>
          <w:szCs w:val="22"/>
        </w:rPr>
        <w:t xml:space="preserve"> </w:t>
      </w:r>
      <w:r w:rsidRPr="00347134">
        <w:rPr>
          <w:rFonts w:asciiTheme="minorHAnsi" w:hAnsiTheme="minorHAnsi" w:cstheme="minorHAnsi"/>
          <w:sz w:val="22"/>
          <w:szCs w:val="22"/>
        </w:rPr>
        <w:t>appointment and</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it is</w:t>
      </w:r>
      <w:r w:rsidRPr="00347134">
        <w:rPr>
          <w:rFonts w:asciiTheme="minorHAnsi" w:hAnsiTheme="minorHAnsi" w:cstheme="minorHAnsi"/>
          <w:spacing w:val="-2"/>
          <w:sz w:val="22"/>
          <w:szCs w:val="22"/>
        </w:rPr>
        <w:t xml:space="preserve"> </w:t>
      </w:r>
      <w:r w:rsidRPr="00347134">
        <w:rPr>
          <w:rFonts w:asciiTheme="minorHAnsi" w:hAnsiTheme="minorHAnsi" w:cstheme="minorHAnsi"/>
          <w:sz w:val="22"/>
          <w:szCs w:val="22"/>
        </w:rPr>
        <w:t>vital</w:t>
      </w:r>
      <w:r w:rsidRPr="00347134">
        <w:rPr>
          <w:rFonts w:asciiTheme="minorHAnsi" w:hAnsiTheme="minorHAnsi" w:cstheme="minorHAnsi"/>
          <w:spacing w:val="-4"/>
          <w:sz w:val="22"/>
          <w:szCs w:val="22"/>
        </w:rPr>
        <w:t xml:space="preserve"> </w:t>
      </w:r>
      <w:r w:rsidRPr="00347134">
        <w:rPr>
          <w:rFonts w:asciiTheme="minorHAnsi" w:hAnsiTheme="minorHAnsi" w:cstheme="minorHAnsi"/>
          <w:sz w:val="22"/>
          <w:szCs w:val="22"/>
        </w:rPr>
        <w:t>that</w:t>
      </w:r>
      <w:r w:rsidRPr="00347134">
        <w:rPr>
          <w:rFonts w:asciiTheme="minorHAnsi" w:hAnsiTheme="minorHAnsi" w:cstheme="minorHAnsi"/>
          <w:spacing w:val="-3"/>
          <w:sz w:val="22"/>
          <w:szCs w:val="22"/>
        </w:rPr>
        <w:t xml:space="preserve"> </w:t>
      </w:r>
      <w:r w:rsidRPr="00347134">
        <w:rPr>
          <w:rFonts w:asciiTheme="minorHAnsi" w:hAnsiTheme="minorHAnsi" w:cstheme="minorHAnsi"/>
          <w:sz w:val="22"/>
          <w:szCs w:val="22"/>
        </w:rPr>
        <w:t>you</w:t>
      </w:r>
      <w:r w:rsidRPr="00347134">
        <w:rPr>
          <w:rFonts w:asciiTheme="minorHAnsi" w:hAnsiTheme="minorHAnsi" w:cstheme="minorHAnsi"/>
          <w:spacing w:val="-4"/>
          <w:sz w:val="22"/>
          <w:szCs w:val="22"/>
        </w:rPr>
        <w:t xml:space="preserve"> </w:t>
      </w:r>
      <w:r w:rsidRPr="00347134">
        <w:rPr>
          <w:rFonts w:asciiTheme="minorHAnsi" w:hAnsiTheme="minorHAnsi" w:cstheme="minorHAnsi"/>
          <w:sz w:val="22"/>
          <w:szCs w:val="22"/>
        </w:rPr>
        <w:t>attend</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this appointment if required.</w:t>
      </w:r>
    </w:p>
    <w:p w:rsidR="0057452C" w:rsidRDefault="0057452C" w:rsidP="0057452C">
      <w:pPr>
        <w:pStyle w:val="BodyText"/>
        <w:ind w:right="28"/>
        <w:jc w:val="both"/>
        <w:rPr>
          <w:rFonts w:asciiTheme="minorHAnsi" w:hAnsiTheme="minorHAnsi" w:cstheme="minorHAnsi"/>
          <w:sz w:val="22"/>
          <w:szCs w:val="22"/>
        </w:rPr>
      </w:pPr>
    </w:p>
    <w:p w:rsidR="0057452C" w:rsidRPr="00347134" w:rsidRDefault="0057452C" w:rsidP="0057452C">
      <w:pPr>
        <w:pStyle w:val="BodyText"/>
        <w:ind w:right="28"/>
        <w:jc w:val="both"/>
        <w:rPr>
          <w:rFonts w:asciiTheme="minorHAnsi" w:hAnsiTheme="minorHAnsi" w:cstheme="minorHAnsi"/>
          <w:sz w:val="22"/>
          <w:szCs w:val="22"/>
        </w:rPr>
      </w:pPr>
    </w:p>
    <w:p w:rsidR="00840A0F" w:rsidRDefault="00347134" w:rsidP="0057452C">
      <w:pPr>
        <w:pStyle w:val="Heading2"/>
        <w:spacing w:before="0" w:after="0"/>
        <w:jc w:val="both"/>
        <w:rPr>
          <w:rFonts w:cstheme="minorHAnsi"/>
        </w:rPr>
      </w:pPr>
      <w:r>
        <w:rPr>
          <w:rFonts w:cstheme="minorHAnsi"/>
        </w:rPr>
        <w:t>Entitlement to Work in the UK</w:t>
      </w:r>
    </w:p>
    <w:p w:rsidR="0057452C" w:rsidRPr="0057452C" w:rsidRDefault="0057452C" w:rsidP="0057452C">
      <w:pPr>
        <w:spacing w:after="0" w:line="240" w:lineRule="auto"/>
      </w:pPr>
    </w:p>
    <w:p w:rsidR="00347134" w:rsidRPr="00347134" w:rsidRDefault="00347134" w:rsidP="0057452C">
      <w:pPr>
        <w:spacing w:after="0" w:line="240" w:lineRule="auto"/>
      </w:pPr>
      <w:r>
        <w:rPr>
          <w:noProof/>
          <w:lang w:eastAsia="en-GB"/>
        </w:rPr>
        <w:drawing>
          <wp:inline distT="0" distB="0" distL="0" distR="0">
            <wp:extent cx="5836285" cy="819150"/>
            <wp:effectExtent l="19050" t="0" r="0" b="0"/>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srcRect/>
                    <a:stretch>
                      <a:fillRect/>
                    </a:stretch>
                  </pic:blipFill>
                  <pic:spPr bwMode="auto">
                    <a:xfrm>
                      <a:off x="0" y="0"/>
                      <a:ext cx="5836285" cy="819150"/>
                    </a:xfrm>
                    <a:prstGeom prst="rect">
                      <a:avLst/>
                    </a:prstGeom>
                    <a:noFill/>
                    <a:ln w="9525">
                      <a:noFill/>
                      <a:miter lim="800000"/>
                      <a:headEnd/>
                      <a:tailEnd/>
                    </a:ln>
                  </pic:spPr>
                </pic:pic>
              </a:graphicData>
            </a:graphic>
          </wp:inline>
        </w:drawing>
      </w:r>
    </w:p>
    <w:p w:rsidR="0057452C" w:rsidRDefault="0057452C" w:rsidP="0057452C">
      <w:pPr>
        <w:pStyle w:val="Heading2"/>
        <w:tabs>
          <w:tab w:val="left" w:pos="4333"/>
        </w:tabs>
        <w:spacing w:before="0" w:after="0"/>
        <w:jc w:val="both"/>
        <w:rPr>
          <w:rFonts w:cstheme="minorHAnsi"/>
        </w:rPr>
      </w:pPr>
    </w:p>
    <w:p w:rsidR="00840A0F" w:rsidRDefault="00347134" w:rsidP="00A43C08">
      <w:pPr>
        <w:pStyle w:val="Heading2"/>
        <w:tabs>
          <w:tab w:val="left" w:pos="4333"/>
        </w:tabs>
        <w:spacing w:before="0" w:after="0"/>
        <w:jc w:val="both"/>
        <w:rPr>
          <w:rFonts w:cstheme="minorHAnsi"/>
        </w:rPr>
      </w:pPr>
      <w:r>
        <w:rPr>
          <w:rFonts w:cstheme="minorHAnsi"/>
        </w:rPr>
        <w:t>Certificate of Sponsorship</w:t>
      </w:r>
      <w:r>
        <w:rPr>
          <w:rFonts w:cstheme="minorHAnsi"/>
        </w:rPr>
        <w:tab/>
      </w:r>
    </w:p>
    <w:p w:rsidR="0057452C" w:rsidRPr="0057452C" w:rsidRDefault="0057452C" w:rsidP="00A43C08">
      <w:pPr>
        <w:spacing w:after="0" w:line="240" w:lineRule="auto"/>
      </w:pPr>
    </w:p>
    <w:p w:rsidR="00347134" w:rsidRPr="00347134" w:rsidRDefault="00347134" w:rsidP="004B7FEA">
      <w:pPr>
        <w:pStyle w:val="BodyText"/>
        <w:ind w:right="28"/>
        <w:jc w:val="both"/>
        <w:rPr>
          <w:rFonts w:asciiTheme="minorHAnsi" w:hAnsiTheme="minorHAnsi" w:cstheme="minorHAnsi"/>
          <w:sz w:val="22"/>
          <w:szCs w:val="22"/>
        </w:rPr>
      </w:pPr>
      <w:r w:rsidRPr="00347134">
        <w:rPr>
          <w:rFonts w:asciiTheme="minorHAnsi" w:hAnsiTheme="minorHAnsi" w:cstheme="minorHAnsi"/>
          <w:sz w:val="22"/>
          <w:szCs w:val="22"/>
        </w:rPr>
        <w:t>With effect from 1st January 2021 freedom of movement between the United Kingdom (UK) and the</w:t>
      </w:r>
      <w:r w:rsidRPr="00347134">
        <w:rPr>
          <w:rFonts w:asciiTheme="minorHAnsi" w:hAnsiTheme="minorHAnsi" w:cstheme="minorHAnsi"/>
          <w:spacing w:val="-47"/>
          <w:sz w:val="22"/>
          <w:szCs w:val="22"/>
        </w:rPr>
        <w:t xml:space="preserve"> </w:t>
      </w:r>
      <w:r w:rsidRPr="00347134">
        <w:rPr>
          <w:rFonts w:asciiTheme="minorHAnsi" w:hAnsiTheme="minorHAnsi" w:cstheme="minorHAnsi"/>
          <w:sz w:val="22"/>
          <w:szCs w:val="22"/>
        </w:rPr>
        <w:t>European Union (EU) will end and a new immigration system will operate as defined above under</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‘Entitlement</w:t>
      </w:r>
      <w:r w:rsidRPr="00347134">
        <w:rPr>
          <w:rFonts w:asciiTheme="minorHAnsi" w:hAnsiTheme="minorHAnsi" w:cstheme="minorHAnsi"/>
          <w:spacing w:val="-2"/>
          <w:sz w:val="22"/>
          <w:szCs w:val="22"/>
        </w:rPr>
        <w:t xml:space="preserve"> </w:t>
      </w:r>
      <w:r w:rsidRPr="00347134">
        <w:rPr>
          <w:rFonts w:asciiTheme="minorHAnsi" w:hAnsiTheme="minorHAnsi" w:cstheme="minorHAnsi"/>
          <w:sz w:val="22"/>
          <w:szCs w:val="22"/>
        </w:rPr>
        <w:t>to</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Work</w:t>
      </w:r>
      <w:r w:rsidRPr="00347134">
        <w:rPr>
          <w:rFonts w:asciiTheme="minorHAnsi" w:hAnsiTheme="minorHAnsi" w:cstheme="minorHAnsi"/>
          <w:spacing w:val="-4"/>
          <w:sz w:val="22"/>
          <w:szCs w:val="22"/>
        </w:rPr>
        <w:t xml:space="preserve"> </w:t>
      </w:r>
      <w:r w:rsidRPr="00347134">
        <w:rPr>
          <w:rFonts w:asciiTheme="minorHAnsi" w:hAnsiTheme="minorHAnsi" w:cstheme="minorHAnsi"/>
          <w:sz w:val="22"/>
          <w:szCs w:val="22"/>
        </w:rPr>
        <w:t>in the</w:t>
      </w:r>
      <w:r w:rsidRPr="00347134">
        <w:rPr>
          <w:rFonts w:asciiTheme="minorHAnsi" w:hAnsiTheme="minorHAnsi" w:cstheme="minorHAnsi"/>
          <w:spacing w:val="-3"/>
          <w:sz w:val="22"/>
          <w:szCs w:val="22"/>
        </w:rPr>
        <w:t xml:space="preserve"> </w:t>
      </w:r>
      <w:r w:rsidRPr="00347134">
        <w:rPr>
          <w:rFonts w:asciiTheme="minorHAnsi" w:hAnsiTheme="minorHAnsi" w:cstheme="minorHAnsi"/>
          <w:sz w:val="22"/>
          <w:szCs w:val="22"/>
        </w:rPr>
        <w:t>UK’.</w:t>
      </w:r>
    </w:p>
    <w:p w:rsidR="00347134" w:rsidRPr="00347134" w:rsidRDefault="00347134" w:rsidP="0057452C">
      <w:pPr>
        <w:pStyle w:val="BodyText"/>
        <w:ind w:right="28"/>
        <w:rPr>
          <w:rFonts w:asciiTheme="minorHAnsi" w:hAnsiTheme="minorHAnsi" w:cstheme="minorHAnsi"/>
          <w:sz w:val="22"/>
          <w:szCs w:val="22"/>
        </w:rPr>
      </w:pPr>
    </w:p>
    <w:p w:rsidR="00347134" w:rsidRPr="00347134" w:rsidRDefault="00347134" w:rsidP="004B7FEA">
      <w:pPr>
        <w:pStyle w:val="BodyText"/>
        <w:ind w:right="28"/>
        <w:jc w:val="both"/>
        <w:rPr>
          <w:rFonts w:asciiTheme="minorHAnsi" w:hAnsiTheme="minorHAnsi" w:cstheme="minorHAnsi"/>
          <w:sz w:val="22"/>
          <w:szCs w:val="22"/>
        </w:rPr>
      </w:pPr>
      <w:r w:rsidRPr="00347134">
        <w:rPr>
          <w:rFonts w:asciiTheme="minorHAnsi" w:hAnsiTheme="minorHAnsi" w:cstheme="minorHAnsi"/>
          <w:sz w:val="22"/>
          <w:szCs w:val="22"/>
        </w:rPr>
        <w:t>The new system will not apply to EU citizens living in the UK by 31 December 2020. They and their</w:t>
      </w:r>
      <w:r w:rsidR="004B7FEA">
        <w:rPr>
          <w:rFonts w:asciiTheme="minorHAnsi" w:hAnsiTheme="minorHAnsi" w:cstheme="minorHAnsi"/>
          <w:sz w:val="22"/>
          <w:szCs w:val="22"/>
        </w:rPr>
        <w:t xml:space="preserve"> </w:t>
      </w:r>
      <w:r w:rsidRPr="00347134">
        <w:rPr>
          <w:rFonts w:asciiTheme="minorHAnsi" w:hAnsiTheme="minorHAnsi" w:cstheme="minorHAnsi"/>
          <w:spacing w:val="-47"/>
          <w:sz w:val="22"/>
          <w:szCs w:val="22"/>
        </w:rPr>
        <w:t xml:space="preserve"> </w:t>
      </w:r>
      <w:r w:rsidR="004B7FEA">
        <w:rPr>
          <w:rFonts w:asciiTheme="minorHAnsi" w:hAnsiTheme="minorHAnsi" w:cstheme="minorHAnsi"/>
          <w:spacing w:val="-47"/>
          <w:sz w:val="22"/>
          <w:szCs w:val="22"/>
        </w:rPr>
        <w:t xml:space="preserve">  </w:t>
      </w:r>
      <w:r w:rsidRPr="00347134">
        <w:rPr>
          <w:rFonts w:asciiTheme="minorHAnsi" w:hAnsiTheme="minorHAnsi" w:cstheme="minorHAnsi"/>
          <w:sz w:val="22"/>
          <w:szCs w:val="22"/>
        </w:rPr>
        <w:t>family members are eligible to apply to the EU Settlement Scheme and have until 30 June 2021 to</w:t>
      </w:r>
      <w:r w:rsidRPr="00347134">
        <w:rPr>
          <w:rFonts w:asciiTheme="minorHAnsi" w:hAnsiTheme="minorHAnsi" w:cstheme="minorHAnsi"/>
          <w:spacing w:val="-47"/>
          <w:sz w:val="22"/>
          <w:szCs w:val="22"/>
        </w:rPr>
        <w:t xml:space="preserve"> </w:t>
      </w:r>
      <w:r w:rsidRPr="00347134">
        <w:rPr>
          <w:rFonts w:asciiTheme="minorHAnsi" w:hAnsiTheme="minorHAnsi" w:cstheme="minorHAnsi"/>
          <w:sz w:val="22"/>
          <w:szCs w:val="22"/>
        </w:rPr>
        <w:t>make an</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application.</w:t>
      </w:r>
    </w:p>
    <w:p w:rsidR="00347134" w:rsidRPr="00347134" w:rsidRDefault="00347134" w:rsidP="0057452C">
      <w:pPr>
        <w:pStyle w:val="BodyText"/>
        <w:ind w:right="28"/>
        <w:rPr>
          <w:rFonts w:asciiTheme="minorHAnsi" w:hAnsiTheme="minorHAnsi" w:cstheme="minorHAnsi"/>
          <w:sz w:val="22"/>
          <w:szCs w:val="22"/>
        </w:rPr>
      </w:pPr>
    </w:p>
    <w:p w:rsidR="00347134" w:rsidRPr="00347134" w:rsidRDefault="00347134" w:rsidP="0057452C">
      <w:pPr>
        <w:pStyle w:val="BodyText"/>
        <w:ind w:right="28"/>
        <w:rPr>
          <w:rFonts w:asciiTheme="minorHAnsi" w:hAnsiTheme="minorHAnsi" w:cstheme="minorHAnsi"/>
          <w:sz w:val="22"/>
          <w:szCs w:val="22"/>
        </w:rPr>
      </w:pPr>
      <w:r w:rsidRPr="00347134">
        <w:rPr>
          <w:rFonts w:asciiTheme="minorHAnsi" w:hAnsiTheme="minorHAnsi" w:cstheme="minorHAnsi"/>
          <w:sz w:val="22"/>
          <w:szCs w:val="22"/>
        </w:rPr>
        <w:t>For</w:t>
      </w:r>
      <w:r w:rsidRPr="00347134">
        <w:rPr>
          <w:rFonts w:asciiTheme="minorHAnsi" w:hAnsiTheme="minorHAnsi" w:cstheme="minorHAnsi"/>
          <w:spacing w:val="-2"/>
          <w:sz w:val="22"/>
          <w:szCs w:val="22"/>
        </w:rPr>
        <w:t xml:space="preserve"> </w:t>
      </w:r>
      <w:r w:rsidRPr="00347134">
        <w:rPr>
          <w:rFonts w:asciiTheme="minorHAnsi" w:hAnsiTheme="minorHAnsi" w:cstheme="minorHAnsi"/>
          <w:sz w:val="22"/>
          <w:szCs w:val="22"/>
        </w:rPr>
        <w:t>further</w:t>
      </w:r>
      <w:r w:rsidRPr="00347134">
        <w:rPr>
          <w:rFonts w:asciiTheme="minorHAnsi" w:hAnsiTheme="minorHAnsi" w:cstheme="minorHAnsi"/>
          <w:spacing w:val="-4"/>
          <w:sz w:val="22"/>
          <w:szCs w:val="22"/>
        </w:rPr>
        <w:t xml:space="preserve"> </w:t>
      </w:r>
      <w:r w:rsidRPr="00347134">
        <w:rPr>
          <w:rFonts w:asciiTheme="minorHAnsi" w:hAnsiTheme="minorHAnsi" w:cstheme="minorHAnsi"/>
          <w:sz w:val="22"/>
          <w:szCs w:val="22"/>
        </w:rPr>
        <w:t>information</w:t>
      </w:r>
      <w:r w:rsidRPr="00347134">
        <w:rPr>
          <w:rFonts w:asciiTheme="minorHAnsi" w:hAnsiTheme="minorHAnsi" w:cstheme="minorHAnsi"/>
          <w:spacing w:val="-3"/>
          <w:sz w:val="22"/>
          <w:szCs w:val="22"/>
        </w:rPr>
        <w:t xml:space="preserve"> </w:t>
      </w:r>
      <w:r w:rsidRPr="00347134">
        <w:rPr>
          <w:rFonts w:asciiTheme="minorHAnsi" w:hAnsiTheme="minorHAnsi" w:cstheme="minorHAnsi"/>
          <w:sz w:val="22"/>
          <w:szCs w:val="22"/>
        </w:rPr>
        <w:t>please</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visit</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the</w:t>
      </w:r>
      <w:r w:rsidRPr="00347134">
        <w:rPr>
          <w:rFonts w:asciiTheme="minorHAnsi" w:hAnsiTheme="minorHAnsi" w:cstheme="minorHAnsi"/>
          <w:spacing w:val="-1"/>
          <w:sz w:val="22"/>
          <w:szCs w:val="22"/>
        </w:rPr>
        <w:t xml:space="preserve"> </w:t>
      </w:r>
      <w:hyperlink>
        <w:r w:rsidRPr="00347134">
          <w:rPr>
            <w:rFonts w:asciiTheme="minorHAnsi" w:hAnsiTheme="minorHAnsi" w:cstheme="minorHAnsi"/>
            <w:color w:val="78278A"/>
            <w:sz w:val="22"/>
            <w:szCs w:val="22"/>
            <w:u w:val="single" w:color="78278A"/>
          </w:rPr>
          <w:t>UK</w:t>
        </w:r>
        <w:r w:rsidRPr="00347134">
          <w:rPr>
            <w:rFonts w:asciiTheme="minorHAnsi" w:hAnsiTheme="minorHAnsi" w:cstheme="minorHAnsi"/>
            <w:color w:val="78278A"/>
            <w:spacing w:val="-3"/>
            <w:sz w:val="22"/>
            <w:szCs w:val="22"/>
            <w:u w:val="single" w:color="78278A"/>
          </w:rPr>
          <w:t xml:space="preserve"> </w:t>
        </w:r>
        <w:r w:rsidRPr="00347134">
          <w:rPr>
            <w:rFonts w:asciiTheme="minorHAnsi" w:hAnsiTheme="minorHAnsi" w:cstheme="minorHAnsi"/>
            <w:color w:val="78278A"/>
            <w:sz w:val="22"/>
            <w:szCs w:val="22"/>
            <w:u w:val="single" w:color="78278A"/>
          </w:rPr>
          <w:t>Visas</w:t>
        </w:r>
        <w:r w:rsidRPr="00347134">
          <w:rPr>
            <w:rFonts w:asciiTheme="minorHAnsi" w:hAnsiTheme="minorHAnsi" w:cstheme="minorHAnsi"/>
            <w:color w:val="78278A"/>
            <w:spacing w:val="-1"/>
            <w:sz w:val="22"/>
            <w:szCs w:val="22"/>
            <w:u w:val="single" w:color="78278A"/>
          </w:rPr>
          <w:t xml:space="preserve"> </w:t>
        </w:r>
        <w:r w:rsidRPr="00347134">
          <w:rPr>
            <w:rFonts w:asciiTheme="minorHAnsi" w:hAnsiTheme="minorHAnsi" w:cstheme="minorHAnsi"/>
            <w:color w:val="78278A"/>
            <w:sz w:val="22"/>
            <w:szCs w:val="22"/>
            <w:u w:val="single" w:color="78278A"/>
          </w:rPr>
          <w:t>and</w:t>
        </w:r>
        <w:r w:rsidRPr="00347134">
          <w:rPr>
            <w:rFonts w:asciiTheme="minorHAnsi" w:hAnsiTheme="minorHAnsi" w:cstheme="minorHAnsi"/>
            <w:color w:val="78278A"/>
            <w:spacing w:val="-3"/>
            <w:sz w:val="22"/>
            <w:szCs w:val="22"/>
            <w:u w:val="single" w:color="78278A"/>
          </w:rPr>
          <w:t xml:space="preserve"> </w:t>
        </w:r>
        <w:r w:rsidRPr="00347134">
          <w:rPr>
            <w:rFonts w:asciiTheme="minorHAnsi" w:hAnsiTheme="minorHAnsi" w:cstheme="minorHAnsi"/>
            <w:color w:val="78278A"/>
            <w:sz w:val="22"/>
            <w:szCs w:val="22"/>
            <w:u w:val="single" w:color="78278A"/>
          </w:rPr>
          <w:t>Immigration</w:t>
        </w:r>
        <w:r w:rsidRPr="00347134">
          <w:rPr>
            <w:rFonts w:asciiTheme="minorHAnsi" w:hAnsiTheme="minorHAnsi" w:cstheme="minorHAnsi"/>
            <w:color w:val="78278A"/>
            <w:spacing w:val="-4"/>
            <w:sz w:val="22"/>
            <w:szCs w:val="22"/>
            <w:u w:val="single" w:color="78278A"/>
          </w:rPr>
          <w:t xml:space="preserve"> </w:t>
        </w:r>
        <w:r w:rsidRPr="00347134">
          <w:rPr>
            <w:rFonts w:asciiTheme="minorHAnsi" w:hAnsiTheme="minorHAnsi" w:cstheme="minorHAnsi"/>
            <w:color w:val="78278A"/>
            <w:sz w:val="22"/>
            <w:szCs w:val="22"/>
            <w:u w:val="single" w:color="78278A"/>
          </w:rPr>
          <w:t>website.</w:t>
        </w:r>
      </w:hyperlink>
    </w:p>
    <w:p w:rsidR="00840A0F" w:rsidRDefault="00840A0F" w:rsidP="0057452C">
      <w:pPr>
        <w:spacing w:after="0" w:line="240" w:lineRule="auto"/>
        <w:jc w:val="both"/>
        <w:rPr>
          <w:rFonts w:cstheme="minorHAnsi"/>
        </w:rPr>
      </w:pPr>
    </w:p>
    <w:p w:rsidR="00347134" w:rsidRDefault="00347134" w:rsidP="00A43C08">
      <w:pPr>
        <w:pStyle w:val="Heading2"/>
        <w:spacing w:before="0" w:after="0"/>
        <w:rPr>
          <w:color w:val="009FE1"/>
        </w:rPr>
      </w:pPr>
      <w:r>
        <w:rPr>
          <w:color w:val="009FE1"/>
        </w:rPr>
        <w:t>Regulation</w:t>
      </w:r>
      <w:r>
        <w:rPr>
          <w:color w:val="009FE1"/>
          <w:spacing w:val="-5"/>
        </w:rPr>
        <w:t xml:space="preserve"> </w:t>
      </w:r>
      <w:r>
        <w:rPr>
          <w:color w:val="009FE1"/>
        </w:rPr>
        <w:t>of</w:t>
      </w:r>
      <w:r>
        <w:rPr>
          <w:color w:val="009FE1"/>
          <w:spacing w:val="-2"/>
        </w:rPr>
        <w:t xml:space="preserve"> </w:t>
      </w:r>
      <w:r>
        <w:rPr>
          <w:color w:val="009FE1"/>
        </w:rPr>
        <w:t>Healthcare</w:t>
      </w:r>
      <w:r>
        <w:rPr>
          <w:color w:val="009FE1"/>
          <w:spacing w:val="-2"/>
        </w:rPr>
        <w:t xml:space="preserve"> </w:t>
      </w:r>
      <w:r>
        <w:rPr>
          <w:color w:val="009FE1"/>
        </w:rPr>
        <w:t>Support</w:t>
      </w:r>
      <w:r>
        <w:rPr>
          <w:color w:val="009FE1"/>
          <w:spacing w:val="-4"/>
        </w:rPr>
        <w:t xml:space="preserve"> </w:t>
      </w:r>
      <w:r>
        <w:rPr>
          <w:color w:val="009FE1"/>
        </w:rPr>
        <w:t>Workers</w:t>
      </w:r>
    </w:p>
    <w:p w:rsidR="0057452C" w:rsidRPr="0057452C" w:rsidRDefault="0057452C" w:rsidP="00A43C08">
      <w:pPr>
        <w:spacing w:after="0" w:line="240" w:lineRule="auto"/>
      </w:pPr>
    </w:p>
    <w:p w:rsidR="00347134" w:rsidRPr="00443A69" w:rsidRDefault="00347134" w:rsidP="004B7FEA">
      <w:pPr>
        <w:pStyle w:val="BodyText"/>
        <w:ind w:right="28"/>
        <w:jc w:val="both"/>
        <w:rPr>
          <w:rFonts w:asciiTheme="minorHAnsi" w:hAnsiTheme="minorHAnsi" w:cstheme="minorHAnsi"/>
          <w:sz w:val="22"/>
          <w:szCs w:val="22"/>
        </w:rPr>
      </w:pPr>
      <w:r w:rsidRPr="00443A69">
        <w:rPr>
          <w:rFonts w:asciiTheme="minorHAnsi" w:hAnsiTheme="minorHAnsi" w:cstheme="minorHAnsi"/>
          <w:sz w:val="22"/>
          <w:szCs w:val="22"/>
        </w:rPr>
        <w:t>If this post is a Healthcare Support Worker, your performance must comply with the “Mandatory</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Inductions</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Standards</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for</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Health Care</w:t>
      </w:r>
      <w:r w:rsidRPr="00443A69">
        <w:rPr>
          <w:rFonts w:asciiTheme="minorHAnsi" w:hAnsiTheme="minorHAnsi" w:cstheme="minorHAnsi"/>
          <w:spacing w:val="-4"/>
          <w:sz w:val="22"/>
          <w:szCs w:val="22"/>
        </w:rPr>
        <w:t xml:space="preserve"> </w:t>
      </w:r>
      <w:r w:rsidRPr="00443A69">
        <w:rPr>
          <w:rFonts w:asciiTheme="minorHAnsi" w:hAnsiTheme="minorHAnsi" w:cstheme="minorHAnsi"/>
          <w:sz w:val="22"/>
          <w:szCs w:val="22"/>
        </w:rPr>
        <w:t>Support</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Workers in</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Scotland”</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2009; and</w:t>
      </w:r>
      <w:r w:rsidRPr="00443A69">
        <w:rPr>
          <w:rFonts w:asciiTheme="minorHAnsi" w:hAnsiTheme="minorHAnsi" w:cstheme="minorHAnsi"/>
          <w:spacing w:val="-4"/>
          <w:sz w:val="22"/>
          <w:szCs w:val="22"/>
        </w:rPr>
        <w:t xml:space="preserve"> </w:t>
      </w:r>
      <w:r w:rsidRPr="00443A69">
        <w:rPr>
          <w:rFonts w:asciiTheme="minorHAnsi" w:hAnsiTheme="minorHAnsi" w:cstheme="minorHAnsi"/>
          <w:sz w:val="22"/>
          <w:szCs w:val="22"/>
        </w:rPr>
        <w:t>with</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the</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Code</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of</w:t>
      </w:r>
      <w:r w:rsidR="00443A69">
        <w:rPr>
          <w:rFonts w:asciiTheme="minorHAnsi" w:hAnsiTheme="minorHAnsi" w:cstheme="minorHAnsi"/>
          <w:sz w:val="22"/>
          <w:szCs w:val="22"/>
        </w:rPr>
        <w:t xml:space="preserve"> </w:t>
      </w:r>
      <w:r w:rsidRPr="00443A69">
        <w:rPr>
          <w:rFonts w:asciiTheme="minorHAnsi" w:hAnsiTheme="minorHAnsi" w:cstheme="minorHAnsi"/>
          <w:sz w:val="22"/>
          <w:szCs w:val="22"/>
        </w:rPr>
        <w:t>Conduct for Health Care Support Workers, both as amended from time to time, which will be issued</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with your contract (further copies can be obtained at</w:t>
      </w:r>
      <w:r w:rsidRPr="00443A69">
        <w:rPr>
          <w:rFonts w:asciiTheme="minorHAnsi" w:hAnsiTheme="minorHAnsi" w:cstheme="minorHAnsi"/>
          <w:spacing w:val="1"/>
          <w:sz w:val="22"/>
          <w:szCs w:val="22"/>
        </w:rPr>
        <w:t xml:space="preserve"> </w:t>
      </w:r>
      <w:hyperlink>
        <w:r w:rsidRPr="00443A69">
          <w:rPr>
            <w:rFonts w:asciiTheme="minorHAnsi" w:hAnsiTheme="minorHAnsi" w:cstheme="minorHAnsi"/>
            <w:color w:val="006FC0"/>
            <w:sz w:val="22"/>
            <w:szCs w:val="22"/>
            <w:u w:val="single" w:color="006FC0"/>
          </w:rPr>
          <w:t>www.workinginhealth.com/standards/healthcaresupportworkers</w:t>
        </w:r>
        <w:r w:rsidRPr="00443A69">
          <w:rPr>
            <w:rFonts w:asciiTheme="minorHAnsi" w:hAnsiTheme="minorHAnsi" w:cstheme="minorHAnsi"/>
            <w:color w:val="006FC0"/>
            <w:sz w:val="22"/>
            <w:szCs w:val="22"/>
          </w:rPr>
          <w:t xml:space="preserve"> </w:t>
        </w:r>
      </w:hyperlink>
      <w:r w:rsidRPr="00443A69">
        <w:rPr>
          <w:rFonts w:asciiTheme="minorHAnsi" w:hAnsiTheme="minorHAnsi" w:cstheme="minorHAnsi"/>
          <w:sz w:val="22"/>
          <w:szCs w:val="22"/>
        </w:rPr>
        <w:t>or from Human Resources). Failure</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to adhere to the Standards or to comply with the code may result in poor performance measures or</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disciplinary action and could lead to dismissal; or if you are self-employed, such failure will be</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deemed to be a breach of an essential term of your contract, allowing us to terminate with or</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without</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notice.</w:t>
      </w:r>
    </w:p>
    <w:p w:rsidR="00347134" w:rsidRPr="00443A69" w:rsidRDefault="00347134" w:rsidP="0057452C">
      <w:pPr>
        <w:spacing w:after="0" w:line="240" w:lineRule="auto"/>
        <w:jc w:val="both"/>
        <w:rPr>
          <w:rFonts w:cstheme="minorHAnsi"/>
        </w:rPr>
      </w:pPr>
    </w:p>
    <w:bookmarkEnd w:id="8"/>
    <w:p w:rsidR="00347134" w:rsidRDefault="00347134" w:rsidP="00A43C08">
      <w:pPr>
        <w:pStyle w:val="Heading2"/>
        <w:spacing w:before="0" w:after="0"/>
        <w:rPr>
          <w:color w:val="009FE1"/>
        </w:rPr>
      </w:pPr>
      <w:r>
        <w:rPr>
          <w:color w:val="009FE1"/>
        </w:rPr>
        <w:t>Clinical</w:t>
      </w:r>
      <w:r>
        <w:rPr>
          <w:color w:val="009FE1"/>
          <w:spacing w:val="-3"/>
        </w:rPr>
        <w:t xml:space="preserve"> </w:t>
      </w:r>
      <w:r>
        <w:rPr>
          <w:color w:val="009FE1"/>
        </w:rPr>
        <w:t>Support</w:t>
      </w:r>
      <w:r>
        <w:rPr>
          <w:color w:val="009FE1"/>
          <w:spacing w:val="-5"/>
        </w:rPr>
        <w:t xml:space="preserve"> </w:t>
      </w:r>
      <w:r>
        <w:rPr>
          <w:color w:val="009FE1"/>
        </w:rPr>
        <w:t>Workers</w:t>
      </w:r>
    </w:p>
    <w:p w:rsidR="0057452C" w:rsidRPr="0057452C" w:rsidRDefault="0057452C" w:rsidP="00A43C08">
      <w:pPr>
        <w:spacing w:after="0" w:line="240" w:lineRule="auto"/>
      </w:pPr>
    </w:p>
    <w:p w:rsidR="00347134" w:rsidRPr="00443A69" w:rsidRDefault="00347134" w:rsidP="004B7FEA">
      <w:pPr>
        <w:pStyle w:val="BodyText"/>
        <w:ind w:right="28"/>
        <w:jc w:val="both"/>
        <w:rPr>
          <w:rFonts w:asciiTheme="minorHAnsi" w:hAnsiTheme="minorHAnsi" w:cstheme="minorHAnsi"/>
          <w:sz w:val="22"/>
          <w:szCs w:val="22"/>
        </w:rPr>
      </w:pPr>
      <w:r w:rsidRPr="00443A69">
        <w:rPr>
          <w:rFonts w:asciiTheme="minorHAnsi" w:hAnsiTheme="minorHAnsi" w:cstheme="minorHAnsi"/>
          <w:sz w:val="22"/>
          <w:szCs w:val="22"/>
        </w:rPr>
        <w:t>If this post is a Clin</w:t>
      </w:r>
      <w:r w:rsidR="00AD1C52">
        <w:rPr>
          <w:rFonts w:asciiTheme="minorHAnsi" w:hAnsiTheme="minorHAnsi" w:cstheme="minorHAnsi"/>
          <w:sz w:val="22"/>
          <w:szCs w:val="22"/>
        </w:rPr>
        <w:t>i</w:t>
      </w:r>
      <w:r w:rsidRPr="00443A69">
        <w:rPr>
          <w:rFonts w:asciiTheme="minorHAnsi" w:hAnsiTheme="minorHAnsi" w:cstheme="minorHAnsi"/>
          <w:sz w:val="22"/>
          <w:szCs w:val="22"/>
        </w:rPr>
        <w:t>cal Sup</w:t>
      </w:r>
      <w:r w:rsidR="00443A69">
        <w:rPr>
          <w:rFonts w:asciiTheme="minorHAnsi" w:hAnsiTheme="minorHAnsi" w:cstheme="minorHAnsi"/>
          <w:sz w:val="22"/>
          <w:szCs w:val="22"/>
        </w:rPr>
        <w:t>p</w:t>
      </w:r>
      <w:r w:rsidRPr="00443A69">
        <w:rPr>
          <w:rFonts w:asciiTheme="minorHAnsi" w:hAnsiTheme="minorHAnsi" w:cstheme="minorHAnsi"/>
          <w:sz w:val="22"/>
          <w:szCs w:val="22"/>
        </w:rPr>
        <w:t>ort Worker, you will be offered the opportunity to undertake an SVQ2 or</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SVQ3 (dependent on band) in Health and Social Care, approximately 9 months after taking up post. It</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is expected that you complete this qualification, which will be fully funded by NHS Fife. Your Line</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Manager</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will provide</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you</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with</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more</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information</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once</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you</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are</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in post</w:t>
      </w:r>
      <w:r w:rsidR="00A43C08">
        <w:rPr>
          <w:rFonts w:asciiTheme="minorHAnsi" w:hAnsiTheme="minorHAnsi" w:cstheme="minorHAnsi"/>
          <w:sz w:val="22"/>
          <w:szCs w:val="22"/>
        </w:rPr>
        <w:t>.</w:t>
      </w:r>
    </w:p>
    <w:p w:rsidR="00A43C08" w:rsidRDefault="00A43C08" w:rsidP="00A43C08">
      <w:pPr>
        <w:pStyle w:val="Heading2"/>
        <w:spacing w:before="0" w:after="0"/>
        <w:rPr>
          <w:color w:val="009FE1"/>
        </w:rPr>
      </w:pPr>
    </w:p>
    <w:p w:rsidR="00347134" w:rsidRDefault="00347134" w:rsidP="00A43C08">
      <w:pPr>
        <w:pStyle w:val="Heading2"/>
        <w:spacing w:before="0" w:after="0"/>
        <w:rPr>
          <w:color w:val="009FE1"/>
        </w:rPr>
      </w:pPr>
      <w:r>
        <w:rPr>
          <w:color w:val="009FE1"/>
        </w:rPr>
        <w:t>Superannuation</w:t>
      </w:r>
    </w:p>
    <w:p w:rsidR="0057452C" w:rsidRPr="0057452C" w:rsidRDefault="0057452C" w:rsidP="00A43C08">
      <w:pPr>
        <w:spacing w:after="0" w:line="240" w:lineRule="auto"/>
      </w:pPr>
    </w:p>
    <w:p w:rsidR="00347134" w:rsidRPr="00443A69" w:rsidRDefault="00347134" w:rsidP="00A43C08">
      <w:pPr>
        <w:pStyle w:val="BodyText"/>
        <w:rPr>
          <w:rFonts w:asciiTheme="minorHAnsi" w:hAnsiTheme="minorHAnsi" w:cstheme="minorHAnsi"/>
          <w:sz w:val="22"/>
          <w:szCs w:val="22"/>
        </w:rPr>
      </w:pPr>
      <w:r w:rsidRPr="00443A69">
        <w:rPr>
          <w:rFonts w:asciiTheme="minorHAnsi" w:hAnsiTheme="minorHAnsi" w:cstheme="minorHAnsi"/>
          <w:sz w:val="22"/>
          <w:szCs w:val="22"/>
        </w:rPr>
        <w:lastRenderedPageBreak/>
        <w:t>Details</w:t>
      </w:r>
      <w:r w:rsidRPr="00443A69">
        <w:rPr>
          <w:rFonts w:asciiTheme="minorHAnsi" w:hAnsiTheme="minorHAnsi" w:cstheme="minorHAnsi"/>
          <w:spacing w:val="-4"/>
          <w:sz w:val="22"/>
          <w:szCs w:val="22"/>
        </w:rPr>
        <w:t xml:space="preserve"> </w:t>
      </w:r>
      <w:r w:rsidRPr="00443A69">
        <w:rPr>
          <w:rFonts w:asciiTheme="minorHAnsi" w:hAnsiTheme="minorHAnsi" w:cstheme="minorHAnsi"/>
          <w:sz w:val="22"/>
          <w:szCs w:val="22"/>
        </w:rPr>
        <w:t>on</w:t>
      </w:r>
      <w:r w:rsidRPr="00443A69">
        <w:rPr>
          <w:rFonts w:asciiTheme="minorHAnsi" w:hAnsiTheme="minorHAnsi" w:cstheme="minorHAnsi"/>
          <w:spacing w:val="-4"/>
          <w:sz w:val="22"/>
          <w:szCs w:val="22"/>
        </w:rPr>
        <w:t xml:space="preserve"> </w:t>
      </w:r>
      <w:r w:rsidRPr="00443A69">
        <w:rPr>
          <w:rFonts w:asciiTheme="minorHAnsi" w:hAnsiTheme="minorHAnsi" w:cstheme="minorHAnsi"/>
          <w:sz w:val="22"/>
          <w:szCs w:val="22"/>
        </w:rPr>
        <w:t>the</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Pension</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Scheme</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are</w:t>
      </w:r>
      <w:r w:rsidRPr="00443A69">
        <w:rPr>
          <w:rFonts w:asciiTheme="minorHAnsi" w:hAnsiTheme="minorHAnsi" w:cstheme="minorHAnsi"/>
          <w:spacing w:val="-4"/>
          <w:sz w:val="22"/>
          <w:szCs w:val="22"/>
        </w:rPr>
        <w:t xml:space="preserve"> </w:t>
      </w:r>
      <w:r w:rsidRPr="00443A69">
        <w:rPr>
          <w:rFonts w:asciiTheme="minorHAnsi" w:hAnsiTheme="minorHAnsi" w:cstheme="minorHAnsi"/>
          <w:sz w:val="22"/>
          <w:szCs w:val="22"/>
        </w:rPr>
        <w:t>contained with</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the</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fact</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sheet attached.</w:t>
      </w:r>
    </w:p>
    <w:p w:rsidR="00347134" w:rsidRDefault="00347134" w:rsidP="0057452C">
      <w:pPr>
        <w:pStyle w:val="BodyText"/>
        <w:ind w:left="1018"/>
      </w:pPr>
    </w:p>
    <w:p w:rsidR="0057452C" w:rsidRDefault="0057452C" w:rsidP="0057452C">
      <w:pPr>
        <w:pStyle w:val="BodyText"/>
        <w:ind w:left="1018"/>
      </w:pPr>
    </w:p>
    <w:p w:rsidR="00347134" w:rsidRDefault="00347134" w:rsidP="00A43C08">
      <w:pPr>
        <w:pStyle w:val="Heading2"/>
        <w:spacing w:before="0" w:after="0"/>
        <w:rPr>
          <w:color w:val="009FE1"/>
        </w:rPr>
      </w:pPr>
      <w:r>
        <w:rPr>
          <w:color w:val="009FE1"/>
        </w:rPr>
        <w:t>No</w:t>
      </w:r>
      <w:r>
        <w:rPr>
          <w:color w:val="009FE1"/>
          <w:spacing w:val="-1"/>
        </w:rPr>
        <w:t xml:space="preserve"> </w:t>
      </w:r>
      <w:r>
        <w:rPr>
          <w:color w:val="009FE1"/>
        </w:rPr>
        <w:t>Smoking</w:t>
      </w:r>
      <w:r>
        <w:rPr>
          <w:color w:val="009FE1"/>
          <w:spacing w:val="-1"/>
        </w:rPr>
        <w:t xml:space="preserve"> </w:t>
      </w:r>
      <w:r>
        <w:rPr>
          <w:color w:val="009FE1"/>
        </w:rPr>
        <w:t>Policy</w:t>
      </w:r>
    </w:p>
    <w:p w:rsidR="0057452C" w:rsidRPr="0057452C" w:rsidRDefault="0057452C" w:rsidP="00A43C08">
      <w:pPr>
        <w:spacing w:after="0" w:line="240" w:lineRule="auto"/>
      </w:pPr>
    </w:p>
    <w:p w:rsidR="00347134" w:rsidRPr="00443A69" w:rsidRDefault="00347134" w:rsidP="004B7FEA">
      <w:pPr>
        <w:pStyle w:val="BodyText"/>
        <w:ind w:right="28"/>
        <w:rPr>
          <w:rFonts w:asciiTheme="minorHAnsi" w:hAnsiTheme="minorHAnsi" w:cstheme="minorHAnsi"/>
          <w:sz w:val="22"/>
          <w:szCs w:val="22"/>
        </w:rPr>
      </w:pPr>
      <w:r w:rsidRPr="00443A69">
        <w:rPr>
          <w:rFonts w:asciiTheme="minorHAnsi" w:hAnsiTheme="minorHAnsi" w:cstheme="minorHAnsi"/>
          <w:sz w:val="22"/>
          <w:szCs w:val="22"/>
        </w:rPr>
        <w:t>NHS Fife operates a No Smoking Policy and it is the case that staff are not permitted to smoke on the</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premises or during working hours.</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It is a condition of employment that you comply with these</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requirements.</w:t>
      </w:r>
    </w:p>
    <w:p w:rsidR="00347134" w:rsidRDefault="00347134" w:rsidP="0057452C">
      <w:pPr>
        <w:spacing w:after="0" w:line="240" w:lineRule="auto"/>
        <w:rPr>
          <w:rFonts w:eastAsiaTheme="majorEastAsia" w:cstheme="majorBidi"/>
          <w:b/>
          <w:bCs/>
          <w:color w:val="1B4C87" w:themeColor="text2"/>
          <w:sz w:val="48"/>
          <w:szCs w:val="28"/>
        </w:rPr>
      </w:pPr>
    </w:p>
    <w:p w:rsidR="00347134" w:rsidRPr="0057452C" w:rsidRDefault="00347134" w:rsidP="00A43C08">
      <w:pPr>
        <w:pStyle w:val="Heading2"/>
        <w:spacing w:before="0" w:after="0"/>
        <w:rPr>
          <w:color w:val="009FE1"/>
        </w:rPr>
      </w:pPr>
      <w:r w:rsidRPr="0057452C">
        <w:rPr>
          <w:color w:val="009FE1"/>
        </w:rPr>
        <w:t>Agenda</w:t>
      </w:r>
      <w:r w:rsidRPr="0057452C">
        <w:rPr>
          <w:color w:val="009FE1"/>
          <w:spacing w:val="-4"/>
        </w:rPr>
        <w:t xml:space="preserve"> </w:t>
      </w:r>
      <w:r w:rsidRPr="0057452C">
        <w:rPr>
          <w:color w:val="009FE1"/>
        </w:rPr>
        <w:t>for</w:t>
      </w:r>
      <w:r w:rsidRPr="0057452C">
        <w:rPr>
          <w:color w:val="009FE1"/>
          <w:spacing w:val="-5"/>
        </w:rPr>
        <w:t xml:space="preserve"> </w:t>
      </w:r>
      <w:r w:rsidRPr="0057452C">
        <w:rPr>
          <w:color w:val="009FE1"/>
        </w:rPr>
        <w:t>Change</w:t>
      </w:r>
      <w:r w:rsidRPr="0057452C">
        <w:rPr>
          <w:color w:val="009FE1"/>
          <w:spacing w:val="-4"/>
        </w:rPr>
        <w:t xml:space="preserve"> </w:t>
      </w:r>
      <w:r w:rsidRPr="0057452C">
        <w:rPr>
          <w:color w:val="009FE1"/>
        </w:rPr>
        <w:t>Implementation</w:t>
      </w:r>
      <w:r w:rsidR="0057452C" w:rsidRPr="0057452C">
        <w:rPr>
          <w:color w:val="009FE1"/>
        </w:rPr>
        <w:t xml:space="preserve"> </w:t>
      </w:r>
      <w:r w:rsidRPr="0057452C">
        <w:rPr>
          <w:color w:val="009FE1"/>
        </w:rPr>
        <w:t>and</w:t>
      </w:r>
      <w:r w:rsidRPr="0057452C">
        <w:rPr>
          <w:color w:val="009FE1"/>
          <w:spacing w:val="-6"/>
        </w:rPr>
        <w:t xml:space="preserve"> </w:t>
      </w:r>
      <w:r w:rsidRPr="0057452C">
        <w:rPr>
          <w:color w:val="009FE1"/>
        </w:rPr>
        <w:t>Variations</w:t>
      </w:r>
      <w:r w:rsidRPr="0057452C">
        <w:rPr>
          <w:color w:val="009FE1"/>
          <w:spacing w:val="-2"/>
        </w:rPr>
        <w:t xml:space="preserve"> </w:t>
      </w:r>
      <w:r w:rsidRPr="0057452C">
        <w:rPr>
          <w:color w:val="009FE1"/>
        </w:rPr>
        <w:t>to</w:t>
      </w:r>
      <w:r w:rsidRPr="0057452C">
        <w:rPr>
          <w:color w:val="009FE1"/>
          <w:spacing w:val="-3"/>
        </w:rPr>
        <w:t xml:space="preserve"> </w:t>
      </w:r>
      <w:r w:rsidRPr="0057452C">
        <w:rPr>
          <w:color w:val="009FE1"/>
        </w:rPr>
        <w:t>Contract</w:t>
      </w:r>
      <w:r w:rsidRPr="0057452C">
        <w:rPr>
          <w:color w:val="009FE1"/>
          <w:spacing w:val="-3"/>
        </w:rPr>
        <w:t xml:space="preserve"> </w:t>
      </w:r>
      <w:r w:rsidRPr="0057452C">
        <w:rPr>
          <w:color w:val="009FE1"/>
        </w:rPr>
        <w:t>of</w:t>
      </w:r>
      <w:r w:rsidRPr="0057452C">
        <w:rPr>
          <w:color w:val="009FE1"/>
          <w:spacing w:val="-2"/>
        </w:rPr>
        <w:t xml:space="preserve"> </w:t>
      </w:r>
      <w:r w:rsidRPr="0057452C">
        <w:rPr>
          <w:color w:val="009FE1"/>
        </w:rPr>
        <w:t>Employment</w:t>
      </w:r>
    </w:p>
    <w:p w:rsidR="0057452C" w:rsidRPr="0057452C" w:rsidRDefault="0057452C" w:rsidP="00A43C08">
      <w:pPr>
        <w:spacing w:after="0" w:line="240" w:lineRule="auto"/>
      </w:pPr>
    </w:p>
    <w:p w:rsidR="00347134" w:rsidRPr="00443A69" w:rsidRDefault="00347134" w:rsidP="004B7FEA">
      <w:pPr>
        <w:pStyle w:val="BodyText"/>
        <w:ind w:right="28"/>
        <w:jc w:val="both"/>
        <w:rPr>
          <w:rFonts w:asciiTheme="minorHAnsi" w:hAnsiTheme="minorHAnsi" w:cstheme="minorHAnsi"/>
          <w:sz w:val="22"/>
          <w:szCs w:val="22"/>
        </w:rPr>
      </w:pPr>
      <w:r w:rsidRPr="00443A69">
        <w:rPr>
          <w:rFonts w:asciiTheme="minorHAnsi" w:hAnsiTheme="minorHAnsi" w:cstheme="minorHAnsi"/>
          <w:sz w:val="22"/>
          <w:szCs w:val="22"/>
        </w:rPr>
        <w:t>Agenda for Change is a nationally agreed remuneration, job evaluation, personal development and</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terms and conditions framework which will apply to all NHS Scotland staff (except very senior</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managers and staff within the remit of the Doctors’ and Dentists’ Review Body).</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This means that you</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will be subject to the terms and conditions contained within this agreement and also any subsequent</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national or local agreements or variations made in respect of Agenda for Change.</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Such changes will</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automatically be applied to you and your contract of employment will be deemed to have been</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amended</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on</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this</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basis.</w:t>
      </w:r>
    </w:p>
    <w:p w:rsidR="00347134" w:rsidRDefault="00347134" w:rsidP="0057452C">
      <w:pPr>
        <w:spacing w:after="0" w:line="240" w:lineRule="auto"/>
        <w:rPr>
          <w:rFonts w:eastAsiaTheme="majorEastAsia" w:cstheme="majorBidi"/>
          <w:b/>
          <w:bCs/>
          <w:color w:val="1B4C87" w:themeColor="text2"/>
          <w:sz w:val="48"/>
          <w:szCs w:val="28"/>
        </w:rPr>
      </w:pPr>
    </w:p>
    <w:p w:rsidR="00347134" w:rsidRDefault="00347134" w:rsidP="00A43C08">
      <w:pPr>
        <w:pStyle w:val="Heading2"/>
        <w:spacing w:before="0" w:after="0"/>
        <w:rPr>
          <w:color w:val="009FE1"/>
        </w:rPr>
      </w:pPr>
      <w:r>
        <w:rPr>
          <w:color w:val="009FE1"/>
        </w:rPr>
        <w:t>Job</w:t>
      </w:r>
      <w:r>
        <w:rPr>
          <w:color w:val="009FE1"/>
          <w:spacing w:val="-4"/>
        </w:rPr>
        <w:t xml:space="preserve"> </w:t>
      </w:r>
      <w:r>
        <w:rPr>
          <w:color w:val="009FE1"/>
        </w:rPr>
        <w:t>Share</w:t>
      </w:r>
    </w:p>
    <w:p w:rsidR="0057452C" w:rsidRPr="0057452C" w:rsidRDefault="0057452C" w:rsidP="00A43C08">
      <w:pPr>
        <w:spacing w:after="0" w:line="240" w:lineRule="auto"/>
      </w:pPr>
    </w:p>
    <w:p w:rsidR="00347134" w:rsidRPr="00443A69" w:rsidRDefault="00347134" w:rsidP="004B7FEA">
      <w:pPr>
        <w:pStyle w:val="BodyText"/>
        <w:ind w:right="28"/>
        <w:jc w:val="both"/>
        <w:rPr>
          <w:rFonts w:asciiTheme="minorHAnsi" w:hAnsiTheme="minorHAnsi" w:cstheme="minorHAnsi"/>
          <w:sz w:val="22"/>
          <w:szCs w:val="22"/>
        </w:rPr>
      </w:pPr>
      <w:r w:rsidRPr="00443A69">
        <w:rPr>
          <w:rFonts w:asciiTheme="minorHAnsi" w:hAnsiTheme="minorHAnsi" w:cstheme="minorHAnsi"/>
          <w:sz w:val="22"/>
          <w:szCs w:val="22"/>
        </w:rPr>
        <w:t>Unless otherwise stated within the job advert applications for this post may be considered on a job</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share basis.</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Should you wish to apply on a job share basis please indicate this on a covering letter</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attached</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to</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the</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application</w:t>
      </w:r>
      <w:r w:rsidRPr="00443A69">
        <w:rPr>
          <w:rFonts w:asciiTheme="minorHAnsi" w:hAnsiTheme="minorHAnsi" w:cstheme="minorHAnsi"/>
          <w:spacing w:val="-4"/>
          <w:sz w:val="22"/>
          <w:szCs w:val="22"/>
        </w:rPr>
        <w:t xml:space="preserve"> </w:t>
      </w:r>
      <w:r w:rsidRPr="00443A69">
        <w:rPr>
          <w:rFonts w:asciiTheme="minorHAnsi" w:hAnsiTheme="minorHAnsi" w:cstheme="minorHAnsi"/>
          <w:sz w:val="22"/>
          <w:szCs w:val="22"/>
        </w:rPr>
        <w:t>form.</w:t>
      </w:r>
    </w:p>
    <w:p w:rsidR="00347134" w:rsidRDefault="00347134" w:rsidP="0057452C">
      <w:pPr>
        <w:pStyle w:val="Heading1"/>
        <w:spacing w:after="0"/>
        <w:jc w:val="both"/>
      </w:pPr>
      <w:r w:rsidRPr="00443A69">
        <w:rPr>
          <w:rFonts w:cstheme="minorHAnsi"/>
          <w:b w:val="0"/>
          <w:bCs w:val="0"/>
          <w:sz w:val="22"/>
          <w:szCs w:val="22"/>
        </w:rPr>
        <w:br w:type="page"/>
      </w:r>
      <w:r>
        <w:rPr>
          <w:color w:val="1B4B86"/>
        </w:rPr>
        <w:lastRenderedPageBreak/>
        <w:t>Fife</w:t>
      </w:r>
      <w:r>
        <w:rPr>
          <w:color w:val="1B4B86"/>
          <w:spacing w:val="-4"/>
        </w:rPr>
        <w:t xml:space="preserve"> </w:t>
      </w:r>
      <w:r>
        <w:rPr>
          <w:color w:val="1B4B86"/>
        </w:rPr>
        <w:t>Employment</w:t>
      </w:r>
      <w:r>
        <w:rPr>
          <w:color w:val="1B4B86"/>
          <w:spacing w:val="-5"/>
        </w:rPr>
        <w:t xml:space="preserve"> </w:t>
      </w:r>
      <w:r>
        <w:rPr>
          <w:color w:val="1B4B86"/>
        </w:rPr>
        <w:t>Access</w:t>
      </w:r>
      <w:r>
        <w:rPr>
          <w:color w:val="1B4B86"/>
          <w:spacing w:val="-2"/>
        </w:rPr>
        <w:t xml:space="preserve"> </w:t>
      </w:r>
      <w:r>
        <w:rPr>
          <w:color w:val="1B4B86"/>
        </w:rPr>
        <w:t>Trust</w:t>
      </w:r>
    </w:p>
    <w:p w:rsidR="00347134" w:rsidRPr="0057452C" w:rsidRDefault="00347134" w:rsidP="0057452C">
      <w:pPr>
        <w:pStyle w:val="BodyText"/>
        <w:rPr>
          <w:b/>
          <w:sz w:val="28"/>
          <w:szCs w:val="28"/>
        </w:rPr>
      </w:pPr>
    </w:p>
    <w:p w:rsidR="00347134" w:rsidRDefault="00347134" w:rsidP="00CC1ECF">
      <w:pPr>
        <w:pStyle w:val="ListParagraph"/>
        <w:widowControl w:val="0"/>
        <w:numPr>
          <w:ilvl w:val="0"/>
          <w:numId w:val="14"/>
        </w:numPr>
        <w:tabs>
          <w:tab w:val="left" w:pos="426"/>
        </w:tabs>
        <w:autoSpaceDE w:val="0"/>
        <w:autoSpaceDN w:val="0"/>
        <w:spacing w:after="0" w:line="240" w:lineRule="auto"/>
        <w:ind w:left="1376" w:hanging="1376"/>
        <w:contextualSpacing w:val="0"/>
        <w:rPr>
          <w:b/>
        </w:rPr>
      </w:pPr>
      <w:r>
        <w:rPr>
          <w:b/>
        </w:rPr>
        <w:t>Have</w:t>
      </w:r>
      <w:r>
        <w:rPr>
          <w:b/>
          <w:spacing w:val="-3"/>
        </w:rPr>
        <w:t xml:space="preserve"> </w:t>
      </w:r>
      <w:r>
        <w:rPr>
          <w:b/>
        </w:rPr>
        <w:t>you</w:t>
      </w:r>
      <w:r>
        <w:rPr>
          <w:b/>
          <w:spacing w:val="-3"/>
        </w:rPr>
        <w:t xml:space="preserve"> </w:t>
      </w:r>
      <w:r>
        <w:rPr>
          <w:b/>
        </w:rPr>
        <w:t>experience</w:t>
      </w:r>
      <w:r>
        <w:rPr>
          <w:b/>
          <w:spacing w:val="-2"/>
        </w:rPr>
        <w:t xml:space="preserve"> </w:t>
      </w:r>
      <w:r>
        <w:rPr>
          <w:b/>
        </w:rPr>
        <w:t>of</w:t>
      </w:r>
      <w:r>
        <w:rPr>
          <w:b/>
          <w:spacing w:val="-3"/>
        </w:rPr>
        <w:t xml:space="preserve"> </w:t>
      </w:r>
      <w:r>
        <w:rPr>
          <w:b/>
        </w:rPr>
        <w:t>a</w:t>
      </w:r>
      <w:r>
        <w:rPr>
          <w:b/>
          <w:spacing w:val="-5"/>
        </w:rPr>
        <w:t xml:space="preserve"> </w:t>
      </w:r>
      <w:r>
        <w:rPr>
          <w:b/>
        </w:rPr>
        <w:t>mental</w:t>
      </w:r>
      <w:r>
        <w:rPr>
          <w:b/>
          <w:spacing w:val="-1"/>
        </w:rPr>
        <w:t xml:space="preserve"> </w:t>
      </w:r>
      <w:r>
        <w:rPr>
          <w:b/>
        </w:rPr>
        <w:t>health</w:t>
      </w:r>
      <w:r>
        <w:rPr>
          <w:b/>
          <w:spacing w:val="-3"/>
        </w:rPr>
        <w:t xml:space="preserve"> </w:t>
      </w:r>
      <w:r>
        <w:rPr>
          <w:b/>
        </w:rPr>
        <w:t>problem?</w:t>
      </w:r>
    </w:p>
    <w:p w:rsidR="00347134" w:rsidRDefault="00347134" w:rsidP="00CC1ECF">
      <w:pPr>
        <w:pStyle w:val="ListParagraph"/>
        <w:widowControl w:val="0"/>
        <w:numPr>
          <w:ilvl w:val="0"/>
          <w:numId w:val="14"/>
        </w:numPr>
        <w:tabs>
          <w:tab w:val="left" w:pos="426"/>
        </w:tabs>
        <w:autoSpaceDE w:val="0"/>
        <w:autoSpaceDN w:val="0"/>
        <w:spacing w:after="0" w:line="240" w:lineRule="auto"/>
        <w:ind w:left="1376" w:hanging="1376"/>
        <w:contextualSpacing w:val="0"/>
        <w:rPr>
          <w:b/>
        </w:rPr>
      </w:pPr>
      <w:r>
        <w:rPr>
          <w:b/>
        </w:rPr>
        <w:t>Want</w:t>
      </w:r>
      <w:r>
        <w:rPr>
          <w:b/>
          <w:spacing w:val="-2"/>
        </w:rPr>
        <w:t xml:space="preserve"> </w:t>
      </w:r>
      <w:r>
        <w:rPr>
          <w:b/>
        </w:rPr>
        <w:t>help</w:t>
      </w:r>
      <w:r>
        <w:rPr>
          <w:b/>
          <w:spacing w:val="-2"/>
        </w:rPr>
        <w:t xml:space="preserve"> </w:t>
      </w:r>
      <w:r>
        <w:rPr>
          <w:b/>
        </w:rPr>
        <w:t>with</w:t>
      </w:r>
      <w:r>
        <w:rPr>
          <w:b/>
          <w:spacing w:val="-2"/>
        </w:rPr>
        <w:t xml:space="preserve"> </w:t>
      </w:r>
      <w:r>
        <w:rPr>
          <w:b/>
        </w:rPr>
        <w:t>the</w:t>
      </w:r>
      <w:r>
        <w:rPr>
          <w:b/>
          <w:spacing w:val="-2"/>
        </w:rPr>
        <w:t xml:space="preserve"> </w:t>
      </w:r>
      <w:r>
        <w:rPr>
          <w:b/>
        </w:rPr>
        <w:t>application</w:t>
      </w:r>
      <w:r>
        <w:rPr>
          <w:b/>
          <w:spacing w:val="-2"/>
        </w:rPr>
        <w:t xml:space="preserve"> </w:t>
      </w:r>
      <w:r>
        <w:rPr>
          <w:b/>
        </w:rPr>
        <w:t>process</w:t>
      </w:r>
      <w:r>
        <w:rPr>
          <w:b/>
          <w:spacing w:val="-1"/>
        </w:rPr>
        <w:t xml:space="preserve"> </w:t>
      </w:r>
      <w:r>
        <w:rPr>
          <w:b/>
        </w:rPr>
        <w:t>for</w:t>
      </w:r>
      <w:r>
        <w:rPr>
          <w:b/>
          <w:spacing w:val="-1"/>
        </w:rPr>
        <w:t xml:space="preserve"> </w:t>
      </w:r>
      <w:r>
        <w:rPr>
          <w:b/>
        </w:rPr>
        <w:t>a</w:t>
      </w:r>
      <w:r>
        <w:rPr>
          <w:b/>
          <w:spacing w:val="-1"/>
        </w:rPr>
        <w:t xml:space="preserve"> </w:t>
      </w:r>
      <w:r>
        <w:rPr>
          <w:b/>
        </w:rPr>
        <w:t>post</w:t>
      </w:r>
      <w:r>
        <w:rPr>
          <w:b/>
          <w:spacing w:val="-3"/>
        </w:rPr>
        <w:t xml:space="preserve"> </w:t>
      </w:r>
      <w:r>
        <w:rPr>
          <w:b/>
        </w:rPr>
        <w:t>with</w:t>
      </w:r>
      <w:r>
        <w:rPr>
          <w:b/>
          <w:spacing w:val="-2"/>
        </w:rPr>
        <w:t xml:space="preserve"> </w:t>
      </w:r>
      <w:r>
        <w:rPr>
          <w:b/>
        </w:rPr>
        <w:t>NHS</w:t>
      </w:r>
      <w:r>
        <w:rPr>
          <w:b/>
          <w:spacing w:val="-3"/>
        </w:rPr>
        <w:t xml:space="preserve"> </w:t>
      </w:r>
      <w:r>
        <w:rPr>
          <w:b/>
        </w:rPr>
        <w:t>Fife</w:t>
      </w:r>
    </w:p>
    <w:p w:rsidR="00347134" w:rsidRDefault="00347134" w:rsidP="00CC1ECF">
      <w:pPr>
        <w:pStyle w:val="ListParagraph"/>
        <w:widowControl w:val="0"/>
        <w:numPr>
          <w:ilvl w:val="0"/>
          <w:numId w:val="14"/>
        </w:numPr>
        <w:tabs>
          <w:tab w:val="left" w:pos="426"/>
        </w:tabs>
        <w:autoSpaceDE w:val="0"/>
        <w:autoSpaceDN w:val="0"/>
        <w:spacing w:after="0" w:line="240" w:lineRule="auto"/>
        <w:ind w:left="1376" w:hanging="1376"/>
        <w:contextualSpacing w:val="0"/>
        <w:rPr>
          <w:b/>
        </w:rPr>
      </w:pPr>
      <w:r>
        <w:rPr>
          <w:b/>
        </w:rPr>
        <w:t>Would</w:t>
      </w:r>
      <w:r>
        <w:rPr>
          <w:b/>
          <w:spacing w:val="-3"/>
        </w:rPr>
        <w:t xml:space="preserve"> </w:t>
      </w:r>
      <w:r>
        <w:rPr>
          <w:b/>
        </w:rPr>
        <w:t>you</w:t>
      </w:r>
      <w:r>
        <w:rPr>
          <w:b/>
          <w:spacing w:val="-2"/>
        </w:rPr>
        <w:t xml:space="preserve"> </w:t>
      </w:r>
      <w:r>
        <w:rPr>
          <w:b/>
        </w:rPr>
        <w:t>benefit</w:t>
      </w:r>
      <w:r>
        <w:rPr>
          <w:b/>
          <w:spacing w:val="-1"/>
        </w:rPr>
        <w:t xml:space="preserve"> </w:t>
      </w:r>
      <w:r>
        <w:rPr>
          <w:b/>
        </w:rPr>
        <w:t>from</w:t>
      </w:r>
      <w:r>
        <w:rPr>
          <w:b/>
          <w:spacing w:val="-3"/>
        </w:rPr>
        <w:t xml:space="preserve"> </w:t>
      </w:r>
      <w:r>
        <w:rPr>
          <w:b/>
        </w:rPr>
        <w:t>some</w:t>
      </w:r>
      <w:r>
        <w:rPr>
          <w:b/>
          <w:spacing w:val="-2"/>
        </w:rPr>
        <w:t xml:space="preserve"> </w:t>
      </w:r>
      <w:r>
        <w:rPr>
          <w:b/>
        </w:rPr>
        <w:t>support</w:t>
      </w:r>
      <w:r>
        <w:rPr>
          <w:b/>
          <w:spacing w:val="-1"/>
        </w:rPr>
        <w:t xml:space="preserve"> </w:t>
      </w:r>
      <w:r>
        <w:rPr>
          <w:b/>
        </w:rPr>
        <w:t>even</w:t>
      </w:r>
      <w:r>
        <w:rPr>
          <w:b/>
          <w:spacing w:val="-2"/>
        </w:rPr>
        <w:t xml:space="preserve"> </w:t>
      </w:r>
      <w:r>
        <w:rPr>
          <w:b/>
        </w:rPr>
        <w:t>after</w:t>
      </w:r>
      <w:r>
        <w:rPr>
          <w:b/>
          <w:spacing w:val="-1"/>
        </w:rPr>
        <w:t xml:space="preserve"> </w:t>
      </w:r>
      <w:r>
        <w:rPr>
          <w:b/>
        </w:rPr>
        <w:t>you</w:t>
      </w:r>
      <w:r>
        <w:rPr>
          <w:b/>
          <w:spacing w:val="-5"/>
        </w:rPr>
        <w:t xml:space="preserve"> </w:t>
      </w:r>
      <w:r>
        <w:rPr>
          <w:b/>
        </w:rPr>
        <w:t>start</w:t>
      </w:r>
      <w:r>
        <w:rPr>
          <w:b/>
          <w:spacing w:val="-3"/>
        </w:rPr>
        <w:t xml:space="preserve"> </w:t>
      </w:r>
      <w:r>
        <w:rPr>
          <w:b/>
        </w:rPr>
        <w:t>work?</w:t>
      </w:r>
    </w:p>
    <w:p w:rsidR="00347134" w:rsidRDefault="00347134" w:rsidP="00CC1ECF">
      <w:pPr>
        <w:pStyle w:val="ListParagraph"/>
        <w:widowControl w:val="0"/>
        <w:numPr>
          <w:ilvl w:val="0"/>
          <w:numId w:val="14"/>
        </w:numPr>
        <w:tabs>
          <w:tab w:val="left" w:pos="426"/>
        </w:tabs>
        <w:autoSpaceDE w:val="0"/>
        <w:autoSpaceDN w:val="0"/>
        <w:spacing w:after="0" w:line="240" w:lineRule="auto"/>
        <w:ind w:left="1376" w:hanging="1376"/>
        <w:contextualSpacing w:val="0"/>
        <w:rPr>
          <w:b/>
        </w:rPr>
      </w:pPr>
      <w:r>
        <w:rPr>
          <w:b/>
        </w:rPr>
        <w:t>Are</w:t>
      </w:r>
      <w:r>
        <w:rPr>
          <w:b/>
          <w:spacing w:val="-4"/>
        </w:rPr>
        <w:t xml:space="preserve"> </w:t>
      </w:r>
      <w:r>
        <w:rPr>
          <w:b/>
        </w:rPr>
        <w:t>you</w:t>
      </w:r>
      <w:r>
        <w:rPr>
          <w:b/>
          <w:spacing w:val="-2"/>
        </w:rPr>
        <w:t xml:space="preserve"> </w:t>
      </w:r>
      <w:r>
        <w:rPr>
          <w:b/>
        </w:rPr>
        <w:t>unemployed</w:t>
      </w:r>
      <w:r>
        <w:rPr>
          <w:b/>
          <w:spacing w:val="-2"/>
        </w:rPr>
        <w:t xml:space="preserve"> </w:t>
      </w:r>
      <w:r>
        <w:rPr>
          <w:b/>
        </w:rPr>
        <w:t>and</w:t>
      </w:r>
      <w:r>
        <w:rPr>
          <w:b/>
          <w:spacing w:val="-2"/>
        </w:rPr>
        <w:t xml:space="preserve"> </w:t>
      </w:r>
      <w:r>
        <w:rPr>
          <w:b/>
        </w:rPr>
        <w:t>live</w:t>
      </w:r>
      <w:r>
        <w:rPr>
          <w:b/>
          <w:spacing w:val="-4"/>
        </w:rPr>
        <w:t xml:space="preserve"> </w:t>
      </w:r>
      <w:r>
        <w:rPr>
          <w:b/>
        </w:rPr>
        <w:t>in</w:t>
      </w:r>
      <w:r>
        <w:rPr>
          <w:b/>
          <w:spacing w:val="-2"/>
        </w:rPr>
        <w:t xml:space="preserve"> </w:t>
      </w:r>
      <w:r>
        <w:rPr>
          <w:b/>
        </w:rPr>
        <w:t>Fife?</w:t>
      </w:r>
    </w:p>
    <w:p w:rsidR="00347134" w:rsidRPr="0057452C" w:rsidRDefault="00347134" w:rsidP="0057452C">
      <w:pPr>
        <w:pStyle w:val="BodyText"/>
        <w:rPr>
          <w:b/>
          <w:sz w:val="28"/>
          <w:szCs w:val="28"/>
        </w:rPr>
      </w:pPr>
    </w:p>
    <w:p w:rsidR="00347134" w:rsidRPr="00443A69" w:rsidRDefault="00347134" w:rsidP="004B7FEA">
      <w:pPr>
        <w:pStyle w:val="BodyText"/>
        <w:ind w:right="28"/>
        <w:jc w:val="both"/>
        <w:rPr>
          <w:rFonts w:asciiTheme="minorHAnsi" w:hAnsiTheme="minorHAnsi" w:cstheme="minorHAnsi"/>
          <w:sz w:val="22"/>
          <w:szCs w:val="22"/>
        </w:rPr>
      </w:pPr>
      <w:r w:rsidRPr="00443A69">
        <w:rPr>
          <w:rFonts w:asciiTheme="minorHAnsi" w:hAnsiTheme="minorHAnsi" w:cstheme="minorHAnsi"/>
          <w:sz w:val="22"/>
          <w:szCs w:val="22"/>
        </w:rPr>
        <w:t>Fife Employment Access Trust (FEAT) i</w:t>
      </w:r>
      <w:r w:rsidR="00AD1C52">
        <w:rPr>
          <w:rFonts w:asciiTheme="minorHAnsi" w:hAnsiTheme="minorHAnsi" w:cstheme="minorHAnsi"/>
          <w:sz w:val="22"/>
          <w:szCs w:val="22"/>
        </w:rPr>
        <w:t>s</w:t>
      </w:r>
      <w:r w:rsidRPr="00443A69">
        <w:rPr>
          <w:rFonts w:asciiTheme="minorHAnsi" w:hAnsiTheme="minorHAnsi" w:cstheme="minorHAnsi"/>
          <w:sz w:val="22"/>
          <w:szCs w:val="22"/>
        </w:rPr>
        <w:t xml:space="preserve"> a well-respected voluntary organisation with more than 23</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years experience of supporting people with into employment. They can provide free, independent</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and confidential support through the whole process of applying for a job and, if successful, for the</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first few</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weeks after starting</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work.</w:t>
      </w:r>
    </w:p>
    <w:p w:rsidR="00347134" w:rsidRPr="00443A69" w:rsidRDefault="00347134" w:rsidP="0057452C">
      <w:pPr>
        <w:pStyle w:val="BodyText"/>
        <w:rPr>
          <w:rFonts w:asciiTheme="minorHAnsi" w:hAnsiTheme="minorHAnsi" w:cstheme="minorHAnsi"/>
          <w:sz w:val="22"/>
          <w:szCs w:val="22"/>
        </w:rPr>
      </w:pPr>
    </w:p>
    <w:p w:rsidR="00347134" w:rsidRDefault="00347134" w:rsidP="004B7FEA">
      <w:pPr>
        <w:pStyle w:val="BodyText"/>
        <w:ind w:right="28"/>
        <w:jc w:val="both"/>
        <w:rPr>
          <w:rFonts w:asciiTheme="minorHAnsi" w:hAnsiTheme="minorHAnsi" w:cstheme="minorHAnsi"/>
          <w:sz w:val="22"/>
          <w:szCs w:val="22"/>
        </w:rPr>
      </w:pPr>
      <w:r w:rsidRPr="00443A69">
        <w:rPr>
          <w:rFonts w:asciiTheme="minorHAnsi" w:hAnsiTheme="minorHAnsi" w:cstheme="minorHAnsi"/>
          <w:sz w:val="22"/>
          <w:szCs w:val="22"/>
        </w:rPr>
        <w:t>FEAT is independent of NHS Fife and the fact that someone has received support will not adversely</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affect</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the recruitment</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outcome.</w:t>
      </w:r>
    </w:p>
    <w:p w:rsidR="00443A69" w:rsidRPr="00443A69" w:rsidRDefault="00443A69" w:rsidP="0057452C">
      <w:pPr>
        <w:pStyle w:val="BodyText"/>
        <w:ind w:right="1305"/>
        <w:jc w:val="both"/>
        <w:rPr>
          <w:rFonts w:asciiTheme="minorHAnsi" w:hAnsiTheme="minorHAnsi" w:cstheme="minorHAnsi"/>
          <w:sz w:val="22"/>
          <w:szCs w:val="22"/>
        </w:rPr>
      </w:pPr>
    </w:p>
    <w:p w:rsidR="00347134" w:rsidRPr="00443A69" w:rsidRDefault="00295DAD" w:rsidP="004B7FEA">
      <w:pPr>
        <w:pStyle w:val="BodyText"/>
        <w:ind w:right="28"/>
        <w:rPr>
          <w:rFonts w:asciiTheme="minorHAnsi" w:hAnsiTheme="minorHAnsi" w:cstheme="minorHAnsi"/>
          <w:sz w:val="22"/>
          <w:szCs w:val="22"/>
        </w:rPr>
      </w:pPr>
      <w:r w:rsidRPr="00295DAD">
        <w:rPr>
          <w:rFonts w:eastAsiaTheme="majorEastAsia" w:cstheme="majorBidi"/>
          <w:b/>
          <w:bCs/>
          <w:noProof/>
          <w:color w:val="1B4C87" w:themeColor="text2"/>
          <w:sz w:val="48"/>
          <w:szCs w:val="28"/>
          <w:lang w:eastAsia="en-GB"/>
        </w:rPr>
        <w:pict>
          <v:shape id="docshape9" o:spid="_x0000_s2051" type="#_x0000_t202" style="position:absolute;margin-left:64.65pt;margin-top:45.5pt;width:459.1pt;height:177.05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" filled="f" strokecolor="#009fe1" strokeweight=".48pt">
            <v:textbox inset="0,0,0,0">
              <w:txbxContent>
                <w:p w:rsidR="00057BB8" w:rsidRPr="00443A69" w:rsidRDefault="00057BB8" w:rsidP="00347134">
                  <w:pPr>
                    <w:spacing w:before="167"/>
                    <w:ind w:left="165"/>
                    <w:rPr>
                      <w:rFonts w:cstheme="minorHAnsi"/>
                      <w:b/>
                    </w:rPr>
                  </w:pPr>
                  <w:r w:rsidRPr="00443A69">
                    <w:rPr>
                      <w:rFonts w:cstheme="minorHAnsi"/>
                      <w:b/>
                    </w:rPr>
                    <w:t>Fife</w:t>
                  </w:r>
                  <w:r w:rsidRPr="00443A69">
                    <w:rPr>
                      <w:rFonts w:cstheme="minorHAnsi"/>
                      <w:b/>
                      <w:spacing w:val="-2"/>
                    </w:rPr>
                    <w:t xml:space="preserve"> </w:t>
                  </w:r>
                  <w:r w:rsidRPr="00443A69">
                    <w:rPr>
                      <w:rFonts w:cstheme="minorHAnsi"/>
                      <w:b/>
                    </w:rPr>
                    <w:t>Employment</w:t>
                  </w:r>
                  <w:r w:rsidRPr="00443A69">
                    <w:rPr>
                      <w:rFonts w:cstheme="minorHAnsi"/>
                      <w:b/>
                      <w:spacing w:val="-3"/>
                    </w:rPr>
                    <w:t xml:space="preserve"> </w:t>
                  </w:r>
                  <w:r w:rsidRPr="00443A69">
                    <w:rPr>
                      <w:rFonts w:cstheme="minorHAnsi"/>
                      <w:b/>
                    </w:rPr>
                    <w:t>Access</w:t>
                  </w:r>
                  <w:r w:rsidRPr="00443A69">
                    <w:rPr>
                      <w:rFonts w:cstheme="minorHAnsi"/>
                      <w:b/>
                      <w:spacing w:val="-4"/>
                    </w:rPr>
                    <w:t xml:space="preserve"> </w:t>
                  </w:r>
                  <w:r w:rsidRPr="00443A69">
                    <w:rPr>
                      <w:rFonts w:cstheme="minorHAnsi"/>
                      <w:b/>
                    </w:rPr>
                    <w:t>Trust</w:t>
                  </w:r>
                </w:p>
                <w:p w:rsidR="00057BB8" w:rsidRPr="00443A69" w:rsidRDefault="00057BB8" w:rsidP="00347134">
                  <w:pPr>
                    <w:pStyle w:val="BodyText"/>
                    <w:spacing w:before="41" w:line="273" w:lineRule="auto"/>
                    <w:ind w:left="165" w:right="7274"/>
                    <w:rPr>
                      <w:rFonts w:asciiTheme="minorHAnsi" w:hAnsiTheme="minorHAnsi" w:cstheme="minorHAnsi"/>
                      <w:sz w:val="22"/>
                      <w:szCs w:val="22"/>
                    </w:rPr>
                  </w:pPr>
                  <w:proofErr w:type="spellStart"/>
                  <w:r w:rsidRPr="00443A69">
                    <w:rPr>
                      <w:rFonts w:asciiTheme="minorHAnsi" w:hAnsiTheme="minorHAnsi" w:cstheme="minorHAnsi"/>
                      <w:sz w:val="22"/>
                      <w:szCs w:val="22"/>
                    </w:rPr>
                    <w:t>Collydean</w:t>
                  </w:r>
                  <w:proofErr w:type="spellEnd"/>
                  <w:r w:rsidRPr="00443A69">
                    <w:rPr>
                      <w:rFonts w:asciiTheme="minorHAnsi" w:hAnsiTheme="minorHAnsi" w:cstheme="minorHAnsi"/>
                      <w:sz w:val="22"/>
                      <w:szCs w:val="22"/>
                    </w:rPr>
                    <w:t xml:space="preserve"> Cottage</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6/7</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Hanover</w:t>
                  </w:r>
                  <w:r w:rsidRPr="00443A69">
                    <w:rPr>
                      <w:rFonts w:asciiTheme="minorHAnsi" w:hAnsiTheme="minorHAnsi" w:cstheme="minorHAnsi"/>
                      <w:spacing w:val="-5"/>
                      <w:sz w:val="22"/>
                      <w:szCs w:val="22"/>
                    </w:rPr>
                    <w:t xml:space="preserve"> </w:t>
                  </w:r>
                  <w:r w:rsidRPr="00443A69">
                    <w:rPr>
                      <w:rFonts w:asciiTheme="minorHAnsi" w:hAnsiTheme="minorHAnsi" w:cstheme="minorHAnsi"/>
                      <w:sz w:val="22"/>
                      <w:szCs w:val="22"/>
                    </w:rPr>
                    <w:t>Court,</w:t>
                  </w:r>
                </w:p>
                <w:p w:rsidR="00057BB8" w:rsidRPr="00443A69" w:rsidRDefault="00057BB8" w:rsidP="00347134">
                  <w:pPr>
                    <w:pStyle w:val="BodyText"/>
                    <w:spacing w:before="5"/>
                    <w:ind w:left="165"/>
                    <w:rPr>
                      <w:rFonts w:asciiTheme="minorHAnsi" w:hAnsiTheme="minorHAnsi" w:cstheme="minorHAnsi"/>
                      <w:sz w:val="22"/>
                      <w:szCs w:val="22"/>
                    </w:rPr>
                  </w:pPr>
                  <w:r w:rsidRPr="00443A69">
                    <w:rPr>
                      <w:rFonts w:asciiTheme="minorHAnsi" w:hAnsiTheme="minorHAnsi" w:cstheme="minorHAnsi"/>
                      <w:sz w:val="22"/>
                      <w:szCs w:val="22"/>
                    </w:rPr>
                    <w:t>Glenrothes,</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Fife</w:t>
                  </w:r>
                  <w:r w:rsidRPr="00443A69">
                    <w:rPr>
                      <w:rFonts w:asciiTheme="minorHAnsi" w:hAnsiTheme="minorHAnsi" w:cstheme="minorHAnsi"/>
                      <w:spacing w:val="-4"/>
                      <w:sz w:val="22"/>
                      <w:szCs w:val="22"/>
                    </w:rPr>
                    <w:t xml:space="preserve"> </w:t>
                  </w:r>
                  <w:r w:rsidRPr="00443A69">
                    <w:rPr>
                      <w:rFonts w:asciiTheme="minorHAnsi" w:hAnsiTheme="minorHAnsi" w:cstheme="minorHAnsi"/>
                      <w:sz w:val="22"/>
                      <w:szCs w:val="22"/>
                    </w:rPr>
                    <w:t>KY7</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5SB</w:t>
                  </w:r>
                </w:p>
                <w:p w:rsidR="00057BB8" w:rsidRDefault="00057BB8" w:rsidP="00347134">
                  <w:pPr>
                    <w:pStyle w:val="BodyText"/>
                    <w:rPr>
                      <w:sz w:val="23"/>
                    </w:rPr>
                  </w:pPr>
                </w:p>
                <w:p w:rsidR="00057BB8" w:rsidRPr="00443A69" w:rsidRDefault="00295DAD" w:rsidP="00347134">
                  <w:pPr>
                    <w:pStyle w:val="BodyText"/>
                    <w:spacing w:line="381" w:lineRule="auto"/>
                    <w:ind w:left="165" w:right="5332"/>
                    <w:rPr>
                      <w:rFonts w:asciiTheme="minorHAnsi" w:hAnsiTheme="minorHAnsi" w:cstheme="minorHAnsi"/>
                      <w:sz w:val="22"/>
                      <w:szCs w:val="22"/>
                    </w:rPr>
                  </w:pPr>
                  <w:hyperlink>
                    <w:r w:rsidR="00057BB8" w:rsidRPr="00443A69">
                      <w:rPr>
                        <w:rFonts w:asciiTheme="minorHAnsi" w:hAnsiTheme="minorHAnsi" w:cstheme="minorHAnsi"/>
                        <w:color w:val="006FC0"/>
                        <w:spacing w:val="-1"/>
                        <w:sz w:val="22"/>
                        <w:szCs w:val="22"/>
                        <w:u w:val="single" w:color="006FC0"/>
                      </w:rPr>
                      <w:t>www.fifeemploymentaccesstrust.com</w:t>
                    </w:r>
                  </w:hyperlink>
                  <w:r w:rsidR="00057BB8" w:rsidRPr="00443A69">
                    <w:rPr>
                      <w:rFonts w:asciiTheme="minorHAnsi" w:hAnsiTheme="minorHAnsi" w:cstheme="minorHAnsi"/>
                      <w:color w:val="006FC0"/>
                      <w:spacing w:val="-47"/>
                      <w:sz w:val="22"/>
                      <w:szCs w:val="22"/>
                    </w:rPr>
                    <w:t xml:space="preserve"> </w:t>
                  </w:r>
                  <w:r w:rsidR="00057BB8" w:rsidRPr="00443A69">
                    <w:rPr>
                      <w:rFonts w:asciiTheme="minorHAnsi" w:hAnsiTheme="minorHAnsi" w:cstheme="minorHAnsi"/>
                      <w:sz w:val="22"/>
                      <w:szCs w:val="22"/>
                    </w:rPr>
                    <w:t>Tel:</w:t>
                  </w:r>
                  <w:r w:rsidR="00057BB8" w:rsidRPr="00443A69">
                    <w:rPr>
                      <w:rFonts w:asciiTheme="minorHAnsi" w:hAnsiTheme="minorHAnsi" w:cstheme="minorHAnsi"/>
                      <w:spacing w:val="-2"/>
                      <w:sz w:val="22"/>
                      <w:szCs w:val="22"/>
                    </w:rPr>
                    <w:t xml:space="preserve"> </w:t>
                  </w:r>
                  <w:r w:rsidR="00057BB8" w:rsidRPr="00443A69">
                    <w:rPr>
                      <w:rFonts w:asciiTheme="minorHAnsi" w:hAnsiTheme="minorHAnsi" w:cstheme="minorHAnsi"/>
                      <w:sz w:val="22"/>
                      <w:szCs w:val="22"/>
                    </w:rPr>
                    <w:t>01592</w:t>
                  </w:r>
                  <w:r w:rsidR="00057BB8" w:rsidRPr="00443A69">
                    <w:rPr>
                      <w:rFonts w:asciiTheme="minorHAnsi" w:hAnsiTheme="minorHAnsi" w:cstheme="minorHAnsi"/>
                      <w:spacing w:val="-2"/>
                      <w:sz w:val="22"/>
                      <w:szCs w:val="22"/>
                    </w:rPr>
                    <w:t xml:space="preserve"> </w:t>
                  </w:r>
                  <w:r w:rsidR="00057BB8" w:rsidRPr="00443A69">
                    <w:rPr>
                      <w:rFonts w:asciiTheme="minorHAnsi" w:hAnsiTheme="minorHAnsi" w:cstheme="minorHAnsi"/>
                      <w:sz w:val="22"/>
                      <w:szCs w:val="22"/>
                    </w:rPr>
                    <w:t>759371</w:t>
                  </w:r>
                </w:p>
                <w:p w:rsidR="00057BB8" w:rsidRPr="00443A69" w:rsidRDefault="00057BB8" w:rsidP="00347134">
                  <w:pPr>
                    <w:pStyle w:val="BodyText"/>
                    <w:spacing w:before="3"/>
                    <w:ind w:left="165"/>
                    <w:rPr>
                      <w:rFonts w:asciiTheme="minorHAnsi" w:hAnsiTheme="minorHAnsi" w:cstheme="minorHAnsi"/>
                      <w:sz w:val="22"/>
                      <w:szCs w:val="22"/>
                    </w:rPr>
                  </w:pPr>
                  <w:r w:rsidRPr="00443A69">
                    <w:rPr>
                      <w:rFonts w:asciiTheme="minorHAnsi" w:hAnsiTheme="minorHAnsi" w:cstheme="minorHAnsi"/>
                      <w:sz w:val="22"/>
                      <w:szCs w:val="22"/>
                    </w:rPr>
                    <w:t>Email:</w:t>
                  </w:r>
                  <w:r w:rsidRPr="00443A69">
                    <w:rPr>
                      <w:rFonts w:asciiTheme="minorHAnsi" w:hAnsiTheme="minorHAnsi" w:cstheme="minorHAnsi"/>
                      <w:spacing w:val="-4"/>
                      <w:sz w:val="22"/>
                      <w:szCs w:val="22"/>
                    </w:rPr>
                    <w:t xml:space="preserve"> </w:t>
                  </w:r>
                  <w:hyperlink>
                    <w:r w:rsidRPr="00443A69">
                      <w:rPr>
                        <w:rFonts w:asciiTheme="minorHAnsi" w:hAnsiTheme="minorHAnsi" w:cstheme="minorHAnsi"/>
                        <w:color w:val="006FC0"/>
                        <w:sz w:val="22"/>
                        <w:szCs w:val="22"/>
                        <w:u w:val="single" w:color="006FC0"/>
                      </w:rPr>
                      <w:t>enquires@f-e-a-t.co.uk</w:t>
                    </w:r>
                  </w:hyperlink>
                </w:p>
                <w:p w:rsidR="00057BB8" w:rsidRPr="00443A69" w:rsidRDefault="00057BB8" w:rsidP="00347134">
                  <w:pPr>
                    <w:pStyle w:val="BodyText"/>
                    <w:rPr>
                      <w:rFonts w:asciiTheme="minorHAnsi" w:hAnsiTheme="minorHAnsi" w:cstheme="minorHAnsi"/>
                      <w:sz w:val="22"/>
                      <w:szCs w:val="22"/>
                    </w:rPr>
                  </w:pPr>
                </w:p>
                <w:p w:rsidR="00057BB8" w:rsidRPr="00443A69" w:rsidRDefault="00057BB8" w:rsidP="00347134">
                  <w:pPr>
                    <w:pStyle w:val="BodyText"/>
                    <w:ind w:left="165"/>
                    <w:rPr>
                      <w:rFonts w:asciiTheme="minorHAnsi" w:hAnsiTheme="minorHAnsi" w:cstheme="minorHAnsi"/>
                      <w:sz w:val="22"/>
                      <w:szCs w:val="22"/>
                    </w:rPr>
                  </w:pPr>
                  <w:r w:rsidRPr="00443A69">
                    <w:rPr>
                      <w:rFonts w:asciiTheme="minorHAnsi" w:hAnsiTheme="minorHAnsi" w:cstheme="minorHAnsi"/>
                      <w:sz w:val="22"/>
                      <w:szCs w:val="22"/>
                    </w:rPr>
                    <w:t>Please do</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not</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send</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completed</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application</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form</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to this</w:t>
                  </w:r>
                  <w:r w:rsidRPr="00443A69">
                    <w:rPr>
                      <w:rFonts w:asciiTheme="minorHAnsi" w:hAnsiTheme="minorHAnsi" w:cstheme="minorHAnsi"/>
                      <w:spacing w:val="-4"/>
                      <w:sz w:val="22"/>
                      <w:szCs w:val="22"/>
                    </w:rPr>
                    <w:t xml:space="preserve"> </w:t>
                  </w:r>
                  <w:r w:rsidRPr="00443A69">
                    <w:rPr>
                      <w:rFonts w:asciiTheme="minorHAnsi" w:hAnsiTheme="minorHAnsi" w:cstheme="minorHAnsi"/>
                      <w:sz w:val="22"/>
                      <w:szCs w:val="22"/>
                    </w:rPr>
                    <w:t>address</w:t>
                  </w:r>
                </w:p>
              </w:txbxContent>
            </v:textbox>
            <w10:wrap type="topAndBottom" anchorx="page"/>
          </v:shape>
        </w:pict>
      </w:r>
      <w:r w:rsidR="00347134" w:rsidRPr="00443A69">
        <w:rPr>
          <w:rFonts w:asciiTheme="minorHAnsi" w:hAnsiTheme="minorHAnsi" w:cstheme="minorHAnsi"/>
          <w:spacing w:val="-4"/>
          <w:sz w:val="22"/>
          <w:szCs w:val="22"/>
        </w:rPr>
        <w:t>For</w:t>
      </w:r>
      <w:r w:rsidR="00347134" w:rsidRPr="00443A69">
        <w:rPr>
          <w:rFonts w:asciiTheme="minorHAnsi" w:hAnsiTheme="minorHAnsi" w:cstheme="minorHAnsi"/>
          <w:spacing w:val="-10"/>
          <w:sz w:val="22"/>
          <w:szCs w:val="22"/>
        </w:rPr>
        <w:t xml:space="preserve"> </w:t>
      </w:r>
      <w:r w:rsidR="00347134" w:rsidRPr="00443A69">
        <w:rPr>
          <w:rFonts w:asciiTheme="minorHAnsi" w:hAnsiTheme="minorHAnsi" w:cstheme="minorHAnsi"/>
          <w:spacing w:val="-4"/>
          <w:sz w:val="22"/>
          <w:szCs w:val="22"/>
        </w:rPr>
        <w:t>more</w:t>
      </w:r>
      <w:r w:rsidR="00347134" w:rsidRPr="00443A69">
        <w:rPr>
          <w:rFonts w:asciiTheme="minorHAnsi" w:hAnsiTheme="minorHAnsi" w:cstheme="minorHAnsi"/>
          <w:spacing w:val="-9"/>
          <w:sz w:val="22"/>
          <w:szCs w:val="22"/>
        </w:rPr>
        <w:t xml:space="preserve"> </w:t>
      </w:r>
      <w:r w:rsidR="00347134" w:rsidRPr="00443A69">
        <w:rPr>
          <w:rFonts w:asciiTheme="minorHAnsi" w:hAnsiTheme="minorHAnsi" w:cstheme="minorHAnsi"/>
          <w:spacing w:val="-4"/>
          <w:sz w:val="22"/>
          <w:szCs w:val="22"/>
        </w:rPr>
        <w:t>information</w:t>
      </w:r>
      <w:r w:rsidR="00347134" w:rsidRPr="00443A69">
        <w:rPr>
          <w:rFonts w:asciiTheme="minorHAnsi" w:hAnsiTheme="minorHAnsi" w:cstheme="minorHAnsi"/>
          <w:spacing w:val="-10"/>
          <w:sz w:val="22"/>
          <w:szCs w:val="22"/>
        </w:rPr>
        <w:t xml:space="preserve"> </w:t>
      </w:r>
      <w:r w:rsidR="00347134" w:rsidRPr="00443A69">
        <w:rPr>
          <w:rFonts w:asciiTheme="minorHAnsi" w:hAnsiTheme="minorHAnsi" w:cstheme="minorHAnsi"/>
          <w:spacing w:val="-4"/>
          <w:sz w:val="22"/>
          <w:szCs w:val="22"/>
        </w:rPr>
        <w:t>on</w:t>
      </w:r>
      <w:r w:rsidR="00347134" w:rsidRPr="00443A69">
        <w:rPr>
          <w:rFonts w:asciiTheme="minorHAnsi" w:hAnsiTheme="minorHAnsi" w:cstheme="minorHAnsi"/>
          <w:spacing w:val="-10"/>
          <w:sz w:val="22"/>
          <w:szCs w:val="22"/>
        </w:rPr>
        <w:t xml:space="preserve"> </w:t>
      </w:r>
      <w:r w:rsidR="00347134" w:rsidRPr="00443A69">
        <w:rPr>
          <w:rFonts w:asciiTheme="minorHAnsi" w:hAnsiTheme="minorHAnsi" w:cstheme="minorHAnsi"/>
          <w:spacing w:val="-4"/>
          <w:sz w:val="22"/>
          <w:szCs w:val="22"/>
        </w:rPr>
        <w:t>the</w:t>
      </w:r>
      <w:r w:rsidR="00347134" w:rsidRPr="00443A69">
        <w:rPr>
          <w:rFonts w:asciiTheme="minorHAnsi" w:hAnsiTheme="minorHAnsi" w:cstheme="minorHAnsi"/>
          <w:spacing w:val="-6"/>
          <w:sz w:val="22"/>
          <w:szCs w:val="22"/>
        </w:rPr>
        <w:t xml:space="preserve"> </w:t>
      </w:r>
      <w:r w:rsidR="00347134" w:rsidRPr="00443A69">
        <w:rPr>
          <w:rFonts w:asciiTheme="minorHAnsi" w:hAnsiTheme="minorHAnsi" w:cstheme="minorHAnsi"/>
          <w:spacing w:val="-3"/>
          <w:sz w:val="22"/>
          <w:szCs w:val="22"/>
        </w:rPr>
        <w:t>support</w:t>
      </w:r>
      <w:r w:rsidR="00347134" w:rsidRPr="00443A69">
        <w:rPr>
          <w:rFonts w:asciiTheme="minorHAnsi" w:hAnsiTheme="minorHAnsi" w:cstheme="minorHAnsi"/>
          <w:spacing w:val="-9"/>
          <w:sz w:val="22"/>
          <w:szCs w:val="22"/>
        </w:rPr>
        <w:t xml:space="preserve"> </w:t>
      </w:r>
      <w:r w:rsidR="00347134" w:rsidRPr="00443A69">
        <w:rPr>
          <w:rFonts w:asciiTheme="minorHAnsi" w:hAnsiTheme="minorHAnsi" w:cstheme="minorHAnsi"/>
          <w:spacing w:val="-3"/>
          <w:sz w:val="22"/>
          <w:szCs w:val="22"/>
        </w:rPr>
        <w:t>available</w:t>
      </w:r>
      <w:r w:rsidR="00347134" w:rsidRPr="00443A69">
        <w:rPr>
          <w:rFonts w:asciiTheme="minorHAnsi" w:hAnsiTheme="minorHAnsi" w:cstheme="minorHAnsi"/>
          <w:spacing w:val="-9"/>
          <w:sz w:val="22"/>
          <w:szCs w:val="22"/>
        </w:rPr>
        <w:t xml:space="preserve"> </w:t>
      </w:r>
      <w:r w:rsidR="00347134" w:rsidRPr="00443A69">
        <w:rPr>
          <w:rFonts w:asciiTheme="minorHAnsi" w:hAnsiTheme="minorHAnsi" w:cstheme="minorHAnsi"/>
          <w:spacing w:val="-3"/>
          <w:sz w:val="22"/>
          <w:szCs w:val="22"/>
        </w:rPr>
        <w:t>or</w:t>
      </w:r>
      <w:r w:rsidR="00347134" w:rsidRPr="00443A69">
        <w:rPr>
          <w:rFonts w:asciiTheme="minorHAnsi" w:hAnsiTheme="minorHAnsi" w:cstheme="minorHAnsi"/>
          <w:spacing w:val="-10"/>
          <w:sz w:val="22"/>
          <w:szCs w:val="22"/>
        </w:rPr>
        <w:t xml:space="preserve"> </w:t>
      </w:r>
      <w:r w:rsidR="00347134" w:rsidRPr="00443A69">
        <w:rPr>
          <w:rFonts w:asciiTheme="minorHAnsi" w:hAnsiTheme="minorHAnsi" w:cstheme="minorHAnsi"/>
          <w:spacing w:val="-3"/>
          <w:sz w:val="22"/>
          <w:szCs w:val="22"/>
        </w:rPr>
        <w:t>if</w:t>
      </w:r>
      <w:r w:rsidR="00347134" w:rsidRPr="00443A69">
        <w:rPr>
          <w:rFonts w:asciiTheme="minorHAnsi" w:hAnsiTheme="minorHAnsi" w:cstheme="minorHAnsi"/>
          <w:spacing w:val="-9"/>
          <w:sz w:val="22"/>
          <w:szCs w:val="22"/>
        </w:rPr>
        <w:t xml:space="preserve"> </w:t>
      </w:r>
      <w:r w:rsidR="00347134" w:rsidRPr="00443A69">
        <w:rPr>
          <w:rFonts w:asciiTheme="minorHAnsi" w:hAnsiTheme="minorHAnsi" w:cstheme="minorHAnsi"/>
          <w:spacing w:val="-3"/>
          <w:sz w:val="22"/>
          <w:szCs w:val="22"/>
        </w:rPr>
        <w:t>you</w:t>
      </w:r>
      <w:r w:rsidR="00347134" w:rsidRPr="00443A69">
        <w:rPr>
          <w:rFonts w:asciiTheme="minorHAnsi" w:hAnsiTheme="minorHAnsi" w:cstheme="minorHAnsi"/>
          <w:spacing w:val="-8"/>
          <w:sz w:val="22"/>
          <w:szCs w:val="22"/>
        </w:rPr>
        <w:t xml:space="preserve"> </w:t>
      </w:r>
      <w:r w:rsidR="00347134" w:rsidRPr="00443A69">
        <w:rPr>
          <w:rFonts w:asciiTheme="minorHAnsi" w:hAnsiTheme="minorHAnsi" w:cstheme="minorHAnsi"/>
          <w:spacing w:val="-3"/>
          <w:sz w:val="22"/>
          <w:szCs w:val="22"/>
        </w:rPr>
        <w:t>would</w:t>
      </w:r>
      <w:r w:rsidR="00347134" w:rsidRPr="00443A69">
        <w:rPr>
          <w:rFonts w:asciiTheme="minorHAnsi" w:hAnsiTheme="minorHAnsi" w:cstheme="minorHAnsi"/>
          <w:spacing w:val="-10"/>
          <w:sz w:val="22"/>
          <w:szCs w:val="22"/>
        </w:rPr>
        <w:t xml:space="preserve"> </w:t>
      </w:r>
      <w:r w:rsidR="00347134" w:rsidRPr="00443A69">
        <w:rPr>
          <w:rFonts w:asciiTheme="minorHAnsi" w:hAnsiTheme="minorHAnsi" w:cstheme="minorHAnsi"/>
          <w:spacing w:val="-3"/>
          <w:sz w:val="22"/>
          <w:szCs w:val="22"/>
        </w:rPr>
        <w:t>like</w:t>
      </w:r>
      <w:r w:rsidR="00347134" w:rsidRPr="00443A69">
        <w:rPr>
          <w:rFonts w:asciiTheme="minorHAnsi" w:hAnsiTheme="minorHAnsi" w:cstheme="minorHAnsi"/>
          <w:spacing w:val="-9"/>
          <w:sz w:val="22"/>
          <w:szCs w:val="22"/>
        </w:rPr>
        <w:t xml:space="preserve"> </w:t>
      </w:r>
      <w:r w:rsidR="00347134" w:rsidRPr="00443A69">
        <w:rPr>
          <w:rFonts w:asciiTheme="minorHAnsi" w:hAnsiTheme="minorHAnsi" w:cstheme="minorHAnsi"/>
          <w:spacing w:val="-3"/>
          <w:sz w:val="22"/>
          <w:szCs w:val="22"/>
        </w:rPr>
        <w:t>to</w:t>
      </w:r>
      <w:r w:rsidR="00347134" w:rsidRPr="00443A69">
        <w:rPr>
          <w:rFonts w:asciiTheme="minorHAnsi" w:hAnsiTheme="minorHAnsi" w:cstheme="minorHAnsi"/>
          <w:spacing w:val="-8"/>
          <w:sz w:val="22"/>
          <w:szCs w:val="22"/>
        </w:rPr>
        <w:t xml:space="preserve"> </w:t>
      </w:r>
      <w:r w:rsidR="00347134" w:rsidRPr="00443A69">
        <w:rPr>
          <w:rFonts w:asciiTheme="minorHAnsi" w:hAnsiTheme="minorHAnsi" w:cstheme="minorHAnsi"/>
          <w:spacing w:val="-3"/>
          <w:sz w:val="22"/>
          <w:szCs w:val="22"/>
        </w:rPr>
        <w:t>take</w:t>
      </w:r>
      <w:r w:rsidR="00347134" w:rsidRPr="00443A69">
        <w:rPr>
          <w:rFonts w:asciiTheme="minorHAnsi" w:hAnsiTheme="minorHAnsi" w:cstheme="minorHAnsi"/>
          <w:spacing w:val="-9"/>
          <w:sz w:val="22"/>
          <w:szCs w:val="22"/>
        </w:rPr>
        <w:t xml:space="preserve"> </w:t>
      </w:r>
      <w:r w:rsidR="00347134" w:rsidRPr="00443A69">
        <w:rPr>
          <w:rFonts w:asciiTheme="minorHAnsi" w:hAnsiTheme="minorHAnsi" w:cstheme="minorHAnsi"/>
          <w:spacing w:val="-3"/>
          <w:sz w:val="22"/>
          <w:szCs w:val="22"/>
        </w:rPr>
        <w:t>advantage</w:t>
      </w:r>
      <w:r w:rsidR="00347134" w:rsidRPr="00443A69">
        <w:rPr>
          <w:rFonts w:asciiTheme="minorHAnsi" w:hAnsiTheme="minorHAnsi" w:cstheme="minorHAnsi"/>
          <w:spacing w:val="-9"/>
          <w:sz w:val="22"/>
          <w:szCs w:val="22"/>
        </w:rPr>
        <w:t xml:space="preserve"> </w:t>
      </w:r>
      <w:r w:rsidR="00347134" w:rsidRPr="00443A69">
        <w:rPr>
          <w:rFonts w:asciiTheme="minorHAnsi" w:hAnsiTheme="minorHAnsi" w:cstheme="minorHAnsi"/>
          <w:spacing w:val="-3"/>
          <w:sz w:val="22"/>
          <w:szCs w:val="22"/>
        </w:rPr>
        <w:t>of</w:t>
      </w:r>
      <w:r w:rsidR="00347134" w:rsidRPr="00443A69">
        <w:rPr>
          <w:rFonts w:asciiTheme="minorHAnsi" w:hAnsiTheme="minorHAnsi" w:cstheme="minorHAnsi"/>
          <w:spacing w:val="-9"/>
          <w:sz w:val="22"/>
          <w:szCs w:val="22"/>
        </w:rPr>
        <w:t xml:space="preserve"> </w:t>
      </w:r>
      <w:r w:rsidR="00347134" w:rsidRPr="00443A69">
        <w:rPr>
          <w:rFonts w:asciiTheme="minorHAnsi" w:hAnsiTheme="minorHAnsi" w:cstheme="minorHAnsi"/>
          <w:spacing w:val="-3"/>
          <w:sz w:val="22"/>
          <w:szCs w:val="22"/>
        </w:rPr>
        <w:t>the</w:t>
      </w:r>
      <w:r w:rsidR="00347134" w:rsidRPr="00443A69">
        <w:rPr>
          <w:rFonts w:asciiTheme="minorHAnsi" w:hAnsiTheme="minorHAnsi" w:cstheme="minorHAnsi"/>
          <w:spacing w:val="-9"/>
          <w:sz w:val="22"/>
          <w:szCs w:val="22"/>
        </w:rPr>
        <w:t xml:space="preserve"> </w:t>
      </w:r>
      <w:r w:rsidR="00347134" w:rsidRPr="00443A69">
        <w:rPr>
          <w:rFonts w:asciiTheme="minorHAnsi" w:hAnsiTheme="minorHAnsi" w:cstheme="minorHAnsi"/>
          <w:spacing w:val="-3"/>
          <w:sz w:val="22"/>
          <w:szCs w:val="22"/>
        </w:rPr>
        <w:t>service</w:t>
      </w:r>
      <w:r w:rsidR="00347134" w:rsidRPr="00443A69">
        <w:rPr>
          <w:rFonts w:asciiTheme="minorHAnsi" w:hAnsiTheme="minorHAnsi" w:cstheme="minorHAnsi"/>
          <w:spacing w:val="-47"/>
          <w:sz w:val="22"/>
          <w:szCs w:val="22"/>
        </w:rPr>
        <w:t xml:space="preserve"> </w:t>
      </w:r>
      <w:r w:rsidR="00347134" w:rsidRPr="00443A69">
        <w:rPr>
          <w:rFonts w:asciiTheme="minorHAnsi" w:hAnsiTheme="minorHAnsi" w:cstheme="minorHAnsi"/>
          <w:sz w:val="22"/>
          <w:szCs w:val="22"/>
        </w:rPr>
        <w:t>contact:</w:t>
      </w:r>
    </w:p>
    <w:p w:rsidR="00347134" w:rsidRDefault="00347134" w:rsidP="0057452C">
      <w:pPr>
        <w:pStyle w:val="BodyText"/>
        <w:ind w:left="1018" w:right="1234"/>
        <w:rPr>
          <w:spacing w:val="-9"/>
        </w:rPr>
      </w:pPr>
    </w:p>
    <w:p w:rsidR="00347134" w:rsidRDefault="00347134" w:rsidP="0057452C">
      <w:pPr>
        <w:spacing w:after="0" w:line="240" w:lineRule="auto"/>
        <w:rPr>
          <w:rFonts w:eastAsiaTheme="majorEastAsia" w:cstheme="majorBidi"/>
          <w:b/>
          <w:bCs/>
          <w:color w:val="1B4C87" w:themeColor="text2"/>
          <w:sz w:val="48"/>
          <w:szCs w:val="28"/>
        </w:rPr>
      </w:pPr>
    </w:p>
    <w:p w:rsidR="00347134" w:rsidRDefault="00347134" w:rsidP="0057452C">
      <w:pPr>
        <w:spacing w:after="0" w:line="240" w:lineRule="auto"/>
        <w:rPr>
          <w:rFonts w:eastAsiaTheme="majorEastAsia" w:cstheme="majorBidi"/>
          <w:b/>
          <w:bCs/>
          <w:color w:val="1B4C87" w:themeColor="text2"/>
          <w:sz w:val="48"/>
          <w:szCs w:val="28"/>
        </w:rPr>
      </w:pPr>
    </w:p>
    <w:p w:rsidR="00115293" w:rsidRDefault="00115293" w:rsidP="0057452C">
      <w:pPr>
        <w:spacing w:after="0" w:line="240" w:lineRule="auto"/>
        <w:rPr>
          <w:rFonts w:eastAsiaTheme="majorEastAsia" w:cstheme="majorBidi"/>
          <w:b/>
          <w:bCs/>
          <w:color w:val="1B4C87" w:themeColor="text2"/>
          <w:sz w:val="48"/>
          <w:szCs w:val="28"/>
        </w:rPr>
      </w:pPr>
      <w:r>
        <w:rPr>
          <w:rFonts w:eastAsiaTheme="majorEastAsia" w:cstheme="majorBidi"/>
          <w:b/>
          <w:bCs/>
          <w:color w:val="1B4C87" w:themeColor="text2"/>
          <w:sz w:val="48"/>
          <w:szCs w:val="28"/>
        </w:rPr>
        <w:br w:type="page"/>
      </w:r>
    </w:p>
    <w:p w:rsidR="00443A69" w:rsidRDefault="00443A69" w:rsidP="0057452C">
      <w:pPr>
        <w:pStyle w:val="Heading1"/>
        <w:spacing w:after="0"/>
      </w:pPr>
      <w:r>
        <w:rPr>
          <w:color w:val="1B4B86"/>
        </w:rPr>
        <w:lastRenderedPageBreak/>
        <w:t>Auto Enrolment</w:t>
      </w:r>
      <w:r>
        <w:rPr>
          <w:color w:val="1B4B86"/>
          <w:spacing w:val="-2"/>
        </w:rPr>
        <w:t xml:space="preserve"> </w:t>
      </w:r>
      <w:r>
        <w:rPr>
          <w:color w:val="1B4B86"/>
        </w:rPr>
        <w:t>Fact</w:t>
      </w:r>
      <w:r>
        <w:rPr>
          <w:color w:val="1B4B86"/>
          <w:spacing w:val="-2"/>
        </w:rPr>
        <w:t xml:space="preserve"> </w:t>
      </w:r>
      <w:r>
        <w:rPr>
          <w:color w:val="1B4B86"/>
        </w:rPr>
        <w:t>Sheet</w:t>
      </w:r>
    </w:p>
    <w:p w:rsidR="0057452C" w:rsidRDefault="0057452C" w:rsidP="0057452C">
      <w:pPr>
        <w:pStyle w:val="Heading2"/>
        <w:spacing w:before="0" w:after="0"/>
        <w:rPr>
          <w:color w:val="009FE1"/>
        </w:rPr>
      </w:pPr>
    </w:p>
    <w:p w:rsidR="00443A69" w:rsidRDefault="00443A69" w:rsidP="0057452C">
      <w:pPr>
        <w:pStyle w:val="Heading2"/>
        <w:spacing w:before="0" w:after="0"/>
      </w:pPr>
      <w:r>
        <w:rPr>
          <w:color w:val="009FE1"/>
        </w:rPr>
        <w:t>What</w:t>
      </w:r>
      <w:r>
        <w:rPr>
          <w:color w:val="009FE1"/>
          <w:spacing w:val="-3"/>
        </w:rPr>
        <w:t xml:space="preserve"> </w:t>
      </w:r>
      <w:r>
        <w:rPr>
          <w:color w:val="009FE1"/>
        </w:rPr>
        <w:t>is</w:t>
      </w:r>
      <w:r>
        <w:rPr>
          <w:color w:val="009FE1"/>
          <w:spacing w:val="-2"/>
        </w:rPr>
        <w:t xml:space="preserve"> </w:t>
      </w:r>
      <w:r>
        <w:rPr>
          <w:color w:val="009FE1"/>
        </w:rPr>
        <w:t>happening?</w:t>
      </w:r>
    </w:p>
    <w:p w:rsidR="0057452C" w:rsidRDefault="0057452C" w:rsidP="0057452C">
      <w:pPr>
        <w:pStyle w:val="BodyText"/>
        <w:ind w:right="1191"/>
        <w:rPr>
          <w:rFonts w:asciiTheme="minorHAnsi" w:hAnsiTheme="minorHAnsi" w:cstheme="minorHAnsi"/>
          <w:sz w:val="22"/>
          <w:szCs w:val="22"/>
        </w:rPr>
      </w:pPr>
    </w:p>
    <w:p w:rsidR="00443A69" w:rsidRDefault="00443A69" w:rsidP="004B7FEA">
      <w:pPr>
        <w:pStyle w:val="BodyText"/>
        <w:ind w:right="28"/>
        <w:rPr>
          <w:rFonts w:asciiTheme="minorHAnsi" w:hAnsiTheme="minorHAnsi" w:cstheme="minorHAnsi"/>
          <w:sz w:val="22"/>
          <w:szCs w:val="22"/>
        </w:rPr>
      </w:pPr>
      <w:r w:rsidRPr="00443A69">
        <w:rPr>
          <w:rFonts w:asciiTheme="minorHAnsi" w:hAnsiTheme="minorHAnsi" w:cstheme="minorHAnsi"/>
          <w:sz w:val="22"/>
          <w:szCs w:val="22"/>
        </w:rPr>
        <w:t>The UK Government’s aim is for more people to have another income, on top of the state pension,</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when they come to retire. The basic state pension is intended to be a foundation and you may want</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more.</w:t>
      </w:r>
    </w:p>
    <w:p w:rsidR="00443A69" w:rsidRPr="00443A69" w:rsidRDefault="00443A69" w:rsidP="0057452C">
      <w:pPr>
        <w:pStyle w:val="BodyText"/>
        <w:ind w:right="1191"/>
        <w:rPr>
          <w:rFonts w:asciiTheme="minorHAnsi" w:hAnsiTheme="minorHAnsi" w:cstheme="minorHAnsi"/>
          <w:sz w:val="22"/>
          <w:szCs w:val="22"/>
        </w:rPr>
      </w:pPr>
    </w:p>
    <w:p w:rsidR="00443A69" w:rsidRPr="00443A69" w:rsidRDefault="00443A69" w:rsidP="004B7FEA">
      <w:pPr>
        <w:pStyle w:val="BodyText"/>
        <w:ind w:right="28"/>
        <w:jc w:val="both"/>
        <w:rPr>
          <w:rFonts w:asciiTheme="minorHAnsi" w:hAnsiTheme="minorHAnsi" w:cstheme="minorHAnsi"/>
          <w:sz w:val="22"/>
          <w:szCs w:val="22"/>
        </w:rPr>
      </w:pPr>
      <w:r w:rsidRPr="00443A69">
        <w:rPr>
          <w:rFonts w:asciiTheme="minorHAnsi" w:hAnsiTheme="minorHAnsi" w:cstheme="minorHAnsi"/>
          <w:sz w:val="22"/>
          <w:szCs w:val="22"/>
        </w:rPr>
        <w:t>Employers are now required to enrol their workers automatically into a pension scheme to make it</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easier for people to start saving. You will therefore be automatically enrolled into the NHS Pension</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Scheme</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from</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your date</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of</w:t>
      </w:r>
      <w:r w:rsidRPr="00443A69">
        <w:rPr>
          <w:rFonts w:asciiTheme="minorHAnsi" w:hAnsiTheme="minorHAnsi" w:cstheme="minorHAnsi"/>
          <w:spacing w:val="-5"/>
          <w:sz w:val="22"/>
          <w:szCs w:val="22"/>
        </w:rPr>
        <w:t xml:space="preserve"> </w:t>
      </w:r>
      <w:r w:rsidRPr="00443A69">
        <w:rPr>
          <w:rFonts w:asciiTheme="minorHAnsi" w:hAnsiTheme="minorHAnsi" w:cstheme="minorHAnsi"/>
          <w:sz w:val="22"/>
          <w:szCs w:val="22"/>
        </w:rPr>
        <w:t>commencement with us.</w:t>
      </w:r>
    </w:p>
    <w:p w:rsidR="00115293" w:rsidRDefault="00115293" w:rsidP="0057452C">
      <w:pPr>
        <w:spacing w:after="0" w:line="240" w:lineRule="auto"/>
        <w:rPr>
          <w:rFonts w:eastAsiaTheme="majorEastAsia" w:cstheme="majorBidi"/>
          <w:b/>
          <w:bCs/>
          <w:color w:val="1B4C87" w:themeColor="text2"/>
          <w:sz w:val="48"/>
          <w:szCs w:val="28"/>
        </w:rPr>
      </w:pPr>
    </w:p>
    <w:p w:rsidR="00443A69" w:rsidRDefault="00443A69" w:rsidP="00A43C08">
      <w:pPr>
        <w:pStyle w:val="Heading2"/>
        <w:spacing w:before="0" w:after="0"/>
        <w:jc w:val="both"/>
      </w:pPr>
      <w:r>
        <w:rPr>
          <w:color w:val="009FE1"/>
        </w:rPr>
        <w:t>What</w:t>
      </w:r>
      <w:r>
        <w:rPr>
          <w:color w:val="009FE1"/>
          <w:spacing w:val="-3"/>
        </w:rPr>
        <w:t xml:space="preserve"> </w:t>
      </w:r>
      <w:r>
        <w:rPr>
          <w:color w:val="009FE1"/>
        </w:rPr>
        <w:t>does this mean</w:t>
      </w:r>
      <w:r>
        <w:rPr>
          <w:color w:val="009FE1"/>
          <w:spacing w:val="-4"/>
        </w:rPr>
        <w:t xml:space="preserve"> </w:t>
      </w:r>
      <w:r>
        <w:rPr>
          <w:color w:val="009FE1"/>
        </w:rPr>
        <w:t>for</w:t>
      </w:r>
      <w:r>
        <w:rPr>
          <w:color w:val="009FE1"/>
          <w:spacing w:val="-3"/>
        </w:rPr>
        <w:t xml:space="preserve"> </w:t>
      </w:r>
      <w:r>
        <w:rPr>
          <w:color w:val="009FE1"/>
        </w:rPr>
        <w:t>you?</w:t>
      </w:r>
    </w:p>
    <w:p w:rsidR="0057452C" w:rsidRDefault="0057452C" w:rsidP="00A43C08">
      <w:pPr>
        <w:pStyle w:val="BodyText"/>
        <w:ind w:right="1490"/>
        <w:jc w:val="both"/>
        <w:rPr>
          <w:rFonts w:asciiTheme="minorHAnsi" w:hAnsiTheme="minorHAnsi" w:cstheme="minorHAnsi"/>
          <w:sz w:val="22"/>
          <w:szCs w:val="22"/>
        </w:rPr>
      </w:pPr>
    </w:p>
    <w:p w:rsidR="00443A69" w:rsidRPr="00443A69" w:rsidRDefault="00443A69" w:rsidP="004B7FEA">
      <w:pPr>
        <w:pStyle w:val="BodyText"/>
        <w:ind w:right="28"/>
        <w:jc w:val="both"/>
        <w:rPr>
          <w:rFonts w:asciiTheme="minorHAnsi" w:hAnsiTheme="minorHAnsi" w:cstheme="minorHAnsi"/>
          <w:sz w:val="22"/>
          <w:szCs w:val="22"/>
        </w:rPr>
      </w:pPr>
      <w:r w:rsidRPr="00443A69">
        <w:rPr>
          <w:rFonts w:asciiTheme="minorHAnsi" w:hAnsiTheme="minorHAnsi" w:cstheme="minorHAnsi"/>
          <w:sz w:val="22"/>
          <w:szCs w:val="22"/>
        </w:rPr>
        <w:t>Our pension scheme is provided by Scottish Public Pensions Agency</w:t>
      </w:r>
      <w:r w:rsidRPr="00443A69">
        <w:rPr>
          <w:rFonts w:asciiTheme="minorHAnsi" w:hAnsiTheme="minorHAnsi" w:cstheme="minorHAnsi"/>
          <w:i/>
          <w:sz w:val="22"/>
          <w:szCs w:val="22"/>
        </w:rPr>
        <w:t xml:space="preserve">. </w:t>
      </w:r>
      <w:r w:rsidRPr="00443A69">
        <w:rPr>
          <w:rFonts w:asciiTheme="minorHAnsi" w:hAnsiTheme="minorHAnsi" w:cstheme="minorHAnsi"/>
          <w:sz w:val="22"/>
          <w:szCs w:val="22"/>
        </w:rPr>
        <w:t>This scheme is a qualifying</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pension scheme, which means it meets or exceeds the government’s new standards. All benefits</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including life insurance and family benefits are explained on the SPPA website</w:t>
      </w:r>
      <w:r w:rsidRPr="00443A69">
        <w:rPr>
          <w:rFonts w:asciiTheme="minorHAnsi" w:hAnsiTheme="minorHAnsi" w:cstheme="minorHAnsi"/>
          <w:spacing w:val="1"/>
          <w:sz w:val="22"/>
          <w:szCs w:val="22"/>
        </w:rPr>
        <w:t xml:space="preserve"> </w:t>
      </w:r>
      <w:hyperlink w:history="1">
        <w:r w:rsidRPr="00443A69">
          <w:rPr>
            <w:rStyle w:val="Hyperlink"/>
            <w:rFonts w:asciiTheme="minorHAnsi" w:hAnsiTheme="minorHAnsi" w:cstheme="minorHAnsi"/>
            <w:color w:val="006FC0"/>
            <w:sz w:val="22"/>
            <w:szCs w:val="22"/>
          </w:rPr>
          <w:t>http://www.sppa.gov.uk/</w:t>
        </w:r>
      </w:hyperlink>
    </w:p>
    <w:p w:rsidR="00443A69" w:rsidRPr="00443A69" w:rsidRDefault="00443A69" w:rsidP="0057452C">
      <w:pPr>
        <w:pStyle w:val="BodyText"/>
        <w:jc w:val="both"/>
        <w:rPr>
          <w:rFonts w:asciiTheme="minorHAnsi" w:hAnsiTheme="minorHAnsi" w:cstheme="minorHAnsi"/>
          <w:sz w:val="22"/>
          <w:szCs w:val="22"/>
        </w:rPr>
      </w:pPr>
    </w:p>
    <w:p w:rsidR="00443A69" w:rsidRPr="00443A69" w:rsidRDefault="00443A69" w:rsidP="004B7FEA">
      <w:pPr>
        <w:pStyle w:val="BodyText"/>
        <w:ind w:right="28"/>
        <w:jc w:val="both"/>
        <w:rPr>
          <w:rFonts w:asciiTheme="minorHAnsi" w:hAnsiTheme="minorHAnsi" w:cstheme="minorHAnsi"/>
          <w:sz w:val="22"/>
          <w:szCs w:val="22"/>
        </w:rPr>
      </w:pPr>
      <w:r w:rsidRPr="00443A69">
        <w:rPr>
          <w:rFonts w:asciiTheme="minorHAnsi" w:hAnsiTheme="minorHAnsi" w:cstheme="minorHAnsi"/>
          <w:sz w:val="22"/>
          <w:szCs w:val="22"/>
        </w:rPr>
        <w:t>Once a year, (following 2 years qualifying service) a statement is available online</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w:t>
      </w:r>
      <w:hyperlink w:history="1">
        <w:r w:rsidRPr="00443A69">
          <w:rPr>
            <w:rStyle w:val="Hyperlink"/>
            <w:rFonts w:asciiTheme="minorHAnsi" w:hAnsiTheme="minorHAnsi" w:cstheme="minorHAnsi"/>
            <w:color w:val="006FC0"/>
            <w:sz w:val="22"/>
            <w:szCs w:val="22"/>
          </w:rPr>
          <w:t>http://www.sppa.gov.uk/</w:t>
        </w:r>
      </w:hyperlink>
      <w:r w:rsidRPr="00443A69">
        <w:rPr>
          <w:rFonts w:asciiTheme="minorHAnsi" w:hAnsiTheme="minorHAnsi" w:cstheme="minorHAnsi"/>
          <w:sz w:val="22"/>
          <w:szCs w:val="22"/>
        </w:rPr>
        <w:t>)</w:t>
      </w:r>
      <w:r w:rsidRPr="00443A69">
        <w:rPr>
          <w:rFonts w:asciiTheme="minorHAnsi" w:hAnsiTheme="minorHAnsi" w:cstheme="minorHAnsi"/>
          <w:spacing w:val="-5"/>
          <w:sz w:val="22"/>
          <w:szCs w:val="22"/>
        </w:rPr>
        <w:t xml:space="preserve"> </w:t>
      </w:r>
      <w:r w:rsidRPr="00443A69">
        <w:rPr>
          <w:rFonts w:asciiTheme="minorHAnsi" w:hAnsiTheme="minorHAnsi" w:cstheme="minorHAnsi"/>
          <w:sz w:val="22"/>
          <w:szCs w:val="22"/>
        </w:rPr>
        <w:t>showing</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how</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much</w:t>
      </w:r>
      <w:r w:rsidRPr="00443A69">
        <w:rPr>
          <w:rFonts w:asciiTheme="minorHAnsi" w:hAnsiTheme="minorHAnsi" w:cstheme="minorHAnsi"/>
          <w:spacing w:val="-4"/>
          <w:sz w:val="22"/>
          <w:szCs w:val="22"/>
        </w:rPr>
        <w:t xml:space="preserve"> </w:t>
      </w:r>
      <w:r w:rsidRPr="00443A69">
        <w:rPr>
          <w:rFonts w:asciiTheme="minorHAnsi" w:hAnsiTheme="minorHAnsi" w:cstheme="minorHAnsi"/>
          <w:sz w:val="22"/>
          <w:szCs w:val="22"/>
        </w:rPr>
        <w:t>service</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has</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built</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up</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in</w:t>
      </w:r>
      <w:r w:rsidRPr="00443A69">
        <w:rPr>
          <w:rFonts w:asciiTheme="minorHAnsi" w:hAnsiTheme="minorHAnsi" w:cstheme="minorHAnsi"/>
          <w:spacing w:val="-4"/>
          <w:sz w:val="22"/>
          <w:szCs w:val="22"/>
        </w:rPr>
        <w:t xml:space="preserve"> </w:t>
      </w:r>
      <w:r w:rsidRPr="00443A69">
        <w:rPr>
          <w:rFonts w:asciiTheme="minorHAnsi" w:hAnsiTheme="minorHAnsi" w:cstheme="minorHAnsi"/>
          <w:sz w:val="22"/>
          <w:szCs w:val="22"/>
        </w:rPr>
        <w:t>your</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pension.</w:t>
      </w:r>
    </w:p>
    <w:p w:rsidR="00347134" w:rsidRDefault="00347134" w:rsidP="0057452C">
      <w:pPr>
        <w:spacing w:after="0" w:line="240" w:lineRule="auto"/>
        <w:rPr>
          <w:rFonts w:eastAsiaTheme="majorEastAsia" w:cstheme="majorBidi"/>
          <w:b/>
          <w:bCs/>
          <w:color w:val="1B4C87" w:themeColor="text2"/>
          <w:sz w:val="48"/>
          <w:szCs w:val="28"/>
        </w:rPr>
      </w:pPr>
    </w:p>
    <w:p w:rsidR="00443A69" w:rsidRPr="00443A69" w:rsidRDefault="00443A69" w:rsidP="004B7FEA">
      <w:pPr>
        <w:pStyle w:val="BodyText"/>
        <w:ind w:right="28"/>
        <w:jc w:val="both"/>
        <w:rPr>
          <w:rFonts w:asciiTheme="minorHAnsi" w:hAnsiTheme="minorHAnsi" w:cstheme="minorHAnsi"/>
          <w:sz w:val="22"/>
          <w:szCs w:val="22"/>
        </w:rPr>
      </w:pPr>
      <w:r w:rsidRPr="00443A69">
        <w:rPr>
          <w:rFonts w:asciiTheme="minorHAnsi" w:hAnsiTheme="minorHAnsi" w:cstheme="minorHAnsi"/>
          <w:sz w:val="22"/>
          <w:szCs w:val="22"/>
        </w:rPr>
        <w:t>You can increase the amount you put in if you want by buying additional pension. For full details</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please see</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the Factsheet</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“Additional</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Pension”</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available on</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the</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SPPA</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website</w:t>
      </w:r>
      <w:r>
        <w:rPr>
          <w:rFonts w:asciiTheme="minorHAnsi" w:hAnsiTheme="minorHAnsi" w:cstheme="minorHAnsi"/>
          <w:sz w:val="22"/>
          <w:szCs w:val="22"/>
        </w:rPr>
        <w:t xml:space="preserve"> </w:t>
      </w:r>
      <w:hyperlink w:history="1">
        <w:r w:rsidRPr="00443A69">
          <w:rPr>
            <w:rStyle w:val="Hyperlink"/>
            <w:rFonts w:asciiTheme="minorHAnsi" w:hAnsiTheme="minorHAnsi" w:cstheme="minorHAnsi"/>
            <w:color w:val="006FC0"/>
            <w:sz w:val="22"/>
            <w:szCs w:val="22"/>
          </w:rPr>
          <w:t>http://www.sppa.gov.uk/</w:t>
        </w:r>
      </w:hyperlink>
      <w:r w:rsidRPr="00443A69">
        <w:rPr>
          <w:rFonts w:asciiTheme="minorHAnsi" w:hAnsiTheme="minorHAnsi" w:cstheme="minorHAnsi"/>
          <w:color w:val="006FC0"/>
          <w:spacing w:val="1"/>
          <w:sz w:val="22"/>
          <w:szCs w:val="22"/>
        </w:rPr>
        <w:t xml:space="preserve"> </w:t>
      </w:r>
      <w:r w:rsidRPr="00443A69">
        <w:rPr>
          <w:rFonts w:asciiTheme="minorHAnsi" w:hAnsiTheme="minorHAnsi" w:cstheme="minorHAnsi"/>
          <w:sz w:val="22"/>
          <w:szCs w:val="22"/>
        </w:rPr>
        <w:t xml:space="preserve">The amount contributed by the government in the form of tax relief </w:t>
      </w:r>
      <w:proofErr w:type="gramStart"/>
      <w:r w:rsidRPr="00443A69">
        <w:rPr>
          <w:rFonts w:asciiTheme="minorHAnsi" w:hAnsiTheme="minorHAnsi" w:cstheme="minorHAnsi"/>
          <w:sz w:val="22"/>
          <w:szCs w:val="22"/>
        </w:rPr>
        <w:t>would</w:t>
      </w:r>
      <w:r>
        <w:rPr>
          <w:rFonts w:asciiTheme="minorHAnsi" w:hAnsiTheme="minorHAnsi" w:cstheme="minorHAnsi"/>
          <w:sz w:val="22"/>
          <w:szCs w:val="22"/>
        </w:rPr>
        <w:t xml:space="preserve"> </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also</w:t>
      </w:r>
      <w:proofErr w:type="gramEnd"/>
      <w:r w:rsidRPr="00443A69">
        <w:rPr>
          <w:rFonts w:asciiTheme="minorHAnsi" w:hAnsiTheme="minorHAnsi" w:cstheme="minorHAnsi"/>
          <w:sz w:val="22"/>
          <w:szCs w:val="22"/>
        </w:rPr>
        <w:t xml:space="preserve"> increase.</w:t>
      </w:r>
    </w:p>
    <w:p w:rsidR="00347134" w:rsidRDefault="00295DAD" w:rsidP="0057452C">
      <w:pPr>
        <w:spacing w:after="0" w:line="240" w:lineRule="auto"/>
        <w:rPr>
          <w:rFonts w:eastAsiaTheme="majorEastAsia" w:cstheme="majorBidi"/>
          <w:b/>
          <w:bCs/>
          <w:color w:val="1B4C87" w:themeColor="text2"/>
          <w:sz w:val="48"/>
          <w:szCs w:val="28"/>
        </w:rPr>
      </w:pPr>
      <w:r>
        <w:rPr>
          <w:rFonts w:eastAsiaTheme="majorEastAsia" w:cstheme="majorBidi"/>
          <w:b/>
          <w:bCs/>
          <w:noProof/>
          <w:color w:val="1B4C87" w:themeColor="text2"/>
          <w:sz w:val="48"/>
          <w:szCs w:val="28"/>
          <w:lang w:eastAsia="en-GB"/>
        </w:rPr>
        <w:pict>
          <v:shape id="Text Box 40" o:spid="_x0000_s2050" type="#_x0000_t202" style="position:absolute;margin-left:-.9pt;margin-top:17.8pt;width:491.5pt;height:258.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" filled="f" stroked="f">
            <v:textbox>
              <w:txbxContent>
                <w:p w:rsidR="00057BB8" w:rsidRDefault="00057BB8" w:rsidP="004B7FEA">
                  <w:pPr>
                    <w:spacing w:line="260" w:lineRule="exact"/>
                    <w:ind w:right="28"/>
                  </w:pPr>
                  <w:r>
                    <w:t>From</w:t>
                  </w:r>
                  <w:r>
                    <w:rPr>
                      <w:spacing w:val="-3"/>
                    </w:rPr>
                    <w:t xml:space="preserve"> </w:t>
                  </w:r>
                  <w:r>
                    <w:t>1</w:t>
                  </w:r>
                  <w:r>
                    <w:rPr>
                      <w:vertAlign w:val="superscript"/>
                    </w:rPr>
                    <w:t>st</w:t>
                  </w:r>
                  <w:r>
                    <w:rPr>
                      <w:spacing w:val="-1"/>
                    </w:rPr>
                    <w:t xml:space="preserve"> </w:t>
                  </w:r>
                  <w:r>
                    <w:t>April</w:t>
                  </w:r>
                  <w:r>
                    <w:rPr>
                      <w:spacing w:val="-4"/>
                    </w:rPr>
                    <w:t xml:space="preserve"> </w:t>
                  </w:r>
                  <w:r>
                    <w:t>2019</w:t>
                  </w:r>
                  <w:r>
                    <w:rPr>
                      <w:spacing w:val="-1"/>
                    </w:rPr>
                    <w:t xml:space="preserve"> </w:t>
                  </w:r>
                  <w:r>
                    <w:t>-</w:t>
                  </w:r>
                  <w:r>
                    <w:rPr>
                      <w:spacing w:val="-1"/>
                    </w:rPr>
                    <w:t xml:space="preserve"> </w:t>
                  </w:r>
                  <w:r>
                    <w:t>2020,</w:t>
                  </w:r>
                  <w:r>
                    <w:rPr>
                      <w:spacing w:val="-2"/>
                    </w:rPr>
                    <w:t xml:space="preserve"> </w:t>
                  </w:r>
                  <w:r>
                    <w:t>the</w:t>
                  </w:r>
                  <w:r>
                    <w:rPr>
                      <w:spacing w:val="-3"/>
                    </w:rPr>
                    <w:t xml:space="preserve"> </w:t>
                  </w:r>
                  <w:r>
                    <w:t>member contributions</w:t>
                  </w:r>
                  <w:r>
                    <w:rPr>
                      <w:spacing w:val="-3"/>
                    </w:rPr>
                    <w:t xml:space="preserve"> </w:t>
                  </w:r>
                  <w:r>
                    <w:t>are calculated</w:t>
                  </w:r>
                  <w:r>
                    <w:rPr>
                      <w:spacing w:val="-1"/>
                    </w:rPr>
                    <w:t xml:space="preserve"> </w:t>
                  </w:r>
                  <w:r>
                    <w:t>as</w:t>
                  </w:r>
                  <w:r>
                    <w:rPr>
                      <w:spacing w:val="-2"/>
                    </w:rPr>
                    <w:t xml:space="preserve"> </w:t>
                  </w:r>
                  <w:r>
                    <w:t>follows:</w:t>
                  </w:r>
                </w:p>
                <w:tbl>
                  <w:tblPr>
                    <w:tblW w:w="0" w:type="auto"/>
                    <w:tblLayout w:type="fixed"/>
                    <w:tblCellMar>
                      <w:left w:w="0" w:type="dxa"/>
                      <w:right w:w="0" w:type="dxa"/>
                    </w:tblCellMar>
                    <w:tblLook w:val="01E0"/>
                  </w:tblPr>
                  <w:tblGrid>
                    <w:gridCol w:w="587"/>
                    <w:gridCol w:w="3959"/>
                    <w:gridCol w:w="2540"/>
                  </w:tblGrid>
                  <w:tr w:rsidR="00057BB8" w:rsidTr="00443A69">
                    <w:trPr>
                      <w:trHeight w:val="265"/>
                    </w:trPr>
                    <w:tc>
                      <w:tcPr>
                        <w:tcW w:w="587" w:type="dxa"/>
                        <w:hideMark/>
                      </w:tcPr>
                      <w:p w:rsidR="00057BB8" w:rsidRDefault="00057BB8" w:rsidP="00443A69">
                        <w:pPr>
                          <w:pStyle w:val="TableParagraph"/>
                          <w:spacing w:before="0" w:line="225" w:lineRule="exact"/>
                          <w:ind w:left="50"/>
                          <w:jc w:val="both"/>
                          <w:rPr>
                            <w:b/>
                          </w:rPr>
                        </w:pPr>
                        <w:r>
                          <w:rPr>
                            <w:b/>
                          </w:rPr>
                          <w:t>Tier</w:t>
                        </w:r>
                      </w:p>
                    </w:tc>
                    <w:tc>
                      <w:tcPr>
                        <w:tcW w:w="3959" w:type="dxa"/>
                        <w:hideMark/>
                      </w:tcPr>
                      <w:p w:rsidR="00057BB8" w:rsidRDefault="00057BB8">
                        <w:pPr>
                          <w:pStyle w:val="TableParagraph"/>
                          <w:spacing w:before="0" w:line="225" w:lineRule="exact"/>
                          <w:rPr>
                            <w:b/>
                          </w:rPr>
                        </w:pPr>
                        <w:r>
                          <w:rPr>
                            <w:b/>
                          </w:rPr>
                          <w:t>Pensionable</w:t>
                        </w:r>
                        <w:r>
                          <w:rPr>
                            <w:b/>
                            <w:spacing w:val="-4"/>
                          </w:rPr>
                          <w:t xml:space="preserve"> </w:t>
                        </w:r>
                        <w:r>
                          <w:rPr>
                            <w:b/>
                          </w:rPr>
                          <w:t>Pay</w:t>
                        </w:r>
                        <w:r>
                          <w:rPr>
                            <w:b/>
                            <w:spacing w:val="-4"/>
                          </w:rPr>
                          <w:t xml:space="preserve"> </w:t>
                        </w:r>
                        <w:r>
                          <w:rPr>
                            <w:b/>
                          </w:rPr>
                          <w:t>Band</w:t>
                        </w:r>
                      </w:p>
                    </w:tc>
                    <w:tc>
                      <w:tcPr>
                        <w:tcW w:w="2540" w:type="dxa"/>
                        <w:hideMark/>
                      </w:tcPr>
                      <w:p w:rsidR="00057BB8" w:rsidRDefault="00057BB8">
                        <w:pPr>
                          <w:pStyle w:val="TableParagraph"/>
                          <w:spacing w:before="0" w:line="225" w:lineRule="exact"/>
                          <w:ind w:left="544"/>
                          <w:rPr>
                            <w:b/>
                          </w:rPr>
                        </w:pPr>
                        <w:r>
                          <w:rPr>
                            <w:b/>
                          </w:rPr>
                          <w:t>Contributions</w:t>
                        </w:r>
                        <w:r>
                          <w:rPr>
                            <w:b/>
                            <w:spacing w:val="-3"/>
                          </w:rPr>
                          <w:t xml:space="preserve"> </w:t>
                        </w:r>
                        <w:r>
                          <w:rPr>
                            <w:b/>
                          </w:rPr>
                          <w:t>Rate</w:t>
                        </w:r>
                        <w:r>
                          <w:rPr>
                            <w:b/>
                            <w:spacing w:val="-4"/>
                          </w:rPr>
                          <w:t xml:space="preserve"> </w:t>
                        </w:r>
                        <w:r>
                          <w:rPr>
                            <w:b/>
                          </w:rPr>
                          <w:t>in</w:t>
                        </w:r>
                      </w:p>
                    </w:tc>
                  </w:tr>
                  <w:tr w:rsidR="00057BB8" w:rsidTr="00443A69">
                    <w:trPr>
                      <w:trHeight w:val="369"/>
                    </w:trPr>
                    <w:tc>
                      <w:tcPr>
                        <w:tcW w:w="587" w:type="dxa"/>
                      </w:tcPr>
                      <w:p w:rsidR="00057BB8" w:rsidRDefault="00057BB8">
                        <w:pPr>
                          <w:pStyle w:val="TableParagraph"/>
                          <w:spacing w:before="0"/>
                          <w:ind w:left="0"/>
                          <w:rPr>
                            <w:rFonts w:ascii="Times New Roman"/>
                          </w:rPr>
                        </w:pPr>
                      </w:p>
                    </w:tc>
                    <w:tc>
                      <w:tcPr>
                        <w:tcW w:w="3959" w:type="dxa"/>
                        <w:hideMark/>
                      </w:tcPr>
                      <w:p w:rsidR="00057BB8" w:rsidRDefault="00057BB8">
                        <w:pPr>
                          <w:pStyle w:val="TableParagraph"/>
                          <w:spacing w:before="0"/>
                          <w:rPr>
                            <w:b/>
                          </w:rPr>
                        </w:pPr>
                        <w:r>
                          <w:rPr>
                            <w:b/>
                          </w:rPr>
                          <w:t>(whole</w:t>
                        </w:r>
                        <w:r>
                          <w:rPr>
                            <w:b/>
                            <w:spacing w:val="-3"/>
                          </w:rPr>
                          <w:t xml:space="preserve"> </w:t>
                        </w:r>
                        <w:r>
                          <w:rPr>
                            <w:b/>
                          </w:rPr>
                          <w:t>time</w:t>
                        </w:r>
                        <w:r>
                          <w:rPr>
                            <w:b/>
                            <w:spacing w:val="-4"/>
                          </w:rPr>
                          <w:t xml:space="preserve"> </w:t>
                        </w:r>
                        <w:r>
                          <w:rPr>
                            <w:b/>
                          </w:rPr>
                          <w:t>equivalent)</w:t>
                        </w:r>
                        <w:r>
                          <w:rPr>
                            <w:b/>
                            <w:spacing w:val="-1"/>
                          </w:rPr>
                          <w:t xml:space="preserve"> </w:t>
                        </w:r>
                        <w:r>
                          <w:rPr>
                            <w:b/>
                          </w:rPr>
                          <w:t>in</w:t>
                        </w:r>
                        <w:r>
                          <w:rPr>
                            <w:b/>
                            <w:spacing w:val="-6"/>
                          </w:rPr>
                          <w:t xml:space="preserve"> </w:t>
                        </w:r>
                        <w:r>
                          <w:rPr>
                            <w:b/>
                          </w:rPr>
                          <w:t>2019/20</w:t>
                        </w:r>
                      </w:p>
                    </w:tc>
                    <w:tc>
                      <w:tcPr>
                        <w:tcW w:w="2540" w:type="dxa"/>
                        <w:hideMark/>
                      </w:tcPr>
                      <w:p w:rsidR="00057BB8" w:rsidRDefault="00057BB8">
                        <w:pPr>
                          <w:pStyle w:val="TableParagraph"/>
                          <w:spacing w:before="0"/>
                          <w:ind w:left="544"/>
                          <w:rPr>
                            <w:b/>
                          </w:rPr>
                        </w:pPr>
                        <w:r>
                          <w:rPr>
                            <w:b/>
                          </w:rPr>
                          <w:t>2019/20</w:t>
                        </w:r>
                      </w:p>
                    </w:tc>
                  </w:tr>
                  <w:tr w:rsidR="00057BB8" w:rsidTr="00443A69">
                    <w:trPr>
                      <w:trHeight w:val="409"/>
                    </w:trPr>
                    <w:tc>
                      <w:tcPr>
                        <w:tcW w:w="587" w:type="dxa"/>
                        <w:hideMark/>
                      </w:tcPr>
                      <w:p w:rsidR="00057BB8" w:rsidRDefault="00057BB8">
                        <w:pPr>
                          <w:pStyle w:val="TableParagraph"/>
                          <w:spacing w:before="60"/>
                          <w:ind w:left="50"/>
                        </w:pPr>
                        <w:r>
                          <w:t>1</w:t>
                        </w:r>
                      </w:p>
                    </w:tc>
                    <w:tc>
                      <w:tcPr>
                        <w:tcW w:w="3959" w:type="dxa"/>
                        <w:hideMark/>
                      </w:tcPr>
                      <w:p w:rsidR="00057BB8" w:rsidRDefault="00057BB8">
                        <w:pPr>
                          <w:pStyle w:val="TableParagraph"/>
                          <w:spacing w:before="60"/>
                        </w:pPr>
                        <w:r>
                          <w:t>Up</w:t>
                        </w:r>
                        <w:r>
                          <w:rPr>
                            <w:spacing w:val="-2"/>
                          </w:rPr>
                          <w:t xml:space="preserve"> </w:t>
                        </w:r>
                        <w:r>
                          <w:t>to</w:t>
                        </w:r>
                        <w:r>
                          <w:rPr>
                            <w:spacing w:val="-2"/>
                          </w:rPr>
                          <w:t xml:space="preserve"> </w:t>
                        </w:r>
                        <w:r>
                          <w:t>£18,936</w:t>
                        </w:r>
                      </w:p>
                    </w:tc>
                    <w:tc>
                      <w:tcPr>
                        <w:tcW w:w="2540" w:type="dxa"/>
                        <w:hideMark/>
                      </w:tcPr>
                      <w:p w:rsidR="00057BB8" w:rsidRDefault="00057BB8">
                        <w:pPr>
                          <w:pStyle w:val="TableParagraph"/>
                          <w:spacing w:before="60"/>
                          <w:ind w:left="1264"/>
                        </w:pPr>
                        <w:r>
                          <w:t>5.2%</w:t>
                        </w:r>
                      </w:p>
                    </w:tc>
                  </w:tr>
                  <w:tr w:rsidR="00057BB8" w:rsidTr="00443A69">
                    <w:trPr>
                      <w:trHeight w:val="388"/>
                    </w:trPr>
                    <w:tc>
                      <w:tcPr>
                        <w:tcW w:w="587" w:type="dxa"/>
                        <w:hideMark/>
                      </w:tcPr>
                      <w:p w:rsidR="00057BB8" w:rsidRDefault="00057BB8">
                        <w:pPr>
                          <w:pStyle w:val="TableParagraph"/>
                          <w:ind w:left="50"/>
                        </w:pPr>
                        <w:r>
                          <w:t>2</w:t>
                        </w:r>
                      </w:p>
                    </w:tc>
                    <w:tc>
                      <w:tcPr>
                        <w:tcW w:w="3959" w:type="dxa"/>
                        <w:hideMark/>
                      </w:tcPr>
                      <w:p w:rsidR="00057BB8" w:rsidRDefault="00057BB8">
                        <w:pPr>
                          <w:pStyle w:val="TableParagraph"/>
                        </w:pPr>
                        <w:r>
                          <w:t>£18,937</w:t>
                        </w:r>
                        <w:r>
                          <w:rPr>
                            <w:spacing w:val="-3"/>
                          </w:rPr>
                          <w:t xml:space="preserve"> </w:t>
                        </w:r>
                        <w:r>
                          <w:t>to £23,228</w:t>
                        </w:r>
                      </w:p>
                    </w:tc>
                    <w:tc>
                      <w:tcPr>
                        <w:tcW w:w="2540" w:type="dxa"/>
                        <w:hideMark/>
                      </w:tcPr>
                      <w:p w:rsidR="00057BB8" w:rsidRDefault="00057BB8">
                        <w:pPr>
                          <w:pStyle w:val="TableParagraph"/>
                          <w:ind w:left="1264"/>
                        </w:pPr>
                        <w:r>
                          <w:t>5.8%</w:t>
                        </w:r>
                      </w:p>
                    </w:tc>
                  </w:tr>
                  <w:tr w:rsidR="00057BB8" w:rsidTr="00443A69">
                    <w:trPr>
                      <w:trHeight w:val="390"/>
                    </w:trPr>
                    <w:tc>
                      <w:tcPr>
                        <w:tcW w:w="587" w:type="dxa"/>
                        <w:hideMark/>
                      </w:tcPr>
                      <w:p w:rsidR="00057BB8" w:rsidRDefault="00057BB8">
                        <w:pPr>
                          <w:pStyle w:val="TableParagraph"/>
                          <w:ind w:left="50"/>
                        </w:pPr>
                        <w:r>
                          <w:t>3</w:t>
                        </w:r>
                      </w:p>
                    </w:tc>
                    <w:tc>
                      <w:tcPr>
                        <w:tcW w:w="3959" w:type="dxa"/>
                        <w:hideMark/>
                      </w:tcPr>
                      <w:p w:rsidR="00057BB8" w:rsidRDefault="00057BB8">
                        <w:pPr>
                          <w:pStyle w:val="TableParagraph"/>
                        </w:pPr>
                        <w:r>
                          <w:t>£23,229</w:t>
                        </w:r>
                        <w:r>
                          <w:rPr>
                            <w:spacing w:val="-3"/>
                          </w:rPr>
                          <w:t xml:space="preserve"> </w:t>
                        </w:r>
                        <w:r>
                          <w:t>to</w:t>
                        </w:r>
                        <w:r>
                          <w:rPr>
                            <w:spacing w:val="-1"/>
                          </w:rPr>
                          <w:t xml:space="preserve"> </w:t>
                        </w:r>
                        <w:r>
                          <w:t>£28,891</w:t>
                        </w:r>
                      </w:p>
                    </w:tc>
                    <w:tc>
                      <w:tcPr>
                        <w:tcW w:w="2540" w:type="dxa"/>
                        <w:hideMark/>
                      </w:tcPr>
                      <w:p w:rsidR="00057BB8" w:rsidRDefault="00057BB8">
                        <w:pPr>
                          <w:pStyle w:val="TableParagraph"/>
                          <w:ind w:left="1264"/>
                        </w:pPr>
                        <w:r>
                          <w:t>7.3%</w:t>
                        </w:r>
                      </w:p>
                    </w:tc>
                  </w:tr>
                  <w:tr w:rsidR="00057BB8" w:rsidTr="00443A69">
                    <w:trPr>
                      <w:trHeight w:val="390"/>
                    </w:trPr>
                    <w:tc>
                      <w:tcPr>
                        <w:tcW w:w="587" w:type="dxa"/>
                        <w:hideMark/>
                      </w:tcPr>
                      <w:p w:rsidR="00057BB8" w:rsidRDefault="00057BB8">
                        <w:pPr>
                          <w:pStyle w:val="TableParagraph"/>
                          <w:spacing w:before="41"/>
                          <w:ind w:left="50"/>
                        </w:pPr>
                        <w:r>
                          <w:t>4</w:t>
                        </w:r>
                      </w:p>
                    </w:tc>
                    <w:tc>
                      <w:tcPr>
                        <w:tcW w:w="3959" w:type="dxa"/>
                        <w:hideMark/>
                      </w:tcPr>
                      <w:p w:rsidR="00057BB8" w:rsidRDefault="00057BB8">
                        <w:pPr>
                          <w:pStyle w:val="TableParagraph"/>
                          <w:spacing w:before="41"/>
                        </w:pPr>
                        <w:r>
                          <w:t>£28,892</w:t>
                        </w:r>
                        <w:r>
                          <w:rPr>
                            <w:spacing w:val="-3"/>
                          </w:rPr>
                          <w:t xml:space="preserve"> </w:t>
                        </w:r>
                        <w:r>
                          <w:t>to £56,266</w:t>
                        </w:r>
                      </w:p>
                    </w:tc>
                    <w:tc>
                      <w:tcPr>
                        <w:tcW w:w="2540" w:type="dxa"/>
                        <w:hideMark/>
                      </w:tcPr>
                      <w:p w:rsidR="00057BB8" w:rsidRDefault="00057BB8">
                        <w:pPr>
                          <w:pStyle w:val="TableParagraph"/>
                          <w:spacing w:before="41"/>
                          <w:ind w:left="1264"/>
                        </w:pPr>
                        <w:r>
                          <w:t>9.5%</w:t>
                        </w:r>
                      </w:p>
                    </w:tc>
                  </w:tr>
                  <w:tr w:rsidR="00057BB8" w:rsidTr="00443A69">
                    <w:trPr>
                      <w:trHeight w:val="389"/>
                    </w:trPr>
                    <w:tc>
                      <w:tcPr>
                        <w:tcW w:w="587" w:type="dxa"/>
                        <w:hideMark/>
                      </w:tcPr>
                      <w:p w:rsidR="00057BB8" w:rsidRDefault="00057BB8">
                        <w:pPr>
                          <w:pStyle w:val="TableParagraph"/>
                          <w:ind w:left="50"/>
                        </w:pPr>
                        <w:r>
                          <w:t>5</w:t>
                        </w:r>
                      </w:p>
                    </w:tc>
                    <w:tc>
                      <w:tcPr>
                        <w:tcW w:w="3959" w:type="dxa"/>
                        <w:hideMark/>
                      </w:tcPr>
                      <w:p w:rsidR="00057BB8" w:rsidRDefault="00057BB8">
                        <w:pPr>
                          <w:pStyle w:val="TableParagraph"/>
                        </w:pPr>
                        <w:r>
                          <w:t>£56,267</w:t>
                        </w:r>
                        <w:r>
                          <w:rPr>
                            <w:spacing w:val="-3"/>
                          </w:rPr>
                          <w:t xml:space="preserve"> </w:t>
                        </w:r>
                        <w:r>
                          <w:t>to £79,801</w:t>
                        </w:r>
                      </w:p>
                    </w:tc>
                    <w:tc>
                      <w:tcPr>
                        <w:tcW w:w="2540" w:type="dxa"/>
                        <w:hideMark/>
                      </w:tcPr>
                      <w:p w:rsidR="00057BB8" w:rsidRDefault="00057BB8">
                        <w:pPr>
                          <w:pStyle w:val="TableParagraph"/>
                          <w:ind w:left="1264"/>
                        </w:pPr>
                        <w:r>
                          <w:t>12.7%</w:t>
                        </w:r>
                      </w:p>
                    </w:tc>
                  </w:tr>
                  <w:tr w:rsidR="00057BB8" w:rsidTr="00443A69">
                    <w:trPr>
                      <w:trHeight w:val="387"/>
                    </w:trPr>
                    <w:tc>
                      <w:tcPr>
                        <w:tcW w:w="587" w:type="dxa"/>
                        <w:hideMark/>
                      </w:tcPr>
                      <w:p w:rsidR="00057BB8" w:rsidRDefault="00057BB8">
                        <w:pPr>
                          <w:pStyle w:val="TableParagraph"/>
                          <w:ind w:left="50"/>
                        </w:pPr>
                        <w:r>
                          <w:t>6</w:t>
                        </w:r>
                      </w:p>
                    </w:tc>
                    <w:tc>
                      <w:tcPr>
                        <w:tcW w:w="3959" w:type="dxa"/>
                        <w:hideMark/>
                      </w:tcPr>
                      <w:p w:rsidR="00057BB8" w:rsidRDefault="00057BB8">
                        <w:pPr>
                          <w:pStyle w:val="TableParagraph"/>
                        </w:pPr>
                        <w:r>
                          <w:t>£79,802</w:t>
                        </w:r>
                        <w:r>
                          <w:rPr>
                            <w:spacing w:val="-4"/>
                          </w:rPr>
                          <w:t xml:space="preserve"> </w:t>
                        </w:r>
                        <w:r>
                          <w:t>to</w:t>
                        </w:r>
                        <w:r>
                          <w:rPr>
                            <w:spacing w:val="-1"/>
                          </w:rPr>
                          <w:t xml:space="preserve"> </w:t>
                        </w:r>
                        <w:r>
                          <w:t>£117,960</w:t>
                        </w:r>
                      </w:p>
                    </w:tc>
                    <w:tc>
                      <w:tcPr>
                        <w:tcW w:w="2540" w:type="dxa"/>
                        <w:hideMark/>
                      </w:tcPr>
                      <w:p w:rsidR="00057BB8" w:rsidRDefault="00057BB8">
                        <w:pPr>
                          <w:pStyle w:val="TableParagraph"/>
                          <w:ind w:left="1264"/>
                        </w:pPr>
                        <w:r>
                          <w:t>13.7%</w:t>
                        </w:r>
                      </w:p>
                    </w:tc>
                  </w:tr>
                  <w:tr w:rsidR="00057BB8" w:rsidTr="00443A69">
                    <w:trPr>
                      <w:trHeight w:val="303"/>
                    </w:trPr>
                    <w:tc>
                      <w:tcPr>
                        <w:tcW w:w="587" w:type="dxa"/>
                        <w:hideMark/>
                      </w:tcPr>
                      <w:p w:rsidR="00057BB8" w:rsidRDefault="00057BB8">
                        <w:pPr>
                          <w:pStyle w:val="TableParagraph"/>
                          <w:spacing w:before="39" w:line="245" w:lineRule="exact"/>
                          <w:ind w:left="50"/>
                        </w:pPr>
                        <w:r>
                          <w:t>7</w:t>
                        </w:r>
                      </w:p>
                    </w:tc>
                    <w:tc>
                      <w:tcPr>
                        <w:tcW w:w="3959" w:type="dxa"/>
                        <w:hideMark/>
                      </w:tcPr>
                      <w:p w:rsidR="00057BB8" w:rsidRDefault="00057BB8">
                        <w:pPr>
                          <w:pStyle w:val="TableParagraph"/>
                          <w:spacing w:before="39" w:line="245" w:lineRule="exact"/>
                        </w:pPr>
                        <w:r>
                          <w:t>£117,961</w:t>
                        </w:r>
                        <w:r>
                          <w:rPr>
                            <w:spacing w:val="-2"/>
                          </w:rPr>
                          <w:t xml:space="preserve"> </w:t>
                        </w:r>
                        <w:r>
                          <w:t>and</w:t>
                        </w:r>
                        <w:r>
                          <w:rPr>
                            <w:spacing w:val="-2"/>
                          </w:rPr>
                          <w:t xml:space="preserve"> </w:t>
                        </w:r>
                        <w:r>
                          <w:t>above</w:t>
                        </w:r>
                      </w:p>
                    </w:tc>
                    <w:tc>
                      <w:tcPr>
                        <w:tcW w:w="2540" w:type="dxa"/>
                        <w:hideMark/>
                      </w:tcPr>
                      <w:p w:rsidR="00057BB8" w:rsidRDefault="00057BB8">
                        <w:pPr>
                          <w:pStyle w:val="TableParagraph"/>
                          <w:spacing w:before="39" w:line="245" w:lineRule="exact"/>
                          <w:ind w:left="1264"/>
                        </w:pPr>
                        <w:r>
                          <w:t>14.7%</w:t>
                        </w:r>
                      </w:p>
                    </w:tc>
                  </w:tr>
                </w:tbl>
                <w:p w:rsidR="00057BB8" w:rsidRDefault="00057BB8" w:rsidP="00443A69">
                  <w:pPr>
                    <w:spacing w:line="225" w:lineRule="exact"/>
                  </w:pPr>
                </w:p>
                <w:p w:rsidR="00057BB8" w:rsidRDefault="00057BB8" w:rsidP="00443A69">
                  <w:pPr>
                    <w:spacing w:line="225" w:lineRule="exact"/>
                  </w:pPr>
                  <w:r>
                    <w:t>Pension</w:t>
                  </w:r>
                  <w:r>
                    <w:rPr>
                      <w:spacing w:val="-2"/>
                    </w:rPr>
                    <w:t xml:space="preserve"> </w:t>
                  </w:r>
                  <w:r>
                    <w:t>contributions</w:t>
                  </w:r>
                  <w:r>
                    <w:rPr>
                      <w:spacing w:val="-4"/>
                    </w:rPr>
                    <w:t xml:space="preserve"> </w:t>
                  </w:r>
                  <w:r>
                    <w:t>are</w:t>
                  </w:r>
                  <w:r>
                    <w:rPr>
                      <w:spacing w:val="-2"/>
                    </w:rPr>
                    <w:t xml:space="preserve"> </w:t>
                  </w:r>
                  <w:r>
                    <w:t>taken</w:t>
                  </w:r>
                  <w:r>
                    <w:rPr>
                      <w:spacing w:val="-3"/>
                    </w:rPr>
                    <w:t xml:space="preserve"> </w:t>
                  </w:r>
                  <w:r>
                    <w:t>off</w:t>
                  </w:r>
                  <w:r>
                    <w:rPr>
                      <w:spacing w:val="-1"/>
                    </w:rPr>
                    <w:t xml:space="preserve"> </w:t>
                  </w:r>
                  <w:r>
                    <w:t>salaries</w:t>
                  </w:r>
                  <w:r>
                    <w:rPr>
                      <w:spacing w:val="1"/>
                    </w:rPr>
                    <w:t xml:space="preserve"> </w:t>
                  </w:r>
                  <w:r>
                    <w:t>before</w:t>
                  </w:r>
                  <w:r>
                    <w:rPr>
                      <w:spacing w:val="-3"/>
                    </w:rPr>
                    <w:t xml:space="preserve"> </w:t>
                  </w:r>
                  <w:r>
                    <w:t>tax.</w:t>
                  </w:r>
                </w:p>
                <w:p w:rsidR="00057BB8" w:rsidRDefault="00057BB8" w:rsidP="00443A69">
                  <w:pPr>
                    <w:spacing w:before="161" w:line="265" w:lineRule="exact"/>
                  </w:pPr>
                  <w:r>
                    <w:t>In</w:t>
                  </w:r>
                  <w:r>
                    <w:rPr>
                      <w:spacing w:val="-3"/>
                    </w:rPr>
                    <w:t xml:space="preserve"> </w:t>
                  </w:r>
                  <w:r>
                    <w:t>addition,</w:t>
                  </w:r>
                  <w:r>
                    <w:rPr>
                      <w:spacing w:val="-1"/>
                    </w:rPr>
                    <w:t xml:space="preserve"> </w:t>
                  </w:r>
                  <w:r>
                    <w:t>NHS</w:t>
                  </w:r>
                  <w:r>
                    <w:rPr>
                      <w:spacing w:val="-2"/>
                    </w:rPr>
                    <w:t xml:space="preserve"> </w:t>
                  </w:r>
                  <w:r>
                    <w:t>Fife</w:t>
                  </w:r>
                  <w:r>
                    <w:rPr>
                      <w:spacing w:val="-4"/>
                    </w:rPr>
                    <w:t xml:space="preserve"> </w:t>
                  </w:r>
                  <w:r>
                    <w:t>currently contributes</w:t>
                  </w:r>
                  <w:r>
                    <w:rPr>
                      <w:spacing w:val="-4"/>
                    </w:rPr>
                    <w:t xml:space="preserve"> </w:t>
                  </w:r>
                  <w:r>
                    <w:t>20.9%</w:t>
                  </w:r>
                  <w:r>
                    <w:rPr>
                      <w:spacing w:val="-1"/>
                    </w:rPr>
                    <w:t xml:space="preserve"> </w:t>
                  </w:r>
                  <w:r>
                    <w:t>to an</w:t>
                  </w:r>
                  <w:r>
                    <w:rPr>
                      <w:spacing w:val="-2"/>
                    </w:rPr>
                    <w:t xml:space="preserve"> </w:t>
                  </w:r>
                  <w:r>
                    <w:t>employee’s</w:t>
                  </w:r>
                  <w:r>
                    <w:rPr>
                      <w:spacing w:val="-4"/>
                    </w:rPr>
                    <w:t xml:space="preserve"> </w:t>
                  </w:r>
                  <w:r>
                    <w:t>pension.</w:t>
                  </w:r>
                </w:p>
                <w:p w:rsidR="00057BB8" w:rsidRDefault="00057BB8"/>
                <w:p w:rsidR="00057BB8" w:rsidRDefault="00057BB8"/>
              </w:txbxContent>
            </v:textbox>
          </v:shape>
        </w:pict>
      </w:r>
    </w:p>
    <w:p w:rsidR="00443A69" w:rsidRDefault="00443A69" w:rsidP="0057452C">
      <w:pPr>
        <w:spacing w:after="0" w:line="240" w:lineRule="auto"/>
        <w:rPr>
          <w:rFonts w:eastAsiaTheme="majorEastAsia" w:cstheme="majorBidi"/>
          <w:b/>
          <w:bCs/>
          <w:color w:val="1B4C87" w:themeColor="text2"/>
          <w:sz w:val="48"/>
          <w:szCs w:val="28"/>
        </w:rPr>
      </w:pPr>
    </w:p>
    <w:p w:rsidR="00443A69" w:rsidRDefault="00443A69" w:rsidP="0057452C">
      <w:pPr>
        <w:spacing w:after="0" w:line="240" w:lineRule="auto"/>
        <w:rPr>
          <w:rFonts w:eastAsiaTheme="majorEastAsia" w:cstheme="majorBidi"/>
          <w:b/>
          <w:bCs/>
          <w:color w:val="1B4C87" w:themeColor="text2"/>
          <w:sz w:val="48"/>
          <w:szCs w:val="28"/>
        </w:rPr>
      </w:pPr>
      <w:r>
        <w:rPr>
          <w:rFonts w:eastAsiaTheme="majorEastAsia" w:cstheme="majorBidi"/>
          <w:b/>
          <w:bCs/>
          <w:color w:val="1B4C87" w:themeColor="text2"/>
          <w:sz w:val="48"/>
          <w:szCs w:val="28"/>
        </w:rPr>
        <w:br w:type="page"/>
      </w:r>
    </w:p>
    <w:p w:rsidR="00A43C08" w:rsidRDefault="00A43C08" w:rsidP="0057452C">
      <w:pPr>
        <w:spacing w:after="0" w:line="240" w:lineRule="auto"/>
        <w:rPr>
          <w:rFonts w:eastAsiaTheme="majorEastAsia" w:cstheme="majorBidi"/>
          <w:b/>
          <w:bCs/>
          <w:color w:val="1B4C87" w:themeColor="text2"/>
          <w:sz w:val="48"/>
          <w:szCs w:val="28"/>
        </w:rPr>
      </w:pPr>
    </w:p>
    <w:p w:rsidR="00443A69" w:rsidRDefault="00443A69" w:rsidP="004B7FEA">
      <w:pPr>
        <w:pStyle w:val="BodyText"/>
        <w:ind w:right="28"/>
        <w:jc w:val="both"/>
        <w:rPr>
          <w:rFonts w:asciiTheme="minorHAnsi" w:hAnsiTheme="minorHAnsi" w:cstheme="minorHAnsi"/>
          <w:sz w:val="22"/>
          <w:szCs w:val="22"/>
        </w:rPr>
      </w:pPr>
      <w:r w:rsidRPr="00443A69">
        <w:rPr>
          <w:rFonts w:asciiTheme="minorHAnsi" w:hAnsiTheme="minorHAnsi" w:cstheme="minorHAnsi"/>
          <w:sz w:val="22"/>
          <w:szCs w:val="22"/>
        </w:rPr>
        <w:t>Please note, these contribution rates may be revised.</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Any changes will be posted on Dispatch when</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they</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become</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available. On</w:t>
      </w:r>
      <w:r w:rsidRPr="00443A69">
        <w:rPr>
          <w:rFonts w:asciiTheme="minorHAnsi" w:hAnsiTheme="minorHAnsi" w:cstheme="minorHAnsi"/>
          <w:spacing w:val="-4"/>
          <w:sz w:val="22"/>
          <w:szCs w:val="22"/>
        </w:rPr>
        <w:t xml:space="preserve"> </w:t>
      </w:r>
      <w:r w:rsidRPr="00443A69">
        <w:rPr>
          <w:rFonts w:asciiTheme="minorHAnsi" w:hAnsiTheme="minorHAnsi" w:cstheme="minorHAnsi"/>
          <w:sz w:val="22"/>
          <w:szCs w:val="22"/>
        </w:rPr>
        <w:t>your payslip</w:t>
      </w:r>
      <w:r w:rsidRPr="00443A69">
        <w:rPr>
          <w:rFonts w:asciiTheme="minorHAnsi" w:hAnsiTheme="minorHAnsi" w:cstheme="minorHAnsi"/>
          <w:b/>
          <w:sz w:val="22"/>
          <w:szCs w:val="22"/>
        </w:rPr>
        <w:t>,</w:t>
      </w:r>
      <w:r w:rsidRPr="00443A69">
        <w:rPr>
          <w:rFonts w:asciiTheme="minorHAnsi" w:hAnsiTheme="minorHAnsi" w:cstheme="minorHAnsi"/>
          <w:b/>
          <w:spacing w:val="-2"/>
          <w:sz w:val="22"/>
          <w:szCs w:val="22"/>
        </w:rPr>
        <w:t xml:space="preserve"> </w:t>
      </w:r>
      <w:r w:rsidRPr="00443A69">
        <w:rPr>
          <w:rFonts w:asciiTheme="minorHAnsi" w:hAnsiTheme="minorHAnsi" w:cstheme="minorHAnsi"/>
          <w:sz w:val="22"/>
          <w:szCs w:val="22"/>
        </w:rPr>
        <w:t>the figure</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you</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will see is</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your contribution.</w:t>
      </w:r>
    </w:p>
    <w:p w:rsidR="0057452C" w:rsidRPr="00443A69" w:rsidRDefault="0057452C" w:rsidP="0057452C">
      <w:pPr>
        <w:pStyle w:val="BodyText"/>
        <w:ind w:right="1066"/>
        <w:jc w:val="both"/>
        <w:rPr>
          <w:rFonts w:asciiTheme="minorHAnsi" w:hAnsiTheme="minorHAnsi" w:cstheme="minorHAnsi"/>
          <w:sz w:val="22"/>
          <w:szCs w:val="22"/>
        </w:rPr>
      </w:pPr>
    </w:p>
    <w:p w:rsidR="00443A69" w:rsidRDefault="00443A69" w:rsidP="00A43C08">
      <w:pPr>
        <w:pStyle w:val="Heading2"/>
        <w:spacing w:before="0" w:after="0"/>
        <w:rPr>
          <w:color w:val="009FE1"/>
        </w:rPr>
      </w:pPr>
      <w:r>
        <w:rPr>
          <w:color w:val="009FE1"/>
        </w:rPr>
        <w:t>The</w:t>
      </w:r>
      <w:r>
        <w:rPr>
          <w:color w:val="009FE1"/>
          <w:spacing w:val="-3"/>
        </w:rPr>
        <w:t xml:space="preserve"> </w:t>
      </w:r>
      <w:r>
        <w:rPr>
          <w:color w:val="009FE1"/>
        </w:rPr>
        <w:t>NHS</w:t>
      </w:r>
      <w:r>
        <w:rPr>
          <w:color w:val="009FE1"/>
          <w:spacing w:val="-2"/>
        </w:rPr>
        <w:t xml:space="preserve"> </w:t>
      </w:r>
      <w:r>
        <w:rPr>
          <w:color w:val="009FE1"/>
        </w:rPr>
        <w:t>Pension</w:t>
      </w:r>
      <w:r>
        <w:rPr>
          <w:color w:val="009FE1"/>
          <w:spacing w:val="-2"/>
        </w:rPr>
        <w:t xml:space="preserve"> </w:t>
      </w:r>
      <w:r>
        <w:rPr>
          <w:color w:val="009FE1"/>
        </w:rPr>
        <w:t>Scheme</w:t>
      </w:r>
    </w:p>
    <w:p w:rsidR="0057452C" w:rsidRPr="0057452C" w:rsidRDefault="0057452C" w:rsidP="00A43C08">
      <w:pPr>
        <w:spacing w:after="0" w:line="240" w:lineRule="auto"/>
      </w:pPr>
    </w:p>
    <w:p w:rsidR="00443A69" w:rsidRPr="00443A69" w:rsidRDefault="00443A69" w:rsidP="004B7FEA">
      <w:pPr>
        <w:pStyle w:val="BodyText"/>
        <w:ind w:right="28"/>
        <w:jc w:val="both"/>
        <w:rPr>
          <w:rFonts w:asciiTheme="minorHAnsi" w:hAnsiTheme="minorHAnsi" w:cstheme="minorHAnsi"/>
          <w:sz w:val="22"/>
          <w:szCs w:val="22"/>
        </w:rPr>
      </w:pPr>
      <w:r w:rsidRPr="00443A69">
        <w:rPr>
          <w:rFonts w:asciiTheme="minorHAnsi" w:hAnsiTheme="minorHAnsi" w:cstheme="minorHAnsi"/>
          <w:sz w:val="22"/>
          <w:szCs w:val="22"/>
        </w:rPr>
        <w:t>After 2 years of membership, an annual online statement will be available from SPPA showing how</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much</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pension</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you</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have</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accrued.</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More</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information</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on</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the scheme</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can</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be found at</w:t>
      </w:r>
      <w:r w:rsidRPr="00443A69">
        <w:rPr>
          <w:rFonts w:asciiTheme="minorHAnsi" w:hAnsiTheme="minorHAnsi" w:cstheme="minorHAnsi"/>
          <w:spacing w:val="-1"/>
          <w:sz w:val="22"/>
          <w:szCs w:val="22"/>
        </w:rPr>
        <w:t xml:space="preserve"> </w:t>
      </w:r>
      <w:hyperlink w:history="1">
        <w:r w:rsidRPr="00443A69">
          <w:rPr>
            <w:rStyle w:val="Hyperlink"/>
            <w:rFonts w:asciiTheme="minorHAnsi" w:hAnsiTheme="minorHAnsi" w:cstheme="minorHAnsi"/>
            <w:color w:val="006FC0"/>
            <w:sz w:val="22"/>
            <w:szCs w:val="22"/>
          </w:rPr>
          <w:t>www.sppa.gov.uk</w:t>
        </w:r>
      </w:hyperlink>
    </w:p>
    <w:p w:rsidR="00443A69" w:rsidRDefault="00443A69" w:rsidP="0057452C">
      <w:pPr>
        <w:spacing w:after="0" w:line="240" w:lineRule="auto"/>
        <w:jc w:val="both"/>
        <w:rPr>
          <w:rFonts w:eastAsiaTheme="majorEastAsia" w:cstheme="minorHAnsi"/>
          <w:b/>
          <w:bCs/>
          <w:color w:val="1B4C87" w:themeColor="text2"/>
        </w:rPr>
      </w:pPr>
    </w:p>
    <w:p w:rsidR="00443A69" w:rsidRDefault="00443A69" w:rsidP="0057452C">
      <w:pPr>
        <w:spacing w:after="0" w:line="240" w:lineRule="auto"/>
        <w:jc w:val="both"/>
        <w:rPr>
          <w:rFonts w:eastAsiaTheme="majorEastAsia" w:cstheme="minorHAnsi"/>
          <w:b/>
          <w:bCs/>
          <w:color w:val="1B4C87" w:themeColor="text2"/>
        </w:rPr>
      </w:pPr>
    </w:p>
    <w:p w:rsidR="00443A69" w:rsidRDefault="00443A69" w:rsidP="00A43C08">
      <w:pPr>
        <w:pStyle w:val="Heading2"/>
        <w:spacing w:before="0" w:after="0"/>
        <w:rPr>
          <w:color w:val="009FE1"/>
        </w:rPr>
      </w:pPr>
      <w:r>
        <w:rPr>
          <w:color w:val="009FE1"/>
        </w:rPr>
        <w:t>How</w:t>
      </w:r>
      <w:r>
        <w:rPr>
          <w:color w:val="009FE1"/>
          <w:spacing w:val="-2"/>
        </w:rPr>
        <w:t xml:space="preserve"> </w:t>
      </w:r>
      <w:r>
        <w:rPr>
          <w:color w:val="009FE1"/>
        </w:rPr>
        <w:t>to</w:t>
      </w:r>
      <w:r>
        <w:rPr>
          <w:color w:val="009FE1"/>
          <w:spacing w:val="-1"/>
        </w:rPr>
        <w:t xml:space="preserve"> </w:t>
      </w:r>
      <w:r>
        <w:rPr>
          <w:color w:val="009FE1"/>
        </w:rPr>
        <w:t>opt</w:t>
      </w:r>
      <w:r>
        <w:rPr>
          <w:color w:val="009FE1"/>
          <w:spacing w:val="-1"/>
        </w:rPr>
        <w:t xml:space="preserve"> </w:t>
      </w:r>
      <w:r>
        <w:rPr>
          <w:color w:val="009FE1"/>
        </w:rPr>
        <w:t>out</w:t>
      </w:r>
    </w:p>
    <w:p w:rsidR="0057452C" w:rsidRPr="0057452C" w:rsidRDefault="0057452C" w:rsidP="00A43C08">
      <w:pPr>
        <w:spacing w:after="0" w:line="240" w:lineRule="auto"/>
      </w:pPr>
    </w:p>
    <w:p w:rsidR="00443A69" w:rsidRPr="00443A69" w:rsidRDefault="00443A69" w:rsidP="004B7FEA">
      <w:pPr>
        <w:pStyle w:val="BodyText"/>
        <w:ind w:right="28"/>
        <w:rPr>
          <w:rFonts w:asciiTheme="minorHAnsi" w:hAnsiTheme="minorHAnsi" w:cstheme="minorHAnsi"/>
          <w:sz w:val="22"/>
          <w:szCs w:val="22"/>
        </w:rPr>
      </w:pPr>
      <w:r w:rsidRPr="00443A69">
        <w:rPr>
          <w:rFonts w:asciiTheme="minorHAnsi" w:hAnsiTheme="minorHAnsi" w:cstheme="minorHAnsi"/>
          <w:sz w:val="22"/>
          <w:szCs w:val="22"/>
        </w:rPr>
        <w:t>To opt out, you can obtain the relevant opt out form from SPPA’s website</w:t>
      </w:r>
      <w:r w:rsidRPr="00443A69">
        <w:rPr>
          <w:rFonts w:asciiTheme="minorHAnsi" w:hAnsiTheme="minorHAnsi" w:cstheme="minorHAnsi"/>
          <w:spacing w:val="1"/>
          <w:sz w:val="22"/>
          <w:szCs w:val="22"/>
        </w:rPr>
        <w:t xml:space="preserve"> </w:t>
      </w:r>
      <w:hyperlink w:history="1">
        <w:r w:rsidRPr="00443A69">
          <w:rPr>
            <w:rStyle w:val="Hyperlink"/>
            <w:rFonts w:asciiTheme="minorHAnsi" w:hAnsiTheme="minorHAnsi" w:cstheme="minorHAnsi"/>
            <w:color w:val="006FC0"/>
            <w:spacing w:val="-1"/>
            <w:sz w:val="22"/>
            <w:szCs w:val="22"/>
          </w:rPr>
          <w:t>http://www.sppa.gov.uk/Documents/NHS/NHS%20Useful%20Resources/NHS%20Forms/Opting%20o</w:t>
        </w:r>
      </w:hyperlink>
      <w:r w:rsidRPr="00443A69">
        <w:rPr>
          <w:rFonts w:asciiTheme="minorHAnsi" w:hAnsiTheme="minorHAnsi" w:cstheme="minorHAnsi"/>
          <w:color w:val="006FC0"/>
          <w:sz w:val="22"/>
          <w:szCs w:val="22"/>
        </w:rPr>
        <w:t xml:space="preserve"> </w:t>
      </w:r>
      <w:hyperlink w:history="1">
        <w:proofErr w:type="spellStart"/>
        <w:r w:rsidRPr="00443A69">
          <w:rPr>
            <w:rStyle w:val="Hyperlink"/>
            <w:rFonts w:asciiTheme="minorHAnsi" w:hAnsiTheme="minorHAnsi" w:cstheme="minorHAnsi"/>
            <w:color w:val="006FC0"/>
            <w:sz w:val="22"/>
            <w:szCs w:val="22"/>
          </w:rPr>
          <w:t>ut</w:t>
        </w:r>
        <w:proofErr w:type="spellEnd"/>
        <w:r w:rsidRPr="00443A69">
          <w:rPr>
            <w:rStyle w:val="Hyperlink"/>
            <w:rFonts w:asciiTheme="minorHAnsi" w:hAnsiTheme="minorHAnsi" w:cstheme="minorHAnsi"/>
            <w:color w:val="006FC0"/>
            <w:sz w:val="22"/>
            <w:szCs w:val="22"/>
          </w:rPr>
          <w:t>/OPTOUT%20NHS%202013%20V.1.pdf</w:t>
        </w:r>
      </w:hyperlink>
    </w:p>
    <w:p w:rsidR="00443A69" w:rsidRPr="00443A69" w:rsidRDefault="00443A69" w:rsidP="0057452C">
      <w:pPr>
        <w:pStyle w:val="BodyText"/>
        <w:jc w:val="both"/>
        <w:rPr>
          <w:rFonts w:asciiTheme="minorHAnsi" w:hAnsiTheme="minorHAnsi" w:cstheme="minorHAnsi"/>
          <w:sz w:val="22"/>
          <w:szCs w:val="22"/>
        </w:rPr>
      </w:pPr>
    </w:p>
    <w:p w:rsidR="00443A69" w:rsidRPr="00443A69" w:rsidRDefault="00443A69" w:rsidP="004B7FEA">
      <w:pPr>
        <w:pStyle w:val="BodyText"/>
        <w:ind w:right="28"/>
        <w:jc w:val="both"/>
        <w:rPr>
          <w:rFonts w:asciiTheme="minorHAnsi" w:hAnsiTheme="minorHAnsi" w:cstheme="minorHAnsi"/>
          <w:sz w:val="22"/>
          <w:szCs w:val="22"/>
        </w:rPr>
      </w:pPr>
      <w:r w:rsidRPr="00443A69">
        <w:rPr>
          <w:rFonts w:asciiTheme="minorHAnsi" w:hAnsiTheme="minorHAnsi" w:cstheme="minorHAnsi"/>
          <w:sz w:val="22"/>
          <w:szCs w:val="22"/>
        </w:rPr>
        <w:t>Once</w:t>
      </w:r>
      <w:r w:rsidRPr="00443A69">
        <w:rPr>
          <w:rFonts w:asciiTheme="minorHAnsi" w:hAnsiTheme="minorHAnsi" w:cstheme="minorHAnsi"/>
          <w:spacing w:val="-4"/>
          <w:sz w:val="22"/>
          <w:szCs w:val="22"/>
        </w:rPr>
        <w:t xml:space="preserve"> </w:t>
      </w:r>
      <w:r w:rsidRPr="00443A69">
        <w:rPr>
          <w:rFonts w:asciiTheme="minorHAnsi" w:hAnsiTheme="minorHAnsi" w:cstheme="minorHAnsi"/>
          <w:sz w:val="22"/>
          <w:szCs w:val="22"/>
        </w:rPr>
        <w:t>you</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have</w:t>
      </w:r>
      <w:r w:rsidRPr="00443A69">
        <w:rPr>
          <w:rFonts w:asciiTheme="minorHAnsi" w:hAnsiTheme="minorHAnsi" w:cstheme="minorHAnsi"/>
          <w:spacing w:val="-4"/>
          <w:sz w:val="22"/>
          <w:szCs w:val="22"/>
        </w:rPr>
        <w:t xml:space="preserve"> </w:t>
      </w:r>
      <w:r w:rsidRPr="00443A69">
        <w:rPr>
          <w:rFonts w:asciiTheme="minorHAnsi" w:hAnsiTheme="minorHAnsi" w:cstheme="minorHAnsi"/>
          <w:sz w:val="22"/>
          <w:szCs w:val="22"/>
        </w:rPr>
        <w:t>completed</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it,</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send</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it</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to</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the</w:t>
      </w:r>
      <w:r w:rsidRPr="00443A69">
        <w:rPr>
          <w:rFonts w:asciiTheme="minorHAnsi" w:hAnsiTheme="minorHAnsi" w:cstheme="minorHAnsi"/>
          <w:spacing w:val="-3"/>
          <w:sz w:val="22"/>
          <w:szCs w:val="22"/>
        </w:rPr>
        <w:t xml:space="preserve"> </w:t>
      </w:r>
      <w:r>
        <w:rPr>
          <w:rFonts w:asciiTheme="minorHAnsi" w:hAnsiTheme="minorHAnsi" w:cstheme="minorHAnsi"/>
          <w:sz w:val="22"/>
          <w:szCs w:val="22"/>
        </w:rPr>
        <w:t>Payrol</w:t>
      </w:r>
      <w:r w:rsidRPr="00443A69">
        <w:rPr>
          <w:rFonts w:asciiTheme="minorHAnsi" w:hAnsiTheme="minorHAnsi" w:cstheme="minorHAnsi"/>
          <w:sz w:val="22"/>
          <w:szCs w:val="22"/>
        </w:rPr>
        <w:t>l</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Dept</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(see payslip</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for</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details).</w:t>
      </w:r>
    </w:p>
    <w:p w:rsidR="00443A69" w:rsidRPr="00443A69" w:rsidRDefault="00443A69" w:rsidP="0057452C">
      <w:pPr>
        <w:pStyle w:val="BodyText"/>
        <w:jc w:val="both"/>
        <w:rPr>
          <w:rFonts w:asciiTheme="minorHAnsi" w:hAnsiTheme="minorHAnsi" w:cstheme="minorHAnsi"/>
          <w:sz w:val="22"/>
          <w:szCs w:val="22"/>
        </w:rPr>
      </w:pPr>
    </w:p>
    <w:p w:rsidR="00443A69" w:rsidRDefault="00443A69" w:rsidP="004B7FEA">
      <w:pPr>
        <w:pStyle w:val="BodyText"/>
        <w:ind w:right="28"/>
        <w:jc w:val="both"/>
        <w:rPr>
          <w:rFonts w:asciiTheme="minorHAnsi" w:hAnsiTheme="minorHAnsi" w:cstheme="minorHAnsi"/>
          <w:sz w:val="22"/>
          <w:szCs w:val="22"/>
        </w:rPr>
      </w:pPr>
      <w:r w:rsidRPr="00443A69">
        <w:rPr>
          <w:rFonts w:asciiTheme="minorHAnsi" w:hAnsiTheme="minorHAnsi" w:cstheme="minorHAnsi"/>
          <w:sz w:val="22"/>
          <w:szCs w:val="22"/>
        </w:rPr>
        <w:t>If your completed opt out form is received within 1 month of your start date you will be removed</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from the pension scheme with effect from your start date.</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Any payments you have already made</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will</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be refunded and</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you</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will not</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have become</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an</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active</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member</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of</w:t>
      </w:r>
      <w:r w:rsidRPr="00443A69">
        <w:rPr>
          <w:rFonts w:asciiTheme="minorHAnsi" w:hAnsiTheme="minorHAnsi" w:cstheme="minorHAnsi"/>
          <w:spacing w:val="-4"/>
          <w:sz w:val="22"/>
          <w:szCs w:val="22"/>
        </w:rPr>
        <w:t xml:space="preserve"> </w:t>
      </w:r>
      <w:r w:rsidRPr="00443A69">
        <w:rPr>
          <w:rFonts w:asciiTheme="minorHAnsi" w:hAnsiTheme="minorHAnsi" w:cstheme="minorHAnsi"/>
          <w:sz w:val="22"/>
          <w:szCs w:val="22"/>
        </w:rPr>
        <w:t>the</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scheme</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on</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this</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occasion.</w:t>
      </w:r>
    </w:p>
    <w:p w:rsidR="00443A69" w:rsidRPr="00443A69" w:rsidRDefault="00443A69" w:rsidP="0057452C">
      <w:pPr>
        <w:pStyle w:val="BodyText"/>
        <w:ind w:right="1410"/>
        <w:jc w:val="both"/>
        <w:rPr>
          <w:rFonts w:asciiTheme="minorHAnsi" w:hAnsiTheme="minorHAnsi" w:cstheme="minorHAnsi"/>
          <w:sz w:val="22"/>
          <w:szCs w:val="22"/>
        </w:rPr>
      </w:pPr>
    </w:p>
    <w:p w:rsidR="00443A69" w:rsidRPr="00443A69" w:rsidRDefault="00443A69" w:rsidP="004B7FEA">
      <w:pPr>
        <w:pStyle w:val="BodyText"/>
        <w:ind w:right="28"/>
        <w:jc w:val="both"/>
        <w:rPr>
          <w:rFonts w:asciiTheme="minorHAnsi" w:hAnsiTheme="minorHAnsi" w:cstheme="minorHAnsi"/>
          <w:sz w:val="22"/>
          <w:szCs w:val="22"/>
        </w:rPr>
      </w:pPr>
      <w:r w:rsidRPr="00443A69">
        <w:rPr>
          <w:rFonts w:asciiTheme="minorHAnsi" w:hAnsiTheme="minorHAnsi" w:cstheme="minorHAnsi"/>
          <w:sz w:val="22"/>
          <w:szCs w:val="22"/>
        </w:rPr>
        <w:t>If you want to stop making payments at any time after 1 month of commencing employment you can</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do so by completing the opt out form. Repayment of pension contributions and the calculation of</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preserved benefits will be arranged by SPPA.</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Further information on refunds is available on</w:t>
      </w:r>
      <w:r w:rsidRPr="00443A69">
        <w:rPr>
          <w:rFonts w:asciiTheme="minorHAnsi" w:hAnsiTheme="minorHAnsi" w:cstheme="minorHAnsi"/>
          <w:spacing w:val="1"/>
          <w:sz w:val="22"/>
          <w:szCs w:val="22"/>
        </w:rPr>
        <w:t xml:space="preserve"> </w:t>
      </w:r>
      <w:hyperlink w:history="1">
        <w:r w:rsidRPr="00443A69">
          <w:rPr>
            <w:rStyle w:val="Hyperlink"/>
            <w:rFonts w:asciiTheme="minorHAnsi" w:hAnsiTheme="minorHAnsi" w:cstheme="minorHAnsi"/>
            <w:color w:val="006FC0"/>
            <w:sz w:val="22"/>
            <w:szCs w:val="22"/>
          </w:rPr>
          <w:t>www.sppa.gov.uk</w:t>
        </w:r>
        <w:r w:rsidRPr="00443A69">
          <w:rPr>
            <w:rStyle w:val="Hyperlink"/>
            <w:rFonts w:asciiTheme="minorHAnsi" w:hAnsiTheme="minorHAnsi" w:cstheme="minorHAnsi"/>
            <w:color w:val="006FC0"/>
            <w:spacing w:val="-1"/>
            <w:sz w:val="22"/>
            <w:szCs w:val="22"/>
          </w:rPr>
          <w:t xml:space="preserve"> </w:t>
        </w:r>
      </w:hyperlink>
      <w:r w:rsidRPr="00443A69">
        <w:rPr>
          <w:rFonts w:asciiTheme="minorHAnsi" w:hAnsiTheme="minorHAnsi" w:cstheme="minorHAnsi"/>
          <w:sz w:val="22"/>
          <w:szCs w:val="22"/>
        </w:rPr>
        <w:t>-</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see</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NHS</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factsheet.</w:t>
      </w:r>
    </w:p>
    <w:p w:rsidR="00443A69" w:rsidRPr="00443A69" w:rsidRDefault="00443A69" w:rsidP="0057452C">
      <w:pPr>
        <w:pStyle w:val="BodyText"/>
        <w:jc w:val="both"/>
        <w:rPr>
          <w:rFonts w:asciiTheme="minorHAnsi" w:hAnsiTheme="minorHAnsi" w:cstheme="minorHAnsi"/>
          <w:sz w:val="22"/>
          <w:szCs w:val="22"/>
        </w:rPr>
      </w:pPr>
    </w:p>
    <w:p w:rsidR="00443A69" w:rsidRPr="00443A69" w:rsidRDefault="00443A69" w:rsidP="004B7FEA">
      <w:pPr>
        <w:pStyle w:val="BodyText"/>
        <w:ind w:right="28"/>
        <w:jc w:val="both"/>
        <w:rPr>
          <w:rFonts w:asciiTheme="minorHAnsi" w:hAnsiTheme="minorHAnsi" w:cstheme="minorHAnsi"/>
          <w:sz w:val="22"/>
          <w:szCs w:val="22"/>
        </w:rPr>
      </w:pPr>
      <w:r w:rsidRPr="00443A69">
        <w:rPr>
          <w:rFonts w:asciiTheme="minorHAnsi" w:hAnsiTheme="minorHAnsi" w:cstheme="minorHAnsi"/>
          <w:sz w:val="22"/>
          <w:szCs w:val="22"/>
        </w:rPr>
        <w:t>If you encounter any difficulties in accessing this form, please contact either your Line Manager in</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the first</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instance</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or</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a</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member of</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the HR</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Department.</w:t>
      </w:r>
    </w:p>
    <w:p w:rsidR="00443A69" w:rsidRPr="00443A69" w:rsidRDefault="00443A69" w:rsidP="0057452C">
      <w:pPr>
        <w:spacing w:after="0" w:line="240" w:lineRule="auto"/>
        <w:jc w:val="both"/>
        <w:rPr>
          <w:rFonts w:eastAsiaTheme="majorEastAsia" w:cstheme="minorHAnsi"/>
          <w:b/>
          <w:bCs/>
          <w:color w:val="1B4C87" w:themeColor="text2"/>
        </w:rPr>
      </w:pPr>
    </w:p>
    <w:p w:rsidR="00443A69" w:rsidRDefault="00443A69" w:rsidP="00A43C08">
      <w:pPr>
        <w:pStyle w:val="Heading2"/>
        <w:spacing w:before="0" w:after="0"/>
        <w:rPr>
          <w:color w:val="009FE1"/>
        </w:rPr>
      </w:pPr>
      <w:r>
        <w:rPr>
          <w:color w:val="009FE1"/>
        </w:rPr>
        <w:t>HMRC</w:t>
      </w:r>
      <w:r>
        <w:rPr>
          <w:color w:val="009FE1"/>
          <w:spacing w:val="-5"/>
        </w:rPr>
        <w:t xml:space="preserve"> </w:t>
      </w:r>
      <w:r>
        <w:rPr>
          <w:color w:val="009FE1"/>
        </w:rPr>
        <w:t>Protection</w:t>
      </w:r>
    </w:p>
    <w:p w:rsidR="0057452C" w:rsidRPr="0057452C" w:rsidRDefault="0057452C" w:rsidP="00A43C08">
      <w:pPr>
        <w:spacing w:after="0" w:line="240" w:lineRule="auto"/>
      </w:pPr>
    </w:p>
    <w:p w:rsidR="00443A69" w:rsidRPr="00443A69" w:rsidRDefault="00443A69" w:rsidP="004B7FEA">
      <w:pPr>
        <w:pStyle w:val="BodyText"/>
        <w:ind w:right="28"/>
        <w:jc w:val="both"/>
        <w:rPr>
          <w:rFonts w:asciiTheme="minorHAnsi" w:hAnsiTheme="minorHAnsi" w:cstheme="minorHAnsi"/>
          <w:sz w:val="22"/>
          <w:szCs w:val="22"/>
        </w:rPr>
      </w:pPr>
      <w:r w:rsidRPr="00443A69">
        <w:rPr>
          <w:rFonts w:asciiTheme="minorHAnsi" w:hAnsiTheme="minorHAnsi" w:cstheme="minorHAnsi"/>
          <w:sz w:val="22"/>
          <w:szCs w:val="22"/>
        </w:rPr>
        <w:t>If you are one of the relatively small number of people who applied for, obtained and still hold a</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Fixed Protection certificate from HM Revenue and Customs (which protects the total value of all</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pension benefits you can have at £1.8 million without triggering an excess benefits tax charge) or an</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Enhanced Protection certificate then you may lose the Fixed or Enhanced Protection if you opt to</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remain in the scheme. If you currently hold HMRC Fixed or Enhanced Protection you may wish to</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consider</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the</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consequences</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of</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further accrual</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of</w:t>
      </w:r>
      <w:r w:rsidRPr="00443A69">
        <w:rPr>
          <w:rFonts w:asciiTheme="minorHAnsi" w:hAnsiTheme="minorHAnsi" w:cstheme="minorHAnsi"/>
          <w:spacing w:val="-4"/>
          <w:sz w:val="22"/>
          <w:szCs w:val="22"/>
        </w:rPr>
        <w:t xml:space="preserve"> </w:t>
      </w:r>
      <w:r w:rsidRPr="00443A69">
        <w:rPr>
          <w:rFonts w:asciiTheme="minorHAnsi" w:hAnsiTheme="minorHAnsi" w:cstheme="minorHAnsi"/>
          <w:sz w:val="22"/>
          <w:szCs w:val="22"/>
        </w:rPr>
        <w:t>benefits</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as this</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may invalidate</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your</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protection.</w:t>
      </w:r>
    </w:p>
    <w:p w:rsidR="00443A69" w:rsidRDefault="00443A69" w:rsidP="0057452C">
      <w:pPr>
        <w:pStyle w:val="BodyText"/>
        <w:jc w:val="both"/>
        <w:rPr>
          <w:rFonts w:asciiTheme="minorHAnsi" w:hAnsiTheme="minorHAnsi" w:cstheme="minorHAnsi"/>
          <w:sz w:val="22"/>
          <w:szCs w:val="22"/>
        </w:rPr>
      </w:pPr>
      <w:r w:rsidRPr="00443A69">
        <w:rPr>
          <w:rFonts w:asciiTheme="minorHAnsi" w:hAnsiTheme="minorHAnsi" w:cstheme="minorHAnsi"/>
          <w:sz w:val="22"/>
          <w:szCs w:val="22"/>
        </w:rPr>
        <w:t>Further</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information</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is</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available</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from</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HMRC</w:t>
      </w:r>
      <w:r>
        <w:rPr>
          <w:rFonts w:asciiTheme="minorHAnsi" w:hAnsiTheme="minorHAnsi" w:cstheme="minorHAnsi"/>
          <w:sz w:val="22"/>
          <w:szCs w:val="22"/>
        </w:rPr>
        <w:t>.</w:t>
      </w:r>
    </w:p>
    <w:p w:rsidR="00443A69" w:rsidRDefault="00443A69" w:rsidP="0057452C">
      <w:pPr>
        <w:pStyle w:val="BodyText"/>
        <w:jc w:val="both"/>
        <w:rPr>
          <w:rFonts w:asciiTheme="minorHAnsi" w:hAnsiTheme="minorHAnsi" w:cstheme="minorHAnsi"/>
          <w:sz w:val="22"/>
          <w:szCs w:val="22"/>
        </w:rPr>
      </w:pPr>
    </w:p>
    <w:p w:rsidR="00443A69" w:rsidRDefault="00443A69" w:rsidP="00A43C08">
      <w:pPr>
        <w:pStyle w:val="Heading2"/>
        <w:spacing w:before="0" w:after="0"/>
        <w:rPr>
          <w:color w:val="009FE1"/>
        </w:rPr>
      </w:pPr>
      <w:r>
        <w:rPr>
          <w:color w:val="009FE1"/>
        </w:rPr>
        <w:t>A</w:t>
      </w:r>
      <w:r>
        <w:rPr>
          <w:color w:val="009FE1"/>
          <w:spacing w:val="-4"/>
        </w:rPr>
        <w:t xml:space="preserve"> </w:t>
      </w:r>
      <w:r>
        <w:rPr>
          <w:color w:val="009FE1"/>
        </w:rPr>
        <w:t>regular</w:t>
      </w:r>
      <w:r>
        <w:rPr>
          <w:color w:val="009FE1"/>
          <w:spacing w:val="-3"/>
        </w:rPr>
        <w:t xml:space="preserve"> </w:t>
      </w:r>
      <w:r>
        <w:rPr>
          <w:color w:val="009FE1"/>
        </w:rPr>
        <w:t>reminder</w:t>
      </w:r>
    </w:p>
    <w:p w:rsidR="0057452C" w:rsidRPr="0057452C" w:rsidRDefault="0057452C" w:rsidP="00A43C08">
      <w:pPr>
        <w:spacing w:after="0" w:line="240" w:lineRule="auto"/>
      </w:pPr>
    </w:p>
    <w:p w:rsidR="00443A69" w:rsidRPr="00443A69" w:rsidRDefault="00443A69" w:rsidP="004B7FEA">
      <w:pPr>
        <w:pStyle w:val="BodyText"/>
        <w:ind w:right="28"/>
        <w:jc w:val="both"/>
        <w:rPr>
          <w:rFonts w:asciiTheme="minorHAnsi" w:hAnsiTheme="minorHAnsi" w:cstheme="minorHAnsi"/>
          <w:sz w:val="22"/>
          <w:szCs w:val="22"/>
        </w:rPr>
      </w:pPr>
      <w:r w:rsidRPr="00443A69">
        <w:rPr>
          <w:rFonts w:asciiTheme="minorHAnsi" w:hAnsiTheme="minorHAnsi" w:cstheme="minorHAnsi"/>
          <w:sz w:val="22"/>
          <w:szCs w:val="22"/>
        </w:rPr>
        <w:t>Anyone who opts out will be automatically enrolled back into a pension scheme at a later date</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(usually every three years). This is because your circumstances may have changed and it may be the</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right time for you to start saving. We will contact you when this happens, and you can opt out if it’s</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still</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not</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right for you.</w:t>
      </w:r>
    </w:p>
    <w:p w:rsidR="00443A69" w:rsidRPr="00443A69" w:rsidRDefault="00443A69" w:rsidP="0057452C">
      <w:pPr>
        <w:spacing w:after="0" w:line="240" w:lineRule="auto"/>
        <w:jc w:val="both"/>
        <w:rPr>
          <w:rFonts w:eastAsiaTheme="majorEastAsia" w:cstheme="minorHAnsi"/>
          <w:b/>
          <w:bCs/>
          <w:color w:val="1B4C87" w:themeColor="text2"/>
        </w:rPr>
      </w:pPr>
    </w:p>
    <w:p w:rsidR="00443A69" w:rsidRDefault="00443A69" w:rsidP="00A43C08">
      <w:pPr>
        <w:pStyle w:val="Heading2"/>
        <w:spacing w:before="0" w:after="0"/>
        <w:rPr>
          <w:color w:val="009FE1"/>
        </w:rPr>
      </w:pPr>
      <w:r>
        <w:rPr>
          <w:b w:val="0"/>
          <w:bCs w:val="0"/>
          <w:color w:val="1B4C87" w:themeColor="text2"/>
          <w:sz w:val="48"/>
          <w:szCs w:val="28"/>
        </w:rPr>
        <w:br w:type="page"/>
      </w:r>
      <w:r>
        <w:rPr>
          <w:color w:val="009FE1"/>
        </w:rPr>
        <w:lastRenderedPageBreak/>
        <w:t>A</w:t>
      </w:r>
      <w:r>
        <w:rPr>
          <w:color w:val="009FE1"/>
          <w:spacing w:val="-4"/>
        </w:rPr>
        <w:t xml:space="preserve"> </w:t>
      </w:r>
      <w:r>
        <w:rPr>
          <w:color w:val="009FE1"/>
        </w:rPr>
        <w:t>commitment</w:t>
      </w:r>
      <w:r>
        <w:rPr>
          <w:color w:val="009FE1"/>
          <w:spacing w:val="-3"/>
        </w:rPr>
        <w:t xml:space="preserve"> </w:t>
      </w:r>
      <w:r>
        <w:rPr>
          <w:color w:val="009FE1"/>
        </w:rPr>
        <w:t>from</w:t>
      </w:r>
      <w:r>
        <w:rPr>
          <w:color w:val="009FE1"/>
          <w:spacing w:val="-4"/>
        </w:rPr>
        <w:t xml:space="preserve"> </w:t>
      </w:r>
      <w:r>
        <w:rPr>
          <w:color w:val="009FE1"/>
        </w:rPr>
        <w:t>us</w:t>
      </w:r>
    </w:p>
    <w:p w:rsidR="0057452C" w:rsidRPr="0057452C" w:rsidRDefault="0057452C" w:rsidP="00A43C08">
      <w:pPr>
        <w:spacing w:after="0" w:line="240" w:lineRule="auto"/>
      </w:pPr>
    </w:p>
    <w:p w:rsidR="00443A69" w:rsidRDefault="00443A69" w:rsidP="004B7FEA">
      <w:pPr>
        <w:pStyle w:val="BodyText"/>
        <w:ind w:right="28"/>
        <w:jc w:val="both"/>
        <w:rPr>
          <w:rFonts w:asciiTheme="minorHAnsi" w:hAnsiTheme="minorHAnsi" w:cstheme="minorHAnsi"/>
          <w:sz w:val="22"/>
          <w:szCs w:val="22"/>
        </w:rPr>
      </w:pPr>
      <w:r w:rsidRPr="00443A69">
        <w:rPr>
          <w:rFonts w:asciiTheme="minorHAnsi" w:hAnsiTheme="minorHAnsi" w:cstheme="minorHAnsi"/>
          <w:sz w:val="22"/>
          <w:szCs w:val="22"/>
        </w:rPr>
        <w:t>If you are under 75, work or usually work in the UK, and earn over £10,000 a year (the amount set by</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the government</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for</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this):</w:t>
      </w:r>
    </w:p>
    <w:p w:rsidR="00C31E44" w:rsidRPr="00443A69" w:rsidRDefault="00C31E44" w:rsidP="0057452C">
      <w:pPr>
        <w:pStyle w:val="BodyText"/>
        <w:ind w:right="1102"/>
        <w:jc w:val="both"/>
        <w:rPr>
          <w:rFonts w:asciiTheme="minorHAnsi" w:hAnsiTheme="minorHAnsi" w:cstheme="minorHAnsi"/>
          <w:sz w:val="22"/>
          <w:szCs w:val="22"/>
        </w:rPr>
      </w:pPr>
    </w:p>
    <w:p w:rsidR="00443A69" w:rsidRPr="00443A69" w:rsidRDefault="00443A69" w:rsidP="00CC1ECF">
      <w:pPr>
        <w:pStyle w:val="ListParagraph"/>
        <w:widowControl w:val="0"/>
        <w:numPr>
          <w:ilvl w:val="0"/>
          <w:numId w:val="15"/>
        </w:numPr>
        <w:tabs>
          <w:tab w:val="left" w:pos="426"/>
        </w:tabs>
        <w:autoSpaceDE w:val="0"/>
        <w:autoSpaceDN w:val="0"/>
        <w:spacing w:after="0" w:line="240" w:lineRule="auto"/>
        <w:ind w:left="426" w:right="1946" w:hanging="426"/>
        <w:contextualSpacing w:val="0"/>
        <w:jc w:val="both"/>
        <w:rPr>
          <w:rFonts w:cstheme="minorHAnsi"/>
        </w:rPr>
      </w:pPr>
      <w:r w:rsidRPr="00443A69">
        <w:rPr>
          <w:rFonts w:cstheme="minorHAnsi"/>
        </w:rPr>
        <w:t>We must by law continue to maintain your membership of a scheme that meets certain</w:t>
      </w:r>
      <w:r w:rsidRPr="00443A69">
        <w:rPr>
          <w:rFonts w:cstheme="minorHAnsi"/>
          <w:spacing w:val="-47"/>
        </w:rPr>
        <w:t xml:space="preserve"> </w:t>
      </w:r>
      <w:r w:rsidRPr="00443A69">
        <w:rPr>
          <w:rFonts w:cstheme="minorHAnsi"/>
        </w:rPr>
        <w:t>government</w:t>
      </w:r>
      <w:r w:rsidRPr="00443A69">
        <w:rPr>
          <w:rFonts w:cstheme="minorHAnsi"/>
          <w:spacing w:val="-1"/>
        </w:rPr>
        <w:t xml:space="preserve"> </w:t>
      </w:r>
      <w:r w:rsidRPr="00443A69">
        <w:rPr>
          <w:rFonts w:cstheme="minorHAnsi"/>
        </w:rPr>
        <w:t>standards,</w:t>
      </w:r>
      <w:r w:rsidRPr="00443A69">
        <w:rPr>
          <w:rFonts w:cstheme="minorHAnsi"/>
          <w:spacing w:val="-3"/>
        </w:rPr>
        <w:t xml:space="preserve"> </w:t>
      </w:r>
      <w:r w:rsidRPr="00443A69">
        <w:rPr>
          <w:rFonts w:cstheme="minorHAnsi"/>
        </w:rPr>
        <w:t>and</w:t>
      </w:r>
    </w:p>
    <w:p w:rsidR="00443A69" w:rsidRPr="00443A69" w:rsidRDefault="00443A69" w:rsidP="00CC1ECF">
      <w:pPr>
        <w:pStyle w:val="ListParagraph"/>
        <w:widowControl w:val="0"/>
        <w:numPr>
          <w:ilvl w:val="0"/>
          <w:numId w:val="15"/>
        </w:numPr>
        <w:tabs>
          <w:tab w:val="left" w:pos="426"/>
        </w:tabs>
        <w:autoSpaceDE w:val="0"/>
        <w:autoSpaceDN w:val="0"/>
        <w:spacing w:after="0" w:line="240" w:lineRule="auto"/>
        <w:ind w:left="426" w:right="1297" w:hanging="426"/>
        <w:contextualSpacing w:val="0"/>
        <w:jc w:val="both"/>
        <w:rPr>
          <w:rFonts w:cstheme="minorHAnsi"/>
        </w:rPr>
      </w:pPr>
      <w:r w:rsidRPr="00443A69">
        <w:rPr>
          <w:rFonts w:cstheme="minorHAnsi"/>
        </w:rPr>
        <w:t>If your membership of such a scheme ends (and it is not because of something you do or fail to</w:t>
      </w:r>
      <w:r w:rsidRPr="00443A69">
        <w:rPr>
          <w:rFonts w:cstheme="minorHAnsi"/>
          <w:spacing w:val="-47"/>
        </w:rPr>
        <w:t xml:space="preserve"> </w:t>
      </w:r>
      <w:r w:rsidRPr="00443A69">
        <w:rPr>
          <w:rFonts w:cstheme="minorHAnsi"/>
        </w:rPr>
        <w:t>do), we must by law put you into another scheme that meets government standards</w:t>
      </w:r>
      <w:r w:rsidRPr="00443A69">
        <w:rPr>
          <w:rFonts w:cstheme="minorHAnsi"/>
          <w:spacing w:val="1"/>
        </w:rPr>
        <w:t xml:space="preserve"> </w:t>
      </w:r>
      <w:r w:rsidRPr="00443A69">
        <w:rPr>
          <w:rFonts w:cstheme="minorHAnsi"/>
        </w:rPr>
        <w:t>straightaway.</w:t>
      </w:r>
    </w:p>
    <w:p w:rsidR="00443A69" w:rsidRPr="00443A69" w:rsidRDefault="00443A69" w:rsidP="0057452C">
      <w:pPr>
        <w:pStyle w:val="BodyText"/>
        <w:jc w:val="both"/>
        <w:rPr>
          <w:rFonts w:asciiTheme="minorHAnsi" w:hAnsiTheme="minorHAnsi" w:cstheme="minorHAnsi"/>
          <w:sz w:val="22"/>
          <w:szCs w:val="22"/>
        </w:rPr>
      </w:pPr>
    </w:p>
    <w:p w:rsidR="00443A69" w:rsidRPr="00443A69" w:rsidRDefault="00443A69" w:rsidP="0057452C">
      <w:pPr>
        <w:pStyle w:val="BodyText"/>
        <w:ind w:left="426" w:hanging="426"/>
        <w:jc w:val="both"/>
        <w:rPr>
          <w:rFonts w:asciiTheme="minorHAnsi" w:hAnsiTheme="minorHAnsi" w:cstheme="minorHAnsi"/>
          <w:sz w:val="22"/>
          <w:szCs w:val="22"/>
        </w:rPr>
      </w:pPr>
      <w:r w:rsidRPr="00443A69">
        <w:rPr>
          <w:rFonts w:asciiTheme="minorHAnsi" w:hAnsiTheme="minorHAnsi" w:cstheme="minorHAnsi"/>
          <w:sz w:val="22"/>
          <w:szCs w:val="22"/>
        </w:rPr>
        <w:t>Questions</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you</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may</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have:</w:t>
      </w:r>
    </w:p>
    <w:p w:rsidR="00443A69" w:rsidRPr="00443A69" w:rsidRDefault="00443A69" w:rsidP="0057452C">
      <w:pPr>
        <w:pStyle w:val="BodyText"/>
        <w:rPr>
          <w:sz w:val="22"/>
          <w:szCs w:val="22"/>
        </w:rPr>
      </w:pPr>
    </w:p>
    <w:p w:rsidR="00443A69" w:rsidRDefault="00443A69" w:rsidP="00A43C08">
      <w:pPr>
        <w:pStyle w:val="Heading2"/>
        <w:spacing w:before="0" w:after="0"/>
        <w:rPr>
          <w:color w:val="009FE1"/>
        </w:rPr>
      </w:pPr>
      <w:r>
        <w:rPr>
          <w:color w:val="009FE1"/>
        </w:rPr>
        <w:t>Will</w:t>
      </w:r>
      <w:r>
        <w:rPr>
          <w:color w:val="009FE1"/>
          <w:spacing w:val="-3"/>
        </w:rPr>
        <w:t xml:space="preserve"> </w:t>
      </w:r>
      <w:r>
        <w:rPr>
          <w:color w:val="009FE1"/>
        </w:rPr>
        <w:t>the</w:t>
      </w:r>
      <w:r>
        <w:rPr>
          <w:color w:val="009FE1"/>
          <w:spacing w:val="-3"/>
        </w:rPr>
        <w:t xml:space="preserve"> </w:t>
      </w:r>
      <w:r>
        <w:rPr>
          <w:color w:val="009FE1"/>
        </w:rPr>
        <w:t>amounts</w:t>
      </w:r>
      <w:r>
        <w:rPr>
          <w:color w:val="009FE1"/>
          <w:spacing w:val="-2"/>
        </w:rPr>
        <w:t xml:space="preserve"> </w:t>
      </w:r>
      <w:r>
        <w:rPr>
          <w:color w:val="009FE1"/>
        </w:rPr>
        <w:t>paid</w:t>
      </w:r>
      <w:r>
        <w:rPr>
          <w:color w:val="009FE1"/>
          <w:spacing w:val="-5"/>
        </w:rPr>
        <w:t xml:space="preserve"> </w:t>
      </w:r>
      <w:r>
        <w:rPr>
          <w:color w:val="009FE1"/>
        </w:rPr>
        <w:t>into my</w:t>
      </w:r>
      <w:r>
        <w:rPr>
          <w:color w:val="009FE1"/>
          <w:spacing w:val="-2"/>
        </w:rPr>
        <w:t xml:space="preserve"> </w:t>
      </w:r>
      <w:r>
        <w:rPr>
          <w:color w:val="009FE1"/>
        </w:rPr>
        <w:t>pension</w:t>
      </w:r>
      <w:r>
        <w:rPr>
          <w:color w:val="009FE1"/>
          <w:spacing w:val="-5"/>
        </w:rPr>
        <w:t xml:space="preserve"> </w:t>
      </w:r>
      <w:r>
        <w:rPr>
          <w:color w:val="009FE1"/>
        </w:rPr>
        <w:t>change?</w:t>
      </w:r>
    </w:p>
    <w:p w:rsidR="0057452C" w:rsidRPr="0057452C" w:rsidRDefault="0057452C" w:rsidP="00A43C08">
      <w:pPr>
        <w:spacing w:after="0" w:line="240" w:lineRule="auto"/>
      </w:pPr>
    </w:p>
    <w:p w:rsidR="00443A69" w:rsidRPr="00443A69" w:rsidRDefault="00443A69" w:rsidP="004B7FEA">
      <w:pPr>
        <w:pStyle w:val="BodyText"/>
        <w:ind w:right="28"/>
        <w:jc w:val="both"/>
        <w:rPr>
          <w:rFonts w:asciiTheme="minorHAnsi" w:hAnsiTheme="minorHAnsi" w:cstheme="minorHAnsi"/>
          <w:sz w:val="22"/>
          <w:szCs w:val="22"/>
        </w:rPr>
      </w:pPr>
      <w:r w:rsidRPr="00443A69">
        <w:rPr>
          <w:rFonts w:asciiTheme="minorHAnsi" w:hAnsiTheme="minorHAnsi" w:cstheme="minorHAnsi"/>
          <w:sz w:val="22"/>
          <w:szCs w:val="22"/>
        </w:rPr>
        <w:t>Yes, the amounts will automatically increase or decrease accordingly if your earnings (exclusive of</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overtime payments)</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go up</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or down.</w:t>
      </w:r>
    </w:p>
    <w:p w:rsidR="00443A69" w:rsidRDefault="00443A69" w:rsidP="0057452C">
      <w:pPr>
        <w:pStyle w:val="BodyText"/>
        <w:rPr>
          <w:sz w:val="29"/>
        </w:rPr>
      </w:pPr>
    </w:p>
    <w:p w:rsidR="00443A69" w:rsidRDefault="00443A69" w:rsidP="00A43C08">
      <w:pPr>
        <w:pStyle w:val="Heading2"/>
        <w:tabs>
          <w:tab w:val="left" w:pos="10065"/>
        </w:tabs>
        <w:spacing w:before="0" w:after="0"/>
        <w:ind w:right="28"/>
        <w:rPr>
          <w:color w:val="009FE1"/>
        </w:rPr>
      </w:pPr>
      <w:r>
        <w:rPr>
          <w:color w:val="009FE1"/>
        </w:rPr>
        <w:t xml:space="preserve">If I opt out or stop making payments, can I rejoin a </w:t>
      </w:r>
      <w:proofErr w:type="gramStart"/>
      <w:r w:rsidR="00A43C08">
        <w:rPr>
          <w:color w:val="009FE1"/>
        </w:rPr>
        <w:t>w</w:t>
      </w:r>
      <w:r>
        <w:rPr>
          <w:color w:val="009FE1"/>
        </w:rPr>
        <w:t>orkplace</w:t>
      </w:r>
      <w:r w:rsidR="00A43C08">
        <w:rPr>
          <w:color w:val="009FE1"/>
        </w:rPr>
        <w:t xml:space="preserve"> </w:t>
      </w:r>
      <w:r>
        <w:rPr>
          <w:color w:val="009FE1"/>
          <w:spacing w:val="-70"/>
        </w:rPr>
        <w:t xml:space="preserve"> </w:t>
      </w:r>
      <w:r>
        <w:rPr>
          <w:color w:val="009FE1"/>
        </w:rPr>
        <w:t>pension</w:t>
      </w:r>
      <w:proofErr w:type="gramEnd"/>
      <w:r w:rsidR="00A43C08">
        <w:rPr>
          <w:color w:val="009FE1"/>
        </w:rPr>
        <w:t xml:space="preserve"> </w:t>
      </w:r>
      <w:r>
        <w:rPr>
          <w:color w:val="009FE1"/>
        </w:rPr>
        <w:t>scheme</w:t>
      </w:r>
      <w:r>
        <w:rPr>
          <w:color w:val="009FE1"/>
          <w:spacing w:val="-1"/>
        </w:rPr>
        <w:t xml:space="preserve"> </w:t>
      </w:r>
      <w:r>
        <w:rPr>
          <w:color w:val="009FE1"/>
        </w:rPr>
        <w:t>at a later</w:t>
      </w:r>
      <w:r>
        <w:rPr>
          <w:color w:val="009FE1"/>
          <w:spacing w:val="-1"/>
        </w:rPr>
        <w:t xml:space="preserve"> </w:t>
      </w:r>
      <w:r>
        <w:rPr>
          <w:color w:val="009FE1"/>
        </w:rPr>
        <w:t>date?</w:t>
      </w:r>
    </w:p>
    <w:p w:rsidR="00A43C08" w:rsidRPr="00A43C08" w:rsidRDefault="00A43C08" w:rsidP="00A43C08">
      <w:pPr>
        <w:spacing w:after="0" w:line="240" w:lineRule="auto"/>
      </w:pPr>
    </w:p>
    <w:p w:rsidR="00443A69" w:rsidRPr="00443A69" w:rsidRDefault="00443A69" w:rsidP="004B7FEA">
      <w:pPr>
        <w:pStyle w:val="BodyText"/>
        <w:ind w:right="28"/>
        <w:jc w:val="both"/>
        <w:rPr>
          <w:rFonts w:asciiTheme="minorHAnsi" w:hAnsiTheme="minorHAnsi" w:cstheme="minorHAnsi"/>
          <w:sz w:val="22"/>
          <w:szCs w:val="22"/>
        </w:rPr>
      </w:pPr>
      <w:r w:rsidRPr="00443A69">
        <w:rPr>
          <w:rFonts w:asciiTheme="minorHAnsi" w:hAnsiTheme="minorHAnsi" w:cstheme="minorHAnsi"/>
          <w:sz w:val="22"/>
          <w:szCs w:val="22"/>
        </w:rPr>
        <w:t>Yes, you can rejoin a workplace pension scheme. To do so, contact your payroll contact (see payslip</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for</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details) in</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writing</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by</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sending</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a letter,</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which</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has</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to</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be signed</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by</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you.</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Or,</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if</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sending</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it</w:t>
      </w:r>
      <w:r w:rsidR="004B7FEA">
        <w:rPr>
          <w:rFonts w:asciiTheme="minorHAnsi" w:hAnsiTheme="minorHAnsi" w:cstheme="minorHAnsi"/>
          <w:sz w:val="22"/>
          <w:szCs w:val="22"/>
        </w:rPr>
        <w:t xml:space="preserve"> </w:t>
      </w:r>
      <w:r w:rsidRPr="00443A69">
        <w:rPr>
          <w:rFonts w:asciiTheme="minorHAnsi" w:hAnsiTheme="minorHAnsi" w:cstheme="minorHAnsi"/>
          <w:sz w:val="22"/>
          <w:szCs w:val="22"/>
        </w:rPr>
        <w:t>electronically, it has to contain the phrase “I confirm I personally submitted this notice to join a</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workplace pension</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scheme”.</w:t>
      </w:r>
    </w:p>
    <w:p w:rsidR="00443A69" w:rsidRDefault="00443A69" w:rsidP="0057452C">
      <w:pPr>
        <w:pStyle w:val="BodyText"/>
        <w:rPr>
          <w:sz w:val="29"/>
        </w:rPr>
      </w:pPr>
    </w:p>
    <w:p w:rsidR="00443A69" w:rsidRDefault="00443A69" w:rsidP="00A43C08">
      <w:pPr>
        <w:pStyle w:val="Heading2"/>
        <w:spacing w:before="0" w:after="0"/>
        <w:rPr>
          <w:color w:val="009FE1"/>
        </w:rPr>
      </w:pPr>
      <w:r>
        <w:rPr>
          <w:color w:val="009FE1"/>
        </w:rPr>
        <w:t>What</w:t>
      </w:r>
      <w:r>
        <w:rPr>
          <w:color w:val="009FE1"/>
          <w:spacing w:val="-3"/>
        </w:rPr>
        <w:t xml:space="preserve"> </w:t>
      </w:r>
      <w:r>
        <w:rPr>
          <w:color w:val="009FE1"/>
        </w:rPr>
        <w:t>if</w:t>
      </w:r>
      <w:r>
        <w:rPr>
          <w:color w:val="009FE1"/>
          <w:spacing w:val="-3"/>
        </w:rPr>
        <w:t xml:space="preserve"> </w:t>
      </w:r>
      <w:r>
        <w:rPr>
          <w:color w:val="009FE1"/>
        </w:rPr>
        <w:t>I</w:t>
      </w:r>
      <w:r>
        <w:rPr>
          <w:color w:val="009FE1"/>
          <w:spacing w:val="-1"/>
        </w:rPr>
        <w:t xml:space="preserve"> </w:t>
      </w:r>
      <w:r>
        <w:rPr>
          <w:color w:val="009FE1"/>
        </w:rPr>
        <w:t>want</w:t>
      </w:r>
      <w:r>
        <w:rPr>
          <w:color w:val="009FE1"/>
          <w:spacing w:val="-3"/>
        </w:rPr>
        <w:t xml:space="preserve"> </w:t>
      </w:r>
      <w:r>
        <w:rPr>
          <w:color w:val="009FE1"/>
        </w:rPr>
        <w:t>to</w:t>
      </w:r>
      <w:r>
        <w:rPr>
          <w:color w:val="009FE1"/>
          <w:spacing w:val="-1"/>
        </w:rPr>
        <w:t xml:space="preserve"> </w:t>
      </w:r>
      <w:r>
        <w:rPr>
          <w:color w:val="009FE1"/>
        </w:rPr>
        <w:t>pay</w:t>
      </w:r>
      <w:r>
        <w:rPr>
          <w:color w:val="009FE1"/>
          <w:spacing w:val="-2"/>
        </w:rPr>
        <w:t xml:space="preserve"> </w:t>
      </w:r>
      <w:r>
        <w:rPr>
          <w:color w:val="009FE1"/>
        </w:rPr>
        <w:t>more</w:t>
      </w:r>
      <w:r>
        <w:rPr>
          <w:color w:val="009FE1"/>
          <w:spacing w:val="-2"/>
        </w:rPr>
        <w:t xml:space="preserve"> </w:t>
      </w:r>
      <w:r>
        <w:rPr>
          <w:color w:val="009FE1"/>
        </w:rPr>
        <w:t>into</w:t>
      </w:r>
      <w:r>
        <w:rPr>
          <w:color w:val="009FE1"/>
          <w:spacing w:val="-2"/>
        </w:rPr>
        <w:t xml:space="preserve"> </w:t>
      </w:r>
      <w:r>
        <w:rPr>
          <w:color w:val="009FE1"/>
        </w:rPr>
        <w:t>my</w:t>
      </w:r>
      <w:r>
        <w:rPr>
          <w:color w:val="009FE1"/>
          <w:spacing w:val="-2"/>
        </w:rPr>
        <w:t xml:space="preserve"> </w:t>
      </w:r>
      <w:r>
        <w:rPr>
          <w:color w:val="009FE1"/>
        </w:rPr>
        <w:t>pension?</w:t>
      </w:r>
    </w:p>
    <w:p w:rsidR="00A43C08" w:rsidRPr="00A43C08" w:rsidRDefault="00A43C08" w:rsidP="00A43C08">
      <w:pPr>
        <w:spacing w:after="0" w:line="240" w:lineRule="auto"/>
      </w:pPr>
    </w:p>
    <w:p w:rsidR="00443A69" w:rsidRPr="00443A69" w:rsidRDefault="00443A69" w:rsidP="004B7FEA">
      <w:pPr>
        <w:pStyle w:val="BodyText"/>
        <w:ind w:right="28"/>
        <w:jc w:val="both"/>
        <w:rPr>
          <w:rFonts w:asciiTheme="minorHAnsi" w:hAnsiTheme="minorHAnsi" w:cstheme="minorHAnsi"/>
          <w:sz w:val="22"/>
          <w:szCs w:val="22"/>
        </w:rPr>
      </w:pPr>
      <w:r w:rsidRPr="00443A69">
        <w:rPr>
          <w:rFonts w:asciiTheme="minorHAnsi" w:hAnsiTheme="minorHAnsi" w:cstheme="minorHAnsi"/>
          <w:sz w:val="22"/>
          <w:szCs w:val="22"/>
        </w:rPr>
        <w:t xml:space="preserve">You can increase the amount you put in if you want by buying Additional Pension. For full </w:t>
      </w:r>
      <w:proofErr w:type="gramStart"/>
      <w:r w:rsidRPr="00443A69">
        <w:rPr>
          <w:rFonts w:asciiTheme="minorHAnsi" w:hAnsiTheme="minorHAnsi" w:cstheme="minorHAnsi"/>
          <w:sz w:val="22"/>
          <w:szCs w:val="22"/>
        </w:rPr>
        <w:t>details</w:t>
      </w:r>
      <w:r w:rsidR="004B7FEA">
        <w:rPr>
          <w:rFonts w:asciiTheme="minorHAnsi" w:hAnsiTheme="minorHAnsi" w:cstheme="minorHAnsi"/>
          <w:sz w:val="22"/>
          <w:szCs w:val="22"/>
        </w:rPr>
        <w:t xml:space="preserve"> </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please</w:t>
      </w:r>
      <w:proofErr w:type="gramEnd"/>
      <w:r w:rsidRPr="00443A69">
        <w:rPr>
          <w:rFonts w:asciiTheme="minorHAnsi" w:hAnsiTheme="minorHAnsi" w:cstheme="minorHAnsi"/>
          <w:sz w:val="22"/>
          <w:szCs w:val="22"/>
        </w:rPr>
        <w:t xml:space="preserve"> see</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the Factsheet</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“Additional</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Pension”</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available on</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the</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SPPA</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website</w:t>
      </w:r>
      <w:r w:rsidR="004B7FEA">
        <w:rPr>
          <w:rFonts w:asciiTheme="minorHAnsi" w:hAnsiTheme="minorHAnsi" w:cstheme="minorHAnsi"/>
          <w:sz w:val="22"/>
          <w:szCs w:val="22"/>
        </w:rPr>
        <w:t xml:space="preserve"> </w:t>
      </w:r>
      <w:hyperlink w:history="1">
        <w:r w:rsidRPr="00443A69">
          <w:rPr>
            <w:rStyle w:val="Hyperlink"/>
            <w:rFonts w:asciiTheme="minorHAnsi" w:hAnsiTheme="minorHAnsi" w:cstheme="minorHAnsi"/>
            <w:color w:val="006FC0"/>
            <w:sz w:val="22"/>
            <w:szCs w:val="22"/>
          </w:rPr>
          <w:t xml:space="preserve">http://www.sppa.gov.uk/ </w:t>
        </w:r>
      </w:hyperlink>
      <w:r w:rsidR="004B7FEA">
        <w:t xml:space="preserve"> </w:t>
      </w:r>
      <w:r w:rsidRPr="00443A69">
        <w:rPr>
          <w:rFonts w:asciiTheme="minorHAnsi" w:hAnsiTheme="minorHAnsi" w:cstheme="minorHAnsi"/>
          <w:sz w:val="22"/>
          <w:szCs w:val="22"/>
        </w:rPr>
        <w:t>The amount contributed by the government in the form of tax relief would</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also increase.</w:t>
      </w:r>
    </w:p>
    <w:p w:rsidR="00443A69" w:rsidRDefault="00443A69" w:rsidP="0057452C">
      <w:pPr>
        <w:pStyle w:val="BodyText"/>
        <w:rPr>
          <w:sz w:val="29"/>
        </w:rPr>
      </w:pPr>
    </w:p>
    <w:p w:rsidR="00443A69" w:rsidRDefault="00443A69" w:rsidP="00A43C08">
      <w:pPr>
        <w:pStyle w:val="Heading2"/>
        <w:spacing w:before="0" w:after="0"/>
        <w:rPr>
          <w:color w:val="009FE1"/>
        </w:rPr>
      </w:pPr>
      <w:r>
        <w:rPr>
          <w:color w:val="009FE1"/>
        </w:rPr>
        <w:t>What</w:t>
      </w:r>
      <w:r>
        <w:rPr>
          <w:color w:val="009FE1"/>
          <w:spacing w:val="-3"/>
        </w:rPr>
        <w:t xml:space="preserve"> </w:t>
      </w:r>
      <w:r>
        <w:rPr>
          <w:color w:val="009FE1"/>
        </w:rPr>
        <w:t>is</w:t>
      </w:r>
      <w:r>
        <w:rPr>
          <w:color w:val="009FE1"/>
          <w:spacing w:val="-3"/>
        </w:rPr>
        <w:t xml:space="preserve"> </w:t>
      </w:r>
      <w:r>
        <w:rPr>
          <w:color w:val="009FE1"/>
        </w:rPr>
        <w:t>tax</w:t>
      </w:r>
      <w:r>
        <w:rPr>
          <w:color w:val="009FE1"/>
          <w:spacing w:val="-1"/>
        </w:rPr>
        <w:t xml:space="preserve"> </w:t>
      </w:r>
      <w:r>
        <w:rPr>
          <w:color w:val="009FE1"/>
        </w:rPr>
        <w:t>relief?</w:t>
      </w:r>
    </w:p>
    <w:p w:rsidR="00A43C08" w:rsidRPr="00A43C08" w:rsidRDefault="00A43C08" w:rsidP="00A43C08">
      <w:pPr>
        <w:spacing w:after="0" w:line="240" w:lineRule="auto"/>
      </w:pPr>
    </w:p>
    <w:p w:rsidR="00443A69" w:rsidRPr="00443A69" w:rsidRDefault="00443A69" w:rsidP="004B7FEA">
      <w:pPr>
        <w:pStyle w:val="BodyText"/>
        <w:ind w:right="28"/>
        <w:jc w:val="both"/>
        <w:rPr>
          <w:rFonts w:asciiTheme="minorHAnsi" w:hAnsiTheme="minorHAnsi" w:cstheme="minorHAnsi"/>
          <w:sz w:val="22"/>
          <w:szCs w:val="22"/>
        </w:rPr>
      </w:pPr>
      <w:r w:rsidRPr="00443A69">
        <w:rPr>
          <w:rFonts w:asciiTheme="minorHAnsi" w:hAnsiTheme="minorHAnsi" w:cstheme="minorHAnsi"/>
          <w:sz w:val="22"/>
          <w:szCs w:val="22"/>
        </w:rPr>
        <w:t>The government takes tax off your income. You can see this on your payslip.</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Tax relief means some</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of your money that would have gone to the government as tax now reduces the actual cost of</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contributing</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into the</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pension</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scheme.</w:t>
      </w:r>
      <w:r w:rsidRPr="00443A69">
        <w:rPr>
          <w:rFonts w:asciiTheme="minorHAnsi" w:hAnsiTheme="minorHAnsi" w:cstheme="minorHAnsi"/>
          <w:spacing w:val="1"/>
          <w:sz w:val="22"/>
          <w:szCs w:val="22"/>
        </w:rPr>
        <w:t xml:space="preserve"> </w:t>
      </w:r>
      <w:hyperlink w:history="1">
        <w:r w:rsidRPr="00443A69">
          <w:rPr>
            <w:rStyle w:val="Hyperlink"/>
            <w:rFonts w:asciiTheme="minorHAnsi" w:hAnsiTheme="minorHAnsi" w:cstheme="minorHAnsi"/>
            <w:color w:val="006FC0"/>
            <w:sz w:val="22"/>
            <w:szCs w:val="22"/>
          </w:rPr>
          <w:t>www.direct.gov.uk/workplacepensiontaxrelief</w:t>
        </w:r>
      </w:hyperlink>
    </w:p>
    <w:p w:rsidR="00443A69" w:rsidRDefault="00443A69" w:rsidP="0057452C">
      <w:pPr>
        <w:spacing w:after="0" w:line="240" w:lineRule="auto"/>
        <w:rPr>
          <w:rFonts w:eastAsiaTheme="majorEastAsia" w:cstheme="majorBidi"/>
          <w:b/>
          <w:bCs/>
          <w:color w:val="1B4C87" w:themeColor="text2"/>
          <w:sz w:val="48"/>
          <w:szCs w:val="28"/>
        </w:rPr>
      </w:pPr>
    </w:p>
    <w:p w:rsidR="00C31E44" w:rsidRDefault="00C31E44" w:rsidP="0057452C">
      <w:pPr>
        <w:spacing w:after="0" w:line="240" w:lineRule="auto"/>
        <w:rPr>
          <w:rFonts w:eastAsiaTheme="majorEastAsia" w:cstheme="majorBidi"/>
          <w:b/>
          <w:bCs/>
          <w:color w:val="1B4C87" w:themeColor="text2"/>
          <w:sz w:val="48"/>
          <w:szCs w:val="28"/>
        </w:rPr>
      </w:pPr>
      <w:r>
        <w:rPr>
          <w:rFonts w:eastAsiaTheme="majorEastAsia" w:cstheme="majorBidi"/>
          <w:b/>
          <w:bCs/>
          <w:color w:val="1B4C87" w:themeColor="text2"/>
          <w:sz w:val="48"/>
          <w:szCs w:val="28"/>
        </w:rPr>
        <w:br w:type="page"/>
      </w:r>
    </w:p>
    <w:p w:rsidR="00C31E44" w:rsidRDefault="00C31E44" w:rsidP="00A43C08">
      <w:pPr>
        <w:pStyle w:val="Heading2"/>
        <w:spacing w:before="0" w:after="0"/>
        <w:rPr>
          <w:color w:val="009FE1"/>
        </w:rPr>
      </w:pPr>
      <w:r>
        <w:rPr>
          <w:color w:val="009FE1"/>
        </w:rPr>
        <w:lastRenderedPageBreak/>
        <w:t>Where</w:t>
      </w:r>
      <w:r>
        <w:rPr>
          <w:color w:val="009FE1"/>
          <w:spacing w:val="-4"/>
        </w:rPr>
        <w:t xml:space="preserve"> </w:t>
      </w:r>
      <w:r>
        <w:rPr>
          <w:color w:val="009FE1"/>
        </w:rPr>
        <w:t>can</w:t>
      </w:r>
      <w:r>
        <w:rPr>
          <w:color w:val="009FE1"/>
          <w:spacing w:val="-3"/>
        </w:rPr>
        <w:t xml:space="preserve"> </w:t>
      </w:r>
      <w:r>
        <w:rPr>
          <w:color w:val="009FE1"/>
        </w:rPr>
        <w:t>I</w:t>
      </w:r>
      <w:r>
        <w:rPr>
          <w:color w:val="009FE1"/>
          <w:spacing w:val="-5"/>
        </w:rPr>
        <w:t xml:space="preserve"> </w:t>
      </w:r>
      <w:r>
        <w:rPr>
          <w:color w:val="009FE1"/>
        </w:rPr>
        <w:t>get</w:t>
      </w:r>
      <w:r>
        <w:rPr>
          <w:color w:val="009FE1"/>
          <w:spacing w:val="-4"/>
        </w:rPr>
        <w:t xml:space="preserve"> </w:t>
      </w:r>
      <w:r>
        <w:rPr>
          <w:color w:val="009FE1"/>
        </w:rPr>
        <w:t>further</w:t>
      </w:r>
      <w:r>
        <w:rPr>
          <w:color w:val="009FE1"/>
          <w:spacing w:val="-4"/>
        </w:rPr>
        <w:t xml:space="preserve"> </w:t>
      </w:r>
      <w:r>
        <w:rPr>
          <w:color w:val="009FE1"/>
        </w:rPr>
        <w:t>information?</w:t>
      </w:r>
    </w:p>
    <w:p w:rsidR="00A43C08" w:rsidRPr="00A43C08" w:rsidRDefault="00A43C08" w:rsidP="00A43C08">
      <w:pPr>
        <w:spacing w:after="0" w:line="240" w:lineRule="auto"/>
      </w:pPr>
    </w:p>
    <w:p w:rsidR="00C31E44" w:rsidRPr="00C31E44" w:rsidRDefault="00C31E44" w:rsidP="004B7FEA">
      <w:pPr>
        <w:pStyle w:val="BodyText"/>
        <w:ind w:right="28"/>
        <w:rPr>
          <w:rFonts w:asciiTheme="minorHAnsi" w:hAnsiTheme="minorHAnsi" w:cstheme="minorHAnsi"/>
          <w:sz w:val="22"/>
          <w:szCs w:val="22"/>
        </w:rPr>
      </w:pPr>
      <w:r w:rsidRPr="00C31E44">
        <w:rPr>
          <w:rFonts w:asciiTheme="minorHAnsi" w:hAnsiTheme="minorHAnsi" w:cstheme="minorHAnsi"/>
          <w:sz w:val="22"/>
          <w:szCs w:val="22"/>
        </w:rPr>
        <w:t>If</w:t>
      </w:r>
      <w:r w:rsidRPr="00C31E44">
        <w:rPr>
          <w:rFonts w:asciiTheme="minorHAnsi" w:hAnsiTheme="minorHAnsi" w:cstheme="minorHAnsi"/>
          <w:spacing w:val="-1"/>
          <w:sz w:val="22"/>
          <w:szCs w:val="22"/>
        </w:rPr>
        <w:t xml:space="preserve"> </w:t>
      </w:r>
      <w:r w:rsidRPr="00C31E44">
        <w:rPr>
          <w:rFonts w:asciiTheme="minorHAnsi" w:hAnsiTheme="minorHAnsi" w:cstheme="minorHAnsi"/>
          <w:sz w:val="22"/>
          <w:szCs w:val="22"/>
        </w:rPr>
        <w:t>you</w:t>
      </w:r>
      <w:r w:rsidRPr="00C31E44">
        <w:rPr>
          <w:rFonts w:asciiTheme="minorHAnsi" w:hAnsiTheme="minorHAnsi" w:cstheme="minorHAnsi"/>
          <w:spacing w:val="-2"/>
          <w:sz w:val="22"/>
          <w:szCs w:val="22"/>
        </w:rPr>
        <w:t xml:space="preserve"> </w:t>
      </w:r>
      <w:r w:rsidRPr="00C31E44">
        <w:rPr>
          <w:rFonts w:asciiTheme="minorHAnsi" w:hAnsiTheme="minorHAnsi" w:cstheme="minorHAnsi"/>
          <w:sz w:val="22"/>
          <w:szCs w:val="22"/>
        </w:rPr>
        <w:t>have</w:t>
      </w:r>
      <w:r w:rsidRPr="00C31E44">
        <w:rPr>
          <w:rFonts w:asciiTheme="minorHAnsi" w:hAnsiTheme="minorHAnsi" w:cstheme="minorHAnsi"/>
          <w:spacing w:val="-3"/>
          <w:sz w:val="22"/>
          <w:szCs w:val="22"/>
        </w:rPr>
        <w:t xml:space="preserve"> </w:t>
      </w:r>
      <w:r w:rsidRPr="00C31E44">
        <w:rPr>
          <w:rFonts w:asciiTheme="minorHAnsi" w:hAnsiTheme="minorHAnsi" w:cstheme="minorHAnsi"/>
          <w:sz w:val="22"/>
          <w:szCs w:val="22"/>
        </w:rPr>
        <w:t>any</w:t>
      </w:r>
      <w:r w:rsidRPr="00C31E44">
        <w:rPr>
          <w:rFonts w:asciiTheme="minorHAnsi" w:hAnsiTheme="minorHAnsi" w:cstheme="minorHAnsi"/>
          <w:spacing w:val="-1"/>
          <w:sz w:val="22"/>
          <w:szCs w:val="22"/>
        </w:rPr>
        <w:t xml:space="preserve"> </w:t>
      </w:r>
      <w:r w:rsidRPr="00C31E44">
        <w:rPr>
          <w:rFonts w:asciiTheme="minorHAnsi" w:hAnsiTheme="minorHAnsi" w:cstheme="minorHAnsi"/>
          <w:sz w:val="22"/>
          <w:szCs w:val="22"/>
        </w:rPr>
        <w:t>questions</w:t>
      </w:r>
      <w:r w:rsidRPr="00C31E44">
        <w:rPr>
          <w:rFonts w:asciiTheme="minorHAnsi" w:hAnsiTheme="minorHAnsi" w:cstheme="minorHAnsi"/>
          <w:spacing w:val="-4"/>
          <w:sz w:val="22"/>
          <w:szCs w:val="22"/>
        </w:rPr>
        <w:t xml:space="preserve"> </w:t>
      </w:r>
      <w:r w:rsidRPr="00C31E44">
        <w:rPr>
          <w:rFonts w:asciiTheme="minorHAnsi" w:hAnsiTheme="minorHAnsi" w:cstheme="minorHAnsi"/>
          <w:sz w:val="22"/>
          <w:szCs w:val="22"/>
        </w:rPr>
        <w:t>about</w:t>
      </w:r>
      <w:r w:rsidRPr="00C31E44">
        <w:rPr>
          <w:rFonts w:asciiTheme="minorHAnsi" w:hAnsiTheme="minorHAnsi" w:cstheme="minorHAnsi"/>
          <w:spacing w:val="-1"/>
          <w:sz w:val="22"/>
          <w:szCs w:val="22"/>
        </w:rPr>
        <w:t xml:space="preserve"> </w:t>
      </w:r>
      <w:r w:rsidRPr="00C31E44">
        <w:rPr>
          <w:rFonts w:asciiTheme="minorHAnsi" w:hAnsiTheme="minorHAnsi" w:cstheme="minorHAnsi"/>
          <w:sz w:val="22"/>
          <w:szCs w:val="22"/>
        </w:rPr>
        <w:t>the</w:t>
      </w:r>
      <w:r w:rsidRPr="00C31E44">
        <w:rPr>
          <w:rFonts w:asciiTheme="minorHAnsi" w:hAnsiTheme="minorHAnsi" w:cstheme="minorHAnsi"/>
          <w:spacing w:val="-4"/>
          <w:sz w:val="22"/>
          <w:szCs w:val="22"/>
        </w:rPr>
        <w:t xml:space="preserve"> </w:t>
      </w:r>
      <w:r w:rsidRPr="00C31E44">
        <w:rPr>
          <w:rFonts w:asciiTheme="minorHAnsi" w:hAnsiTheme="minorHAnsi" w:cstheme="minorHAnsi"/>
          <w:sz w:val="22"/>
          <w:szCs w:val="22"/>
        </w:rPr>
        <w:t>pension</w:t>
      </w:r>
      <w:r w:rsidRPr="00C31E44">
        <w:rPr>
          <w:rFonts w:asciiTheme="minorHAnsi" w:hAnsiTheme="minorHAnsi" w:cstheme="minorHAnsi"/>
          <w:spacing w:val="-2"/>
          <w:sz w:val="22"/>
          <w:szCs w:val="22"/>
        </w:rPr>
        <w:t xml:space="preserve"> </w:t>
      </w:r>
      <w:r w:rsidRPr="00C31E44">
        <w:rPr>
          <w:rFonts w:asciiTheme="minorHAnsi" w:hAnsiTheme="minorHAnsi" w:cstheme="minorHAnsi"/>
          <w:sz w:val="22"/>
          <w:szCs w:val="22"/>
        </w:rPr>
        <w:t>scheme,</w:t>
      </w:r>
      <w:r w:rsidRPr="00C31E44">
        <w:rPr>
          <w:rFonts w:asciiTheme="minorHAnsi" w:hAnsiTheme="minorHAnsi" w:cstheme="minorHAnsi"/>
          <w:spacing w:val="-3"/>
          <w:sz w:val="22"/>
          <w:szCs w:val="22"/>
        </w:rPr>
        <w:t xml:space="preserve"> </w:t>
      </w:r>
      <w:r w:rsidRPr="00C31E44">
        <w:rPr>
          <w:rFonts w:asciiTheme="minorHAnsi" w:hAnsiTheme="minorHAnsi" w:cstheme="minorHAnsi"/>
          <w:sz w:val="22"/>
          <w:szCs w:val="22"/>
        </w:rPr>
        <w:t>contact:</w:t>
      </w:r>
    </w:p>
    <w:p w:rsidR="00C31E44" w:rsidRPr="00C31E44" w:rsidRDefault="00C31E44" w:rsidP="0057452C">
      <w:pPr>
        <w:pStyle w:val="BodyText"/>
        <w:rPr>
          <w:rFonts w:asciiTheme="minorHAnsi" w:hAnsiTheme="minorHAnsi" w:cstheme="minorHAnsi"/>
          <w:sz w:val="22"/>
          <w:szCs w:val="22"/>
        </w:rPr>
      </w:pPr>
    </w:p>
    <w:p w:rsidR="00C31E44" w:rsidRPr="00C31E44" w:rsidRDefault="00C31E44" w:rsidP="0057452C">
      <w:pPr>
        <w:spacing w:after="0" w:line="240" w:lineRule="auto"/>
        <w:rPr>
          <w:rFonts w:cstheme="minorHAnsi"/>
          <w:b/>
        </w:rPr>
      </w:pPr>
      <w:r w:rsidRPr="00C31E44">
        <w:rPr>
          <w:rFonts w:cstheme="minorHAnsi"/>
          <w:b/>
        </w:rPr>
        <w:t>SPPA</w:t>
      </w:r>
    </w:p>
    <w:p w:rsidR="00C31E44" w:rsidRDefault="00C31E44" w:rsidP="0057452C">
      <w:pPr>
        <w:pStyle w:val="BodyText"/>
        <w:ind w:right="8218"/>
        <w:rPr>
          <w:rFonts w:asciiTheme="minorHAnsi" w:hAnsiTheme="minorHAnsi" w:cstheme="minorHAnsi"/>
          <w:sz w:val="22"/>
          <w:szCs w:val="22"/>
        </w:rPr>
      </w:pPr>
      <w:r w:rsidRPr="00C31E44">
        <w:rPr>
          <w:rFonts w:asciiTheme="minorHAnsi" w:hAnsiTheme="minorHAnsi" w:cstheme="minorHAnsi"/>
          <w:sz w:val="22"/>
          <w:szCs w:val="22"/>
        </w:rPr>
        <w:t>7</w:t>
      </w:r>
      <w:r w:rsidRPr="00C31E44">
        <w:rPr>
          <w:rFonts w:asciiTheme="minorHAnsi" w:hAnsiTheme="minorHAnsi" w:cstheme="minorHAnsi"/>
          <w:spacing w:val="-1"/>
          <w:sz w:val="22"/>
          <w:szCs w:val="22"/>
        </w:rPr>
        <w:t xml:space="preserve"> </w:t>
      </w:r>
      <w:proofErr w:type="spellStart"/>
      <w:r w:rsidRPr="00C31E44">
        <w:rPr>
          <w:rFonts w:asciiTheme="minorHAnsi" w:hAnsiTheme="minorHAnsi" w:cstheme="minorHAnsi"/>
          <w:sz w:val="22"/>
          <w:szCs w:val="22"/>
        </w:rPr>
        <w:t>Tweedside</w:t>
      </w:r>
      <w:proofErr w:type="spellEnd"/>
      <w:r w:rsidRPr="00C31E44">
        <w:rPr>
          <w:rFonts w:asciiTheme="minorHAnsi" w:hAnsiTheme="minorHAnsi" w:cstheme="minorHAnsi"/>
          <w:spacing w:val="1"/>
          <w:sz w:val="22"/>
          <w:szCs w:val="22"/>
        </w:rPr>
        <w:t xml:space="preserve"> </w:t>
      </w:r>
      <w:r w:rsidRPr="00C31E44">
        <w:rPr>
          <w:rFonts w:asciiTheme="minorHAnsi" w:hAnsiTheme="minorHAnsi" w:cstheme="minorHAnsi"/>
          <w:sz w:val="22"/>
          <w:szCs w:val="22"/>
        </w:rPr>
        <w:t>Park</w:t>
      </w:r>
      <w:r w:rsidRPr="00C31E44">
        <w:rPr>
          <w:rFonts w:asciiTheme="minorHAnsi" w:hAnsiTheme="minorHAnsi" w:cstheme="minorHAnsi"/>
          <w:spacing w:val="1"/>
          <w:sz w:val="22"/>
          <w:szCs w:val="22"/>
        </w:rPr>
        <w:t xml:space="preserve"> </w:t>
      </w:r>
      <w:proofErr w:type="spellStart"/>
      <w:r w:rsidRPr="00C31E44">
        <w:rPr>
          <w:rFonts w:asciiTheme="minorHAnsi" w:hAnsiTheme="minorHAnsi" w:cstheme="minorHAnsi"/>
          <w:sz w:val="22"/>
          <w:szCs w:val="22"/>
        </w:rPr>
        <w:t>Tweedbank</w:t>
      </w:r>
      <w:proofErr w:type="spellEnd"/>
      <w:r w:rsidRPr="00C31E44">
        <w:rPr>
          <w:rFonts w:asciiTheme="minorHAnsi" w:hAnsiTheme="minorHAnsi" w:cstheme="minorHAnsi"/>
          <w:spacing w:val="1"/>
          <w:sz w:val="22"/>
          <w:szCs w:val="22"/>
        </w:rPr>
        <w:t xml:space="preserve"> </w:t>
      </w:r>
      <w:proofErr w:type="spellStart"/>
      <w:r w:rsidRPr="00C31E44">
        <w:rPr>
          <w:rFonts w:asciiTheme="minorHAnsi" w:hAnsiTheme="minorHAnsi" w:cstheme="minorHAnsi"/>
          <w:sz w:val="22"/>
          <w:szCs w:val="22"/>
        </w:rPr>
        <w:t>Galashiels</w:t>
      </w:r>
      <w:proofErr w:type="spellEnd"/>
      <w:r w:rsidRPr="00C31E44">
        <w:rPr>
          <w:rFonts w:asciiTheme="minorHAnsi" w:hAnsiTheme="minorHAnsi" w:cstheme="minorHAnsi"/>
          <w:spacing w:val="-6"/>
          <w:sz w:val="22"/>
          <w:szCs w:val="22"/>
        </w:rPr>
        <w:t xml:space="preserve"> </w:t>
      </w:r>
      <w:r w:rsidRPr="00C31E44">
        <w:rPr>
          <w:rFonts w:asciiTheme="minorHAnsi" w:hAnsiTheme="minorHAnsi" w:cstheme="minorHAnsi"/>
          <w:sz w:val="22"/>
          <w:szCs w:val="22"/>
        </w:rPr>
        <w:t>TD1</w:t>
      </w:r>
      <w:r w:rsidRPr="00C31E44">
        <w:rPr>
          <w:rFonts w:asciiTheme="minorHAnsi" w:hAnsiTheme="minorHAnsi" w:cstheme="minorHAnsi"/>
          <w:spacing w:val="-6"/>
          <w:sz w:val="22"/>
          <w:szCs w:val="22"/>
        </w:rPr>
        <w:t xml:space="preserve"> </w:t>
      </w:r>
      <w:r w:rsidRPr="00C31E44">
        <w:rPr>
          <w:rFonts w:asciiTheme="minorHAnsi" w:hAnsiTheme="minorHAnsi" w:cstheme="minorHAnsi"/>
          <w:sz w:val="22"/>
          <w:szCs w:val="22"/>
        </w:rPr>
        <w:t>3TE</w:t>
      </w:r>
    </w:p>
    <w:p w:rsidR="00C31E44" w:rsidRPr="00C31E44" w:rsidRDefault="00C31E44" w:rsidP="0057452C">
      <w:pPr>
        <w:pStyle w:val="BodyText"/>
        <w:ind w:right="8218"/>
        <w:rPr>
          <w:rFonts w:asciiTheme="minorHAnsi" w:hAnsiTheme="minorHAnsi" w:cstheme="minorHAnsi"/>
          <w:sz w:val="22"/>
          <w:szCs w:val="22"/>
        </w:rPr>
      </w:pPr>
    </w:p>
    <w:p w:rsidR="008818BE" w:rsidRDefault="00C31E44" w:rsidP="0057452C">
      <w:pPr>
        <w:pStyle w:val="BodyText"/>
        <w:ind w:right="454"/>
        <w:rPr>
          <w:rFonts w:asciiTheme="minorHAnsi" w:hAnsiTheme="minorHAnsi" w:cstheme="minorHAnsi"/>
          <w:sz w:val="22"/>
          <w:szCs w:val="22"/>
        </w:rPr>
      </w:pPr>
      <w:r w:rsidRPr="00C31E44">
        <w:rPr>
          <w:rFonts w:asciiTheme="minorHAnsi" w:hAnsiTheme="minorHAnsi" w:cstheme="minorHAnsi"/>
          <w:sz w:val="22"/>
          <w:szCs w:val="22"/>
        </w:rPr>
        <w:t>Telephone 01896 893000</w:t>
      </w:r>
    </w:p>
    <w:p w:rsidR="008818BE" w:rsidRDefault="008818BE" w:rsidP="0057452C">
      <w:pPr>
        <w:pStyle w:val="BodyText"/>
        <w:ind w:right="454"/>
        <w:rPr>
          <w:rFonts w:asciiTheme="minorHAnsi" w:hAnsiTheme="minorHAnsi" w:cstheme="minorHAnsi"/>
          <w:sz w:val="22"/>
          <w:szCs w:val="22"/>
        </w:rPr>
      </w:pPr>
    </w:p>
    <w:p w:rsidR="00C31E44" w:rsidRPr="00C31E44" w:rsidRDefault="00C31E44" w:rsidP="0057452C">
      <w:pPr>
        <w:pStyle w:val="BodyText"/>
        <w:ind w:right="454"/>
        <w:rPr>
          <w:rFonts w:asciiTheme="minorHAnsi" w:hAnsiTheme="minorHAnsi" w:cstheme="minorHAnsi"/>
          <w:sz w:val="22"/>
          <w:szCs w:val="22"/>
        </w:rPr>
      </w:pPr>
      <w:r w:rsidRPr="00C31E44">
        <w:rPr>
          <w:rFonts w:asciiTheme="minorHAnsi" w:hAnsiTheme="minorHAnsi" w:cstheme="minorHAnsi"/>
          <w:spacing w:val="-47"/>
          <w:sz w:val="22"/>
          <w:szCs w:val="22"/>
        </w:rPr>
        <w:t xml:space="preserve"> </w:t>
      </w:r>
      <w:hyperlink w:history="1">
        <w:r w:rsidRPr="00C31E44">
          <w:rPr>
            <w:rStyle w:val="Hyperlink"/>
            <w:rFonts w:asciiTheme="minorHAnsi" w:hAnsiTheme="minorHAnsi" w:cstheme="minorHAnsi"/>
            <w:color w:val="006FC0"/>
            <w:sz w:val="22"/>
            <w:szCs w:val="22"/>
          </w:rPr>
          <w:t>www.sppa.gov.uk</w:t>
        </w:r>
      </w:hyperlink>
    </w:p>
    <w:p w:rsidR="00C31E44" w:rsidRDefault="00C31E44" w:rsidP="0057452C">
      <w:pPr>
        <w:pStyle w:val="BodyText"/>
        <w:ind w:right="1237"/>
        <w:rPr>
          <w:rFonts w:asciiTheme="minorHAnsi" w:hAnsiTheme="minorHAnsi" w:cstheme="minorHAnsi"/>
          <w:sz w:val="22"/>
          <w:szCs w:val="22"/>
        </w:rPr>
      </w:pPr>
    </w:p>
    <w:p w:rsidR="00C31E44" w:rsidRPr="00C31E44" w:rsidRDefault="00C31E44" w:rsidP="004B7FEA">
      <w:pPr>
        <w:pStyle w:val="BodyText"/>
        <w:ind w:right="28"/>
        <w:rPr>
          <w:rFonts w:asciiTheme="minorHAnsi" w:hAnsiTheme="minorHAnsi" w:cstheme="minorHAnsi"/>
          <w:sz w:val="22"/>
          <w:szCs w:val="22"/>
        </w:rPr>
      </w:pPr>
      <w:r w:rsidRPr="00C31E44">
        <w:rPr>
          <w:rFonts w:asciiTheme="minorHAnsi" w:hAnsiTheme="minorHAnsi" w:cstheme="minorHAnsi"/>
          <w:sz w:val="22"/>
          <w:szCs w:val="22"/>
        </w:rPr>
        <w:t>If you have any questions about your enrolment or contribution levels, contact your payroll contact</w:t>
      </w:r>
      <w:r w:rsidRPr="00C31E44">
        <w:rPr>
          <w:rFonts w:asciiTheme="minorHAnsi" w:hAnsiTheme="minorHAnsi" w:cstheme="minorHAnsi"/>
          <w:spacing w:val="-47"/>
          <w:sz w:val="22"/>
          <w:szCs w:val="22"/>
        </w:rPr>
        <w:t xml:space="preserve"> </w:t>
      </w:r>
      <w:r w:rsidRPr="00C31E44">
        <w:rPr>
          <w:rFonts w:asciiTheme="minorHAnsi" w:hAnsiTheme="minorHAnsi" w:cstheme="minorHAnsi"/>
          <w:sz w:val="22"/>
          <w:szCs w:val="22"/>
        </w:rPr>
        <w:t>(see payslip</w:t>
      </w:r>
      <w:r w:rsidRPr="00C31E44">
        <w:rPr>
          <w:rFonts w:asciiTheme="minorHAnsi" w:hAnsiTheme="minorHAnsi" w:cstheme="minorHAnsi"/>
          <w:spacing w:val="-1"/>
          <w:sz w:val="22"/>
          <w:szCs w:val="22"/>
        </w:rPr>
        <w:t xml:space="preserve"> </w:t>
      </w:r>
      <w:r w:rsidRPr="00C31E44">
        <w:rPr>
          <w:rFonts w:asciiTheme="minorHAnsi" w:hAnsiTheme="minorHAnsi" w:cstheme="minorHAnsi"/>
          <w:sz w:val="22"/>
          <w:szCs w:val="22"/>
        </w:rPr>
        <w:t>for details).</w:t>
      </w:r>
    </w:p>
    <w:p w:rsidR="00C31E44" w:rsidRPr="00C31E44" w:rsidRDefault="00C31E44" w:rsidP="0057452C">
      <w:pPr>
        <w:pStyle w:val="BodyText"/>
        <w:rPr>
          <w:rFonts w:asciiTheme="minorHAnsi" w:hAnsiTheme="minorHAnsi" w:cstheme="minorHAnsi"/>
          <w:sz w:val="22"/>
          <w:szCs w:val="22"/>
        </w:rPr>
      </w:pPr>
    </w:p>
    <w:p w:rsidR="00C31E44" w:rsidRPr="00C31E44" w:rsidRDefault="00C31E44" w:rsidP="004B7FEA">
      <w:pPr>
        <w:pStyle w:val="BodyText"/>
        <w:ind w:right="28"/>
        <w:rPr>
          <w:rFonts w:asciiTheme="minorHAnsi" w:hAnsiTheme="minorHAnsi" w:cstheme="minorHAnsi"/>
          <w:sz w:val="22"/>
          <w:szCs w:val="22"/>
        </w:rPr>
      </w:pPr>
      <w:r w:rsidRPr="00C31E44">
        <w:rPr>
          <w:rFonts w:asciiTheme="minorHAnsi" w:hAnsiTheme="minorHAnsi" w:cstheme="minorHAnsi"/>
          <w:sz w:val="22"/>
          <w:szCs w:val="22"/>
        </w:rPr>
        <w:t>For</w:t>
      </w:r>
      <w:r w:rsidRPr="00C31E44">
        <w:rPr>
          <w:rFonts w:asciiTheme="minorHAnsi" w:hAnsiTheme="minorHAnsi" w:cstheme="minorHAnsi"/>
          <w:spacing w:val="-3"/>
          <w:sz w:val="22"/>
          <w:szCs w:val="22"/>
        </w:rPr>
        <w:t xml:space="preserve"> </w:t>
      </w:r>
      <w:r w:rsidRPr="00C31E44">
        <w:rPr>
          <w:rFonts w:asciiTheme="minorHAnsi" w:hAnsiTheme="minorHAnsi" w:cstheme="minorHAnsi"/>
          <w:sz w:val="22"/>
          <w:szCs w:val="22"/>
        </w:rPr>
        <w:t>information</w:t>
      </w:r>
      <w:r w:rsidRPr="00C31E44">
        <w:rPr>
          <w:rFonts w:asciiTheme="minorHAnsi" w:hAnsiTheme="minorHAnsi" w:cstheme="minorHAnsi"/>
          <w:spacing w:val="-5"/>
          <w:sz w:val="22"/>
          <w:szCs w:val="22"/>
        </w:rPr>
        <w:t xml:space="preserve"> </w:t>
      </w:r>
      <w:r w:rsidRPr="00C31E44">
        <w:rPr>
          <w:rFonts w:asciiTheme="minorHAnsi" w:hAnsiTheme="minorHAnsi" w:cstheme="minorHAnsi"/>
          <w:sz w:val="22"/>
          <w:szCs w:val="22"/>
        </w:rPr>
        <w:t>on</w:t>
      </w:r>
      <w:r w:rsidRPr="00C31E44">
        <w:rPr>
          <w:rFonts w:asciiTheme="minorHAnsi" w:hAnsiTheme="minorHAnsi" w:cstheme="minorHAnsi"/>
          <w:spacing w:val="-3"/>
          <w:sz w:val="22"/>
          <w:szCs w:val="22"/>
        </w:rPr>
        <w:t xml:space="preserve"> </w:t>
      </w:r>
      <w:r w:rsidRPr="00C31E44">
        <w:rPr>
          <w:rFonts w:asciiTheme="minorHAnsi" w:hAnsiTheme="minorHAnsi" w:cstheme="minorHAnsi"/>
          <w:sz w:val="22"/>
          <w:szCs w:val="22"/>
        </w:rPr>
        <w:t>pensions</w:t>
      </w:r>
      <w:r w:rsidRPr="00C31E44">
        <w:rPr>
          <w:rFonts w:asciiTheme="minorHAnsi" w:hAnsiTheme="minorHAnsi" w:cstheme="minorHAnsi"/>
          <w:spacing w:val="-3"/>
          <w:sz w:val="22"/>
          <w:szCs w:val="22"/>
        </w:rPr>
        <w:t xml:space="preserve"> </w:t>
      </w:r>
      <w:r w:rsidRPr="00C31E44">
        <w:rPr>
          <w:rFonts w:asciiTheme="minorHAnsi" w:hAnsiTheme="minorHAnsi" w:cstheme="minorHAnsi"/>
          <w:sz w:val="22"/>
          <w:szCs w:val="22"/>
        </w:rPr>
        <w:t>and</w:t>
      </w:r>
      <w:r w:rsidRPr="00C31E44">
        <w:rPr>
          <w:rFonts w:asciiTheme="minorHAnsi" w:hAnsiTheme="minorHAnsi" w:cstheme="minorHAnsi"/>
          <w:spacing w:val="-3"/>
          <w:sz w:val="22"/>
          <w:szCs w:val="22"/>
        </w:rPr>
        <w:t xml:space="preserve"> </w:t>
      </w:r>
      <w:r w:rsidRPr="00C31E44">
        <w:rPr>
          <w:rFonts w:asciiTheme="minorHAnsi" w:hAnsiTheme="minorHAnsi" w:cstheme="minorHAnsi"/>
          <w:sz w:val="22"/>
          <w:szCs w:val="22"/>
        </w:rPr>
        <w:t>saving</w:t>
      </w:r>
      <w:r w:rsidRPr="00C31E44">
        <w:rPr>
          <w:rFonts w:asciiTheme="minorHAnsi" w:hAnsiTheme="minorHAnsi" w:cstheme="minorHAnsi"/>
          <w:spacing w:val="-3"/>
          <w:sz w:val="22"/>
          <w:szCs w:val="22"/>
        </w:rPr>
        <w:t xml:space="preserve"> </w:t>
      </w:r>
      <w:r w:rsidRPr="00C31E44">
        <w:rPr>
          <w:rFonts w:asciiTheme="minorHAnsi" w:hAnsiTheme="minorHAnsi" w:cstheme="minorHAnsi"/>
          <w:sz w:val="22"/>
          <w:szCs w:val="22"/>
        </w:rPr>
        <w:t>for</w:t>
      </w:r>
      <w:r w:rsidRPr="00C31E44">
        <w:rPr>
          <w:rFonts w:asciiTheme="minorHAnsi" w:hAnsiTheme="minorHAnsi" w:cstheme="minorHAnsi"/>
          <w:spacing w:val="-3"/>
          <w:sz w:val="22"/>
          <w:szCs w:val="22"/>
        </w:rPr>
        <w:t xml:space="preserve"> </w:t>
      </w:r>
      <w:r w:rsidRPr="00C31E44">
        <w:rPr>
          <w:rFonts w:asciiTheme="minorHAnsi" w:hAnsiTheme="minorHAnsi" w:cstheme="minorHAnsi"/>
          <w:sz w:val="22"/>
          <w:szCs w:val="22"/>
        </w:rPr>
        <w:t>later</w:t>
      </w:r>
      <w:r w:rsidRPr="00C31E44">
        <w:rPr>
          <w:rFonts w:asciiTheme="minorHAnsi" w:hAnsiTheme="minorHAnsi" w:cstheme="minorHAnsi"/>
          <w:spacing w:val="-2"/>
          <w:sz w:val="22"/>
          <w:szCs w:val="22"/>
        </w:rPr>
        <w:t xml:space="preserve"> </w:t>
      </w:r>
      <w:r w:rsidRPr="00C31E44">
        <w:rPr>
          <w:rFonts w:asciiTheme="minorHAnsi" w:hAnsiTheme="minorHAnsi" w:cstheme="minorHAnsi"/>
          <w:sz w:val="22"/>
          <w:szCs w:val="22"/>
        </w:rPr>
        <w:t>life</w:t>
      </w:r>
      <w:r w:rsidRPr="00C31E44">
        <w:rPr>
          <w:rFonts w:asciiTheme="minorHAnsi" w:hAnsiTheme="minorHAnsi" w:cstheme="minorHAnsi"/>
          <w:spacing w:val="-1"/>
          <w:sz w:val="22"/>
          <w:szCs w:val="22"/>
        </w:rPr>
        <w:t xml:space="preserve"> </w:t>
      </w:r>
      <w:r w:rsidRPr="00C31E44">
        <w:rPr>
          <w:rFonts w:asciiTheme="minorHAnsi" w:hAnsiTheme="minorHAnsi" w:cstheme="minorHAnsi"/>
          <w:sz w:val="22"/>
          <w:szCs w:val="22"/>
        </w:rPr>
        <w:t>visit:</w:t>
      </w:r>
      <w:r w:rsidRPr="00C31E44">
        <w:rPr>
          <w:rFonts w:asciiTheme="minorHAnsi" w:hAnsiTheme="minorHAnsi" w:cstheme="minorHAnsi"/>
          <w:spacing w:val="-2"/>
          <w:sz w:val="22"/>
          <w:szCs w:val="22"/>
        </w:rPr>
        <w:t xml:space="preserve"> </w:t>
      </w:r>
      <w:hyperlink w:history="1">
        <w:r w:rsidRPr="00C31E44">
          <w:rPr>
            <w:rStyle w:val="Hyperlink"/>
            <w:rFonts w:asciiTheme="minorHAnsi" w:hAnsiTheme="minorHAnsi" w:cstheme="minorHAnsi"/>
            <w:color w:val="006FC0"/>
            <w:sz w:val="22"/>
            <w:szCs w:val="22"/>
          </w:rPr>
          <w:t>www.direct.gov.uk/workplacepension</w:t>
        </w:r>
      </w:hyperlink>
    </w:p>
    <w:p w:rsidR="00C31E44" w:rsidRPr="00C31E44" w:rsidRDefault="00C31E44" w:rsidP="0057452C">
      <w:pPr>
        <w:pStyle w:val="BodyText"/>
        <w:rPr>
          <w:rFonts w:asciiTheme="minorHAnsi" w:hAnsiTheme="minorHAnsi" w:cstheme="minorHAnsi"/>
          <w:sz w:val="22"/>
          <w:szCs w:val="22"/>
        </w:rPr>
      </w:pPr>
    </w:p>
    <w:p w:rsidR="00C31E44" w:rsidRPr="00C31E44" w:rsidRDefault="00C31E44" w:rsidP="004B7FEA">
      <w:pPr>
        <w:pStyle w:val="BodyText"/>
        <w:ind w:right="28"/>
        <w:rPr>
          <w:rFonts w:asciiTheme="minorHAnsi" w:hAnsiTheme="minorHAnsi" w:cstheme="minorHAnsi"/>
          <w:sz w:val="22"/>
          <w:szCs w:val="22"/>
        </w:rPr>
      </w:pPr>
      <w:r w:rsidRPr="00C31E44">
        <w:rPr>
          <w:rFonts w:asciiTheme="minorHAnsi" w:hAnsiTheme="minorHAnsi" w:cstheme="minorHAnsi"/>
          <w:sz w:val="22"/>
          <w:szCs w:val="22"/>
        </w:rPr>
        <w:t>A booklet explaining pension auto enrolment together with Frequently Asked Questions has been</w:t>
      </w:r>
      <w:r w:rsidRPr="00C31E44">
        <w:rPr>
          <w:rFonts w:asciiTheme="minorHAnsi" w:hAnsiTheme="minorHAnsi" w:cstheme="minorHAnsi"/>
          <w:spacing w:val="1"/>
          <w:sz w:val="22"/>
          <w:szCs w:val="22"/>
        </w:rPr>
        <w:t xml:space="preserve"> </w:t>
      </w:r>
      <w:r w:rsidRPr="00C31E44">
        <w:rPr>
          <w:rFonts w:asciiTheme="minorHAnsi" w:hAnsiTheme="minorHAnsi" w:cstheme="minorHAnsi"/>
          <w:sz w:val="22"/>
          <w:szCs w:val="22"/>
        </w:rPr>
        <w:t>published by the Pension Regulator and can be found at</w:t>
      </w:r>
      <w:r w:rsidRPr="00C31E44">
        <w:rPr>
          <w:rFonts w:asciiTheme="minorHAnsi" w:hAnsiTheme="minorHAnsi" w:cstheme="minorHAnsi"/>
          <w:spacing w:val="1"/>
          <w:sz w:val="22"/>
          <w:szCs w:val="22"/>
        </w:rPr>
        <w:t xml:space="preserve"> </w:t>
      </w:r>
      <w:hyperlink w:history="1">
        <w:r w:rsidRPr="00C31E44">
          <w:rPr>
            <w:rStyle w:val="Hyperlink"/>
            <w:rFonts w:asciiTheme="minorHAnsi" w:hAnsiTheme="minorHAnsi" w:cstheme="minorHAnsi"/>
            <w:color w:val="006FC0"/>
            <w:sz w:val="22"/>
            <w:szCs w:val="22"/>
          </w:rPr>
          <w:t>http://www.dwp.gov.uk/docs/workplace-</w:t>
        </w:r>
      </w:hyperlink>
      <w:r w:rsidRPr="00C31E44">
        <w:rPr>
          <w:rFonts w:asciiTheme="minorHAnsi" w:hAnsiTheme="minorHAnsi" w:cstheme="minorHAnsi"/>
          <w:color w:val="006FC0"/>
          <w:spacing w:val="-47"/>
          <w:sz w:val="22"/>
          <w:szCs w:val="22"/>
        </w:rPr>
        <w:t xml:space="preserve"> </w:t>
      </w:r>
      <w:r w:rsidRPr="00C31E44">
        <w:rPr>
          <w:rFonts w:asciiTheme="minorHAnsi" w:hAnsiTheme="minorHAnsi" w:cstheme="minorHAnsi"/>
          <w:color w:val="006FC0"/>
          <w:sz w:val="22"/>
          <w:szCs w:val="22"/>
          <w:u w:val="single" w:color="006FC0"/>
        </w:rPr>
        <w:t>pensions-faq.pdf</w:t>
      </w:r>
    </w:p>
    <w:p w:rsidR="00C31E44" w:rsidRDefault="00C31E44" w:rsidP="0057452C">
      <w:pPr>
        <w:spacing w:after="0" w:line="240" w:lineRule="auto"/>
        <w:rPr>
          <w:rFonts w:eastAsiaTheme="majorEastAsia" w:cstheme="majorBidi"/>
          <w:b/>
          <w:bCs/>
          <w:color w:val="1B4C87" w:themeColor="text2"/>
          <w:sz w:val="48"/>
          <w:szCs w:val="28"/>
        </w:rPr>
      </w:pPr>
    </w:p>
    <w:p w:rsidR="00C31E44" w:rsidRDefault="00C31E44" w:rsidP="004B7FEA">
      <w:pPr>
        <w:spacing w:after="0" w:line="240" w:lineRule="auto"/>
        <w:ind w:right="28"/>
        <w:rPr>
          <w:rFonts w:cstheme="minorHAnsi"/>
          <w:b/>
          <w:color w:val="1B4B86"/>
        </w:rPr>
      </w:pPr>
      <w:r w:rsidRPr="00C31E44">
        <w:rPr>
          <w:rFonts w:cstheme="minorHAnsi"/>
          <w:b/>
          <w:color w:val="1B4B86"/>
        </w:rPr>
        <w:t xml:space="preserve">NHS Fife provides accessible communication in a variety of formats </w:t>
      </w:r>
      <w:r>
        <w:rPr>
          <w:rFonts w:cstheme="minorHAnsi"/>
          <w:b/>
          <w:color w:val="1B4B86"/>
        </w:rPr>
        <w:t>i</w:t>
      </w:r>
      <w:r w:rsidRPr="00C31E44">
        <w:rPr>
          <w:rFonts w:cstheme="minorHAnsi"/>
          <w:b/>
          <w:color w:val="1B4B86"/>
        </w:rPr>
        <w:t>ncluding</w:t>
      </w:r>
      <w:r w:rsidRPr="00C31E44">
        <w:rPr>
          <w:rFonts w:cstheme="minorHAnsi"/>
          <w:b/>
          <w:color w:val="1B4B86"/>
          <w:spacing w:val="1"/>
        </w:rPr>
        <w:t xml:space="preserve"> </w:t>
      </w:r>
      <w:r w:rsidRPr="00C31E44">
        <w:rPr>
          <w:rFonts w:cstheme="minorHAnsi"/>
          <w:b/>
          <w:color w:val="1B4B86"/>
        </w:rPr>
        <w:t>for people who are speakers of community languages, who require Easy Read</w:t>
      </w:r>
      <w:r w:rsidRPr="00C31E44">
        <w:rPr>
          <w:rFonts w:cstheme="minorHAnsi"/>
          <w:b/>
          <w:color w:val="1B4B86"/>
          <w:spacing w:val="-47"/>
        </w:rPr>
        <w:t xml:space="preserve"> </w:t>
      </w:r>
      <w:r w:rsidRPr="00C31E44">
        <w:rPr>
          <w:rFonts w:cstheme="minorHAnsi"/>
          <w:b/>
          <w:color w:val="1B4B86"/>
        </w:rPr>
        <w:t>versions,</w:t>
      </w:r>
      <w:r w:rsidRPr="00C31E44">
        <w:rPr>
          <w:rFonts w:cstheme="minorHAnsi"/>
          <w:b/>
          <w:color w:val="1B4B86"/>
          <w:spacing w:val="-1"/>
        </w:rPr>
        <w:t xml:space="preserve"> </w:t>
      </w:r>
      <w:r w:rsidRPr="00C31E44">
        <w:rPr>
          <w:rFonts w:cstheme="minorHAnsi"/>
          <w:b/>
          <w:color w:val="1B4B86"/>
        </w:rPr>
        <w:t>who</w:t>
      </w:r>
      <w:r w:rsidRPr="00C31E44">
        <w:rPr>
          <w:rFonts w:cstheme="minorHAnsi"/>
          <w:b/>
          <w:color w:val="1B4B86"/>
          <w:spacing w:val="-1"/>
        </w:rPr>
        <w:t xml:space="preserve"> </w:t>
      </w:r>
      <w:r w:rsidRPr="00C31E44">
        <w:rPr>
          <w:rFonts w:cstheme="minorHAnsi"/>
          <w:b/>
          <w:color w:val="1B4B86"/>
        </w:rPr>
        <w:t>speak</w:t>
      </w:r>
      <w:r w:rsidRPr="00C31E44">
        <w:rPr>
          <w:rFonts w:cstheme="minorHAnsi"/>
          <w:b/>
          <w:color w:val="1B4B86"/>
          <w:spacing w:val="-4"/>
        </w:rPr>
        <w:t xml:space="preserve"> </w:t>
      </w:r>
      <w:r w:rsidRPr="00C31E44">
        <w:rPr>
          <w:rFonts w:cstheme="minorHAnsi"/>
          <w:b/>
          <w:color w:val="1B4B86"/>
        </w:rPr>
        <w:t>BSL,</w:t>
      </w:r>
      <w:r w:rsidRPr="00C31E44">
        <w:rPr>
          <w:rFonts w:cstheme="minorHAnsi"/>
          <w:b/>
          <w:color w:val="1B4B86"/>
          <w:spacing w:val="-2"/>
        </w:rPr>
        <w:t xml:space="preserve"> </w:t>
      </w:r>
      <w:r w:rsidRPr="00C31E44">
        <w:rPr>
          <w:rFonts w:cstheme="minorHAnsi"/>
          <w:b/>
          <w:color w:val="1B4B86"/>
        </w:rPr>
        <w:t>read</w:t>
      </w:r>
      <w:r w:rsidRPr="00C31E44">
        <w:rPr>
          <w:rFonts w:cstheme="minorHAnsi"/>
          <w:b/>
          <w:color w:val="1B4B86"/>
          <w:spacing w:val="-2"/>
        </w:rPr>
        <w:t xml:space="preserve"> </w:t>
      </w:r>
      <w:r w:rsidRPr="00C31E44">
        <w:rPr>
          <w:rFonts w:cstheme="minorHAnsi"/>
          <w:b/>
          <w:color w:val="1B4B86"/>
        </w:rPr>
        <w:t>Braille</w:t>
      </w:r>
      <w:r w:rsidRPr="00C31E44">
        <w:rPr>
          <w:rFonts w:cstheme="minorHAnsi"/>
          <w:b/>
          <w:color w:val="1B4B86"/>
          <w:spacing w:val="-1"/>
        </w:rPr>
        <w:t xml:space="preserve"> </w:t>
      </w:r>
      <w:r w:rsidRPr="00C31E44">
        <w:rPr>
          <w:rFonts w:cstheme="minorHAnsi"/>
          <w:b/>
          <w:color w:val="1B4B86"/>
        </w:rPr>
        <w:t>or</w:t>
      </w:r>
      <w:r w:rsidRPr="00C31E44">
        <w:rPr>
          <w:rFonts w:cstheme="minorHAnsi"/>
          <w:b/>
          <w:color w:val="1B4B86"/>
          <w:spacing w:val="-1"/>
        </w:rPr>
        <w:t xml:space="preserve"> </w:t>
      </w:r>
      <w:r w:rsidRPr="00C31E44">
        <w:rPr>
          <w:rFonts w:cstheme="minorHAnsi"/>
          <w:b/>
          <w:color w:val="1B4B86"/>
        </w:rPr>
        <w:t>use</w:t>
      </w:r>
      <w:r w:rsidRPr="00C31E44">
        <w:rPr>
          <w:rFonts w:cstheme="minorHAnsi"/>
          <w:b/>
          <w:color w:val="1B4B86"/>
          <w:spacing w:val="-1"/>
        </w:rPr>
        <w:t xml:space="preserve"> </w:t>
      </w:r>
      <w:r w:rsidRPr="00C31E44">
        <w:rPr>
          <w:rFonts w:cstheme="minorHAnsi"/>
          <w:b/>
          <w:color w:val="1B4B86"/>
        </w:rPr>
        <w:t>Audio</w:t>
      </w:r>
      <w:r w:rsidRPr="00C31E44">
        <w:rPr>
          <w:rFonts w:cstheme="minorHAnsi"/>
          <w:b/>
          <w:color w:val="1B4B86"/>
          <w:spacing w:val="-2"/>
        </w:rPr>
        <w:t xml:space="preserve"> </w:t>
      </w:r>
      <w:r w:rsidRPr="00C31E44">
        <w:rPr>
          <w:rFonts w:cstheme="minorHAnsi"/>
          <w:b/>
          <w:color w:val="1B4B86"/>
        </w:rPr>
        <w:t>formats.</w:t>
      </w:r>
    </w:p>
    <w:p w:rsidR="00C31E44" w:rsidRPr="00C31E44" w:rsidRDefault="00C31E44" w:rsidP="0057452C">
      <w:pPr>
        <w:spacing w:after="0" w:line="240" w:lineRule="auto"/>
        <w:ind w:right="28"/>
        <w:rPr>
          <w:rFonts w:cstheme="minorHAnsi"/>
          <w:b/>
        </w:rPr>
      </w:pPr>
    </w:p>
    <w:p w:rsidR="00C31E44" w:rsidRDefault="00C31E44" w:rsidP="004B7FEA">
      <w:pPr>
        <w:pStyle w:val="BodyText"/>
        <w:ind w:right="28"/>
        <w:rPr>
          <w:rFonts w:asciiTheme="minorHAnsi" w:hAnsiTheme="minorHAnsi" w:cstheme="minorHAnsi"/>
          <w:color w:val="1B4B86"/>
          <w:sz w:val="22"/>
          <w:szCs w:val="22"/>
        </w:rPr>
      </w:pPr>
      <w:r w:rsidRPr="00C31E44">
        <w:rPr>
          <w:rFonts w:asciiTheme="minorHAnsi" w:hAnsiTheme="minorHAnsi" w:cstheme="minorHAnsi"/>
          <w:color w:val="1B4B86"/>
          <w:sz w:val="22"/>
          <w:szCs w:val="22"/>
        </w:rPr>
        <w:t>NHS Fife SMS text service number 07805800005 is available for people</w:t>
      </w:r>
      <w:r w:rsidRPr="00C31E44">
        <w:rPr>
          <w:rFonts w:asciiTheme="minorHAnsi" w:hAnsiTheme="minorHAnsi" w:cstheme="minorHAnsi"/>
          <w:color w:val="1B4B86"/>
          <w:spacing w:val="-47"/>
          <w:sz w:val="22"/>
          <w:szCs w:val="22"/>
        </w:rPr>
        <w:t xml:space="preserve"> </w:t>
      </w:r>
      <w:r w:rsidRPr="00C31E44">
        <w:rPr>
          <w:rFonts w:asciiTheme="minorHAnsi" w:hAnsiTheme="minorHAnsi" w:cstheme="minorHAnsi"/>
          <w:color w:val="1B4B86"/>
          <w:sz w:val="22"/>
          <w:szCs w:val="22"/>
        </w:rPr>
        <w:t>who have</w:t>
      </w:r>
      <w:r w:rsidRPr="00C31E44">
        <w:rPr>
          <w:rFonts w:asciiTheme="minorHAnsi" w:hAnsiTheme="minorHAnsi" w:cstheme="minorHAnsi"/>
          <w:color w:val="1B4B86"/>
          <w:spacing w:val="-2"/>
          <w:sz w:val="22"/>
          <w:szCs w:val="22"/>
        </w:rPr>
        <w:t xml:space="preserve"> </w:t>
      </w:r>
      <w:r w:rsidRPr="00C31E44">
        <w:rPr>
          <w:rFonts w:asciiTheme="minorHAnsi" w:hAnsiTheme="minorHAnsi" w:cstheme="minorHAnsi"/>
          <w:color w:val="1B4B86"/>
          <w:sz w:val="22"/>
          <w:szCs w:val="22"/>
        </w:rPr>
        <w:t>a hearing</w:t>
      </w:r>
      <w:r w:rsidRPr="00C31E44">
        <w:rPr>
          <w:rFonts w:asciiTheme="minorHAnsi" w:hAnsiTheme="minorHAnsi" w:cstheme="minorHAnsi"/>
          <w:color w:val="1B4B86"/>
          <w:spacing w:val="-3"/>
          <w:sz w:val="22"/>
          <w:szCs w:val="22"/>
        </w:rPr>
        <w:t xml:space="preserve"> </w:t>
      </w:r>
      <w:r w:rsidRPr="00C31E44">
        <w:rPr>
          <w:rFonts w:asciiTheme="minorHAnsi" w:hAnsiTheme="minorHAnsi" w:cstheme="minorHAnsi"/>
          <w:color w:val="1B4B86"/>
          <w:sz w:val="22"/>
          <w:szCs w:val="22"/>
        </w:rPr>
        <w:t>or speech impairment.</w:t>
      </w:r>
    </w:p>
    <w:p w:rsidR="00C31E44" w:rsidRPr="00C31E44" w:rsidRDefault="00C31E44" w:rsidP="0057452C">
      <w:pPr>
        <w:pStyle w:val="BodyText"/>
        <w:ind w:right="28"/>
        <w:rPr>
          <w:rFonts w:asciiTheme="minorHAnsi" w:hAnsiTheme="minorHAnsi" w:cstheme="minorHAnsi"/>
          <w:sz w:val="22"/>
          <w:szCs w:val="22"/>
        </w:rPr>
      </w:pPr>
    </w:p>
    <w:p w:rsidR="00C31E44" w:rsidRPr="00C31E44" w:rsidRDefault="00C31E44" w:rsidP="004B7FEA">
      <w:pPr>
        <w:pStyle w:val="BodyText"/>
        <w:ind w:right="28"/>
        <w:rPr>
          <w:rFonts w:asciiTheme="minorHAnsi" w:hAnsiTheme="minorHAnsi" w:cstheme="minorHAnsi"/>
          <w:sz w:val="22"/>
          <w:szCs w:val="22"/>
        </w:rPr>
      </w:pPr>
      <w:r w:rsidRPr="00C31E44">
        <w:rPr>
          <w:rFonts w:asciiTheme="minorHAnsi" w:hAnsiTheme="minorHAnsi" w:cstheme="minorHAnsi"/>
          <w:color w:val="1B4B86"/>
          <w:sz w:val="22"/>
          <w:szCs w:val="22"/>
        </w:rPr>
        <w:t>To find</w:t>
      </w:r>
      <w:r w:rsidRPr="00C31E44">
        <w:rPr>
          <w:rFonts w:asciiTheme="minorHAnsi" w:hAnsiTheme="minorHAnsi" w:cstheme="minorHAnsi"/>
          <w:color w:val="1B4B86"/>
          <w:spacing w:val="-4"/>
          <w:sz w:val="22"/>
          <w:szCs w:val="22"/>
        </w:rPr>
        <w:t xml:space="preserve"> </w:t>
      </w:r>
      <w:r w:rsidRPr="00C31E44">
        <w:rPr>
          <w:rFonts w:asciiTheme="minorHAnsi" w:hAnsiTheme="minorHAnsi" w:cstheme="minorHAnsi"/>
          <w:color w:val="1B4B86"/>
          <w:sz w:val="22"/>
          <w:szCs w:val="22"/>
        </w:rPr>
        <w:t>out</w:t>
      </w:r>
      <w:r w:rsidRPr="00C31E44">
        <w:rPr>
          <w:rFonts w:asciiTheme="minorHAnsi" w:hAnsiTheme="minorHAnsi" w:cstheme="minorHAnsi"/>
          <w:color w:val="1B4B86"/>
          <w:spacing w:val="-3"/>
          <w:sz w:val="22"/>
          <w:szCs w:val="22"/>
        </w:rPr>
        <w:t xml:space="preserve"> </w:t>
      </w:r>
      <w:r w:rsidRPr="00C31E44">
        <w:rPr>
          <w:rFonts w:asciiTheme="minorHAnsi" w:hAnsiTheme="minorHAnsi" w:cstheme="minorHAnsi"/>
          <w:color w:val="1B4B86"/>
          <w:sz w:val="22"/>
          <w:szCs w:val="22"/>
        </w:rPr>
        <w:t>more</w:t>
      </w:r>
      <w:r w:rsidRPr="00C31E44">
        <w:rPr>
          <w:rFonts w:asciiTheme="minorHAnsi" w:hAnsiTheme="minorHAnsi" w:cstheme="minorHAnsi"/>
          <w:color w:val="1B4B86"/>
          <w:spacing w:val="-1"/>
          <w:sz w:val="22"/>
          <w:szCs w:val="22"/>
        </w:rPr>
        <w:t xml:space="preserve"> </w:t>
      </w:r>
      <w:r w:rsidRPr="00C31E44">
        <w:rPr>
          <w:rFonts w:asciiTheme="minorHAnsi" w:hAnsiTheme="minorHAnsi" w:cstheme="minorHAnsi"/>
          <w:color w:val="1B4B86"/>
          <w:sz w:val="22"/>
          <w:szCs w:val="22"/>
        </w:rPr>
        <w:t>about</w:t>
      </w:r>
      <w:r w:rsidRPr="00C31E44">
        <w:rPr>
          <w:rFonts w:asciiTheme="minorHAnsi" w:hAnsiTheme="minorHAnsi" w:cstheme="minorHAnsi"/>
          <w:color w:val="1B4B86"/>
          <w:spacing w:val="-1"/>
          <w:sz w:val="22"/>
          <w:szCs w:val="22"/>
        </w:rPr>
        <w:t xml:space="preserve"> </w:t>
      </w:r>
      <w:r w:rsidRPr="00C31E44">
        <w:rPr>
          <w:rFonts w:asciiTheme="minorHAnsi" w:hAnsiTheme="minorHAnsi" w:cstheme="minorHAnsi"/>
          <w:color w:val="1B4B86"/>
          <w:sz w:val="22"/>
          <w:szCs w:val="22"/>
        </w:rPr>
        <w:t>accessible formats</w:t>
      </w:r>
      <w:r w:rsidRPr="00C31E44">
        <w:rPr>
          <w:rFonts w:asciiTheme="minorHAnsi" w:hAnsiTheme="minorHAnsi" w:cstheme="minorHAnsi"/>
          <w:color w:val="1B4B86"/>
          <w:spacing w:val="-3"/>
          <w:sz w:val="22"/>
          <w:szCs w:val="22"/>
        </w:rPr>
        <w:t xml:space="preserve"> </w:t>
      </w:r>
      <w:r w:rsidRPr="00C31E44">
        <w:rPr>
          <w:rFonts w:asciiTheme="minorHAnsi" w:hAnsiTheme="minorHAnsi" w:cstheme="minorHAnsi"/>
          <w:color w:val="1B4B86"/>
          <w:sz w:val="22"/>
          <w:szCs w:val="22"/>
        </w:rPr>
        <w:t>contact:</w:t>
      </w:r>
      <w:r>
        <w:rPr>
          <w:rFonts w:asciiTheme="minorHAnsi" w:hAnsiTheme="minorHAnsi" w:cstheme="minorHAnsi"/>
          <w:color w:val="1B4B86"/>
          <w:sz w:val="22"/>
          <w:szCs w:val="22"/>
        </w:rPr>
        <w:t xml:space="preserve"> </w:t>
      </w:r>
      <w:hyperlink w:history="1">
        <w:r w:rsidRPr="00C31E44">
          <w:rPr>
            <w:rStyle w:val="Hyperlink"/>
            <w:rFonts w:asciiTheme="minorHAnsi" w:hAnsiTheme="minorHAnsi" w:cstheme="minorHAnsi"/>
            <w:color w:val="1B4B86"/>
            <w:sz w:val="22"/>
            <w:szCs w:val="22"/>
          </w:rPr>
          <w:t>fife-UHB.EqualityandHumanRights@nhs.net</w:t>
        </w:r>
        <w:r w:rsidRPr="00C31E44">
          <w:rPr>
            <w:rStyle w:val="Hyperlink"/>
            <w:rFonts w:asciiTheme="minorHAnsi" w:hAnsiTheme="minorHAnsi" w:cstheme="minorHAnsi"/>
            <w:color w:val="1B4B86"/>
            <w:spacing w:val="-3"/>
            <w:sz w:val="22"/>
            <w:szCs w:val="22"/>
          </w:rPr>
          <w:t xml:space="preserve"> </w:t>
        </w:r>
      </w:hyperlink>
      <w:r w:rsidRPr="00C31E44">
        <w:rPr>
          <w:rFonts w:asciiTheme="minorHAnsi" w:hAnsiTheme="minorHAnsi" w:cstheme="minorHAnsi"/>
          <w:color w:val="1B4B86"/>
          <w:sz w:val="22"/>
          <w:szCs w:val="22"/>
        </w:rPr>
        <w:t>or</w:t>
      </w:r>
      <w:r w:rsidRPr="00C31E44">
        <w:rPr>
          <w:rFonts w:asciiTheme="minorHAnsi" w:hAnsiTheme="minorHAnsi" w:cstheme="minorHAnsi"/>
          <w:color w:val="1B4B86"/>
          <w:spacing w:val="-6"/>
          <w:sz w:val="22"/>
          <w:szCs w:val="22"/>
        </w:rPr>
        <w:t xml:space="preserve"> </w:t>
      </w:r>
      <w:r w:rsidRPr="00C31E44">
        <w:rPr>
          <w:rFonts w:asciiTheme="minorHAnsi" w:hAnsiTheme="minorHAnsi" w:cstheme="minorHAnsi"/>
          <w:color w:val="1B4B86"/>
          <w:sz w:val="22"/>
          <w:szCs w:val="22"/>
        </w:rPr>
        <w:t>phone</w:t>
      </w:r>
      <w:r w:rsidRPr="00C31E44">
        <w:rPr>
          <w:rFonts w:asciiTheme="minorHAnsi" w:hAnsiTheme="minorHAnsi" w:cstheme="minorHAnsi"/>
          <w:color w:val="1B4B86"/>
          <w:spacing w:val="-4"/>
          <w:sz w:val="22"/>
          <w:szCs w:val="22"/>
        </w:rPr>
        <w:t xml:space="preserve"> </w:t>
      </w:r>
      <w:r w:rsidRPr="00C31E44">
        <w:rPr>
          <w:rFonts w:asciiTheme="minorHAnsi" w:hAnsiTheme="minorHAnsi" w:cstheme="minorHAnsi"/>
          <w:color w:val="1B4B86"/>
          <w:sz w:val="22"/>
          <w:szCs w:val="22"/>
        </w:rPr>
        <w:t>01592</w:t>
      </w:r>
      <w:r w:rsidRPr="00C31E44">
        <w:rPr>
          <w:rFonts w:asciiTheme="minorHAnsi" w:hAnsiTheme="minorHAnsi" w:cstheme="minorHAnsi"/>
          <w:color w:val="1B4B86"/>
          <w:spacing w:val="-3"/>
          <w:sz w:val="22"/>
          <w:szCs w:val="22"/>
        </w:rPr>
        <w:t xml:space="preserve"> </w:t>
      </w:r>
      <w:r w:rsidRPr="00C31E44">
        <w:rPr>
          <w:rFonts w:asciiTheme="minorHAnsi" w:hAnsiTheme="minorHAnsi" w:cstheme="minorHAnsi"/>
          <w:color w:val="1B4B86"/>
          <w:sz w:val="22"/>
          <w:szCs w:val="22"/>
        </w:rPr>
        <w:t>729130</w:t>
      </w:r>
    </w:p>
    <w:p w:rsidR="00443A69" w:rsidRPr="00C31E44" w:rsidRDefault="00443A69" w:rsidP="0057452C">
      <w:pPr>
        <w:spacing w:after="0" w:line="240" w:lineRule="auto"/>
        <w:rPr>
          <w:rFonts w:eastAsiaTheme="majorEastAsia" w:cstheme="minorHAnsi"/>
          <w:b/>
          <w:bCs/>
          <w:color w:val="1B4C87" w:themeColor="text2"/>
        </w:rPr>
      </w:pPr>
    </w:p>
    <w:p w:rsidR="00C31E44" w:rsidRDefault="00C31E44" w:rsidP="0057452C">
      <w:pPr>
        <w:spacing w:after="0" w:line="240" w:lineRule="auto"/>
        <w:rPr>
          <w:rFonts w:eastAsiaTheme="majorEastAsia" w:cstheme="majorBidi"/>
          <w:b/>
          <w:bCs/>
          <w:color w:val="1B4C87" w:themeColor="text2"/>
          <w:sz w:val="48"/>
          <w:szCs w:val="28"/>
        </w:rPr>
      </w:pPr>
      <w:r>
        <w:rPr>
          <w:rFonts w:eastAsiaTheme="majorEastAsia" w:cstheme="majorBidi"/>
          <w:b/>
          <w:bCs/>
          <w:color w:val="1B4C87" w:themeColor="text2"/>
          <w:sz w:val="48"/>
          <w:szCs w:val="28"/>
        </w:rPr>
        <w:br w:type="page"/>
      </w:r>
    </w:p>
    <w:p w:rsidR="00B95E6B" w:rsidRPr="001A7FD6" w:rsidRDefault="00995058" w:rsidP="001A7FD6">
      <w:pPr>
        <w:pStyle w:val="Heading1"/>
        <w:rPr>
          <w:rFonts w:cstheme="minorHAnsi"/>
        </w:rPr>
      </w:pPr>
      <w:r>
        <w:rPr>
          <w:rFonts w:cstheme="minorHAnsi"/>
        </w:rPr>
        <w:lastRenderedPageBreak/>
        <w:t>Discover</w:t>
      </w:r>
      <w:r w:rsidR="00B95E6B" w:rsidRPr="001A7FD6">
        <w:rPr>
          <w:rFonts w:cstheme="minorHAnsi"/>
        </w:rPr>
        <w:t xml:space="preserve"> Fife </w:t>
      </w:r>
    </w:p>
    <w:p w:rsidR="00B95E6B" w:rsidRPr="00413DDA" w:rsidRDefault="00B95E6B" w:rsidP="0041306F">
      <w:pPr>
        <w:jc w:val="both"/>
      </w:pPr>
      <w:r w:rsidRPr="00413DDA">
        <w:t>With its stunning beauty, rich history and abundance of sporting and leisure activities, Fife is a fantastic place to live and work, with an identity and a character all of its own. The cost of living here is lower than the national Scottish average and house prices offer superb value for money, providing you with a high standard of living and quality of life.</w:t>
      </w:r>
      <w:r w:rsidR="001A7FD6">
        <w:t xml:space="preserve"> </w:t>
      </w:r>
      <w:r w:rsidRPr="00413DDA">
        <w:t xml:space="preserve">The major economic and cultural hubs of Edinburgh, Stirling, Perth and Dundee are all within easy commuting distance. In Fife you really can have it all. </w:t>
      </w:r>
    </w:p>
    <w:p w:rsidR="00B95E6B" w:rsidRPr="00413DDA" w:rsidRDefault="00B95E6B" w:rsidP="00B95E6B">
      <w:pPr>
        <w:pStyle w:val="Heading2"/>
      </w:pPr>
      <w:r w:rsidRPr="00413DDA">
        <w:t xml:space="preserve">Work life balance </w:t>
      </w:r>
    </w:p>
    <w:p w:rsidR="00B95E6B" w:rsidRPr="00413DDA" w:rsidRDefault="00B95E6B" w:rsidP="00B95E6B">
      <w:r w:rsidRPr="00413DDA">
        <w:t xml:space="preserve">As </w:t>
      </w:r>
      <w:r w:rsidR="0041306F">
        <w:t>some</w:t>
      </w:r>
      <w:r w:rsidRPr="00413DDA">
        <w:t xml:space="preserve"> of the largest employers in the region, NHS Fife </w:t>
      </w:r>
      <w:r w:rsidR="0041306F">
        <w:t xml:space="preserve">and Fife Council are </w:t>
      </w:r>
      <w:r w:rsidRPr="00413DDA">
        <w:t>forward-thinking and innovative organisation</w:t>
      </w:r>
      <w:r w:rsidR="0041306F">
        <w:t>s</w:t>
      </w:r>
      <w:r w:rsidR="001A7FD6">
        <w:t xml:space="preserve">. Fife Health and Social Care Partnership </w:t>
      </w:r>
      <w:r w:rsidRPr="00413DDA">
        <w:t>provide</w:t>
      </w:r>
      <w:r w:rsidR="001A7FD6">
        <w:t>s</w:t>
      </w:r>
      <w:r w:rsidRPr="00413DDA">
        <w:t xml:space="preserve"> a supportive environment for staff where strong teams work and develop together and where individuals can flourish to realise their full potential. </w:t>
      </w:r>
    </w:p>
    <w:p w:rsidR="00B95E6B" w:rsidRPr="00413DDA" w:rsidRDefault="00B95E6B" w:rsidP="00B95E6B">
      <w:pPr>
        <w:pStyle w:val="Heading2"/>
      </w:pPr>
      <w:r w:rsidRPr="00413DDA">
        <w:t xml:space="preserve">It’s a beautiful life </w:t>
      </w:r>
    </w:p>
    <w:p w:rsidR="00B95E6B" w:rsidRDefault="00B95E6B" w:rsidP="00B95E6B">
      <w:r w:rsidRPr="00413DDA">
        <w:t xml:space="preserve">The Kingdom of Fife occupies the peninsula formed by the Firth of Forth to the south and the Firth of Tay to the north. The region’s landscape is as beautiful as it is diverse, with rolling hills, lochs and spectacular coastline. </w:t>
      </w:r>
    </w:p>
    <w:p w:rsidR="00B95E6B" w:rsidRDefault="00B95E6B" w:rsidP="00B95E6B">
      <w:r w:rsidRPr="00B66B49">
        <w:t xml:space="preserve">This is a place steeped in history. Dunfermline was the first capital of Scotland, home to royal inhabitants, as well as birthplace of Andrew Carnegie, steel magnate and philanthropist whose legacy lives on across the world to this day. The more recent past saw the establishment of the pits and coal mines, heavy industry whose rich heritage is still evident today in the close-knit communities of </w:t>
      </w:r>
      <w:proofErr w:type="spellStart"/>
      <w:r w:rsidRPr="00B66B49">
        <w:t>Cowdenbeath</w:t>
      </w:r>
      <w:proofErr w:type="spellEnd"/>
      <w:r w:rsidRPr="00B66B49">
        <w:t xml:space="preserve">, </w:t>
      </w:r>
      <w:proofErr w:type="spellStart"/>
      <w:r w:rsidRPr="00B66B49">
        <w:t>Lochgelly</w:t>
      </w:r>
      <w:proofErr w:type="spellEnd"/>
      <w:r w:rsidRPr="00B66B49">
        <w:t xml:space="preserve"> and </w:t>
      </w:r>
      <w:proofErr w:type="spellStart"/>
      <w:r w:rsidRPr="00B66B49">
        <w:t>Kelty</w:t>
      </w:r>
      <w:proofErr w:type="spellEnd"/>
      <w:r w:rsidRPr="00B66B49">
        <w:t>.</w:t>
      </w:r>
    </w:p>
    <w:p w:rsidR="00B95E6B" w:rsidRPr="00B66B49" w:rsidRDefault="00B95E6B" w:rsidP="00B95E6B">
      <w:r w:rsidRPr="00B66B49">
        <w:t xml:space="preserve">The town of St Andrews, named after Scotland’s patron saint, sits on its own on a wide bay on our north east shores, boasting not only Scotland’s first university, but also its oldest golf club, the Royal and Ancient Golf Club, which helped to establish the sport as one of Scotland’s greatest exports. </w:t>
      </w:r>
    </w:p>
    <w:p w:rsidR="00B95E6B" w:rsidRDefault="00B95E6B" w:rsidP="00B95E6B">
      <w:r w:rsidRPr="00B66B49">
        <w:t xml:space="preserve">Nowadays it’s Kirkcaldy and new town Glenrothes that offer the modern bases favoured by major manufacturing and services industries. Both towns are well connected to Scotland’s capital, Edinburgh and the North via the M90 motorway and are easily accessible in less than half an hour </w:t>
      </w:r>
      <w:r>
        <w:br/>
      </w:r>
      <w:r w:rsidRPr="00B66B49">
        <w:t>by car.</w:t>
      </w:r>
    </w:p>
    <w:p w:rsidR="00B95E6B" w:rsidRPr="001A7FD6" w:rsidRDefault="00B95E6B" w:rsidP="001A7FD6">
      <w:pPr>
        <w:spacing w:after="0" w:line="240" w:lineRule="auto"/>
        <w:rPr>
          <w:rFonts w:eastAsiaTheme="majorEastAsia" w:cstheme="majorBidi"/>
          <w:b/>
          <w:bCs/>
          <w:color w:val="009FE2" w:themeColor="background2"/>
          <w:sz w:val="32"/>
          <w:szCs w:val="26"/>
        </w:rPr>
      </w:pPr>
      <w:r w:rsidRPr="001A7FD6">
        <w:rPr>
          <w:rFonts w:eastAsiaTheme="majorEastAsia" w:cstheme="majorBidi"/>
          <w:b/>
          <w:bCs/>
          <w:color w:val="009FE2" w:themeColor="background2"/>
          <w:sz w:val="32"/>
          <w:szCs w:val="26"/>
        </w:rPr>
        <w:t xml:space="preserve">Well connected </w:t>
      </w:r>
    </w:p>
    <w:p w:rsidR="001A7FD6" w:rsidRDefault="001A7FD6" w:rsidP="001A7FD6">
      <w:pPr>
        <w:spacing w:after="0" w:line="240" w:lineRule="auto"/>
      </w:pPr>
    </w:p>
    <w:p w:rsidR="00B95E6B" w:rsidRPr="009C69E4" w:rsidRDefault="00B95E6B" w:rsidP="00B95E6B">
      <w:r w:rsidRPr="009C69E4">
        <w:t xml:space="preserve">Getting to </w:t>
      </w:r>
      <w:r>
        <w:t xml:space="preserve">and around </w:t>
      </w:r>
      <w:r w:rsidRPr="009C69E4">
        <w:t>Fife is simple, with excellent public transport links from around the UK. This fabulous region is not far from Scotland’s cities and is also very easy to get around.</w:t>
      </w:r>
    </w:p>
    <w:p w:rsidR="00B95E6B" w:rsidRDefault="00B95E6B" w:rsidP="00B95E6B">
      <w:r w:rsidRPr="009C69E4">
        <w:t xml:space="preserve">With Edinburgh just to the south, Dundee and Perth to the north, and Glasgow to the south west, Fife is in a great position in Scotland and getting here is simple thanks to excellent air, road, rail and public transport links from around the UK. </w:t>
      </w:r>
    </w:p>
    <w:p w:rsidR="00B95E6B" w:rsidRDefault="00B95E6B" w:rsidP="00B95E6B">
      <w:pPr>
        <w:pStyle w:val="Heading3"/>
      </w:pPr>
      <w:r>
        <w:rPr>
          <w:noProof/>
          <w:lang w:eastAsia="en-GB"/>
        </w:rPr>
        <w:lastRenderedPageBreak/>
        <w:drawing>
          <wp:inline distT="0" distB="0" distL="0" distR="0">
            <wp:extent cx="5640216" cy="3842238"/>
            <wp:effectExtent l="19050" t="0" r="0" b="0"/>
            <wp:docPr id="2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eautiful life.png"/>
                    <pic:cNvPicPr/>
                  </pic:nvPicPr>
                  <pic:blipFill>
                    <a:blip r:embed="rId26"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a:xfrm>
                      <a:off x="0" y="0"/>
                      <a:ext cx="5640216" cy="3842238"/>
                    </a:xfrm>
                    <a:prstGeom prst="rect">
                      <a:avLst/>
                    </a:prstGeom>
                  </pic:spPr>
                </pic:pic>
              </a:graphicData>
            </a:graphic>
          </wp:inline>
        </w:drawing>
      </w:r>
    </w:p>
    <w:p w:rsidR="00B95E6B" w:rsidRDefault="00B95E6B" w:rsidP="00B95E6B">
      <w:pPr>
        <w:spacing w:after="0"/>
      </w:pPr>
    </w:p>
    <w:p w:rsidR="00B95E6B" w:rsidRPr="00B66B49" w:rsidRDefault="00B95E6B" w:rsidP="00B95E6B">
      <w:pPr>
        <w:pStyle w:val="Heading3"/>
      </w:pPr>
      <w:r w:rsidRPr="00B66B49">
        <w:t>By road</w:t>
      </w:r>
    </w:p>
    <w:p w:rsidR="00B95E6B" w:rsidRPr="00B66B49" w:rsidRDefault="00B95E6B" w:rsidP="00B95E6B">
      <w:r>
        <w:t xml:space="preserve"> If you are driving from Edinburgh and </w:t>
      </w:r>
      <w:r w:rsidRPr="00B66B49">
        <w:t>the south, Edinburgh is directly connected by the Queensferry Crossing. Then head to Dunfermline where the A92 takes you further into Fife.</w:t>
      </w:r>
    </w:p>
    <w:p w:rsidR="00B95E6B" w:rsidRPr="00B66B49" w:rsidRDefault="00B95E6B" w:rsidP="00B95E6B">
      <w:r w:rsidRPr="00B66B49">
        <w:t>From Glasgow and the west, it is easiest to take the M8 to Edinburgh and then head to Fife from there. The best route from Aberdeen and Dundee is to head for the Tay Road Bridge where the A92 continues into Fife. If you are heading to Fife from Inverness, Perth and the north, follow the A9 from Inverness to Perth. Continue down the M90 from either the A912 at the Bridge of Earn, or continue to Dunfermline on the A92.</w:t>
      </w:r>
    </w:p>
    <w:p w:rsidR="001A7FD6" w:rsidRDefault="00B95E6B" w:rsidP="006E7F95">
      <w:pPr>
        <w:pStyle w:val="Heading3"/>
        <w:spacing w:after="0"/>
        <w:rPr>
          <w:rFonts w:eastAsia="Calibri" w:cs="Times New Roman"/>
          <w:b w:val="0"/>
          <w:bCs w:val="0"/>
          <w:color w:val="auto"/>
        </w:rPr>
      </w:pPr>
      <w:r w:rsidRPr="001A7FD6">
        <w:rPr>
          <w:rFonts w:eastAsia="Calibri" w:cs="Times New Roman"/>
          <w:b w:val="0"/>
          <w:bCs w:val="0"/>
          <w:color w:val="auto"/>
        </w:rPr>
        <w:t xml:space="preserve">The A92 connects the whole region and is perfect for car touring with many well sign-posted scenic routes linking the smaller towns and villages. </w:t>
      </w:r>
    </w:p>
    <w:p w:rsidR="006E7F95" w:rsidRPr="006E7F95" w:rsidRDefault="006E7F95" w:rsidP="006E7F95">
      <w:pPr>
        <w:spacing w:after="0" w:line="240" w:lineRule="auto"/>
      </w:pPr>
    </w:p>
    <w:p w:rsidR="00B95E6B" w:rsidRPr="00B66B49" w:rsidRDefault="00B95E6B" w:rsidP="006E7F95">
      <w:pPr>
        <w:pStyle w:val="Heading3"/>
        <w:spacing w:after="0"/>
      </w:pPr>
      <w:r w:rsidRPr="00B66B49">
        <w:t>By train</w:t>
      </w:r>
    </w:p>
    <w:p w:rsidR="00B95E6B" w:rsidRPr="00B66B49" w:rsidRDefault="00B95E6B" w:rsidP="00B95E6B">
      <w:r w:rsidRPr="00B66B49">
        <w:t>If you wish to get the train here, there are a number of train stations which have direct rail connections to other towns and cities in Scotland, including Edinburgh, Glasgow, Dundee, Aberdeen and Inverness. There are also links to major English towns and cities on the east and west coast. Fife Circle trains make stops at numerous towns and villages in south west Fife, while there are also regular trains which run between Edinburgh and Dundee.</w:t>
      </w:r>
    </w:p>
    <w:p w:rsidR="00B95E6B" w:rsidRPr="00B66B49" w:rsidRDefault="00B95E6B" w:rsidP="00B95E6B">
      <w:pPr>
        <w:pStyle w:val="Heading3"/>
      </w:pPr>
      <w:r w:rsidRPr="00B66B49">
        <w:t>By air</w:t>
      </w:r>
    </w:p>
    <w:p w:rsidR="00B95E6B" w:rsidRPr="00B66B49" w:rsidRDefault="00B95E6B" w:rsidP="00B95E6B">
      <w:r w:rsidRPr="00B66B49">
        <w:t>National and international flights fly into Edinburgh International Airport and Dundee Airport, which are both just a 20-minute drive from the Kingdom of Fife. In addition, there is Glasgow International Airport, which is just over an hour away.</w:t>
      </w:r>
    </w:p>
    <w:p w:rsidR="00B95E6B" w:rsidRPr="00B66B49" w:rsidRDefault="00B95E6B" w:rsidP="00B95E6B">
      <w:pPr>
        <w:pStyle w:val="Heading3"/>
      </w:pPr>
      <w:r w:rsidRPr="00B66B49">
        <w:t>By bus</w:t>
      </w:r>
    </w:p>
    <w:p w:rsidR="0063663E" w:rsidRPr="00980BD9" w:rsidRDefault="00B95E6B" w:rsidP="001A7FD6">
      <w:pPr>
        <w:rPr>
          <w:color w:val="1B4C87" w:themeColor="text2"/>
        </w:rPr>
      </w:pPr>
      <w:r w:rsidRPr="00B66B49">
        <w:t xml:space="preserve">Buses from all over the UK stop at </w:t>
      </w:r>
      <w:proofErr w:type="spellStart"/>
      <w:r w:rsidRPr="00B66B49">
        <w:t>Inverkeithing</w:t>
      </w:r>
      <w:proofErr w:type="spellEnd"/>
      <w:r w:rsidRPr="00B66B49">
        <w:t xml:space="preserve"> </w:t>
      </w:r>
      <w:proofErr w:type="spellStart"/>
      <w:r w:rsidRPr="00B66B49">
        <w:t>Ferrytoll</w:t>
      </w:r>
      <w:proofErr w:type="spellEnd"/>
      <w:r w:rsidRPr="00B66B49">
        <w:t>, where you can continue your journey throughout Fife by bus. An express coach network links Anstruther, Dunfermline, Kirkcaldy, Leven, Glenrothes, Cupar and St Andrews and is complemented by local bus networks in each town.</w:t>
      </w:r>
      <w:bookmarkEnd w:id="0"/>
    </w:p>
    <w:sectPr w:rsidR="0063663E" w:rsidRPr="00980BD9" w:rsidSect="00CA2125">
      <w:footerReference w:type="first" r:id="rId27"/>
      <w:pgSz w:w="11907" w:h="16839" w:code="9"/>
      <w:pgMar w:top="567" w:right="907" w:bottom="567" w:left="907" w:header="567"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BEA" w:rsidRDefault="004E1BEA" w:rsidP="0094464E">
      <w:pPr>
        <w:spacing w:after="0" w:line="240" w:lineRule="auto"/>
      </w:pPr>
      <w:r>
        <w:separator/>
      </w:r>
    </w:p>
  </w:endnote>
  <w:endnote w:type="continuationSeparator" w:id="0">
    <w:p w:rsidR="004E1BEA" w:rsidRDefault="004E1BEA" w:rsidP="0094464E">
      <w:pPr>
        <w:spacing w:after="0" w:line="240" w:lineRule="auto"/>
      </w:pPr>
      <w:r>
        <w:continuationSeparator/>
      </w:r>
    </w:p>
  </w:endnote>
  <w:endnote w:type="continuationNotice" w:id="1">
    <w:p w:rsidR="004E1BEA" w:rsidRDefault="004E1BEA">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tone Sans Regular">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1258870597"/>
      <w:docPartObj>
        <w:docPartGallery w:val="Page Numbers (Bottom of Page)"/>
        <w:docPartUnique/>
      </w:docPartObj>
    </w:sdtPr>
    <w:sdtEndPr>
      <w:rPr>
        <w:color w:val="1B4C87" w:themeColor="text2"/>
      </w:rPr>
    </w:sdtEndPr>
    <w:sdtContent>
      <w:sdt>
        <w:sdtPr>
          <w:rPr>
            <w:color w:val="1B4C87" w:themeColor="text2"/>
            <w:sz w:val="20"/>
          </w:rPr>
          <w:id w:val="-483402688"/>
          <w:docPartObj>
            <w:docPartGallery w:val="Page Numbers (Top of Page)"/>
            <w:docPartUnique/>
          </w:docPartObj>
        </w:sdtPr>
        <w:sdtContent>
          <w:p w:rsidR="00057BB8" w:rsidRPr="00A0676F" w:rsidRDefault="00057BB8" w:rsidP="00E9380F">
            <w:pPr>
              <w:pStyle w:val="Footer"/>
              <w:jc w:val="right"/>
              <w:rPr>
                <w:color w:val="1B4C87" w:themeColor="text2"/>
                <w:sz w:val="20"/>
              </w:rPr>
            </w:pPr>
          </w:p>
          <w:p w:rsidR="00057BB8" w:rsidRDefault="00057BB8" w:rsidP="00E9380F">
            <w:pPr>
              <w:pStyle w:val="Footer"/>
              <w:pBdr>
                <w:top w:val="single" w:sz="4" w:space="12" w:color="009FE2" w:themeColor="background2"/>
              </w:pBdr>
              <w:rPr>
                <w:bCs/>
                <w:color w:val="009FE2" w:themeColor="background2"/>
                <w:szCs w:val="24"/>
              </w:rPr>
            </w:pPr>
            <w:r>
              <w:rPr>
                <w:bCs/>
                <w:color w:val="009FE2" w:themeColor="background2"/>
                <w:szCs w:val="24"/>
              </w:rPr>
              <w:t xml:space="preserve">Fife Health and Social Care </w:t>
            </w:r>
          </w:p>
          <w:p w:rsidR="00057BB8" w:rsidRPr="001A7FD6" w:rsidRDefault="00295DAD" w:rsidP="00E9380F">
            <w:pPr>
              <w:pStyle w:val="Footer"/>
              <w:pBdr>
                <w:top w:val="single" w:sz="4" w:space="12" w:color="009FE2" w:themeColor="background2"/>
              </w:pBdr>
              <w:rPr>
                <w:color w:val="1B4C87" w:themeColor="text2"/>
                <w:sz w:val="20"/>
              </w:rPr>
            </w:pPr>
            <w:r w:rsidRPr="00E9380F">
              <w:rPr>
                <w:bCs/>
                <w:color w:val="009FE2" w:themeColor="background2"/>
                <w:szCs w:val="24"/>
              </w:rPr>
              <w:fldChar w:fldCharType="begin"/>
            </w:r>
            <w:r w:rsidR="00057BB8" w:rsidRPr="00E9380F">
              <w:rPr>
                <w:bCs/>
                <w:color w:val="009FE2" w:themeColor="background2"/>
              </w:rPr>
              <w:instrText xml:space="preserve"> PAGE </w:instrText>
            </w:r>
            <w:r w:rsidRPr="00E9380F">
              <w:rPr>
                <w:bCs/>
                <w:color w:val="009FE2" w:themeColor="background2"/>
                <w:szCs w:val="24"/>
              </w:rPr>
              <w:fldChar w:fldCharType="separate"/>
            </w:r>
            <w:r w:rsidR="00DD6317">
              <w:rPr>
                <w:bCs/>
                <w:noProof/>
                <w:color w:val="009FE2" w:themeColor="background2"/>
              </w:rPr>
              <w:t>32</w:t>
            </w:r>
            <w:r w:rsidRPr="00E9380F">
              <w:rPr>
                <w:bCs/>
                <w:color w:val="009FE2" w:themeColor="background2"/>
                <w:szCs w:val="24"/>
              </w:rPr>
              <w:fldChar w:fldCharType="end"/>
            </w:r>
            <w:r w:rsidR="00057BB8">
              <w:rPr>
                <w:bCs/>
                <w:color w:val="009FE2" w:themeColor="background2"/>
                <w:szCs w:val="24"/>
              </w:rPr>
              <w:t xml:space="preserve"> | Senior Advanced Nurse Practitioner Recruitment Pack</w:t>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BB8" w:rsidRPr="002F0054" w:rsidRDefault="00057BB8" w:rsidP="0044295D">
    <w:pPr>
      <w:pStyle w:val="Footer"/>
      <w:tabs>
        <w:tab w:val="clear" w:pos="4680"/>
        <w:tab w:val="clear" w:pos="9360"/>
        <w:tab w:val="right" w:pos="10489"/>
      </w:tabs>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BB8" w:rsidRDefault="00057BB8" w:rsidP="00B100C2">
    <w:pPr>
      <w:pStyle w:val="Footer"/>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495383233"/>
      <w:docPartObj>
        <w:docPartGallery w:val="Page Numbers (Bottom of Page)"/>
        <w:docPartUnique/>
      </w:docPartObj>
    </w:sdtPr>
    <w:sdtEndPr>
      <w:rPr>
        <w:color w:val="1B4C87" w:themeColor="text2"/>
      </w:rPr>
    </w:sdtEndPr>
    <w:sdtContent>
      <w:sdt>
        <w:sdtPr>
          <w:rPr>
            <w:color w:val="1B4C87" w:themeColor="text2"/>
            <w:sz w:val="20"/>
          </w:rPr>
          <w:id w:val="1086033189"/>
          <w:docPartObj>
            <w:docPartGallery w:val="Page Numbers (Top of Page)"/>
            <w:docPartUnique/>
          </w:docPartObj>
        </w:sdtPr>
        <w:sdtContent>
          <w:p w:rsidR="00057BB8" w:rsidRPr="00A0676F" w:rsidRDefault="00057BB8" w:rsidP="00EE78D3">
            <w:pPr>
              <w:pStyle w:val="Footer"/>
              <w:jc w:val="right"/>
              <w:rPr>
                <w:color w:val="1B4C87" w:themeColor="text2"/>
                <w:sz w:val="20"/>
              </w:rPr>
            </w:pPr>
          </w:p>
          <w:p w:rsidR="00057BB8" w:rsidRDefault="00057BB8" w:rsidP="00E9380F">
            <w:pPr>
              <w:pStyle w:val="Footer"/>
              <w:pBdr>
                <w:top w:val="single" w:sz="4" w:space="12" w:color="009FE2" w:themeColor="background2"/>
              </w:pBdr>
              <w:jc w:val="right"/>
              <w:rPr>
                <w:bCs/>
                <w:color w:val="009FE2" w:themeColor="background2"/>
                <w:szCs w:val="24"/>
              </w:rPr>
            </w:pPr>
            <w:r>
              <w:rPr>
                <w:bCs/>
                <w:color w:val="009FE2" w:themeColor="background2"/>
                <w:szCs w:val="24"/>
              </w:rPr>
              <w:t xml:space="preserve">Fife Health and Social Care </w:t>
            </w:r>
          </w:p>
          <w:p w:rsidR="00057BB8" w:rsidRPr="00A0676F" w:rsidRDefault="00057BB8" w:rsidP="00E9380F">
            <w:pPr>
              <w:pStyle w:val="Footer"/>
              <w:pBdr>
                <w:top w:val="single" w:sz="4" w:space="12" w:color="009FE2" w:themeColor="background2"/>
              </w:pBdr>
              <w:jc w:val="right"/>
              <w:rPr>
                <w:bCs/>
                <w:color w:val="1B4C87" w:themeColor="text2"/>
                <w:szCs w:val="24"/>
              </w:rPr>
            </w:pPr>
            <w:r>
              <w:rPr>
                <w:bCs/>
                <w:color w:val="009FE2" w:themeColor="background2"/>
                <w:szCs w:val="24"/>
              </w:rPr>
              <w:t xml:space="preserve">Senior Advanced Nurse Practitioner | </w:t>
            </w:r>
            <w:r w:rsidR="00295DAD" w:rsidRPr="00E9380F">
              <w:rPr>
                <w:bCs/>
                <w:color w:val="009FE2" w:themeColor="background2"/>
                <w:szCs w:val="24"/>
              </w:rPr>
              <w:fldChar w:fldCharType="begin"/>
            </w:r>
            <w:r w:rsidRPr="00E9380F">
              <w:rPr>
                <w:bCs/>
                <w:color w:val="009FE2" w:themeColor="background2"/>
              </w:rPr>
              <w:instrText xml:space="preserve"> PAGE </w:instrText>
            </w:r>
            <w:r w:rsidR="00295DAD" w:rsidRPr="00E9380F">
              <w:rPr>
                <w:bCs/>
                <w:color w:val="009FE2" w:themeColor="background2"/>
                <w:szCs w:val="24"/>
              </w:rPr>
              <w:fldChar w:fldCharType="separate"/>
            </w:r>
            <w:r w:rsidR="00DD6317">
              <w:rPr>
                <w:bCs/>
                <w:noProof/>
                <w:color w:val="009FE2" w:themeColor="background2"/>
              </w:rPr>
              <w:t>33</w:t>
            </w:r>
            <w:r w:rsidR="00295DAD" w:rsidRPr="00E9380F">
              <w:rPr>
                <w:bCs/>
                <w:color w:val="009FE2" w:themeColor="background2"/>
                <w:szCs w:val="24"/>
              </w:rPr>
              <w:fldChar w:fldCharType="end"/>
            </w:r>
          </w:p>
        </w:sdtContent>
      </w:sdt>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BB8" w:rsidRPr="008E14DF" w:rsidRDefault="00057BB8" w:rsidP="008E14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BEA" w:rsidRDefault="004E1BEA" w:rsidP="0094464E">
      <w:pPr>
        <w:spacing w:after="0" w:line="240" w:lineRule="auto"/>
      </w:pPr>
      <w:r>
        <w:separator/>
      </w:r>
    </w:p>
  </w:footnote>
  <w:footnote w:type="continuationSeparator" w:id="0">
    <w:p w:rsidR="004E1BEA" w:rsidRDefault="004E1BEA" w:rsidP="0094464E">
      <w:pPr>
        <w:spacing w:after="0" w:line="240" w:lineRule="auto"/>
      </w:pPr>
      <w:r>
        <w:continuationSeparator/>
      </w:r>
    </w:p>
  </w:footnote>
  <w:footnote w:type="continuationNotice" w:id="1">
    <w:p w:rsidR="004E1BEA" w:rsidRDefault="004E1BEA">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BB8" w:rsidRDefault="00057BB8" w:rsidP="00B100C2">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BB8" w:rsidRPr="00983413" w:rsidRDefault="00057BB8" w:rsidP="009834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F63"/>
    <w:multiLevelType w:val="hybridMultilevel"/>
    <w:tmpl w:val="81784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94087B"/>
    <w:multiLevelType w:val="hybridMultilevel"/>
    <w:tmpl w:val="24CABB06"/>
    <w:lvl w:ilvl="0" w:tplc="5EA2E74A">
      <w:start w:val="1"/>
      <w:numFmt w:val="bullet"/>
      <w:lvlText w:val="•"/>
      <w:lvlJc w:val="left"/>
      <w:pPr>
        <w:tabs>
          <w:tab w:val="num" w:pos="720"/>
        </w:tabs>
        <w:ind w:left="720" w:hanging="360"/>
      </w:pPr>
      <w:rPr>
        <w:rFonts w:ascii="Arial" w:hAnsi="Arial" w:hint="default"/>
      </w:rPr>
    </w:lvl>
    <w:lvl w:ilvl="1" w:tplc="B8FAE908" w:tentative="1">
      <w:start w:val="1"/>
      <w:numFmt w:val="bullet"/>
      <w:lvlText w:val="•"/>
      <w:lvlJc w:val="left"/>
      <w:pPr>
        <w:tabs>
          <w:tab w:val="num" w:pos="1440"/>
        </w:tabs>
        <w:ind w:left="1440" w:hanging="360"/>
      </w:pPr>
      <w:rPr>
        <w:rFonts w:ascii="Arial" w:hAnsi="Arial" w:hint="default"/>
      </w:rPr>
    </w:lvl>
    <w:lvl w:ilvl="2" w:tplc="7D6E50F2" w:tentative="1">
      <w:start w:val="1"/>
      <w:numFmt w:val="bullet"/>
      <w:lvlText w:val="•"/>
      <w:lvlJc w:val="left"/>
      <w:pPr>
        <w:tabs>
          <w:tab w:val="num" w:pos="2160"/>
        </w:tabs>
        <w:ind w:left="2160" w:hanging="360"/>
      </w:pPr>
      <w:rPr>
        <w:rFonts w:ascii="Arial" w:hAnsi="Arial" w:hint="default"/>
      </w:rPr>
    </w:lvl>
    <w:lvl w:ilvl="3" w:tplc="A740B312" w:tentative="1">
      <w:start w:val="1"/>
      <w:numFmt w:val="bullet"/>
      <w:lvlText w:val="•"/>
      <w:lvlJc w:val="left"/>
      <w:pPr>
        <w:tabs>
          <w:tab w:val="num" w:pos="2880"/>
        </w:tabs>
        <w:ind w:left="2880" w:hanging="360"/>
      </w:pPr>
      <w:rPr>
        <w:rFonts w:ascii="Arial" w:hAnsi="Arial" w:hint="default"/>
      </w:rPr>
    </w:lvl>
    <w:lvl w:ilvl="4" w:tplc="4EF44DAE" w:tentative="1">
      <w:start w:val="1"/>
      <w:numFmt w:val="bullet"/>
      <w:lvlText w:val="•"/>
      <w:lvlJc w:val="left"/>
      <w:pPr>
        <w:tabs>
          <w:tab w:val="num" w:pos="3600"/>
        </w:tabs>
        <w:ind w:left="3600" w:hanging="360"/>
      </w:pPr>
      <w:rPr>
        <w:rFonts w:ascii="Arial" w:hAnsi="Arial" w:hint="default"/>
      </w:rPr>
    </w:lvl>
    <w:lvl w:ilvl="5" w:tplc="7B643D0A" w:tentative="1">
      <w:start w:val="1"/>
      <w:numFmt w:val="bullet"/>
      <w:lvlText w:val="•"/>
      <w:lvlJc w:val="left"/>
      <w:pPr>
        <w:tabs>
          <w:tab w:val="num" w:pos="4320"/>
        </w:tabs>
        <w:ind w:left="4320" w:hanging="360"/>
      </w:pPr>
      <w:rPr>
        <w:rFonts w:ascii="Arial" w:hAnsi="Arial" w:hint="default"/>
      </w:rPr>
    </w:lvl>
    <w:lvl w:ilvl="6" w:tplc="09545566" w:tentative="1">
      <w:start w:val="1"/>
      <w:numFmt w:val="bullet"/>
      <w:lvlText w:val="•"/>
      <w:lvlJc w:val="left"/>
      <w:pPr>
        <w:tabs>
          <w:tab w:val="num" w:pos="5040"/>
        </w:tabs>
        <w:ind w:left="5040" w:hanging="360"/>
      </w:pPr>
      <w:rPr>
        <w:rFonts w:ascii="Arial" w:hAnsi="Arial" w:hint="default"/>
      </w:rPr>
    </w:lvl>
    <w:lvl w:ilvl="7" w:tplc="A0545A9E" w:tentative="1">
      <w:start w:val="1"/>
      <w:numFmt w:val="bullet"/>
      <w:lvlText w:val="•"/>
      <w:lvlJc w:val="left"/>
      <w:pPr>
        <w:tabs>
          <w:tab w:val="num" w:pos="5760"/>
        </w:tabs>
        <w:ind w:left="5760" w:hanging="360"/>
      </w:pPr>
      <w:rPr>
        <w:rFonts w:ascii="Arial" w:hAnsi="Arial" w:hint="default"/>
      </w:rPr>
    </w:lvl>
    <w:lvl w:ilvl="8" w:tplc="B7142A9A" w:tentative="1">
      <w:start w:val="1"/>
      <w:numFmt w:val="bullet"/>
      <w:lvlText w:val="•"/>
      <w:lvlJc w:val="left"/>
      <w:pPr>
        <w:tabs>
          <w:tab w:val="num" w:pos="6480"/>
        </w:tabs>
        <w:ind w:left="6480" w:hanging="360"/>
      </w:pPr>
      <w:rPr>
        <w:rFonts w:ascii="Arial" w:hAnsi="Arial" w:hint="default"/>
      </w:rPr>
    </w:lvl>
  </w:abstractNum>
  <w:abstractNum w:abstractNumId="2">
    <w:nsid w:val="098D17CE"/>
    <w:multiLevelType w:val="hybridMultilevel"/>
    <w:tmpl w:val="BFAE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E1708F"/>
    <w:multiLevelType w:val="hybridMultilevel"/>
    <w:tmpl w:val="EA3ED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3F0B42"/>
    <w:multiLevelType w:val="hybridMultilevel"/>
    <w:tmpl w:val="30384F80"/>
    <w:lvl w:ilvl="0" w:tplc="3B2C75DC">
      <w:start w:val="1"/>
      <w:numFmt w:val="bullet"/>
      <w:lvlText w:val="•"/>
      <w:lvlJc w:val="left"/>
      <w:pPr>
        <w:tabs>
          <w:tab w:val="num" w:pos="720"/>
        </w:tabs>
        <w:ind w:left="720" w:hanging="360"/>
      </w:pPr>
      <w:rPr>
        <w:rFonts w:ascii="Arial" w:hAnsi="Arial" w:hint="default"/>
      </w:rPr>
    </w:lvl>
    <w:lvl w:ilvl="1" w:tplc="D5AE2B98" w:tentative="1">
      <w:start w:val="1"/>
      <w:numFmt w:val="bullet"/>
      <w:lvlText w:val="•"/>
      <w:lvlJc w:val="left"/>
      <w:pPr>
        <w:tabs>
          <w:tab w:val="num" w:pos="1440"/>
        </w:tabs>
        <w:ind w:left="1440" w:hanging="360"/>
      </w:pPr>
      <w:rPr>
        <w:rFonts w:ascii="Arial" w:hAnsi="Arial" w:hint="default"/>
      </w:rPr>
    </w:lvl>
    <w:lvl w:ilvl="2" w:tplc="DDE4EC7A" w:tentative="1">
      <w:start w:val="1"/>
      <w:numFmt w:val="bullet"/>
      <w:lvlText w:val="•"/>
      <w:lvlJc w:val="left"/>
      <w:pPr>
        <w:tabs>
          <w:tab w:val="num" w:pos="2160"/>
        </w:tabs>
        <w:ind w:left="2160" w:hanging="360"/>
      </w:pPr>
      <w:rPr>
        <w:rFonts w:ascii="Arial" w:hAnsi="Arial" w:hint="default"/>
      </w:rPr>
    </w:lvl>
    <w:lvl w:ilvl="3" w:tplc="C75A4D94" w:tentative="1">
      <w:start w:val="1"/>
      <w:numFmt w:val="bullet"/>
      <w:lvlText w:val="•"/>
      <w:lvlJc w:val="left"/>
      <w:pPr>
        <w:tabs>
          <w:tab w:val="num" w:pos="2880"/>
        </w:tabs>
        <w:ind w:left="2880" w:hanging="360"/>
      </w:pPr>
      <w:rPr>
        <w:rFonts w:ascii="Arial" w:hAnsi="Arial" w:hint="default"/>
      </w:rPr>
    </w:lvl>
    <w:lvl w:ilvl="4" w:tplc="B066B1DC" w:tentative="1">
      <w:start w:val="1"/>
      <w:numFmt w:val="bullet"/>
      <w:lvlText w:val="•"/>
      <w:lvlJc w:val="left"/>
      <w:pPr>
        <w:tabs>
          <w:tab w:val="num" w:pos="3600"/>
        </w:tabs>
        <w:ind w:left="3600" w:hanging="360"/>
      </w:pPr>
      <w:rPr>
        <w:rFonts w:ascii="Arial" w:hAnsi="Arial" w:hint="default"/>
      </w:rPr>
    </w:lvl>
    <w:lvl w:ilvl="5" w:tplc="E61095D8" w:tentative="1">
      <w:start w:val="1"/>
      <w:numFmt w:val="bullet"/>
      <w:lvlText w:val="•"/>
      <w:lvlJc w:val="left"/>
      <w:pPr>
        <w:tabs>
          <w:tab w:val="num" w:pos="4320"/>
        </w:tabs>
        <w:ind w:left="4320" w:hanging="360"/>
      </w:pPr>
      <w:rPr>
        <w:rFonts w:ascii="Arial" w:hAnsi="Arial" w:hint="default"/>
      </w:rPr>
    </w:lvl>
    <w:lvl w:ilvl="6" w:tplc="EB1E7670" w:tentative="1">
      <w:start w:val="1"/>
      <w:numFmt w:val="bullet"/>
      <w:lvlText w:val="•"/>
      <w:lvlJc w:val="left"/>
      <w:pPr>
        <w:tabs>
          <w:tab w:val="num" w:pos="5040"/>
        </w:tabs>
        <w:ind w:left="5040" w:hanging="360"/>
      </w:pPr>
      <w:rPr>
        <w:rFonts w:ascii="Arial" w:hAnsi="Arial" w:hint="default"/>
      </w:rPr>
    </w:lvl>
    <w:lvl w:ilvl="7" w:tplc="4A38DB3E" w:tentative="1">
      <w:start w:val="1"/>
      <w:numFmt w:val="bullet"/>
      <w:lvlText w:val="•"/>
      <w:lvlJc w:val="left"/>
      <w:pPr>
        <w:tabs>
          <w:tab w:val="num" w:pos="5760"/>
        </w:tabs>
        <w:ind w:left="5760" w:hanging="360"/>
      </w:pPr>
      <w:rPr>
        <w:rFonts w:ascii="Arial" w:hAnsi="Arial" w:hint="default"/>
      </w:rPr>
    </w:lvl>
    <w:lvl w:ilvl="8" w:tplc="5992AD22" w:tentative="1">
      <w:start w:val="1"/>
      <w:numFmt w:val="bullet"/>
      <w:lvlText w:val="•"/>
      <w:lvlJc w:val="left"/>
      <w:pPr>
        <w:tabs>
          <w:tab w:val="num" w:pos="6480"/>
        </w:tabs>
        <w:ind w:left="6480" w:hanging="360"/>
      </w:pPr>
      <w:rPr>
        <w:rFonts w:ascii="Arial" w:hAnsi="Arial" w:hint="default"/>
      </w:rPr>
    </w:lvl>
  </w:abstractNum>
  <w:abstractNum w:abstractNumId="5">
    <w:nsid w:val="14105E5F"/>
    <w:multiLevelType w:val="hybridMultilevel"/>
    <w:tmpl w:val="B21A2F84"/>
    <w:lvl w:ilvl="0" w:tplc="9E74639C">
      <w:start w:val="1"/>
      <w:numFmt w:val="bullet"/>
      <w:pStyle w:val="Bullets"/>
      <w:lvlText w:val="●"/>
      <w:lvlJc w:val="left"/>
      <w:pPr>
        <w:ind w:left="1187" w:hanging="360"/>
      </w:pPr>
      <w:rPr>
        <w:rFonts w:ascii="Garamond" w:hAnsi="Garamond" w:hint="default"/>
        <w:b w:val="0"/>
        <w:i w:val="0"/>
        <w:color w:val="009FE2" w:themeColor="background2"/>
        <w:sz w:val="19"/>
        <w:szCs w:val="19"/>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6">
    <w:nsid w:val="1414658C"/>
    <w:multiLevelType w:val="hybridMultilevel"/>
    <w:tmpl w:val="FD7AC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4F1D33"/>
    <w:multiLevelType w:val="hybridMultilevel"/>
    <w:tmpl w:val="AD2AD2D2"/>
    <w:lvl w:ilvl="0" w:tplc="4204265E">
      <w:start w:val="1"/>
      <w:numFmt w:val="bullet"/>
      <w:lvlText w:val="•"/>
      <w:lvlJc w:val="left"/>
      <w:pPr>
        <w:tabs>
          <w:tab w:val="num" w:pos="720"/>
        </w:tabs>
        <w:ind w:left="720" w:hanging="360"/>
      </w:pPr>
      <w:rPr>
        <w:rFonts w:ascii="Arial" w:hAnsi="Arial" w:hint="default"/>
      </w:rPr>
    </w:lvl>
    <w:lvl w:ilvl="1" w:tplc="2D0ECDCE" w:tentative="1">
      <w:start w:val="1"/>
      <w:numFmt w:val="bullet"/>
      <w:lvlText w:val="•"/>
      <w:lvlJc w:val="left"/>
      <w:pPr>
        <w:tabs>
          <w:tab w:val="num" w:pos="1440"/>
        </w:tabs>
        <w:ind w:left="1440" w:hanging="360"/>
      </w:pPr>
      <w:rPr>
        <w:rFonts w:ascii="Arial" w:hAnsi="Arial" w:hint="default"/>
      </w:rPr>
    </w:lvl>
    <w:lvl w:ilvl="2" w:tplc="04881736" w:tentative="1">
      <w:start w:val="1"/>
      <w:numFmt w:val="bullet"/>
      <w:lvlText w:val="•"/>
      <w:lvlJc w:val="left"/>
      <w:pPr>
        <w:tabs>
          <w:tab w:val="num" w:pos="2160"/>
        </w:tabs>
        <w:ind w:left="2160" w:hanging="360"/>
      </w:pPr>
      <w:rPr>
        <w:rFonts w:ascii="Arial" w:hAnsi="Arial" w:hint="default"/>
      </w:rPr>
    </w:lvl>
    <w:lvl w:ilvl="3" w:tplc="E188C158" w:tentative="1">
      <w:start w:val="1"/>
      <w:numFmt w:val="bullet"/>
      <w:lvlText w:val="•"/>
      <w:lvlJc w:val="left"/>
      <w:pPr>
        <w:tabs>
          <w:tab w:val="num" w:pos="2880"/>
        </w:tabs>
        <w:ind w:left="2880" w:hanging="360"/>
      </w:pPr>
      <w:rPr>
        <w:rFonts w:ascii="Arial" w:hAnsi="Arial" w:hint="default"/>
      </w:rPr>
    </w:lvl>
    <w:lvl w:ilvl="4" w:tplc="FB3A9958" w:tentative="1">
      <w:start w:val="1"/>
      <w:numFmt w:val="bullet"/>
      <w:lvlText w:val="•"/>
      <w:lvlJc w:val="left"/>
      <w:pPr>
        <w:tabs>
          <w:tab w:val="num" w:pos="3600"/>
        </w:tabs>
        <w:ind w:left="3600" w:hanging="360"/>
      </w:pPr>
      <w:rPr>
        <w:rFonts w:ascii="Arial" w:hAnsi="Arial" w:hint="default"/>
      </w:rPr>
    </w:lvl>
    <w:lvl w:ilvl="5" w:tplc="3C98E090" w:tentative="1">
      <w:start w:val="1"/>
      <w:numFmt w:val="bullet"/>
      <w:lvlText w:val="•"/>
      <w:lvlJc w:val="left"/>
      <w:pPr>
        <w:tabs>
          <w:tab w:val="num" w:pos="4320"/>
        </w:tabs>
        <w:ind w:left="4320" w:hanging="360"/>
      </w:pPr>
      <w:rPr>
        <w:rFonts w:ascii="Arial" w:hAnsi="Arial" w:hint="default"/>
      </w:rPr>
    </w:lvl>
    <w:lvl w:ilvl="6" w:tplc="AA5043C4" w:tentative="1">
      <w:start w:val="1"/>
      <w:numFmt w:val="bullet"/>
      <w:lvlText w:val="•"/>
      <w:lvlJc w:val="left"/>
      <w:pPr>
        <w:tabs>
          <w:tab w:val="num" w:pos="5040"/>
        </w:tabs>
        <w:ind w:left="5040" w:hanging="360"/>
      </w:pPr>
      <w:rPr>
        <w:rFonts w:ascii="Arial" w:hAnsi="Arial" w:hint="default"/>
      </w:rPr>
    </w:lvl>
    <w:lvl w:ilvl="7" w:tplc="2BA49E50" w:tentative="1">
      <w:start w:val="1"/>
      <w:numFmt w:val="bullet"/>
      <w:lvlText w:val="•"/>
      <w:lvlJc w:val="left"/>
      <w:pPr>
        <w:tabs>
          <w:tab w:val="num" w:pos="5760"/>
        </w:tabs>
        <w:ind w:left="5760" w:hanging="360"/>
      </w:pPr>
      <w:rPr>
        <w:rFonts w:ascii="Arial" w:hAnsi="Arial" w:hint="default"/>
      </w:rPr>
    </w:lvl>
    <w:lvl w:ilvl="8" w:tplc="F068575C" w:tentative="1">
      <w:start w:val="1"/>
      <w:numFmt w:val="bullet"/>
      <w:lvlText w:val="•"/>
      <w:lvlJc w:val="left"/>
      <w:pPr>
        <w:tabs>
          <w:tab w:val="num" w:pos="6480"/>
        </w:tabs>
        <w:ind w:left="6480" w:hanging="360"/>
      </w:pPr>
      <w:rPr>
        <w:rFonts w:ascii="Arial" w:hAnsi="Arial" w:hint="default"/>
      </w:rPr>
    </w:lvl>
  </w:abstractNum>
  <w:abstractNum w:abstractNumId="8">
    <w:nsid w:val="1798659B"/>
    <w:multiLevelType w:val="hybridMultilevel"/>
    <w:tmpl w:val="6A862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C0E0324"/>
    <w:multiLevelType w:val="hybridMultilevel"/>
    <w:tmpl w:val="64B0198E"/>
    <w:lvl w:ilvl="0" w:tplc="BBB216F0">
      <w:start w:val="1"/>
      <w:numFmt w:val="bullet"/>
      <w:lvlText w:val="•"/>
      <w:lvlJc w:val="left"/>
      <w:pPr>
        <w:tabs>
          <w:tab w:val="num" w:pos="720"/>
        </w:tabs>
        <w:ind w:left="720" w:hanging="360"/>
      </w:pPr>
      <w:rPr>
        <w:rFonts w:ascii="Arial" w:hAnsi="Arial" w:hint="default"/>
      </w:rPr>
    </w:lvl>
    <w:lvl w:ilvl="1" w:tplc="5FA24A94" w:tentative="1">
      <w:start w:val="1"/>
      <w:numFmt w:val="bullet"/>
      <w:lvlText w:val="•"/>
      <w:lvlJc w:val="left"/>
      <w:pPr>
        <w:tabs>
          <w:tab w:val="num" w:pos="1440"/>
        </w:tabs>
        <w:ind w:left="1440" w:hanging="360"/>
      </w:pPr>
      <w:rPr>
        <w:rFonts w:ascii="Arial" w:hAnsi="Arial" w:hint="default"/>
      </w:rPr>
    </w:lvl>
    <w:lvl w:ilvl="2" w:tplc="8A2E6C48" w:tentative="1">
      <w:start w:val="1"/>
      <w:numFmt w:val="bullet"/>
      <w:lvlText w:val="•"/>
      <w:lvlJc w:val="left"/>
      <w:pPr>
        <w:tabs>
          <w:tab w:val="num" w:pos="2160"/>
        </w:tabs>
        <w:ind w:left="2160" w:hanging="360"/>
      </w:pPr>
      <w:rPr>
        <w:rFonts w:ascii="Arial" w:hAnsi="Arial" w:hint="default"/>
      </w:rPr>
    </w:lvl>
    <w:lvl w:ilvl="3" w:tplc="A148D8C0" w:tentative="1">
      <w:start w:val="1"/>
      <w:numFmt w:val="bullet"/>
      <w:lvlText w:val="•"/>
      <w:lvlJc w:val="left"/>
      <w:pPr>
        <w:tabs>
          <w:tab w:val="num" w:pos="2880"/>
        </w:tabs>
        <w:ind w:left="2880" w:hanging="360"/>
      </w:pPr>
      <w:rPr>
        <w:rFonts w:ascii="Arial" w:hAnsi="Arial" w:hint="default"/>
      </w:rPr>
    </w:lvl>
    <w:lvl w:ilvl="4" w:tplc="DA347A46" w:tentative="1">
      <w:start w:val="1"/>
      <w:numFmt w:val="bullet"/>
      <w:lvlText w:val="•"/>
      <w:lvlJc w:val="left"/>
      <w:pPr>
        <w:tabs>
          <w:tab w:val="num" w:pos="3600"/>
        </w:tabs>
        <w:ind w:left="3600" w:hanging="360"/>
      </w:pPr>
      <w:rPr>
        <w:rFonts w:ascii="Arial" w:hAnsi="Arial" w:hint="default"/>
      </w:rPr>
    </w:lvl>
    <w:lvl w:ilvl="5" w:tplc="5B6CD05E" w:tentative="1">
      <w:start w:val="1"/>
      <w:numFmt w:val="bullet"/>
      <w:lvlText w:val="•"/>
      <w:lvlJc w:val="left"/>
      <w:pPr>
        <w:tabs>
          <w:tab w:val="num" w:pos="4320"/>
        </w:tabs>
        <w:ind w:left="4320" w:hanging="360"/>
      </w:pPr>
      <w:rPr>
        <w:rFonts w:ascii="Arial" w:hAnsi="Arial" w:hint="default"/>
      </w:rPr>
    </w:lvl>
    <w:lvl w:ilvl="6" w:tplc="2522DC1A" w:tentative="1">
      <w:start w:val="1"/>
      <w:numFmt w:val="bullet"/>
      <w:lvlText w:val="•"/>
      <w:lvlJc w:val="left"/>
      <w:pPr>
        <w:tabs>
          <w:tab w:val="num" w:pos="5040"/>
        </w:tabs>
        <w:ind w:left="5040" w:hanging="360"/>
      </w:pPr>
      <w:rPr>
        <w:rFonts w:ascii="Arial" w:hAnsi="Arial" w:hint="default"/>
      </w:rPr>
    </w:lvl>
    <w:lvl w:ilvl="7" w:tplc="4D3455BE" w:tentative="1">
      <w:start w:val="1"/>
      <w:numFmt w:val="bullet"/>
      <w:lvlText w:val="•"/>
      <w:lvlJc w:val="left"/>
      <w:pPr>
        <w:tabs>
          <w:tab w:val="num" w:pos="5760"/>
        </w:tabs>
        <w:ind w:left="5760" w:hanging="360"/>
      </w:pPr>
      <w:rPr>
        <w:rFonts w:ascii="Arial" w:hAnsi="Arial" w:hint="default"/>
      </w:rPr>
    </w:lvl>
    <w:lvl w:ilvl="8" w:tplc="E294FDE6" w:tentative="1">
      <w:start w:val="1"/>
      <w:numFmt w:val="bullet"/>
      <w:lvlText w:val="•"/>
      <w:lvlJc w:val="left"/>
      <w:pPr>
        <w:tabs>
          <w:tab w:val="num" w:pos="6480"/>
        </w:tabs>
        <w:ind w:left="6480" w:hanging="360"/>
      </w:pPr>
      <w:rPr>
        <w:rFonts w:ascii="Arial" w:hAnsi="Arial" w:hint="default"/>
      </w:rPr>
    </w:lvl>
  </w:abstractNum>
  <w:abstractNum w:abstractNumId="10">
    <w:nsid w:val="1D502C14"/>
    <w:multiLevelType w:val="hybridMultilevel"/>
    <w:tmpl w:val="5C4A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13A62AA"/>
    <w:multiLevelType w:val="hybridMultilevel"/>
    <w:tmpl w:val="B0CAB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44222B2"/>
    <w:multiLevelType w:val="hybridMultilevel"/>
    <w:tmpl w:val="F4CAB03E"/>
    <w:lvl w:ilvl="0" w:tplc="D86E8E9C">
      <w:numFmt w:val="bullet"/>
      <w:lvlText w:val="●"/>
      <w:lvlJc w:val="left"/>
      <w:pPr>
        <w:ind w:left="1018" w:hanging="358"/>
      </w:pPr>
      <w:rPr>
        <w:rFonts w:ascii="Garamond" w:eastAsia="Garamond" w:hAnsi="Garamond" w:cs="Garamond" w:hint="default"/>
        <w:b w:val="0"/>
        <w:bCs w:val="0"/>
        <w:i w:val="0"/>
        <w:iCs w:val="0"/>
        <w:color w:val="009FE1"/>
        <w:w w:val="99"/>
        <w:sz w:val="19"/>
        <w:szCs w:val="19"/>
        <w:lang w:val="en-GB" w:eastAsia="en-US" w:bidi="ar-SA"/>
      </w:rPr>
    </w:lvl>
    <w:lvl w:ilvl="1" w:tplc="A3C43F86">
      <w:numFmt w:val="bullet"/>
      <w:lvlText w:val="•"/>
      <w:lvlJc w:val="left"/>
      <w:pPr>
        <w:ind w:left="2032" w:hanging="358"/>
      </w:pPr>
      <w:rPr>
        <w:rFonts w:hint="default"/>
        <w:lang w:val="en-GB" w:eastAsia="en-US" w:bidi="ar-SA"/>
      </w:rPr>
    </w:lvl>
    <w:lvl w:ilvl="2" w:tplc="4B6A850C">
      <w:numFmt w:val="bullet"/>
      <w:lvlText w:val="•"/>
      <w:lvlJc w:val="left"/>
      <w:pPr>
        <w:ind w:left="3045" w:hanging="358"/>
      </w:pPr>
      <w:rPr>
        <w:rFonts w:hint="default"/>
        <w:lang w:val="en-GB" w:eastAsia="en-US" w:bidi="ar-SA"/>
      </w:rPr>
    </w:lvl>
    <w:lvl w:ilvl="3" w:tplc="84961734">
      <w:numFmt w:val="bullet"/>
      <w:lvlText w:val="•"/>
      <w:lvlJc w:val="left"/>
      <w:pPr>
        <w:ind w:left="4057" w:hanging="358"/>
      </w:pPr>
      <w:rPr>
        <w:rFonts w:hint="default"/>
        <w:lang w:val="en-GB" w:eastAsia="en-US" w:bidi="ar-SA"/>
      </w:rPr>
    </w:lvl>
    <w:lvl w:ilvl="4" w:tplc="8084A964">
      <w:numFmt w:val="bullet"/>
      <w:lvlText w:val="•"/>
      <w:lvlJc w:val="left"/>
      <w:pPr>
        <w:ind w:left="5070" w:hanging="358"/>
      </w:pPr>
      <w:rPr>
        <w:rFonts w:hint="default"/>
        <w:lang w:val="en-GB" w:eastAsia="en-US" w:bidi="ar-SA"/>
      </w:rPr>
    </w:lvl>
    <w:lvl w:ilvl="5" w:tplc="D9644D16">
      <w:numFmt w:val="bullet"/>
      <w:lvlText w:val="•"/>
      <w:lvlJc w:val="left"/>
      <w:pPr>
        <w:ind w:left="6083" w:hanging="358"/>
      </w:pPr>
      <w:rPr>
        <w:rFonts w:hint="default"/>
        <w:lang w:val="en-GB" w:eastAsia="en-US" w:bidi="ar-SA"/>
      </w:rPr>
    </w:lvl>
    <w:lvl w:ilvl="6" w:tplc="9EF24FD6">
      <w:numFmt w:val="bullet"/>
      <w:lvlText w:val="•"/>
      <w:lvlJc w:val="left"/>
      <w:pPr>
        <w:ind w:left="7095" w:hanging="358"/>
      </w:pPr>
      <w:rPr>
        <w:rFonts w:hint="default"/>
        <w:lang w:val="en-GB" w:eastAsia="en-US" w:bidi="ar-SA"/>
      </w:rPr>
    </w:lvl>
    <w:lvl w:ilvl="7" w:tplc="47EEEB72">
      <w:numFmt w:val="bullet"/>
      <w:lvlText w:val="•"/>
      <w:lvlJc w:val="left"/>
      <w:pPr>
        <w:ind w:left="8108" w:hanging="358"/>
      </w:pPr>
      <w:rPr>
        <w:rFonts w:hint="default"/>
        <w:lang w:val="en-GB" w:eastAsia="en-US" w:bidi="ar-SA"/>
      </w:rPr>
    </w:lvl>
    <w:lvl w:ilvl="8" w:tplc="F9861F6E">
      <w:numFmt w:val="bullet"/>
      <w:lvlText w:val="•"/>
      <w:lvlJc w:val="left"/>
      <w:pPr>
        <w:ind w:left="9121" w:hanging="358"/>
      </w:pPr>
      <w:rPr>
        <w:rFonts w:hint="default"/>
        <w:lang w:val="en-GB" w:eastAsia="en-US" w:bidi="ar-SA"/>
      </w:rPr>
    </w:lvl>
  </w:abstractNum>
  <w:abstractNum w:abstractNumId="13">
    <w:nsid w:val="24ED4CA4"/>
    <w:multiLevelType w:val="hybridMultilevel"/>
    <w:tmpl w:val="D6B0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53D58C6"/>
    <w:multiLevelType w:val="hybridMultilevel"/>
    <w:tmpl w:val="C5782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5C40F17"/>
    <w:multiLevelType w:val="hybridMultilevel"/>
    <w:tmpl w:val="2E329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9474873"/>
    <w:multiLevelType w:val="hybridMultilevel"/>
    <w:tmpl w:val="602A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9D46DD3"/>
    <w:multiLevelType w:val="hybridMultilevel"/>
    <w:tmpl w:val="F99A2370"/>
    <w:lvl w:ilvl="0" w:tplc="06962BC0">
      <w:start w:val="1"/>
      <w:numFmt w:val="bullet"/>
      <w:lvlText w:val="•"/>
      <w:lvlJc w:val="left"/>
      <w:pPr>
        <w:tabs>
          <w:tab w:val="num" w:pos="720"/>
        </w:tabs>
        <w:ind w:left="720" w:hanging="360"/>
      </w:pPr>
      <w:rPr>
        <w:rFonts w:ascii="Arial" w:hAnsi="Arial" w:hint="default"/>
      </w:rPr>
    </w:lvl>
    <w:lvl w:ilvl="1" w:tplc="B846F6A2" w:tentative="1">
      <w:start w:val="1"/>
      <w:numFmt w:val="bullet"/>
      <w:lvlText w:val="•"/>
      <w:lvlJc w:val="left"/>
      <w:pPr>
        <w:tabs>
          <w:tab w:val="num" w:pos="1440"/>
        </w:tabs>
        <w:ind w:left="1440" w:hanging="360"/>
      </w:pPr>
      <w:rPr>
        <w:rFonts w:ascii="Arial" w:hAnsi="Arial" w:hint="default"/>
      </w:rPr>
    </w:lvl>
    <w:lvl w:ilvl="2" w:tplc="5CFCA08E" w:tentative="1">
      <w:start w:val="1"/>
      <w:numFmt w:val="bullet"/>
      <w:lvlText w:val="•"/>
      <w:lvlJc w:val="left"/>
      <w:pPr>
        <w:tabs>
          <w:tab w:val="num" w:pos="2160"/>
        </w:tabs>
        <w:ind w:left="2160" w:hanging="360"/>
      </w:pPr>
      <w:rPr>
        <w:rFonts w:ascii="Arial" w:hAnsi="Arial" w:hint="default"/>
      </w:rPr>
    </w:lvl>
    <w:lvl w:ilvl="3" w:tplc="F97C902A" w:tentative="1">
      <w:start w:val="1"/>
      <w:numFmt w:val="bullet"/>
      <w:lvlText w:val="•"/>
      <w:lvlJc w:val="left"/>
      <w:pPr>
        <w:tabs>
          <w:tab w:val="num" w:pos="2880"/>
        </w:tabs>
        <w:ind w:left="2880" w:hanging="360"/>
      </w:pPr>
      <w:rPr>
        <w:rFonts w:ascii="Arial" w:hAnsi="Arial" w:hint="default"/>
      </w:rPr>
    </w:lvl>
    <w:lvl w:ilvl="4" w:tplc="43E29C84" w:tentative="1">
      <w:start w:val="1"/>
      <w:numFmt w:val="bullet"/>
      <w:lvlText w:val="•"/>
      <w:lvlJc w:val="left"/>
      <w:pPr>
        <w:tabs>
          <w:tab w:val="num" w:pos="3600"/>
        </w:tabs>
        <w:ind w:left="3600" w:hanging="360"/>
      </w:pPr>
      <w:rPr>
        <w:rFonts w:ascii="Arial" w:hAnsi="Arial" w:hint="default"/>
      </w:rPr>
    </w:lvl>
    <w:lvl w:ilvl="5" w:tplc="EE302828" w:tentative="1">
      <w:start w:val="1"/>
      <w:numFmt w:val="bullet"/>
      <w:lvlText w:val="•"/>
      <w:lvlJc w:val="left"/>
      <w:pPr>
        <w:tabs>
          <w:tab w:val="num" w:pos="4320"/>
        </w:tabs>
        <w:ind w:left="4320" w:hanging="360"/>
      </w:pPr>
      <w:rPr>
        <w:rFonts w:ascii="Arial" w:hAnsi="Arial" w:hint="default"/>
      </w:rPr>
    </w:lvl>
    <w:lvl w:ilvl="6" w:tplc="0B94AE24" w:tentative="1">
      <w:start w:val="1"/>
      <w:numFmt w:val="bullet"/>
      <w:lvlText w:val="•"/>
      <w:lvlJc w:val="left"/>
      <w:pPr>
        <w:tabs>
          <w:tab w:val="num" w:pos="5040"/>
        </w:tabs>
        <w:ind w:left="5040" w:hanging="360"/>
      </w:pPr>
      <w:rPr>
        <w:rFonts w:ascii="Arial" w:hAnsi="Arial" w:hint="default"/>
      </w:rPr>
    </w:lvl>
    <w:lvl w:ilvl="7" w:tplc="09B4C150" w:tentative="1">
      <w:start w:val="1"/>
      <w:numFmt w:val="bullet"/>
      <w:lvlText w:val="•"/>
      <w:lvlJc w:val="left"/>
      <w:pPr>
        <w:tabs>
          <w:tab w:val="num" w:pos="5760"/>
        </w:tabs>
        <w:ind w:left="5760" w:hanging="360"/>
      </w:pPr>
      <w:rPr>
        <w:rFonts w:ascii="Arial" w:hAnsi="Arial" w:hint="default"/>
      </w:rPr>
    </w:lvl>
    <w:lvl w:ilvl="8" w:tplc="A15E386C" w:tentative="1">
      <w:start w:val="1"/>
      <w:numFmt w:val="bullet"/>
      <w:lvlText w:val="•"/>
      <w:lvlJc w:val="left"/>
      <w:pPr>
        <w:tabs>
          <w:tab w:val="num" w:pos="6480"/>
        </w:tabs>
        <w:ind w:left="6480" w:hanging="360"/>
      </w:pPr>
      <w:rPr>
        <w:rFonts w:ascii="Arial" w:hAnsi="Arial" w:hint="default"/>
      </w:rPr>
    </w:lvl>
  </w:abstractNum>
  <w:abstractNum w:abstractNumId="18">
    <w:nsid w:val="2CB60D9D"/>
    <w:multiLevelType w:val="hybridMultilevel"/>
    <w:tmpl w:val="C2EC6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0FB3CEA"/>
    <w:multiLevelType w:val="hybridMultilevel"/>
    <w:tmpl w:val="F178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A3E215C"/>
    <w:multiLevelType w:val="hybridMultilevel"/>
    <w:tmpl w:val="D9B45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B22357B"/>
    <w:multiLevelType w:val="hybridMultilevel"/>
    <w:tmpl w:val="C74E8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F026D04"/>
    <w:multiLevelType w:val="hybridMultilevel"/>
    <w:tmpl w:val="F1F04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2354005"/>
    <w:multiLevelType w:val="hybridMultilevel"/>
    <w:tmpl w:val="73749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6C70769"/>
    <w:multiLevelType w:val="hybridMultilevel"/>
    <w:tmpl w:val="CAB87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6EB6B41"/>
    <w:multiLevelType w:val="hybridMultilevel"/>
    <w:tmpl w:val="D8A86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87C7D6E"/>
    <w:multiLevelType w:val="hybridMultilevel"/>
    <w:tmpl w:val="854E5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8A22093"/>
    <w:multiLevelType w:val="hybridMultilevel"/>
    <w:tmpl w:val="B8484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A142A72"/>
    <w:multiLevelType w:val="hybridMultilevel"/>
    <w:tmpl w:val="2D100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A781C96"/>
    <w:multiLevelType w:val="hybridMultilevel"/>
    <w:tmpl w:val="CFE06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AF61441"/>
    <w:multiLevelType w:val="hybridMultilevel"/>
    <w:tmpl w:val="67328850"/>
    <w:lvl w:ilvl="0" w:tplc="E29AA8EA">
      <w:start w:val="1"/>
      <w:numFmt w:val="bullet"/>
      <w:lvlText w:val="•"/>
      <w:lvlJc w:val="left"/>
      <w:pPr>
        <w:tabs>
          <w:tab w:val="num" w:pos="720"/>
        </w:tabs>
        <w:ind w:left="720" w:hanging="360"/>
      </w:pPr>
      <w:rPr>
        <w:rFonts w:ascii="Arial" w:hAnsi="Arial" w:hint="default"/>
      </w:rPr>
    </w:lvl>
    <w:lvl w:ilvl="1" w:tplc="B3CAD4E4" w:tentative="1">
      <w:start w:val="1"/>
      <w:numFmt w:val="bullet"/>
      <w:lvlText w:val="•"/>
      <w:lvlJc w:val="left"/>
      <w:pPr>
        <w:tabs>
          <w:tab w:val="num" w:pos="1440"/>
        </w:tabs>
        <w:ind w:left="1440" w:hanging="360"/>
      </w:pPr>
      <w:rPr>
        <w:rFonts w:ascii="Arial" w:hAnsi="Arial" w:hint="default"/>
      </w:rPr>
    </w:lvl>
    <w:lvl w:ilvl="2" w:tplc="CD0E42B0" w:tentative="1">
      <w:start w:val="1"/>
      <w:numFmt w:val="bullet"/>
      <w:lvlText w:val="•"/>
      <w:lvlJc w:val="left"/>
      <w:pPr>
        <w:tabs>
          <w:tab w:val="num" w:pos="2160"/>
        </w:tabs>
        <w:ind w:left="2160" w:hanging="360"/>
      </w:pPr>
      <w:rPr>
        <w:rFonts w:ascii="Arial" w:hAnsi="Arial" w:hint="default"/>
      </w:rPr>
    </w:lvl>
    <w:lvl w:ilvl="3" w:tplc="DFF08370" w:tentative="1">
      <w:start w:val="1"/>
      <w:numFmt w:val="bullet"/>
      <w:lvlText w:val="•"/>
      <w:lvlJc w:val="left"/>
      <w:pPr>
        <w:tabs>
          <w:tab w:val="num" w:pos="2880"/>
        </w:tabs>
        <w:ind w:left="2880" w:hanging="360"/>
      </w:pPr>
      <w:rPr>
        <w:rFonts w:ascii="Arial" w:hAnsi="Arial" w:hint="default"/>
      </w:rPr>
    </w:lvl>
    <w:lvl w:ilvl="4" w:tplc="E19841B8" w:tentative="1">
      <w:start w:val="1"/>
      <w:numFmt w:val="bullet"/>
      <w:lvlText w:val="•"/>
      <w:lvlJc w:val="left"/>
      <w:pPr>
        <w:tabs>
          <w:tab w:val="num" w:pos="3600"/>
        </w:tabs>
        <w:ind w:left="3600" w:hanging="360"/>
      </w:pPr>
      <w:rPr>
        <w:rFonts w:ascii="Arial" w:hAnsi="Arial" w:hint="default"/>
      </w:rPr>
    </w:lvl>
    <w:lvl w:ilvl="5" w:tplc="9E48C5DC" w:tentative="1">
      <w:start w:val="1"/>
      <w:numFmt w:val="bullet"/>
      <w:lvlText w:val="•"/>
      <w:lvlJc w:val="left"/>
      <w:pPr>
        <w:tabs>
          <w:tab w:val="num" w:pos="4320"/>
        </w:tabs>
        <w:ind w:left="4320" w:hanging="360"/>
      </w:pPr>
      <w:rPr>
        <w:rFonts w:ascii="Arial" w:hAnsi="Arial" w:hint="default"/>
      </w:rPr>
    </w:lvl>
    <w:lvl w:ilvl="6" w:tplc="2384FFA8" w:tentative="1">
      <w:start w:val="1"/>
      <w:numFmt w:val="bullet"/>
      <w:lvlText w:val="•"/>
      <w:lvlJc w:val="left"/>
      <w:pPr>
        <w:tabs>
          <w:tab w:val="num" w:pos="5040"/>
        </w:tabs>
        <w:ind w:left="5040" w:hanging="360"/>
      </w:pPr>
      <w:rPr>
        <w:rFonts w:ascii="Arial" w:hAnsi="Arial" w:hint="default"/>
      </w:rPr>
    </w:lvl>
    <w:lvl w:ilvl="7" w:tplc="62B67FC6" w:tentative="1">
      <w:start w:val="1"/>
      <w:numFmt w:val="bullet"/>
      <w:lvlText w:val="•"/>
      <w:lvlJc w:val="left"/>
      <w:pPr>
        <w:tabs>
          <w:tab w:val="num" w:pos="5760"/>
        </w:tabs>
        <w:ind w:left="5760" w:hanging="360"/>
      </w:pPr>
      <w:rPr>
        <w:rFonts w:ascii="Arial" w:hAnsi="Arial" w:hint="default"/>
      </w:rPr>
    </w:lvl>
    <w:lvl w:ilvl="8" w:tplc="3A483804" w:tentative="1">
      <w:start w:val="1"/>
      <w:numFmt w:val="bullet"/>
      <w:lvlText w:val="•"/>
      <w:lvlJc w:val="left"/>
      <w:pPr>
        <w:tabs>
          <w:tab w:val="num" w:pos="6480"/>
        </w:tabs>
        <w:ind w:left="6480" w:hanging="360"/>
      </w:pPr>
      <w:rPr>
        <w:rFonts w:ascii="Arial" w:hAnsi="Arial" w:hint="default"/>
      </w:rPr>
    </w:lvl>
  </w:abstractNum>
  <w:abstractNum w:abstractNumId="31">
    <w:nsid w:val="4D6A3328"/>
    <w:multiLevelType w:val="hybridMultilevel"/>
    <w:tmpl w:val="6CD25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F9A0FF9"/>
    <w:multiLevelType w:val="hybridMultilevel"/>
    <w:tmpl w:val="C7E4F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03B348B"/>
    <w:multiLevelType w:val="hybridMultilevel"/>
    <w:tmpl w:val="0CF68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3227D5F"/>
    <w:multiLevelType w:val="hybridMultilevel"/>
    <w:tmpl w:val="13DC5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3D717AB"/>
    <w:multiLevelType w:val="hybridMultilevel"/>
    <w:tmpl w:val="7BCA7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65E0A76"/>
    <w:multiLevelType w:val="hybridMultilevel"/>
    <w:tmpl w:val="E2E4F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FE0691D"/>
    <w:multiLevelType w:val="hybridMultilevel"/>
    <w:tmpl w:val="7608ABE2"/>
    <w:lvl w:ilvl="0" w:tplc="7042FED6">
      <w:start w:val="1"/>
      <w:numFmt w:val="bullet"/>
      <w:lvlText w:val="•"/>
      <w:lvlJc w:val="left"/>
      <w:pPr>
        <w:tabs>
          <w:tab w:val="num" w:pos="720"/>
        </w:tabs>
        <w:ind w:left="720" w:hanging="360"/>
      </w:pPr>
      <w:rPr>
        <w:rFonts w:ascii="Arial" w:hAnsi="Arial" w:hint="default"/>
      </w:rPr>
    </w:lvl>
    <w:lvl w:ilvl="1" w:tplc="1F6AA3DA" w:tentative="1">
      <w:start w:val="1"/>
      <w:numFmt w:val="bullet"/>
      <w:lvlText w:val="•"/>
      <w:lvlJc w:val="left"/>
      <w:pPr>
        <w:tabs>
          <w:tab w:val="num" w:pos="1440"/>
        </w:tabs>
        <w:ind w:left="1440" w:hanging="360"/>
      </w:pPr>
      <w:rPr>
        <w:rFonts w:ascii="Arial" w:hAnsi="Arial" w:hint="default"/>
      </w:rPr>
    </w:lvl>
    <w:lvl w:ilvl="2" w:tplc="831413DE" w:tentative="1">
      <w:start w:val="1"/>
      <w:numFmt w:val="bullet"/>
      <w:lvlText w:val="•"/>
      <w:lvlJc w:val="left"/>
      <w:pPr>
        <w:tabs>
          <w:tab w:val="num" w:pos="2160"/>
        </w:tabs>
        <w:ind w:left="2160" w:hanging="360"/>
      </w:pPr>
      <w:rPr>
        <w:rFonts w:ascii="Arial" w:hAnsi="Arial" w:hint="default"/>
      </w:rPr>
    </w:lvl>
    <w:lvl w:ilvl="3" w:tplc="996651AC" w:tentative="1">
      <w:start w:val="1"/>
      <w:numFmt w:val="bullet"/>
      <w:lvlText w:val="•"/>
      <w:lvlJc w:val="left"/>
      <w:pPr>
        <w:tabs>
          <w:tab w:val="num" w:pos="2880"/>
        </w:tabs>
        <w:ind w:left="2880" w:hanging="360"/>
      </w:pPr>
      <w:rPr>
        <w:rFonts w:ascii="Arial" w:hAnsi="Arial" w:hint="default"/>
      </w:rPr>
    </w:lvl>
    <w:lvl w:ilvl="4" w:tplc="839ECA4A" w:tentative="1">
      <w:start w:val="1"/>
      <w:numFmt w:val="bullet"/>
      <w:lvlText w:val="•"/>
      <w:lvlJc w:val="left"/>
      <w:pPr>
        <w:tabs>
          <w:tab w:val="num" w:pos="3600"/>
        </w:tabs>
        <w:ind w:left="3600" w:hanging="360"/>
      </w:pPr>
      <w:rPr>
        <w:rFonts w:ascii="Arial" w:hAnsi="Arial" w:hint="default"/>
      </w:rPr>
    </w:lvl>
    <w:lvl w:ilvl="5" w:tplc="F60E2D9A" w:tentative="1">
      <w:start w:val="1"/>
      <w:numFmt w:val="bullet"/>
      <w:lvlText w:val="•"/>
      <w:lvlJc w:val="left"/>
      <w:pPr>
        <w:tabs>
          <w:tab w:val="num" w:pos="4320"/>
        </w:tabs>
        <w:ind w:left="4320" w:hanging="360"/>
      </w:pPr>
      <w:rPr>
        <w:rFonts w:ascii="Arial" w:hAnsi="Arial" w:hint="default"/>
      </w:rPr>
    </w:lvl>
    <w:lvl w:ilvl="6" w:tplc="B3E60522" w:tentative="1">
      <w:start w:val="1"/>
      <w:numFmt w:val="bullet"/>
      <w:lvlText w:val="•"/>
      <w:lvlJc w:val="left"/>
      <w:pPr>
        <w:tabs>
          <w:tab w:val="num" w:pos="5040"/>
        </w:tabs>
        <w:ind w:left="5040" w:hanging="360"/>
      </w:pPr>
      <w:rPr>
        <w:rFonts w:ascii="Arial" w:hAnsi="Arial" w:hint="default"/>
      </w:rPr>
    </w:lvl>
    <w:lvl w:ilvl="7" w:tplc="38D0EE90" w:tentative="1">
      <w:start w:val="1"/>
      <w:numFmt w:val="bullet"/>
      <w:lvlText w:val="•"/>
      <w:lvlJc w:val="left"/>
      <w:pPr>
        <w:tabs>
          <w:tab w:val="num" w:pos="5760"/>
        </w:tabs>
        <w:ind w:left="5760" w:hanging="360"/>
      </w:pPr>
      <w:rPr>
        <w:rFonts w:ascii="Arial" w:hAnsi="Arial" w:hint="default"/>
      </w:rPr>
    </w:lvl>
    <w:lvl w:ilvl="8" w:tplc="943076A2" w:tentative="1">
      <w:start w:val="1"/>
      <w:numFmt w:val="bullet"/>
      <w:lvlText w:val="•"/>
      <w:lvlJc w:val="left"/>
      <w:pPr>
        <w:tabs>
          <w:tab w:val="num" w:pos="6480"/>
        </w:tabs>
        <w:ind w:left="6480" w:hanging="360"/>
      </w:pPr>
      <w:rPr>
        <w:rFonts w:ascii="Arial" w:hAnsi="Arial" w:hint="default"/>
      </w:rPr>
    </w:lvl>
  </w:abstractNum>
  <w:abstractNum w:abstractNumId="38">
    <w:nsid w:val="64F565A8"/>
    <w:multiLevelType w:val="hybridMultilevel"/>
    <w:tmpl w:val="166A44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65566E4D"/>
    <w:multiLevelType w:val="hybridMultilevel"/>
    <w:tmpl w:val="A1B8B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84C7798"/>
    <w:multiLevelType w:val="hybridMultilevel"/>
    <w:tmpl w:val="C0F62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9EB1EEF"/>
    <w:multiLevelType w:val="multilevel"/>
    <w:tmpl w:val="BA560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AD1176E"/>
    <w:multiLevelType w:val="hybridMultilevel"/>
    <w:tmpl w:val="0CBE4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B9453CC"/>
    <w:multiLevelType w:val="hybridMultilevel"/>
    <w:tmpl w:val="B5309FDC"/>
    <w:lvl w:ilvl="0" w:tplc="2E060AFC">
      <w:numFmt w:val="bullet"/>
      <w:lvlText w:val="●"/>
      <w:lvlJc w:val="left"/>
      <w:pPr>
        <w:ind w:left="1018" w:hanging="358"/>
      </w:pPr>
      <w:rPr>
        <w:rFonts w:ascii="Garamond" w:eastAsia="Garamond" w:hAnsi="Garamond" w:cs="Garamond" w:hint="default"/>
        <w:b w:val="0"/>
        <w:bCs w:val="0"/>
        <w:i w:val="0"/>
        <w:iCs w:val="0"/>
        <w:color w:val="009FE1"/>
        <w:w w:val="99"/>
        <w:sz w:val="19"/>
        <w:szCs w:val="19"/>
        <w:lang w:val="en-GB" w:eastAsia="en-US" w:bidi="ar-SA"/>
      </w:rPr>
    </w:lvl>
    <w:lvl w:ilvl="1" w:tplc="C338B0A0">
      <w:numFmt w:val="bullet"/>
      <w:lvlText w:val="•"/>
      <w:lvlJc w:val="left"/>
      <w:pPr>
        <w:ind w:left="2032" w:hanging="358"/>
      </w:pPr>
      <w:rPr>
        <w:lang w:val="en-GB" w:eastAsia="en-US" w:bidi="ar-SA"/>
      </w:rPr>
    </w:lvl>
    <w:lvl w:ilvl="2" w:tplc="953CA032">
      <w:numFmt w:val="bullet"/>
      <w:lvlText w:val="•"/>
      <w:lvlJc w:val="left"/>
      <w:pPr>
        <w:ind w:left="3045" w:hanging="358"/>
      </w:pPr>
      <w:rPr>
        <w:lang w:val="en-GB" w:eastAsia="en-US" w:bidi="ar-SA"/>
      </w:rPr>
    </w:lvl>
    <w:lvl w:ilvl="3" w:tplc="1C289876">
      <w:numFmt w:val="bullet"/>
      <w:lvlText w:val="•"/>
      <w:lvlJc w:val="left"/>
      <w:pPr>
        <w:ind w:left="4057" w:hanging="358"/>
      </w:pPr>
      <w:rPr>
        <w:lang w:val="en-GB" w:eastAsia="en-US" w:bidi="ar-SA"/>
      </w:rPr>
    </w:lvl>
    <w:lvl w:ilvl="4" w:tplc="565A3C50">
      <w:numFmt w:val="bullet"/>
      <w:lvlText w:val="•"/>
      <w:lvlJc w:val="left"/>
      <w:pPr>
        <w:ind w:left="5070" w:hanging="358"/>
      </w:pPr>
      <w:rPr>
        <w:lang w:val="en-GB" w:eastAsia="en-US" w:bidi="ar-SA"/>
      </w:rPr>
    </w:lvl>
    <w:lvl w:ilvl="5" w:tplc="5D68B358">
      <w:numFmt w:val="bullet"/>
      <w:lvlText w:val="•"/>
      <w:lvlJc w:val="left"/>
      <w:pPr>
        <w:ind w:left="6083" w:hanging="358"/>
      </w:pPr>
      <w:rPr>
        <w:lang w:val="en-GB" w:eastAsia="en-US" w:bidi="ar-SA"/>
      </w:rPr>
    </w:lvl>
    <w:lvl w:ilvl="6" w:tplc="A64E7164">
      <w:numFmt w:val="bullet"/>
      <w:lvlText w:val="•"/>
      <w:lvlJc w:val="left"/>
      <w:pPr>
        <w:ind w:left="7095" w:hanging="358"/>
      </w:pPr>
      <w:rPr>
        <w:lang w:val="en-GB" w:eastAsia="en-US" w:bidi="ar-SA"/>
      </w:rPr>
    </w:lvl>
    <w:lvl w:ilvl="7" w:tplc="80A23AC0">
      <w:numFmt w:val="bullet"/>
      <w:lvlText w:val="•"/>
      <w:lvlJc w:val="left"/>
      <w:pPr>
        <w:ind w:left="8108" w:hanging="358"/>
      </w:pPr>
      <w:rPr>
        <w:lang w:val="en-GB" w:eastAsia="en-US" w:bidi="ar-SA"/>
      </w:rPr>
    </w:lvl>
    <w:lvl w:ilvl="8" w:tplc="5F9C5548">
      <w:numFmt w:val="bullet"/>
      <w:lvlText w:val="•"/>
      <w:lvlJc w:val="left"/>
      <w:pPr>
        <w:ind w:left="9121" w:hanging="358"/>
      </w:pPr>
      <w:rPr>
        <w:lang w:val="en-GB" w:eastAsia="en-US" w:bidi="ar-SA"/>
      </w:rPr>
    </w:lvl>
  </w:abstractNum>
  <w:abstractNum w:abstractNumId="44">
    <w:nsid w:val="6C5838CA"/>
    <w:multiLevelType w:val="hybridMultilevel"/>
    <w:tmpl w:val="AC2E0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D8C7344"/>
    <w:multiLevelType w:val="hybridMultilevel"/>
    <w:tmpl w:val="8304A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E9514CB"/>
    <w:multiLevelType w:val="hybridMultilevel"/>
    <w:tmpl w:val="05DC3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F7B191D"/>
    <w:multiLevelType w:val="hybridMultilevel"/>
    <w:tmpl w:val="50123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FA31DC3"/>
    <w:multiLevelType w:val="hybridMultilevel"/>
    <w:tmpl w:val="09FEB6BA"/>
    <w:lvl w:ilvl="0" w:tplc="9AC030AC">
      <w:start w:val="1"/>
      <w:numFmt w:val="bullet"/>
      <w:lvlText w:val="•"/>
      <w:lvlJc w:val="left"/>
      <w:pPr>
        <w:tabs>
          <w:tab w:val="num" w:pos="720"/>
        </w:tabs>
        <w:ind w:left="720" w:hanging="360"/>
      </w:pPr>
      <w:rPr>
        <w:rFonts w:ascii="Arial" w:hAnsi="Arial" w:hint="default"/>
      </w:rPr>
    </w:lvl>
    <w:lvl w:ilvl="1" w:tplc="98E29D02" w:tentative="1">
      <w:start w:val="1"/>
      <w:numFmt w:val="bullet"/>
      <w:lvlText w:val="•"/>
      <w:lvlJc w:val="left"/>
      <w:pPr>
        <w:tabs>
          <w:tab w:val="num" w:pos="1440"/>
        </w:tabs>
        <w:ind w:left="1440" w:hanging="360"/>
      </w:pPr>
      <w:rPr>
        <w:rFonts w:ascii="Arial" w:hAnsi="Arial" w:hint="default"/>
      </w:rPr>
    </w:lvl>
    <w:lvl w:ilvl="2" w:tplc="F758AEF6" w:tentative="1">
      <w:start w:val="1"/>
      <w:numFmt w:val="bullet"/>
      <w:lvlText w:val="•"/>
      <w:lvlJc w:val="left"/>
      <w:pPr>
        <w:tabs>
          <w:tab w:val="num" w:pos="2160"/>
        </w:tabs>
        <w:ind w:left="2160" w:hanging="360"/>
      </w:pPr>
      <w:rPr>
        <w:rFonts w:ascii="Arial" w:hAnsi="Arial" w:hint="default"/>
      </w:rPr>
    </w:lvl>
    <w:lvl w:ilvl="3" w:tplc="97FABD38" w:tentative="1">
      <w:start w:val="1"/>
      <w:numFmt w:val="bullet"/>
      <w:lvlText w:val="•"/>
      <w:lvlJc w:val="left"/>
      <w:pPr>
        <w:tabs>
          <w:tab w:val="num" w:pos="2880"/>
        </w:tabs>
        <w:ind w:left="2880" w:hanging="360"/>
      </w:pPr>
      <w:rPr>
        <w:rFonts w:ascii="Arial" w:hAnsi="Arial" w:hint="default"/>
      </w:rPr>
    </w:lvl>
    <w:lvl w:ilvl="4" w:tplc="ADD69BEC" w:tentative="1">
      <w:start w:val="1"/>
      <w:numFmt w:val="bullet"/>
      <w:lvlText w:val="•"/>
      <w:lvlJc w:val="left"/>
      <w:pPr>
        <w:tabs>
          <w:tab w:val="num" w:pos="3600"/>
        </w:tabs>
        <w:ind w:left="3600" w:hanging="360"/>
      </w:pPr>
      <w:rPr>
        <w:rFonts w:ascii="Arial" w:hAnsi="Arial" w:hint="default"/>
      </w:rPr>
    </w:lvl>
    <w:lvl w:ilvl="5" w:tplc="55225C70" w:tentative="1">
      <w:start w:val="1"/>
      <w:numFmt w:val="bullet"/>
      <w:lvlText w:val="•"/>
      <w:lvlJc w:val="left"/>
      <w:pPr>
        <w:tabs>
          <w:tab w:val="num" w:pos="4320"/>
        </w:tabs>
        <w:ind w:left="4320" w:hanging="360"/>
      </w:pPr>
      <w:rPr>
        <w:rFonts w:ascii="Arial" w:hAnsi="Arial" w:hint="default"/>
      </w:rPr>
    </w:lvl>
    <w:lvl w:ilvl="6" w:tplc="CDB2E09E" w:tentative="1">
      <w:start w:val="1"/>
      <w:numFmt w:val="bullet"/>
      <w:lvlText w:val="•"/>
      <w:lvlJc w:val="left"/>
      <w:pPr>
        <w:tabs>
          <w:tab w:val="num" w:pos="5040"/>
        </w:tabs>
        <w:ind w:left="5040" w:hanging="360"/>
      </w:pPr>
      <w:rPr>
        <w:rFonts w:ascii="Arial" w:hAnsi="Arial" w:hint="default"/>
      </w:rPr>
    </w:lvl>
    <w:lvl w:ilvl="7" w:tplc="A5320460" w:tentative="1">
      <w:start w:val="1"/>
      <w:numFmt w:val="bullet"/>
      <w:lvlText w:val="•"/>
      <w:lvlJc w:val="left"/>
      <w:pPr>
        <w:tabs>
          <w:tab w:val="num" w:pos="5760"/>
        </w:tabs>
        <w:ind w:left="5760" w:hanging="360"/>
      </w:pPr>
      <w:rPr>
        <w:rFonts w:ascii="Arial" w:hAnsi="Arial" w:hint="default"/>
      </w:rPr>
    </w:lvl>
    <w:lvl w:ilvl="8" w:tplc="2BD4CC1E" w:tentative="1">
      <w:start w:val="1"/>
      <w:numFmt w:val="bullet"/>
      <w:lvlText w:val="•"/>
      <w:lvlJc w:val="left"/>
      <w:pPr>
        <w:tabs>
          <w:tab w:val="num" w:pos="6480"/>
        </w:tabs>
        <w:ind w:left="6480" w:hanging="360"/>
      </w:pPr>
      <w:rPr>
        <w:rFonts w:ascii="Arial" w:hAnsi="Arial" w:hint="default"/>
      </w:rPr>
    </w:lvl>
  </w:abstractNum>
  <w:abstractNum w:abstractNumId="49">
    <w:nsid w:val="6FA603A0"/>
    <w:multiLevelType w:val="hybridMultilevel"/>
    <w:tmpl w:val="946ED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4A955E0"/>
    <w:multiLevelType w:val="hybridMultilevel"/>
    <w:tmpl w:val="5BEA9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4BC1B7E"/>
    <w:multiLevelType w:val="hybridMultilevel"/>
    <w:tmpl w:val="460A7E72"/>
    <w:lvl w:ilvl="0" w:tplc="7D76908A">
      <w:start w:val="1"/>
      <w:numFmt w:val="decimal"/>
      <w:lvlText w:val="%1."/>
      <w:lvlJc w:val="left"/>
      <w:pPr>
        <w:ind w:left="0"/>
      </w:pPr>
      <w:rPr>
        <w:rFonts w:ascii="Arial" w:eastAsia="Arial" w:hAnsi="Arial" w:cs="Arial"/>
        <w:b w:val="0"/>
        <w:i w:val="0"/>
        <w:strike w:val="0"/>
        <w:dstrike w:val="0"/>
        <w:color w:val="508FDC" w:themeColor="text2" w:themeTint="99"/>
        <w:sz w:val="22"/>
        <w:szCs w:val="22"/>
        <w:u w:val="none" w:color="000000"/>
        <w:bdr w:val="none" w:sz="0" w:space="0" w:color="auto"/>
        <w:shd w:val="clear" w:color="auto" w:fill="auto"/>
        <w:vertAlign w:val="baseline"/>
      </w:rPr>
    </w:lvl>
    <w:lvl w:ilvl="1" w:tplc="DA4C1892">
      <w:start w:val="1"/>
      <w:numFmt w:val="lowerLetter"/>
      <w:lvlText w:val="%2"/>
      <w:lvlJc w:val="left"/>
      <w:pPr>
        <w:ind w:left="5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1A03874">
      <w:start w:val="1"/>
      <w:numFmt w:val="lowerRoman"/>
      <w:lvlText w:val="%3"/>
      <w:lvlJc w:val="left"/>
      <w:pPr>
        <w:ind w:left="12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808662">
      <w:start w:val="1"/>
      <w:numFmt w:val="decimal"/>
      <w:lvlText w:val="%4"/>
      <w:lvlJc w:val="left"/>
      <w:pPr>
        <w:ind w:left="19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9866BC">
      <w:start w:val="1"/>
      <w:numFmt w:val="lowerLetter"/>
      <w:lvlText w:val="%5"/>
      <w:lvlJc w:val="left"/>
      <w:pPr>
        <w:ind w:left="2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8E1278">
      <w:start w:val="1"/>
      <w:numFmt w:val="lowerRoman"/>
      <w:lvlText w:val="%6"/>
      <w:lvlJc w:val="left"/>
      <w:pPr>
        <w:ind w:left="33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850B02E">
      <w:start w:val="1"/>
      <w:numFmt w:val="decimal"/>
      <w:lvlText w:val="%7"/>
      <w:lvlJc w:val="left"/>
      <w:pPr>
        <w:ind w:left="41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A43B10">
      <w:start w:val="1"/>
      <w:numFmt w:val="lowerLetter"/>
      <w:lvlText w:val="%8"/>
      <w:lvlJc w:val="left"/>
      <w:pPr>
        <w:ind w:left="4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4C44A2">
      <w:start w:val="1"/>
      <w:numFmt w:val="lowerRoman"/>
      <w:lvlText w:val="%9"/>
      <w:lvlJc w:val="left"/>
      <w:pPr>
        <w:ind w:left="5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
    <w:nsid w:val="76112D5A"/>
    <w:multiLevelType w:val="hybridMultilevel"/>
    <w:tmpl w:val="0B589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D016FBD"/>
    <w:multiLevelType w:val="hybridMultilevel"/>
    <w:tmpl w:val="F9783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D1B3CD9"/>
    <w:multiLevelType w:val="hybridMultilevel"/>
    <w:tmpl w:val="FDC2C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51"/>
  </w:num>
  <w:num w:numId="4">
    <w:abstractNumId w:val="48"/>
  </w:num>
  <w:num w:numId="5">
    <w:abstractNumId w:val="30"/>
  </w:num>
  <w:num w:numId="6">
    <w:abstractNumId w:val="37"/>
  </w:num>
  <w:num w:numId="7">
    <w:abstractNumId w:val="7"/>
  </w:num>
  <w:num w:numId="8">
    <w:abstractNumId w:val="1"/>
  </w:num>
  <w:num w:numId="9">
    <w:abstractNumId w:val="17"/>
  </w:num>
  <w:num w:numId="10">
    <w:abstractNumId w:val="4"/>
  </w:num>
  <w:num w:numId="11">
    <w:abstractNumId w:val="9"/>
  </w:num>
  <w:num w:numId="12">
    <w:abstractNumId w:val="28"/>
  </w:num>
  <w:num w:numId="13">
    <w:abstractNumId w:val="29"/>
  </w:num>
  <w:num w:numId="14">
    <w:abstractNumId w:val="12"/>
  </w:num>
  <w:num w:numId="15">
    <w:abstractNumId w:val="43"/>
  </w:num>
  <w:num w:numId="16">
    <w:abstractNumId w:val="0"/>
  </w:num>
  <w:num w:numId="17">
    <w:abstractNumId w:val="34"/>
  </w:num>
  <w:num w:numId="18">
    <w:abstractNumId w:val="38"/>
  </w:num>
  <w:num w:numId="19">
    <w:abstractNumId w:val="27"/>
  </w:num>
  <w:num w:numId="20">
    <w:abstractNumId w:val="18"/>
  </w:num>
  <w:num w:numId="21">
    <w:abstractNumId w:val="49"/>
  </w:num>
  <w:num w:numId="22">
    <w:abstractNumId w:val="31"/>
  </w:num>
  <w:num w:numId="23">
    <w:abstractNumId w:val="6"/>
  </w:num>
  <w:num w:numId="24">
    <w:abstractNumId w:val="39"/>
  </w:num>
  <w:num w:numId="25">
    <w:abstractNumId w:val="3"/>
  </w:num>
  <w:num w:numId="26">
    <w:abstractNumId w:val="47"/>
  </w:num>
  <w:num w:numId="27">
    <w:abstractNumId w:val="22"/>
  </w:num>
  <w:num w:numId="28">
    <w:abstractNumId w:val="50"/>
  </w:num>
  <w:num w:numId="29">
    <w:abstractNumId w:val="24"/>
  </w:num>
  <w:num w:numId="30">
    <w:abstractNumId w:val="44"/>
  </w:num>
  <w:num w:numId="31">
    <w:abstractNumId w:val="33"/>
  </w:num>
  <w:num w:numId="32">
    <w:abstractNumId w:val="32"/>
  </w:num>
  <w:num w:numId="33">
    <w:abstractNumId w:val="52"/>
  </w:num>
  <w:num w:numId="34">
    <w:abstractNumId w:val="8"/>
  </w:num>
  <w:num w:numId="35">
    <w:abstractNumId w:val="14"/>
  </w:num>
  <w:num w:numId="36">
    <w:abstractNumId w:val="45"/>
  </w:num>
  <w:num w:numId="37">
    <w:abstractNumId w:val="11"/>
  </w:num>
  <w:num w:numId="38">
    <w:abstractNumId w:val="20"/>
  </w:num>
  <w:num w:numId="39">
    <w:abstractNumId w:val="46"/>
  </w:num>
  <w:num w:numId="40">
    <w:abstractNumId w:val="10"/>
  </w:num>
  <w:num w:numId="41">
    <w:abstractNumId w:val="42"/>
  </w:num>
  <w:num w:numId="42">
    <w:abstractNumId w:val="40"/>
  </w:num>
  <w:num w:numId="43">
    <w:abstractNumId w:val="13"/>
  </w:num>
  <w:num w:numId="44">
    <w:abstractNumId w:val="35"/>
  </w:num>
  <w:num w:numId="45">
    <w:abstractNumId w:val="2"/>
  </w:num>
  <w:num w:numId="46">
    <w:abstractNumId w:val="36"/>
  </w:num>
  <w:num w:numId="47">
    <w:abstractNumId w:val="25"/>
  </w:num>
  <w:num w:numId="48">
    <w:abstractNumId w:val="54"/>
  </w:num>
  <w:num w:numId="49">
    <w:abstractNumId w:val="16"/>
  </w:num>
  <w:num w:numId="50">
    <w:abstractNumId w:val="26"/>
  </w:num>
  <w:num w:numId="51">
    <w:abstractNumId w:val="23"/>
  </w:num>
  <w:num w:numId="52">
    <w:abstractNumId w:val="53"/>
  </w:num>
  <w:num w:numId="53">
    <w:abstractNumId w:val="19"/>
  </w:num>
  <w:num w:numId="54">
    <w:abstractNumId w:val="15"/>
  </w:num>
  <w:num w:numId="55">
    <w:abstractNumId w:val="21"/>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attachedTemplate r:id="rId1"/>
  <w:stylePaneFormatFilter w:val="1024"/>
  <w:defaultTabStop w:val="720"/>
  <w:evenAndOddHeaders/>
  <w:drawingGridHorizontalSpacing w:val="110"/>
  <w:displayHorizontalDrawingGridEvery w:val="2"/>
  <w:characterSpacingControl w:val="doNotCompress"/>
  <w:hdrShapeDefaults>
    <o:shapedefaults v:ext="edit" spidmax="2068">
      <o:colormru v:ext="edit" colors="#77b584"/>
    </o:shapedefaults>
  </w:hdrShapeDefaults>
  <w:footnotePr>
    <w:footnote w:id="-1"/>
    <w:footnote w:id="0"/>
    <w:footnote w:id="1"/>
  </w:footnotePr>
  <w:endnotePr>
    <w:endnote w:id="-1"/>
    <w:endnote w:id="0"/>
    <w:endnote w:id="1"/>
  </w:endnotePr>
  <w:compat/>
  <w:rsids>
    <w:rsidRoot w:val="00844576"/>
    <w:rsid w:val="0000000F"/>
    <w:rsid w:val="0000124F"/>
    <w:rsid w:val="00003730"/>
    <w:rsid w:val="000043BD"/>
    <w:rsid w:val="000046C7"/>
    <w:rsid w:val="000047C5"/>
    <w:rsid w:val="00004DA3"/>
    <w:rsid w:val="00005BA9"/>
    <w:rsid w:val="000065ED"/>
    <w:rsid w:val="000069CC"/>
    <w:rsid w:val="00006D6F"/>
    <w:rsid w:val="00006E30"/>
    <w:rsid w:val="000079DB"/>
    <w:rsid w:val="00007A48"/>
    <w:rsid w:val="00010D4E"/>
    <w:rsid w:val="000112B7"/>
    <w:rsid w:val="00012F8C"/>
    <w:rsid w:val="00016704"/>
    <w:rsid w:val="00016A40"/>
    <w:rsid w:val="00016C15"/>
    <w:rsid w:val="000170D0"/>
    <w:rsid w:val="0002110C"/>
    <w:rsid w:val="00022DAE"/>
    <w:rsid w:val="00024496"/>
    <w:rsid w:val="0002460E"/>
    <w:rsid w:val="0002472D"/>
    <w:rsid w:val="00025682"/>
    <w:rsid w:val="00026316"/>
    <w:rsid w:val="00026F4B"/>
    <w:rsid w:val="0002709E"/>
    <w:rsid w:val="0002747F"/>
    <w:rsid w:val="00030CD5"/>
    <w:rsid w:val="000318FC"/>
    <w:rsid w:val="000320FD"/>
    <w:rsid w:val="0003217E"/>
    <w:rsid w:val="00033931"/>
    <w:rsid w:val="00033980"/>
    <w:rsid w:val="00034FF7"/>
    <w:rsid w:val="00035775"/>
    <w:rsid w:val="00035EB5"/>
    <w:rsid w:val="00036F79"/>
    <w:rsid w:val="000374A5"/>
    <w:rsid w:val="00041C2C"/>
    <w:rsid w:val="0004201B"/>
    <w:rsid w:val="00042DEA"/>
    <w:rsid w:val="00043912"/>
    <w:rsid w:val="00044331"/>
    <w:rsid w:val="00045C6D"/>
    <w:rsid w:val="00045E63"/>
    <w:rsid w:val="00046DB4"/>
    <w:rsid w:val="00046E5D"/>
    <w:rsid w:val="00052D54"/>
    <w:rsid w:val="0005343B"/>
    <w:rsid w:val="00053F69"/>
    <w:rsid w:val="0005644D"/>
    <w:rsid w:val="00057BB8"/>
    <w:rsid w:val="00060E1F"/>
    <w:rsid w:val="0006103D"/>
    <w:rsid w:val="000624D5"/>
    <w:rsid w:val="00062BAB"/>
    <w:rsid w:val="00063666"/>
    <w:rsid w:val="00063D51"/>
    <w:rsid w:val="00067EEB"/>
    <w:rsid w:val="000713BE"/>
    <w:rsid w:val="00071C89"/>
    <w:rsid w:val="0007389D"/>
    <w:rsid w:val="00074372"/>
    <w:rsid w:val="000746AD"/>
    <w:rsid w:val="00075A81"/>
    <w:rsid w:val="00075C54"/>
    <w:rsid w:val="00076959"/>
    <w:rsid w:val="00080165"/>
    <w:rsid w:val="00081D54"/>
    <w:rsid w:val="00081D66"/>
    <w:rsid w:val="00082492"/>
    <w:rsid w:val="00084083"/>
    <w:rsid w:val="00084BE9"/>
    <w:rsid w:val="00084D5F"/>
    <w:rsid w:val="0008706D"/>
    <w:rsid w:val="00087AD9"/>
    <w:rsid w:val="00090096"/>
    <w:rsid w:val="00090128"/>
    <w:rsid w:val="000902EF"/>
    <w:rsid w:val="0009085C"/>
    <w:rsid w:val="00090AF7"/>
    <w:rsid w:val="00091999"/>
    <w:rsid w:val="000926A5"/>
    <w:rsid w:val="000945CE"/>
    <w:rsid w:val="00094712"/>
    <w:rsid w:val="00094ADE"/>
    <w:rsid w:val="000967FE"/>
    <w:rsid w:val="00096C6C"/>
    <w:rsid w:val="00096D32"/>
    <w:rsid w:val="0009704E"/>
    <w:rsid w:val="000A0C87"/>
    <w:rsid w:val="000A0EF8"/>
    <w:rsid w:val="000A1463"/>
    <w:rsid w:val="000A237B"/>
    <w:rsid w:val="000A2ED0"/>
    <w:rsid w:val="000A361F"/>
    <w:rsid w:val="000A3E80"/>
    <w:rsid w:val="000A3FF7"/>
    <w:rsid w:val="000A5FDF"/>
    <w:rsid w:val="000A6497"/>
    <w:rsid w:val="000A7F9F"/>
    <w:rsid w:val="000B023C"/>
    <w:rsid w:val="000B26D1"/>
    <w:rsid w:val="000B275F"/>
    <w:rsid w:val="000B2931"/>
    <w:rsid w:val="000B2E6E"/>
    <w:rsid w:val="000B465A"/>
    <w:rsid w:val="000B4765"/>
    <w:rsid w:val="000B4B84"/>
    <w:rsid w:val="000B51E3"/>
    <w:rsid w:val="000B6BF5"/>
    <w:rsid w:val="000B73C9"/>
    <w:rsid w:val="000B7EEA"/>
    <w:rsid w:val="000C0A0A"/>
    <w:rsid w:val="000C1502"/>
    <w:rsid w:val="000C19D1"/>
    <w:rsid w:val="000C2718"/>
    <w:rsid w:val="000C2936"/>
    <w:rsid w:val="000C3306"/>
    <w:rsid w:val="000C4896"/>
    <w:rsid w:val="000C696D"/>
    <w:rsid w:val="000C6E96"/>
    <w:rsid w:val="000C72E9"/>
    <w:rsid w:val="000C73BD"/>
    <w:rsid w:val="000C7E8A"/>
    <w:rsid w:val="000D0962"/>
    <w:rsid w:val="000D0BDC"/>
    <w:rsid w:val="000D1A85"/>
    <w:rsid w:val="000D3DEE"/>
    <w:rsid w:val="000D4090"/>
    <w:rsid w:val="000D4D6C"/>
    <w:rsid w:val="000D502A"/>
    <w:rsid w:val="000D54B8"/>
    <w:rsid w:val="000D6123"/>
    <w:rsid w:val="000D7BBD"/>
    <w:rsid w:val="000D7DF1"/>
    <w:rsid w:val="000E08D7"/>
    <w:rsid w:val="000E175A"/>
    <w:rsid w:val="000E2615"/>
    <w:rsid w:val="000E2B46"/>
    <w:rsid w:val="000E2CD5"/>
    <w:rsid w:val="000E3EB5"/>
    <w:rsid w:val="000E4D27"/>
    <w:rsid w:val="000E5342"/>
    <w:rsid w:val="000E5655"/>
    <w:rsid w:val="000E5B2D"/>
    <w:rsid w:val="000E5D7C"/>
    <w:rsid w:val="000E76BE"/>
    <w:rsid w:val="000E778C"/>
    <w:rsid w:val="000F0318"/>
    <w:rsid w:val="000F0B24"/>
    <w:rsid w:val="000F1008"/>
    <w:rsid w:val="000F1F9A"/>
    <w:rsid w:val="000F2012"/>
    <w:rsid w:val="000F28AC"/>
    <w:rsid w:val="000F33C3"/>
    <w:rsid w:val="000F34FD"/>
    <w:rsid w:val="000F42EB"/>
    <w:rsid w:val="000F451A"/>
    <w:rsid w:val="000F551F"/>
    <w:rsid w:val="000F6FA3"/>
    <w:rsid w:val="00100484"/>
    <w:rsid w:val="001018AC"/>
    <w:rsid w:val="0010204A"/>
    <w:rsid w:val="0010258A"/>
    <w:rsid w:val="001025D6"/>
    <w:rsid w:val="001026F9"/>
    <w:rsid w:val="00102ADE"/>
    <w:rsid w:val="00104868"/>
    <w:rsid w:val="00104CD4"/>
    <w:rsid w:val="001063D7"/>
    <w:rsid w:val="00106869"/>
    <w:rsid w:val="00106DA7"/>
    <w:rsid w:val="00107ECE"/>
    <w:rsid w:val="00110D27"/>
    <w:rsid w:val="0011161C"/>
    <w:rsid w:val="0011410C"/>
    <w:rsid w:val="001142ED"/>
    <w:rsid w:val="0011502E"/>
    <w:rsid w:val="00115293"/>
    <w:rsid w:val="00115BAC"/>
    <w:rsid w:val="00115EA9"/>
    <w:rsid w:val="00116327"/>
    <w:rsid w:val="00116A87"/>
    <w:rsid w:val="001171BD"/>
    <w:rsid w:val="00117A79"/>
    <w:rsid w:val="001204DE"/>
    <w:rsid w:val="00120B13"/>
    <w:rsid w:val="001210AE"/>
    <w:rsid w:val="00121714"/>
    <w:rsid w:val="00122716"/>
    <w:rsid w:val="00122E8C"/>
    <w:rsid w:val="00123707"/>
    <w:rsid w:val="001240F8"/>
    <w:rsid w:val="00124FFA"/>
    <w:rsid w:val="001256BA"/>
    <w:rsid w:val="00126841"/>
    <w:rsid w:val="00127410"/>
    <w:rsid w:val="001276B6"/>
    <w:rsid w:val="0012787D"/>
    <w:rsid w:val="00127BB1"/>
    <w:rsid w:val="001340BC"/>
    <w:rsid w:val="0013453E"/>
    <w:rsid w:val="00134599"/>
    <w:rsid w:val="0013475C"/>
    <w:rsid w:val="00134A9B"/>
    <w:rsid w:val="00137AB6"/>
    <w:rsid w:val="00137F8A"/>
    <w:rsid w:val="00140103"/>
    <w:rsid w:val="001405EE"/>
    <w:rsid w:val="00140C22"/>
    <w:rsid w:val="00140DCD"/>
    <w:rsid w:val="00140EB5"/>
    <w:rsid w:val="001428F7"/>
    <w:rsid w:val="0014317A"/>
    <w:rsid w:val="00144B62"/>
    <w:rsid w:val="001454F7"/>
    <w:rsid w:val="0014708A"/>
    <w:rsid w:val="0014728E"/>
    <w:rsid w:val="001475C1"/>
    <w:rsid w:val="00150D8A"/>
    <w:rsid w:val="001516CD"/>
    <w:rsid w:val="00154146"/>
    <w:rsid w:val="0015514B"/>
    <w:rsid w:val="001569ED"/>
    <w:rsid w:val="001571F3"/>
    <w:rsid w:val="00157F1B"/>
    <w:rsid w:val="00160084"/>
    <w:rsid w:val="0016044A"/>
    <w:rsid w:val="0016117B"/>
    <w:rsid w:val="001618DB"/>
    <w:rsid w:val="0016440A"/>
    <w:rsid w:val="00164538"/>
    <w:rsid w:val="00165717"/>
    <w:rsid w:val="001668DB"/>
    <w:rsid w:val="001674F8"/>
    <w:rsid w:val="00170056"/>
    <w:rsid w:val="00172132"/>
    <w:rsid w:val="00172A2F"/>
    <w:rsid w:val="001737C7"/>
    <w:rsid w:val="0017480C"/>
    <w:rsid w:val="00175F9D"/>
    <w:rsid w:val="001767C0"/>
    <w:rsid w:val="00176BC8"/>
    <w:rsid w:val="0018042E"/>
    <w:rsid w:val="001808AA"/>
    <w:rsid w:val="0018139C"/>
    <w:rsid w:val="00181CC2"/>
    <w:rsid w:val="0018294D"/>
    <w:rsid w:val="0018491D"/>
    <w:rsid w:val="00184A0B"/>
    <w:rsid w:val="0018500A"/>
    <w:rsid w:val="001850E1"/>
    <w:rsid w:val="00186BE1"/>
    <w:rsid w:val="00187076"/>
    <w:rsid w:val="001873F5"/>
    <w:rsid w:val="0018740F"/>
    <w:rsid w:val="00191035"/>
    <w:rsid w:val="0019290E"/>
    <w:rsid w:val="00192B03"/>
    <w:rsid w:val="00193DDD"/>
    <w:rsid w:val="00194777"/>
    <w:rsid w:val="0019587B"/>
    <w:rsid w:val="00196C9F"/>
    <w:rsid w:val="001977E5"/>
    <w:rsid w:val="00197A34"/>
    <w:rsid w:val="00197A3D"/>
    <w:rsid w:val="001A0D24"/>
    <w:rsid w:val="001A1170"/>
    <w:rsid w:val="001A117D"/>
    <w:rsid w:val="001A4433"/>
    <w:rsid w:val="001A4975"/>
    <w:rsid w:val="001A4A06"/>
    <w:rsid w:val="001A6D31"/>
    <w:rsid w:val="001A70FB"/>
    <w:rsid w:val="001A75BC"/>
    <w:rsid w:val="001A7FD6"/>
    <w:rsid w:val="001B1A34"/>
    <w:rsid w:val="001B1A82"/>
    <w:rsid w:val="001B2680"/>
    <w:rsid w:val="001B3DD7"/>
    <w:rsid w:val="001B47D4"/>
    <w:rsid w:val="001B4852"/>
    <w:rsid w:val="001B53EC"/>
    <w:rsid w:val="001B72EE"/>
    <w:rsid w:val="001B78C7"/>
    <w:rsid w:val="001C1A4B"/>
    <w:rsid w:val="001C35DE"/>
    <w:rsid w:val="001C5010"/>
    <w:rsid w:val="001C65ED"/>
    <w:rsid w:val="001C6962"/>
    <w:rsid w:val="001C6B70"/>
    <w:rsid w:val="001C6E23"/>
    <w:rsid w:val="001C6F32"/>
    <w:rsid w:val="001D0D3F"/>
    <w:rsid w:val="001D1017"/>
    <w:rsid w:val="001D1A74"/>
    <w:rsid w:val="001D1DA2"/>
    <w:rsid w:val="001D2950"/>
    <w:rsid w:val="001D42CF"/>
    <w:rsid w:val="001D42EC"/>
    <w:rsid w:val="001D4981"/>
    <w:rsid w:val="001D4BE6"/>
    <w:rsid w:val="001D5944"/>
    <w:rsid w:val="001D605A"/>
    <w:rsid w:val="001D6595"/>
    <w:rsid w:val="001E04CD"/>
    <w:rsid w:val="001E194E"/>
    <w:rsid w:val="001E380E"/>
    <w:rsid w:val="001E406D"/>
    <w:rsid w:val="001E4469"/>
    <w:rsid w:val="001E4753"/>
    <w:rsid w:val="001E51BB"/>
    <w:rsid w:val="001E5DC0"/>
    <w:rsid w:val="001E6EBA"/>
    <w:rsid w:val="001E6ED0"/>
    <w:rsid w:val="001E6FBB"/>
    <w:rsid w:val="001E7039"/>
    <w:rsid w:val="001E7D78"/>
    <w:rsid w:val="001F12C1"/>
    <w:rsid w:val="001F182F"/>
    <w:rsid w:val="001F1B79"/>
    <w:rsid w:val="001F1BD8"/>
    <w:rsid w:val="001F31F9"/>
    <w:rsid w:val="001F39EC"/>
    <w:rsid w:val="001F4883"/>
    <w:rsid w:val="001F4F6A"/>
    <w:rsid w:val="001F7368"/>
    <w:rsid w:val="001F7BA5"/>
    <w:rsid w:val="00200B53"/>
    <w:rsid w:val="0020263C"/>
    <w:rsid w:val="00202A55"/>
    <w:rsid w:val="00203B09"/>
    <w:rsid w:val="002051D3"/>
    <w:rsid w:val="00206E9C"/>
    <w:rsid w:val="00207E2F"/>
    <w:rsid w:val="0021077C"/>
    <w:rsid w:val="00210F62"/>
    <w:rsid w:val="002116E0"/>
    <w:rsid w:val="0021187C"/>
    <w:rsid w:val="00211E7C"/>
    <w:rsid w:val="00212680"/>
    <w:rsid w:val="00212BAC"/>
    <w:rsid w:val="00213EC0"/>
    <w:rsid w:val="00214570"/>
    <w:rsid w:val="00214CCE"/>
    <w:rsid w:val="00215005"/>
    <w:rsid w:val="0021505D"/>
    <w:rsid w:val="00215095"/>
    <w:rsid w:val="00215271"/>
    <w:rsid w:val="0021532D"/>
    <w:rsid w:val="00215752"/>
    <w:rsid w:val="00215788"/>
    <w:rsid w:val="00215CF8"/>
    <w:rsid w:val="0021648A"/>
    <w:rsid w:val="002169EA"/>
    <w:rsid w:val="00220678"/>
    <w:rsid w:val="00223974"/>
    <w:rsid w:val="002241F5"/>
    <w:rsid w:val="00225DF9"/>
    <w:rsid w:val="00226430"/>
    <w:rsid w:val="00226764"/>
    <w:rsid w:val="002267AE"/>
    <w:rsid w:val="00232B39"/>
    <w:rsid w:val="00232D3E"/>
    <w:rsid w:val="002333A4"/>
    <w:rsid w:val="00234688"/>
    <w:rsid w:val="00235F8A"/>
    <w:rsid w:val="00235FF8"/>
    <w:rsid w:val="00240AD5"/>
    <w:rsid w:val="00242114"/>
    <w:rsid w:val="00242147"/>
    <w:rsid w:val="002437C7"/>
    <w:rsid w:val="00243DE3"/>
    <w:rsid w:val="002444A7"/>
    <w:rsid w:val="002458A5"/>
    <w:rsid w:val="00246200"/>
    <w:rsid w:val="00250D66"/>
    <w:rsid w:val="002528B1"/>
    <w:rsid w:val="00254501"/>
    <w:rsid w:val="00254B88"/>
    <w:rsid w:val="002568AA"/>
    <w:rsid w:val="002576A0"/>
    <w:rsid w:val="00257C15"/>
    <w:rsid w:val="00260394"/>
    <w:rsid w:val="002609FD"/>
    <w:rsid w:val="002610D5"/>
    <w:rsid w:val="00261EAD"/>
    <w:rsid w:val="002629CE"/>
    <w:rsid w:val="002633D1"/>
    <w:rsid w:val="00263AC9"/>
    <w:rsid w:val="002640E4"/>
    <w:rsid w:val="002642AA"/>
    <w:rsid w:val="002643CA"/>
    <w:rsid w:val="002644B7"/>
    <w:rsid w:val="00264543"/>
    <w:rsid w:val="002659C1"/>
    <w:rsid w:val="00265C70"/>
    <w:rsid w:val="00265EAD"/>
    <w:rsid w:val="00266C20"/>
    <w:rsid w:val="00266EC5"/>
    <w:rsid w:val="0026799D"/>
    <w:rsid w:val="00270117"/>
    <w:rsid w:val="00270A74"/>
    <w:rsid w:val="00272B1B"/>
    <w:rsid w:val="00274100"/>
    <w:rsid w:val="0027605F"/>
    <w:rsid w:val="00280B0C"/>
    <w:rsid w:val="00281298"/>
    <w:rsid w:val="00281955"/>
    <w:rsid w:val="00283014"/>
    <w:rsid w:val="00283089"/>
    <w:rsid w:val="0028346B"/>
    <w:rsid w:val="00283750"/>
    <w:rsid w:val="00285375"/>
    <w:rsid w:val="0028677B"/>
    <w:rsid w:val="00287392"/>
    <w:rsid w:val="002878A1"/>
    <w:rsid w:val="00290051"/>
    <w:rsid w:val="00290B0F"/>
    <w:rsid w:val="00291719"/>
    <w:rsid w:val="002920E2"/>
    <w:rsid w:val="002921C5"/>
    <w:rsid w:val="00292B2F"/>
    <w:rsid w:val="00292B4E"/>
    <w:rsid w:val="00292BEF"/>
    <w:rsid w:val="00292D21"/>
    <w:rsid w:val="00293F64"/>
    <w:rsid w:val="00295B0B"/>
    <w:rsid w:val="00295DAD"/>
    <w:rsid w:val="00296A59"/>
    <w:rsid w:val="002970C0"/>
    <w:rsid w:val="00297DC5"/>
    <w:rsid w:val="002A1431"/>
    <w:rsid w:val="002A29B8"/>
    <w:rsid w:val="002A2B60"/>
    <w:rsid w:val="002A3EDC"/>
    <w:rsid w:val="002A58ED"/>
    <w:rsid w:val="002A66A6"/>
    <w:rsid w:val="002A6961"/>
    <w:rsid w:val="002A724C"/>
    <w:rsid w:val="002A7BE2"/>
    <w:rsid w:val="002B1645"/>
    <w:rsid w:val="002B1863"/>
    <w:rsid w:val="002B1A81"/>
    <w:rsid w:val="002B2AE8"/>
    <w:rsid w:val="002B2FD2"/>
    <w:rsid w:val="002B3FBB"/>
    <w:rsid w:val="002B44EC"/>
    <w:rsid w:val="002B4B15"/>
    <w:rsid w:val="002B5840"/>
    <w:rsid w:val="002B6A17"/>
    <w:rsid w:val="002C0389"/>
    <w:rsid w:val="002C1574"/>
    <w:rsid w:val="002C176D"/>
    <w:rsid w:val="002C3485"/>
    <w:rsid w:val="002C3550"/>
    <w:rsid w:val="002C38E9"/>
    <w:rsid w:val="002C413C"/>
    <w:rsid w:val="002C48CC"/>
    <w:rsid w:val="002C4D46"/>
    <w:rsid w:val="002C5632"/>
    <w:rsid w:val="002C5774"/>
    <w:rsid w:val="002C6BDB"/>
    <w:rsid w:val="002D02CE"/>
    <w:rsid w:val="002D041D"/>
    <w:rsid w:val="002D1047"/>
    <w:rsid w:val="002D11EB"/>
    <w:rsid w:val="002D1F94"/>
    <w:rsid w:val="002D2604"/>
    <w:rsid w:val="002D2758"/>
    <w:rsid w:val="002D30F2"/>
    <w:rsid w:val="002D450A"/>
    <w:rsid w:val="002D4712"/>
    <w:rsid w:val="002D4A33"/>
    <w:rsid w:val="002D76B8"/>
    <w:rsid w:val="002D7892"/>
    <w:rsid w:val="002E01AD"/>
    <w:rsid w:val="002E0FC2"/>
    <w:rsid w:val="002E1042"/>
    <w:rsid w:val="002E1287"/>
    <w:rsid w:val="002E28F7"/>
    <w:rsid w:val="002E385E"/>
    <w:rsid w:val="002E4303"/>
    <w:rsid w:val="002E50D7"/>
    <w:rsid w:val="002E53EB"/>
    <w:rsid w:val="002E5C05"/>
    <w:rsid w:val="002E65B1"/>
    <w:rsid w:val="002E6C3A"/>
    <w:rsid w:val="002F0054"/>
    <w:rsid w:val="002F0326"/>
    <w:rsid w:val="002F0E2D"/>
    <w:rsid w:val="002F13A5"/>
    <w:rsid w:val="002F1CD8"/>
    <w:rsid w:val="002F27F9"/>
    <w:rsid w:val="002F3266"/>
    <w:rsid w:val="002F3CDA"/>
    <w:rsid w:val="002F464A"/>
    <w:rsid w:val="002F554E"/>
    <w:rsid w:val="002F60F2"/>
    <w:rsid w:val="002F7C09"/>
    <w:rsid w:val="002F7F2F"/>
    <w:rsid w:val="00301284"/>
    <w:rsid w:val="0030259E"/>
    <w:rsid w:val="00302774"/>
    <w:rsid w:val="00305C86"/>
    <w:rsid w:val="00306A95"/>
    <w:rsid w:val="0030708F"/>
    <w:rsid w:val="003106C2"/>
    <w:rsid w:val="003116D5"/>
    <w:rsid w:val="00311A53"/>
    <w:rsid w:val="00312726"/>
    <w:rsid w:val="00312BA1"/>
    <w:rsid w:val="003135BB"/>
    <w:rsid w:val="00313E3A"/>
    <w:rsid w:val="003151AA"/>
    <w:rsid w:val="0031718E"/>
    <w:rsid w:val="003171D1"/>
    <w:rsid w:val="00317377"/>
    <w:rsid w:val="00317C0B"/>
    <w:rsid w:val="00320086"/>
    <w:rsid w:val="00322A0F"/>
    <w:rsid w:val="00322C49"/>
    <w:rsid w:val="0032394D"/>
    <w:rsid w:val="003243F2"/>
    <w:rsid w:val="00324413"/>
    <w:rsid w:val="003262B0"/>
    <w:rsid w:val="003269E8"/>
    <w:rsid w:val="00330239"/>
    <w:rsid w:val="00330DE3"/>
    <w:rsid w:val="00331D36"/>
    <w:rsid w:val="00332272"/>
    <w:rsid w:val="00332A97"/>
    <w:rsid w:val="00332C3B"/>
    <w:rsid w:val="00333098"/>
    <w:rsid w:val="00334F26"/>
    <w:rsid w:val="0033620C"/>
    <w:rsid w:val="00336DB6"/>
    <w:rsid w:val="00341248"/>
    <w:rsid w:val="00341610"/>
    <w:rsid w:val="003440FC"/>
    <w:rsid w:val="0034526C"/>
    <w:rsid w:val="00345AF3"/>
    <w:rsid w:val="00346A75"/>
    <w:rsid w:val="00346CAD"/>
    <w:rsid w:val="00347134"/>
    <w:rsid w:val="00347573"/>
    <w:rsid w:val="00347EE9"/>
    <w:rsid w:val="00350E1C"/>
    <w:rsid w:val="003513F2"/>
    <w:rsid w:val="00352038"/>
    <w:rsid w:val="00352A62"/>
    <w:rsid w:val="00353A21"/>
    <w:rsid w:val="00353FF2"/>
    <w:rsid w:val="00355105"/>
    <w:rsid w:val="00356255"/>
    <w:rsid w:val="00356509"/>
    <w:rsid w:val="00356AF8"/>
    <w:rsid w:val="00356B6B"/>
    <w:rsid w:val="00357B85"/>
    <w:rsid w:val="00361833"/>
    <w:rsid w:val="00362807"/>
    <w:rsid w:val="00362F0F"/>
    <w:rsid w:val="00364E2B"/>
    <w:rsid w:val="00370451"/>
    <w:rsid w:val="0037294E"/>
    <w:rsid w:val="003735D9"/>
    <w:rsid w:val="003738EB"/>
    <w:rsid w:val="00374A21"/>
    <w:rsid w:val="00374C0D"/>
    <w:rsid w:val="00375EE6"/>
    <w:rsid w:val="00376987"/>
    <w:rsid w:val="00376D42"/>
    <w:rsid w:val="00380004"/>
    <w:rsid w:val="0038045D"/>
    <w:rsid w:val="00383B91"/>
    <w:rsid w:val="00384D7A"/>
    <w:rsid w:val="00385111"/>
    <w:rsid w:val="0038544B"/>
    <w:rsid w:val="00385FC7"/>
    <w:rsid w:val="00385FFC"/>
    <w:rsid w:val="00386A53"/>
    <w:rsid w:val="00387FAD"/>
    <w:rsid w:val="00390EA9"/>
    <w:rsid w:val="0039131B"/>
    <w:rsid w:val="003931E9"/>
    <w:rsid w:val="00395468"/>
    <w:rsid w:val="00396511"/>
    <w:rsid w:val="00396959"/>
    <w:rsid w:val="003A0C3E"/>
    <w:rsid w:val="003A1A74"/>
    <w:rsid w:val="003A48B8"/>
    <w:rsid w:val="003A52FA"/>
    <w:rsid w:val="003A57DA"/>
    <w:rsid w:val="003B047B"/>
    <w:rsid w:val="003B1953"/>
    <w:rsid w:val="003B4795"/>
    <w:rsid w:val="003B5345"/>
    <w:rsid w:val="003C1CA0"/>
    <w:rsid w:val="003C2026"/>
    <w:rsid w:val="003C2712"/>
    <w:rsid w:val="003C3244"/>
    <w:rsid w:val="003C414F"/>
    <w:rsid w:val="003C435B"/>
    <w:rsid w:val="003C4FBD"/>
    <w:rsid w:val="003C516F"/>
    <w:rsid w:val="003C545A"/>
    <w:rsid w:val="003C5486"/>
    <w:rsid w:val="003C5DAA"/>
    <w:rsid w:val="003C6B4B"/>
    <w:rsid w:val="003C6BAD"/>
    <w:rsid w:val="003C6FDF"/>
    <w:rsid w:val="003C7282"/>
    <w:rsid w:val="003C75C3"/>
    <w:rsid w:val="003D0B24"/>
    <w:rsid w:val="003D0B28"/>
    <w:rsid w:val="003D2888"/>
    <w:rsid w:val="003D2B72"/>
    <w:rsid w:val="003D31AB"/>
    <w:rsid w:val="003D4AB1"/>
    <w:rsid w:val="003D51E7"/>
    <w:rsid w:val="003D57CE"/>
    <w:rsid w:val="003D71DC"/>
    <w:rsid w:val="003D7B0A"/>
    <w:rsid w:val="003E0AD2"/>
    <w:rsid w:val="003E0D55"/>
    <w:rsid w:val="003E188E"/>
    <w:rsid w:val="003E21BB"/>
    <w:rsid w:val="003E274F"/>
    <w:rsid w:val="003E307C"/>
    <w:rsid w:val="003E3318"/>
    <w:rsid w:val="003E332B"/>
    <w:rsid w:val="003E38C3"/>
    <w:rsid w:val="003E3BDC"/>
    <w:rsid w:val="003E500D"/>
    <w:rsid w:val="003E53C6"/>
    <w:rsid w:val="003E595B"/>
    <w:rsid w:val="003E60D5"/>
    <w:rsid w:val="003E624D"/>
    <w:rsid w:val="003E6B54"/>
    <w:rsid w:val="003E7373"/>
    <w:rsid w:val="003F0C13"/>
    <w:rsid w:val="003F175F"/>
    <w:rsid w:val="003F3F53"/>
    <w:rsid w:val="003F47BD"/>
    <w:rsid w:val="003F4CA0"/>
    <w:rsid w:val="003F5A58"/>
    <w:rsid w:val="003F7129"/>
    <w:rsid w:val="003F7B12"/>
    <w:rsid w:val="003F7B50"/>
    <w:rsid w:val="00400484"/>
    <w:rsid w:val="004026B0"/>
    <w:rsid w:val="004027D3"/>
    <w:rsid w:val="00402F08"/>
    <w:rsid w:val="00403348"/>
    <w:rsid w:val="00403AA0"/>
    <w:rsid w:val="00403B37"/>
    <w:rsid w:val="00404D55"/>
    <w:rsid w:val="00404E8B"/>
    <w:rsid w:val="004067A2"/>
    <w:rsid w:val="00406875"/>
    <w:rsid w:val="004075DD"/>
    <w:rsid w:val="00410751"/>
    <w:rsid w:val="004107CA"/>
    <w:rsid w:val="00411390"/>
    <w:rsid w:val="0041306F"/>
    <w:rsid w:val="00413370"/>
    <w:rsid w:val="00413DDA"/>
    <w:rsid w:val="00414D8C"/>
    <w:rsid w:val="00414F87"/>
    <w:rsid w:val="0041581F"/>
    <w:rsid w:val="00416B4B"/>
    <w:rsid w:val="00417ED9"/>
    <w:rsid w:val="00420395"/>
    <w:rsid w:val="004212DB"/>
    <w:rsid w:val="00423645"/>
    <w:rsid w:val="00423775"/>
    <w:rsid w:val="00425FD3"/>
    <w:rsid w:val="00426AE8"/>
    <w:rsid w:val="00427274"/>
    <w:rsid w:val="004308E7"/>
    <w:rsid w:val="0043210D"/>
    <w:rsid w:val="004328EE"/>
    <w:rsid w:val="00433835"/>
    <w:rsid w:val="004339DA"/>
    <w:rsid w:val="00433CAE"/>
    <w:rsid w:val="00434B17"/>
    <w:rsid w:val="0043526B"/>
    <w:rsid w:val="00435449"/>
    <w:rsid w:val="004360AB"/>
    <w:rsid w:val="0043672F"/>
    <w:rsid w:val="00436833"/>
    <w:rsid w:val="00436B98"/>
    <w:rsid w:val="0044053A"/>
    <w:rsid w:val="00441C62"/>
    <w:rsid w:val="004428C7"/>
    <w:rsid w:val="0044295D"/>
    <w:rsid w:val="00442F7F"/>
    <w:rsid w:val="00443A69"/>
    <w:rsid w:val="00443D01"/>
    <w:rsid w:val="0044778F"/>
    <w:rsid w:val="00447B9F"/>
    <w:rsid w:val="00447CA8"/>
    <w:rsid w:val="00450AD9"/>
    <w:rsid w:val="004512B5"/>
    <w:rsid w:val="004523EB"/>
    <w:rsid w:val="00452CCC"/>
    <w:rsid w:val="0045332A"/>
    <w:rsid w:val="00454785"/>
    <w:rsid w:val="00454F13"/>
    <w:rsid w:val="004562EB"/>
    <w:rsid w:val="0045649E"/>
    <w:rsid w:val="00457B18"/>
    <w:rsid w:val="00457BE3"/>
    <w:rsid w:val="004603B5"/>
    <w:rsid w:val="0046103D"/>
    <w:rsid w:val="00461D21"/>
    <w:rsid w:val="00462C56"/>
    <w:rsid w:val="00463ACB"/>
    <w:rsid w:val="00463EE3"/>
    <w:rsid w:val="00465240"/>
    <w:rsid w:val="0046636A"/>
    <w:rsid w:val="00466C04"/>
    <w:rsid w:val="004678A0"/>
    <w:rsid w:val="0047029A"/>
    <w:rsid w:val="004702CA"/>
    <w:rsid w:val="004705F9"/>
    <w:rsid w:val="00471006"/>
    <w:rsid w:val="00472455"/>
    <w:rsid w:val="00474111"/>
    <w:rsid w:val="0047433C"/>
    <w:rsid w:val="004743DF"/>
    <w:rsid w:val="00475C57"/>
    <w:rsid w:val="00477C5B"/>
    <w:rsid w:val="00477D77"/>
    <w:rsid w:val="00480A3B"/>
    <w:rsid w:val="00480DA9"/>
    <w:rsid w:val="004815E9"/>
    <w:rsid w:val="00481732"/>
    <w:rsid w:val="00482BA1"/>
    <w:rsid w:val="00483650"/>
    <w:rsid w:val="00484166"/>
    <w:rsid w:val="00484B32"/>
    <w:rsid w:val="00485124"/>
    <w:rsid w:val="004859E9"/>
    <w:rsid w:val="00485FCD"/>
    <w:rsid w:val="004861AC"/>
    <w:rsid w:val="00486257"/>
    <w:rsid w:val="00486A99"/>
    <w:rsid w:val="0048797A"/>
    <w:rsid w:val="00487DB8"/>
    <w:rsid w:val="00487DD8"/>
    <w:rsid w:val="00487FE5"/>
    <w:rsid w:val="004906EF"/>
    <w:rsid w:val="00490A7D"/>
    <w:rsid w:val="00491DDC"/>
    <w:rsid w:val="00494EB9"/>
    <w:rsid w:val="00495535"/>
    <w:rsid w:val="00496E1E"/>
    <w:rsid w:val="004A2135"/>
    <w:rsid w:val="004A3634"/>
    <w:rsid w:val="004A47C9"/>
    <w:rsid w:val="004A545C"/>
    <w:rsid w:val="004A5847"/>
    <w:rsid w:val="004A59EE"/>
    <w:rsid w:val="004A7224"/>
    <w:rsid w:val="004A7315"/>
    <w:rsid w:val="004A7352"/>
    <w:rsid w:val="004A784F"/>
    <w:rsid w:val="004B0A47"/>
    <w:rsid w:val="004B0EE8"/>
    <w:rsid w:val="004B2526"/>
    <w:rsid w:val="004B47AC"/>
    <w:rsid w:val="004B49EA"/>
    <w:rsid w:val="004B5434"/>
    <w:rsid w:val="004B5930"/>
    <w:rsid w:val="004B5A30"/>
    <w:rsid w:val="004B66CE"/>
    <w:rsid w:val="004B6FDC"/>
    <w:rsid w:val="004B773A"/>
    <w:rsid w:val="004B7960"/>
    <w:rsid w:val="004B7FEA"/>
    <w:rsid w:val="004C001D"/>
    <w:rsid w:val="004C0174"/>
    <w:rsid w:val="004C043E"/>
    <w:rsid w:val="004C24B6"/>
    <w:rsid w:val="004C2900"/>
    <w:rsid w:val="004C393D"/>
    <w:rsid w:val="004C5243"/>
    <w:rsid w:val="004C5362"/>
    <w:rsid w:val="004C72E3"/>
    <w:rsid w:val="004D0A0F"/>
    <w:rsid w:val="004D0EF3"/>
    <w:rsid w:val="004D217F"/>
    <w:rsid w:val="004D23AA"/>
    <w:rsid w:val="004D28C3"/>
    <w:rsid w:val="004D38A1"/>
    <w:rsid w:val="004D4001"/>
    <w:rsid w:val="004D4E9B"/>
    <w:rsid w:val="004D6CB3"/>
    <w:rsid w:val="004D76ED"/>
    <w:rsid w:val="004D7966"/>
    <w:rsid w:val="004E0663"/>
    <w:rsid w:val="004E07A0"/>
    <w:rsid w:val="004E0A5E"/>
    <w:rsid w:val="004E0F75"/>
    <w:rsid w:val="004E1BEA"/>
    <w:rsid w:val="004E247E"/>
    <w:rsid w:val="004E4059"/>
    <w:rsid w:val="004E4A86"/>
    <w:rsid w:val="004E5728"/>
    <w:rsid w:val="004E6FB3"/>
    <w:rsid w:val="004E6FFA"/>
    <w:rsid w:val="004E79C1"/>
    <w:rsid w:val="004F0ED3"/>
    <w:rsid w:val="004F3235"/>
    <w:rsid w:val="004F3CD8"/>
    <w:rsid w:val="004F3D29"/>
    <w:rsid w:val="004F59C5"/>
    <w:rsid w:val="004F77DA"/>
    <w:rsid w:val="00502B31"/>
    <w:rsid w:val="005031BF"/>
    <w:rsid w:val="0050415D"/>
    <w:rsid w:val="00510BED"/>
    <w:rsid w:val="00512097"/>
    <w:rsid w:val="0051242F"/>
    <w:rsid w:val="00512621"/>
    <w:rsid w:val="00513E00"/>
    <w:rsid w:val="00514019"/>
    <w:rsid w:val="00514A42"/>
    <w:rsid w:val="00515614"/>
    <w:rsid w:val="005214D4"/>
    <w:rsid w:val="00522004"/>
    <w:rsid w:val="00522182"/>
    <w:rsid w:val="00522754"/>
    <w:rsid w:val="0052297E"/>
    <w:rsid w:val="005235DF"/>
    <w:rsid w:val="00524455"/>
    <w:rsid w:val="00524F98"/>
    <w:rsid w:val="005250C9"/>
    <w:rsid w:val="0052517E"/>
    <w:rsid w:val="005251B7"/>
    <w:rsid w:val="00525278"/>
    <w:rsid w:val="0052570F"/>
    <w:rsid w:val="00525786"/>
    <w:rsid w:val="00525AB6"/>
    <w:rsid w:val="005262D7"/>
    <w:rsid w:val="0052684B"/>
    <w:rsid w:val="0052763B"/>
    <w:rsid w:val="00527840"/>
    <w:rsid w:val="005303E0"/>
    <w:rsid w:val="0053054A"/>
    <w:rsid w:val="00530CBA"/>
    <w:rsid w:val="005315ED"/>
    <w:rsid w:val="00531FCE"/>
    <w:rsid w:val="005325D5"/>
    <w:rsid w:val="00532AD7"/>
    <w:rsid w:val="00533A4E"/>
    <w:rsid w:val="00533DA2"/>
    <w:rsid w:val="00534304"/>
    <w:rsid w:val="00535887"/>
    <w:rsid w:val="00535DC7"/>
    <w:rsid w:val="00536556"/>
    <w:rsid w:val="0053687A"/>
    <w:rsid w:val="00536CBA"/>
    <w:rsid w:val="00536F33"/>
    <w:rsid w:val="00536F94"/>
    <w:rsid w:val="005374B1"/>
    <w:rsid w:val="0054307A"/>
    <w:rsid w:val="00543328"/>
    <w:rsid w:val="00543E87"/>
    <w:rsid w:val="00543F35"/>
    <w:rsid w:val="005466DB"/>
    <w:rsid w:val="00547061"/>
    <w:rsid w:val="005474CD"/>
    <w:rsid w:val="005474D4"/>
    <w:rsid w:val="00550B04"/>
    <w:rsid w:val="00552039"/>
    <w:rsid w:val="005524BD"/>
    <w:rsid w:val="0055303F"/>
    <w:rsid w:val="00554360"/>
    <w:rsid w:val="005548B8"/>
    <w:rsid w:val="00557A48"/>
    <w:rsid w:val="00561B52"/>
    <w:rsid w:val="005633A2"/>
    <w:rsid w:val="0056427E"/>
    <w:rsid w:val="005645F4"/>
    <w:rsid w:val="00565080"/>
    <w:rsid w:val="005650CA"/>
    <w:rsid w:val="005656BA"/>
    <w:rsid w:val="00565E61"/>
    <w:rsid w:val="00566391"/>
    <w:rsid w:val="00566A76"/>
    <w:rsid w:val="005673B3"/>
    <w:rsid w:val="005677D4"/>
    <w:rsid w:val="005677DC"/>
    <w:rsid w:val="005704F3"/>
    <w:rsid w:val="00571FC8"/>
    <w:rsid w:val="005721A3"/>
    <w:rsid w:val="00572653"/>
    <w:rsid w:val="00572C96"/>
    <w:rsid w:val="0057331A"/>
    <w:rsid w:val="00573ADE"/>
    <w:rsid w:val="0057414D"/>
    <w:rsid w:val="0057452C"/>
    <w:rsid w:val="005752F9"/>
    <w:rsid w:val="00575439"/>
    <w:rsid w:val="00575527"/>
    <w:rsid w:val="00575DB4"/>
    <w:rsid w:val="00580614"/>
    <w:rsid w:val="005810A8"/>
    <w:rsid w:val="00581420"/>
    <w:rsid w:val="00583DFD"/>
    <w:rsid w:val="005844C4"/>
    <w:rsid w:val="00587F99"/>
    <w:rsid w:val="0059134A"/>
    <w:rsid w:val="005922FB"/>
    <w:rsid w:val="005928C5"/>
    <w:rsid w:val="005932EF"/>
    <w:rsid w:val="00596B77"/>
    <w:rsid w:val="00596BF8"/>
    <w:rsid w:val="005A0B70"/>
    <w:rsid w:val="005A1B8E"/>
    <w:rsid w:val="005A2291"/>
    <w:rsid w:val="005A4AFD"/>
    <w:rsid w:val="005B009D"/>
    <w:rsid w:val="005B0F38"/>
    <w:rsid w:val="005B1651"/>
    <w:rsid w:val="005B1FB2"/>
    <w:rsid w:val="005B2A28"/>
    <w:rsid w:val="005B2AE2"/>
    <w:rsid w:val="005B4205"/>
    <w:rsid w:val="005B4416"/>
    <w:rsid w:val="005B4576"/>
    <w:rsid w:val="005B5D16"/>
    <w:rsid w:val="005B602D"/>
    <w:rsid w:val="005B6208"/>
    <w:rsid w:val="005B6DF6"/>
    <w:rsid w:val="005B7336"/>
    <w:rsid w:val="005B73FF"/>
    <w:rsid w:val="005B7DEB"/>
    <w:rsid w:val="005C1002"/>
    <w:rsid w:val="005C2374"/>
    <w:rsid w:val="005C2B5C"/>
    <w:rsid w:val="005C3913"/>
    <w:rsid w:val="005C3A25"/>
    <w:rsid w:val="005C433B"/>
    <w:rsid w:val="005C44FC"/>
    <w:rsid w:val="005C4763"/>
    <w:rsid w:val="005C54FA"/>
    <w:rsid w:val="005C6053"/>
    <w:rsid w:val="005C6218"/>
    <w:rsid w:val="005C690E"/>
    <w:rsid w:val="005D02AF"/>
    <w:rsid w:val="005D149F"/>
    <w:rsid w:val="005D2566"/>
    <w:rsid w:val="005D28CA"/>
    <w:rsid w:val="005D4F80"/>
    <w:rsid w:val="005D69AC"/>
    <w:rsid w:val="005D7700"/>
    <w:rsid w:val="005D7FF9"/>
    <w:rsid w:val="005E061C"/>
    <w:rsid w:val="005E17FA"/>
    <w:rsid w:val="005E287B"/>
    <w:rsid w:val="005E4994"/>
    <w:rsid w:val="005E4D6A"/>
    <w:rsid w:val="005E5350"/>
    <w:rsid w:val="005E56EC"/>
    <w:rsid w:val="005E5E03"/>
    <w:rsid w:val="005E6A92"/>
    <w:rsid w:val="005E7174"/>
    <w:rsid w:val="005E72CC"/>
    <w:rsid w:val="005E7472"/>
    <w:rsid w:val="005E7FEA"/>
    <w:rsid w:val="005F0E57"/>
    <w:rsid w:val="005F1425"/>
    <w:rsid w:val="005F364F"/>
    <w:rsid w:val="005F3992"/>
    <w:rsid w:val="005F3F7F"/>
    <w:rsid w:val="005F4234"/>
    <w:rsid w:val="005F4E54"/>
    <w:rsid w:val="005F57C7"/>
    <w:rsid w:val="005F585A"/>
    <w:rsid w:val="005F7AC7"/>
    <w:rsid w:val="00600D83"/>
    <w:rsid w:val="006020E6"/>
    <w:rsid w:val="00602A6A"/>
    <w:rsid w:val="00602ED8"/>
    <w:rsid w:val="0060401B"/>
    <w:rsid w:val="00606491"/>
    <w:rsid w:val="00606933"/>
    <w:rsid w:val="00607D38"/>
    <w:rsid w:val="006105B0"/>
    <w:rsid w:val="006108E2"/>
    <w:rsid w:val="006117AA"/>
    <w:rsid w:val="00611CFC"/>
    <w:rsid w:val="0061216C"/>
    <w:rsid w:val="0061252B"/>
    <w:rsid w:val="00612979"/>
    <w:rsid w:val="00612DE7"/>
    <w:rsid w:val="00614AFC"/>
    <w:rsid w:val="00614DD0"/>
    <w:rsid w:val="00615E87"/>
    <w:rsid w:val="006162DD"/>
    <w:rsid w:val="0062007D"/>
    <w:rsid w:val="0062009F"/>
    <w:rsid w:val="00620FFA"/>
    <w:rsid w:val="00621106"/>
    <w:rsid w:val="00622517"/>
    <w:rsid w:val="006225C9"/>
    <w:rsid w:val="00622D25"/>
    <w:rsid w:val="0062305C"/>
    <w:rsid w:val="0062330C"/>
    <w:rsid w:val="00623A5B"/>
    <w:rsid w:val="00625526"/>
    <w:rsid w:val="00626002"/>
    <w:rsid w:val="00626F88"/>
    <w:rsid w:val="0062756B"/>
    <w:rsid w:val="0062763E"/>
    <w:rsid w:val="00631247"/>
    <w:rsid w:val="00631B46"/>
    <w:rsid w:val="00633863"/>
    <w:rsid w:val="00634EE1"/>
    <w:rsid w:val="0063663E"/>
    <w:rsid w:val="00636860"/>
    <w:rsid w:val="00637014"/>
    <w:rsid w:val="006372B5"/>
    <w:rsid w:val="00637C52"/>
    <w:rsid w:val="00637CC6"/>
    <w:rsid w:val="00642574"/>
    <w:rsid w:val="00642623"/>
    <w:rsid w:val="00642EDF"/>
    <w:rsid w:val="00645C16"/>
    <w:rsid w:val="00645CF7"/>
    <w:rsid w:val="00645F40"/>
    <w:rsid w:val="00646B31"/>
    <w:rsid w:val="00646E6B"/>
    <w:rsid w:val="00647378"/>
    <w:rsid w:val="00650344"/>
    <w:rsid w:val="0065047F"/>
    <w:rsid w:val="00650955"/>
    <w:rsid w:val="00651173"/>
    <w:rsid w:val="006511EF"/>
    <w:rsid w:val="00651A16"/>
    <w:rsid w:val="00651C9B"/>
    <w:rsid w:val="00652AF5"/>
    <w:rsid w:val="006536E7"/>
    <w:rsid w:val="006565FB"/>
    <w:rsid w:val="00657662"/>
    <w:rsid w:val="006612F3"/>
    <w:rsid w:val="00661FDB"/>
    <w:rsid w:val="006630C2"/>
    <w:rsid w:val="0066436C"/>
    <w:rsid w:val="006648D4"/>
    <w:rsid w:val="00665210"/>
    <w:rsid w:val="00665833"/>
    <w:rsid w:val="0066664E"/>
    <w:rsid w:val="00666F57"/>
    <w:rsid w:val="006673B2"/>
    <w:rsid w:val="00670604"/>
    <w:rsid w:val="00672E31"/>
    <w:rsid w:val="00673C5A"/>
    <w:rsid w:val="00674CF8"/>
    <w:rsid w:val="00674EDE"/>
    <w:rsid w:val="00675447"/>
    <w:rsid w:val="00676E28"/>
    <w:rsid w:val="0067716F"/>
    <w:rsid w:val="00677535"/>
    <w:rsid w:val="006776D0"/>
    <w:rsid w:val="00677B60"/>
    <w:rsid w:val="00677B8E"/>
    <w:rsid w:val="00677FB9"/>
    <w:rsid w:val="00681013"/>
    <w:rsid w:val="00683D04"/>
    <w:rsid w:val="0068449F"/>
    <w:rsid w:val="006850F5"/>
    <w:rsid w:val="00687346"/>
    <w:rsid w:val="0069034E"/>
    <w:rsid w:val="006905C4"/>
    <w:rsid w:val="00690D49"/>
    <w:rsid w:val="00691E1E"/>
    <w:rsid w:val="00691FF5"/>
    <w:rsid w:val="00692220"/>
    <w:rsid w:val="0069281E"/>
    <w:rsid w:val="00695A92"/>
    <w:rsid w:val="00696220"/>
    <w:rsid w:val="00696E60"/>
    <w:rsid w:val="00696FA9"/>
    <w:rsid w:val="00697914"/>
    <w:rsid w:val="006A0645"/>
    <w:rsid w:val="006A2765"/>
    <w:rsid w:val="006A28EB"/>
    <w:rsid w:val="006A51C4"/>
    <w:rsid w:val="006A60CC"/>
    <w:rsid w:val="006A65EF"/>
    <w:rsid w:val="006A6C3F"/>
    <w:rsid w:val="006A6C84"/>
    <w:rsid w:val="006B2B48"/>
    <w:rsid w:val="006B395C"/>
    <w:rsid w:val="006B4D37"/>
    <w:rsid w:val="006B5755"/>
    <w:rsid w:val="006B5ADC"/>
    <w:rsid w:val="006B5FCC"/>
    <w:rsid w:val="006B60B8"/>
    <w:rsid w:val="006B77A7"/>
    <w:rsid w:val="006B7A95"/>
    <w:rsid w:val="006B7AF7"/>
    <w:rsid w:val="006B7E34"/>
    <w:rsid w:val="006C07A2"/>
    <w:rsid w:val="006C1453"/>
    <w:rsid w:val="006C22A7"/>
    <w:rsid w:val="006C2889"/>
    <w:rsid w:val="006C4BC3"/>
    <w:rsid w:val="006C745D"/>
    <w:rsid w:val="006C7707"/>
    <w:rsid w:val="006C7F5E"/>
    <w:rsid w:val="006D005E"/>
    <w:rsid w:val="006D1500"/>
    <w:rsid w:val="006D1E95"/>
    <w:rsid w:val="006D21D8"/>
    <w:rsid w:val="006D2287"/>
    <w:rsid w:val="006D260D"/>
    <w:rsid w:val="006D2A8E"/>
    <w:rsid w:val="006D4162"/>
    <w:rsid w:val="006D610F"/>
    <w:rsid w:val="006D6719"/>
    <w:rsid w:val="006D71D7"/>
    <w:rsid w:val="006E007D"/>
    <w:rsid w:val="006E094E"/>
    <w:rsid w:val="006E243D"/>
    <w:rsid w:val="006E274B"/>
    <w:rsid w:val="006E2C6B"/>
    <w:rsid w:val="006E3073"/>
    <w:rsid w:val="006E417A"/>
    <w:rsid w:val="006E56A8"/>
    <w:rsid w:val="006E5DF5"/>
    <w:rsid w:val="006E62B8"/>
    <w:rsid w:val="006E7F95"/>
    <w:rsid w:val="006F0094"/>
    <w:rsid w:val="006F01AA"/>
    <w:rsid w:val="006F0503"/>
    <w:rsid w:val="006F0568"/>
    <w:rsid w:val="006F09E3"/>
    <w:rsid w:val="006F0FC6"/>
    <w:rsid w:val="006F3617"/>
    <w:rsid w:val="006F3D8F"/>
    <w:rsid w:val="006F4774"/>
    <w:rsid w:val="006F5180"/>
    <w:rsid w:val="006F53EF"/>
    <w:rsid w:val="006F71B9"/>
    <w:rsid w:val="006F78F9"/>
    <w:rsid w:val="006F7B83"/>
    <w:rsid w:val="0070034A"/>
    <w:rsid w:val="00701347"/>
    <w:rsid w:val="007013A6"/>
    <w:rsid w:val="00701999"/>
    <w:rsid w:val="007024A5"/>
    <w:rsid w:val="00702CB9"/>
    <w:rsid w:val="007030ED"/>
    <w:rsid w:val="00704840"/>
    <w:rsid w:val="00704D1C"/>
    <w:rsid w:val="00705153"/>
    <w:rsid w:val="007070B4"/>
    <w:rsid w:val="0070782D"/>
    <w:rsid w:val="0071132E"/>
    <w:rsid w:val="007118EC"/>
    <w:rsid w:val="00711A06"/>
    <w:rsid w:val="00711AFD"/>
    <w:rsid w:val="00712D12"/>
    <w:rsid w:val="00714859"/>
    <w:rsid w:val="007160F4"/>
    <w:rsid w:val="00716840"/>
    <w:rsid w:val="007177BC"/>
    <w:rsid w:val="00717CFA"/>
    <w:rsid w:val="00717FC4"/>
    <w:rsid w:val="00722606"/>
    <w:rsid w:val="0072452C"/>
    <w:rsid w:val="00724C5B"/>
    <w:rsid w:val="00725EFF"/>
    <w:rsid w:val="0072600E"/>
    <w:rsid w:val="00726A7C"/>
    <w:rsid w:val="0073073E"/>
    <w:rsid w:val="0073077E"/>
    <w:rsid w:val="00731680"/>
    <w:rsid w:val="00731A1F"/>
    <w:rsid w:val="0073290A"/>
    <w:rsid w:val="0073335D"/>
    <w:rsid w:val="00733A8C"/>
    <w:rsid w:val="00733B92"/>
    <w:rsid w:val="00735523"/>
    <w:rsid w:val="00736C6A"/>
    <w:rsid w:val="007370AA"/>
    <w:rsid w:val="00737CB5"/>
    <w:rsid w:val="00737F94"/>
    <w:rsid w:val="0074344C"/>
    <w:rsid w:val="00743AC4"/>
    <w:rsid w:val="00743B26"/>
    <w:rsid w:val="007440DC"/>
    <w:rsid w:val="00744292"/>
    <w:rsid w:val="00744A74"/>
    <w:rsid w:val="007470C1"/>
    <w:rsid w:val="0074717F"/>
    <w:rsid w:val="007513F1"/>
    <w:rsid w:val="0075507B"/>
    <w:rsid w:val="00755EE2"/>
    <w:rsid w:val="007566C0"/>
    <w:rsid w:val="00760288"/>
    <w:rsid w:val="00760E54"/>
    <w:rsid w:val="0076174B"/>
    <w:rsid w:val="00761EE4"/>
    <w:rsid w:val="00762089"/>
    <w:rsid w:val="0076292A"/>
    <w:rsid w:val="007631C1"/>
    <w:rsid w:val="00763F15"/>
    <w:rsid w:val="00764D01"/>
    <w:rsid w:val="0076561E"/>
    <w:rsid w:val="00766FE6"/>
    <w:rsid w:val="00767D75"/>
    <w:rsid w:val="00771DA5"/>
    <w:rsid w:val="00772018"/>
    <w:rsid w:val="007722F3"/>
    <w:rsid w:val="00773479"/>
    <w:rsid w:val="00773576"/>
    <w:rsid w:val="00773C2A"/>
    <w:rsid w:val="00773DCD"/>
    <w:rsid w:val="00773F5C"/>
    <w:rsid w:val="00775C29"/>
    <w:rsid w:val="007761A2"/>
    <w:rsid w:val="00776572"/>
    <w:rsid w:val="00777254"/>
    <w:rsid w:val="0078005C"/>
    <w:rsid w:val="007806DD"/>
    <w:rsid w:val="00781725"/>
    <w:rsid w:val="00785CB0"/>
    <w:rsid w:val="00785D6B"/>
    <w:rsid w:val="00786B31"/>
    <w:rsid w:val="007870BD"/>
    <w:rsid w:val="00792554"/>
    <w:rsid w:val="00792D79"/>
    <w:rsid w:val="00793428"/>
    <w:rsid w:val="007934D8"/>
    <w:rsid w:val="007935D5"/>
    <w:rsid w:val="007938EE"/>
    <w:rsid w:val="007946AB"/>
    <w:rsid w:val="0079589A"/>
    <w:rsid w:val="00795D40"/>
    <w:rsid w:val="007967CD"/>
    <w:rsid w:val="00796C69"/>
    <w:rsid w:val="0079706C"/>
    <w:rsid w:val="0079783C"/>
    <w:rsid w:val="007A0B3A"/>
    <w:rsid w:val="007A17FF"/>
    <w:rsid w:val="007A2543"/>
    <w:rsid w:val="007A2FAA"/>
    <w:rsid w:val="007A3247"/>
    <w:rsid w:val="007A384B"/>
    <w:rsid w:val="007A3B28"/>
    <w:rsid w:val="007A5C13"/>
    <w:rsid w:val="007B0465"/>
    <w:rsid w:val="007B0544"/>
    <w:rsid w:val="007B0EBD"/>
    <w:rsid w:val="007B27F1"/>
    <w:rsid w:val="007B453E"/>
    <w:rsid w:val="007B7C33"/>
    <w:rsid w:val="007C04D0"/>
    <w:rsid w:val="007C0547"/>
    <w:rsid w:val="007C16AB"/>
    <w:rsid w:val="007C17A3"/>
    <w:rsid w:val="007C2221"/>
    <w:rsid w:val="007C2FFF"/>
    <w:rsid w:val="007C64A0"/>
    <w:rsid w:val="007C6B04"/>
    <w:rsid w:val="007D1A48"/>
    <w:rsid w:val="007D2434"/>
    <w:rsid w:val="007D38A3"/>
    <w:rsid w:val="007D56BF"/>
    <w:rsid w:val="007D61A8"/>
    <w:rsid w:val="007E0615"/>
    <w:rsid w:val="007E1409"/>
    <w:rsid w:val="007E1BAD"/>
    <w:rsid w:val="007E2968"/>
    <w:rsid w:val="007E2EF3"/>
    <w:rsid w:val="007E2FB7"/>
    <w:rsid w:val="007E31DB"/>
    <w:rsid w:val="007E57D8"/>
    <w:rsid w:val="007E5B97"/>
    <w:rsid w:val="007E6220"/>
    <w:rsid w:val="007E6F99"/>
    <w:rsid w:val="007E7B84"/>
    <w:rsid w:val="007E7FF9"/>
    <w:rsid w:val="007F0441"/>
    <w:rsid w:val="007F0C1A"/>
    <w:rsid w:val="007F2B08"/>
    <w:rsid w:val="007F3AA8"/>
    <w:rsid w:val="007F3C7D"/>
    <w:rsid w:val="007F47C5"/>
    <w:rsid w:val="007F5BE7"/>
    <w:rsid w:val="007F63C7"/>
    <w:rsid w:val="007F7675"/>
    <w:rsid w:val="008007DD"/>
    <w:rsid w:val="0080139A"/>
    <w:rsid w:val="0080186B"/>
    <w:rsid w:val="008019A3"/>
    <w:rsid w:val="00801B99"/>
    <w:rsid w:val="00801D54"/>
    <w:rsid w:val="00802074"/>
    <w:rsid w:val="0080305F"/>
    <w:rsid w:val="008036F3"/>
    <w:rsid w:val="0080377A"/>
    <w:rsid w:val="00803E21"/>
    <w:rsid w:val="00803EAB"/>
    <w:rsid w:val="00804405"/>
    <w:rsid w:val="00804FEA"/>
    <w:rsid w:val="0080612A"/>
    <w:rsid w:val="008063D0"/>
    <w:rsid w:val="00807B3C"/>
    <w:rsid w:val="008113F4"/>
    <w:rsid w:val="00811B72"/>
    <w:rsid w:val="0081388C"/>
    <w:rsid w:val="00813E67"/>
    <w:rsid w:val="00814220"/>
    <w:rsid w:val="00814355"/>
    <w:rsid w:val="0081678F"/>
    <w:rsid w:val="008169AB"/>
    <w:rsid w:val="008173E3"/>
    <w:rsid w:val="0081796B"/>
    <w:rsid w:val="00817E95"/>
    <w:rsid w:val="00822028"/>
    <w:rsid w:val="0082339A"/>
    <w:rsid w:val="008239F4"/>
    <w:rsid w:val="0082492F"/>
    <w:rsid w:val="00824AF1"/>
    <w:rsid w:val="00824DA9"/>
    <w:rsid w:val="0082563C"/>
    <w:rsid w:val="00825C26"/>
    <w:rsid w:val="00832644"/>
    <w:rsid w:val="00832929"/>
    <w:rsid w:val="00832989"/>
    <w:rsid w:val="008330C8"/>
    <w:rsid w:val="00833DBC"/>
    <w:rsid w:val="00834456"/>
    <w:rsid w:val="00835C10"/>
    <w:rsid w:val="00837366"/>
    <w:rsid w:val="008376DF"/>
    <w:rsid w:val="008377E8"/>
    <w:rsid w:val="0084022C"/>
    <w:rsid w:val="00840A0F"/>
    <w:rsid w:val="00841B5E"/>
    <w:rsid w:val="00842C20"/>
    <w:rsid w:val="008437D0"/>
    <w:rsid w:val="00844576"/>
    <w:rsid w:val="00844902"/>
    <w:rsid w:val="00844AB2"/>
    <w:rsid w:val="00844CDB"/>
    <w:rsid w:val="0084542A"/>
    <w:rsid w:val="00845E92"/>
    <w:rsid w:val="0085124E"/>
    <w:rsid w:val="008518A9"/>
    <w:rsid w:val="00853C78"/>
    <w:rsid w:val="00853D97"/>
    <w:rsid w:val="008545B9"/>
    <w:rsid w:val="0085482C"/>
    <w:rsid w:val="00855038"/>
    <w:rsid w:val="0085626F"/>
    <w:rsid w:val="00857176"/>
    <w:rsid w:val="00857F2E"/>
    <w:rsid w:val="008606E6"/>
    <w:rsid w:val="00860A54"/>
    <w:rsid w:val="008619CF"/>
    <w:rsid w:val="00862829"/>
    <w:rsid w:val="00862C3D"/>
    <w:rsid w:val="0086331F"/>
    <w:rsid w:val="008655C6"/>
    <w:rsid w:val="00865EB7"/>
    <w:rsid w:val="0086636D"/>
    <w:rsid w:val="008667F5"/>
    <w:rsid w:val="00867EA1"/>
    <w:rsid w:val="0087057C"/>
    <w:rsid w:val="008716BE"/>
    <w:rsid w:val="00871F27"/>
    <w:rsid w:val="008722FA"/>
    <w:rsid w:val="0087290B"/>
    <w:rsid w:val="00874E48"/>
    <w:rsid w:val="00875036"/>
    <w:rsid w:val="008770C3"/>
    <w:rsid w:val="00877A9C"/>
    <w:rsid w:val="008800AB"/>
    <w:rsid w:val="00880120"/>
    <w:rsid w:val="008818BE"/>
    <w:rsid w:val="00881976"/>
    <w:rsid w:val="00881A4F"/>
    <w:rsid w:val="008821DA"/>
    <w:rsid w:val="0088354E"/>
    <w:rsid w:val="00883AEE"/>
    <w:rsid w:val="00883B1A"/>
    <w:rsid w:val="00885CFD"/>
    <w:rsid w:val="008860D3"/>
    <w:rsid w:val="00886291"/>
    <w:rsid w:val="00886453"/>
    <w:rsid w:val="008868FC"/>
    <w:rsid w:val="00886FFA"/>
    <w:rsid w:val="00891477"/>
    <w:rsid w:val="008926C6"/>
    <w:rsid w:val="00892AA3"/>
    <w:rsid w:val="008945EF"/>
    <w:rsid w:val="00894A25"/>
    <w:rsid w:val="00895769"/>
    <w:rsid w:val="00895B52"/>
    <w:rsid w:val="00896075"/>
    <w:rsid w:val="008962C8"/>
    <w:rsid w:val="00896C50"/>
    <w:rsid w:val="00897B33"/>
    <w:rsid w:val="008A04E9"/>
    <w:rsid w:val="008A1E08"/>
    <w:rsid w:val="008A22E3"/>
    <w:rsid w:val="008A26A8"/>
    <w:rsid w:val="008A284E"/>
    <w:rsid w:val="008A2853"/>
    <w:rsid w:val="008A294F"/>
    <w:rsid w:val="008A431D"/>
    <w:rsid w:val="008A4C19"/>
    <w:rsid w:val="008A57C4"/>
    <w:rsid w:val="008A5FAE"/>
    <w:rsid w:val="008A6631"/>
    <w:rsid w:val="008A6E4E"/>
    <w:rsid w:val="008A78E9"/>
    <w:rsid w:val="008A7DBE"/>
    <w:rsid w:val="008B08B2"/>
    <w:rsid w:val="008B0A07"/>
    <w:rsid w:val="008B0A08"/>
    <w:rsid w:val="008B1471"/>
    <w:rsid w:val="008B14F1"/>
    <w:rsid w:val="008B27B8"/>
    <w:rsid w:val="008B2AD1"/>
    <w:rsid w:val="008B2D74"/>
    <w:rsid w:val="008B2E41"/>
    <w:rsid w:val="008B32F4"/>
    <w:rsid w:val="008B3AF8"/>
    <w:rsid w:val="008B45BB"/>
    <w:rsid w:val="008B48EE"/>
    <w:rsid w:val="008B5FD2"/>
    <w:rsid w:val="008B61A8"/>
    <w:rsid w:val="008B795F"/>
    <w:rsid w:val="008B7BBF"/>
    <w:rsid w:val="008C03D2"/>
    <w:rsid w:val="008C1803"/>
    <w:rsid w:val="008C1C06"/>
    <w:rsid w:val="008C1D07"/>
    <w:rsid w:val="008C3E6C"/>
    <w:rsid w:val="008C53F5"/>
    <w:rsid w:val="008C5525"/>
    <w:rsid w:val="008C689B"/>
    <w:rsid w:val="008C6FD3"/>
    <w:rsid w:val="008C7B8A"/>
    <w:rsid w:val="008D015F"/>
    <w:rsid w:val="008D0521"/>
    <w:rsid w:val="008D1471"/>
    <w:rsid w:val="008D1478"/>
    <w:rsid w:val="008D2BDE"/>
    <w:rsid w:val="008D3023"/>
    <w:rsid w:val="008D48BC"/>
    <w:rsid w:val="008D4E2A"/>
    <w:rsid w:val="008D50B0"/>
    <w:rsid w:val="008D51FC"/>
    <w:rsid w:val="008E14DF"/>
    <w:rsid w:val="008E16EA"/>
    <w:rsid w:val="008E19E2"/>
    <w:rsid w:val="008E1EF1"/>
    <w:rsid w:val="008E2B9D"/>
    <w:rsid w:val="008E2BAF"/>
    <w:rsid w:val="008E3000"/>
    <w:rsid w:val="008E4C64"/>
    <w:rsid w:val="008E5D30"/>
    <w:rsid w:val="008E6632"/>
    <w:rsid w:val="008F0345"/>
    <w:rsid w:val="008F1208"/>
    <w:rsid w:val="008F19D9"/>
    <w:rsid w:val="008F1DE6"/>
    <w:rsid w:val="008F2316"/>
    <w:rsid w:val="008F3D7A"/>
    <w:rsid w:val="008F5EEB"/>
    <w:rsid w:val="008F67AB"/>
    <w:rsid w:val="0090002C"/>
    <w:rsid w:val="00900393"/>
    <w:rsid w:val="0090071F"/>
    <w:rsid w:val="00900919"/>
    <w:rsid w:val="00900E06"/>
    <w:rsid w:val="00902DCF"/>
    <w:rsid w:val="00902ECD"/>
    <w:rsid w:val="0090355C"/>
    <w:rsid w:val="0090356D"/>
    <w:rsid w:val="009038F9"/>
    <w:rsid w:val="00903CC2"/>
    <w:rsid w:val="0090440D"/>
    <w:rsid w:val="00904A57"/>
    <w:rsid w:val="00905057"/>
    <w:rsid w:val="009056FF"/>
    <w:rsid w:val="009070BF"/>
    <w:rsid w:val="00907655"/>
    <w:rsid w:val="00910750"/>
    <w:rsid w:val="00910A0B"/>
    <w:rsid w:val="00911403"/>
    <w:rsid w:val="00911706"/>
    <w:rsid w:val="00912A8F"/>
    <w:rsid w:val="00913083"/>
    <w:rsid w:val="009148B8"/>
    <w:rsid w:val="00915290"/>
    <w:rsid w:val="00916CE8"/>
    <w:rsid w:val="009206FA"/>
    <w:rsid w:val="00921CB3"/>
    <w:rsid w:val="009232FA"/>
    <w:rsid w:val="00924ED1"/>
    <w:rsid w:val="00925FB5"/>
    <w:rsid w:val="00927F6A"/>
    <w:rsid w:val="00931568"/>
    <w:rsid w:val="00933850"/>
    <w:rsid w:val="00933A9A"/>
    <w:rsid w:val="00934268"/>
    <w:rsid w:val="0093438D"/>
    <w:rsid w:val="00935321"/>
    <w:rsid w:val="009368C2"/>
    <w:rsid w:val="009370C5"/>
    <w:rsid w:val="00937531"/>
    <w:rsid w:val="009377A7"/>
    <w:rsid w:val="0094189D"/>
    <w:rsid w:val="00941979"/>
    <w:rsid w:val="009420A5"/>
    <w:rsid w:val="00942229"/>
    <w:rsid w:val="0094284B"/>
    <w:rsid w:val="009435B2"/>
    <w:rsid w:val="009438C4"/>
    <w:rsid w:val="00943EB1"/>
    <w:rsid w:val="0094415A"/>
    <w:rsid w:val="0094464E"/>
    <w:rsid w:val="0094541E"/>
    <w:rsid w:val="009454D2"/>
    <w:rsid w:val="00945587"/>
    <w:rsid w:val="00945C24"/>
    <w:rsid w:val="00945DAA"/>
    <w:rsid w:val="00947281"/>
    <w:rsid w:val="009477FC"/>
    <w:rsid w:val="00951562"/>
    <w:rsid w:val="00951943"/>
    <w:rsid w:val="00951CC1"/>
    <w:rsid w:val="00952A0A"/>
    <w:rsid w:val="0095305F"/>
    <w:rsid w:val="009560DC"/>
    <w:rsid w:val="0095667E"/>
    <w:rsid w:val="00957D6D"/>
    <w:rsid w:val="009610A3"/>
    <w:rsid w:val="0096179C"/>
    <w:rsid w:val="00961AA2"/>
    <w:rsid w:val="009625C5"/>
    <w:rsid w:val="00962C6D"/>
    <w:rsid w:val="00963224"/>
    <w:rsid w:val="00964E84"/>
    <w:rsid w:val="00965A50"/>
    <w:rsid w:val="00966549"/>
    <w:rsid w:val="00966DB0"/>
    <w:rsid w:val="00967CF3"/>
    <w:rsid w:val="00970D03"/>
    <w:rsid w:val="00970EB1"/>
    <w:rsid w:val="00971106"/>
    <w:rsid w:val="00971342"/>
    <w:rsid w:val="009715CA"/>
    <w:rsid w:val="0097351B"/>
    <w:rsid w:val="00973670"/>
    <w:rsid w:val="00973B8F"/>
    <w:rsid w:val="00973BC5"/>
    <w:rsid w:val="00973E19"/>
    <w:rsid w:val="009748E4"/>
    <w:rsid w:val="0097508C"/>
    <w:rsid w:val="0097581D"/>
    <w:rsid w:val="00976DD0"/>
    <w:rsid w:val="00976F6D"/>
    <w:rsid w:val="00977F05"/>
    <w:rsid w:val="009802C6"/>
    <w:rsid w:val="009807FA"/>
    <w:rsid w:val="00980BD9"/>
    <w:rsid w:val="0098292B"/>
    <w:rsid w:val="00983413"/>
    <w:rsid w:val="009842B8"/>
    <w:rsid w:val="00984F05"/>
    <w:rsid w:val="00986890"/>
    <w:rsid w:val="00986FF2"/>
    <w:rsid w:val="00987B14"/>
    <w:rsid w:val="0099093E"/>
    <w:rsid w:val="00991491"/>
    <w:rsid w:val="009921C6"/>
    <w:rsid w:val="009922EE"/>
    <w:rsid w:val="009923CD"/>
    <w:rsid w:val="00994840"/>
    <w:rsid w:val="00995058"/>
    <w:rsid w:val="00995104"/>
    <w:rsid w:val="00995367"/>
    <w:rsid w:val="00995424"/>
    <w:rsid w:val="0099627D"/>
    <w:rsid w:val="009972FC"/>
    <w:rsid w:val="009976B4"/>
    <w:rsid w:val="00997DD5"/>
    <w:rsid w:val="009A0754"/>
    <w:rsid w:val="009A2594"/>
    <w:rsid w:val="009A25DA"/>
    <w:rsid w:val="009A3D94"/>
    <w:rsid w:val="009A6435"/>
    <w:rsid w:val="009A68AC"/>
    <w:rsid w:val="009A6C16"/>
    <w:rsid w:val="009B06D3"/>
    <w:rsid w:val="009B0933"/>
    <w:rsid w:val="009B1EAF"/>
    <w:rsid w:val="009B1FEF"/>
    <w:rsid w:val="009B30BD"/>
    <w:rsid w:val="009B3367"/>
    <w:rsid w:val="009B36D0"/>
    <w:rsid w:val="009B3BF8"/>
    <w:rsid w:val="009B3C05"/>
    <w:rsid w:val="009B44F4"/>
    <w:rsid w:val="009B48A1"/>
    <w:rsid w:val="009C3799"/>
    <w:rsid w:val="009C379D"/>
    <w:rsid w:val="009C37C9"/>
    <w:rsid w:val="009C3AD5"/>
    <w:rsid w:val="009C5519"/>
    <w:rsid w:val="009C56AC"/>
    <w:rsid w:val="009C576D"/>
    <w:rsid w:val="009C69E4"/>
    <w:rsid w:val="009C6E13"/>
    <w:rsid w:val="009C74BD"/>
    <w:rsid w:val="009C77A1"/>
    <w:rsid w:val="009D1FFC"/>
    <w:rsid w:val="009D2145"/>
    <w:rsid w:val="009D3E6C"/>
    <w:rsid w:val="009D3F22"/>
    <w:rsid w:val="009D4E84"/>
    <w:rsid w:val="009D5041"/>
    <w:rsid w:val="009D616A"/>
    <w:rsid w:val="009D6E40"/>
    <w:rsid w:val="009D7CE4"/>
    <w:rsid w:val="009E2500"/>
    <w:rsid w:val="009E45EA"/>
    <w:rsid w:val="009E6CBF"/>
    <w:rsid w:val="009E6F7A"/>
    <w:rsid w:val="009E7911"/>
    <w:rsid w:val="009F0A9B"/>
    <w:rsid w:val="009F2734"/>
    <w:rsid w:val="009F28F9"/>
    <w:rsid w:val="009F31DD"/>
    <w:rsid w:val="009F3374"/>
    <w:rsid w:val="009F3399"/>
    <w:rsid w:val="009F33CC"/>
    <w:rsid w:val="009F3F54"/>
    <w:rsid w:val="009F55B9"/>
    <w:rsid w:val="009F569D"/>
    <w:rsid w:val="009F5ADD"/>
    <w:rsid w:val="009F5BD5"/>
    <w:rsid w:val="009F7934"/>
    <w:rsid w:val="00A01A1B"/>
    <w:rsid w:val="00A030FF"/>
    <w:rsid w:val="00A039CA"/>
    <w:rsid w:val="00A04C87"/>
    <w:rsid w:val="00A0525B"/>
    <w:rsid w:val="00A059B6"/>
    <w:rsid w:val="00A05AF9"/>
    <w:rsid w:val="00A060CD"/>
    <w:rsid w:val="00A066A4"/>
    <w:rsid w:val="00A0676F"/>
    <w:rsid w:val="00A06805"/>
    <w:rsid w:val="00A0737A"/>
    <w:rsid w:val="00A10A0F"/>
    <w:rsid w:val="00A13EBC"/>
    <w:rsid w:val="00A14247"/>
    <w:rsid w:val="00A14950"/>
    <w:rsid w:val="00A154B7"/>
    <w:rsid w:val="00A212A7"/>
    <w:rsid w:val="00A2168A"/>
    <w:rsid w:val="00A21798"/>
    <w:rsid w:val="00A217E0"/>
    <w:rsid w:val="00A21D18"/>
    <w:rsid w:val="00A22B36"/>
    <w:rsid w:val="00A22C05"/>
    <w:rsid w:val="00A23FA7"/>
    <w:rsid w:val="00A24630"/>
    <w:rsid w:val="00A253AE"/>
    <w:rsid w:val="00A263EA"/>
    <w:rsid w:val="00A27720"/>
    <w:rsid w:val="00A31838"/>
    <w:rsid w:val="00A31DFF"/>
    <w:rsid w:val="00A322FC"/>
    <w:rsid w:val="00A33564"/>
    <w:rsid w:val="00A33C89"/>
    <w:rsid w:val="00A33CC5"/>
    <w:rsid w:val="00A35ABD"/>
    <w:rsid w:val="00A35CED"/>
    <w:rsid w:val="00A3722A"/>
    <w:rsid w:val="00A4040E"/>
    <w:rsid w:val="00A40FAC"/>
    <w:rsid w:val="00A41D4B"/>
    <w:rsid w:val="00A42367"/>
    <w:rsid w:val="00A4241D"/>
    <w:rsid w:val="00A439C0"/>
    <w:rsid w:val="00A43C08"/>
    <w:rsid w:val="00A44260"/>
    <w:rsid w:val="00A46298"/>
    <w:rsid w:val="00A465F0"/>
    <w:rsid w:val="00A5041D"/>
    <w:rsid w:val="00A507F3"/>
    <w:rsid w:val="00A521EF"/>
    <w:rsid w:val="00A52F22"/>
    <w:rsid w:val="00A55038"/>
    <w:rsid w:val="00A566BA"/>
    <w:rsid w:val="00A56E3F"/>
    <w:rsid w:val="00A57CEC"/>
    <w:rsid w:val="00A60F2C"/>
    <w:rsid w:val="00A62D73"/>
    <w:rsid w:val="00A62ED2"/>
    <w:rsid w:val="00A63158"/>
    <w:rsid w:val="00A63266"/>
    <w:rsid w:val="00A63482"/>
    <w:rsid w:val="00A65218"/>
    <w:rsid w:val="00A65A8C"/>
    <w:rsid w:val="00A674E2"/>
    <w:rsid w:val="00A70391"/>
    <w:rsid w:val="00A7196E"/>
    <w:rsid w:val="00A7201B"/>
    <w:rsid w:val="00A72415"/>
    <w:rsid w:val="00A72B3B"/>
    <w:rsid w:val="00A7500A"/>
    <w:rsid w:val="00A774A5"/>
    <w:rsid w:val="00A80A6F"/>
    <w:rsid w:val="00A81045"/>
    <w:rsid w:val="00A8120D"/>
    <w:rsid w:val="00A820F9"/>
    <w:rsid w:val="00A82786"/>
    <w:rsid w:val="00A82DE0"/>
    <w:rsid w:val="00A8361C"/>
    <w:rsid w:val="00A84237"/>
    <w:rsid w:val="00A847F0"/>
    <w:rsid w:val="00A85483"/>
    <w:rsid w:val="00A85959"/>
    <w:rsid w:val="00A8611B"/>
    <w:rsid w:val="00A86E84"/>
    <w:rsid w:val="00A87B39"/>
    <w:rsid w:val="00A87C62"/>
    <w:rsid w:val="00A93965"/>
    <w:rsid w:val="00A94988"/>
    <w:rsid w:val="00AA0D17"/>
    <w:rsid w:val="00AA2BB7"/>
    <w:rsid w:val="00AA2F12"/>
    <w:rsid w:val="00AA2F8B"/>
    <w:rsid w:val="00AA4514"/>
    <w:rsid w:val="00AA4EF0"/>
    <w:rsid w:val="00AA573B"/>
    <w:rsid w:val="00AA5EAC"/>
    <w:rsid w:val="00AB10DD"/>
    <w:rsid w:val="00AB1815"/>
    <w:rsid w:val="00AB21DB"/>
    <w:rsid w:val="00AB49D1"/>
    <w:rsid w:val="00AB4B3D"/>
    <w:rsid w:val="00AB7E42"/>
    <w:rsid w:val="00AC0712"/>
    <w:rsid w:val="00AC0730"/>
    <w:rsid w:val="00AC10B7"/>
    <w:rsid w:val="00AC1151"/>
    <w:rsid w:val="00AC171F"/>
    <w:rsid w:val="00AC186D"/>
    <w:rsid w:val="00AC2593"/>
    <w:rsid w:val="00AC3548"/>
    <w:rsid w:val="00AC36E4"/>
    <w:rsid w:val="00AC3C65"/>
    <w:rsid w:val="00AC40EB"/>
    <w:rsid w:val="00AC5159"/>
    <w:rsid w:val="00AC549E"/>
    <w:rsid w:val="00AC5B47"/>
    <w:rsid w:val="00AC6F9F"/>
    <w:rsid w:val="00AC7BA3"/>
    <w:rsid w:val="00AC7FBF"/>
    <w:rsid w:val="00AD05B0"/>
    <w:rsid w:val="00AD1184"/>
    <w:rsid w:val="00AD1C52"/>
    <w:rsid w:val="00AD4831"/>
    <w:rsid w:val="00AD4C09"/>
    <w:rsid w:val="00AD5352"/>
    <w:rsid w:val="00AD5420"/>
    <w:rsid w:val="00AD56D3"/>
    <w:rsid w:val="00AD5A17"/>
    <w:rsid w:val="00AD6778"/>
    <w:rsid w:val="00AD6913"/>
    <w:rsid w:val="00AD73BB"/>
    <w:rsid w:val="00AE055B"/>
    <w:rsid w:val="00AE0843"/>
    <w:rsid w:val="00AE0D73"/>
    <w:rsid w:val="00AE3476"/>
    <w:rsid w:val="00AE3C3D"/>
    <w:rsid w:val="00AE45AE"/>
    <w:rsid w:val="00AE5551"/>
    <w:rsid w:val="00AE6696"/>
    <w:rsid w:val="00AE78D1"/>
    <w:rsid w:val="00AF060B"/>
    <w:rsid w:val="00AF1644"/>
    <w:rsid w:val="00AF23AF"/>
    <w:rsid w:val="00AF27B1"/>
    <w:rsid w:val="00AF33A8"/>
    <w:rsid w:val="00AF4758"/>
    <w:rsid w:val="00AF4A2F"/>
    <w:rsid w:val="00AF4B83"/>
    <w:rsid w:val="00AF4E86"/>
    <w:rsid w:val="00AF517A"/>
    <w:rsid w:val="00AF52F5"/>
    <w:rsid w:val="00AF5A69"/>
    <w:rsid w:val="00AF5F7F"/>
    <w:rsid w:val="00AF659D"/>
    <w:rsid w:val="00AF6D35"/>
    <w:rsid w:val="00AF7F24"/>
    <w:rsid w:val="00B00062"/>
    <w:rsid w:val="00B000E2"/>
    <w:rsid w:val="00B00467"/>
    <w:rsid w:val="00B00878"/>
    <w:rsid w:val="00B01629"/>
    <w:rsid w:val="00B037F1"/>
    <w:rsid w:val="00B03E5C"/>
    <w:rsid w:val="00B046AC"/>
    <w:rsid w:val="00B06464"/>
    <w:rsid w:val="00B06B23"/>
    <w:rsid w:val="00B100C2"/>
    <w:rsid w:val="00B102A4"/>
    <w:rsid w:val="00B10E1F"/>
    <w:rsid w:val="00B116FF"/>
    <w:rsid w:val="00B11BBB"/>
    <w:rsid w:val="00B12022"/>
    <w:rsid w:val="00B14110"/>
    <w:rsid w:val="00B144EF"/>
    <w:rsid w:val="00B14666"/>
    <w:rsid w:val="00B15089"/>
    <w:rsid w:val="00B1509F"/>
    <w:rsid w:val="00B156E5"/>
    <w:rsid w:val="00B15ABD"/>
    <w:rsid w:val="00B15FAD"/>
    <w:rsid w:val="00B171DC"/>
    <w:rsid w:val="00B173D5"/>
    <w:rsid w:val="00B17577"/>
    <w:rsid w:val="00B17607"/>
    <w:rsid w:val="00B178E0"/>
    <w:rsid w:val="00B206E0"/>
    <w:rsid w:val="00B20A9F"/>
    <w:rsid w:val="00B20D45"/>
    <w:rsid w:val="00B22804"/>
    <w:rsid w:val="00B231D6"/>
    <w:rsid w:val="00B2396D"/>
    <w:rsid w:val="00B251A5"/>
    <w:rsid w:val="00B25EB7"/>
    <w:rsid w:val="00B26B0E"/>
    <w:rsid w:val="00B26E9C"/>
    <w:rsid w:val="00B271A5"/>
    <w:rsid w:val="00B30080"/>
    <w:rsid w:val="00B30575"/>
    <w:rsid w:val="00B30627"/>
    <w:rsid w:val="00B321F9"/>
    <w:rsid w:val="00B33AF7"/>
    <w:rsid w:val="00B34FFB"/>
    <w:rsid w:val="00B3516B"/>
    <w:rsid w:val="00B35585"/>
    <w:rsid w:val="00B35A43"/>
    <w:rsid w:val="00B377FC"/>
    <w:rsid w:val="00B4004B"/>
    <w:rsid w:val="00B4094E"/>
    <w:rsid w:val="00B41291"/>
    <w:rsid w:val="00B41B0C"/>
    <w:rsid w:val="00B41DAD"/>
    <w:rsid w:val="00B42068"/>
    <w:rsid w:val="00B4265B"/>
    <w:rsid w:val="00B42784"/>
    <w:rsid w:val="00B43BC0"/>
    <w:rsid w:val="00B43C0E"/>
    <w:rsid w:val="00B450A7"/>
    <w:rsid w:val="00B45CE7"/>
    <w:rsid w:val="00B45E81"/>
    <w:rsid w:val="00B46019"/>
    <w:rsid w:val="00B5180B"/>
    <w:rsid w:val="00B52906"/>
    <w:rsid w:val="00B52C75"/>
    <w:rsid w:val="00B53592"/>
    <w:rsid w:val="00B53D57"/>
    <w:rsid w:val="00B54B74"/>
    <w:rsid w:val="00B56025"/>
    <w:rsid w:val="00B5766A"/>
    <w:rsid w:val="00B57B2D"/>
    <w:rsid w:val="00B60130"/>
    <w:rsid w:val="00B612B0"/>
    <w:rsid w:val="00B62218"/>
    <w:rsid w:val="00B62461"/>
    <w:rsid w:val="00B632BB"/>
    <w:rsid w:val="00B639FE"/>
    <w:rsid w:val="00B6402E"/>
    <w:rsid w:val="00B658DF"/>
    <w:rsid w:val="00B66B49"/>
    <w:rsid w:val="00B70430"/>
    <w:rsid w:val="00B71405"/>
    <w:rsid w:val="00B718A5"/>
    <w:rsid w:val="00B723F7"/>
    <w:rsid w:val="00B72C1A"/>
    <w:rsid w:val="00B73497"/>
    <w:rsid w:val="00B735EC"/>
    <w:rsid w:val="00B737A9"/>
    <w:rsid w:val="00B74DC4"/>
    <w:rsid w:val="00B7560E"/>
    <w:rsid w:val="00B761F4"/>
    <w:rsid w:val="00B76869"/>
    <w:rsid w:val="00B76A8C"/>
    <w:rsid w:val="00B774BB"/>
    <w:rsid w:val="00B8139C"/>
    <w:rsid w:val="00B833B6"/>
    <w:rsid w:val="00B833E8"/>
    <w:rsid w:val="00B86BCC"/>
    <w:rsid w:val="00B90496"/>
    <w:rsid w:val="00B909CD"/>
    <w:rsid w:val="00B946DF"/>
    <w:rsid w:val="00B949CB"/>
    <w:rsid w:val="00B94DAD"/>
    <w:rsid w:val="00B95653"/>
    <w:rsid w:val="00B95E6B"/>
    <w:rsid w:val="00B96A95"/>
    <w:rsid w:val="00B96E22"/>
    <w:rsid w:val="00B97A0C"/>
    <w:rsid w:val="00BA413D"/>
    <w:rsid w:val="00BA4EDE"/>
    <w:rsid w:val="00BA5A02"/>
    <w:rsid w:val="00BA6F4F"/>
    <w:rsid w:val="00BA7023"/>
    <w:rsid w:val="00BA795B"/>
    <w:rsid w:val="00BB0665"/>
    <w:rsid w:val="00BB0D48"/>
    <w:rsid w:val="00BB0E5C"/>
    <w:rsid w:val="00BB1440"/>
    <w:rsid w:val="00BB1A7F"/>
    <w:rsid w:val="00BB2131"/>
    <w:rsid w:val="00BB2206"/>
    <w:rsid w:val="00BB3DE7"/>
    <w:rsid w:val="00BB48A6"/>
    <w:rsid w:val="00BB4B7E"/>
    <w:rsid w:val="00BB4BCB"/>
    <w:rsid w:val="00BB7B1A"/>
    <w:rsid w:val="00BC00BA"/>
    <w:rsid w:val="00BC037E"/>
    <w:rsid w:val="00BC07DE"/>
    <w:rsid w:val="00BC13D6"/>
    <w:rsid w:val="00BC17DD"/>
    <w:rsid w:val="00BC1B8A"/>
    <w:rsid w:val="00BC37A8"/>
    <w:rsid w:val="00BC3D5D"/>
    <w:rsid w:val="00BC481A"/>
    <w:rsid w:val="00BC56F5"/>
    <w:rsid w:val="00BC7773"/>
    <w:rsid w:val="00BD09CB"/>
    <w:rsid w:val="00BD0C60"/>
    <w:rsid w:val="00BD0EA5"/>
    <w:rsid w:val="00BD2DF1"/>
    <w:rsid w:val="00BD2FCD"/>
    <w:rsid w:val="00BD32FE"/>
    <w:rsid w:val="00BD39BE"/>
    <w:rsid w:val="00BD42AC"/>
    <w:rsid w:val="00BD4CB8"/>
    <w:rsid w:val="00BD561B"/>
    <w:rsid w:val="00BD67D5"/>
    <w:rsid w:val="00BD6CCA"/>
    <w:rsid w:val="00BD6E10"/>
    <w:rsid w:val="00BD7023"/>
    <w:rsid w:val="00BD7878"/>
    <w:rsid w:val="00BE0BA7"/>
    <w:rsid w:val="00BE1651"/>
    <w:rsid w:val="00BE2493"/>
    <w:rsid w:val="00BE28E4"/>
    <w:rsid w:val="00BE3E06"/>
    <w:rsid w:val="00BE3E10"/>
    <w:rsid w:val="00BE42B1"/>
    <w:rsid w:val="00BE4831"/>
    <w:rsid w:val="00BE513D"/>
    <w:rsid w:val="00BE59CF"/>
    <w:rsid w:val="00BE5C95"/>
    <w:rsid w:val="00BE65D7"/>
    <w:rsid w:val="00BF0BD8"/>
    <w:rsid w:val="00BF1359"/>
    <w:rsid w:val="00BF1FA4"/>
    <w:rsid w:val="00BF2B72"/>
    <w:rsid w:val="00BF3014"/>
    <w:rsid w:val="00BF32ED"/>
    <w:rsid w:val="00BF33BA"/>
    <w:rsid w:val="00BF38F4"/>
    <w:rsid w:val="00BF3C94"/>
    <w:rsid w:val="00BF3E02"/>
    <w:rsid w:val="00BF473C"/>
    <w:rsid w:val="00C023E0"/>
    <w:rsid w:val="00C02F07"/>
    <w:rsid w:val="00C03A08"/>
    <w:rsid w:val="00C03ADF"/>
    <w:rsid w:val="00C04D88"/>
    <w:rsid w:val="00C063C7"/>
    <w:rsid w:val="00C07CA9"/>
    <w:rsid w:val="00C07CBA"/>
    <w:rsid w:val="00C10AAA"/>
    <w:rsid w:val="00C119D4"/>
    <w:rsid w:val="00C11E1B"/>
    <w:rsid w:val="00C11F13"/>
    <w:rsid w:val="00C12B0B"/>
    <w:rsid w:val="00C132CF"/>
    <w:rsid w:val="00C1335C"/>
    <w:rsid w:val="00C14C68"/>
    <w:rsid w:val="00C15312"/>
    <w:rsid w:val="00C15E6D"/>
    <w:rsid w:val="00C163B6"/>
    <w:rsid w:val="00C20FDE"/>
    <w:rsid w:val="00C2203C"/>
    <w:rsid w:val="00C2220B"/>
    <w:rsid w:val="00C23E02"/>
    <w:rsid w:val="00C27CEF"/>
    <w:rsid w:val="00C30A10"/>
    <w:rsid w:val="00C31E44"/>
    <w:rsid w:val="00C32422"/>
    <w:rsid w:val="00C3390B"/>
    <w:rsid w:val="00C3404B"/>
    <w:rsid w:val="00C346F3"/>
    <w:rsid w:val="00C34BF4"/>
    <w:rsid w:val="00C34E18"/>
    <w:rsid w:val="00C357F4"/>
    <w:rsid w:val="00C41E50"/>
    <w:rsid w:val="00C42720"/>
    <w:rsid w:val="00C4331B"/>
    <w:rsid w:val="00C4452E"/>
    <w:rsid w:val="00C45E28"/>
    <w:rsid w:val="00C46B4B"/>
    <w:rsid w:val="00C47A2F"/>
    <w:rsid w:val="00C52880"/>
    <w:rsid w:val="00C53982"/>
    <w:rsid w:val="00C53FDF"/>
    <w:rsid w:val="00C57099"/>
    <w:rsid w:val="00C573F6"/>
    <w:rsid w:val="00C576E2"/>
    <w:rsid w:val="00C57910"/>
    <w:rsid w:val="00C57AE2"/>
    <w:rsid w:val="00C57EA1"/>
    <w:rsid w:val="00C60855"/>
    <w:rsid w:val="00C61677"/>
    <w:rsid w:val="00C6198B"/>
    <w:rsid w:val="00C62500"/>
    <w:rsid w:val="00C62788"/>
    <w:rsid w:val="00C62D65"/>
    <w:rsid w:val="00C643EB"/>
    <w:rsid w:val="00C6467B"/>
    <w:rsid w:val="00C64FBA"/>
    <w:rsid w:val="00C65D1F"/>
    <w:rsid w:val="00C6707A"/>
    <w:rsid w:val="00C67F85"/>
    <w:rsid w:val="00C7084F"/>
    <w:rsid w:val="00C70F41"/>
    <w:rsid w:val="00C7155D"/>
    <w:rsid w:val="00C72138"/>
    <w:rsid w:val="00C73235"/>
    <w:rsid w:val="00C745BB"/>
    <w:rsid w:val="00C74789"/>
    <w:rsid w:val="00C77081"/>
    <w:rsid w:val="00C8152E"/>
    <w:rsid w:val="00C831E3"/>
    <w:rsid w:val="00C84555"/>
    <w:rsid w:val="00C855A1"/>
    <w:rsid w:val="00C86195"/>
    <w:rsid w:val="00C86BE4"/>
    <w:rsid w:val="00C90DE3"/>
    <w:rsid w:val="00C91774"/>
    <w:rsid w:val="00C92FE0"/>
    <w:rsid w:val="00C93020"/>
    <w:rsid w:val="00C9335E"/>
    <w:rsid w:val="00C9387C"/>
    <w:rsid w:val="00C93F6F"/>
    <w:rsid w:val="00C94F10"/>
    <w:rsid w:val="00C95CDD"/>
    <w:rsid w:val="00CA2089"/>
    <w:rsid w:val="00CA2125"/>
    <w:rsid w:val="00CA2A08"/>
    <w:rsid w:val="00CA32B2"/>
    <w:rsid w:val="00CA3C96"/>
    <w:rsid w:val="00CA5585"/>
    <w:rsid w:val="00CA627C"/>
    <w:rsid w:val="00CA63A5"/>
    <w:rsid w:val="00CA6E9E"/>
    <w:rsid w:val="00CA7F24"/>
    <w:rsid w:val="00CB0056"/>
    <w:rsid w:val="00CB05DA"/>
    <w:rsid w:val="00CB05E5"/>
    <w:rsid w:val="00CB136D"/>
    <w:rsid w:val="00CB1C7A"/>
    <w:rsid w:val="00CB21D1"/>
    <w:rsid w:val="00CB320F"/>
    <w:rsid w:val="00CB3FE0"/>
    <w:rsid w:val="00CB447C"/>
    <w:rsid w:val="00CB4611"/>
    <w:rsid w:val="00CB5007"/>
    <w:rsid w:val="00CB543C"/>
    <w:rsid w:val="00CB5EFE"/>
    <w:rsid w:val="00CB62E9"/>
    <w:rsid w:val="00CB6AFF"/>
    <w:rsid w:val="00CC029F"/>
    <w:rsid w:val="00CC0931"/>
    <w:rsid w:val="00CC16FA"/>
    <w:rsid w:val="00CC1918"/>
    <w:rsid w:val="00CC1E58"/>
    <w:rsid w:val="00CC1ECF"/>
    <w:rsid w:val="00CC2AA9"/>
    <w:rsid w:val="00CC2DB1"/>
    <w:rsid w:val="00CC3205"/>
    <w:rsid w:val="00CC352D"/>
    <w:rsid w:val="00CC3DFE"/>
    <w:rsid w:val="00CC4080"/>
    <w:rsid w:val="00CC4A3F"/>
    <w:rsid w:val="00CC62B9"/>
    <w:rsid w:val="00CC78AD"/>
    <w:rsid w:val="00CD07DE"/>
    <w:rsid w:val="00CD0930"/>
    <w:rsid w:val="00CD119F"/>
    <w:rsid w:val="00CD3EEA"/>
    <w:rsid w:val="00CD3F90"/>
    <w:rsid w:val="00CD4097"/>
    <w:rsid w:val="00CD483C"/>
    <w:rsid w:val="00CD5397"/>
    <w:rsid w:val="00CD552E"/>
    <w:rsid w:val="00CD57CE"/>
    <w:rsid w:val="00CD62D2"/>
    <w:rsid w:val="00CD798E"/>
    <w:rsid w:val="00CD7FC1"/>
    <w:rsid w:val="00CE11A0"/>
    <w:rsid w:val="00CE27D6"/>
    <w:rsid w:val="00CE2816"/>
    <w:rsid w:val="00CE2987"/>
    <w:rsid w:val="00CE2C1C"/>
    <w:rsid w:val="00CE4EF1"/>
    <w:rsid w:val="00CE5E56"/>
    <w:rsid w:val="00CE6180"/>
    <w:rsid w:val="00CE62AA"/>
    <w:rsid w:val="00CE7106"/>
    <w:rsid w:val="00CE7A0A"/>
    <w:rsid w:val="00CF0D45"/>
    <w:rsid w:val="00CF1040"/>
    <w:rsid w:val="00CF1E62"/>
    <w:rsid w:val="00CF21CB"/>
    <w:rsid w:val="00CF2226"/>
    <w:rsid w:val="00CF2A50"/>
    <w:rsid w:val="00CF36D4"/>
    <w:rsid w:val="00CF3774"/>
    <w:rsid w:val="00CF3A4E"/>
    <w:rsid w:val="00CF3A5A"/>
    <w:rsid w:val="00CF3F87"/>
    <w:rsid w:val="00CF42A0"/>
    <w:rsid w:val="00CF43B9"/>
    <w:rsid w:val="00CF4F59"/>
    <w:rsid w:val="00CF5403"/>
    <w:rsid w:val="00CF5DCA"/>
    <w:rsid w:val="00CF5ED8"/>
    <w:rsid w:val="00CF6B33"/>
    <w:rsid w:val="00CF75C7"/>
    <w:rsid w:val="00D020E2"/>
    <w:rsid w:val="00D0291F"/>
    <w:rsid w:val="00D02DD8"/>
    <w:rsid w:val="00D03DAA"/>
    <w:rsid w:val="00D04ED8"/>
    <w:rsid w:val="00D04F50"/>
    <w:rsid w:val="00D057F2"/>
    <w:rsid w:val="00D05907"/>
    <w:rsid w:val="00D0620B"/>
    <w:rsid w:val="00D078CC"/>
    <w:rsid w:val="00D1081C"/>
    <w:rsid w:val="00D108C8"/>
    <w:rsid w:val="00D11873"/>
    <w:rsid w:val="00D11F31"/>
    <w:rsid w:val="00D12537"/>
    <w:rsid w:val="00D12A4E"/>
    <w:rsid w:val="00D15BFE"/>
    <w:rsid w:val="00D15F78"/>
    <w:rsid w:val="00D17D34"/>
    <w:rsid w:val="00D17FC3"/>
    <w:rsid w:val="00D217B6"/>
    <w:rsid w:val="00D224C7"/>
    <w:rsid w:val="00D24DDB"/>
    <w:rsid w:val="00D26232"/>
    <w:rsid w:val="00D26330"/>
    <w:rsid w:val="00D2744E"/>
    <w:rsid w:val="00D314D8"/>
    <w:rsid w:val="00D3253A"/>
    <w:rsid w:val="00D3298E"/>
    <w:rsid w:val="00D3398F"/>
    <w:rsid w:val="00D34BBB"/>
    <w:rsid w:val="00D35040"/>
    <w:rsid w:val="00D3525B"/>
    <w:rsid w:val="00D353E8"/>
    <w:rsid w:val="00D36879"/>
    <w:rsid w:val="00D37718"/>
    <w:rsid w:val="00D37886"/>
    <w:rsid w:val="00D37B73"/>
    <w:rsid w:val="00D40303"/>
    <w:rsid w:val="00D40402"/>
    <w:rsid w:val="00D408D9"/>
    <w:rsid w:val="00D40D23"/>
    <w:rsid w:val="00D41705"/>
    <w:rsid w:val="00D41E08"/>
    <w:rsid w:val="00D42099"/>
    <w:rsid w:val="00D429CE"/>
    <w:rsid w:val="00D430E6"/>
    <w:rsid w:val="00D43D9E"/>
    <w:rsid w:val="00D444DF"/>
    <w:rsid w:val="00D45A9B"/>
    <w:rsid w:val="00D45B41"/>
    <w:rsid w:val="00D46C02"/>
    <w:rsid w:val="00D472D8"/>
    <w:rsid w:val="00D47348"/>
    <w:rsid w:val="00D4755B"/>
    <w:rsid w:val="00D479C3"/>
    <w:rsid w:val="00D47DC7"/>
    <w:rsid w:val="00D502F0"/>
    <w:rsid w:val="00D50328"/>
    <w:rsid w:val="00D50DCF"/>
    <w:rsid w:val="00D51AB6"/>
    <w:rsid w:val="00D52045"/>
    <w:rsid w:val="00D523B7"/>
    <w:rsid w:val="00D55BFC"/>
    <w:rsid w:val="00D56D67"/>
    <w:rsid w:val="00D56FF8"/>
    <w:rsid w:val="00D57225"/>
    <w:rsid w:val="00D57CEF"/>
    <w:rsid w:val="00D604AE"/>
    <w:rsid w:val="00D60D83"/>
    <w:rsid w:val="00D60DAB"/>
    <w:rsid w:val="00D61311"/>
    <w:rsid w:val="00D619A6"/>
    <w:rsid w:val="00D62D4C"/>
    <w:rsid w:val="00D63589"/>
    <w:rsid w:val="00D67455"/>
    <w:rsid w:val="00D67AC9"/>
    <w:rsid w:val="00D67CB0"/>
    <w:rsid w:val="00D706D0"/>
    <w:rsid w:val="00D712B0"/>
    <w:rsid w:val="00D713EB"/>
    <w:rsid w:val="00D7191C"/>
    <w:rsid w:val="00D71CA5"/>
    <w:rsid w:val="00D71FC4"/>
    <w:rsid w:val="00D73826"/>
    <w:rsid w:val="00D73BDC"/>
    <w:rsid w:val="00D73D56"/>
    <w:rsid w:val="00D73DA6"/>
    <w:rsid w:val="00D768D2"/>
    <w:rsid w:val="00D81BED"/>
    <w:rsid w:val="00D82CD3"/>
    <w:rsid w:val="00D8314F"/>
    <w:rsid w:val="00D8385E"/>
    <w:rsid w:val="00D84155"/>
    <w:rsid w:val="00D85427"/>
    <w:rsid w:val="00D86451"/>
    <w:rsid w:val="00D8696A"/>
    <w:rsid w:val="00D9047E"/>
    <w:rsid w:val="00D919F2"/>
    <w:rsid w:val="00D925E9"/>
    <w:rsid w:val="00D92F14"/>
    <w:rsid w:val="00D934D7"/>
    <w:rsid w:val="00D9395F"/>
    <w:rsid w:val="00D94580"/>
    <w:rsid w:val="00D9468B"/>
    <w:rsid w:val="00D96C5E"/>
    <w:rsid w:val="00D96F41"/>
    <w:rsid w:val="00D97B56"/>
    <w:rsid w:val="00DA1150"/>
    <w:rsid w:val="00DA1504"/>
    <w:rsid w:val="00DA4042"/>
    <w:rsid w:val="00DA4F13"/>
    <w:rsid w:val="00DA62A4"/>
    <w:rsid w:val="00DA6668"/>
    <w:rsid w:val="00DA691B"/>
    <w:rsid w:val="00DA6E4D"/>
    <w:rsid w:val="00DA7AC8"/>
    <w:rsid w:val="00DA7DED"/>
    <w:rsid w:val="00DB0867"/>
    <w:rsid w:val="00DB0E12"/>
    <w:rsid w:val="00DB2C18"/>
    <w:rsid w:val="00DB5047"/>
    <w:rsid w:val="00DB5FB7"/>
    <w:rsid w:val="00DB6020"/>
    <w:rsid w:val="00DC0AA1"/>
    <w:rsid w:val="00DC0BC7"/>
    <w:rsid w:val="00DC462C"/>
    <w:rsid w:val="00DC4660"/>
    <w:rsid w:val="00DC47E0"/>
    <w:rsid w:val="00DC48E6"/>
    <w:rsid w:val="00DC4CA1"/>
    <w:rsid w:val="00DC5348"/>
    <w:rsid w:val="00DC538E"/>
    <w:rsid w:val="00DC55B9"/>
    <w:rsid w:val="00DC63DC"/>
    <w:rsid w:val="00DC6C21"/>
    <w:rsid w:val="00DC7482"/>
    <w:rsid w:val="00DC7D10"/>
    <w:rsid w:val="00DD191F"/>
    <w:rsid w:val="00DD265E"/>
    <w:rsid w:val="00DD39A3"/>
    <w:rsid w:val="00DD46EF"/>
    <w:rsid w:val="00DD4847"/>
    <w:rsid w:val="00DD57F2"/>
    <w:rsid w:val="00DD5B49"/>
    <w:rsid w:val="00DD6317"/>
    <w:rsid w:val="00DD6C16"/>
    <w:rsid w:val="00DD6D8C"/>
    <w:rsid w:val="00DE00BE"/>
    <w:rsid w:val="00DE05EC"/>
    <w:rsid w:val="00DE0F6F"/>
    <w:rsid w:val="00DE1084"/>
    <w:rsid w:val="00DE1BAD"/>
    <w:rsid w:val="00DE36F9"/>
    <w:rsid w:val="00DE407F"/>
    <w:rsid w:val="00DE4778"/>
    <w:rsid w:val="00DE599F"/>
    <w:rsid w:val="00DE64B8"/>
    <w:rsid w:val="00DE6C4C"/>
    <w:rsid w:val="00DF044C"/>
    <w:rsid w:val="00DF1C48"/>
    <w:rsid w:val="00DF34DE"/>
    <w:rsid w:val="00DF40EF"/>
    <w:rsid w:val="00DF465A"/>
    <w:rsid w:val="00DF6063"/>
    <w:rsid w:val="00E00340"/>
    <w:rsid w:val="00E00C20"/>
    <w:rsid w:val="00E018CC"/>
    <w:rsid w:val="00E026D2"/>
    <w:rsid w:val="00E049A2"/>
    <w:rsid w:val="00E04E15"/>
    <w:rsid w:val="00E04FA3"/>
    <w:rsid w:val="00E0639A"/>
    <w:rsid w:val="00E065CE"/>
    <w:rsid w:val="00E06AE7"/>
    <w:rsid w:val="00E06BFE"/>
    <w:rsid w:val="00E06FD0"/>
    <w:rsid w:val="00E071EE"/>
    <w:rsid w:val="00E075BF"/>
    <w:rsid w:val="00E111C9"/>
    <w:rsid w:val="00E129EF"/>
    <w:rsid w:val="00E1309E"/>
    <w:rsid w:val="00E139A5"/>
    <w:rsid w:val="00E13D9A"/>
    <w:rsid w:val="00E14431"/>
    <w:rsid w:val="00E14911"/>
    <w:rsid w:val="00E161F8"/>
    <w:rsid w:val="00E16E09"/>
    <w:rsid w:val="00E16E0F"/>
    <w:rsid w:val="00E17C5A"/>
    <w:rsid w:val="00E201A1"/>
    <w:rsid w:val="00E20AE7"/>
    <w:rsid w:val="00E20C47"/>
    <w:rsid w:val="00E21AAF"/>
    <w:rsid w:val="00E237DD"/>
    <w:rsid w:val="00E2520F"/>
    <w:rsid w:val="00E272D0"/>
    <w:rsid w:val="00E2766A"/>
    <w:rsid w:val="00E30AE4"/>
    <w:rsid w:val="00E30D52"/>
    <w:rsid w:val="00E31507"/>
    <w:rsid w:val="00E31705"/>
    <w:rsid w:val="00E329E2"/>
    <w:rsid w:val="00E345A2"/>
    <w:rsid w:val="00E34FDA"/>
    <w:rsid w:val="00E3528B"/>
    <w:rsid w:val="00E354B6"/>
    <w:rsid w:val="00E3725E"/>
    <w:rsid w:val="00E40757"/>
    <w:rsid w:val="00E4204F"/>
    <w:rsid w:val="00E4311F"/>
    <w:rsid w:val="00E43576"/>
    <w:rsid w:val="00E45965"/>
    <w:rsid w:val="00E45EB3"/>
    <w:rsid w:val="00E46878"/>
    <w:rsid w:val="00E50359"/>
    <w:rsid w:val="00E50AB8"/>
    <w:rsid w:val="00E516B6"/>
    <w:rsid w:val="00E52636"/>
    <w:rsid w:val="00E52C25"/>
    <w:rsid w:val="00E53E97"/>
    <w:rsid w:val="00E54F41"/>
    <w:rsid w:val="00E560E5"/>
    <w:rsid w:val="00E56670"/>
    <w:rsid w:val="00E61DED"/>
    <w:rsid w:val="00E6215A"/>
    <w:rsid w:val="00E62A92"/>
    <w:rsid w:val="00E62B85"/>
    <w:rsid w:val="00E63049"/>
    <w:rsid w:val="00E630F9"/>
    <w:rsid w:val="00E6358A"/>
    <w:rsid w:val="00E63951"/>
    <w:rsid w:val="00E658A1"/>
    <w:rsid w:val="00E664B6"/>
    <w:rsid w:val="00E665EF"/>
    <w:rsid w:val="00E66F5A"/>
    <w:rsid w:val="00E71116"/>
    <w:rsid w:val="00E7127B"/>
    <w:rsid w:val="00E71ECD"/>
    <w:rsid w:val="00E71F7C"/>
    <w:rsid w:val="00E728DF"/>
    <w:rsid w:val="00E72ED0"/>
    <w:rsid w:val="00E72FFF"/>
    <w:rsid w:val="00E73027"/>
    <w:rsid w:val="00E73280"/>
    <w:rsid w:val="00E73AB3"/>
    <w:rsid w:val="00E73F04"/>
    <w:rsid w:val="00E74EAE"/>
    <w:rsid w:val="00E75A41"/>
    <w:rsid w:val="00E769CF"/>
    <w:rsid w:val="00E77091"/>
    <w:rsid w:val="00E773AC"/>
    <w:rsid w:val="00E77423"/>
    <w:rsid w:val="00E7777E"/>
    <w:rsid w:val="00E77D11"/>
    <w:rsid w:val="00E77F23"/>
    <w:rsid w:val="00E80682"/>
    <w:rsid w:val="00E811D1"/>
    <w:rsid w:val="00E8192B"/>
    <w:rsid w:val="00E83BB3"/>
    <w:rsid w:val="00E84437"/>
    <w:rsid w:val="00E8533B"/>
    <w:rsid w:val="00E8557D"/>
    <w:rsid w:val="00E85656"/>
    <w:rsid w:val="00E8649A"/>
    <w:rsid w:val="00E86EC8"/>
    <w:rsid w:val="00E87F7D"/>
    <w:rsid w:val="00E91980"/>
    <w:rsid w:val="00E92774"/>
    <w:rsid w:val="00E9380F"/>
    <w:rsid w:val="00E9466E"/>
    <w:rsid w:val="00E94761"/>
    <w:rsid w:val="00E94A08"/>
    <w:rsid w:val="00E957A5"/>
    <w:rsid w:val="00E965C6"/>
    <w:rsid w:val="00EA0A6F"/>
    <w:rsid w:val="00EA1B9E"/>
    <w:rsid w:val="00EA2C2A"/>
    <w:rsid w:val="00EA324A"/>
    <w:rsid w:val="00EA3A20"/>
    <w:rsid w:val="00EA3EF9"/>
    <w:rsid w:val="00EA6BD3"/>
    <w:rsid w:val="00EA7058"/>
    <w:rsid w:val="00EA7D86"/>
    <w:rsid w:val="00EB06FA"/>
    <w:rsid w:val="00EB249A"/>
    <w:rsid w:val="00EB34BD"/>
    <w:rsid w:val="00EB3607"/>
    <w:rsid w:val="00EB3BDE"/>
    <w:rsid w:val="00EB443E"/>
    <w:rsid w:val="00EB467A"/>
    <w:rsid w:val="00EB4B61"/>
    <w:rsid w:val="00EB4E69"/>
    <w:rsid w:val="00EB60D1"/>
    <w:rsid w:val="00EB6EDA"/>
    <w:rsid w:val="00EB735B"/>
    <w:rsid w:val="00EB7438"/>
    <w:rsid w:val="00EB7F5A"/>
    <w:rsid w:val="00EC0A82"/>
    <w:rsid w:val="00EC10AD"/>
    <w:rsid w:val="00EC19FC"/>
    <w:rsid w:val="00EC20CF"/>
    <w:rsid w:val="00EC2562"/>
    <w:rsid w:val="00EC268E"/>
    <w:rsid w:val="00EC516D"/>
    <w:rsid w:val="00EC7531"/>
    <w:rsid w:val="00EC7A23"/>
    <w:rsid w:val="00EC7C89"/>
    <w:rsid w:val="00ED1106"/>
    <w:rsid w:val="00ED298B"/>
    <w:rsid w:val="00ED2AB7"/>
    <w:rsid w:val="00ED321A"/>
    <w:rsid w:val="00ED39E5"/>
    <w:rsid w:val="00ED457A"/>
    <w:rsid w:val="00ED5B29"/>
    <w:rsid w:val="00ED622B"/>
    <w:rsid w:val="00ED72AF"/>
    <w:rsid w:val="00ED7533"/>
    <w:rsid w:val="00ED7561"/>
    <w:rsid w:val="00ED7B5D"/>
    <w:rsid w:val="00ED7DA8"/>
    <w:rsid w:val="00EE11AC"/>
    <w:rsid w:val="00EE1244"/>
    <w:rsid w:val="00EE1AA1"/>
    <w:rsid w:val="00EE343F"/>
    <w:rsid w:val="00EE50B3"/>
    <w:rsid w:val="00EE5270"/>
    <w:rsid w:val="00EE52AF"/>
    <w:rsid w:val="00EE5824"/>
    <w:rsid w:val="00EE6064"/>
    <w:rsid w:val="00EE78D3"/>
    <w:rsid w:val="00EF099F"/>
    <w:rsid w:val="00EF1F6F"/>
    <w:rsid w:val="00EF21A2"/>
    <w:rsid w:val="00EF3A94"/>
    <w:rsid w:val="00EF54BD"/>
    <w:rsid w:val="00EF71CA"/>
    <w:rsid w:val="00EF76A7"/>
    <w:rsid w:val="00EF7CD3"/>
    <w:rsid w:val="00F01D90"/>
    <w:rsid w:val="00F022C6"/>
    <w:rsid w:val="00F0288C"/>
    <w:rsid w:val="00F03264"/>
    <w:rsid w:val="00F03566"/>
    <w:rsid w:val="00F03BA5"/>
    <w:rsid w:val="00F04EBB"/>
    <w:rsid w:val="00F04ED4"/>
    <w:rsid w:val="00F05210"/>
    <w:rsid w:val="00F0594B"/>
    <w:rsid w:val="00F05A63"/>
    <w:rsid w:val="00F0607F"/>
    <w:rsid w:val="00F065D8"/>
    <w:rsid w:val="00F067B3"/>
    <w:rsid w:val="00F12B07"/>
    <w:rsid w:val="00F13F2E"/>
    <w:rsid w:val="00F14F4E"/>
    <w:rsid w:val="00F15B93"/>
    <w:rsid w:val="00F15C29"/>
    <w:rsid w:val="00F16A4F"/>
    <w:rsid w:val="00F17C3B"/>
    <w:rsid w:val="00F204D9"/>
    <w:rsid w:val="00F204F6"/>
    <w:rsid w:val="00F2218B"/>
    <w:rsid w:val="00F229BF"/>
    <w:rsid w:val="00F22B85"/>
    <w:rsid w:val="00F22CF8"/>
    <w:rsid w:val="00F23525"/>
    <w:rsid w:val="00F23739"/>
    <w:rsid w:val="00F2425E"/>
    <w:rsid w:val="00F24FB0"/>
    <w:rsid w:val="00F2596E"/>
    <w:rsid w:val="00F25F6A"/>
    <w:rsid w:val="00F2686C"/>
    <w:rsid w:val="00F26D23"/>
    <w:rsid w:val="00F30C8C"/>
    <w:rsid w:val="00F3163D"/>
    <w:rsid w:val="00F3182A"/>
    <w:rsid w:val="00F3373D"/>
    <w:rsid w:val="00F34A33"/>
    <w:rsid w:val="00F34C80"/>
    <w:rsid w:val="00F3561C"/>
    <w:rsid w:val="00F3588C"/>
    <w:rsid w:val="00F35FA8"/>
    <w:rsid w:val="00F3703F"/>
    <w:rsid w:val="00F37294"/>
    <w:rsid w:val="00F4045A"/>
    <w:rsid w:val="00F43422"/>
    <w:rsid w:val="00F4396A"/>
    <w:rsid w:val="00F43C5C"/>
    <w:rsid w:val="00F447F4"/>
    <w:rsid w:val="00F45189"/>
    <w:rsid w:val="00F458A3"/>
    <w:rsid w:val="00F45F5F"/>
    <w:rsid w:val="00F465BC"/>
    <w:rsid w:val="00F4680E"/>
    <w:rsid w:val="00F4767D"/>
    <w:rsid w:val="00F50DC1"/>
    <w:rsid w:val="00F50DDC"/>
    <w:rsid w:val="00F50E35"/>
    <w:rsid w:val="00F517E9"/>
    <w:rsid w:val="00F51D40"/>
    <w:rsid w:val="00F51E05"/>
    <w:rsid w:val="00F52F6F"/>
    <w:rsid w:val="00F539F4"/>
    <w:rsid w:val="00F5529D"/>
    <w:rsid w:val="00F55958"/>
    <w:rsid w:val="00F561EB"/>
    <w:rsid w:val="00F5744F"/>
    <w:rsid w:val="00F574FD"/>
    <w:rsid w:val="00F57F7F"/>
    <w:rsid w:val="00F6003D"/>
    <w:rsid w:val="00F60D2B"/>
    <w:rsid w:val="00F612F5"/>
    <w:rsid w:val="00F6233A"/>
    <w:rsid w:val="00F625DE"/>
    <w:rsid w:val="00F6336F"/>
    <w:rsid w:val="00F6490D"/>
    <w:rsid w:val="00F64F77"/>
    <w:rsid w:val="00F65431"/>
    <w:rsid w:val="00F6603F"/>
    <w:rsid w:val="00F66349"/>
    <w:rsid w:val="00F66ADF"/>
    <w:rsid w:val="00F70498"/>
    <w:rsid w:val="00F70FC1"/>
    <w:rsid w:val="00F716FD"/>
    <w:rsid w:val="00F72038"/>
    <w:rsid w:val="00F73625"/>
    <w:rsid w:val="00F739AB"/>
    <w:rsid w:val="00F73AE5"/>
    <w:rsid w:val="00F74575"/>
    <w:rsid w:val="00F751B9"/>
    <w:rsid w:val="00F757EF"/>
    <w:rsid w:val="00F764F4"/>
    <w:rsid w:val="00F76D5F"/>
    <w:rsid w:val="00F77F75"/>
    <w:rsid w:val="00F80FD9"/>
    <w:rsid w:val="00F81D6F"/>
    <w:rsid w:val="00F820CB"/>
    <w:rsid w:val="00F822CC"/>
    <w:rsid w:val="00F82F7A"/>
    <w:rsid w:val="00F84A49"/>
    <w:rsid w:val="00F84B37"/>
    <w:rsid w:val="00F85475"/>
    <w:rsid w:val="00F86A7D"/>
    <w:rsid w:val="00F918C4"/>
    <w:rsid w:val="00F91BC9"/>
    <w:rsid w:val="00F91E63"/>
    <w:rsid w:val="00F92EF0"/>
    <w:rsid w:val="00F93413"/>
    <w:rsid w:val="00F93852"/>
    <w:rsid w:val="00F94067"/>
    <w:rsid w:val="00F942A9"/>
    <w:rsid w:val="00F94B48"/>
    <w:rsid w:val="00F95327"/>
    <w:rsid w:val="00F95389"/>
    <w:rsid w:val="00F970A9"/>
    <w:rsid w:val="00F9727E"/>
    <w:rsid w:val="00F975AE"/>
    <w:rsid w:val="00FA104A"/>
    <w:rsid w:val="00FA13F6"/>
    <w:rsid w:val="00FA328D"/>
    <w:rsid w:val="00FA33B6"/>
    <w:rsid w:val="00FB0D69"/>
    <w:rsid w:val="00FB11E0"/>
    <w:rsid w:val="00FB1B84"/>
    <w:rsid w:val="00FB243D"/>
    <w:rsid w:val="00FB2DBB"/>
    <w:rsid w:val="00FB2F4C"/>
    <w:rsid w:val="00FB304A"/>
    <w:rsid w:val="00FB319C"/>
    <w:rsid w:val="00FB41D0"/>
    <w:rsid w:val="00FB5CFA"/>
    <w:rsid w:val="00FB6D41"/>
    <w:rsid w:val="00FB7B61"/>
    <w:rsid w:val="00FB7E2E"/>
    <w:rsid w:val="00FC1887"/>
    <w:rsid w:val="00FC4516"/>
    <w:rsid w:val="00FC5097"/>
    <w:rsid w:val="00FC50A8"/>
    <w:rsid w:val="00FC55F3"/>
    <w:rsid w:val="00FC5C73"/>
    <w:rsid w:val="00FC5FA3"/>
    <w:rsid w:val="00FC6A68"/>
    <w:rsid w:val="00FC79EC"/>
    <w:rsid w:val="00FD0E3E"/>
    <w:rsid w:val="00FD1F50"/>
    <w:rsid w:val="00FD2017"/>
    <w:rsid w:val="00FD2538"/>
    <w:rsid w:val="00FD345E"/>
    <w:rsid w:val="00FD425E"/>
    <w:rsid w:val="00FD4665"/>
    <w:rsid w:val="00FD49B5"/>
    <w:rsid w:val="00FD5329"/>
    <w:rsid w:val="00FD7460"/>
    <w:rsid w:val="00FE02D4"/>
    <w:rsid w:val="00FE3039"/>
    <w:rsid w:val="00FE34C8"/>
    <w:rsid w:val="00FE3FB1"/>
    <w:rsid w:val="00FE4CCA"/>
    <w:rsid w:val="00FE4E1C"/>
    <w:rsid w:val="00FE54AE"/>
    <w:rsid w:val="00FE5CC7"/>
    <w:rsid w:val="00FE77E0"/>
    <w:rsid w:val="00FF01F1"/>
    <w:rsid w:val="00FF1623"/>
    <w:rsid w:val="00FF16C8"/>
    <w:rsid w:val="00FF1A54"/>
    <w:rsid w:val="00FF1F81"/>
    <w:rsid w:val="00FF3AA3"/>
    <w:rsid w:val="00FF44C4"/>
    <w:rsid w:val="00FF4D19"/>
    <w:rsid w:val="00FF5CBB"/>
    <w:rsid w:val="00FF6434"/>
    <w:rsid w:val="00FF6894"/>
    <w:rsid w:val="00FF7864"/>
    <w:rsid w:val="00FF7F3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8">
      <o:colormru v:ext="edit" colors="#77b584"/>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w:qFormat/>
    <w:rsid w:val="00AE5551"/>
    <w:pPr>
      <w:spacing w:after="200" w:line="276" w:lineRule="auto"/>
    </w:pPr>
    <w:rPr>
      <w:rFonts w:asciiTheme="minorHAnsi" w:hAnsiTheme="minorHAnsi"/>
      <w:sz w:val="22"/>
      <w:szCs w:val="22"/>
      <w:lang w:val="en-GB"/>
    </w:rPr>
  </w:style>
  <w:style w:type="paragraph" w:styleId="Heading1">
    <w:name w:val="heading 1"/>
    <w:basedOn w:val="Normal"/>
    <w:next w:val="Normal"/>
    <w:link w:val="Heading1Char"/>
    <w:uiPriority w:val="9"/>
    <w:qFormat/>
    <w:rsid w:val="002169EA"/>
    <w:pPr>
      <w:keepNext/>
      <w:keepLines/>
      <w:spacing w:after="600" w:line="240" w:lineRule="auto"/>
      <w:outlineLvl w:val="0"/>
    </w:pPr>
    <w:rPr>
      <w:rFonts w:eastAsiaTheme="majorEastAsia" w:cstheme="majorBidi"/>
      <w:b/>
      <w:bCs/>
      <w:color w:val="1B4C87" w:themeColor="text2"/>
      <w:sz w:val="48"/>
      <w:szCs w:val="28"/>
    </w:rPr>
  </w:style>
  <w:style w:type="paragraph" w:styleId="Heading2">
    <w:name w:val="heading 2"/>
    <w:basedOn w:val="Normal"/>
    <w:next w:val="Normal"/>
    <w:link w:val="Heading2Char"/>
    <w:uiPriority w:val="9"/>
    <w:unhideWhenUsed/>
    <w:qFormat/>
    <w:rsid w:val="002458A5"/>
    <w:pPr>
      <w:keepNext/>
      <w:keepLines/>
      <w:spacing w:before="360" w:after="240" w:line="240" w:lineRule="auto"/>
      <w:outlineLvl w:val="1"/>
    </w:pPr>
    <w:rPr>
      <w:rFonts w:eastAsiaTheme="majorEastAsia" w:cstheme="majorBidi"/>
      <w:b/>
      <w:bCs/>
      <w:color w:val="009FE2" w:themeColor="background2"/>
      <w:sz w:val="32"/>
      <w:szCs w:val="26"/>
    </w:rPr>
  </w:style>
  <w:style w:type="paragraph" w:styleId="Heading3">
    <w:name w:val="heading 3"/>
    <w:basedOn w:val="Normal"/>
    <w:next w:val="Normal"/>
    <w:link w:val="Heading3Char"/>
    <w:uiPriority w:val="9"/>
    <w:unhideWhenUsed/>
    <w:qFormat/>
    <w:rsid w:val="009C69E4"/>
    <w:pPr>
      <w:keepNext/>
      <w:keepLines/>
      <w:spacing w:after="60" w:line="240" w:lineRule="auto"/>
      <w:outlineLvl w:val="2"/>
    </w:pPr>
    <w:rPr>
      <w:rFonts w:eastAsiaTheme="majorEastAsia" w:cstheme="majorBidi"/>
      <w:b/>
      <w:bCs/>
      <w:color w:val="009FE2" w:themeColor="background2"/>
    </w:rPr>
  </w:style>
  <w:style w:type="paragraph" w:styleId="Heading4">
    <w:name w:val="heading 4"/>
    <w:basedOn w:val="Normal"/>
    <w:next w:val="Normal"/>
    <w:link w:val="Heading4Char"/>
    <w:uiPriority w:val="9"/>
    <w:unhideWhenUsed/>
    <w:qFormat/>
    <w:rsid w:val="00376D42"/>
    <w:pPr>
      <w:keepNext/>
      <w:keepLines/>
      <w:spacing w:before="200" w:after="0"/>
      <w:outlineLvl w:val="3"/>
    </w:pPr>
    <w:rPr>
      <w:rFonts w:eastAsiaTheme="majorEastAsia" w:cstheme="majorBidi"/>
      <w:b/>
      <w:bCs/>
      <w:i/>
      <w:iCs/>
      <w:color w:val="009FE2"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34304"/>
    <w:pPr>
      <w:tabs>
        <w:tab w:val="center" w:pos="4680"/>
        <w:tab w:val="right" w:pos="9360"/>
      </w:tabs>
      <w:spacing w:after="0" w:line="240" w:lineRule="auto"/>
    </w:pPr>
  </w:style>
  <w:style w:type="character" w:customStyle="1" w:styleId="HeaderChar">
    <w:name w:val="Header Char"/>
    <w:basedOn w:val="DefaultParagraphFont"/>
    <w:link w:val="Header"/>
    <w:rsid w:val="00534304"/>
    <w:rPr>
      <w:rFonts w:ascii="Arial" w:hAnsi="Arial"/>
      <w:color w:val="848084" w:themeColor="text1" w:themeTint="A6"/>
      <w:sz w:val="22"/>
      <w:szCs w:val="22"/>
    </w:rPr>
  </w:style>
  <w:style w:type="paragraph" w:styleId="Footer">
    <w:name w:val="footer"/>
    <w:basedOn w:val="Normal"/>
    <w:link w:val="FooterChar"/>
    <w:unhideWhenUsed/>
    <w:rsid w:val="00944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64E"/>
    <w:rPr>
      <w:rFonts w:ascii="Arial" w:hAnsi="Arial"/>
    </w:rPr>
  </w:style>
  <w:style w:type="paragraph" w:styleId="BalloonText">
    <w:name w:val="Balloon Text"/>
    <w:basedOn w:val="Normal"/>
    <w:link w:val="BalloonTextChar"/>
    <w:uiPriority w:val="99"/>
    <w:semiHidden/>
    <w:unhideWhenUsed/>
    <w:rsid w:val="00944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64E"/>
    <w:rPr>
      <w:rFonts w:ascii="Tahoma" w:hAnsi="Tahoma" w:cs="Tahoma"/>
      <w:sz w:val="16"/>
      <w:szCs w:val="16"/>
    </w:rPr>
  </w:style>
  <w:style w:type="paragraph" w:customStyle="1" w:styleId="Bullets">
    <w:name w:val="Bullets"/>
    <w:basedOn w:val="ListParagraph"/>
    <w:qFormat/>
    <w:rsid w:val="00CD3F90"/>
    <w:pPr>
      <w:numPr>
        <w:numId w:val="1"/>
      </w:numPr>
      <w:spacing w:after="40"/>
      <w:ind w:left="357" w:hanging="357"/>
      <w:contextualSpacing w:val="0"/>
    </w:pPr>
  </w:style>
  <w:style w:type="character" w:customStyle="1" w:styleId="Heading1Char">
    <w:name w:val="Heading 1 Char"/>
    <w:basedOn w:val="DefaultParagraphFont"/>
    <w:link w:val="Heading1"/>
    <w:uiPriority w:val="9"/>
    <w:qFormat/>
    <w:rsid w:val="002169EA"/>
    <w:rPr>
      <w:rFonts w:asciiTheme="minorHAnsi" w:eastAsiaTheme="majorEastAsia" w:hAnsiTheme="minorHAnsi" w:cstheme="majorBidi"/>
      <w:b/>
      <w:bCs/>
      <w:color w:val="1B4C87" w:themeColor="text2"/>
      <w:sz w:val="48"/>
      <w:szCs w:val="28"/>
    </w:rPr>
  </w:style>
  <w:style w:type="character" w:customStyle="1" w:styleId="Heading2Char">
    <w:name w:val="Heading 2 Char"/>
    <w:basedOn w:val="DefaultParagraphFont"/>
    <w:link w:val="Heading2"/>
    <w:uiPriority w:val="9"/>
    <w:rsid w:val="002458A5"/>
    <w:rPr>
      <w:rFonts w:asciiTheme="minorHAnsi" w:eastAsiaTheme="majorEastAsia" w:hAnsiTheme="minorHAnsi" w:cstheme="majorBidi"/>
      <w:b/>
      <w:bCs/>
      <w:color w:val="009FE2" w:themeColor="background2"/>
      <w:sz w:val="32"/>
      <w:szCs w:val="26"/>
      <w:lang w:val="en-GB"/>
    </w:rPr>
  </w:style>
  <w:style w:type="character" w:customStyle="1" w:styleId="Heading3Char">
    <w:name w:val="Heading 3 Char"/>
    <w:basedOn w:val="DefaultParagraphFont"/>
    <w:link w:val="Heading3"/>
    <w:uiPriority w:val="9"/>
    <w:rsid w:val="009C69E4"/>
    <w:rPr>
      <w:rFonts w:asciiTheme="minorHAnsi" w:eastAsiaTheme="majorEastAsia" w:hAnsiTheme="minorHAnsi" w:cstheme="majorBidi"/>
      <w:b/>
      <w:bCs/>
      <w:color w:val="009FE2" w:themeColor="background2"/>
      <w:sz w:val="24"/>
      <w:szCs w:val="22"/>
    </w:rPr>
  </w:style>
  <w:style w:type="paragraph" w:styleId="TOC1">
    <w:name w:val="toc 1"/>
    <w:basedOn w:val="Normal"/>
    <w:next w:val="Normal"/>
    <w:autoRedefine/>
    <w:uiPriority w:val="39"/>
    <w:unhideWhenUsed/>
    <w:rsid w:val="00254B88"/>
    <w:pPr>
      <w:tabs>
        <w:tab w:val="right" w:leader="dot" w:pos="6804"/>
      </w:tabs>
      <w:spacing w:after="240" w:line="240" w:lineRule="auto"/>
      <w:ind w:right="2268"/>
    </w:pPr>
    <w:rPr>
      <w:noProof/>
    </w:rPr>
  </w:style>
  <w:style w:type="character" w:styleId="Hyperlink">
    <w:name w:val="Hyperlink"/>
    <w:basedOn w:val="DefaultParagraphFont"/>
    <w:uiPriority w:val="99"/>
    <w:unhideWhenUsed/>
    <w:rsid w:val="00AE5551"/>
    <w:rPr>
      <w:color w:val="0070C0"/>
      <w:u w:val="single"/>
    </w:rPr>
  </w:style>
  <w:style w:type="table" w:styleId="TableGrid">
    <w:name w:val="Table Grid"/>
    <w:basedOn w:val="TableNormal"/>
    <w:uiPriority w:val="59"/>
    <w:rsid w:val="00BF1FA4"/>
    <w:rPr>
      <w:rFonts w:asciiTheme="minorHAnsi" w:eastAsiaTheme="minorHAnsi" w:hAnsiTheme="minorHAnsi" w:cstheme="minorBid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Normal"/>
    <w:qFormat/>
    <w:rsid w:val="001D1017"/>
    <w:pPr>
      <w:spacing w:after="480"/>
    </w:pPr>
    <w:rPr>
      <w:b/>
      <w:color w:val="1B4C87" w:themeColor="text2"/>
      <w:sz w:val="40"/>
      <w:szCs w:val="28"/>
    </w:rPr>
  </w:style>
  <w:style w:type="character" w:customStyle="1" w:styleId="Heading4Char">
    <w:name w:val="Heading 4 Char"/>
    <w:basedOn w:val="DefaultParagraphFont"/>
    <w:link w:val="Heading4"/>
    <w:uiPriority w:val="9"/>
    <w:rsid w:val="00376D42"/>
    <w:rPr>
      <w:rFonts w:asciiTheme="minorHAnsi" w:eastAsiaTheme="majorEastAsia" w:hAnsiTheme="minorHAnsi" w:cstheme="majorBidi"/>
      <w:b/>
      <w:bCs/>
      <w:i/>
      <w:iCs/>
      <w:color w:val="009FE2" w:themeColor="background2"/>
      <w:sz w:val="24"/>
      <w:szCs w:val="22"/>
    </w:rPr>
  </w:style>
  <w:style w:type="table" w:customStyle="1" w:styleId="TableGrid1">
    <w:name w:val="Table Grid1"/>
    <w:basedOn w:val="TableNormal"/>
    <w:next w:val="TableGrid"/>
    <w:uiPriority w:val="59"/>
    <w:rsid w:val="004360AB"/>
    <w:rPr>
      <w:rFonts w:asciiTheme="minorHAnsi" w:eastAsiaTheme="minorHAnsi" w:hAnsiTheme="minorHAnsi" w:cstheme="minorBid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360AB"/>
    <w:pPr>
      <w:spacing w:after="0" w:line="240" w:lineRule="auto"/>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4360AB"/>
    <w:rPr>
      <w:rFonts w:asciiTheme="minorHAnsi" w:eastAsiaTheme="minorHAnsi" w:hAnsiTheme="minorHAnsi" w:cstheme="minorBidi"/>
      <w:lang w:val="en-GB"/>
    </w:rPr>
  </w:style>
  <w:style w:type="character" w:styleId="FootnoteReference">
    <w:name w:val="footnote reference"/>
    <w:basedOn w:val="DefaultParagraphFont"/>
    <w:uiPriority w:val="99"/>
    <w:semiHidden/>
    <w:unhideWhenUsed/>
    <w:rsid w:val="004360AB"/>
    <w:rPr>
      <w:vertAlign w:val="superscript"/>
    </w:rPr>
  </w:style>
  <w:style w:type="paragraph" w:styleId="ListParagraph">
    <w:name w:val="List Paragraph"/>
    <w:basedOn w:val="Normal"/>
    <w:uiPriority w:val="34"/>
    <w:qFormat/>
    <w:rsid w:val="00743AC4"/>
    <w:pPr>
      <w:ind w:left="720"/>
      <w:contextualSpacing/>
    </w:pPr>
  </w:style>
  <w:style w:type="character" w:styleId="CommentReference">
    <w:name w:val="annotation reference"/>
    <w:basedOn w:val="DefaultParagraphFont"/>
    <w:uiPriority w:val="99"/>
    <w:unhideWhenUsed/>
    <w:qFormat/>
    <w:rsid w:val="007967CD"/>
    <w:rPr>
      <w:sz w:val="16"/>
      <w:szCs w:val="16"/>
    </w:rPr>
  </w:style>
  <w:style w:type="paragraph" w:styleId="CommentSubject">
    <w:name w:val="annotation subject"/>
    <w:basedOn w:val="Normal"/>
    <w:link w:val="CommentSubjectChar"/>
    <w:uiPriority w:val="99"/>
    <w:semiHidden/>
    <w:unhideWhenUsed/>
    <w:rsid w:val="0079783C"/>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79783C"/>
    <w:rPr>
      <w:rFonts w:asciiTheme="minorHAnsi" w:hAnsiTheme="minorHAnsi"/>
      <w:b/>
      <w:bCs/>
      <w:color w:val="706D70" w:themeColor="text1" w:themeTint="BF"/>
    </w:rPr>
  </w:style>
  <w:style w:type="paragraph" w:styleId="NormalWeb">
    <w:name w:val="Normal (Web)"/>
    <w:basedOn w:val="Normal"/>
    <w:uiPriority w:val="99"/>
    <w:unhideWhenUsed/>
    <w:rsid w:val="00FF01F1"/>
    <w:pPr>
      <w:spacing w:after="0" w:line="240" w:lineRule="auto"/>
    </w:pPr>
    <w:rPr>
      <w:rFonts w:ascii="Times New Roman" w:eastAsiaTheme="minorHAnsi" w:hAnsi="Times New Roman"/>
      <w:szCs w:val="24"/>
      <w:lang w:eastAsia="en-GB"/>
    </w:rPr>
  </w:style>
  <w:style w:type="paragraph" w:styleId="Revision">
    <w:name w:val="Revision"/>
    <w:hidden/>
    <w:uiPriority w:val="99"/>
    <w:semiHidden/>
    <w:rsid w:val="00F05A63"/>
    <w:rPr>
      <w:rFonts w:asciiTheme="minorHAnsi" w:hAnsiTheme="minorHAnsi"/>
      <w:color w:val="706D70" w:themeColor="text1" w:themeTint="BF"/>
      <w:sz w:val="22"/>
      <w:szCs w:val="22"/>
    </w:rPr>
  </w:style>
  <w:style w:type="table" w:customStyle="1" w:styleId="ListTable2-Accent51">
    <w:name w:val="List Table 2 - Accent 51"/>
    <w:basedOn w:val="TableNormal"/>
    <w:uiPriority w:val="47"/>
    <w:rsid w:val="001026F9"/>
    <w:tblPr>
      <w:tblStyleRowBandSize w:val="1"/>
      <w:tblStyleColBandSize w:val="1"/>
      <w:tblInd w:w="0" w:type="dxa"/>
      <w:tblBorders>
        <w:top w:val="single" w:sz="4" w:space="0" w:color="21FFEA" w:themeColor="accent5" w:themeTint="99"/>
        <w:bottom w:val="single" w:sz="4" w:space="0" w:color="21FFEA" w:themeColor="accent5" w:themeTint="99"/>
        <w:insideH w:val="single" w:sz="4" w:space="0" w:color="21FFEA"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FF8" w:themeFill="accent5" w:themeFillTint="33"/>
      </w:tcPr>
    </w:tblStylePr>
    <w:tblStylePr w:type="band1Horz">
      <w:tblPr/>
      <w:tcPr>
        <w:shd w:val="clear" w:color="auto" w:fill="B5FFF8" w:themeFill="accent5" w:themeFillTint="33"/>
      </w:tcPr>
    </w:tblStylePr>
  </w:style>
  <w:style w:type="table" w:customStyle="1" w:styleId="ListTable6Colorful-Accent51">
    <w:name w:val="List Table 6 Colorful - Accent 51"/>
    <w:basedOn w:val="TableNormal"/>
    <w:uiPriority w:val="51"/>
    <w:rsid w:val="007E2968"/>
    <w:rPr>
      <w:color w:val="00695F" w:themeColor="accent5" w:themeShade="BF"/>
    </w:rPr>
    <w:tblPr>
      <w:tblStyleRowBandSize w:val="1"/>
      <w:tblStyleColBandSize w:val="1"/>
      <w:tblInd w:w="0" w:type="dxa"/>
      <w:tblBorders>
        <w:top w:val="single" w:sz="4" w:space="0" w:color="008D80" w:themeColor="accent5"/>
        <w:bottom w:val="single" w:sz="4" w:space="0" w:color="008D80" w:themeColor="accent5"/>
      </w:tblBorders>
      <w:tblCellMar>
        <w:top w:w="0" w:type="dxa"/>
        <w:left w:w="108" w:type="dxa"/>
        <w:bottom w:w="0" w:type="dxa"/>
        <w:right w:w="108" w:type="dxa"/>
      </w:tblCellMar>
    </w:tblPr>
    <w:tblStylePr w:type="firstRow">
      <w:rPr>
        <w:b/>
        <w:bCs/>
      </w:rPr>
      <w:tblPr/>
      <w:tcPr>
        <w:tcBorders>
          <w:bottom w:val="single" w:sz="4" w:space="0" w:color="008D80" w:themeColor="accent5"/>
        </w:tcBorders>
      </w:tcPr>
    </w:tblStylePr>
    <w:tblStylePr w:type="lastRow">
      <w:rPr>
        <w:b/>
        <w:bCs/>
      </w:rPr>
      <w:tblPr/>
      <w:tcPr>
        <w:tcBorders>
          <w:top w:val="double" w:sz="4" w:space="0" w:color="008D80" w:themeColor="accent5"/>
        </w:tcBorders>
      </w:tcPr>
    </w:tblStylePr>
    <w:tblStylePr w:type="firstCol">
      <w:rPr>
        <w:b/>
        <w:bCs/>
      </w:rPr>
    </w:tblStylePr>
    <w:tblStylePr w:type="lastCol">
      <w:rPr>
        <w:b/>
        <w:bCs/>
      </w:rPr>
    </w:tblStylePr>
    <w:tblStylePr w:type="band1Vert">
      <w:tblPr/>
      <w:tcPr>
        <w:shd w:val="clear" w:color="auto" w:fill="B5FFF8" w:themeFill="accent5" w:themeFillTint="33"/>
      </w:tcPr>
    </w:tblStylePr>
    <w:tblStylePr w:type="band1Horz">
      <w:tblPr/>
      <w:tcPr>
        <w:shd w:val="clear" w:color="auto" w:fill="B5FFF8" w:themeFill="accent5" w:themeFillTint="33"/>
      </w:tcPr>
    </w:tblStylePr>
  </w:style>
  <w:style w:type="character" w:styleId="FollowedHyperlink">
    <w:name w:val="FollowedHyperlink"/>
    <w:basedOn w:val="DefaultParagraphFont"/>
    <w:uiPriority w:val="99"/>
    <w:semiHidden/>
    <w:unhideWhenUsed/>
    <w:rsid w:val="009A6C16"/>
    <w:rPr>
      <w:color w:val="78278B" w:themeColor="followedHyperlink"/>
      <w:u w:val="single"/>
    </w:rPr>
  </w:style>
  <w:style w:type="paragraph" w:styleId="EndnoteText">
    <w:name w:val="endnote text"/>
    <w:basedOn w:val="Normal"/>
    <w:link w:val="EndnoteTextChar"/>
    <w:uiPriority w:val="99"/>
    <w:semiHidden/>
    <w:unhideWhenUsed/>
    <w:rsid w:val="00DE40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407F"/>
    <w:rPr>
      <w:rFonts w:asciiTheme="minorHAnsi" w:hAnsiTheme="minorHAnsi"/>
      <w:color w:val="706D70" w:themeColor="text1" w:themeTint="BF"/>
    </w:rPr>
  </w:style>
  <w:style w:type="character" w:styleId="EndnoteReference">
    <w:name w:val="endnote reference"/>
    <w:basedOn w:val="DefaultParagraphFont"/>
    <w:uiPriority w:val="99"/>
    <w:semiHidden/>
    <w:unhideWhenUsed/>
    <w:rsid w:val="00DE407F"/>
    <w:rPr>
      <w:vertAlign w:val="superscript"/>
    </w:rPr>
  </w:style>
  <w:style w:type="paragraph" w:customStyle="1" w:styleId="Default">
    <w:name w:val="Default"/>
    <w:rsid w:val="00FE3FB1"/>
    <w:pPr>
      <w:autoSpaceDE w:val="0"/>
      <w:autoSpaceDN w:val="0"/>
      <w:adjustRightInd w:val="0"/>
    </w:pPr>
    <w:rPr>
      <w:rFonts w:cs="Calibri"/>
      <w:color w:val="000000"/>
      <w:sz w:val="24"/>
      <w:szCs w:val="24"/>
      <w:lang w:val="en-GB"/>
    </w:rPr>
  </w:style>
  <w:style w:type="paragraph" w:customStyle="1" w:styleId="Pa4">
    <w:name w:val="Pa4"/>
    <w:basedOn w:val="Default"/>
    <w:next w:val="Default"/>
    <w:uiPriority w:val="99"/>
    <w:rsid w:val="00FE3FB1"/>
    <w:pPr>
      <w:spacing w:line="521" w:lineRule="atLeast"/>
    </w:pPr>
    <w:rPr>
      <w:rFonts w:cs="Times New Roman"/>
      <w:color w:val="auto"/>
    </w:rPr>
  </w:style>
  <w:style w:type="paragraph" w:customStyle="1" w:styleId="Pa6">
    <w:name w:val="Pa6"/>
    <w:basedOn w:val="Default"/>
    <w:next w:val="Default"/>
    <w:uiPriority w:val="99"/>
    <w:rsid w:val="00C12B0B"/>
    <w:pPr>
      <w:spacing w:line="521" w:lineRule="atLeast"/>
    </w:pPr>
    <w:rPr>
      <w:rFonts w:cs="Times New Roman"/>
      <w:color w:val="auto"/>
    </w:rPr>
  </w:style>
  <w:style w:type="character" w:customStyle="1" w:styleId="A4">
    <w:name w:val="A4"/>
    <w:uiPriority w:val="99"/>
    <w:rsid w:val="00C12B0B"/>
    <w:rPr>
      <w:rFonts w:ascii="Wingdings" w:hAnsi="Wingdings" w:cs="Wingdings"/>
      <w:color w:val="000000"/>
      <w:sz w:val="30"/>
      <w:szCs w:val="30"/>
    </w:rPr>
  </w:style>
  <w:style w:type="paragraph" w:customStyle="1" w:styleId="Quotes">
    <w:name w:val="Quotes"/>
    <w:basedOn w:val="Normal"/>
    <w:qFormat/>
    <w:rsid w:val="001D1017"/>
    <w:pPr>
      <w:spacing w:after="40"/>
    </w:pPr>
    <w:rPr>
      <w:rFonts w:eastAsia="SimSun" w:cs="Calibri"/>
      <w:i/>
      <w:color w:val="009FE2" w:themeColor="background2"/>
      <w:szCs w:val="32"/>
    </w:rPr>
  </w:style>
  <w:style w:type="paragraph" w:customStyle="1" w:styleId="TOCTitle">
    <w:name w:val="TOC Title"/>
    <w:basedOn w:val="Heading1"/>
    <w:qFormat/>
    <w:rsid w:val="00525AB6"/>
    <w:pPr>
      <w:ind w:left="-57"/>
    </w:pPr>
  </w:style>
  <w:style w:type="paragraph" w:styleId="TOC3">
    <w:name w:val="toc 3"/>
    <w:basedOn w:val="Normal"/>
    <w:next w:val="Normal"/>
    <w:autoRedefine/>
    <w:uiPriority w:val="39"/>
    <w:unhideWhenUsed/>
    <w:rsid w:val="00370451"/>
    <w:pPr>
      <w:spacing w:after="100"/>
      <w:ind w:left="480"/>
    </w:pPr>
  </w:style>
  <w:style w:type="paragraph" w:styleId="TOC2">
    <w:name w:val="toc 2"/>
    <w:basedOn w:val="Normal"/>
    <w:next w:val="Normal"/>
    <w:autoRedefine/>
    <w:uiPriority w:val="39"/>
    <w:unhideWhenUsed/>
    <w:rsid w:val="00370451"/>
    <w:pPr>
      <w:spacing w:after="100"/>
      <w:ind w:left="240"/>
    </w:pPr>
  </w:style>
  <w:style w:type="paragraph" w:styleId="CommentText">
    <w:name w:val="annotation text"/>
    <w:basedOn w:val="Normal"/>
    <w:link w:val="CommentTextChar"/>
    <w:uiPriority w:val="99"/>
    <w:semiHidden/>
    <w:unhideWhenUsed/>
    <w:rsid w:val="00FB319C"/>
    <w:pPr>
      <w:spacing w:line="240" w:lineRule="auto"/>
    </w:pPr>
    <w:rPr>
      <w:sz w:val="20"/>
      <w:szCs w:val="20"/>
    </w:rPr>
  </w:style>
  <w:style w:type="character" w:customStyle="1" w:styleId="CommentTextChar">
    <w:name w:val="Comment Text Char"/>
    <w:basedOn w:val="DefaultParagraphFont"/>
    <w:link w:val="CommentText"/>
    <w:uiPriority w:val="99"/>
    <w:semiHidden/>
    <w:rsid w:val="00FB319C"/>
    <w:rPr>
      <w:rFonts w:asciiTheme="minorHAnsi" w:hAnsiTheme="minorHAnsi"/>
    </w:rPr>
  </w:style>
  <w:style w:type="character" w:styleId="Strong">
    <w:name w:val="Strong"/>
    <w:basedOn w:val="DefaultParagraphFont"/>
    <w:uiPriority w:val="22"/>
    <w:qFormat/>
    <w:rsid w:val="009435B2"/>
    <w:rPr>
      <w:b/>
      <w:bCs/>
    </w:rPr>
  </w:style>
  <w:style w:type="paragraph" w:styleId="NoSpacing">
    <w:name w:val="No Spacing"/>
    <w:uiPriority w:val="1"/>
    <w:qFormat/>
    <w:rsid w:val="00F5529D"/>
    <w:rPr>
      <w:rFonts w:asciiTheme="minorHAnsi" w:hAnsiTheme="minorHAnsi"/>
      <w:sz w:val="24"/>
      <w:szCs w:val="22"/>
    </w:rPr>
  </w:style>
  <w:style w:type="paragraph" w:customStyle="1" w:styleId="BODYCOPY">
    <w:name w:val="BODY COPY"/>
    <w:basedOn w:val="Normal"/>
    <w:uiPriority w:val="99"/>
    <w:rsid w:val="00B66B49"/>
    <w:pPr>
      <w:suppressAutoHyphens/>
      <w:autoSpaceDE w:val="0"/>
      <w:autoSpaceDN w:val="0"/>
      <w:adjustRightInd w:val="0"/>
      <w:spacing w:after="142" w:line="220" w:lineRule="atLeast"/>
      <w:textAlignment w:val="center"/>
    </w:pPr>
    <w:rPr>
      <w:rFonts w:ascii="Stone Sans Regular" w:hAnsi="Stone Sans Regular" w:cs="Stone Sans Regular"/>
      <w:color w:val="575756"/>
      <w:spacing w:val="-5"/>
      <w:sz w:val="18"/>
      <w:szCs w:val="18"/>
    </w:rPr>
  </w:style>
  <w:style w:type="paragraph" w:customStyle="1" w:styleId="BULLETS0">
    <w:name w:val="BULLETS"/>
    <w:basedOn w:val="BODYCOPY"/>
    <w:uiPriority w:val="99"/>
    <w:rsid w:val="00B66B49"/>
    <w:pPr>
      <w:tabs>
        <w:tab w:val="left" w:pos="227"/>
      </w:tabs>
    </w:pPr>
  </w:style>
  <w:style w:type="character" w:styleId="HTMLTypewriter">
    <w:name w:val="HTML Typewriter"/>
    <w:basedOn w:val="DefaultParagraphFont"/>
    <w:uiPriority w:val="99"/>
    <w:unhideWhenUsed/>
    <w:rsid w:val="00076959"/>
    <w:rPr>
      <w:rFonts w:ascii="Consolas" w:hAnsi="Consolas"/>
      <w:sz w:val="20"/>
      <w:szCs w:val="20"/>
    </w:rPr>
  </w:style>
  <w:style w:type="character" w:styleId="PageNumber">
    <w:name w:val="page number"/>
    <w:basedOn w:val="DefaultParagraphFont"/>
    <w:unhideWhenUsed/>
    <w:rsid w:val="00076959"/>
  </w:style>
  <w:style w:type="character" w:styleId="HTMLCite">
    <w:name w:val="HTML Cite"/>
    <w:basedOn w:val="DefaultParagraphFont"/>
    <w:uiPriority w:val="99"/>
    <w:semiHidden/>
    <w:unhideWhenUsed/>
    <w:rsid w:val="001B78C7"/>
    <w:rPr>
      <w:i/>
      <w:iCs/>
    </w:rPr>
  </w:style>
  <w:style w:type="character" w:customStyle="1" w:styleId="normaltextrun">
    <w:name w:val="normaltextrun"/>
    <w:basedOn w:val="DefaultParagraphFont"/>
    <w:rsid w:val="00D81BED"/>
  </w:style>
  <w:style w:type="character" w:customStyle="1" w:styleId="eop">
    <w:name w:val="eop"/>
    <w:basedOn w:val="DefaultParagraphFont"/>
    <w:rsid w:val="00D81BED"/>
  </w:style>
  <w:style w:type="paragraph" w:customStyle="1" w:styleId="paragraph">
    <w:name w:val="paragraph"/>
    <w:basedOn w:val="Normal"/>
    <w:rsid w:val="007D56BF"/>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ListParagraph1">
    <w:name w:val="List Paragraph1"/>
    <w:basedOn w:val="Normal"/>
    <w:uiPriority w:val="34"/>
    <w:qFormat/>
    <w:rsid w:val="00AA0D17"/>
    <w:pPr>
      <w:spacing w:before="120" w:after="120" w:line="240" w:lineRule="auto"/>
      <w:ind w:left="720"/>
      <w:contextualSpacing/>
    </w:pPr>
    <w:rPr>
      <w:rFonts w:ascii="Arial" w:eastAsiaTheme="minorHAnsi" w:hAnsi="Arial" w:cstheme="minorBidi"/>
      <w:sz w:val="24"/>
    </w:rPr>
  </w:style>
  <w:style w:type="paragraph" w:styleId="BodyText">
    <w:name w:val="Body Text"/>
    <w:basedOn w:val="Normal"/>
    <w:link w:val="BodyTextChar"/>
    <w:uiPriority w:val="1"/>
    <w:qFormat/>
    <w:rsid w:val="002B1A81"/>
    <w:pPr>
      <w:spacing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uiPriority w:val="1"/>
    <w:rsid w:val="002B1A81"/>
    <w:rPr>
      <w:rFonts w:ascii="Times New Roman" w:eastAsia="Times New Roman" w:hAnsi="Times New Roman"/>
      <w:sz w:val="24"/>
      <w:lang w:val="en-GB"/>
    </w:rPr>
  </w:style>
  <w:style w:type="paragraph" w:styleId="BodyTextIndent2">
    <w:name w:val="Body Text Indent 2"/>
    <w:basedOn w:val="Normal"/>
    <w:link w:val="BodyTextIndent2Char"/>
    <w:rsid w:val="00CE7106"/>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CE7106"/>
    <w:rPr>
      <w:rFonts w:ascii="Times New Roman" w:eastAsia="Times New Roman" w:hAnsi="Times New Roman"/>
      <w:sz w:val="24"/>
      <w:szCs w:val="24"/>
      <w:lang w:val="en-GB"/>
    </w:rPr>
  </w:style>
  <w:style w:type="paragraph" w:styleId="BodyText2">
    <w:name w:val="Body Text 2"/>
    <w:basedOn w:val="Normal"/>
    <w:link w:val="BodyText2Char"/>
    <w:uiPriority w:val="99"/>
    <w:semiHidden/>
    <w:unhideWhenUsed/>
    <w:rsid w:val="00CE7106"/>
    <w:pPr>
      <w:spacing w:after="120" w:line="480" w:lineRule="auto"/>
    </w:pPr>
  </w:style>
  <w:style w:type="character" w:customStyle="1" w:styleId="BodyText2Char">
    <w:name w:val="Body Text 2 Char"/>
    <w:basedOn w:val="DefaultParagraphFont"/>
    <w:link w:val="BodyText2"/>
    <w:uiPriority w:val="99"/>
    <w:semiHidden/>
    <w:rsid w:val="00CE7106"/>
    <w:rPr>
      <w:rFonts w:asciiTheme="minorHAnsi" w:hAnsiTheme="minorHAnsi"/>
      <w:sz w:val="22"/>
      <w:szCs w:val="22"/>
      <w:lang w:val="en-GB"/>
    </w:rPr>
  </w:style>
  <w:style w:type="paragraph" w:customStyle="1" w:styleId="TableParagraph">
    <w:name w:val="Table Paragraph"/>
    <w:basedOn w:val="Normal"/>
    <w:uiPriority w:val="1"/>
    <w:qFormat/>
    <w:rsid w:val="00443A69"/>
    <w:pPr>
      <w:widowControl w:val="0"/>
      <w:autoSpaceDE w:val="0"/>
      <w:autoSpaceDN w:val="0"/>
      <w:spacing w:before="40" w:after="0" w:line="240" w:lineRule="auto"/>
      <w:ind w:left="182"/>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9066984">
      <w:bodyDiv w:val="1"/>
      <w:marLeft w:val="0"/>
      <w:marRight w:val="0"/>
      <w:marTop w:val="0"/>
      <w:marBottom w:val="0"/>
      <w:divBdr>
        <w:top w:val="none" w:sz="0" w:space="0" w:color="auto"/>
        <w:left w:val="none" w:sz="0" w:space="0" w:color="auto"/>
        <w:bottom w:val="none" w:sz="0" w:space="0" w:color="auto"/>
        <w:right w:val="none" w:sz="0" w:space="0" w:color="auto"/>
      </w:divBdr>
    </w:div>
    <w:div w:id="20207437">
      <w:bodyDiv w:val="1"/>
      <w:marLeft w:val="0"/>
      <w:marRight w:val="0"/>
      <w:marTop w:val="0"/>
      <w:marBottom w:val="0"/>
      <w:divBdr>
        <w:top w:val="none" w:sz="0" w:space="0" w:color="auto"/>
        <w:left w:val="none" w:sz="0" w:space="0" w:color="auto"/>
        <w:bottom w:val="none" w:sz="0" w:space="0" w:color="auto"/>
        <w:right w:val="none" w:sz="0" w:space="0" w:color="auto"/>
      </w:divBdr>
    </w:div>
    <w:div w:id="22754893">
      <w:bodyDiv w:val="1"/>
      <w:marLeft w:val="0"/>
      <w:marRight w:val="0"/>
      <w:marTop w:val="0"/>
      <w:marBottom w:val="0"/>
      <w:divBdr>
        <w:top w:val="none" w:sz="0" w:space="0" w:color="auto"/>
        <w:left w:val="none" w:sz="0" w:space="0" w:color="auto"/>
        <w:bottom w:val="none" w:sz="0" w:space="0" w:color="auto"/>
        <w:right w:val="none" w:sz="0" w:space="0" w:color="auto"/>
      </w:divBdr>
    </w:div>
    <w:div w:id="54940724">
      <w:bodyDiv w:val="1"/>
      <w:marLeft w:val="0"/>
      <w:marRight w:val="0"/>
      <w:marTop w:val="0"/>
      <w:marBottom w:val="0"/>
      <w:divBdr>
        <w:top w:val="none" w:sz="0" w:space="0" w:color="auto"/>
        <w:left w:val="none" w:sz="0" w:space="0" w:color="auto"/>
        <w:bottom w:val="none" w:sz="0" w:space="0" w:color="auto"/>
        <w:right w:val="none" w:sz="0" w:space="0" w:color="auto"/>
      </w:divBdr>
    </w:div>
    <w:div w:id="75252023">
      <w:bodyDiv w:val="1"/>
      <w:marLeft w:val="0"/>
      <w:marRight w:val="0"/>
      <w:marTop w:val="0"/>
      <w:marBottom w:val="0"/>
      <w:divBdr>
        <w:top w:val="none" w:sz="0" w:space="0" w:color="auto"/>
        <w:left w:val="none" w:sz="0" w:space="0" w:color="auto"/>
        <w:bottom w:val="none" w:sz="0" w:space="0" w:color="auto"/>
        <w:right w:val="none" w:sz="0" w:space="0" w:color="auto"/>
      </w:divBdr>
    </w:div>
    <w:div w:id="123280034">
      <w:bodyDiv w:val="1"/>
      <w:marLeft w:val="0"/>
      <w:marRight w:val="0"/>
      <w:marTop w:val="0"/>
      <w:marBottom w:val="0"/>
      <w:divBdr>
        <w:top w:val="none" w:sz="0" w:space="0" w:color="auto"/>
        <w:left w:val="none" w:sz="0" w:space="0" w:color="auto"/>
        <w:bottom w:val="none" w:sz="0" w:space="0" w:color="auto"/>
        <w:right w:val="none" w:sz="0" w:space="0" w:color="auto"/>
      </w:divBdr>
    </w:div>
    <w:div w:id="135227928">
      <w:bodyDiv w:val="1"/>
      <w:marLeft w:val="0"/>
      <w:marRight w:val="0"/>
      <w:marTop w:val="0"/>
      <w:marBottom w:val="0"/>
      <w:divBdr>
        <w:top w:val="none" w:sz="0" w:space="0" w:color="auto"/>
        <w:left w:val="none" w:sz="0" w:space="0" w:color="auto"/>
        <w:bottom w:val="none" w:sz="0" w:space="0" w:color="auto"/>
        <w:right w:val="none" w:sz="0" w:space="0" w:color="auto"/>
      </w:divBdr>
    </w:div>
    <w:div w:id="140539055">
      <w:bodyDiv w:val="1"/>
      <w:marLeft w:val="0"/>
      <w:marRight w:val="0"/>
      <w:marTop w:val="0"/>
      <w:marBottom w:val="0"/>
      <w:divBdr>
        <w:top w:val="none" w:sz="0" w:space="0" w:color="auto"/>
        <w:left w:val="none" w:sz="0" w:space="0" w:color="auto"/>
        <w:bottom w:val="none" w:sz="0" w:space="0" w:color="auto"/>
        <w:right w:val="none" w:sz="0" w:space="0" w:color="auto"/>
      </w:divBdr>
    </w:div>
    <w:div w:id="181172191">
      <w:bodyDiv w:val="1"/>
      <w:marLeft w:val="0"/>
      <w:marRight w:val="0"/>
      <w:marTop w:val="0"/>
      <w:marBottom w:val="0"/>
      <w:divBdr>
        <w:top w:val="none" w:sz="0" w:space="0" w:color="auto"/>
        <w:left w:val="none" w:sz="0" w:space="0" w:color="auto"/>
        <w:bottom w:val="none" w:sz="0" w:space="0" w:color="auto"/>
        <w:right w:val="none" w:sz="0" w:space="0" w:color="auto"/>
      </w:divBdr>
      <w:divsChild>
        <w:div w:id="978147667">
          <w:marLeft w:val="360"/>
          <w:marRight w:val="0"/>
          <w:marTop w:val="200"/>
          <w:marBottom w:val="0"/>
          <w:divBdr>
            <w:top w:val="none" w:sz="0" w:space="0" w:color="auto"/>
            <w:left w:val="none" w:sz="0" w:space="0" w:color="auto"/>
            <w:bottom w:val="none" w:sz="0" w:space="0" w:color="auto"/>
            <w:right w:val="none" w:sz="0" w:space="0" w:color="auto"/>
          </w:divBdr>
        </w:div>
        <w:div w:id="2050832044">
          <w:marLeft w:val="360"/>
          <w:marRight w:val="0"/>
          <w:marTop w:val="200"/>
          <w:marBottom w:val="0"/>
          <w:divBdr>
            <w:top w:val="none" w:sz="0" w:space="0" w:color="auto"/>
            <w:left w:val="none" w:sz="0" w:space="0" w:color="auto"/>
            <w:bottom w:val="none" w:sz="0" w:space="0" w:color="auto"/>
            <w:right w:val="none" w:sz="0" w:space="0" w:color="auto"/>
          </w:divBdr>
        </w:div>
      </w:divsChild>
    </w:div>
    <w:div w:id="192498902">
      <w:bodyDiv w:val="1"/>
      <w:marLeft w:val="0"/>
      <w:marRight w:val="0"/>
      <w:marTop w:val="0"/>
      <w:marBottom w:val="0"/>
      <w:divBdr>
        <w:top w:val="none" w:sz="0" w:space="0" w:color="auto"/>
        <w:left w:val="none" w:sz="0" w:space="0" w:color="auto"/>
        <w:bottom w:val="none" w:sz="0" w:space="0" w:color="auto"/>
        <w:right w:val="none" w:sz="0" w:space="0" w:color="auto"/>
      </w:divBdr>
      <w:divsChild>
        <w:div w:id="2038002249">
          <w:marLeft w:val="360"/>
          <w:marRight w:val="0"/>
          <w:marTop w:val="200"/>
          <w:marBottom w:val="0"/>
          <w:divBdr>
            <w:top w:val="none" w:sz="0" w:space="0" w:color="auto"/>
            <w:left w:val="none" w:sz="0" w:space="0" w:color="auto"/>
            <w:bottom w:val="none" w:sz="0" w:space="0" w:color="auto"/>
            <w:right w:val="none" w:sz="0" w:space="0" w:color="auto"/>
          </w:divBdr>
        </w:div>
        <w:div w:id="332492985">
          <w:marLeft w:val="360"/>
          <w:marRight w:val="0"/>
          <w:marTop w:val="200"/>
          <w:marBottom w:val="0"/>
          <w:divBdr>
            <w:top w:val="none" w:sz="0" w:space="0" w:color="auto"/>
            <w:left w:val="none" w:sz="0" w:space="0" w:color="auto"/>
            <w:bottom w:val="none" w:sz="0" w:space="0" w:color="auto"/>
            <w:right w:val="none" w:sz="0" w:space="0" w:color="auto"/>
          </w:divBdr>
        </w:div>
      </w:divsChild>
    </w:div>
    <w:div w:id="262154220">
      <w:bodyDiv w:val="1"/>
      <w:marLeft w:val="0"/>
      <w:marRight w:val="0"/>
      <w:marTop w:val="0"/>
      <w:marBottom w:val="0"/>
      <w:divBdr>
        <w:top w:val="none" w:sz="0" w:space="0" w:color="auto"/>
        <w:left w:val="none" w:sz="0" w:space="0" w:color="auto"/>
        <w:bottom w:val="none" w:sz="0" w:space="0" w:color="auto"/>
        <w:right w:val="none" w:sz="0" w:space="0" w:color="auto"/>
      </w:divBdr>
    </w:div>
    <w:div w:id="269363937">
      <w:bodyDiv w:val="1"/>
      <w:marLeft w:val="0"/>
      <w:marRight w:val="0"/>
      <w:marTop w:val="0"/>
      <w:marBottom w:val="0"/>
      <w:divBdr>
        <w:top w:val="none" w:sz="0" w:space="0" w:color="auto"/>
        <w:left w:val="none" w:sz="0" w:space="0" w:color="auto"/>
        <w:bottom w:val="none" w:sz="0" w:space="0" w:color="auto"/>
        <w:right w:val="none" w:sz="0" w:space="0" w:color="auto"/>
      </w:divBdr>
    </w:div>
    <w:div w:id="272128605">
      <w:bodyDiv w:val="1"/>
      <w:marLeft w:val="0"/>
      <w:marRight w:val="0"/>
      <w:marTop w:val="0"/>
      <w:marBottom w:val="0"/>
      <w:divBdr>
        <w:top w:val="none" w:sz="0" w:space="0" w:color="auto"/>
        <w:left w:val="none" w:sz="0" w:space="0" w:color="auto"/>
        <w:bottom w:val="none" w:sz="0" w:space="0" w:color="auto"/>
        <w:right w:val="none" w:sz="0" w:space="0" w:color="auto"/>
      </w:divBdr>
    </w:div>
    <w:div w:id="320043942">
      <w:bodyDiv w:val="1"/>
      <w:marLeft w:val="0"/>
      <w:marRight w:val="0"/>
      <w:marTop w:val="0"/>
      <w:marBottom w:val="0"/>
      <w:divBdr>
        <w:top w:val="none" w:sz="0" w:space="0" w:color="auto"/>
        <w:left w:val="none" w:sz="0" w:space="0" w:color="auto"/>
        <w:bottom w:val="none" w:sz="0" w:space="0" w:color="auto"/>
        <w:right w:val="none" w:sz="0" w:space="0" w:color="auto"/>
      </w:divBdr>
    </w:div>
    <w:div w:id="424613897">
      <w:bodyDiv w:val="1"/>
      <w:marLeft w:val="0"/>
      <w:marRight w:val="0"/>
      <w:marTop w:val="0"/>
      <w:marBottom w:val="0"/>
      <w:divBdr>
        <w:top w:val="none" w:sz="0" w:space="0" w:color="auto"/>
        <w:left w:val="none" w:sz="0" w:space="0" w:color="auto"/>
        <w:bottom w:val="none" w:sz="0" w:space="0" w:color="auto"/>
        <w:right w:val="none" w:sz="0" w:space="0" w:color="auto"/>
      </w:divBdr>
    </w:div>
    <w:div w:id="425615359">
      <w:bodyDiv w:val="1"/>
      <w:marLeft w:val="0"/>
      <w:marRight w:val="0"/>
      <w:marTop w:val="0"/>
      <w:marBottom w:val="0"/>
      <w:divBdr>
        <w:top w:val="none" w:sz="0" w:space="0" w:color="auto"/>
        <w:left w:val="none" w:sz="0" w:space="0" w:color="auto"/>
        <w:bottom w:val="none" w:sz="0" w:space="0" w:color="auto"/>
        <w:right w:val="none" w:sz="0" w:space="0" w:color="auto"/>
      </w:divBdr>
    </w:div>
    <w:div w:id="499657073">
      <w:bodyDiv w:val="1"/>
      <w:marLeft w:val="0"/>
      <w:marRight w:val="0"/>
      <w:marTop w:val="0"/>
      <w:marBottom w:val="0"/>
      <w:divBdr>
        <w:top w:val="none" w:sz="0" w:space="0" w:color="auto"/>
        <w:left w:val="none" w:sz="0" w:space="0" w:color="auto"/>
        <w:bottom w:val="none" w:sz="0" w:space="0" w:color="auto"/>
        <w:right w:val="none" w:sz="0" w:space="0" w:color="auto"/>
      </w:divBdr>
    </w:div>
    <w:div w:id="534271950">
      <w:bodyDiv w:val="1"/>
      <w:marLeft w:val="0"/>
      <w:marRight w:val="0"/>
      <w:marTop w:val="0"/>
      <w:marBottom w:val="0"/>
      <w:divBdr>
        <w:top w:val="none" w:sz="0" w:space="0" w:color="auto"/>
        <w:left w:val="none" w:sz="0" w:space="0" w:color="auto"/>
        <w:bottom w:val="none" w:sz="0" w:space="0" w:color="auto"/>
        <w:right w:val="none" w:sz="0" w:space="0" w:color="auto"/>
      </w:divBdr>
    </w:div>
    <w:div w:id="558783973">
      <w:bodyDiv w:val="1"/>
      <w:marLeft w:val="0"/>
      <w:marRight w:val="0"/>
      <w:marTop w:val="0"/>
      <w:marBottom w:val="0"/>
      <w:divBdr>
        <w:top w:val="none" w:sz="0" w:space="0" w:color="auto"/>
        <w:left w:val="none" w:sz="0" w:space="0" w:color="auto"/>
        <w:bottom w:val="none" w:sz="0" w:space="0" w:color="auto"/>
        <w:right w:val="none" w:sz="0" w:space="0" w:color="auto"/>
      </w:divBdr>
    </w:div>
    <w:div w:id="560214705">
      <w:bodyDiv w:val="1"/>
      <w:marLeft w:val="0"/>
      <w:marRight w:val="0"/>
      <w:marTop w:val="0"/>
      <w:marBottom w:val="0"/>
      <w:divBdr>
        <w:top w:val="none" w:sz="0" w:space="0" w:color="auto"/>
        <w:left w:val="none" w:sz="0" w:space="0" w:color="auto"/>
        <w:bottom w:val="none" w:sz="0" w:space="0" w:color="auto"/>
        <w:right w:val="none" w:sz="0" w:space="0" w:color="auto"/>
      </w:divBdr>
    </w:div>
    <w:div w:id="589319724">
      <w:bodyDiv w:val="1"/>
      <w:marLeft w:val="0"/>
      <w:marRight w:val="0"/>
      <w:marTop w:val="0"/>
      <w:marBottom w:val="0"/>
      <w:divBdr>
        <w:top w:val="none" w:sz="0" w:space="0" w:color="auto"/>
        <w:left w:val="none" w:sz="0" w:space="0" w:color="auto"/>
        <w:bottom w:val="none" w:sz="0" w:space="0" w:color="auto"/>
        <w:right w:val="none" w:sz="0" w:space="0" w:color="auto"/>
      </w:divBdr>
    </w:div>
    <w:div w:id="612245126">
      <w:bodyDiv w:val="1"/>
      <w:marLeft w:val="0"/>
      <w:marRight w:val="0"/>
      <w:marTop w:val="0"/>
      <w:marBottom w:val="0"/>
      <w:divBdr>
        <w:top w:val="none" w:sz="0" w:space="0" w:color="auto"/>
        <w:left w:val="none" w:sz="0" w:space="0" w:color="auto"/>
        <w:bottom w:val="none" w:sz="0" w:space="0" w:color="auto"/>
        <w:right w:val="none" w:sz="0" w:space="0" w:color="auto"/>
      </w:divBdr>
    </w:div>
    <w:div w:id="675381095">
      <w:bodyDiv w:val="1"/>
      <w:marLeft w:val="0"/>
      <w:marRight w:val="0"/>
      <w:marTop w:val="0"/>
      <w:marBottom w:val="0"/>
      <w:divBdr>
        <w:top w:val="none" w:sz="0" w:space="0" w:color="auto"/>
        <w:left w:val="none" w:sz="0" w:space="0" w:color="auto"/>
        <w:bottom w:val="none" w:sz="0" w:space="0" w:color="auto"/>
        <w:right w:val="none" w:sz="0" w:space="0" w:color="auto"/>
      </w:divBdr>
    </w:div>
    <w:div w:id="751050653">
      <w:bodyDiv w:val="1"/>
      <w:marLeft w:val="0"/>
      <w:marRight w:val="0"/>
      <w:marTop w:val="0"/>
      <w:marBottom w:val="0"/>
      <w:divBdr>
        <w:top w:val="none" w:sz="0" w:space="0" w:color="auto"/>
        <w:left w:val="none" w:sz="0" w:space="0" w:color="auto"/>
        <w:bottom w:val="none" w:sz="0" w:space="0" w:color="auto"/>
        <w:right w:val="none" w:sz="0" w:space="0" w:color="auto"/>
      </w:divBdr>
    </w:div>
    <w:div w:id="773211806">
      <w:bodyDiv w:val="1"/>
      <w:marLeft w:val="0"/>
      <w:marRight w:val="0"/>
      <w:marTop w:val="0"/>
      <w:marBottom w:val="0"/>
      <w:divBdr>
        <w:top w:val="none" w:sz="0" w:space="0" w:color="auto"/>
        <w:left w:val="none" w:sz="0" w:space="0" w:color="auto"/>
        <w:bottom w:val="none" w:sz="0" w:space="0" w:color="auto"/>
        <w:right w:val="none" w:sz="0" w:space="0" w:color="auto"/>
      </w:divBdr>
    </w:div>
    <w:div w:id="815561992">
      <w:bodyDiv w:val="1"/>
      <w:marLeft w:val="0"/>
      <w:marRight w:val="0"/>
      <w:marTop w:val="0"/>
      <w:marBottom w:val="0"/>
      <w:divBdr>
        <w:top w:val="none" w:sz="0" w:space="0" w:color="auto"/>
        <w:left w:val="none" w:sz="0" w:space="0" w:color="auto"/>
        <w:bottom w:val="none" w:sz="0" w:space="0" w:color="auto"/>
        <w:right w:val="none" w:sz="0" w:space="0" w:color="auto"/>
      </w:divBdr>
    </w:div>
    <w:div w:id="845948876">
      <w:bodyDiv w:val="1"/>
      <w:marLeft w:val="0"/>
      <w:marRight w:val="0"/>
      <w:marTop w:val="0"/>
      <w:marBottom w:val="0"/>
      <w:divBdr>
        <w:top w:val="none" w:sz="0" w:space="0" w:color="auto"/>
        <w:left w:val="none" w:sz="0" w:space="0" w:color="auto"/>
        <w:bottom w:val="none" w:sz="0" w:space="0" w:color="auto"/>
        <w:right w:val="none" w:sz="0" w:space="0" w:color="auto"/>
      </w:divBdr>
    </w:div>
    <w:div w:id="857281317">
      <w:bodyDiv w:val="1"/>
      <w:marLeft w:val="0"/>
      <w:marRight w:val="0"/>
      <w:marTop w:val="0"/>
      <w:marBottom w:val="0"/>
      <w:divBdr>
        <w:top w:val="none" w:sz="0" w:space="0" w:color="auto"/>
        <w:left w:val="none" w:sz="0" w:space="0" w:color="auto"/>
        <w:bottom w:val="none" w:sz="0" w:space="0" w:color="auto"/>
        <w:right w:val="none" w:sz="0" w:space="0" w:color="auto"/>
      </w:divBdr>
      <w:divsChild>
        <w:div w:id="1856067761">
          <w:marLeft w:val="0"/>
          <w:marRight w:val="0"/>
          <w:marTop w:val="0"/>
          <w:marBottom w:val="0"/>
          <w:divBdr>
            <w:top w:val="none" w:sz="0" w:space="0" w:color="auto"/>
            <w:left w:val="none" w:sz="0" w:space="0" w:color="auto"/>
            <w:bottom w:val="none" w:sz="0" w:space="0" w:color="auto"/>
            <w:right w:val="none" w:sz="0" w:space="0" w:color="auto"/>
          </w:divBdr>
        </w:div>
      </w:divsChild>
    </w:div>
    <w:div w:id="896938041">
      <w:bodyDiv w:val="1"/>
      <w:marLeft w:val="0"/>
      <w:marRight w:val="0"/>
      <w:marTop w:val="0"/>
      <w:marBottom w:val="0"/>
      <w:divBdr>
        <w:top w:val="none" w:sz="0" w:space="0" w:color="auto"/>
        <w:left w:val="none" w:sz="0" w:space="0" w:color="auto"/>
        <w:bottom w:val="none" w:sz="0" w:space="0" w:color="auto"/>
        <w:right w:val="none" w:sz="0" w:space="0" w:color="auto"/>
      </w:divBdr>
    </w:div>
    <w:div w:id="902368392">
      <w:bodyDiv w:val="1"/>
      <w:marLeft w:val="0"/>
      <w:marRight w:val="0"/>
      <w:marTop w:val="0"/>
      <w:marBottom w:val="0"/>
      <w:divBdr>
        <w:top w:val="none" w:sz="0" w:space="0" w:color="auto"/>
        <w:left w:val="none" w:sz="0" w:space="0" w:color="auto"/>
        <w:bottom w:val="none" w:sz="0" w:space="0" w:color="auto"/>
        <w:right w:val="none" w:sz="0" w:space="0" w:color="auto"/>
      </w:divBdr>
    </w:div>
    <w:div w:id="918438712">
      <w:bodyDiv w:val="1"/>
      <w:marLeft w:val="0"/>
      <w:marRight w:val="0"/>
      <w:marTop w:val="0"/>
      <w:marBottom w:val="0"/>
      <w:divBdr>
        <w:top w:val="none" w:sz="0" w:space="0" w:color="auto"/>
        <w:left w:val="none" w:sz="0" w:space="0" w:color="auto"/>
        <w:bottom w:val="none" w:sz="0" w:space="0" w:color="auto"/>
        <w:right w:val="none" w:sz="0" w:space="0" w:color="auto"/>
      </w:divBdr>
    </w:div>
    <w:div w:id="927008184">
      <w:bodyDiv w:val="1"/>
      <w:marLeft w:val="0"/>
      <w:marRight w:val="0"/>
      <w:marTop w:val="0"/>
      <w:marBottom w:val="0"/>
      <w:divBdr>
        <w:top w:val="none" w:sz="0" w:space="0" w:color="auto"/>
        <w:left w:val="none" w:sz="0" w:space="0" w:color="auto"/>
        <w:bottom w:val="none" w:sz="0" w:space="0" w:color="auto"/>
        <w:right w:val="none" w:sz="0" w:space="0" w:color="auto"/>
      </w:divBdr>
    </w:div>
    <w:div w:id="957763789">
      <w:bodyDiv w:val="1"/>
      <w:marLeft w:val="0"/>
      <w:marRight w:val="0"/>
      <w:marTop w:val="0"/>
      <w:marBottom w:val="0"/>
      <w:divBdr>
        <w:top w:val="none" w:sz="0" w:space="0" w:color="auto"/>
        <w:left w:val="none" w:sz="0" w:space="0" w:color="auto"/>
        <w:bottom w:val="none" w:sz="0" w:space="0" w:color="auto"/>
        <w:right w:val="none" w:sz="0" w:space="0" w:color="auto"/>
      </w:divBdr>
    </w:div>
    <w:div w:id="970942834">
      <w:bodyDiv w:val="1"/>
      <w:marLeft w:val="0"/>
      <w:marRight w:val="0"/>
      <w:marTop w:val="0"/>
      <w:marBottom w:val="0"/>
      <w:divBdr>
        <w:top w:val="none" w:sz="0" w:space="0" w:color="auto"/>
        <w:left w:val="none" w:sz="0" w:space="0" w:color="auto"/>
        <w:bottom w:val="none" w:sz="0" w:space="0" w:color="auto"/>
        <w:right w:val="none" w:sz="0" w:space="0" w:color="auto"/>
      </w:divBdr>
    </w:div>
    <w:div w:id="985477873">
      <w:bodyDiv w:val="1"/>
      <w:marLeft w:val="0"/>
      <w:marRight w:val="0"/>
      <w:marTop w:val="0"/>
      <w:marBottom w:val="0"/>
      <w:divBdr>
        <w:top w:val="none" w:sz="0" w:space="0" w:color="auto"/>
        <w:left w:val="none" w:sz="0" w:space="0" w:color="auto"/>
        <w:bottom w:val="none" w:sz="0" w:space="0" w:color="auto"/>
        <w:right w:val="none" w:sz="0" w:space="0" w:color="auto"/>
      </w:divBdr>
    </w:div>
    <w:div w:id="999187361">
      <w:bodyDiv w:val="1"/>
      <w:marLeft w:val="0"/>
      <w:marRight w:val="0"/>
      <w:marTop w:val="0"/>
      <w:marBottom w:val="0"/>
      <w:divBdr>
        <w:top w:val="none" w:sz="0" w:space="0" w:color="auto"/>
        <w:left w:val="none" w:sz="0" w:space="0" w:color="auto"/>
        <w:bottom w:val="none" w:sz="0" w:space="0" w:color="auto"/>
        <w:right w:val="none" w:sz="0" w:space="0" w:color="auto"/>
      </w:divBdr>
      <w:divsChild>
        <w:div w:id="1985044481">
          <w:marLeft w:val="360"/>
          <w:marRight w:val="0"/>
          <w:marTop w:val="200"/>
          <w:marBottom w:val="0"/>
          <w:divBdr>
            <w:top w:val="none" w:sz="0" w:space="0" w:color="auto"/>
            <w:left w:val="none" w:sz="0" w:space="0" w:color="auto"/>
            <w:bottom w:val="none" w:sz="0" w:space="0" w:color="auto"/>
            <w:right w:val="none" w:sz="0" w:space="0" w:color="auto"/>
          </w:divBdr>
        </w:div>
        <w:div w:id="978267504">
          <w:marLeft w:val="360"/>
          <w:marRight w:val="0"/>
          <w:marTop w:val="200"/>
          <w:marBottom w:val="0"/>
          <w:divBdr>
            <w:top w:val="none" w:sz="0" w:space="0" w:color="auto"/>
            <w:left w:val="none" w:sz="0" w:space="0" w:color="auto"/>
            <w:bottom w:val="none" w:sz="0" w:space="0" w:color="auto"/>
            <w:right w:val="none" w:sz="0" w:space="0" w:color="auto"/>
          </w:divBdr>
        </w:div>
      </w:divsChild>
    </w:div>
    <w:div w:id="1018656718">
      <w:bodyDiv w:val="1"/>
      <w:marLeft w:val="0"/>
      <w:marRight w:val="0"/>
      <w:marTop w:val="0"/>
      <w:marBottom w:val="0"/>
      <w:divBdr>
        <w:top w:val="none" w:sz="0" w:space="0" w:color="auto"/>
        <w:left w:val="none" w:sz="0" w:space="0" w:color="auto"/>
        <w:bottom w:val="none" w:sz="0" w:space="0" w:color="auto"/>
        <w:right w:val="none" w:sz="0" w:space="0" w:color="auto"/>
      </w:divBdr>
    </w:div>
    <w:div w:id="1033723686">
      <w:bodyDiv w:val="1"/>
      <w:marLeft w:val="0"/>
      <w:marRight w:val="0"/>
      <w:marTop w:val="0"/>
      <w:marBottom w:val="0"/>
      <w:divBdr>
        <w:top w:val="none" w:sz="0" w:space="0" w:color="auto"/>
        <w:left w:val="none" w:sz="0" w:space="0" w:color="auto"/>
        <w:bottom w:val="none" w:sz="0" w:space="0" w:color="auto"/>
        <w:right w:val="none" w:sz="0" w:space="0" w:color="auto"/>
      </w:divBdr>
    </w:div>
    <w:div w:id="1054347883">
      <w:bodyDiv w:val="1"/>
      <w:marLeft w:val="0"/>
      <w:marRight w:val="0"/>
      <w:marTop w:val="0"/>
      <w:marBottom w:val="0"/>
      <w:divBdr>
        <w:top w:val="none" w:sz="0" w:space="0" w:color="auto"/>
        <w:left w:val="none" w:sz="0" w:space="0" w:color="auto"/>
        <w:bottom w:val="none" w:sz="0" w:space="0" w:color="auto"/>
        <w:right w:val="none" w:sz="0" w:space="0" w:color="auto"/>
      </w:divBdr>
      <w:divsChild>
        <w:div w:id="1611741836">
          <w:marLeft w:val="360"/>
          <w:marRight w:val="0"/>
          <w:marTop w:val="200"/>
          <w:marBottom w:val="0"/>
          <w:divBdr>
            <w:top w:val="none" w:sz="0" w:space="0" w:color="auto"/>
            <w:left w:val="none" w:sz="0" w:space="0" w:color="auto"/>
            <w:bottom w:val="none" w:sz="0" w:space="0" w:color="auto"/>
            <w:right w:val="none" w:sz="0" w:space="0" w:color="auto"/>
          </w:divBdr>
        </w:div>
        <w:div w:id="741948251">
          <w:marLeft w:val="360"/>
          <w:marRight w:val="0"/>
          <w:marTop w:val="200"/>
          <w:marBottom w:val="0"/>
          <w:divBdr>
            <w:top w:val="none" w:sz="0" w:space="0" w:color="auto"/>
            <w:left w:val="none" w:sz="0" w:space="0" w:color="auto"/>
            <w:bottom w:val="none" w:sz="0" w:space="0" w:color="auto"/>
            <w:right w:val="none" w:sz="0" w:space="0" w:color="auto"/>
          </w:divBdr>
        </w:div>
      </w:divsChild>
    </w:div>
    <w:div w:id="1106537366">
      <w:bodyDiv w:val="1"/>
      <w:marLeft w:val="0"/>
      <w:marRight w:val="0"/>
      <w:marTop w:val="0"/>
      <w:marBottom w:val="0"/>
      <w:divBdr>
        <w:top w:val="none" w:sz="0" w:space="0" w:color="auto"/>
        <w:left w:val="none" w:sz="0" w:space="0" w:color="auto"/>
        <w:bottom w:val="none" w:sz="0" w:space="0" w:color="auto"/>
        <w:right w:val="none" w:sz="0" w:space="0" w:color="auto"/>
      </w:divBdr>
    </w:div>
    <w:div w:id="1130051089">
      <w:bodyDiv w:val="1"/>
      <w:marLeft w:val="0"/>
      <w:marRight w:val="0"/>
      <w:marTop w:val="0"/>
      <w:marBottom w:val="0"/>
      <w:divBdr>
        <w:top w:val="none" w:sz="0" w:space="0" w:color="auto"/>
        <w:left w:val="none" w:sz="0" w:space="0" w:color="auto"/>
        <w:bottom w:val="none" w:sz="0" w:space="0" w:color="auto"/>
        <w:right w:val="none" w:sz="0" w:space="0" w:color="auto"/>
      </w:divBdr>
    </w:div>
    <w:div w:id="1130518653">
      <w:bodyDiv w:val="1"/>
      <w:marLeft w:val="0"/>
      <w:marRight w:val="0"/>
      <w:marTop w:val="0"/>
      <w:marBottom w:val="0"/>
      <w:divBdr>
        <w:top w:val="none" w:sz="0" w:space="0" w:color="auto"/>
        <w:left w:val="none" w:sz="0" w:space="0" w:color="auto"/>
        <w:bottom w:val="none" w:sz="0" w:space="0" w:color="auto"/>
        <w:right w:val="none" w:sz="0" w:space="0" w:color="auto"/>
      </w:divBdr>
    </w:div>
    <w:div w:id="1163660919">
      <w:bodyDiv w:val="1"/>
      <w:marLeft w:val="0"/>
      <w:marRight w:val="0"/>
      <w:marTop w:val="0"/>
      <w:marBottom w:val="0"/>
      <w:divBdr>
        <w:top w:val="none" w:sz="0" w:space="0" w:color="auto"/>
        <w:left w:val="none" w:sz="0" w:space="0" w:color="auto"/>
        <w:bottom w:val="none" w:sz="0" w:space="0" w:color="auto"/>
        <w:right w:val="none" w:sz="0" w:space="0" w:color="auto"/>
      </w:divBdr>
    </w:div>
    <w:div w:id="1185511557">
      <w:bodyDiv w:val="1"/>
      <w:marLeft w:val="0"/>
      <w:marRight w:val="0"/>
      <w:marTop w:val="0"/>
      <w:marBottom w:val="0"/>
      <w:divBdr>
        <w:top w:val="none" w:sz="0" w:space="0" w:color="auto"/>
        <w:left w:val="none" w:sz="0" w:space="0" w:color="auto"/>
        <w:bottom w:val="none" w:sz="0" w:space="0" w:color="auto"/>
        <w:right w:val="none" w:sz="0" w:space="0" w:color="auto"/>
      </w:divBdr>
    </w:div>
    <w:div w:id="1195656672">
      <w:bodyDiv w:val="1"/>
      <w:marLeft w:val="0"/>
      <w:marRight w:val="0"/>
      <w:marTop w:val="0"/>
      <w:marBottom w:val="0"/>
      <w:divBdr>
        <w:top w:val="none" w:sz="0" w:space="0" w:color="auto"/>
        <w:left w:val="none" w:sz="0" w:space="0" w:color="auto"/>
        <w:bottom w:val="none" w:sz="0" w:space="0" w:color="auto"/>
        <w:right w:val="none" w:sz="0" w:space="0" w:color="auto"/>
      </w:divBdr>
    </w:div>
    <w:div w:id="1197541758">
      <w:bodyDiv w:val="1"/>
      <w:marLeft w:val="0"/>
      <w:marRight w:val="0"/>
      <w:marTop w:val="0"/>
      <w:marBottom w:val="0"/>
      <w:divBdr>
        <w:top w:val="none" w:sz="0" w:space="0" w:color="auto"/>
        <w:left w:val="none" w:sz="0" w:space="0" w:color="auto"/>
        <w:bottom w:val="none" w:sz="0" w:space="0" w:color="auto"/>
        <w:right w:val="none" w:sz="0" w:space="0" w:color="auto"/>
      </w:divBdr>
    </w:div>
    <w:div w:id="1229802381">
      <w:bodyDiv w:val="1"/>
      <w:marLeft w:val="0"/>
      <w:marRight w:val="0"/>
      <w:marTop w:val="0"/>
      <w:marBottom w:val="0"/>
      <w:divBdr>
        <w:top w:val="none" w:sz="0" w:space="0" w:color="auto"/>
        <w:left w:val="none" w:sz="0" w:space="0" w:color="auto"/>
        <w:bottom w:val="none" w:sz="0" w:space="0" w:color="auto"/>
        <w:right w:val="none" w:sz="0" w:space="0" w:color="auto"/>
      </w:divBdr>
    </w:div>
    <w:div w:id="1234392134">
      <w:bodyDiv w:val="1"/>
      <w:marLeft w:val="0"/>
      <w:marRight w:val="0"/>
      <w:marTop w:val="0"/>
      <w:marBottom w:val="0"/>
      <w:divBdr>
        <w:top w:val="none" w:sz="0" w:space="0" w:color="auto"/>
        <w:left w:val="none" w:sz="0" w:space="0" w:color="auto"/>
        <w:bottom w:val="none" w:sz="0" w:space="0" w:color="auto"/>
        <w:right w:val="none" w:sz="0" w:space="0" w:color="auto"/>
      </w:divBdr>
    </w:div>
    <w:div w:id="1257789813">
      <w:bodyDiv w:val="1"/>
      <w:marLeft w:val="0"/>
      <w:marRight w:val="0"/>
      <w:marTop w:val="0"/>
      <w:marBottom w:val="0"/>
      <w:divBdr>
        <w:top w:val="none" w:sz="0" w:space="0" w:color="auto"/>
        <w:left w:val="none" w:sz="0" w:space="0" w:color="auto"/>
        <w:bottom w:val="none" w:sz="0" w:space="0" w:color="auto"/>
        <w:right w:val="none" w:sz="0" w:space="0" w:color="auto"/>
      </w:divBdr>
    </w:div>
    <w:div w:id="1261648059">
      <w:bodyDiv w:val="1"/>
      <w:marLeft w:val="0"/>
      <w:marRight w:val="0"/>
      <w:marTop w:val="0"/>
      <w:marBottom w:val="0"/>
      <w:divBdr>
        <w:top w:val="none" w:sz="0" w:space="0" w:color="auto"/>
        <w:left w:val="none" w:sz="0" w:space="0" w:color="auto"/>
        <w:bottom w:val="none" w:sz="0" w:space="0" w:color="auto"/>
        <w:right w:val="none" w:sz="0" w:space="0" w:color="auto"/>
      </w:divBdr>
    </w:div>
    <w:div w:id="1299723686">
      <w:bodyDiv w:val="1"/>
      <w:marLeft w:val="0"/>
      <w:marRight w:val="0"/>
      <w:marTop w:val="0"/>
      <w:marBottom w:val="0"/>
      <w:divBdr>
        <w:top w:val="none" w:sz="0" w:space="0" w:color="auto"/>
        <w:left w:val="none" w:sz="0" w:space="0" w:color="auto"/>
        <w:bottom w:val="none" w:sz="0" w:space="0" w:color="auto"/>
        <w:right w:val="none" w:sz="0" w:space="0" w:color="auto"/>
      </w:divBdr>
    </w:div>
    <w:div w:id="1305041117">
      <w:bodyDiv w:val="1"/>
      <w:marLeft w:val="0"/>
      <w:marRight w:val="0"/>
      <w:marTop w:val="0"/>
      <w:marBottom w:val="0"/>
      <w:divBdr>
        <w:top w:val="none" w:sz="0" w:space="0" w:color="auto"/>
        <w:left w:val="none" w:sz="0" w:space="0" w:color="auto"/>
        <w:bottom w:val="none" w:sz="0" w:space="0" w:color="auto"/>
        <w:right w:val="none" w:sz="0" w:space="0" w:color="auto"/>
      </w:divBdr>
    </w:div>
    <w:div w:id="1306741742">
      <w:bodyDiv w:val="1"/>
      <w:marLeft w:val="0"/>
      <w:marRight w:val="0"/>
      <w:marTop w:val="0"/>
      <w:marBottom w:val="0"/>
      <w:divBdr>
        <w:top w:val="none" w:sz="0" w:space="0" w:color="auto"/>
        <w:left w:val="none" w:sz="0" w:space="0" w:color="auto"/>
        <w:bottom w:val="none" w:sz="0" w:space="0" w:color="auto"/>
        <w:right w:val="none" w:sz="0" w:space="0" w:color="auto"/>
      </w:divBdr>
    </w:div>
    <w:div w:id="1327125401">
      <w:bodyDiv w:val="1"/>
      <w:marLeft w:val="0"/>
      <w:marRight w:val="0"/>
      <w:marTop w:val="0"/>
      <w:marBottom w:val="0"/>
      <w:divBdr>
        <w:top w:val="none" w:sz="0" w:space="0" w:color="auto"/>
        <w:left w:val="none" w:sz="0" w:space="0" w:color="auto"/>
        <w:bottom w:val="none" w:sz="0" w:space="0" w:color="auto"/>
        <w:right w:val="none" w:sz="0" w:space="0" w:color="auto"/>
      </w:divBdr>
    </w:div>
    <w:div w:id="1337729114">
      <w:bodyDiv w:val="1"/>
      <w:marLeft w:val="0"/>
      <w:marRight w:val="0"/>
      <w:marTop w:val="0"/>
      <w:marBottom w:val="0"/>
      <w:divBdr>
        <w:top w:val="none" w:sz="0" w:space="0" w:color="auto"/>
        <w:left w:val="none" w:sz="0" w:space="0" w:color="auto"/>
        <w:bottom w:val="none" w:sz="0" w:space="0" w:color="auto"/>
        <w:right w:val="none" w:sz="0" w:space="0" w:color="auto"/>
      </w:divBdr>
    </w:div>
    <w:div w:id="1361198475">
      <w:bodyDiv w:val="1"/>
      <w:marLeft w:val="0"/>
      <w:marRight w:val="0"/>
      <w:marTop w:val="0"/>
      <w:marBottom w:val="0"/>
      <w:divBdr>
        <w:top w:val="none" w:sz="0" w:space="0" w:color="auto"/>
        <w:left w:val="none" w:sz="0" w:space="0" w:color="auto"/>
        <w:bottom w:val="none" w:sz="0" w:space="0" w:color="auto"/>
        <w:right w:val="none" w:sz="0" w:space="0" w:color="auto"/>
      </w:divBdr>
    </w:div>
    <w:div w:id="1382942784">
      <w:bodyDiv w:val="1"/>
      <w:marLeft w:val="0"/>
      <w:marRight w:val="0"/>
      <w:marTop w:val="0"/>
      <w:marBottom w:val="0"/>
      <w:divBdr>
        <w:top w:val="none" w:sz="0" w:space="0" w:color="auto"/>
        <w:left w:val="none" w:sz="0" w:space="0" w:color="auto"/>
        <w:bottom w:val="none" w:sz="0" w:space="0" w:color="auto"/>
        <w:right w:val="none" w:sz="0" w:space="0" w:color="auto"/>
      </w:divBdr>
    </w:div>
    <w:div w:id="1387492284">
      <w:bodyDiv w:val="1"/>
      <w:marLeft w:val="0"/>
      <w:marRight w:val="0"/>
      <w:marTop w:val="0"/>
      <w:marBottom w:val="0"/>
      <w:divBdr>
        <w:top w:val="none" w:sz="0" w:space="0" w:color="auto"/>
        <w:left w:val="none" w:sz="0" w:space="0" w:color="auto"/>
        <w:bottom w:val="none" w:sz="0" w:space="0" w:color="auto"/>
        <w:right w:val="none" w:sz="0" w:space="0" w:color="auto"/>
      </w:divBdr>
    </w:div>
    <w:div w:id="1389500573">
      <w:bodyDiv w:val="1"/>
      <w:marLeft w:val="0"/>
      <w:marRight w:val="0"/>
      <w:marTop w:val="0"/>
      <w:marBottom w:val="0"/>
      <w:divBdr>
        <w:top w:val="none" w:sz="0" w:space="0" w:color="auto"/>
        <w:left w:val="none" w:sz="0" w:space="0" w:color="auto"/>
        <w:bottom w:val="none" w:sz="0" w:space="0" w:color="auto"/>
        <w:right w:val="none" w:sz="0" w:space="0" w:color="auto"/>
      </w:divBdr>
      <w:divsChild>
        <w:div w:id="1118643445">
          <w:marLeft w:val="0"/>
          <w:marRight w:val="0"/>
          <w:marTop w:val="0"/>
          <w:marBottom w:val="0"/>
          <w:divBdr>
            <w:top w:val="none" w:sz="0" w:space="0" w:color="auto"/>
            <w:left w:val="none" w:sz="0" w:space="0" w:color="auto"/>
            <w:bottom w:val="none" w:sz="0" w:space="0" w:color="auto"/>
            <w:right w:val="none" w:sz="0" w:space="0" w:color="auto"/>
          </w:divBdr>
          <w:divsChild>
            <w:div w:id="1184393729">
              <w:marLeft w:val="0"/>
              <w:marRight w:val="0"/>
              <w:marTop w:val="0"/>
              <w:marBottom w:val="0"/>
              <w:divBdr>
                <w:top w:val="none" w:sz="0" w:space="0" w:color="auto"/>
                <w:left w:val="none" w:sz="0" w:space="0" w:color="auto"/>
                <w:bottom w:val="none" w:sz="0" w:space="0" w:color="auto"/>
                <w:right w:val="none" w:sz="0" w:space="0" w:color="auto"/>
              </w:divBdr>
              <w:divsChild>
                <w:div w:id="1852834875">
                  <w:marLeft w:val="0"/>
                  <w:marRight w:val="0"/>
                  <w:marTop w:val="0"/>
                  <w:marBottom w:val="0"/>
                  <w:divBdr>
                    <w:top w:val="none" w:sz="0" w:space="0" w:color="auto"/>
                    <w:left w:val="none" w:sz="0" w:space="0" w:color="auto"/>
                    <w:bottom w:val="none" w:sz="0" w:space="0" w:color="auto"/>
                    <w:right w:val="none" w:sz="0" w:space="0" w:color="auto"/>
                  </w:divBdr>
                  <w:divsChild>
                    <w:div w:id="972252203">
                      <w:marLeft w:val="0"/>
                      <w:marRight w:val="0"/>
                      <w:marTop w:val="0"/>
                      <w:marBottom w:val="0"/>
                      <w:divBdr>
                        <w:top w:val="none" w:sz="0" w:space="0" w:color="auto"/>
                        <w:left w:val="none" w:sz="0" w:space="0" w:color="auto"/>
                        <w:bottom w:val="none" w:sz="0" w:space="0" w:color="auto"/>
                        <w:right w:val="none" w:sz="0" w:space="0" w:color="auto"/>
                      </w:divBdr>
                      <w:divsChild>
                        <w:div w:id="831337827">
                          <w:marLeft w:val="0"/>
                          <w:marRight w:val="0"/>
                          <w:marTop w:val="0"/>
                          <w:marBottom w:val="0"/>
                          <w:divBdr>
                            <w:top w:val="none" w:sz="0" w:space="0" w:color="auto"/>
                            <w:left w:val="none" w:sz="0" w:space="0" w:color="auto"/>
                            <w:bottom w:val="none" w:sz="0" w:space="0" w:color="auto"/>
                            <w:right w:val="none" w:sz="0" w:space="0" w:color="auto"/>
                          </w:divBdr>
                          <w:divsChild>
                            <w:div w:id="181750140">
                              <w:marLeft w:val="0"/>
                              <w:marRight w:val="0"/>
                              <w:marTop w:val="0"/>
                              <w:marBottom w:val="0"/>
                              <w:divBdr>
                                <w:top w:val="none" w:sz="0" w:space="0" w:color="auto"/>
                                <w:left w:val="none" w:sz="0" w:space="0" w:color="auto"/>
                                <w:bottom w:val="none" w:sz="0" w:space="0" w:color="auto"/>
                                <w:right w:val="none" w:sz="0" w:space="0" w:color="auto"/>
                              </w:divBdr>
                              <w:divsChild>
                                <w:div w:id="32466134">
                                  <w:marLeft w:val="0"/>
                                  <w:marRight w:val="0"/>
                                  <w:marTop w:val="0"/>
                                  <w:marBottom w:val="0"/>
                                  <w:divBdr>
                                    <w:top w:val="none" w:sz="0" w:space="0" w:color="auto"/>
                                    <w:left w:val="none" w:sz="0" w:space="0" w:color="auto"/>
                                    <w:bottom w:val="none" w:sz="0" w:space="0" w:color="auto"/>
                                    <w:right w:val="none" w:sz="0" w:space="0" w:color="auto"/>
                                  </w:divBdr>
                                  <w:divsChild>
                                    <w:div w:id="583608970">
                                      <w:marLeft w:val="0"/>
                                      <w:marRight w:val="0"/>
                                      <w:marTop w:val="0"/>
                                      <w:marBottom w:val="0"/>
                                      <w:divBdr>
                                        <w:top w:val="none" w:sz="0" w:space="0" w:color="auto"/>
                                        <w:left w:val="none" w:sz="0" w:space="0" w:color="auto"/>
                                        <w:bottom w:val="none" w:sz="0" w:space="0" w:color="auto"/>
                                        <w:right w:val="none" w:sz="0" w:space="0" w:color="auto"/>
                                      </w:divBdr>
                                      <w:divsChild>
                                        <w:div w:id="878394490">
                                          <w:marLeft w:val="0"/>
                                          <w:marRight w:val="0"/>
                                          <w:marTop w:val="0"/>
                                          <w:marBottom w:val="0"/>
                                          <w:divBdr>
                                            <w:top w:val="none" w:sz="0" w:space="0" w:color="auto"/>
                                            <w:left w:val="none" w:sz="0" w:space="0" w:color="auto"/>
                                            <w:bottom w:val="none" w:sz="0" w:space="0" w:color="auto"/>
                                            <w:right w:val="none" w:sz="0" w:space="0" w:color="auto"/>
                                          </w:divBdr>
                                          <w:divsChild>
                                            <w:div w:id="332269453">
                                              <w:marLeft w:val="0"/>
                                              <w:marRight w:val="0"/>
                                              <w:marTop w:val="0"/>
                                              <w:marBottom w:val="0"/>
                                              <w:divBdr>
                                                <w:top w:val="none" w:sz="0" w:space="0" w:color="auto"/>
                                                <w:left w:val="none" w:sz="0" w:space="0" w:color="auto"/>
                                                <w:bottom w:val="none" w:sz="0" w:space="0" w:color="auto"/>
                                                <w:right w:val="none" w:sz="0" w:space="0" w:color="auto"/>
                                              </w:divBdr>
                                              <w:divsChild>
                                                <w:div w:id="1126704101">
                                                  <w:marLeft w:val="0"/>
                                                  <w:marRight w:val="0"/>
                                                  <w:marTop w:val="0"/>
                                                  <w:marBottom w:val="0"/>
                                                  <w:divBdr>
                                                    <w:top w:val="none" w:sz="0" w:space="0" w:color="auto"/>
                                                    <w:left w:val="none" w:sz="0" w:space="0" w:color="auto"/>
                                                    <w:bottom w:val="none" w:sz="0" w:space="0" w:color="auto"/>
                                                    <w:right w:val="none" w:sz="0" w:space="0" w:color="auto"/>
                                                  </w:divBdr>
                                                  <w:divsChild>
                                                    <w:div w:id="1960258571">
                                                      <w:marLeft w:val="0"/>
                                                      <w:marRight w:val="0"/>
                                                      <w:marTop w:val="0"/>
                                                      <w:marBottom w:val="0"/>
                                                      <w:divBdr>
                                                        <w:top w:val="none" w:sz="0" w:space="0" w:color="auto"/>
                                                        <w:left w:val="none" w:sz="0" w:space="0" w:color="auto"/>
                                                        <w:bottom w:val="none" w:sz="0" w:space="0" w:color="auto"/>
                                                        <w:right w:val="none" w:sz="0" w:space="0" w:color="auto"/>
                                                      </w:divBdr>
                                                      <w:divsChild>
                                                        <w:div w:id="993606756">
                                                          <w:marLeft w:val="0"/>
                                                          <w:marRight w:val="0"/>
                                                          <w:marTop w:val="0"/>
                                                          <w:marBottom w:val="0"/>
                                                          <w:divBdr>
                                                            <w:top w:val="none" w:sz="0" w:space="0" w:color="auto"/>
                                                            <w:left w:val="none" w:sz="0" w:space="0" w:color="auto"/>
                                                            <w:bottom w:val="none" w:sz="0" w:space="0" w:color="auto"/>
                                                            <w:right w:val="none" w:sz="0" w:space="0" w:color="auto"/>
                                                          </w:divBdr>
                                                          <w:divsChild>
                                                            <w:div w:id="6179023">
                                                              <w:marLeft w:val="0"/>
                                                              <w:marRight w:val="0"/>
                                                              <w:marTop w:val="0"/>
                                                              <w:marBottom w:val="0"/>
                                                              <w:divBdr>
                                                                <w:top w:val="none" w:sz="0" w:space="0" w:color="auto"/>
                                                                <w:left w:val="none" w:sz="0" w:space="0" w:color="auto"/>
                                                                <w:bottom w:val="none" w:sz="0" w:space="0" w:color="auto"/>
                                                                <w:right w:val="none" w:sz="0" w:space="0" w:color="auto"/>
                                                              </w:divBdr>
                                                              <w:divsChild>
                                                                <w:div w:id="727730721">
                                                                  <w:marLeft w:val="0"/>
                                                                  <w:marRight w:val="0"/>
                                                                  <w:marTop w:val="0"/>
                                                                  <w:marBottom w:val="0"/>
                                                                  <w:divBdr>
                                                                    <w:top w:val="none" w:sz="0" w:space="0" w:color="auto"/>
                                                                    <w:left w:val="none" w:sz="0" w:space="0" w:color="auto"/>
                                                                    <w:bottom w:val="none" w:sz="0" w:space="0" w:color="auto"/>
                                                                    <w:right w:val="none" w:sz="0" w:space="0" w:color="auto"/>
                                                                  </w:divBdr>
                                                                  <w:divsChild>
                                                                    <w:div w:id="4601704">
                                                                      <w:marLeft w:val="0"/>
                                                                      <w:marRight w:val="0"/>
                                                                      <w:marTop w:val="0"/>
                                                                      <w:marBottom w:val="0"/>
                                                                      <w:divBdr>
                                                                        <w:top w:val="none" w:sz="0" w:space="0" w:color="auto"/>
                                                                        <w:left w:val="none" w:sz="0" w:space="0" w:color="auto"/>
                                                                        <w:bottom w:val="none" w:sz="0" w:space="0" w:color="auto"/>
                                                                        <w:right w:val="none" w:sz="0" w:space="0" w:color="auto"/>
                                                                      </w:divBdr>
                                                                      <w:divsChild>
                                                                        <w:div w:id="786588499">
                                                                          <w:marLeft w:val="0"/>
                                                                          <w:marRight w:val="0"/>
                                                                          <w:marTop w:val="0"/>
                                                                          <w:marBottom w:val="0"/>
                                                                          <w:divBdr>
                                                                            <w:top w:val="none" w:sz="0" w:space="0" w:color="auto"/>
                                                                            <w:left w:val="none" w:sz="0" w:space="0" w:color="auto"/>
                                                                            <w:bottom w:val="none" w:sz="0" w:space="0" w:color="auto"/>
                                                                            <w:right w:val="none" w:sz="0" w:space="0" w:color="auto"/>
                                                                          </w:divBdr>
                                                                          <w:divsChild>
                                                                            <w:div w:id="1126238783">
                                                                              <w:marLeft w:val="0"/>
                                                                              <w:marRight w:val="0"/>
                                                                              <w:marTop w:val="0"/>
                                                                              <w:marBottom w:val="0"/>
                                                                              <w:divBdr>
                                                                                <w:top w:val="none" w:sz="0" w:space="0" w:color="auto"/>
                                                                                <w:left w:val="none" w:sz="0" w:space="0" w:color="auto"/>
                                                                                <w:bottom w:val="none" w:sz="0" w:space="0" w:color="auto"/>
                                                                                <w:right w:val="none" w:sz="0" w:space="0" w:color="auto"/>
                                                                              </w:divBdr>
                                                                              <w:divsChild>
                                                                                <w:div w:id="582616416">
                                                                                  <w:marLeft w:val="0"/>
                                                                                  <w:marRight w:val="0"/>
                                                                                  <w:marTop w:val="0"/>
                                                                                  <w:marBottom w:val="0"/>
                                                                                  <w:divBdr>
                                                                                    <w:top w:val="none" w:sz="0" w:space="0" w:color="auto"/>
                                                                                    <w:left w:val="none" w:sz="0" w:space="0" w:color="auto"/>
                                                                                    <w:bottom w:val="none" w:sz="0" w:space="0" w:color="auto"/>
                                                                                    <w:right w:val="none" w:sz="0" w:space="0" w:color="auto"/>
                                                                                  </w:divBdr>
                                                                                  <w:divsChild>
                                                                                    <w:div w:id="805850699">
                                                                                      <w:marLeft w:val="0"/>
                                                                                      <w:marRight w:val="0"/>
                                                                                      <w:marTop w:val="0"/>
                                                                                      <w:marBottom w:val="0"/>
                                                                                      <w:divBdr>
                                                                                        <w:top w:val="none" w:sz="0" w:space="0" w:color="auto"/>
                                                                                        <w:left w:val="none" w:sz="0" w:space="0" w:color="auto"/>
                                                                                        <w:bottom w:val="none" w:sz="0" w:space="0" w:color="auto"/>
                                                                                        <w:right w:val="none" w:sz="0" w:space="0" w:color="auto"/>
                                                                                      </w:divBdr>
                                                                                      <w:divsChild>
                                                                                        <w:div w:id="952249245">
                                                                                          <w:marLeft w:val="0"/>
                                                                                          <w:marRight w:val="0"/>
                                                                                          <w:marTop w:val="0"/>
                                                                                          <w:marBottom w:val="0"/>
                                                                                          <w:divBdr>
                                                                                            <w:top w:val="none" w:sz="0" w:space="0" w:color="auto"/>
                                                                                            <w:left w:val="none" w:sz="0" w:space="0" w:color="auto"/>
                                                                                            <w:bottom w:val="none" w:sz="0" w:space="0" w:color="auto"/>
                                                                                            <w:right w:val="none" w:sz="0" w:space="0" w:color="auto"/>
                                                                                          </w:divBdr>
                                                                                          <w:divsChild>
                                                                                            <w:div w:id="75828353">
                                                                                              <w:marLeft w:val="0"/>
                                                                                              <w:marRight w:val="0"/>
                                                                                              <w:marTop w:val="0"/>
                                                                                              <w:marBottom w:val="0"/>
                                                                                              <w:divBdr>
                                                                                                <w:top w:val="none" w:sz="0" w:space="0" w:color="auto"/>
                                                                                                <w:left w:val="none" w:sz="0" w:space="0" w:color="auto"/>
                                                                                                <w:bottom w:val="none" w:sz="0" w:space="0" w:color="auto"/>
                                                                                                <w:right w:val="none" w:sz="0" w:space="0" w:color="auto"/>
                                                                                              </w:divBdr>
                                                                                              <w:divsChild>
                                                                                                <w:div w:id="1838378742">
                                                                                                  <w:marLeft w:val="0"/>
                                                                                                  <w:marRight w:val="0"/>
                                                                                                  <w:marTop w:val="0"/>
                                                                                                  <w:marBottom w:val="0"/>
                                                                                                  <w:divBdr>
                                                                                                    <w:top w:val="none" w:sz="0" w:space="0" w:color="auto"/>
                                                                                                    <w:left w:val="none" w:sz="0" w:space="0" w:color="auto"/>
                                                                                                    <w:bottom w:val="none" w:sz="0" w:space="0" w:color="auto"/>
                                                                                                    <w:right w:val="none" w:sz="0" w:space="0" w:color="auto"/>
                                                                                                  </w:divBdr>
                                                                                                  <w:divsChild>
                                                                                                    <w:div w:id="16928152">
                                                                                                      <w:marLeft w:val="0"/>
                                                                                                      <w:marRight w:val="0"/>
                                                                                                      <w:marTop w:val="0"/>
                                                                                                      <w:marBottom w:val="0"/>
                                                                                                      <w:divBdr>
                                                                                                        <w:top w:val="none" w:sz="0" w:space="0" w:color="auto"/>
                                                                                                        <w:left w:val="none" w:sz="0" w:space="0" w:color="auto"/>
                                                                                                        <w:bottom w:val="none" w:sz="0" w:space="0" w:color="auto"/>
                                                                                                        <w:right w:val="none" w:sz="0" w:space="0" w:color="auto"/>
                                                                                                      </w:divBdr>
                                                                                                      <w:divsChild>
                                                                                                        <w:div w:id="2042706945">
                                                                                                          <w:marLeft w:val="0"/>
                                                                                                          <w:marRight w:val="0"/>
                                                                                                          <w:marTop w:val="0"/>
                                                                                                          <w:marBottom w:val="525"/>
                                                                                                          <w:divBdr>
                                                                                                            <w:top w:val="none" w:sz="0" w:space="0" w:color="auto"/>
                                                                                                            <w:left w:val="none" w:sz="0" w:space="0" w:color="auto"/>
                                                                                                            <w:bottom w:val="none" w:sz="0" w:space="0" w:color="auto"/>
                                                                                                            <w:right w:val="none" w:sz="0" w:space="0" w:color="auto"/>
                                                                                                          </w:divBdr>
                                                                                                          <w:divsChild>
                                                                                                            <w:div w:id="841166491">
                                                                                                              <w:marLeft w:val="0"/>
                                                                                                              <w:marRight w:val="0"/>
                                                                                                              <w:marTop w:val="0"/>
                                                                                                              <w:marBottom w:val="0"/>
                                                                                                              <w:divBdr>
                                                                                                                <w:top w:val="none" w:sz="0" w:space="0" w:color="auto"/>
                                                                                                                <w:left w:val="none" w:sz="0" w:space="0" w:color="auto"/>
                                                                                                                <w:bottom w:val="none" w:sz="0" w:space="0" w:color="auto"/>
                                                                                                                <w:right w:val="none" w:sz="0" w:space="0" w:color="auto"/>
                                                                                                              </w:divBdr>
                                                                                                              <w:divsChild>
                                                                                                                <w:div w:id="624701892">
                                                                                                                  <w:marLeft w:val="0"/>
                                                                                                                  <w:marRight w:val="0"/>
                                                                                                                  <w:marTop w:val="0"/>
                                                                                                                  <w:marBottom w:val="0"/>
                                                                                                                  <w:divBdr>
                                                                                                                    <w:top w:val="none" w:sz="0" w:space="0" w:color="auto"/>
                                                                                                                    <w:left w:val="none" w:sz="0" w:space="0" w:color="auto"/>
                                                                                                                    <w:bottom w:val="none" w:sz="0" w:space="0" w:color="auto"/>
                                                                                                                    <w:right w:val="none" w:sz="0" w:space="0" w:color="auto"/>
                                                                                                                  </w:divBdr>
                                                                                                                  <w:divsChild>
                                                                                                                    <w:div w:id="284043014">
                                                                                                                      <w:marLeft w:val="0"/>
                                                                                                                      <w:marRight w:val="0"/>
                                                                                                                      <w:marTop w:val="0"/>
                                                                                                                      <w:marBottom w:val="0"/>
                                                                                                                      <w:divBdr>
                                                                                                                        <w:top w:val="none" w:sz="0" w:space="0" w:color="auto"/>
                                                                                                                        <w:left w:val="none" w:sz="0" w:space="0" w:color="auto"/>
                                                                                                                        <w:bottom w:val="none" w:sz="0" w:space="0" w:color="auto"/>
                                                                                                                        <w:right w:val="none" w:sz="0" w:space="0" w:color="auto"/>
                                                                                                                      </w:divBdr>
                                                                                                                    </w:div>
                                                                                                                    <w:div w:id="1006250334">
                                                                                                                      <w:marLeft w:val="0"/>
                                                                                                                      <w:marRight w:val="0"/>
                                                                                                                      <w:marTop w:val="0"/>
                                                                                                                      <w:marBottom w:val="0"/>
                                                                                                                      <w:divBdr>
                                                                                                                        <w:top w:val="none" w:sz="0" w:space="0" w:color="auto"/>
                                                                                                                        <w:left w:val="none" w:sz="0" w:space="0" w:color="auto"/>
                                                                                                                        <w:bottom w:val="none" w:sz="0" w:space="0" w:color="auto"/>
                                                                                                                        <w:right w:val="none" w:sz="0" w:space="0" w:color="auto"/>
                                                                                                                      </w:divBdr>
                                                                                                                    </w:div>
                                                                                                                    <w:div w:id="15428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506070">
      <w:bodyDiv w:val="1"/>
      <w:marLeft w:val="0"/>
      <w:marRight w:val="0"/>
      <w:marTop w:val="0"/>
      <w:marBottom w:val="0"/>
      <w:divBdr>
        <w:top w:val="none" w:sz="0" w:space="0" w:color="auto"/>
        <w:left w:val="none" w:sz="0" w:space="0" w:color="auto"/>
        <w:bottom w:val="none" w:sz="0" w:space="0" w:color="auto"/>
        <w:right w:val="none" w:sz="0" w:space="0" w:color="auto"/>
      </w:divBdr>
    </w:div>
    <w:div w:id="1446920149">
      <w:bodyDiv w:val="1"/>
      <w:marLeft w:val="0"/>
      <w:marRight w:val="0"/>
      <w:marTop w:val="0"/>
      <w:marBottom w:val="0"/>
      <w:divBdr>
        <w:top w:val="none" w:sz="0" w:space="0" w:color="auto"/>
        <w:left w:val="none" w:sz="0" w:space="0" w:color="auto"/>
        <w:bottom w:val="none" w:sz="0" w:space="0" w:color="auto"/>
        <w:right w:val="none" w:sz="0" w:space="0" w:color="auto"/>
      </w:divBdr>
      <w:divsChild>
        <w:div w:id="431047794">
          <w:marLeft w:val="0"/>
          <w:marRight w:val="0"/>
          <w:marTop w:val="0"/>
          <w:marBottom w:val="0"/>
          <w:divBdr>
            <w:top w:val="none" w:sz="0" w:space="0" w:color="auto"/>
            <w:left w:val="none" w:sz="0" w:space="0" w:color="auto"/>
            <w:bottom w:val="none" w:sz="0" w:space="0" w:color="auto"/>
            <w:right w:val="none" w:sz="0" w:space="0" w:color="auto"/>
          </w:divBdr>
        </w:div>
      </w:divsChild>
    </w:div>
    <w:div w:id="1447849584">
      <w:bodyDiv w:val="1"/>
      <w:marLeft w:val="0"/>
      <w:marRight w:val="0"/>
      <w:marTop w:val="0"/>
      <w:marBottom w:val="0"/>
      <w:divBdr>
        <w:top w:val="none" w:sz="0" w:space="0" w:color="auto"/>
        <w:left w:val="none" w:sz="0" w:space="0" w:color="auto"/>
        <w:bottom w:val="none" w:sz="0" w:space="0" w:color="auto"/>
        <w:right w:val="none" w:sz="0" w:space="0" w:color="auto"/>
      </w:divBdr>
    </w:div>
    <w:div w:id="1451317822">
      <w:bodyDiv w:val="1"/>
      <w:marLeft w:val="0"/>
      <w:marRight w:val="0"/>
      <w:marTop w:val="0"/>
      <w:marBottom w:val="0"/>
      <w:divBdr>
        <w:top w:val="none" w:sz="0" w:space="0" w:color="auto"/>
        <w:left w:val="none" w:sz="0" w:space="0" w:color="auto"/>
        <w:bottom w:val="none" w:sz="0" w:space="0" w:color="auto"/>
        <w:right w:val="none" w:sz="0" w:space="0" w:color="auto"/>
      </w:divBdr>
    </w:div>
    <w:div w:id="1463307145">
      <w:bodyDiv w:val="1"/>
      <w:marLeft w:val="0"/>
      <w:marRight w:val="0"/>
      <w:marTop w:val="0"/>
      <w:marBottom w:val="0"/>
      <w:divBdr>
        <w:top w:val="none" w:sz="0" w:space="0" w:color="auto"/>
        <w:left w:val="none" w:sz="0" w:space="0" w:color="auto"/>
        <w:bottom w:val="none" w:sz="0" w:space="0" w:color="auto"/>
        <w:right w:val="none" w:sz="0" w:space="0" w:color="auto"/>
      </w:divBdr>
    </w:div>
    <w:div w:id="1506049771">
      <w:bodyDiv w:val="1"/>
      <w:marLeft w:val="0"/>
      <w:marRight w:val="0"/>
      <w:marTop w:val="0"/>
      <w:marBottom w:val="0"/>
      <w:divBdr>
        <w:top w:val="none" w:sz="0" w:space="0" w:color="auto"/>
        <w:left w:val="none" w:sz="0" w:space="0" w:color="auto"/>
        <w:bottom w:val="none" w:sz="0" w:space="0" w:color="auto"/>
        <w:right w:val="none" w:sz="0" w:space="0" w:color="auto"/>
      </w:divBdr>
    </w:div>
    <w:div w:id="1511332176">
      <w:bodyDiv w:val="1"/>
      <w:marLeft w:val="0"/>
      <w:marRight w:val="0"/>
      <w:marTop w:val="0"/>
      <w:marBottom w:val="0"/>
      <w:divBdr>
        <w:top w:val="none" w:sz="0" w:space="0" w:color="auto"/>
        <w:left w:val="none" w:sz="0" w:space="0" w:color="auto"/>
        <w:bottom w:val="none" w:sz="0" w:space="0" w:color="auto"/>
        <w:right w:val="none" w:sz="0" w:space="0" w:color="auto"/>
      </w:divBdr>
    </w:div>
    <w:div w:id="1546216792">
      <w:bodyDiv w:val="1"/>
      <w:marLeft w:val="0"/>
      <w:marRight w:val="0"/>
      <w:marTop w:val="0"/>
      <w:marBottom w:val="0"/>
      <w:divBdr>
        <w:top w:val="none" w:sz="0" w:space="0" w:color="auto"/>
        <w:left w:val="none" w:sz="0" w:space="0" w:color="auto"/>
        <w:bottom w:val="none" w:sz="0" w:space="0" w:color="auto"/>
        <w:right w:val="none" w:sz="0" w:space="0" w:color="auto"/>
      </w:divBdr>
    </w:div>
    <w:div w:id="1552158649">
      <w:bodyDiv w:val="1"/>
      <w:marLeft w:val="0"/>
      <w:marRight w:val="0"/>
      <w:marTop w:val="0"/>
      <w:marBottom w:val="0"/>
      <w:divBdr>
        <w:top w:val="none" w:sz="0" w:space="0" w:color="auto"/>
        <w:left w:val="none" w:sz="0" w:space="0" w:color="auto"/>
        <w:bottom w:val="none" w:sz="0" w:space="0" w:color="auto"/>
        <w:right w:val="none" w:sz="0" w:space="0" w:color="auto"/>
      </w:divBdr>
    </w:div>
    <w:div w:id="1556315546">
      <w:bodyDiv w:val="1"/>
      <w:marLeft w:val="0"/>
      <w:marRight w:val="0"/>
      <w:marTop w:val="0"/>
      <w:marBottom w:val="0"/>
      <w:divBdr>
        <w:top w:val="none" w:sz="0" w:space="0" w:color="auto"/>
        <w:left w:val="none" w:sz="0" w:space="0" w:color="auto"/>
        <w:bottom w:val="none" w:sz="0" w:space="0" w:color="auto"/>
        <w:right w:val="none" w:sz="0" w:space="0" w:color="auto"/>
      </w:divBdr>
    </w:div>
    <w:div w:id="1564293825">
      <w:bodyDiv w:val="1"/>
      <w:marLeft w:val="0"/>
      <w:marRight w:val="0"/>
      <w:marTop w:val="0"/>
      <w:marBottom w:val="0"/>
      <w:divBdr>
        <w:top w:val="none" w:sz="0" w:space="0" w:color="auto"/>
        <w:left w:val="none" w:sz="0" w:space="0" w:color="auto"/>
        <w:bottom w:val="none" w:sz="0" w:space="0" w:color="auto"/>
        <w:right w:val="none" w:sz="0" w:space="0" w:color="auto"/>
      </w:divBdr>
    </w:div>
    <w:div w:id="1581600684">
      <w:bodyDiv w:val="1"/>
      <w:marLeft w:val="0"/>
      <w:marRight w:val="0"/>
      <w:marTop w:val="0"/>
      <w:marBottom w:val="0"/>
      <w:divBdr>
        <w:top w:val="none" w:sz="0" w:space="0" w:color="auto"/>
        <w:left w:val="none" w:sz="0" w:space="0" w:color="auto"/>
        <w:bottom w:val="none" w:sz="0" w:space="0" w:color="auto"/>
        <w:right w:val="none" w:sz="0" w:space="0" w:color="auto"/>
      </w:divBdr>
    </w:div>
    <w:div w:id="1626082621">
      <w:bodyDiv w:val="1"/>
      <w:marLeft w:val="0"/>
      <w:marRight w:val="0"/>
      <w:marTop w:val="0"/>
      <w:marBottom w:val="0"/>
      <w:divBdr>
        <w:top w:val="none" w:sz="0" w:space="0" w:color="auto"/>
        <w:left w:val="none" w:sz="0" w:space="0" w:color="auto"/>
        <w:bottom w:val="none" w:sz="0" w:space="0" w:color="auto"/>
        <w:right w:val="none" w:sz="0" w:space="0" w:color="auto"/>
      </w:divBdr>
    </w:div>
    <w:div w:id="1672676504">
      <w:bodyDiv w:val="1"/>
      <w:marLeft w:val="0"/>
      <w:marRight w:val="0"/>
      <w:marTop w:val="0"/>
      <w:marBottom w:val="0"/>
      <w:divBdr>
        <w:top w:val="none" w:sz="0" w:space="0" w:color="auto"/>
        <w:left w:val="none" w:sz="0" w:space="0" w:color="auto"/>
        <w:bottom w:val="none" w:sz="0" w:space="0" w:color="auto"/>
        <w:right w:val="none" w:sz="0" w:space="0" w:color="auto"/>
      </w:divBdr>
    </w:div>
    <w:div w:id="1704330152">
      <w:bodyDiv w:val="1"/>
      <w:marLeft w:val="0"/>
      <w:marRight w:val="0"/>
      <w:marTop w:val="0"/>
      <w:marBottom w:val="0"/>
      <w:divBdr>
        <w:top w:val="none" w:sz="0" w:space="0" w:color="auto"/>
        <w:left w:val="none" w:sz="0" w:space="0" w:color="auto"/>
        <w:bottom w:val="none" w:sz="0" w:space="0" w:color="auto"/>
        <w:right w:val="none" w:sz="0" w:space="0" w:color="auto"/>
      </w:divBdr>
    </w:div>
    <w:div w:id="1739590862">
      <w:bodyDiv w:val="1"/>
      <w:marLeft w:val="0"/>
      <w:marRight w:val="0"/>
      <w:marTop w:val="0"/>
      <w:marBottom w:val="0"/>
      <w:divBdr>
        <w:top w:val="none" w:sz="0" w:space="0" w:color="auto"/>
        <w:left w:val="none" w:sz="0" w:space="0" w:color="auto"/>
        <w:bottom w:val="none" w:sz="0" w:space="0" w:color="auto"/>
        <w:right w:val="none" w:sz="0" w:space="0" w:color="auto"/>
      </w:divBdr>
    </w:div>
    <w:div w:id="1745295571">
      <w:bodyDiv w:val="1"/>
      <w:marLeft w:val="0"/>
      <w:marRight w:val="0"/>
      <w:marTop w:val="0"/>
      <w:marBottom w:val="0"/>
      <w:divBdr>
        <w:top w:val="none" w:sz="0" w:space="0" w:color="auto"/>
        <w:left w:val="none" w:sz="0" w:space="0" w:color="auto"/>
        <w:bottom w:val="none" w:sz="0" w:space="0" w:color="auto"/>
        <w:right w:val="none" w:sz="0" w:space="0" w:color="auto"/>
      </w:divBdr>
    </w:div>
    <w:div w:id="1755010405">
      <w:bodyDiv w:val="1"/>
      <w:marLeft w:val="0"/>
      <w:marRight w:val="0"/>
      <w:marTop w:val="0"/>
      <w:marBottom w:val="0"/>
      <w:divBdr>
        <w:top w:val="none" w:sz="0" w:space="0" w:color="auto"/>
        <w:left w:val="none" w:sz="0" w:space="0" w:color="auto"/>
        <w:bottom w:val="none" w:sz="0" w:space="0" w:color="auto"/>
        <w:right w:val="none" w:sz="0" w:space="0" w:color="auto"/>
      </w:divBdr>
    </w:div>
    <w:div w:id="1772628446">
      <w:bodyDiv w:val="1"/>
      <w:marLeft w:val="0"/>
      <w:marRight w:val="0"/>
      <w:marTop w:val="0"/>
      <w:marBottom w:val="0"/>
      <w:divBdr>
        <w:top w:val="none" w:sz="0" w:space="0" w:color="auto"/>
        <w:left w:val="none" w:sz="0" w:space="0" w:color="auto"/>
        <w:bottom w:val="none" w:sz="0" w:space="0" w:color="auto"/>
        <w:right w:val="none" w:sz="0" w:space="0" w:color="auto"/>
      </w:divBdr>
      <w:divsChild>
        <w:div w:id="1490054324">
          <w:marLeft w:val="0"/>
          <w:marRight w:val="0"/>
          <w:marTop w:val="0"/>
          <w:marBottom w:val="0"/>
          <w:divBdr>
            <w:top w:val="none" w:sz="0" w:space="0" w:color="auto"/>
            <w:left w:val="none" w:sz="0" w:space="0" w:color="auto"/>
            <w:bottom w:val="none" w:sz="0" w:space="0" w:color="auto"/>
            <w:right w:val="none" w:sz="0" w:space="0" w:color="auto"/>
          </w:divBdr>
        </w:div>
      </w:divsChild>
    </w:div>
    <w:div w:id="1782995486">
      <w:bodyDiv w:val="1"/>
      <w:marLeft w:val="0"/>
      <w:marRight w:val="0"/>
      <w:marTop w:val="0"/>
      <w:marBottom w:val="0"/>
      <w:divBdr>
        <w:top w:val="none" w:sz="0" w:space="0" w:color="auto"/>
        <w:left w:val="none" w:sz="0" w:space="0" w:color="auto"/>
        <w:bottom w:val="none" w:sz="0" w:space="0" w:color="auto"/>
        <w:right w:val="none" w:sz="0" w:space="0" w:color="auto"/>
      </w:divBdr>
    </w:div>
    <w:div w:id="1812942516">
      <w:bodyDiv w:val="1"/>
      <w:marLeft w:val="0"/>
      <w:marRight w:val="0"/>
      <w:marTop w:val="0"/>
      <w:marBottom w:val="0"/>
      <w:divBdr>
        <w:top w:val="none" w:sz="0" w:space="0" w:color="auto"/>
        <w:left w:val="none" w:sz="0" w:space="0" w:color="auto"/>
        <w:bottom w:val="none" w:sz="0" w:space="0" w:color="auto"/>
        <w:right w:val="none" w:sz="0" w:space="0" w:color="auto"/>
      </w:divBdr>
    </w:div>
    <w:div w:id="1820875558">
      <w:bodyDiv w:val="1"/>
      <w:marLeft w:val="0"/>
      <w:marRight w:val="0"/>
      <w:marTop w:val="0"/>
      <w:marBottom w:val="0"/>
      <w:divBdr>
        <w:top w:val="none" w:sz="0" w:space="0" w:color="auto"/>
        <w:left w:val="none" w:sz="0" w:space="0" w:color="auto"/>
        <w:bottom w:val="none" w:sz="0" w:space="0" w:color="auto"/>
        <w:right w:val="none" w:sz="0" w:space="0" w:color="auto"/>
      </w:divBdr>
    </w:div>
    <w:div w:id="1873377027">
      <w:bodyDiv w:val="1"/>
      <w:marLeft w:val="0"/>
      <w:marRight w:val="0"/>
      <w:marTop w:val="0"/>
      <w:marBottom w:val="0"/>
      <w:divBdr>
        <w:top w:val="none" w:sz="0" w:space="0" w:color="auto"/>
        <w:left w:val="none" w:sz="0" w:space="0" w:color="auto"/>
        <w:bottom w:val="none" w:sz="0" w:space="0" w:color="auto"/>
        <w:right w:val="none" w:sz="0" w:space="0" w:color="auto"/>
      </w:divBdr>
    </w:div>
    <w:div w:id="1874339162">
      <w:bodyDiv w:val="1"/>
      <w:marLeft w:val="0"/>
      <w:marRight w:val="0"/>
      <w:marTop w:val="0"/>
      <w:marBottom w:val="0"/>
      <w:divBdr>
        <w:top w:val="none" w:sz="0" w:space="0" w:color="auto"/>
        <w:left w:val="none" w:sz="0" w:space="0" w:color="auto"/>
        <w:bottom w:val="none" w:sz="0" w:space="0" w:color="auto"/>
        <w:right w:val="none" w:sz="0" w:space="0" w:color="auto"/>
      </w:divBdr>
      <w:divsChild>
        <w:div w:id="881408487">
          <w:marLeft w:val="360"/>
          <w:marRight w:val="0"/>
          <w:marTop w:val="200"/>
          <w:marBottom w:val="0"/>
          <w:divBdr>
            <w:top w:val="none" w:sz="0" w:space="0" w:color="auto"/>
            <w:left w:val="none" w:sz="0" w:space="0" w:color="auto"/>
            <w:bottom w:val="none" w:sz="0" w:space="0" w:color="auto"/>
            <w:right w:val="none" w:sz="0" w:space="0" w:color="auto"/>
          </w:divBdr>
        </w:div>
        <w:div w:id="1880314141">
          <w:marLeft w:val="360"/>
          <w:marRight w:val="0"/>
          <w:marTop w:val="200"/>
          <w:marBottom w:val="0"/>
          <w:divBdr>
            <w:top w:val="none" w:sz="0" w:space="0" w:color="auto"/>
            <w:left w:val="none" w:sz="0" w:space="0" w:color="auto"/>
            <w:bottom w:val="none" w:sz="0" w:space="0" w:color="auto"/>
            <w:right w:val="none" w:sz="0" w:space="0" w:color="auto"/>
          </w:divBdr>
        </w:div>
      </w:divsChild>
    </w:div>
    <w:div w:id="1904171085">
      <w:bodyDiv w:val="1"/>
      <w:marLeft w:val="0"/>
      <w:marRight w:val="0"/>
      <w:marTop w:val="0"/>
      <w:marBottom w:val="0"/>
      <w:divBdr>
        <w:top w:val="none" w:sz="0" w:space="0" w:color="auto"/>
        <w:left w:val="none" w:sz="0" w:space="0" w:color="auto"/>
        <w:bottom w:val="none" w:sz="0" w:space="0" w:color="auto"/>
        <w:right w:val="none" w:sz="0" w:space="0" w:color="auto"/>
      </w:divBdr>
    </w:div>
    <w:div w:id="1905217158">
      <w:bodyDiv w:val="1"/>
      <w:marLeft w:val="0"/>
      <w:marRight w:val="0"/>
      <w:marTop w:val="0"/>
      <w:marBottom w:val="0"/>
      <w:divBdr>
        <w:top w:val="none" w:sz="0" w:space="0" w:color="auto"/>
        <w:left w:val="none" w:sz="0" w:space="0" w:color="auto"/>
        <w:bottom w:val="none" w:sz="0" w:space="0" w:color="auto"/>
        <w:right w:val="none" w:sz="0" w:space="0" w:color="auto"/>
      </w:divBdr>
    </w:div>
    <w:div w:id="1909919554">
      <w:bodyDiv w:val="1"/>
      <w:marLeft w:val="0"/>
      <w:marRight w:val="0"/>
      <w:marTop w:val="0"/>
      <w:marBottom w:val="0"/>
      <w:divBdr>
        <w:top w:val="none" w:sz="0" w:space="0" w:color="auto"/>
        <w:left w:val="none" w:sz="0" w:space="0" w:color="auto"/>
        <w:bottom w:val="none" w:sz="0" w:space="0" w:color="auto"/>
        <w:right w:val="none" w:sz="0" w:space="0" w:color="auto"/>
      </w:divBdr>
      <w:divsChild>
        <w:div w:id="1760522750">
          <w:marLeft w:val="360"/>
          <w:marRight w:val="0"/>
          <w:marTop w:val="200"/>
          <w:marBottom w:val="0"/>
          <w:divBdr>
            <w:top w:val="none" w:sz="0" w:space="0" w:color="auto"/>
            <w:left w:val="none" w:sz="0" w:space="0" w:color="auto"/>
            <w:bottom w:val="none" w:sz="0" w:space="0" w:color="auto"/>
            <w:right w:val="none" w:sz="0" w:space="0" w:color="auto"/>
          </w:divBdr>
        </w:div>
        <w:div w:id="1410226245">
          <w:marLeft w:val="360"/>
          <w:marRight w:val="0"/>
          <w:marTop w:val="200"/>
          <w:marBottom w:val="0"/>
          <w:divBdr>
            <w:top w:val="none" w:sz="0" w:space="0" w:color="auto"/>
            <w:left w:val="none" w:sz="0" w:space="0" w:color="auto"/>
            <w:bottom w:val="none" w:sz="0" w:space="0" w:color="auto"/>
            <w:right w:val="none" w:sz="0" w:space="0" w:color="auto"/>
          </w:divBdr>
        </w:div>
      </w:divsChild>
    </w:div>
    <w:div w:id="1932200659">
      <w:bodyDiv w:val="1"/>
      <w:marLeft w:val="0"/>
      <w:marRight w:val="0"/>
      <w:marTop w:val="0"/>
      <w:marBottom w:val="0"/>
      <w:divBdr>
        <w:top w:val="none" w:sz="0" w:space="0" w:color="auto"/>
        <w:left w:val="none" w:sz="0" w:space="0" w:color="auto"/>
        <w:bottom w:val="none" w:sz="0" w:space="0" w:color="auto"/>
        <w:right w:val="none" w:sz="0" w:space="0" w:color="auto"/>
      </w:divBdr>
    </w:div>
    <w:div w:id="1940749475">
      <w:bodyDiv w:val="1"/>
      <w:marLeft w:val="0"/>
      <w:marRight w:val="0"/>
      <w:marTop w:val="0"/>
      <w:marBottom w:val="0"/>
      <w:divBdr>
        <w:top w:val="none" w:sz="0" w:space="0" w:color="auto"/>
        <w:left w:val="none" w:sz="0" w:space="0" w:color="auto"/>
        <w:bottom w:val="none" w:sz="0" w:space="0" w:color="auto"/>
        <w:right w:val="none" w:sz="0" w:space="0" w:color="auto"/>
      </w:divBdr>
    </w:div>
    <w:div w:id="1968584964">
      <w:bodyDiv w:val="1"/>
      <w:marLeft w:val="0"/>
      <w:marRight w:val="0"/>
      <w:marTop w:val="0"/>
      <w:marBottom w:val="0"/>
      <w:divBdr>
        <w:top w:val="none" w:sz="0" w:space="0" w:color="auto"/>
        <w:left w:val="none" w:sz="0" w:space="0" w:color="auto"/>
        <w:bottom w:val="none" w:sz="0" w:space="0" w:color="auto"/>
        <w:right w:val="none" w:sz="0" w:space="0" w:color="auto"/>
      </w:divBdr>
    </w:div>
    <w:div w:id="2018077514">
      <w:bodyDiv w:val="1"/>
      <w:marLeft w:val="0"/>
      <w:marRight w:val="0"/>
      <w:marTop w:val="0"/>
      <w:marBottom w:val="0"/>
      <w:divBdr>
        <w:top w:val="none" w:sz="0" w:space="0" w:color="auto"/>
        <w:left w:val="none" w:sz="0" w:space="0" w:color="auto"/>
        <w:bottom w:val="none" w:sz="0" w:space="0" w:color="auto"/>
        <w:right w:val="none" w:sz="0" w:space="0" w:color="auto"/>
      </w:divBdr>
    </w:div>
    <w:div w:id="2031490996">
      <w:bodyDiv w:val="1"/>
      <w:marLeft w:val="0"/>
      <w:marRight w:val="0"/>
      <w:marTop w:val="0"/>
      <w:marBottom w:val="0"/>
      <w:divBdr>
        <w:top w:val="none" w:sz="0" w:space="0" w:color="auto"/>
        <w:left w:val="none" w:sz="0" w:space="0" w:color="auto"/>
        <w:bottom w:val="none" w:sz="0" w:space="0" w:color="auto"/>
        <w:right w:val="none" w:sz="0" w:space="0" w:color="auto"/>
      </w:divBdr>
      <w:divsChild>
        <w:div w:id="674843293">
          <w:marLeft w:val="0"/>
          <w:marRight w:val="0"/>
          <w:marTop w:val="0"/>
          <w:marBottom w:val="0"/>
          <w:divBdr>
            <w:top w:val="none" w:sz="0" w:space="0" w:color="auto"/>
            <w:left w:val="none" w:sz="0" w:space="0" w:color="auto"/>
            <w:bottom w:val="none" w:sz="0" w:space="0" w:color="auto"/>
            <w:right w:val="none" w:sz="0" w:space="0" w:color="auto"/>
          </w:divBdr>
        </w:div>
      </w:divsChild>
    </w:div>
    <w:div w:id="2036421630">
      <w:bodyDiv w:val="1"/>
      <w:marLeft w:val="0"/>
      <w:marRight w:val="0"/>
      <w:marTop w:val="0"/>
      <w:marBottom w:val="0"/>
      <w:divBdr>
        <w:top w:val="none" w:sz="0" w:space="0" w:color="auto"/>
        <w:left w:val="none" w:sz="0" w:space="0" w:color="auto"/>
        <w:bottom w:val="none" w:sz="0" w:space="0" w:color="auto"/>
        <w:right w:val="none" w:sz="0" w:space="0" w:color="auto"/>
      </w:divBdr>
    </w:div>
    <w:div w:id="2036535506">
      <w:bodyDiv w:val="1"/>
      <w:marLeft w:val="0"/>
      <w:marRight w:val="0"/>
      <w:marTop w:val="0"/>
      <w:marBottom w:val="0"/>
      <w:divBdr>
        <w:top w:val="none" w:sz="0" w:space="0" w:color="auto"/>
        <w:left w:val="none" w:sz="0" w:space="0" w:color="auto"/>
        <w:bottom w:val="none" w:sz="0" w:space="0" w:color="auto"/>
        <w:right w:val="none" w:sz="0" w:space="0" w:color="auto"/>
      </w:divBdr>
      <w:divsChild>
        <w:div w:id="621765385">
          <w:marLeft w:val="360"/>
          <w:marRight w:val="0"/>
          <w:marTop w:val="200"/>
          <w:marBottom w:val="0"/>
          <w:divBdr>
            <w:top w:val="none" w:sz="0" w:space="0" w:color="auto"/>
            <w:left w:val="none" w:sz="0" w:space="0" w:color="auto"/>
            <w:bottom w:val="none" w:sz="0" w:space="0" w:color="auto"/>
            <w:right w:val="none" w:sz="0" w:space="0" w:color="auto"/>
          </w:divBdr>
        </w:div>
        <w:div w:id="2003047299">
          <w:marLeft w:val="360"/>
          <w:marRight w:val="0"/>
          <w:marTop w:val="200"/>
          <w:marBottom w:val="0"/>
          <w:divBdr>
            <w:top w:val="none" w:sz="0" w:space="0" w:color="auto"/>
            <w:left w:val="none" w:sz="0" w:space="0" w:color="auto"/>
            <w:bottom w:val="none" w:sz="0" w:space="0" w:color="auto"/>
            <w:right w:val="none" w:sz="0" w:space="0" w:color="auto"/>
          </w:divBdr>
        </w:div>
        <w:div w:id="425461280">
          <w:marLeft w:val="360"/>
          <w:marRight w:val="0"/>
          <w:marTop w:val="200"/>
          <w:marBottom w:val="0"/>
          <w:divBdr>
            <w:top w:val="none" w:sz="0" w:space="0" w:color="auto"/>
            <w:left w:val="none" w:sz="0" w:space="0" w:color="auto"/>
            <w:bottom w:val="none" w:sz="0" w:space="0" w:color="auto"/>
            <w:right w:val="none" w:sz="0" w:space="0" w:color="auto"/>
          </w:divBdr>
        </w:div>
        <w:div w:id="258879338">
          <w:marLeft w:val="360"/>
          <w:marRight w:val="0"/>
          <w:marTop w:val="200"/>
          <w:marBottom w:val="0"/>
          <w:divBdr>
            <w:top w:val="none" w:sz="0" w:space="0" w:color="auto"/>
            <w:left w:val="none" w:sz="0" w:space="0" w:color="auto"/>
            <w:bottom w:val="none" w:sz="0" w:space="0" w:color="auto"/>
            <w:right w:val="none" w:sz="0" w:space="0" w:color="auto"/>
          </w:divBdr>
        </w:div>
        <w:div w:id="79521306">
          <w:marLeft w:val="360"/>
          <w:marRight w:val="0"/>
          <w:marTop w:val="200"/>
          <w:marBottom w:val="0"/>
          <w:divBdr>
            <w:top w:val="none" w:sz="0" w:space="0" w:color="auto"/>
            <w:left w:val="none" w:sz="0" w:space="0" w:color="auto"/>
            <w:bottom w:val="none" w:sz="0" w:space="0" w:color="auto"/>
            <w:right w:val="none" w:sz="0" w:space="0" w:color="auto"/>
          </w:divBdr>
        </w:div>
        <w:div w:id="743331299">
          <w:marLeft w:val="360"/>
          <w:marRight w:val="0"/>
          <w:marTop w:val="200"/>
          <w:marBottom w:val="0"/>
          <w:divBdr>
            <w:top w:val="none" w:sz="0" w:space="0" w:color="auto"/>
            <w:left w:val="none" w:sz="0" w:space="0" w:color="auto"/>
            <w:bottom w:val="none" w:sz="0" w:space="0" w:color="auto"/>
            <w:right w:val="none" w:sz="0" w:space="0" w:color="auto"/>
          </w:divBdr>
        </w:div>
        <w:div w:id="98912951">
          <w:marLeft w:val="360"/>
          <w:marRight w:val="0"/>
          <w:marTop w:val="200"/>
          <w:marBottom w:val="0"/>
          <w:divBdr>
            <w:top w:val="none" w:sz="0" w:space="0" w:color="auto"/>
            <w:left w:val="none" w:sz="0" w:space="0" w:color="auto"/>
            <w:bottom w:val="none" w:sz="0" w:space="0" w:color="auto"/>
            <w:right w:val="none" w:sz="0" w:space="0" w:color="auto"/>
          </w:divBdr>
        </w:div>
        <w:div w:id="1970671050">
          <w:marLeft w:val="360"/>
          <w:marRight w:val="0"/>
          <w:marTop w:val="200"/>
          <w:marBottom w:val="0"/>
          <w:divBdr>
            <w:top w:val="none" w:sz="0" w:space="0" w:color="auto"/>
            <w:left w:val="none" w:sz="0" w:space="0" w:color="auto"/>
            <w:bottom w:val="none" w:sz="0" w:space="0" w:color="auto"/>
            <w:right w:val="none" w:sz="0" w:space="0" w:color="auto"/>
          </w:divBdr>
        </w:div>
      </w:divsChild>
    </w:div>
    <w:div w:id="2048947605">
      <w:bodyDiv w:val="1"/>
      <w:marLeft w:val="0"/>
      <w:marRight w:val="0"/>
      <w:marTop w:val="0"/>
      <w:marBottom w:val="0"/>
      <w:divBdr>
        <w:top w:val="none" w:sz="0" w:space="0" w:color="auto"/>
        <w:left w:val="none" w:sz="0" w:space="0" w:color="auto"/>
        <w:bottom w:val="none" w:sz="0" w:space="0" w:color="auto"/>
        <w:right w:val="none" w:sz="0" w:space="0" w:color="auto"/>
      </w:divBdr>
      <w:divsChild>
        <w:div w:id="1144741230">
          <w:marLeft w:val="0"/>
          <w:marRight w:val="0"/>
          <w:marTop w:val="0"/>
          <w:marBottom w:val="0"/>
          <w:divBdr>
            <w:top w:val="none" w:sz="0" w:space="0" w:color="auto"/>
            <w:left w:val="none" w:sz="0" w:space="0" w:color="auto"/>
            <w:bottom w:val="none" w:sz="0" w:space="0" w:color="auto"/>
            <w:right w:val="none" w:sz="0" w:space="0" w:color="auto"/>
          </w:divBdr>
          <w:divsChild>
            <w:div w:id="917522819">
              <w:marLeft w:val="0"/>
              <w:marRight w:val="0"/>
              <w:marTop w:val="0"/>
              <w:marBottom w:val="0"/>
              <w:divBdr>
                <w:top w:val="none" w:sz="0" w:space="0" w:color="auto"/>
                <w:left w:val="none" w:sz="0" w:space="0" w:color="auto"/>
                <w:bottom w:val="none" w:sz="0" w:space="0" w:color="auto"/>
                <w:right w:val="none" w:sz="0" w:space="0" w:color="auto"/>
              </w:divBdr>
              <w:divsChild>
                <w:div w:id="871766369">
                  <w:marLeft w:val="0"/>
                  <w:marRight w:val="0"/>
                  <w:marTop w:val="0"/>
                  <w:marBottom w:val="0"/>
                  <w:divBdr>
                    <w:top w:val="none" w:sz="0" w:space="0" w:color="auto"/>
                    <w:left w:val="none" w:sz="0" w:space="0" w:color="auto"/>
                    <w:bottom w:val="none" w:sz="0" w:space="0" w:color="auto"/>
                    <w:right w:val="none" w:sz="0" w:space="0" w:color="auto"/>
                  </w:divBdr>
                  <w:divsChild>
                    <w:div w:id="1737585293">
                      <w:marLeft w:val="0"/>
                      <w:marRight w:val="0"/>
                      <w:marTop w:val="0"/>
                      <w:marBottom w:val="0"/>
                      <w:divBdr>
                        <w:top w:val="none" w:sz="0" w:space="0" w:color="auto"/>
                        <w:left w:val="none" w:sz="0" w:space="0" w:color="auto"/>
                        <w:bottom w:val="none" w:sz="0" w:space="0" w:color="auto"/>
                        <w:right w:val="none" w:sz="0" w:space="0" w:color="auto"/>
                      </w:divBdr>
                      <w:divsChild>
                        <w:div w:id="521744517">
                          <w:marLeft w:val="0"/>
                          <w:marRight w:val="0"/>
                          <w:marTop w:val="0"/>
                          <w:marBottom w:val="637"/>
                          <w:divBdr>
                            <w:top w:val="none" w:sz="0" w:space="0" w:color="auto"/>
                            <w:left w:val="single" w:sz="24" w:space="14" w:color="111111"/>
                            <w:bottom w:val="none" w:sz="0" w:space="0" w:color="auto"/>
                            <w:right w:val="none" w:sz="0" w:space="0" w:color="auto"/>
                          </w:divBdr>
                          <w:divsChild>
                            <w:div w:id="1027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642819">
      <w:bodyDiv w:val="1"/>
      <w:marLeft w:val="0"/>
      <w:marRight w:val="0"/>
      <w:marTop w:val="0"/>
      <w:marBottom w:val="0"/>
      <w:divBdr>
        <w:top w:val="none" w:sz="0" w:space="0" w:color="auto"/>
        <w:left w:val="none" w:sz="0" w:space="0" w:color="auto"/>
        <w:bottom w:val="none" w:sz="0" w:space="0" w:color="auto"/>
        <w:right w:val="none" w:sz="0" w:space="0" w:color="auto"/>
      </w:divBdr>
    </w:div>
    <w:div w:id="2066489683">
      <w:bodyDiv w:val="1"/>
      <w:marLeft w:val="0"/>
      <w:marRight w:val="0"/>
      <w:marTop w:val="0"/>
      <w:marBottom w:val="0"/>
      <w:divBdr>
        <w:top w:val="none" w:sz="0" w:space="0" w:color="auto"/>
        <w:left w:val="none" w:sz="0" w:space="0" w:color="auto"/>
        <w:bottom w:val="none" w:sz="0" w:space="0" w:color="auto"/>
        <w:right w:val="none" w:sz="0" w:space="0" w:color="auto"/>
      </w:divBdr>
    </w:div>
    <w:div w:id="2069646329">
      <w:bodyDiv w:val="1"/>
      <w:marLeft w:val="0"/>
      <w:marRight w:val="0"/>
      <w:marTop w:val="0"/>
      <w:marBottom w:val="0"/>
      <w:divBdr>
        <w:top w:val="none" w:sz="0" w:space="0" w:color="auto"/>
        <w:left w:val="none" w:sz="0" w:space="0" w:color="auto"/>
        <w:bottom w:val="none" w:sz="0" w:space="0" w:color="auto"/>
        <w:right w:val="none" w:sz="0" w:space="0" w:color="auto"/>
      </w:divBdr>
      <w:divsChild>
        <w:div w:id="1214342314">
          <w:marLeft w:val="360"/>
          <w:marRight w:val="0"/>
          <w:marTop w:val="200"/>
          <w:marBottom w:val="0"/>
          <w:divBdr>
            <w:top w:val="none" w:sz="0" w:space="0" w:color="auto"/>
            <w:left w:val="none" w:sz="0" w:space="0" w:color="auto"/>
            <w:bottom w:val="none" w:sz="0" w:space="0" w:color="auto"/>
            <w:right w:val="none" w:sz="0" w:space="0" w:color="auto"/>
          </w:divBdr>
        </w:div>
        <w:div w:id="68771433">
          <w:marLeft w:val="360"/>
          <w:marRight w:val="0"/>
          <w:marTop w:val="200"/>
          <w:marBottom w:val="0"/>
          <w:divBdr>
            <w:top w:val="none" w:sz="0" w:space="0" w:color="auto"/>
            <w:left w:val="none" w:sz="0" w:space="0" w:color="auto"/>
            <w:bottom w:val="none" w:sz="0" w:space="0" w:color="auto"/>
            <w:right w:val="none" w:sz="0" w:space="0" w:color="auto"/>
          </w:divBdr>
        </w:div>
      </w:divsChild>
    </w:div>
    <w:div w:id="2073118091">
      <w:bodyDiv w:val="1"/>
      <w:marLeft w:val="0"/>
      <w:marRight w:val="0"/>
      <w:marTop w:val="0"/>
      <w:marBottom w:val="0"/>
      <w:divBdr>
        <w:top w:val="none" w:sz="0" w:space="0" w:color="auto"/>
        <w:left w:val="none" w:sz="0" w:space="0" w:color="auto"/>
        <w:bottom w:val="none" w:sz="0" w:space="0" w:color="auto"/>
        <w:right w:val="none" w:sz="0" w:space="0" w:color="auto"/>
      </w:divBdr>
      <w:divsChild>
        <w:div w:id="350617660">
          <w:marLeft w:val="360"/>
          <w:marRight w:val="0"/>
          <w:marTop w:val="200"/>
          <w:marBottom w:val="0"/>
          <w:divBdr>
            <w:top w:val="none" w:sz="0" w:space="0" w:color="auto"/>
            <w:left w:val="none" w:sz="0" w:space="0" w:color="auto"/>
            <w:bottom w:val="none" w:sz="0" w:space="0" w:color="auto"/>
            <w:right w:val="none" w:sz="0" w:space="0" w:color="auto"/>
          </w:divBdr>
        </w:div>
        <w:div w:id="1970436681">
          <w:marLeft w:val="360"/>
          <w:marRight w:val="0"/>
          <w:marTop w:val="200"/>
          <w:marBottom w:val="0"/>
          <w:divBdr>
            <w:top w:val="none" w:sz="0" w:space="0" w:color="auto"/>
            <w:left w:val="none" w:sz="0" w:space="0" w:color="auto"/>
            <w:bottom w:val="none" w:sz="0" w:space="0" w:color="auto"/>
            <w:right w:val="none" w:sz="0" w:space="0" w:color="auto"/>
          </w:divBdr>
        </w:div>
      </w:divsChild>
    </w:div>
    <w:div w:id="2112507587">
      <w:bodyDiv w:val="1"/>
      <w:marLeft w:val="0"/>
      <w:marRight w:val="0"/>
      <w:marTop w:val="0"/>
      <w:marBottom w:val="0"/>
      <w:divBdr>
        <w:top w:val="none" w:sz="0" w:space="0" w:color="auto"/>
        <w:left w:val="none" w:sz="0" w:space="0" w:color="auto"/>
        <w:bottom w:val="none" w:sz="0" w:space="0" w:color="auto"/>
        <w:right w:val="none" w:sz="0" w:space="0" w:color="auto"/>
      </w:divBdr>
      <w:divsChild>
        <w:div w:id="520247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footer" Target="footer1.xml" /><Relationship Id="rId18" Type="http://schemas.openxmlformats.org/officeDocument/2006/relationships/header" Target="header2.xml" /><Relationship Id="rId26" Type="http://schemas.openxmlformats.org/officeDocument/2006/relationships/image" Target="media/image12.jpeg" /><Relationship Id="rId3" Type="http://schemas.openxmlformats.org/officeDocument/2006/relationships/numbering" Target="numbering.xml" /><Relationship Id="rId21" Type="http://schemas.openxmlformats.org/officeDocument/2006/relationships/image" Target="media/image7.jpeg" /><Relationship Id="rId7" Type="http://schemas.openxmlformats.org/officeDocument/2006/relationships/footnotes" Target="footnotes.xml" /><Relationship Id="rId12" Type="http://schemas.openxmlformats.org/officeDocument/2006/relationships/image" Target="media/image4.png" /><Relationship Id="rId17" Type="http://schemas.openxmlformats.org/officeDocument/2006/relationships/image" Target="media/image5.jpeg" /><Relationship Id="rId25" Type="http://schemas.openxmlformats.org/officeDocument/2006/relationships/image" Target="media/image11.emf" /><Relationship Id="rId16" Type="http://schemas.openxmlformats.org/officeDocument/2006/relationships/footer" Target="footer3.xml" /><Relationship Id="rId20" Type="http://schemas.openxmlformats.org/officeDocument/2006/relationships/image" Target="media/image6.jpeg" /><Relationship Id="rId29" Type="http://schemas.openxmlformats.org/officeDocument/2006/relationships/theme" Target="theme/theme1.xml" /><Relationship Id="rId6" Type="http://schemas.openxmlformats.org/officeDocument/2006/relationships/webSettings" Target="webSettings.xml" /><Relationship Id="rId11" Type="http://schemas.openxmlformats.org/officeDocument/2006/relationships/image" Target="media/image3.png" /><Relationship Id="rId24" Type="http://schemas.openxmlformats.org/officeDocument/2006/relationships/image" Target="media/image10.png" /><Relationship Id="rId5" Type="http://schemas.openxmlformats.org/officeDocument/2006/relationships/settings" Target="settings.xml" /><Relationship Id="rId15" Type="http://schemas.openxmlformats.org/officeDocument/2006/relationships/header" Target="header1.xml" /><Relationship Id="rId23" Type="http://schemas.openxmlformats.org/officeDocument/2006/relationships/image" Target="media/image9.png" /><Relationship Id="rId28" Type="http://schemas.openxmlformats.org/officeDocument/2006/relationships/fontTable" Target="fontTable.xml" /><Relationship Id="rId10" Type="http://schemas.openxmlformats.org/officeDocument/2006/relationships/image" Target="media/image2.jpeg" /><Relationship Id="rId19" Type="http://schemas.openxmlformats.org/officeDocument/2006/relationships/footer" Target="footer4.xml" /><Relationship Id="rId4" Type="http://schemas.openxmlformats.org/officeDocument/2006/relationships/styles" Target="styles.xml" /><Relationship Id="rId9" Type="http://schemas.openxmlformats.org/officeDocument/2006/relationships/image" Target="media/image1.png" /><Relationship Id="rId14" Type="http://schemas.openxmlformats.org/officeDocument/2006/relationships/footer" Target="footer2.xml" /><Relationship Id="rId22" Type="http://schemas.openxmlformats.org/officeDocument/2006/relationships/image" Target="media/image8.png" /><Relationship Id="rId27" Type="http://schemas.openxmlformats.org/officeDocument/2006/relationships/footer" Target="footer5.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Custom 3">
      <a:dk1>
        <a:srgbClr val="403E40"/>
      </a:dk1>
      <a:lt1>
        <a:sysClr val="window" lastClr="FFFFFF"/>
      </a:lt1>
      <a:dk2>
        <a:srgbClr val="1B4C87"/>
      </a:dk2>
      <a:lt2>
        <a:srgbClr val="009FE2"/>
      </a:lt2>
      <a:accent1>
        <a:srgbClr val="00704A"/>
      </a:accent1>
      <a:accent2>
        <a:srgbClr val="00516A"/>
      </a:accent2>
      <a:accent3>
        <a:srgbClr val="E71D72"/>
      </a:accent3>
      <a:accent4>
        <a:srgbClr val="602365"/>
      </a:accent4>
      <a:accent5>
        <a:srgbClr val="008D80"/>
      </a:accent5>
      <a:accent6>
        <a:srgbClr val="7AC143"/>
      </a:accent6>
      <a:hlink>
        <a:srgbClr val="009FE2"/>
      </a:hlink>
      <a:folHlink>
        <a:srgbClr val="78278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Documents</Template>
  <TotalTime>1</TotalTime>
  <Pages>35</Pages>
  <Words>9440</Words>
  <Characters>53811</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NHS Quality Improvement Scotland</Company>
  <LinksUpToDate>false</LinksUpToDate>
  <CharactersWithSpaces>63125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Kay</dc:creator>
  <cp:lastModifiedBy>annana</cp:lastModifiedBy>
  <cp:revision>3</cp:revision>
  <cp:lastPrinted>2021-09-20T08:54:00Z</cp:lastPrinted>
  <dcterms:created xsi:type="dcterms:W3CDTF">2025-03-12T15:55:00Z</dcterms:created>
  <dcterms:modified xsi:type="dcterms:W3CDTF">2025-04-29T09:14:00Z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2067340388</vt:i4>
  </property>
</Properties>
</file>