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8F03F" w14:textId="77777777" w:rsidR="00B57FB4" w:rsidRPr="00624EFF" w:rsidRDefault="003239C5" w:rsidP="00624EFF">
      <w:pPr>
        <w:pStyle w:val="Heading7"/>
        <w:rPr>
          <w:sz w:val="22"/>
          <w:szCs w:val="22"/>
        </w:rPr>
      </w:pPr>
      <w:r w:rsidRPr="00624EFF">
        <w:rPr>
          <w:b/>
          <w:bCs/>
          <w:noProof/>
          <w:sz w:val="22"/>
          <w:szCs w:val="22"/>
          <w:lang w:eastAsia="en-GB"/>
        </w:rPr>
        <w:drawing>
          <wp:anchor distT="0" distB="0" distL="114300" distR="114300" simplePos="0" relativeHeight="251657728" behindDoc="0" locked="0" layoutInCell="1" allowOverlap="1" wp14:anchorId="4CD8FAE8" wp14:editId="3B1E7969">
            <wp:simplePos x="0" y="0"/>
            <wp:positionH relativeFrom="column">
              <wp:posOffset>5093335</wp:posOffset>
            </wp:positionH>
            <wp:positionV relativeFrom="paragraph">
              <wp:posOffset>-529590</wp:posOffset>
            </wp:positionV>
            <wp:extent cx="941070" cy="8318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41070" cy="831850"/>
                    </a:xfrm>
                    <a:prstGeom prst="rect">
                      <a:avLst/>
                    </a:prstGeom>
                    <a:noFill/>
                  </pic:spPr>
                </pic:pic>
              </a:graphicData>
            </a:graphic>
          </wp:anchor>
        </w:drawing>
      </w:r>
      <w:r w:rsidR="00B57FB4" w:rsidRPr="00624EFF">
        <w:rPr>
          <w:b/>
          <w:bCs/>
          <w:sz w:val="22"/>
          <w:szCs w:val="22"/>
        </w:rPr>
        <w:t>Job Description</w:t>
      </w:r>
      <w:r w:rsidR="00B57FB4" w:rsidRPr="00624EFF">
        <w:rPr>
          <w:b/>
          <w:bCs/>
          <w:sz w:val="22"/>
          <w:szCs w:val="22"/>
        </w:rPr>
        <w:tab/>
      </w:r>
      <w:r w:rsidR="00B57FB4" w:rsidRPr="00624EFF">
        <w:rPr>
          <w:b/>
          <w:bCs/>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700"/>
        <w:gridCol w:w="2114"/>
      </w:tblGrid>
      <w:tr w:rsidR="00B57FB4" w:rsidRPr="00624EFF" w14:paraId="7C0B44FE" w14:textId="77777777">
        <w:trPr>
          <w:cantSplit/>
        </w:trPr>
        <w:tc>
          <w:tcPr>
            <w:tcW w:w="3708" w:type="dxa"/>
            <w:vMerge w:val="restart"/>
          </w:tcPr>
          <w:p w14:paraId="7505704F" w14:textId="77777777" w:rsidR="00B57FB4" w:rsidRPr="00624EFF" w:rsidRDefault="00B57FB4">
            <w:pPr>
              <w:keepNext/>
              <w:keepLines/>
              <w:rPr>
                <w:rFonts w:ascii="Arial" w:hAnsi="Arial" w:cs="Arial"/>
                <w:b/>
                <w:sz w:val="22"/>
                <w:szCs w:val="22"/>
              </w:rPr>
            </w:pPr>
            <w:r w:rsidRPr="00624EFF">
              <w:rPr>
                <w:rFonts w:ascii="Arial" w:hAnsi="Arial" w:cs="Arial"/>
                <w:b/>
                <w:sz w:val="22"/>
                <w:szCs w:val="22"/>
              </w:rPr>
              <w:lastRenderedPageBreak/>
              <w:t xml:space="preserve">       1.   JOB IDENTIFICATION</w:t>
            </w:r>
          </w:p>
        </w:tc>
        <w:tc>
          <w:tcPr>
            <w:tcW w:w="2700" w:type="dxa"/>
          </w:tcPr>
          <w:p w14:paraId="6CB27537" w14:textId="77777777" w:rsidR="00B57FB4" w:rsidRPr="00624EFF" w:rsidRDefault="00B57FB4">
            <w:pPr>
              <w:pStyle w:val="Heading2"/>
              <w:keepLines/>
              <w:spacing w:line="360" w:lineRule="auto"/>
              <w:rPr>
                <w:rFonts w:ascii="Arial" w:hAnsi="Arial" w:cs="Arial"/>
                <w:b w:val="0"/>
                <w:sz w:val="22"/>
                <w:szCs w:val="22"/>
              </w:rPr>
            </w:pPr>
            <w:r w:rsidRPr="00624EFF">
              <w:rPr>
                <w:rFonts w:ascii="Arial" w:hAnsi="Arial" w:cs="Arial"/>
                <w:b w:val="0"/>
                <w:sz w:val="22"/>
                <w:szCs w:val="22"/>
              </w:rPr>
              <w:t>Job Title</w:t>
            </w:r>
          </w:p>
        </w:tc>
        <w:tc>
          <w:tcPr>
            <w:tcW w:w="2114" w:type="dxa"/>
          </w:tcPr>
          <w:p w14:paraId="1547BC30" w14:textId="77777777" w:rsidR="00B57FB4" w:rsidRPr="00624EFF" w:rsidRDefault="00C44577">
            <w:pPr>
              <w:keepNext/>
              <w:keepLines/>
              <w:spacing w:line="360" w:lineRule="auto"/>
              <w:rPr>
                <w:rFonts w:ascii="Arial" w:hAnsi="Arial" w:cs="Arial"/>
                <w:b/>
                <w:sz w:val="22"/>
                <w:szCs w:val="22"/>
              </w:rPr>
            </w:pPr>
            <w:r>
              <w:rPr>
                <w:rFonts w:ascii="Arial" w:hAnsi="Arial" w:cs="Arial"/>
                <w:b/>
                <w:sz w:val="22"/>
                <w:szCs w:val="22"/>
              </w:rPr>
              <w:t>Specialty Doctor in Palliative Medicine</w:t>
            </w:r>
          </w:p>
        </w:tc>
      </w:tr>
      <w:tr w:rsidR="00B57FB4" w:rsidRPr="00624EFF" w14:paraId="3553AE69" w14:textId="77777777">
        <w:trPr>
          <w:cantSplit/>
        </w:trPr>
        <w:tc>
          <w:tcPr>
            <w:tcW w:w="3708" w:type="dxa"/>
            <w:vMerge/>
          </w:tcPr>
          <w:p w14:paraId="5762B005" w14:textId="77777777" w:rsidR="00B57FB4" w:rsidRPr="00624EFF" w:rsidRDefault="00B57FB4">
            <w:pPr>
              <w:keepNext/>
              <w:keepLines/>
              <w:jc w:val="center"/>
              <w:rPr>
                <w:rFonts w:ascii="Arial" w:hAnsi="Arial" w:cs="Arial"/>
                <w:b/>
                <w:sz w:val="22"/>
                <w:szCs w:val="22"/>
              </w:rPr>
            </w:pPr>
          </w:p>
        </w:tc>
        <w:tc>
          <w:tcPr>
            <w:tcW w:w="2700" w:type="dxa"/>
          </w:tcPr>
          <w:p w14:paraId="00079174" w14:textId="77777777" w:rsidR="00B57FB4" w:rsidRPr="00624EFF" w:rsidRDefault="00B57FB4">
            <w:pPr>
              <w:pStyle w:val="Heading2"/>
              <w:keepLines/>
              <w:spacing w:line="360" w:lineRule="auto"/>
              <w:rPr>
                <w:rFonts w:ascii="Arial" w:hAnsi="Arial" w:cs="Arial"/>
                <w:b w:val="0"/>
                <w:sz w:val="22"/>
                <w:szCs w:val="22"/>
              </w:rPr>
            </w:pPr>
            <w:r w:rsidRPr="00624EFF">
              <w:rPr>
                <w:rFonts w:ascii="Arial" w:hAnsi="Arial" w:cs="Arial"/>
                <w:b w:val="0"/>
                <w:sz w:val="22"/>
                <w:szCs w:val="22"/>
              </w:rPr>
              <w:t>Department(s)/Location</w:t>
            </w:r>
          </w:p>
        </w:tc>
        <w:tc>
          <w:tcPr>
            <w:tcW w:w="2114" w:type="dxa"/>
          </w:tcPr>
          <w:p w14:paraId="3D63B641" w14:textId="77777777" w:rsidR="00B57FB4" w:rsidRPr="00624EFF" w:rsidRDefault="006433C0">
            <w:pPr>
              <w:keepNext/>
              <w:keepLines/>
              <w:spacing w:line="360" w:lineRule="auto"/>
              <w:rPr>
                <w:rFonts w:ascii="Arial" w:hAnsi="Arial" w:cs="Arial"/>
                <w:b/>
                <w:sz w:val="22"/>
                <w:szCs w:val="22"/>
              </w:rPr>
            </w:pPr>
            <w:r w:rsidRPr="00624EFF">
              <w:rPr>
                <w:rFonts w:ascii="Arial" w:hAnsi="Arial" w:cs="Arial"/>
                <w:b/>
                <w:sz w:val="22"/>
                <w:szCs w:val="22"/>
              </w:rPr>
              <w:t xml:space="preserve">NHS Tayside Specialist Palliative Care </w:t>
            </w:r>
            <w:r w:rsidR="00B267F0">
              <w:rPr>
                <w:rFonts w:ascii="Arial" w:hAnsi="Arial" w:cs="Arial"/>
                <w:b/>
                <w:sz w:val="22"/>
                <w:szCs w:val="22"/>
              </w:rPr>
              <w:t>S</w:t>
            </w:r>
            <w:r w:rsidRPr="00624EFF">
              <w:rPr>
                <w:rFonts w:ascii="Arial" w:hAnsi="Arial" w:cs="Arial"/>
                <w:b/>
                <w:sz w:val="22"/>
                <w:szCs w:val="22"/>
              </w:rPr>
              <w:t xml:space="preserve">ervice / </w:t>
            </w:r>
            <w:r w:rsidR="00C44577">
              <w:rPr>
                <w:rFonts w:ascii="Arial" w:hAnsi="Arial" w:cs="Arial"/>
                <w:b/>
                <w:sz w:val="22"/>
                <w:szCs w:val="22"/>
              </w:rPr>
              <w:t>Roxburghe House Dundee</w:t>
            </w:r>
          </w:p>
        </w:tc>
      </w:tr>
      <w:tr w:rsidR="00B57FB4" w:rsidRPr="00624EFF" w14:paraId="095F0E9F" w14:textId="77777777">
        <w:trPr>
          <w:cantSplit/>
        </w:trPr>
        <w:tc>
          <w:tcPr>
            <w:tcW w:w="3708" w:type="dxa"/>
            <w:vMerge/>
          </w:tcPr>
          <w:p w14:paraId="6656CE9B" w14:textId="77777777" w:rsidR="00B57FB4" w:rsidRPr="00624EFF" w:rsidRDefault="00B57FB4">
            <w:pPr>
              <w:keepNext/>
              <w:keepLines/>
              <w:jc w:val="center"/>
              <w:rPr>
                <w:rFonts w:ascii="Arial" w:hAnsi="Arial" w:cs="Arial"/>
                <w:b/>
                <w:sz w:val="22"/>
                <w:szCs w:val="22"/>
              </w:rPr>
            </w:pPr>
          </w:p>
        </w:tc>
        <w:tc>
          <w:tcPr>
            <w:tcW w:w="2700" w:type="dxa"/>
          </w:tcPr>
          <w:p w14:paraId="2B40EFB2" w14:textId="77777777" w:rsidR="00B57FB4" w:rsidRPr="00624EFF" w:rsidRDefault="00B57FB4">
            <w:pPr>
              <w:pStyle w:val="Heading2"/>
              <w:keepLines/>
              <w:spacing w:line="360" w:lineRule="auto"/>
              <w:rPr>
                <w:rFonts w:ascii="Arial" w:hAnsi="Arial" w:cs="Arial"/>
                <w:b w:val="0"/>
                <w:sz w:val="22"/>
                <w:szCs w:val="22"/>
              </w:rPr>
            </w:pPr>
            <w:r w:rsidRPr="00624EFF">
              <w:rPr>
                <w:rFonts w:ascii="Arial" w:hAnsi="Arial" w:cs="Arial"/>
                <w:b w:val="0"/>
                <w:sz w:val="22"/>
                <w:szCs w:val="22"/>
              </w:rPr>
              <w:t>Number of Job Holders</w:t>
            </w:r>
          </w:p>
        </w:tc>
        <w:tc>
          <w:tcPr>
            <w:tcW w:w="2114" w:type="dxa"/>
          </w:tcPr>
          <w:p w14:paraId="75383BE7" w14:textId="77777777" w:rsidR="00B57FB4" w:rsidRPr="00624EFF" w:rsidRDefault="00C44577">
            <w:pPr>
              <w:keepNext/>
              <w:keepLines/>
              <w:spacing w:line="360" w:lineRule="auto"/>
              <w:rPr>
                <w:rFonts w:ascii="Arial" w:hAnsi="Arial" w:cs="Arial"/>
                <w:b/>
                <w:sz w:val="22"/>
                <w:szCs w:val="22"/>
              </w:rPr>
            </w:pPr>
            <w:r>
              <w:rPr>
                <w:rFonts w:ascii="Arial" w:hAnsi="Arial" w:cs="Arial"/>
                <w:b/>
                <w:sz w:val="22"/>
                <w:szCs w:val="22"/>
              </w:rPr>
              <w:t>1 x 7.5PA post with 4% availability supplement</w:t>
            </w:r>
          </w:p>
        </w:tc>
      </w:tr>
      <w:tr w:rsidR="00B57FB4" w:rsidRPr="00624EFF" w14:paraId="3C126327" w14:textId="77777777">
        <w:tc>
          <w:tcPr>
            <w:tcW w:w="8522" w:type="dxa"/>
            <w:gridSpan w:val="3"/>
          </w:tcPr>
          <w:p w14:paraId="1EC0AD6D" w14:textId="77777777" w:rsidR="00B57FB4" w:rsidRPr="00624EFF" w:rsidRDefault="00B57FB4">
            <w:pPr>
              <w:keepNext/>
              <w:keepLines/>
              <w:numPr>
                <w:ilvl w:val="0"/>
                <w:numId w:val="8"/>
              </w:numPr>
              <w:rPr>
                <w:rFonts w:ascii="Arial" w:hAnsi="Arial" w:cs="Arial"/>
                <w:b/>
                <w:sz w:val="22"/>
                <w:szCs w:val="22"/>
              </w:rPr>
            </w:pPr>
            <w:r w:rsidRPr="00624EFF">
              <w:rPr>
                <w:rFonts w:ascii="Arial" w:hAnsi="Arial" w:cs="Arial"/>
                <w:b/>
                <w:sz w:val="22"/>
                <w:szCs w:val="22"/>
              </w:rPr>
              <w:t>JOB PURPOSE</w:t>
            </w:r>
          </w:p>
          <w:p w14:paraId="60C9E2E5" w14:textId="77777777" w:rsidR="00D16B17" w:rsidRPr="00624EFF" w:rsidRDefault="00C44577" w:rsidP="006433C0">
            <w:pPr>
              <w:keepNext/>
              <w:keepLines/>
              <w:rPr>
                <w:rFonts w:ascii="Arial" w:hAnsi="Arial" w:cs="Arial"/>
                <w:sz w:val="22"/>
                <w:szCs w:val="22"/>
              </w:rPr>
            </w:pPr>
            <w:r>
              <w:rPr>
                <w:rFonts w:ascii="Arial" w:hAnsi="Arial" w:cs="Arial"/>
                <w:sz w:val="22"/>
                <w:szCs w:val="22"/>
              </w:rPr>
              <w:t xml:space="preserve">To provide </w:t>
            </w:r>
            <w:r w:rsidR="00194972">
              <w:rPr>
                <w:rFonts w:ascii="Arial" w:hAnsi="Arial" w:cs="Arial"/>
                <w:sz w:val="22"/>
                <w:szCs w:val="22"/>
              </w:rPr>
              <w:t xml:space="preserve">high quality </w:t>
            </w:r>
            <w:r>
              <w:rPr>
                <w:rFonts w:ascii="Arial" w:hAnsi="Arial" w:cs="Arial"/>
                <w:sz w:val="22"/>
                <w:szCs w:val="22"/>
              </w:rPr>
              <w:t>speciali</w:t>
            </w:r>
            <w:r w:rsidR="0022679E">
              <w:rPr>
                <w:rFonts w:ascii="Arial" w:hAnsi="Arial" w:cs="Arial"/>
                <w:sz w:val="22"/>
                <w:szCs w:val="22"/>
              </w:rPr>
              <w:t>st palliative medical care</w:t>
            </w:r>
            <w:r>
              <w:rPr>
                <w:rFonts w:ascii="Arial" w:hAnsi="Arial" w:cs="Arial"/>
                <w:sz w:val="22"/>
                <w:szCs w:val="22"/>
              </w:rPr>
              <w:t xml:space="preserve"> to the population of Dundee, as part of a multidisci</w:t>
            </w:r>
            <w:r w:rsidR="00194972">
              <w:rPr>
                <w:rFonts w:ascii="Arial" w:hAnsi="Arial" w:cs="Arial"/>
                <w:sz w:val="22"/>
                <w:szCs w:val="22"/>
              </w:rPr>
              <w:t xml:space="preserve">plinary </w:t>
            </w:r>
            <w:r>
              <w:rPr>
                <w:rFonts w:ascii="Arial" w:hAnsi="Arial" w:cs="Arial"/>
                <w:sz w:val="22"/>
                <w:szCs w:val="22"/>
              </w:rPr>
              <w:t>service based in Roxburghe House.  To provide 2</w:t>
            </w:r>
            <w:r w:rsidRPr="00C44577">
              <w:rPr>
                <w:rFonts w:ascii="Arial" w:hAnsi="Arial" w:cs="Arial"/>
                <w:sz w:val="22"/>
                <w:szCs w:val="22"/>
                <w:vertAlign w:val="superscript"/>
              </w:rPr>
              <w:t>nd</w:t>
            </w:r>
            <w:r>
              <w:rPr>
                <w:rFonts w:ascii="Arial" w:hAnsi="Arial" w:cs="Arial"/>
                <w:sz w:val="22"/>
                <w:szCs w:val="22"/>
              </w:rPr>
              <w:t xml:space="preserve"> on call spe</w:t>
            </w:r>
            <w:r w:rsidR="0022679E">
              <w:rPr>
                <w:rFonts w:ascii="Arial" w:hAnsi="Arial" w:cs="Arial"/>
                <w:sz w:val="22"/>
                <w:szCs w:val="22"/>
              </w:rPr>
              <w:t xml:space="preserve">cialist palliative care </w:t>
            </w:r>
            <w:r>
              <w:rPr>
                <w:rFonts w:ascii="Arial" w:hAnsi="Arial" w:cs="Arial"/>
                <w:sz w:val="22"/>
                <w:szCs w:val="22"/>
              </w:rPr>
              <w:t xml:space="preserve">across Tayside during OOH periods.  </w:t>
            </w:r>
          </w:p>
        </w:tc>
      </w:tr>
      <w:tr w:rsidR="00B57FB4" w:rsidRPr="00624EFF" w14:paraId="6570041E" w14:textId="77777777">
        <w:tc>
          <w:tcPr>
            <w:tcW w:w="8522" w:type="dxa"/>
            <w:gridSpan w:val="3"/>
          </w:tcPr>
          <w:p w14:paraId="2872A197" w14:textId="77777777" w:rsidR="00B57FB4" w:rsidRPr="00624EFF" w:rsidRDefault="00B57FB4">
            <w:pPr>
              <w:keepNext/>
              <w:keepLines/>
              <w:numPr>
                <w:ilvl w:val="0"/>
                <w:numId w:val="8"/>
              </w:numPr>
              <w:rPr>
                <w:rFonts w:ascii="Arial" w:hAnsi="Arial" w:cs="Arial"/>
                <w:b/>
                <w:sz w:val="22"/>
                <w:szCs w:val="22"/>
              </w:rPr>
            </w:pPr>
            <w:r w:rsidRPr="00624EFF">
              <w:rPr>
                <w:rFonts w:ascii="Arial" w:hAnsi="Arial" w:cs="Arial"/>
                <w:b/>
                <w:sz w:val="22"/>
                <w:szCs w:val="22"/>
              </w:rPr>
              <w:t>ORGANISATIONAL POSITION</w:t>
            </w:r>
          </w:p>
          <w:p w14:paraId="50ADF033" w14:textId="77777777" w:rsidR="006433C0" w:rsidRPr="00624EFF" w:rsidRDefault="006433C0">
            <w:pPr>
              <w:keepNext/>
              <w:keepLines/>
              <w:rPr>
                <w:rFonts w:ascii="Arial" w:hAnsi="Arial" w:cs="Arial"/>
                <w:sz w:val="22"/>
                <w:szCs w:val="22"/>
              </w:rPr>
            </w:pPr>
            <w:r w:rsidRPr="00624EFF">
              <w:rPr>
                <w:rFonts w:ascii="Arial" w:hAnsi="Arial" w:cs="Arial"/>
                <w:sz w:val="22"/>
                <w:szCs w:val="22"/>
              </w:rPr>
              <w:t>Responsible to:</w:t>
            </w:r>
          </w:p>
          <w:p w14:paraId="3BE4C645" w14:textId="77777777" w:rsidR="00B57FB4" w:rsidRPr="00624EFF" w:rsidRDefault="006433C0">
            <w:pPr>
              <w:keepNext/>
              <w:keepLines/>
              <w:rPr>
                <w:rFonts w:ascii="Arial" w:hAnsi="Arial" w:cs="Arial"/>
                <w:sz w:val="22"/>
                <w:szCs w:val="22"/>
              </w:rPr>
            </w:pPr>
            <w:r w:rsidRPr="00624EFF">
              <w:rPr>
                <w:rFonts w:ascii="Arial" w:hAnsi="Arial" w:cs="Arial"/>
                <w:sz w:val="22"/>
                <w:szCs w:val="22"/>
              </w:rPr>
              <w:t>Clinical Lead for Palliative Care (Dr Katharine Thompson)</w:t>
            </w:r>
          </w:p>
          <w:p w14:paraId="52971491" w14:textId="77777777" w:rsidR="006433C0" w:rsidRPr="00624EFF" w:rsidRDefault="006433C0">
            <w:pPr>
              <w:keepNext/>
              <w:keepLines/>
              <w:rPr>
                <w:rFonts w:ascii="Arial" w:hAnsi="Arial" w:cs="Arial"/>
                <w:sz w:val="22"/>
                <w:szCs w:val="22"/>
              </w:rPr>
            </w:pPr>
            <w:r w:rsidRPr="00624EFF">
              <w:rPr>
                <w:rFonts w:ascii="Arial" w:hAnsi="Arial" w:cs="Arial"/>
                <w:sz w:val="22"/>
                <w:szCs w:val="22"/>
              </w:rPr>
              <w:t>Medical Director for NHS Tayside (Dr James Cotton)</w:t>
            </w:r>
          </w:p>
          <w:p w14:paraId="08FCCDCE" w14:textId="77777777" w:rsidR="006433C0" w:rsidRPr="00624EFF" w:rsidRDefault="006433C0">
            <w:pPr>
              <w:keepNext/>
              <w:keepLines/>
              <w:rPr>
                <w:rFonts w:ascii="Arial" w:hAnsi="Arial" w:cs="Arial"/>
                <w:b/>
                <w:sz w:val="22"/>
                <w:szCs w:val="22"/>
              </w:rPr>
            </w:pPr>
            <w:r w:rsidRPr="00624EFF">
              <w:rPr>
                <w:rFonts w:ascii="Arial" w:hAnsi="Arial" w:cs="Arial"/>
                <w:sz w:val="22"/>
                <w:szCs w:val="22"/>
              </w:rPr>
              <w:t>Interim Chief Officer for Dundee Health and Social Care Partnership (Mr Dave Berry)</w:t>
            </w:r>
          </w:p>
        </w:tc>
      </w:tr>
      <w:tr w:rsidR="00B57FB4" w:rsidRPr="00624EFF" w14:paraId="0DEB39A0" w14:textId="77777777">
        <w:tc>
          <w:tcPr>
            <w:tcW w:w="8522" w:type="dxa"/>
            <w:gridSpan w:val="3"/>
          </w:tcPr>
          <w:p w14:paraId="155ADA27" w14:textId="77777777" w:rsidR="00B57FB4" w:rsidRPr="00624EFF" w:rsidRDefault="00B57FB4">
            <w:pPr>
              <w:keepNext/>
              <w:keepLines/>
              <w:numPr>
                <w:ilvl w:val="0"/>
                <w:numId w:val="8"/>
              </w:numPr>
              <w:rPr>
                <w:rFonts w:ascii="Arial" w:hAnsi="Arial" w:cs="Arial"/>
                <w:b/>
                <w:sz w:val="22"/>
                <w:szCs w:val="22"/>
              </w:rPr>
            </w:pPr>
            <w:r w:rsidRPr="00624EFF">
              <w:rPr>
                <w:rFonts w:ascii="Arial" w:hAnsi="Arial" w:cs="Arial"/>
                <w:b/>
                <w:sz w:val="22"/>
                <w:szCs w:val="22"/>
              </w:rPr>
              <w:lastRenderedPageBreak/>
              <w:t>SCOPE AND RANGE</w:t>
            </w:r>
          </w:p>
          <w:p w14:paraId="596FC92E" w14:textId="77777777" w:rsidR="00C44577" w:rsidRPr="00C44577" w:rsidRDefault="00C44577" w:rsidP="00C44577">
            <w:pPr>
              <w:jc w:val="both"/>
              <w:rPr>
                <w:rFonts w:ascii="Arial" w:hAnsi="Arial" w:cs="Arial"/>
                <w:b/>
                <w:sz w:val="22"/>
                <w:szCs w:val="22"/>
                <w:u w:val="single"/>
              </w:rPr>
            </w:pPr>
          </w:p>
          <w:p w14:paraId="3085E0B3" w14:textId="77777777" w:rsidR="00C44577" w:rsidRDefault="00C44577" w:rsidP="00C44577">
            <w:pPr>
              <w:jc w:val="both"/>
              <w:rPr>
                <w:rFonts w:ascii="Arial" w:hAnsi="Arial" w:cs="Arial"/>
                <w:b/>
                <w:sz w:val="22"/>
                <w:szCs w:val="22"/>
                <w:u w:val="single"/>
              </w:rPr>
            </w:pPr>
            <w:r w:rsidRPr="00C44577">
              <w:rPr>
                <w:rFonts w:ascii="Arial" w:hAnsi="Arial" w:cs="Arial"/>
                <w:b/>
                <w:sz w:val="22"/>
                <w:szCs w:val="22"/>
                <w:u w:val="single"/>
              </w:rPr>
              <w:t>Tayside Palliative Care Service</w:t>
            </w:r>
          </w:p>
          <w:p w14:paraId="1B09F797" w14:textId="77777777" w:rsidR="00C44577" w:rsidRPr="00C44577" w:rsidRDefault="00C44577" w:rsidP="00C44577">
            <w:pPr>
              <w:jc w:val="both"/>
              <w:rPr>
                <w:rFonts w:ascii="Arial" w:hAnsi="Arial" w:cs="Arial"/>
                <w:b/>
                <w:sz w:val="22"/>
                <w:szCs w:val="22"/>
                <w:u w:val="single"/>
              </w:rPr>
            </w:pPr>
          </w:p>
          <w:p w14:paraId="686C170C" w14:textId="77777777" w:rsidR="00C44577" w:rsidRPr="00C44577" w:rsidRDefault="00C44577" w:rsidP="00C44577">
            <w:pPr>
              <w:jc w:val="both"/>
              <w:rPr>
                <w:rFonts w:ascii="Arial" w:hAnsi="Arial" w:cs="Arial"/>
                <w:sz w:val="22"/>
                <w:szCs w:val="22"/>
              </w:rPr>
            </w:pPr>
            <w:r w:rsidRPr="00C44577">
              <w:rPr>
                <w:rFonts w:ascii="Arial" w:hAnsi="Arial" w:cs="Arial"/>
                <w:sz w:val="22"/>
                <w:szCs w:val="22"/>
              </w:rPr>
              <w:t>NHS Tayside serves a population of approximately 400,000 people. It is a large geographical area with its population scattered over an area of approximately 100 miles by 80 miles. This in itself presents an exciting challenge in offering access to specialist palliative care to those at home, in hospitals, in community hospitals in urban or rural areas in Tayside. There are approximately 1,200 deaths from cancer per year. The Tayside Palliative Care Service aims to provide high quality care appropriate to location (home, hospice, nursing home or hospital) and level of complexity. Education and telephone advice for all health professionals are core activities of the service. The Tayside Palliative Care Service is hosted within the Dundee Health and Social Care Partnership but operates across four main clinical hubs: Angus Palliative Care Service, Roxburghe House &amp; Dundee Palliative Care Service, Ninewells Palliative Care Service and Cornhill Macmillan Centre &amp; Perth and Kinross Palliative Care Service. The Tayside Palliative Care Service works across each of these clinical centres as a unified team and provides specialist palliative care support across Tayside out of hours.</w:t>
            </w:r>
          </w:p>
          <w:p w14:paraId="15BD143C" w14:textId="77777777" w:rsidR="00C44577" w:rsidRPr="00C44577" w:rsidRDefault="00C44577" w:rsidP="00C44577">
            <w:pPr>
              <w:jc w:val="both"/>
              <w:rPr>
                <w:rFonts w:ascii="Arial" w:hAnsi="Arial" w:cs="Arial"/>
                <w:sz w:val="22"/>
                <w:szCs w:val="22"/>
              </w:rPr>
            </w:pPr>
          </w:p>
          <w:p w14:paraId="11BDF25B" w14:textId="77777777" w:rsidR="00C44577" w:rsidRPr="00C44577" w:rsidRDefault="00C44577" w:rsidP="00C44577">
            <w:pPr>
              <w:pStyle w:val="Heading3"/>
              <w:overflowPunct w:val="0"/>
              <w:autoSpaceDE w:val="0"/>
              <w:autoSpaceDN w:val="0"/>
              <w:adjustRightInd w:val="0"/>
              <w:ind w:left="0"/>
              <w:jc w:val="both"/>
              <w:textAlignment w:val="baseline"/>
              <w:rPr>
                <w:rFonts w:ascii="Arial" w:hAnsi="Arial" w:cs="Arial"/>
                <w:b/>
                <w:sz w:val="22"/>
                <w:szCs w:val="22"/>
              </w:rPr>
            </w:pPr>
            <w:r w:rsidRPr="00C44577">
              <w:rPr>
                <w:rFonts w:ascii="Arial" w:hAnsi="Arial" w:cs="Arial"/>
                <w:b/>
                <w:sz w:val="22"/>
                <w:szCs w:val="22"/>
              </w:rPr>
              <w:t>Specialist Palliative Care in Dundee</w:t>
            </w:r>
          </w:p>
          <w:p w14:paraId="3F073525" w14:textId="77777777" w:rsidR="00C44577" w:rsidRPr="00C44577" w:rsidRDefault="00C44577" w:rsidP="00C44577">
            <w:pPr>
              <w:ind w:left="360"/>
              <w:jc w:val="both"/>
              <w:rPr>
                <w:rFonts w:ascii="Arial" w:hAnsi="Arial" w:cs="Arial"/>
                <w:b/>
                <w:bCs/>
                <w:sz w:val="22"/>
                <w:szCs w:val="22"/>
              </w:rPr>
            </w:pPr>
          </w:p>
          <w:p w14:paraId="128EAD1A" w14:textId="77777777" w:rsidR="00C44577" w:rsidRPr="00C44577" w:rsidRDefault="00C44577" w:rsidP="00C44577">
            <w:pPr>
              <w:jc w:val="both"/>
              <w:rPr>
                <w:rFonts w:ascii="Arial" w:hAnsi="Arial" w:cs="Arial"/>
                <w:b/>
                <w:sz w:val="22"/>
                <w:szCs w:val="22"/>
              </w:rPr>
            </w:pPr>
            <w:r w:rsidRPr="00C44577">
              <w:rPr>
                <w:rFonts w:ascii="Arial" w:hAnsi="Arial" w:cs="Arial"/>
                <w:b/>
                <w:sz w:val="22"/>
                <w:szCs w:val="22"/>
              </w:rPr>
              <w:t>Roxburghe House, Dundee</w:t>
            </w:r>
          </w:p>
          <w:p w14:paraId="06937E10" w14:textId="77777777" w:rsidR="00C44577" w:rsidRPr="00C44577" w:rsidRDefault="00C44577" w:rsidP="00C44577">
            <w:pPr>
              <w:jc w:val="both"/>
              <w:rPr>
                <w:rFonts w:ascii="Arial" w:hAnsi="Arial" w:cs="Arial"/>
                <w:sz w:val="22"/>
                <w:szCs w:val="22"/>
              </w:rPr>
            </w:pPr>
            <w:r w:rsidRPr="00C44577">
              <w:rPr>
                <w:rFonts w:ascii="Arial" w:hAnsi="Arial" w:cs="Arial"/>
                <w:sz w:val="22"/>
                <w:szCs w:val="22"/>
              </w:rPr>
              <w:t>Roxburghe House is a 18-bed purpose built NHS specialist palliative care unit in the Royal Victoria Hospital, Jedburgh Road, Dundee. It serves the populations</w:t>
            </w:r>
            <w:r w:rsidR="0022679E">
              <w:rPr>
                <w:rFonts w:ascii="Arial" w:hAnsi="Arial" w:cs="Arial"/>
                <w:sz w:val="22"/>
                <w:szCs w:val="22"/>
              </w:rPr>
              <w:t xml:space="preserve"> of Dundee and Angus. It includes Day Services, outpatient clinics and a Palliative Care E</w:t>
            </w:r>
            <w:r w:rsidRPr="00C44577">
              <w:rPr>
                <w:rFonts w:ascii="Arial" w:hAnsi="Arial" w:cs="Arial"/>
                <w:sz w:val="22"/>
                <w:szCs w:val="22"/>
              </w:rPr>
              <w:t xml:space="preserve">ducation </w:t>
            </w:r>
            <w:r w:rsidR="0022679E">
              <w:rPr>
                <w:rFonts w:ascii="Arial" w:hAnsi="Arial" w:cs="Arial"/>
                <w:sz w:val="22"/>
                <w:szCs w:val="22"/>
              </w:rPr>
              <w:t>C</w:t>
            </w:r>
            <w:r w:rsidRPr="00C44577">
              <w:rPr>
                <w:rFonts w:ascii="Arial" w:hAnsi="Arial" w:cs="Arial"/>
                <w:sz w:val="22"/>
                <w:szCs w:val="22"/>
              </w:rPr>
              <w:t>entre. It is situated in the west of the city less than one mile from Ninewells Hospital and Medical School. Roxburghe House has an experienced multidisciplinary team</w:t>
            </w:r>
            <w:r>
              <w:rPr>
                <w:rFonts w:ascii="Arial" w:hAnsi="Arial" w:cs="Arial"/>
                <w:sz w:val="22"/>
                <w:szCs w:val="22"/>
              </w:rPr>
              <w:t xml:space="preserve"> which supports patient care across the inpatient unit and the Dundee Community</w:t>
            </w:r>
            <w:r w:rsidRPr="00C44577">
              <w:rPr>
                <w:rFonts w:ascii="Arial" w:hAnsi="Arial" w:cs="Arial"/>
                <w:sz w:val="22"/>
                <w:szCs w:val="22"/>
              </w:rPr>
              <w:t xml:space="preserve"> </w:t>
            </w:r>
            <w:r>
              <w:rPr>
                <w:rFonts w:ascii="Arial" w:hAnsi="Arial" w:cs="Arial"/>
                <w:sz w:val="22"/>
                <w:szCs w:val="22"/>
              </w:rPr>
              <w:t>Palliative Care Service.  This includes</w:t>
            </w:r>
            <w:r w:rsidR="0022679E">
              <w:rPr>
                <w:rFonts w:ascii="Arial" w:hAnsi="Arial" w:cs="Arial"/>
                <w:sz w:val="22"/>
                <w:szCs w:val="22"/>
              </w:rPr>
              <w:t xml:space="preserve"> a Clinical C</w:t>
            </w:r>
            <w:r w:rsidRPr="00C44577">
              <w:rPr>
                <w:rFonts w:ascii="Arial" w:hAnsi="Arial" w:cs="Arial"/>
                <w:sz w:val="22"/>
                <w:szCs w:val="22"/>
              </w:rPr>
              <w:t xml:space="preserve">oordinator, medical staff (described in detail later), </w:t>
            </w:r>
            <w:r>
              <w:rPr>
                <w:rFonts w:ascii="Arial" w:hAnsi="Arial" w:cs="Arial"/>
                <w:sz w:val="22"/>
                <w:szCs w:val="22"/>
              </w:rPr>
              <w:t xml:space="preserve">specialist </w:t>
            </w:r>
            <w:r w:rsidRPr="00C44577">
              <w:rPr>
                <w:rFonts w:ascii="Arial" w:hAnsi="Arial" w:cs="Arial"/>
                <w:sz w:val="22"/>
                <w:szCs w:val="22"/>
              </w:rPr>
              <w:t>nursing staff, occupational therapist</w:t>
            </w:r>
            <w:r>
              <w:rPr>
                <w:rFonts w:ascii="Arial" w:hAnsi="Arial" w:cs="Arial"/>
                <w:sz w:val="22"/>
                <w:szCs w:val="22"/>
              </w:rPr>
              <w:t>s</w:t>
            </w:r>
            <w:r w:rsidRPr="00C44577">
              <w:rPr>
                <w:rFonts w:ascii="Arial" w:hAnsi="Arial" w:cs="Arial"/>
                <w:sz w:val="22"/>
                <w:szCs w:val="22"/>
              </w:rPr>
              <w:t>, physiotherapist</w:t>
            </w:r>
            <w:r>
              <w:rPr>
                <w:rFonts w:ascii="Arial" w:hAnsi="Arial" w:cs="Arial"/>
                <w:sz w:val="22"/>
                <w:szCs w:val="22"/>
              </w:rPr>
              <w:t>s</w:t>
            </w:r>
            <w:r w:rsidRPr="00C44577">
              <w:rPr>
                <w:rFonts w:ascii="Arial" w:hAnsi="Arial" w:cs="Arial"/>
                <w:sz w:val="22"/>
                <w:szCs w:val="22"/>
              </w:rPr>
              <w:t xml:space="preserve">, </w:t>
            </w:r>
            <w:r>
              <w:rPr>
                <w:rFonts w:ascii="Arial" w:hAnsi="Arial" w:cs="Arial"/>
                <w:sz w:val="22"/>
                <w:szCs w:val="22"/>
              </w:rPr>
              <w:t xml:space="preserve">a </w:t>
            </w:r>
            <w:r w:rsidRPr="00C44577">
              <w:rPr>
                <w:rFonts w:ascii="Arial" w:hAnsi="Arial" w:cs="Arial"/>
                <w:sz w:val="22"/>
                <w:szCs w:val="22"/>
              </w:rPr>
              <w:t>pharmacist, bereavement support worker,</w:t>
            </w:r>
            <w:r>
              <w:rPr>
                <w:rFonts w:ascii="Arial" w:hAnsi="Arial" w:cs="Arial"/>
                <w:sz w:val="22"/>
                <w:szCs w:val="22"/>
              </w:rPr>
              <w:t xml:space="preserve"> volunteer manager,</w:t>
            </w:r>
            <w:r w:rsidRPr="00C44577">
              <w:rPr>
                <w:rFonts w:ascii="Arial" w:hAnsi="Arial" w:cs="Arial"/>
                <w:sz w:val="22"/>
                <w:szCs w:val="22"/>
              </w:rPr>
              <w:t xml:space="preserve"> chaplain and service manager. The </w:t>
            </w:r>
            <w:r>
              <w:rPr>
                <w:rFonts w:ascii="Arial" w:hAnsi="Arial" w:cs="Arial"/>
                <w:sz w:val="22"/>
                <w:szCs w:val="22"/>
              </w:rPr>
              <w:t xml:space="preserve">Community Palliative Care Service is based in </w:t>
            </w:r>
            <w:r w:rsidRPr="00C44577">
              <w:rPr>
                <w:rFonts w:ascii="Arial" w:hAnsi="Arial" w:cs="Arial"/>
                <w:sz w:val="22"/>
                <w:szCs w:val="22"/>
              </w:rPr>
              <w:t xml:space="preserve">Roxburghe House and is aligned to Primary Healthcare Teams in the Dundee area. </w:t>
            </w:r>
          </w:p>
          <w:p w14:paraId="6357E774" w14:textId="77777777" w:rsidR="00C44577" w:rsidRPr="00C44577" w:rsidRDefault="00C44577" w:rsidP="00C44577">
            <w:pPr>
              <w:jc w:val="both"/>
              <w:rPr>
                <w:rFonts w:ascii="Arial" w:hAnsi="Arial" w:cs="Arial"/>
                <w:sz w:val="22"/>
                <w:szCs w:val="22"/>
              </w:rPr>
            </w:pPr>
          </w:p>
          <w:p w14:paraId="3E573D75" w14:textId="77777777" w:rsidR="00C44577" w:rsidRPr="00C44577" w:rsidRDefault="00C44577" w:rsidP="00C44577">
            <w:pPr>
              <w:jc w:val="both"/>
              <w:rPr>
                <w:rFonts w:ascii="Arial" w:hAnsi="Arial" w:cs="Arial"/>
                <w:sz w:val="22"/>
                <w:szCs w:val="22"/>
              </w:rPr>
            </w:pPr>
            <w:r w:rsidRPr="00C44577">
              <w:rPr>
                <w:rFonts w:ascii="Arial" w:hAnsi="Arial" w:cs="Arial"/>
                <w:b/>
                <w:bCs/>
                <w:sz w:val="22"/>
                <w:szCs w:val="22"/>
              </w:rPr>
              <w:t>Ninewells Palliative Care Service</w:t>
            </w:r>
          </w:p>
          <w:p w14:paraId="33DD960F" w14:textId="77777777" w:rsidR="00C44577" w:rsidRPr="00C44577" w:rsidRDefault="00C44577" w:rsidP="00C44577">
            <w:pPr>
              <w:jc w:val="both"/>
              <w:rPr>
                <w:rFonts w:ascii="Arial" w:hAnsi="Arial" w:cs="Arial"/>
                <w:sz w:val="22"/>
                <w:szCs w:val="22"/>
              </w:rPr>
            </w:pPr>
            <w:r w:rsidRPr="00C44577">
              <w:rPr>
                <w:rFonts w:ascii="Arial" w:hAnsi="Arial" w:cs="Arial"/>
                <w:sz w:val="22"/>
                <w:szCs w:val="22"/>
              </w:rPr>
              <w:t xml:space="preserve">The Ninewells Palliative Care Service consists of an advisory service and a unique 2 bed Acute Palliative Care in-patient Unit. Ninewells is a large University teaching hospital, which includes all main specialties. It also hosts the Regional Cancer Centre, the Medical School and the Postgraduate Centre. It also contains new Cancer Research Facilities of the University of Dundee.  Tayside also benefits from the presence of the Maggie’s Centre in the grounds of Ninewells Hospital which provides a wide range of support for patients with cancer. </w:t>
            </w:r>
          </w:p>
          <w:p w14:paraId="56D28E25" w14:textId="77777777" w:rsidR="00C44577" w:rsidRPr="00C44577" w:rsidRDefault="00C44577" w:rsidP="00C44577">
            <w:pPr>
              <w:jc w:val="both"/>
              <w:rPr>
                <w:rFonts w:ascii="Arial" w:hAnsi="Arial" w:cs="Arial"/>
                <w:b/>
                <w:sz w:val="22"/>
                <w:szCs w:val="22"/>
              </w:rPr>
            </w:pPr>
          </w:p>
          <w:p w14:paraId="66A41355" w14:textId="77777777" w:rsidR="00C44577" w:rsidRPr="00C44577" w:rsidRDefault="00C44577" w:rsidP="00C44577">
            <w:pPr>
              <w:pStyle w:val="Heading3"/>
              <w:overflowPunct w:val="0"/>
              <w:autoSpaceDE w:val="0"/>
              <w:autoSpaceDN w:val="0"/>
              <w:adjustRightInd w:val="0"/>
              <w:ind w:left="0"/>
              <w:jc w:val="both"/>
              <w:textAlignment w:val="baseline"/>
              <w:rPr>
                <w:rFonts w:ascii="Arial" w:hAnsi="Arial" w:cs="Arial"/>
                <w:b/>
                <w:sz w:val="22"/>
                <w:szCs w:val="22"/>
              </w:rPr>
            </w:pPr>
            <w:r w:rsidRPr="00C44577">
              <w:rPr>
                <w:rFonts w:ascii="Arial" w:hAnsi="Arial" w:cs="Arial"/>
                <w:b/>
                <w:sz w:val="22"/>
                <w:szCs w:val="22"/>
              </w:rPr>
              <w:t>Specialist Palliative Care in Perth &amp; Kinross</w:t>
            </w:r>
          </w:p>
          <w:p w14:paraId="3F868151" w14:textId="77777777" w:rsidR="00C44577" w:rsidRPr="00C44577" w:rsidRDefault="00C44577" w:rsidP="00C44577">
            <w:pPr>
              <w:rPr>
                <w:rFonts w:ascii="Arial" w:hAnsi="Arial" w:cs="Arial"/>
                <w:sz w:val="22"/>
                <w:szCs w:val="22"/>
              </w:rPr>
            </w:pPr>
          </w:p>
          <w:p w14:paraId="261BC74F" w14:textId="77777777" w:rsidR="00C44577" w:rsidRPr="00C44577" w:rsidRDefault="00C44577" w:rsidP="00C44577">
            <w:pPr>
              <w:rPr>
                <w:rFonts w:ascii="Arial" w:hAnsi="Arial" w:cs="Arial"/>
                <w:b/>
                <w:bCs/>
                <w:sz w:val="22"/>
                <w:szCs w:val="22"/>
              </w:rPr>
            </w:pPr>
            <w:r w:rsidRPr="00C44577">
              <w:rPr>
                <w:rFonts w:ascii="Arial" w:hAnsi="Arial" w:cs="Arial"/>
                <w:b/>
                <w:bCs/>
                <w:sz w:val="22"/>
                <w:szCs w:val="22"/>
              </w:rPr>
              <w:t>Cornhill Macmillan Centre</w:t>
            </w:r>
          </w:p>
          <w:p w14:paraId="12B9F519" w14:textId="77777777" w:rsidR="00C44577" w:rsidRPr="00C44577" w:rsidRDefault="00C44577" w:rsidP="00C44577">
            <w:pPr>
              <w:jc w:val="both"/>
              <w:rPr>
                <w:rFonts w:ascii="Arial" w:hAnsi="Arial" w:cs="Arial"/>
                <w:sz w:val="22"/>
                <w:szCs w:val="22"/>
              </w:rPr>
            </w:pPr>
            <w:r w:rsidRPr="00C44577">
              <w:rPr>
                <w:rFonts w:ascii="Arial" w:hAnsi="Arial" w:cs="Arial"/>
                <w:sz w:val="22"/>
                <w:szCs w:val="22"/>
              </w:rPr>
              <w:t xml:space="preserve">Cornhill Macmillan Centre is a 10 bed purpose built NHS specialist palliative care unit in the grounds of Perth Royal Infirmary, Taymount Terrace, Perth. It has day care and clinic facilities. It has an experienced Multidisciplinary Team consisting of a service manager, medical staff (described in detail later), nursing staff, one advanced nurse practitioner, occupational therapy, physiotherapist, pharmacist, social worker, counselor, complementary therapies and chaplain. The team is closely linked with the Macmillan Nursing Service for both Perth and Kinross communities and Cornhill houses the out of hours district nursing service. </w:t>
            </w:r>
          </w:p>
          <w:p w14:paraId="02FC79EE" w14:textId="77777777" w:rsidR="00C44577" w:rsidRPr="00C44577" w:rsidRDefault="00C44577" w:rsidP="00C44577">
            <w:pPr>
              <w:jc w:val="both"/>
              <w:rPr>
                <w:rFonts w:ascii="Arial" w:hAnsi="Arial" w:cs="Arial"/>
                <w:b/>
                <w:bCs/>
                <w:sz w:val="22"/>
                <w:szCs w:val="22"/>
              </w:rPr>
            </w:pPr>
          </w:p>
          <w:p w14:paraId="05D6E78B" w14:textId="77777777" w:rsidR="009D398E" w:rsidRDefault="009D398E" w:rsidP="00C44577">
            <w:pPr>
              <w:jc w:val="both"/>
              <w:rPr>
                <w:rFonts w:ascii="Arial" w:hAnsi="Arial" w:cs="Arial"/>
                <w:b/>
                <w:bCs/>
                <w:sz w:val="22"/>
                <w:szCs w:val="22"/>
              </w:rPr>
            </w:pPr>
          </w:p>
          <w:p w14:paraId="06157EA0" w14:textId="77777777" w:rsidR="009D398E" w:rsidRDefault="009D398E" w:rsidP="00C44577">
            <w:pPr>
              <w:jc w:val="both"/>
              <w:rPr>
                <w:rFonts w:ascii="Arial" w:hAnsi="Arial" w:cs="Arial"/>
                <w:b/>
                <w:bCs/>
                <w:sz w:val="22"/>
                <w:szCs w:val="22"/>
              </w:rPr>
            </w:pPr>
          </w:p>
          <w:p w14:paraId="2ADE5BA1" w14:textId="207D6842" w:rsidR="00C44577" w:rsidRPr="00C44577" w:rsidRDefault="00C44577" w:rsidP="00C44577">
            <w:pPr>
              <w:jc w:val="both"/>
              <w:rPr>
                <w:rFonts w:ascii="Arial" w:hAnsi="Arial" w:cs="Arial"/>
                <w:b/>
                <w:bCs/>
                <w:sz w:val="22"/>
                <w:szCs w:val="22"/>
              </w:rPr>
            </w:pPr>
            <w:r w:rsidRPr="00C44577">
              <w:rPr>
                <w:rFonts w:ascii="Arial" w:hAnsi="Arial" w:cs="Arial"/>
                <w:b/>
                <w:bCs/>
                <w:sz w:val="22"/>
                <w:szCs w:val="22"/>
              </w:rPr>
              <w:lastRenderedPageBreak/>
              <w:t>Perth Royal Infirmary Palliative Care Service</w:t>
            </w:r>
          </w:p>
          <w:p w14:paraId="2F6E03DC" w14:textId="77777777" w:rsidR="00C44577" w:rsidRPr="00C44577" w:rsidRDefault="00C44577" w:rsidP="00C44577">
            <w:pPr>
              <w:jc w:val="both"/>
              <w:rPr>
                <w:rFonts w:ascii="Arial" w:hAnsi="Arial" w:cs="Arial"/>
                <w:sz w:val="22"/>
                <w:szCs w:val="22"/>
              </w:rPr>
            </w:pPr>
            <w:r w:rsidRPr="00C44577">
              <w:rPr>
                <w:rFonts w:ascii="Arial" w:hAnsi="Arial" w:cs="Arial"/>
                <w:sz w:val="22"/>
                <w:szCs w:val="22"/>
              </w:rPr>
              <w:t>Perth Royal Infirmary is a University teaching hospital located approximately one mile from the city centre. It provides a range of out-patient and in-patient services including acute admissions, general surgery and medicine, medicine for the elderly and on-site chemotherapy and dialysis. The palliative care team based in Cornhill provide specialist palliative care to patients in Perth Royal Infirmary.</w:t>
            </w:r>
          </w:p>
          <w:p w14:paraId="2A96EDA2" w14:textId="77777777" w:rsidR="00C44577" w:rsidRPr="00C44577" w:rsidRDefault="00C44577" w:rsidP="00C44577">
            <w:pPr>
              <w:rPr>
                <w:rFonts w:ascii="Arial" w:hAnsi="Arial" w:cs="Arial"/>
                <w:sz w:val="22"/>
                <w:szCs w:val="22"/>
                <w:u w:val="single"/>
              </w:rPr>
            </w:pPr>
          </w:p>
          <w:p w14:paraId="7B272A1A" w14:textId="77777777" w:rsidR="00C44577" w:rsidRPr="00C44577" w:rsidRDefault="00C44577" w:rsidP="00C44577">
            <w:pPr>
              <w:overflowPunct w:val="0"/>
              <w:autoSpaceDE w:val="0"/>
              <w:autoSpaceDN w:val="0"/>
              <w:adjustRightInd w:val="0"/>
              <w:jc w:val="both"/>
              <w:textAlignment w:val="baseline"/>
              <w:rPr>
                <w:rFonts w:ascii="Arial" w:hAnsi="Arial" w:cs="Arial"/>
                <w:b/>
                <w:bCs/>
                <w:sz w:val="22"/>
                <w:szCs w:val="22"/>
                <w:u w:val="single"/>
              </w:rPr>
            </w:pPr>
            <w:r w:rsidRPr="00C44577">
              <w:rPr>
                <w:rFonts w:ascii="Arial" w:hAnsi="Arial" w:cs="Arial"/>
                <w:b/>
                <w:bCs/>
                <w:sz w:val="22"/>
                <w:szCs w:val="22"/>
                <w:u w:val="single"/>
              </w:rPr>
              <w:t>Specialist Palliative Care in Angus</w:t>
            </w:r>
          </w:p>
          <w:p w14:paraId="64117CBD" w14:textId="44C68A63" w:rsidR="00B57FB4" w:rsidRPr="00624EFF" w:rsidRDefault="00C44577" w:rsidP="00C44577">
            <w:pPr>
              <w:jc w:val="both"/>
              <w:rPr>
                <w:rFonts w:ascii="Arial" w:hAnsi="Arial" w:cs="Arial"/>
                <w:sz w:val="22"/>
                <w:szCs w:val="22"/>
              </w:rPr>
            </w:pPr>
            <w:r w:rsidRPr="00C44577">
              <w:rPr>
                <w:rFonts w:ascii="Arial" w:hAnsi="Arial" w:cs="Arial"/>
                <w:sz w:val="22"/>
                <w:szCs w:val="22"/>
              </w:rPr>
              <w:t xml:space="preserve">The Angus Palliative Care Service provides a community-based service through an integrated model comprising outpatient clinics </w:t>
            </w:r>
            <w:r w:rsidR="00FE5D16">
              <w:rPr>
                <w:rFonts w:ascii="Arial" w:hAnsi="Arial" w:cs="Arial"/>
                <w:sz w:val="22"/>
                <w:szCs w:val="22"/>
              </w:rPr>
              <w:t xml:space="preserve">and </w:t>
            </w:r>
            <w:r w:rsidRPr="00C44577">
              <w:rPr>
                <w:rFonts w:ascii="Arial" w:hAnsi="Arial" w:cs="Arial"/>
                <w:sz w:val="22"/>
                <w:szCs w:val="22"/>
              </w:rPr>
              <w:t>day care services (Stracathro</w:t>
            </w:r>
            <w:r w:rsidR="00FE5D16">
              <w:rPr>
                <w:rFonts w:ascii="Arial" w:hAnsi="Arial" w:cs="Arial"/>
                <w:sz w:val="22"/>
                <w:szCs w:val="22"/>
              </w:rPr>
              <w:t xml:space="preserve">, </w:t>
            </w:r>
            <w:r w:rsidRPr="00C44577">
              <w:rPr>
                <w:rFonts w:ascii="Arial" w:hAnsi="Arial" w:cs="Arial"/>
                <w:sz w:val="22"/>
                <w:szCs w:val="22"/>
              </w:rPr>
              <w:t xml:space="preserve">Forfar and Arbroath), Macmillan nurse services and specialist support of </w:t>
            </w:r>
            <w:r w:rsidR="00FE5D16">
              <w:rPr>
                <w:rFonts w:ascii="Arial" w:hAnsi="Arial" w:cs="Arial"/>
                <w:sz w:val="22"/>
                <w:szCs w:val="22"/>
              </w:rPr>
              <w:t>2</w:t>
            </w:r>
            <w:r w:rsidRPr="00C44577">
              <w:rPr>
                <w:rFonts w:ascii="Arial" w:hAnsi="Arial" w:cs="Arial"/>
                <w:sz w:val="22"/>
                <w:szCs w:val="22"/>
              </w:rPr>
              <w:t xml:space="preserve"> community hospitals, including a 4 bed purpose built palliative care unit.   </w:t>
            </w:r>
          </w:p>
        </w:tc>
      </w:tr>
    </w:tbl>
    <w:p w14:paraId="140E763C" w14:textId="77777777" w:rsidR="00624EFF" w:rsidRPr="00624EFF" w:rsidRDefault="00624EFF">
      <w:pPr>
        <w:rPr>
          <w:rFonts w:ascii="Arial" w:hAnsi="Arial" w:cs="Arial"/>
          <w:sz w:val="22"/>
          <w:szCs w:val="22"/>
        </w:rPr>
      </w:pPr>
      <w:r w:rsidRPr="00624EFF">
        <w:rPr>
          <w:rFonts w:ascii="Arial" w:hAnsi="Arial" w:cs="Arial"/>
          <w:sz w:val="22"/>
          <w:szCs w:val="22"/>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B57FB4" w:rsidRPr="00624EFF" w14:paraId="251A781B" w14:textId="77777777" w:rsidTr="0022679E">
        <w:trPr>
          <w:cantSplit/>
          <w:trHeight w:val="15115"/>
        </w:trPr>
        <w:tc>
          <w:tcPr>
            <w:tcW w:w="8522" w:type="dxa"/>
          </w:tcPr>
          <w:p w14:paraId="09DA9DBD" w14:textId="77777777" w:rsidR="00B57FB4" w:rsidRPr="0022679E" w:rsidRDefault="00B57FB4">
            <w:pPr>
              <w:keepNext/>
              <w:keepLines/>
              <w:numPr>
                <w:ilvl w:val="0"/>
                <w:numId w:val="8"/>
              </w:numPr>
              <w:rPr>
                <w:rFonts w:ascii="Arial" w:hAnsi="Arial" w:cs="Arial"/>
                <w:b/>
                <w:sz w:val="22"/>
                <w:szCs w:val="22"/>
              </w:rPr>
            </w:pPr>
            <w:r w:rsidRPr="0022679E">
              <w:rPr>
                <w:rFonts w:ascii="Arial" w:hAnsi="Arial" w:cs="Arial"/>
                <w:b/>
                <w:sz w:val="22"/>
                <w:szCs w:val="22"/>
              </w:rPr>
              <w:lastRenderedPageBreak/>
              <w:t>MAIN DUTIES/RESPONSIBILITIES</w:t>
            </w:r>
          </w:p>
          <w:p w14:paraId="22E20925" w14:textId="77777777" w:rsidR="0022679E" w:rsidRPr="0022679E" w:rsidRDefault="00624EFF" w:rsidP="00624EFF">
            <w:pPr>
              <w:jc w:val="both"/>
              <w:rPr>
                <w:rFonts w:ascii="Arial" w:hAnsi="Arial" w:cs="Arial"/>
                <w:sz w:val="22"/>
                <w:szCs w:val="22"/>
              </w:rPr>
            </w:pPr>
            <w:r w:rsidRPr="0022679E">
              <w:rPr>
                <w:rFonts w:ascii="Arial" w:hAnsi="Arial" w:cs="Arial"/>
                <w:b/>
                <w:sz w:val="22"/>
                <w:szCs w:val="22"/>
              </w:rPr>
              <w:t>Duties of the Posts:</w:t>
            </w:r>
            <w:r w:rsidRPr="0022679E">
              <w:rPr>
                <w:rFonts w:ascii="Arial" w:hAnsi="Arial" w:cs="Arial"/>
                <w:sz w:val="22"/>
                <w:szCs w:val="22"/>
              </w:rPr>
              <w:t xml:space="preserve"> </w:t>
            </w:r>
          </w:p>
          <w:p w14:paraId="54858DBB" w14:textId="77777777" w:rsidR="0022679E" w:rsidRPr="0022679E" w:rsidRDefault="0022679E" w:rsidP="00624EFF">
            <w:pPr>
              <w:jc w:val="both"/>
              <w:rPr>
                <w:rFonts w:ascii="Arial" w:hAnsi="Arial" w:cs="Arial"/>
                <w:sz w:val="22"/>
                <w:szCs w:val="22"/>
              </w:rPr>
            </w:pPr>
          </w:p>
          <w:p w14:paraId="229B2F1A" w14:textId="77777777" w:rsidR="00624EFF" w:rsidRPr="0022679E" w:rsidRDefault="00624EFF" w:rsidP="00624EFF">
            <w:pPr>
              <w:jc w:val="both"/>
              <w:rPr>
                <w:rFonts w:ascii="Arial" w:hAnsi="Arial" w:cs="Arial"/>
                <w:b/>
                <w:sz w:val="22"/>
                <w:szCs w:val="22"/>
                <w:u w:val="single"/>
              </w:rPr>
            </w:pPr>
            <w:r w:rsidRPr="0022679E">
              <w:rPr>
                <w:rFonts w:ascii="Arial" w:hAnsi="Arial" w:cs="Arial"/>
                <w:b/>
                <w:sz w:val="22"/>
                <w:szCs w:val="22"/>
                <w:u w:val="single"/>
              </w:rPr>
              <w:t>Clinical Duties</w:t>
            </w:r>
          </w:p>
          <w:p w14:paraId="366ACF10" w14:textId="77777777" w:rsidR="0022679E" w:rsidRPr="0022679E" w:rsidRDefault="0022679E" w:rsidP="0022679E">
            <w:pPr>
              <w:jc w:val="both"/>
              <w:rPr>
                <w:rFonts w:ascii="Arial" w:hAnsi="Arial" w:cs="Arial"/>
                <w:color w:val="000000"/>
                <w:sz w:val="22"/>
                <w:szCs w:val="22"/>
                <w:bdr w:val="none" w:sz="0" w:space="0" w:color="auto" w:frame="1"/>
                <w:shd w:val="clear" w:color="auto" w:fill="FFFFFF"/>
              </w:rPr>
            </w:pPr>
            <w:r w:rsidRPr="0022679E">
              <w:rPr>
                <w:rFonts w:ascii="Arial" w:hAnsi="Arial" w:cs="Arial"/>
                <w:color w:val="000000"/>
                <w:sz w:val="22"/>
                <w:szCs w:val="22"/>
                <w:bdr w:val="none" w:sz="0" w:space="0" w:color="auto" w:frame="1"/>
                <w:shd w:val="clear" w:color="auto" w:fill="FFFFFF"/>
              </w:rPr>
              <w:t>This post will be based in Roxburghe House for three days per week but with flexibility to work across sites within the Tayside </w:t>
            </w:r>
            <w:r w:rsidRPr="0022679E">
              <w:rPr>
                <w:rStyle w:val="markqy0pr2i58"/>
                <w:rFonts w:ascii="Arial" w:hAnsi="Arial" w:cs="Arial"/>
                <w:color w:val="000000"/>
                <w:sz w:val="22"/>
                <w:szCs w:val="22"/>
                <w:bdr w:val="none" w:sz="0" w:space="0" w:color="auto" w:frame="1"/>
                <w:shd w:val="clear" w:color="auto" w:fill="FFFFFF"/>
              </w:rPr>
              <w:t>Spec</w:t>
            </w:r>
            <w:r w:rsidRPr="0022679E">
              <w:rPr>
                <w:rFonts w:ascii="Arial" w:hAnsi="Arial" w:cs="Arial"/>
                <w:color w:val="000000"/>
                <w:sz w:val="22"/>
                <w:szCs w:val="22"/>
                <w:bdr w:val="none" w:sz="0" w:space="0" w:color="auto" w:frame="1"/>
                <w:shd w:val="clear" w:color="auto" w:fill="FFFFFF"/>
              </w:rPr>
              <w:t>ialist Palliative Care Service. It will involve clinical care of in-patients in addition to working closely with the community palliative car</w:t>
            </w:r>
            <w:r>
              <w:rPr>
                <w:rFonts w:ascii="Arial" w:hAnsi="Arial" w:cs="Arial"/>
                <w:color w:val="000000"/>
                <w:sz w:val="22"/>
                <w:szCs w:val="22"/>
                <w:bdr w:val="none" w:sz="0" w:space="0" w:color="auto" w:frame="1"/>
                <w:shd w:val="clear" w:color="auto" w:fill="FFFFFF"/>
              </w:rPr>
              <w:t xml:space="preserve">e service. </w:t>
            </w:r>
            <w:r w:rsidRPr="0022679E">
              <w:rPr>
                <w:rFonts w:ascii="Arial" w:hAnsi="Arial" w:cs="Arial"/>
                <w:color w:val="000000"/>
                <w:sz w:val="22"/>
                <w:szCs w:val="22"/>
                <w:bdr w:val="none" w:sz="0" w:space="0" w:color="auto" w:frame="1"/>
                <w:shd w:val="clear" w:color="auto" w:fill="FFFFFF"/>
              </w:rPr>
              <w:t xml:space="preserve"> Inpatient responsibilities include leading ward rounds, reviewing new admissions and supporting future care planning discussions with patients and families. </w:t>
            </w:r>
            <w:r>
              <w:rPr>
                <w:rFonts w:ascii="Arial" w:hAnsi="Arial" w:cs="Arial"/>
                <w:color w:val="000000"/>
                <w:sz w:val="22"/>
                <w:szCs w:val="22"/>
                <w:bdr w:val="none" w:sz="0" w:space="0" w:color="auto" w:frame="1"/>
                <w:shd w:val="clear" w:color="auto" w:fill="FFFFFF"/>
              </w:rPr>
              <w:t xml:space="preserve"> The post holder will share responsibility for holding a ‘Doc of </w:t>
            </w:r>
            <w:r w:rsidR="00AE1FEB">
              <w:rPr>
                <w:rFonts w:ascii="Arial" w:hAnsi="Arial" w:cs="Arial"/>
                <w:color w:val="000000"/>
                <w:sz w:val="22"/>
                <w:szCs w:val="22"/>
                <w:bdr w:val="none" w:sz="0" w:space="0" w:color="auto" w:frame="1"/>
                <w:shd w:val="clear" w:color="auto" w:fill="FFFFFF"/>
              </w:rPr>
              <w:t>the Day’ bleep, which is used</w:t>
            </w:r>
            <w:r>
              <w:rPr>
                <w:rFonts w:ascii="Arial" w:hAnsi="Arial" w:cs="Arial"/>
                <w:color w:val="000000"/>
                <w:sz w:val="22"/>
                <w:szCs w:val="22"/>
                <w:bdr w:val="none" w:sz="0" w:space="0" w:color="auto" w:frame="1"/>
                <w:shd w:val="clear" w:color="auto" w:fill="FFFFFF"/>
              </w:rPr>
              <w:t xml:space="preserve"> for community advice and admission requests to Roxburghe House. </w:t>
            </w:r>
            <w:r w:rsidRPr="0022679E">
              <w:rPr>
                <w:rFonts w:ascii="Arial" w:hAnsi="Arial" w:cs="Arial"/>
                <w:color w:val="000000"/>
                <w:sz w:val="22"/>
                <w:szCs w:val="22"/>
                <w:bdr w:val="none" w:sz="0" w:space="0" w:color="auto" w:frame="1"/>
                <w:shd w:val="clear" w:color="auto" w:fill="FFFFFF"/>
              </w:rPr>
              <w:t xml:space="preserve">There will be opportunities to work in outpatient settings, including MDT working with the Dundee Community Service, domiciliary assessment and Symptom Control Clinics.  </w:t>
            </w:r>
          </w:p>
          <w:p w14:paraId="3A9671C1" w14:textId="77777777" w:rsidR="0022679E" w:rsidRPr="0022679E" w:rsidRDefault="0022679E" w:rsidP="0022679E">
            <w:pPr>
              <w:jc w:val="both"/>
              <w:rPr>
                <w:rFonts w:ascii="Arial" w:hAnsi="Arial" w:cs="Arial"/>
                <w:color w:val="000000"/>
                <w:sz w:val="22"/>
                <w:szCs w:val="22"/>
                <w:bdr w:val="none" w:sz="0" w:space="0" w:color="auto" w:frame="1"/>
                <w:shd w:val="clear" w:color="auto" w:fill="FFFFFF"/>
              </w:rPr>
            </w:pPr>
          </w:p>
          <w:p w14:paraId="3896C3E4" w14:textId="77777777" w:rsidR="0022679E" w:rsidRDefault="0022679E" w:rsidP="0022679E">
            <w:pPr>
              <w:jc w:val="both"/>
              <w:rPr>
                <w:rFonts w:ascii="Arial" w:hAnsi="Arial" w:cs="Arial"/>
                <w:color w:val="000000"/>
                <w:sz w:val="22"/>
                <w:szCs w:val="22"/>
                <w:bdr w:val="none" w:sz="0" w:space="0" w:color="auto" w:frame="1"/>
                <w:shd w:val="clear" w:color="auto" w:fill="FFFFFF"/>
              </w:rPr>
            </w:pPr>
            <w:r w:rsidRPr="0022679E">
              <w:rPr>
                <w:rFonts w:ascii="Arial" w:hAnsi="Arial" w:cs="Arial"/>
                <w:color w:val="000000"/>
                <w:sz w:val="22"/>
                <w:szCs w:val="22"/>
                <w:bdr w:val="none" w:sz="0" w:space="0" w:color="auto" w:frame="1"/>
                <w:shd w:val="clear" w:color="auto" w:fill="FFFFFF"/>
              </w:rPr>
              <w:t xml:space="preserve">The on-call component is non residential and approximately 1 in 7 weekends.  Some daytime presence (usually 9am to early afternoon) is required at weekends (usually based in Roxburghe House/Ninewells Hospital).  Emergency presence on week nights may be required if senior palliative care support is needed by ‘first’ on call, but this mainly involves telephone support.   ‘First’ on call is provided by the MFE middle grade rota for the Royal Victoria Hospital site in Roxburghe House, and the Hospital at Night Team in Cornhill Macmillan Unit.   A Consultant will always be on call and available for advice and presence as needed. </w:t>
            </w:r>
          </w:p>
          <w:p w14:paraId="0AE5E64F" w14:textId="77777777" w:rsidR="0022679E" w:rsidRPr="0022679E" w:rsidRDefault="0022679E" w:rsidP="0022679E">
            <w:pPr>
              <w:jc w:val="both"/>
              <w:rPr>
                <w:rFonts w:ascii="Arial" w:hAnsi="Arial" w:cs="Arial"/>
                <w:color w:val="000000"/>
                <w:sz w:val="22"/>
                <w:szCs w:val="22"/>
                <w:bdr w:val="none" w:sz="0" w:space="0" w:color="auto" w:frame="1"/>
                <w:shd w:val="clear" w:color="auto" w:fill="FFFFFF"/>
              </w:rPr>
            </w:pPr>
          </w:p>
          <w:p w14:paraId="30C12E6E" w14:textId="77777777" w:rsidR="0022679E" w:rsidRPr="0022679E" w:rsidRDefault="0022679E" w:rsidP="0022679E">
            <w:pPr>
              <w:jc w:val="both"/>
              <w:rPr>
                <w:rFonts w:ascii="Arial" w:hAnsi="Arial" w:cs="Arial"/>
                <w:b/>
                <w:i/>
                <w:sz w:val="22"/>
                <w:szCs w:val="22"/>
              </w:rPr>
            </w:pPr>
            <w:r w:rsidRPr="0022679E">
              <w:rPr>
                <w:rFonts w:ascii="Arial" w:hAnsi="Arial" w:cs="Arial"/>
                <w:b/>
                <w:sz w:val="22"/>
                <w:szCs w:val="22"/>
              </w:rPr>
              <w:t xml:space="preserve">An example of a weekly timetable is given below. </w:t>
            </w:r>
            <w:r w:rsidRPr="0022679E">
              <w:rPr>
                <w:rFonts w:ascii="Arial" w:hAnsi="Arial" w:cs="Arial"/>
                <w:b/>
                <w:i/>
                <w:sz w:val="22"/>
                <w:szCs w:val="22"/>
              </w:rPr>
              <w:t xml:space="preserve">The working days are not fixed and are subject to change. </w:t>
            </w:r>
          </w:p>
          <w:p w14:paraId="7E1F019B" w14:textId="77777777" w:rsidR="0022679E" w:rsidRPr="0022679E" w:rsidRDefault="0022679E" w:rsidP="0022679E">
            <w:pPr>
              <w:jc w:val="both"/>
              <w:rPr>
                <w:rFonts w:ascii="Arial" w:hAnsi="Arial" w:cs="Arial"/>
                <w:sz w:val="22"/>
                <w:szCs w:val="22"/>
              </w:rPr>
            </w:pPr>
          </w:p>
          <w:tbl>
            <w:tblPr>
              <w:tblW w:w="7956" w:type="dxa"/>
              <w:jc w:val="center"/>
              <w:tblLayout w:type="fixed"/>
              <w:tblLook w:val="0000" w:firstRow="0" w:lastRow="0" w:firstColumn="0" w:lastColumn="0" w:noHBand="0" w:noVBand="0"/>
            </w:tblPr>
            <w:tblGrid>
              <w:gridCol w:w="3001"/>
              <w:gridCol w:w="2145"/>
              <w:gridCol w:w="2810"/>
            </w:tblGrid>
            <w:tr w:rsidR="0022679E" w:rsidRPr="0022679E" w14:paraId="04A6D5AA" w14:textId="77777777" w:rsidTr="0022679E">
              <w:trPr>
                <w:cantSplit/>
                <w:trHeight w:val="446"/>
                <w:jc w:val="center"/>
              </w:trPr>
              <w:tc>
                <w:tcPr>
                  <w:tcW w:w="3001" w:type="dxa"/>
                  <w:tcBorders>
                    <w:top w:val="single" w:sz="4" w:space="0" w:color="000000"/>
                    <w:left w:val="single" w:sz="4" w:space="0" w:color="000000"/>
                    <w:bottom w:val="single" w:sz="4" w:space="0" w:color="000000"/>
                  </w:tcBorders>
                  <w:shd w:val="clear" w:color="auto" w:fill="auto"/>
                </w:tcPr>
                <w:p w14:paraId="068D9ABD" w14:textId="77777777" w:rsidR="0022679E" w:rsidRPr="0022679E" w:rsidRDefault="0022679E" w:rsidP="003A429D">
                  <w:pPr>
                    <w:snapToGrid w:val="0"/>
                    <w:spacing w:line="360" w:lineRule="auto"/>
                    <w:rPr>
                      <w:rFonts w:ascii="Arial" w:hAnsi="Arial" w:cs="Arial"/>
                      <w:b/>
                      <w:sz w:val="22"/>
                      <w:szCs w:val="22"/>
                    </w:rPr>
                  </w:pPr>
                  <w:r w:rsidRPr="0022679E">
                    <w:rPr>
                      <w:rFonts w:ascii="Arial" w:hAnsi="Arial" w:cs="Arial"/>
                      <w:b/>
                      <w:sz w:val="22"/>
                      <w:szCs w:val="22"/>
                    </w:rPr>
                    <w:t>Roxburghe House Inpatient Unit</w:t>
                  </w:r>
                </w:p>
              </w:tc>
              <w:tc>
                <w:tcPr>
                  <w:tcW w:w="2145" w:type="dxa"/>
                  <w:tcBorders>
                    <w:top w:val="single" w:sz="4" w:space="0" w:color="000000"/>
                    <w:left w:val="single" w:sz="4" w:space="0" w:color="000000"/>
                    <w:bottom w:val="single" w:sz="4" w:space="0" w:color="000000"/>
                  </w:tcBorders>
                  <w:shd w:val="clear" w:color="auto" w:fill="auto"/>
                </w:tcPr>
                <w:p w14:paraId="0175E8DB" w14:textId="77777777" w:rsidR="0022679E" w:rsidRPr="0022679E" w:rsidRDefault="0022679E" w:rsidP="003A429D">
                  <w:pPr>
                    <w:snapToGrid w:val="0"/>
                    <w:spacing w:line="360" w:lineRule="auto"/>
                    <w:jc w:val="center"/>
                    <w:rPr>
                      <w:rFonts w:ascii="Arial" w:hAnsi="Arial" w:cs="Arial"/>
                      <w:b/>
                      <w:sz w:val="22"/>
                      <w:szCs w:val="22"/>
                    </w:rPr>
                  </w:pPr>
                  <w:r w:rsidRPr="0022679E">
                    <w:rPr>
                      <w:rFonts w:ascii="Arial" w:hAnsi="Arial" w:cs="Arial"/>
                      <w:b/>
                      <w:sz w:val="22"/>
                      <w:szCs w:val="22"/>
                    </w:rPr>
                    <w:t>AM</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2372C2C5" w14:textId="77777777" w:rsidR="0022679E" w:rsidRPr="0022679E" w:rsidRDefault="0022679E" w:rsidP="003A429D">
                  <w:pPr>
                    <w:snapToGrid w:val="0"/>
                    <w:spacing w:line="360" w:lineRule="auto"/>
                    <w:jc w:val="center"/>
                    <w:rPr>
                      <w:rFonts w:ascii="Arial" w:hAnsi="Arial" w:cs="Arial"/>
                      <w:b/>
                      <w:sz w:val="22"/>
                      <w:szCs w:val="22"/>
                    </w:rPr>
                  </w:pPr>
                  <w:r w:rsidRPr="0022679E">
                    <w:rPr>
                      <w:rFonts w:ascii="Arial" w:hAnsi="Arial" w:cs="Arial"/>
                      <w:b/>
                      <w:sz w:val="22"/>
                      <w:szCs w:val="22"/>
                    </w:rPr>
                    <w:t>PM</w:t>
                  </w:r>
                </w:p>
              </w:tc>
            </w:tr>
            <w:tr w:rsidR="0022679E" w:rsidRPr="0022679E" w14:paraId="2BEB24E0" w14:textId="77777777" w:rsidTr="0022679E">
              <w:trPr>
                <w:cantSplit/>
                <w:trHeight w:val="962"/>
                <w:jc w:val="center"/>
              </w:trPr>
              <w:tc>
                <w:tcPr>
                  <w:tcW w:w="3001" w:type="dxa"/>
                  <w:tcBorders>
                    <w:top w:val="single" w:sz="4" w:space="0" w:color="000000"/>
                    <w:left w:val="single" w:sz="4" w:space="0" w:color="000000"/>
                    <w:bottom w:val="single" w:sz="4" w:space="0" w:color="000000"/>
                  </w:tcBorders>
                  <w:shd w:val="clear" w:color="auto" w:fill="auto"/>
                </w:tcPr>
                <w:p w14:paraId="0F5F8E6D" w14:textId="77777777" w:rsidR="0022679E" w:rsidRPr="0022679E" w:rsidRDefault="0022679E" w:rsidP="003A429D">
                  <w:pPr>
                    <w:snapToGrid w:val="0"/>
                    <w:spacing w:line="360" w:lineRule="auto"/>
                    <w:rPr>
                      <w:rFonts w:ascii="Arial" w:hAnsi="Arial" w:cs="Arial"/>
                      <w:b/>
                      <w:bCs/>
                      <w:color w:val="000000"/>
                      <w:sz w:val="22"/>
                      <w:szCs w:val="22"/>
                      <w:lang w:eastAsia="ar-SA"/>
                    </w:rPr>
                  </w:pPr>
                  <w:r w:rsidRPr="0022679E">
                    <w:rPr>
                      <w:rFonts w:ascii="Arial" w:hAnsi="Arial" w:cs="Arial"/>
                      <w:b/>
                      <w:bCs/>
                      <w:color w:val="000000"/>
                      <w:sz w:val="22"/>
                      <w:szCs w:val="22"/>
                      <w:lang w:eastAsia="ar-SA"/>
                    </w:rPr>
                    <w:t>Monday</w:t>
                  </w:r>
                </w:p>
              </w:tc>
              <w:tc>
                <w:tcPr>
                  <w:tcW w:w="2145" w:type="dxa"/>
                  <w:tcBorders>
                    <w:top w:val="single" w:sz="4" w:space="0" w:color="000000"/>
                    <w:left w:val="single" w:sz="4" w:space="0" w:color="000000"/>
                    <w:bottom w:val="single" w:sz="4" w:space="0" w:color="000000"/>
                  </w:tcBorders>
                  <w:shd w:val="clear" w:color="auto" w:fill="auto"/>
                </w:tcPr>
                <w:p w14:paraId="5FE79525" w14:textId="77777777" w:rsidR="0022679E" w:rsidRPr="0022679E" w:rsidRDefault="0022679E" w:rsidP="003A429D">
                  <w:pPr>
                    <w:jc w:val="center"/>
                    <w:rPr>
                      <w:rFonts w:ascii="Arial" w:hAnsi="Arial" w:cs="Arial"/>
                      <w:bCs/>
                      <w:color w:val="000000"/>
                      <w:sz w:val="22"/>
                      <w:szCs w:val="22"/>
                      <w:lang w:eastAsia="ar-SA"/>
                    </w:rPr>
                  </w:pPr>
                  <w:r w:rsidRPr="0022679E">
                    <w:rPr>
                      <w:rFonts w:ascii="Arial" w:hAnsi="Arial" w:cs="Arial"/>
                      <w:bCs/>
                      <w:color w:val="000000"/>
                      <w:sz w:val="22"/>
                      <w:szCs w:val="22"/>
                      <w:lang w:eastAsia="ar-SA"/>
                    </w:rPr>
                    <w:t>Ward round/Doc of the Day bleep</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52518EB6" w14:textId="77777777" w:rsidR="0022679E" w:rsidRPr="0022679E" w:rsidRDefault="0022679E" w:rsidP="0022679E">
                  <w:pPr>
                    <w:pStyle w:val="Heading3"/>
                    <w:numPr>
                      <w:ilvl w:val="0"/>
                      <w:numId w:val="20"/>
                    </w:numPr>
                    <w:suppressAutoHyphens/>
                    <w:snapToGrid w:val="0"/>
                    <w:spacing w:line="360" w:lineRule="auto"/>
                    <w:jc w:val="center"/>
                    <w:rPr>
                      <w:rFonts w:ascii="Arial" w:hAnsi="Arial" w:cs="Arial"/>
                      <w:b/>
                      <w:sz w:val="22"/>
                      <w:szCs w:val="22"/>
                      <w:u w:val="none"/>
                    </w:rPr>
                  </w:pPr>
                  <w:r w:rsidRPr="0022679E">
                    <w:rPr>
                      <w:rFonts w:ascii="Arial" w:hAnsi="Arial" w:cs="Arial"/>
                      <w:sz w:val="22"/>
                      <w:szCs w:val="22"/>
                      <w:u w:val="none"/>
                    </w:rPr>
                    <w:t>Ward admissions/reviews</w:t>
                  </w:r>
                  <w:r>
                    <w:rPr>
                      <w:rFonts w:ascii="Arial" w:hAnsi="Arial" w:cs="Arial"/>
                      <w:sz w:val="22"/>
                      <w:szCs w:val="22"/>
                      <w:u w:val="none"/>
                    </w:rPr>
                    <w:t>/</w:t>
                  </w:r>
                </w:p>
                <w:p w14:paraId="1DDCAB3E" w14:textId="77777777" w:rsidR="0022679E" w:rsidRPr="0022679E" w:rsidRDefault="0022679E" w:rsidP="003A429D">
                  <w:pPr>
                    <w:jc w:val="center"/>
                    <w:rPr>
                      <w:rFonts w:ascii="Arial" w:hAnsi="Arial" w:cs="Arial"/>
                      <w:sz w:val="22"/>
                      <w:szCs w:val="22"/>
                    </w:rPr>
                  </w:pPr>
                  <w:r w:rsidRPr="0022679E">
                    <w:rPr>
                      <w:rFonts w:ascii="Arial" w:hAnsi="Arial" w:cs="Arial"/>
                      <w:sz w:val="22"/>
                      <w:szCs w:val="22"/>
                    </w:rPr>
                    <w:t>Family meetings</w:t>
                  </w:r>
                </w:p>
                <w:p w14:paraId="35A23C2C" w14:textId="77777777" w:rsidR="0022679E" w:rsidRPr="0022679E" w:rsidRDefault="0022679E" w:rsidP="003A429D">
                  <w:pPr>
                    <w:rPr>
                      <w:rFonts w:ascii="Arial" w:hAnsi="Arial" w:cs="Arial"/>
                      <w:sz w:val="22"/>
                      <w:szCs w:val="22"/>
                    </w:rPr>
                  </w:pPr>
                </w:p>
              </w:tc>
            </w:tr>
            <w:tr w:rsidR="0022679E" w:rsidRPr="0022679E" w14:paraId="6DE98715" w14:textId="77777777" w:rsidTr="0022679E">
              <w:trPr>
                <w:cantSplit/>
                <w:trHeight w:val="756"/>
                <w:jc w:val="center"/>
              </w:trPr>
              <w:tc>
                <w:tcPr>
                  <w:tcW w:w="3001" w:type="dxa"/>
                  <w:tcBorders>
                    <w:top w:val="single" w:sz="4" w:space="0" w:color="000000"/>
                    <w:left w:val="single" w:sz="4" w:space="0" w:color="000000"/>
                    <w:bottom w:val="single" w:sz="4" w:space="0" w:color="000000"/>
                  </w:tcBorders>
                  <w:shd w:val="clear" w:color="auto" w:fill="auto"/>
                </w:tcPr>
                <w:p w14:paraId="76F26463" w14:textId="77777777" w:rsidR="0022679E" w:rsidRPr="0022679E" w:rsidRDefault="0022679E" w:rsidP="003A429D">
                  <w:pPr>
                    <w:snapToGrid w:val="0"/>
                    <w:spacing w:line="360" w:lineRule="auto"/>
                    <w:rPr>
                      <w:rFonts w:ascii="Arial" w:hAnsi="Arial" w:cs="Arial"/>
                      <w:b/>
                      <w:bCs/>
                      <w:color w:val="000000"/>
                      <w:sz w:val="22"/>
                      <w:szCs w:val="22"/>
                      <w:lang w:eastAsia="ar-SA"/>
                    </w:rPr>
                  </w:pPr>
                  <w:r w:rsidRPr="0022679E">
                    <w:rPr>
                      <w:rFonts w:ascii="Arial" w:hAnsi="Arial" w:cs="Arial"/>
                      <w:b/>
                      <w:bCs/>
                      <w:color w:val="000000"/>
                      <w:sz w:val="22"/>
                      <w:szCs w:val="22"/>
                      <w:lang w:eastAsia="ar-SA"/>
                    </w:rPr>
                    <w:t>Wednesday</w:t>
                  </w:r>
                </w:p>
              </w:tc>
              <w:tc>
                <w:tcPr>
                  <w:tcW w:w="2145" w:type="dxa"/>
                  <w:tcBorders>
                    <w:top w:val="single" w:sz="4" w:space="0" w:color="000000"/>
                    <w:left w:val="single" w:sz="4" w:space="0" w:color="000000"/>
                    <w:bottom w:val="single" w:sz="4" w:space="0" w:color="000000"/>
                  </w:tcBorders>
                  <w:shd w:val="clear" w:color="auto" w:fill="auto"/>
                </w:tcPr>
                <w:p w14:paraId="4C0220F3" w14:textId="77777777" w:rsidR="0022679E" w:rsidRPr="0022679E" w:rsidRDefault="0022679E" w:rsidP="003A429D">
                  <w:pPr>
                    <w:jc w:val="center"/>
                    <w:rPr>
                      <w:rFonts w:ascii="Arial" w:hAnsi="Arial" w:cs="Arial"/>
                      <w:bCs/>
                      <w:color w:val="000000"/>
                      <w:sz w:val="22"/>
                      <w:szCs w:val="22"/>
                      <w:lang w:eastAsia="ar-SA"/>
                    </w:rPr>
                  </w:pPr>
                  <w:r w:rsidRPr="0022679E">
                    <w:rPr>
                      <w:rFonts w:ascii="Arial" w:hAnsi="Arial" w:cs="Arial"/>
                      <w:bCs/>
                      <w:color w:val="000000"/>
                      <w:sz w:val="22"/>
                      <w:szCs w:val="22"/>
                      <w:lang w:eastAsia="ar-SA"/>
                    </w:rPr>
                    <w:t>Ward round/Doc of the Day bleep</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08B6F534" w14:textId="77777777" w:rsidR="0022679E" w:rsidRPr="0022679E" w:rsidRDefault="0022679E" w:rsidP="0022679E">
                  <w:pPr>
                    <w:pStyle w:val="Heading3"/>
                    <w:suppressAutoHyphens/>
                    <w:snapToGrid w:val="0"/>
                    <w:spacing w:line="360" w:lineRule="auto"/>
                    <w:ind w:left="0"/>
                    <w:jc w:val="center"/>
                    <w:rPr>
                      <w:rFonts w:ascii="Arial" w:hAnsi="Arial" w:cs="Arial"/>
                      <w:b/>
                      <w:sz w:val="22"/>
                      <w:szCs w:val="22"/>
                      <w:u w:val="none"/>
                    </w:rPr>
                  </w:pPr>
                  <w:r>
                    <w:rPr>
                      <w:rFonts w:ascii="Arial" w:hAnsi="Arial" w:cs="Arial"/>
                      <w:sz w:val="22"/>
                      <w:szCs w:val="22"/>
                      <w:u w:val="none"/>
                    </w:rPr>
                    <w:t xml:space="preserve">Community Work/Teaching </w:t>
                  </w:r>
                </w:p>
              </w:tc>
            </w:tr>
            <w:tr w:rsidR="0022679E" w:rsidRPr="0022679E" w14:paraId="2C652299" w14:textId="77777777" w:rsidTr="0022679E">
              <w:trPr>
                <w:cantSplit/>
                <w:trHeight w:val="1202"/>
                <w:jc w:val="center"/>
              </w:trPr>
              <w:tc>
                <w:tcPr>
                  <w:tcW w:w="3001" w:type="dxa"/>
                  <w:tcBorders>
                    <w:top w:val="single" w:sz="4" w:space="0" w:color="000000"/>
                    <w:left w:val="single" w:sz="4" w:space="0" w:color="000000"/>
                    <w:bottom w:val="single" w:sz="4" w:space="0" w:color="000000"/>
                  </w:tcBorders>
                  <w:shd w:val="clear" w:color="auto" w:fill="auto"/>
                </w:tcPr>
                <w:p w14:paraId="32F01D80" w14:textId="77777777" w:rsidR="0022679E" w:rsidRPr="0022679E" w:rsidRDefault="0022679E" w:rsidP="003A429D">
                  <w:pPr>
                    <w:snapToGrid w:val="0"/>
                    <w:spacing w:line="360" w:lineRule="auto"/>
                    <w:rPr>
                      <w:rFonts w:ascii="Arial" w:hAnsi="Arial" w:cs="Arial"/>
                      <w:b/>
                      <w:bCs/>
                      <w:color w:val="000000"/>
                      <w:sz w:val="22"/>
                      <w:szCs w:val="22"/>
                      <w:lang w:eastAsia="ar-SA"/>
                    </w:rPr>
                  </w:pPr>
                  <w:r w:rsidRPr="0022679E">
                    <w:rPr>
                      <w:rFonts w:ascii="Arial" w:hAnsi="Arial" w:cs="Arial"/>
                      <w:b/>
                      <w:bCs/>
                      <w:color w:val="000000"/>
                      <w:sz w:val="22"/>
                      <w:szCs w:val="22"/>
                      <w:lang w:eastAsia="ar-SA"/>
                    </w:rPr>
                    <w:t>Thursday</w:t>
                  </w:r>
                </w:p>
              </w:tc>
              <w:tc>
                <w:tcPr>
                  <w:tcW w:w="2145" w:type="dxa"/>
                  <w:tcBorders>
                    <w:top w:val="single" w:sz="4" w:space="0" w:color="000000"/>
                    <w:left w:val="single" w:sz="4" w:space="0" w:color="000000"/>
                    <w:bottom w:val="single" w:sz="4" w:space="0" w:color="000000"/>
                  </w:tcBorders>
                  <w:shd w:val="clear" w:color="auto" w:fill="auto"/>
                </w:tcPr>
                <w:p w14:paraId="40A88E7E" w14:textId="77777777" w:rsidR="0022679E" w:rsidRPr="0022679E" w:rsidRDefault="0022679E" w:rsidP="0022679E">
                  <w:pPr>
                    <w:jc w:val="center"/>
                    <w:rPr>
                      <w:rFonts w:ascii="Arial" w:hAnsi="Arial" w:cs="Arial"/>
                      <w:bCs/>
                      <w:color w:val="000000"/>
                      <w:sz w:val="22"/>
                      <w:szCs w:val="22"/>
                      <w:lang w:eastAsia="ar-SA"/>
                    </w:rPr>
                  </w:pPr>
                  <w:r w:rsidRPr="0022679E">
                    <w:rPr>
                      <w:rFonts w:ascii="Arial" w:hAnsi="Arial" w:cs="Arial"/>
                      <w:bCs/>
                      <w:color w:val="000000"/>
                      <w:sz w:val="22"/>
                      <w:szCs w:val="22"/>
                      <w:lang w:eastAsia="ar-SA"/>
                    </w:rPr>
                    <w:t>SPA</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1D6F4D32" w14:textId="77777777" w:rsidR="0022679E" w:rsidRPr="0022679E" w:rsidRDefault="0022679E" w:rsidP="0022679E">
                  <w:pPr>
                    <w:pStyle w:val="Heading3"/>
                    <w:suppressAutoHyphens/>
                    <w:snapToGrid w:val="0"/>
                    <w:spacing w:line="360" w:lineRule="auto"/>
                    <w:ind w:left="0"/>
                    <w:jc w:val="center"/>
                    <w:rPr>
                      <w:rFonts w:ascii="Arial" w:hAnsi="Arial" w:cs="Arial"/>
                      <w:b/>
                      <w:sz w:val="22"/>
                      <w:szCs w:val="22"/>
                      <w:u w:val="none"/>
                    </w:rPr>
                  </w:pPr>
                  <w:r w:rsidRPr="0022679E">
                    <w:rPr>
                      <w:rFonts w:ascii="Arial" w:hAnsi="Arial" w:cs="Arial"/>
                      <w:sz w:val="22"/>
                      <w:szCs w:val="22"/>
                      <w:u w:val="none"/>
                    </w:rPr>
                    <w:t xml:space="preserve">Ward MDT and </w:t>
                  </w:r>
                  <w:r>
                    <w:rPr>
                      <w:rFonts w:ascii="Arial" w:hAnsi="Arial" w:cs="Arial"/>
                      <w:sz w:val="22"/>
                      <w:szCs w:val="22"/>
                      <w:u w:val="none"/>
                    </w:rPr>
                    <w:t>senior ward review</w:t>
                  </w:r>
                </w:p>
                <w:p w14:paraId="51F12D56" w14:textId="77777777" w:rsidR="0022679E" w:rsidRPr="0022679E" w:rsidRDefault="0022679E" w:rsidP="003A429D">
                  <w:pPr>
                    <w:rPr>
                      <w:rFonts w:ascii="Arial" w:hAnsi="Arial" w:cs="Arial"/>
                      <w:sz w:val="22"/>
                      <w:szCs w:val="22"/>
                    </w:rPr>
                  </w:pPr>
                </w:p>
              </w:tc>
            </w:tr>
          </w:tbl>
          <w:p w14:paraId="3EECFFB4" w14:textId="77777777" w:rsidR="00FD3D04" w:rsidRPr="0022679E" w:rsidRDefault="00FD3D04" w:rsidP="0022679E">
            <w:pPr>
              <w:jc w:val="both"/>
              <w:rPr>
                <w:rFonts w:ascii="Arial" w:hAnsi="Arial" w:cs="Arial"/>
                <w:sz w:val="22"/>
                <w:szCs w:val="22"/>
              </w:rPr>
            </w:pPr>
          </w:p>
        </w:tc>
      </w:tr>
      <w:tr w:rsidR="00624EFF" w:rsidRPr="00624EFF" w14:paraId="1FAA1048" w14:textId="77777777" w:rsidTr="0022679E">
        <w:trPr>
          <w:cantSplit/>
          <w:trHeight w:val="11471"/>
        </w:trPr>
        <w:tc>
          <w:tcPr>
            <w:tcW w:w="8522" w:type="dxa"/>
          </w:tcPr>
          <w:p w14:paraId="037E63E0" w14:textId="77777777" w:rsidR="00624EFF" w:rsidRPr="0022679E" w:rsidRDefault="00624EFF" w:rsidP="00624EFF">
            <w:pPr>
              <w:ind w:left="360"/>
              <w:jc w:val="both"/>
              <w:rPr>
                <w:rFonts w:ascii="Arial" w:hAnsi="Arial" w:cs="Arial"/>
                <w:sz w:val="22"/>
                <w:szCs w:val="22"/>
              </w:rPr>
            </w:pPr>
          </w:p>
          <w:p w14:paraId="22CA4777" w14:textId="77777777" w:rsidR="0022679E" w:rsidRPr="0022679E" w:rsidRDefault="0022679E" w:rsidP="0022679E">
            <w:pPr>
              <w:jc w:val="both"/>
              <w:rPr>
                <w:rFonts w:ascii="Arial" w:hAnsi="Arial" w:cs="Arial"/>
                <w:sz w:val="22"/>
                <w:szCs w:val="22"/>
              </w:rPr>
            </w:pPr>
            <w:r w:rsidRPr="0022679E">
              <w:rPr>
                <w:rFonts w:ascii="Arial" w:hAnsi="Arial" w:cs="Arial"/>
                <w:b/>
                <w:sz w:val="22"/>
                <w:szCs w:val="22"/>
                <w:u w:val="single"/>
              </w:rPr>
              <w:t>Non-clinical roles</w:t>
            </w:r>
            <w:r w:rsidRPr="0022679E">
              <w:rPr>
                <w:rFonts w:ascii="Arial" w:hAnsi="Arial" w:cs="Arial"/>
                <w:sz w:val="22"/>
                <w:szCs w:val="22"/>
              </w:rPr>
              <w:t xml:space="preserve"> </w:t>
            </w:r>
          </w:p>
          <w:p w14:paraId="452477D2" w14:textId="77777777" w:rsidR="0022679E" w:rsidRPr="0022679E" w:rsidRDefault="0022679E" w:rsidP="0022679E">
            <w:pPr>
              <w:jc w:val="both"/>
              <w:rPr>
                <w:rFonts w:ascii="Arial" w:hAnsi="Arial" w:cs="Arial"/>
                <w:sz w:val="22"/>
                <w:szCs w:val="22"/>
              </w:rPr>
            </w:pPr>
            <w:r w:rsidRPr="0022679E">
              <w:rPr>
                <w:rFonts w:ascii="Arial" w:hAnsi="Arial" w:cs="Arial"/>
                <w:sz w:val="22"/>
                <w:szCs w:val="22"/>
              </w:rPr>
              <w:t>There are many non-clinical opportunities available to the postholder:</w:t>
            </w:r>
          </w:p>
          <w:p w14:paraId="23159A18" w14:textId="77777777" w:rsidR="0022679E" w:rsidRPr="0022679E" w:rsidRDefault="0022679E" w:rsidP="0022679E">
            <w:pPr>
              <w:jc w:val="both"/>
              <w:rPr>
                <w:rFonts w:ascii="Arial" w:hAnsi="Arial" w:cs="Arial"/>
                <w:sz w:val="22"/>
                <w:szCs w:val="22"/>
              </w:rPr>
            </w:pPr>
          </w:p>
          <w:p w14:paraId="0EC5464A" w14:textId="77777777" w:rsidR="0022679E" w:rsidRPr="0022679E" w:rsidRDefault="0022679E" w:rsidP="0022679E">
            <w:pPr>
              <w:jc w:val="both"/>
              <w:rPr>
                <w:rFonts w:ascii="Arial" w:hAnsi="Arial" w:cs="Arial"/>
                <w:sz w:val="22"/>
                <w:szCs w:val="22"/>
              </w:rPr>
            </w:pPr>
            <w:r w:rsidRPr="0022679E">
              <w:rPr>
                <w:rFonts w:ascii="Arial" w:hAnsi="Arial" w:cs="Arial"/>
                <w:b/>
                <w:sz w:val="22"/>
                <w:szCs w:val="22"/>
              </w:rPr>
              <w:t>Continuing Professional Development</w:t>
            </w:r>
          </w:p>
          <w:p w14:paraId="412647DE" w14:textId="77777777" w:rsidR="0022679E" w:rsidRDefault="0022679E" w:rsidP="0022679E">
            <w:pPr>
              <w:jc w:val="both"/>
              <w:rPr>
                <w:rFonts w:ascii="Arial" w:hAnsi="Arial" w:cs="Arial"/>
                <w:sz w:val="22"/>
                <w:szCs w:val="22"/>
              </w:rPr>
            </w:pPr>
            <w:r>
              <w:rPr>
                <w:rFonts w:ascii="Arial" w:hAnsi="Arial" w:cs="Arial"/>
                <w:sz w:val="22"/>
                <w:szCs w:val="22"/>
              </w:rPr>
              <w:t>The post holder will be supported</w:t>
            </w:r>
            <w:r w:rsidRPr="0022679E">
              <w:rPr>
                <w:rFonts w:ascii="Arial" w:hAnsi="Arial" w:cs="Arial"/>
                <w:sz w:val="22"/>
                <w:szCs w:val="22"/>
              </w:rPr>
              <w:t xml:space="preserve"> to participate</w:t>
            </w:r>
            <w:r>
              <w:rPr>
                <w:rFonts w:ascii="Arial" w:hAnsi="Arial" w:cs="Arial"/>
                <w:sz w:val="22"/>
                <w:szCs w:val="22"/>
              </w:rPr>
              <w:t xml:space="preserve"> in study leave, professional development and quality improvement activity, as mandated by the annual appraisal process</w:t>
            </w:r>
            <w:r w:rsidRPr="0022679E">
              <w:rPr>
                <w:rFonts w:ascii="Arial" w:hAnsi="Arial" w:cs="Arial"/>
                <w:sz w:val="22"/>
                <w:szCs w:val="22"/>
              </w:rPr>
              <w:t xml:space="preserve">. </w:t>
            </w:r>
          </w:p>
          <w:p w14:paraId="749FF852" w14:textId="77777777" w:rsidR="0022679E" w:rsidRDefault="0022679E" w:rsidP="0022679E">
            <w:pPr>
              <w:jc w:val="both"/>
              <w:rPr>
                <w:rFonts w:ascii="Arial" w:hAnsi="Arial" w:cs="Arial"/>
                <w:sz w:val="22"/>
                <w:szCs w:val="22"/>
              </w:rPr>
            </w:pPr>
          </w:p>
          <w:p w14:paraId="3806587A" w14:textId="77777777" w:rsidR="0022679E" w:rsidRDefault="0022679E" w:rsidP="0022679E">
            <w:pPr>
              <w:jc w:val="both"/>
              <w:rPr>
                <w:rFonts w:ascii="Arial" w:hAnsi="Arial" w:cs="Arial"/>
                <w:sz w:val="22"/>
                <w:szCs w:val="22"/>
              </w:rPr>
            </w:pPr>
            <w:r w:rsidRPr="0022679E">
              <w:rPr>
                <w:rFonts w:ascii="Arial" w:hAnsi="Arial" w:cs="Arial"/>
                <w:sz w:val="22"/>
                <w:szCs w:val="22"/>
              </w:rPr>
              <w:t>There is a regular programme of virtual clinical update sessions</w:t>
            </w:r>
            <w:r>
              <w:rPr>
                <w:rFonts w:ascii="Arial" w:hAnsi="Arial" w:cs="Arial"/>
                <w:sz w:val="22"/>
                <w:szCs w:val="22"/>
              </w:rPr>
              <w:t>, clinical governance</w:t>
            </w:r>
            <w:r w:rsidRPr="0022679E">
              <w:rPr>
                <w:rFonts w:ascii="Arial" w:hAnsi="Arial" w:cs="Arial"/>
                <w:sz w:val="22"/>
                <w:szCs w:val="22"/>
              </w:rPr>
              <w:t xml:space="preserve"> and multidisciplinary education events</w:t>
            </w:r>
            <w:r>
              <w:rPr>
                <w:rFonts w:ascii="Arial" w:hAnsi="Arial" w:cs="Arial"/>
                <w:sz w:val="22"/>
                <w:szCs w:val="22"/>
              </w:rPr>
              <w:t xml:space="preserve"> hosted within the Tayside Specialist Palliative Care Service and</w:t>
            </w:r>
            <w:r w:rsidRPr="0022679E">
              <w:rPr>
                <w:rFonts w:ascii="Arial" w:hAnsi="Arial" w:cs="Arial"/>
                <w:sz w:val="22"/>
                <w:szCs w:val="22"/>
              </w:rPr>
              <w:t xml:space="preserve"> a weekly</w:t>
            </w:r>
            <w:r>
              <w:rPr>
                <w:rFonts w:ascii="Arial" w:hAnsi="Arial" w:cs="Arial"/>
                <w:sz w:val="22"/>
                <w:szCs w:val="22"/>
              </w:rPr>
              <w:t xml:space="preserve"> online</w:t>
            </w:r>
            <w:r w:rsidRPr="0022679E">
              <w:rPr>
                <w:rFonts w:ascii="Arial" w:hAnsi="Arial" w:cs="Arial"/>
                <w:sz w:val="22"/>
                <w:szCs w:val="22"/>
              </w:rPr>
              <w:t xml:space="preserve"> ‘Grand Round’ in Ninewells Hospital.</w:t>
            </w:r>
          </w:p>
          <w:p w14:paraId="667D0F5E" w14:textId="77777777" w:rsidR="0022679E" w:rsidRDefault="0022679E" w:rsidP="0022679E">
            <w:pPr>
              <w:jc w:val="both"/>
              <w:rPr>
                <w:rFonts w:ascii="Arial" w:hAnsi="Arial" w:cs="Arial"/>
                <w:sz w:val="22"/>
                <w:szCs w:val="22"/>
              </w:rPr>
            </w:pPr>
          </w:p>
          <w:p w14:paraId="66C37B30" w14:textId="77777777" w:rsidR="0022679E" w:rsidRPr="0022679E" w:rsidRDefault="0022679E" w:rsidP="0022679E">
            <w:pPr>
              <w:jc w:val="both"/>
              <w:rPr>
                <w:rFonts w:ascii="Arial" w:hAnsi="Arial" w:cs="Arial"/>
                <w:b/>
                <w:sz w:val="22"/>
                <w:szCs w:val="22"/>
              </w:rPr>
            </w:pPr>
            <w:r>
              <w:rPr>
                <w:rFonts w:ascii="Arial" w:hAnsi="Arial" w:cs="Arial"/>
                <w:b/>
                <w:sz w:val="22"/>
                <w:szCs w:val="22"/>
              </w:rPr>
              <w:t xml:space="preserve">Staff Training, </w:t>
            </w:r>
            <w:r w:rsidRPr="0022679E">
              <w:rPr>
                <w:rFonts w:ascii="Arial" w:hAnsi="Arial" w:cs="Arial"/>
                <w:b/>
                <w:sz w:val="22"/>
                <w:szCs w:val="22"/>
              </w:rPr>
              <w:t>Teaching</w:t>
            </w:r>
            <w:r>
              <w:rPr>
                <w:rFonts w:ascii="Arial" w:hAnsi="Arial" w:cs="Arial"/>
                <w:b/>
                <w:sz w:val="22"/>
                <w:szCs w:val="22"/>
              </w:rPr>
              <w:t xml:space="preserve"> and Supervision</w:t>
            </w:r>
          </w:p>
          <w:p w14:paraId="7459CBCF" w14:textId="77777777" w:rsidR="0022679E" w:rsidRDefault="0022679E" w:rsidP="0022679E">
            <w:pPr>
              <w:jc w:val="both"/>
              <w:rPr>
                <w:rFonts w:ascii="Arial" w:hAnsi="Arial" w:cs="Arial"/>
                <w:sz w:val="22"/>
                <w:szCs w:val="22"/>
              </w:rPr>
            </w:pPr>
            <w:r>
              <w:rPr>
                <w:rFonts w:ascii="Arial" w:hAnsi="Arial" w:cs="Arial"/>
                <w:sz w:val="22"/>
                <w:szCs w:val="22"/>
              </w:rPr>
              <w:t>The post holder</w:t>
            </w:r>
            <w:r w:rsidRPr="0022679E">
              <w:rPr>
                <w:rFonts w:ascii="Arial" w:hAnsi="Arial" w:cs="Arial"/>
                <w:sz w:val="22"/>
                <w:szCs w:val="22"/>
              </w:rPr>
              <w:t xml:space="preserve"> wi</w:t>
            </w:r>
            <w:r>
              <w:rPr>
                <w:rFonts w:ascii="Arial" w:hAnsi="Arial" w:cs="Arial"/>
                <w:sz w:val="22"/>
                <w:szCs w:val="22"/>
              </w:rPr>
              <w:t xml:space="preserve">ll be expected to support the teaching and mentorship of resident doctors, undergraduate and other student groups </w:t>
            </w:r>
            <w:r w:rsidRPr="0022679E">
              <w:rPr>
                <w:rFonts w:ascii="Arial" w:hAnsi="Arial" w:cs="Arial"/>
                <w:sz w:val="22"/>
                <w:szCs w:val="22"/>
              </w:rPr>
              <w:t xml:space="preserve">who </w:t>
            </w:r>
            <w:r>
              <w:rPr>
                <w:rFonts w:ascii="Arial" w:hAnsi="Arial" w:cs="Arial"/>
                <w:sz w:val="22"/>
                <w:szCs w:val="22"/>
              </w:rPr>
              <w:t>may be attached to the service.  The post holder will be supported to work towards achieving GMC recognition of training, in order to participate in the formal educational supervision of FY and GP trainees.  They will contribute</w:t>
            </w:r>
            <w:r w:rsidRPr="0022679E">
              <w:rPr>
                <w:rFonts w:ascii="Arial" w:hAnsi="Arial" w:cs="Arial"/>
                <w:sz w:val="22"/>
                <w:szCs w:val="22"/>
              </w:rPr>
              <w:t xml:space="preserve"> to the varied education</w:t>
            </w:r>
            <w:r>
              <w:rPr>
                <w:rFonts w:ascii="Arial" w:hAnsi="Arial" w:cs="Arial"/>
                <w:sz w:val="22"/>
                <w:szCs w:val="22"/>
              </w:rPr>
              <w:t>al programmes offered within</w:t>
            </w:r>
            <w:r w:rsidRPr="0022679E">
              <w:rPr>
                <w:rFonts w:ascii="Arial" w:hAnsi="Arial" w:cs="Arial"/>
                <w:sz w:val="22"/>
                <w:szCs w:val="22"/>
              </w:rPr>
              <w:t xml:space="preserve"> Tayside</w:t>
            </w:r>
            <w:r>
              <w:rPr>
                <w:rFonts w:ascii="Arial" w:hAnsi="Arial" w:cs="Arial"/>
                <w:sz w:val="22"/>
                <w:szCs w:val="22"/>
              </w:rPr>
              <w:t xml:space="preserve"> Specialist Palliative Care Service for undergraduate and postgraduate groups.</w:t>
            </w:r>
          </w:p>
          <w:p w14:paraId="33ECA934" w14:textId="77777777" w:rsidR="0022679E" w:rsidRPr="0022679E" w:rsidRDefault="0022679E" w:rsidP="0022679E">
            <w:pPr>
              <w:jc w:val="both"/>
              <w:rPr>
                <w:rFonts w:ascii="Arial" w:hAnsi="Arial" w:cs="Arial"/>
                <w:sz w:val="22"/>
                <w:szCs w:val="22"/>
              </w:rPr>
            </w:pPr>
          </w:p>
          <w:p w14:paraId="1924040A" w14:textId="77777777" w:rsidR="0022679E" w:rsidRPr="0022679E" w:rsidRDefault="0022679E" w:rsidP="0022679E">
            <w:pPr>
              <w:jc w:val="both"/>
              <w:rPr>
                <w:rFonts w:ascii="Arial" w:hAnsi="Arial" w:cs="Arial"/>
                <w:sz w:val="22"/>
                <w:szCs w:val="22"/>
              </w:rPr>
            </w:pPr>
            <w:r w:rsidRPr="0022679E">
              <w:rPr>
                <w:rFonts w:ascii="Arial" w:hAnsi="Arial" w:cs="Arial"/>
                <w:b/>
                <w:sz w:val="22"/>
                <w:szCs w:val="22"/>
              </w:rPr>
              <w:t>Management</w:t>
            </w:r>
          </w:p>
          <w:p w14:paraId="15BBA670" w14:textId="77777777" w:rsidR="0022679E" w:rsidRPr="0022679E" w:rsidRDefault="0022679E" w:rsidP="0022679E">
            <w:pPr>
              <w:jc w:val="both"/>
              <w:rPr>
                <w:rFonts w:ascii="Arial" w:hAnsi="Arial" w:cs="Arial"/>
                <w:sz w:val="22"/>
                <w:szCs w:val="22"/>
              </w:rPr>
            </w:pPr>
            <w:r w:rsidRPr="0022679E">
              <w:rPr>
                <w:rFonts w:ascii="Arial" w:hAnsi="Arial" w:cs="Arial"/>
                <w:sz w:val="22"/>
                <w:szCs w:val="22"/>
              </w:rPr>
              <w:t>The post holders will be expected to work</w:t>
            </w:r>
            <w:r>
              <w:rPr>
                <w:rFonts w:ascii="Arial" w:hAnsi="Arial" w:cs="Arial"/>
                <w:sz w:val="22"/>
                <w:szCs w:val="22"/>
              </w:rPr>
              <w:t xml:space="preserve"> collegiately</w:t>
            </w:r>
            <w:r w:rsidRPr="0022679E">
              <w:rPr>
                <w:rFonts w:ascii="Arial" w:hAnsi="Arial" w:cs="Arial"/>
                <w:sz w:val="22"/>
                <w:szCs w:val="22"/>
              </w:rPr>
              <w:t xml:space="preserve"> with the service managers and </w:t>
            </w:r>
            <w:r>
              <w:rPr>
                <w:rFonts w:ascii="Arial" w:hAnsi="Arial" w:cs="Arial"/>
                <w:sz w:val="22"/>
                <w:szCs w:val="22"/>
              </w:rPr>
              <w:t xml:space="preserve">their </w:t>
            </w:r>
            <w:r w:rsidRPr="0022679E">
              <w:rPr>
                <w:rFonts w:ascii="Arial" w:hAnsi="Arial" w:cs="Arial"/>
                <w:sz w:val="22"/>
                <w:szCs w:val="22"/>
              </w:rPr>
              <w:t xml:space="preserve">professional </w:t>
            </w:r>
            <w:r>
              <w:rPr>
                <w:rFonts w:ascii="Arial" w:hAnsi="Arial" w:cs="Arial"/>
                <w:sz w:val="22"/>
                <w:szCs w:val="22"/>
              </w:rPr>
              <w:t xml:space="preserve">MDT </w:t>
            </w:r>
            <w:r w:rsidRPr="0022679E">
              <w:rPr>
                <w:rFonts w:ascii="Arial" w:hAnsi="Arial" w:cs="Arial"/>
                <w:sz w:val="22"/>
                <w:szCs w:val="22"/>
              </w:rPr>
              <w:t xml:space="preserve">colleagues to ensure the efficient and effective running of the </w:t>
            </w:r>
            <w:r>
              <w:rPr>
                <w:rFonts w:ascii="Arial" w:hAnsi="Arial" w:cs="Arial"/>
                <w:sz w:val="22"/>
                <w:szCs w:val="22"/>
              </w:rPr>
              <w:t xml:space="preserve">Specialist </w:t>
            </w:r>
            <w:r w:rsidRPr="0022679E">
              <w:rPr>
                <w:rFonts w:ascii="Arial" w:hAnsi="Arial" w:cs="Arial"/>
                <w:sz w:val="22"/>
                <w:szCs w:val="22"/>
              </w:rPr>
              <w:t>Palliative Care Service.</w:t>
            </w:r>
          </w:p>
          <w:p w14:paraId="5AECD002" w14:textId="77777777" w:rsidR="0022679E" w:rsidRDefault="0022679E" w:rsidP="0022679E">
            <w:pPr>
              <w:jc w:val="both"/>
              <w:rPr>
                <w:rFonts w:ascii="Arial" w:hAnsi="Arial" w:cs="Arial"/>
                <w:sz w:val="22"/>
                <w:szCs w:val="22"/>
              </w:rPr>
            </w:pPr>
          </w:p>
          <w:p w14:paraId="49F4B4D8" w14:textId="77777777" w:rsidR="0022679E" w:rsidRPr="0022679E" w:rsidRDefault="0022679E" w:rsidP="0022679E">
            <w:pPr>
              <w:jc w:val="both"/>
              <w:rPr>
                <w:rFonts w:ascii="Arial" w:hAnsi="Arial" w:cs="Arial"/>
                <w:sz w:val="22"/>
                <w:szCs w:val="22"/>
              </w:rPr>
            </w:pPr>
            <w:r w:rsidRPr="0022679E">
              <w:rPr>
                <w:rFonts w:ascii="Arial" w:hAnsi="Arial" w:cs="Arial"/>
                <w:b/>
                <w:sz w:val="22"/>
                <w:szCs w:val="22"/>
              </w:rPr>
              <w:t>Cover for holidays</w:t>
            </w:r>
            <w:r w:rsidRPr="0022679E">
              <w:rPr>
                <w:rFonts w:ascii="Arial" w:hAnsi="Arial" w:cs="Arial"/>
                <w:sz w:val="22"/>
                <w:szCs w:val="22"/>
              </w:rPr>
              <w:t xml:space="preserve"> </w:t>
            </w:r>
          </w:p>
          <w:p w14:paraId="4BCA8D52" w14:textId="77777777" w:rsidR="0022679E" w:rsidRPr="0022679E" w:rsidRDefault="0022679E" w:rsidP="0022679E">
            <w:pPr>
              <w:jc w:val="both"/>
              <w:rPr>
                <w:rFonts w:ascii="Arial" w:hAnsi="Arial" w:cs="Arial"/>
                <w:sz w:val="22"/>
                <w:szCs w:val="22"/>
              </w:rPr>
            </w:pPr>
            <w:r w:rsidRPr="0022679E">
              <w:rPr>
                <w:rFonts w:ascii="Arial" w:hAnsi="Arial" w:cs="Arial"/>
                <w:sz w:val="22"/>
                <w:szCs w:val="22"/>
              </w:rPr>
              <w:t xml:space="preserve">So far as is consistent with the proper discharge of the above duties the post holder undertakes to deputise from time to time for absent colleagues. The post holder undertakes, exceptionally, to perform additional duties in occasional circumstances. The post holder undertakes, exceptionally to be available for such irregular commitments outside normally rostered duties as are essential for continuity of patient care. In such cases </w:t>
            </w:r>
            <w:r>
              <w:rPr>
                <w:rFonts w:ascii="Arial" w:hAnsi="Arial" w:cs="Arial"/>
                <w:sz w:val="22"/>
                <w:szCs w:val="22"/>
              </w:rPr>
              <w:t>the post holder</w:t>
            </w:r>
            <w:r w:rsidRPr="0022679E">
              <w:rPr>
                <w:rFonts w:ascii="Arial" w:hAnsi="Arial" w:cs="Arial"/>
                <w:sz w:val="22"/>
                <w:szCs w:val="22"/>
              </w:rPr>
              <w:t xml:space="preserve"> may be required to move between Dundee, Perth and Angus</w:t>
            </w:r>
            <w:r>
              <w:rPr>
                <w:rFonts w:ascii="Arial" w:hAnsi="Arial" w:cs="Arial"/>
                <w:sz w:val="22"/>
                <w:szCs w:val="22"/>
              </w:rPr>
              <w:t>.</w:t>
            </w:r>
          </w:p>
          <w:p w14:paraId="349C6E3D" w14:textId="77777777" w:rsidR="0022679E" w:rsidRPr="0022679E" w:rsidRDefault="0022679E" w:rsidP="0022679E">
            <w:pPr>
              <w:jc w:val="both"/>
              <w:rPr>
                <w:rFonts w:ascii="Arial" w:hAnsi="Arial" w:cs="Arial"/>
                <w:sz w:val="22"/>
                <w:szCs w:val="22"/>
              </w:rPr>
            </w:pPr>
          </w:p>
          <w:p w14:paraId="703DDFC4" w14:textId="77777777" w:rsidR="0022679E" w:rsidRPr="0022679E" w:rsidRDefault="0022679E" w:rsidP="0022679E">
            <w:pPr>
              <w:jc w:val="both"/>
              <w:rPr>
                <w:rFonts w:ascii="Arial" w:hAnsi="Arial" w:cs="Arial"/>
                <w:sz w:val="22"/>
                <w:szCs w:val="22"/>
              </w:rPr>
            </w:pPr>
          </w:p>
          <w:p w14:paraId="10BE5898" w14:textId="77777777" w:rsidR="0022679E" w:rsidRDefault="0022679E" w:rsidP="0022679E">
            <w:pPr>
              <w:jc w:val="both"/>
              <w:rPr>
                <w:rFonts w:ascii="Calibri" w:hAnsi="Calibri" w:cs="Arial"/>
                <w:b/>
                <w:sz w:val="22"/>
                <w:szCs w:val="22"/>
              </w:rPr>
            </w:pPr>
          </w:p>
          <w:p w14:paraId="71597264" w14:textId="77777777" w:rsidR="0022679E" w:rsidRDefault="0022679E" w:rsidP="0022679E">
            <w:pPr>
              <w:jc w:val="both"/>
              <w:rPr>
                <w:rFonts w:ascii="Calibri" w:hAnsi="Calibri" w:cs="Arial"/>
                <w:b/>
                <w:sz w:val="22"/>
                <w:szCs w:val="22"/>
              </w:rPr>
            </w:pPr>
          </w:p>
          <w:p w14:paraId="0F8668DB" w14:textId="77777777" w:rsidR="0022679E" w:rsidRDefault="0022679E" w:rsidP="0022679E">
            <w:pPr>
              <w:jc w:val="both"/>
              <w:rPr>
                <w:rFonts w:ascii="Calibri" w:hAnsi="Calibri" w:cs="Arial"/>
                <w:b/>
                <w:sz w:val="22"/>
                <w:szCs w:val="22"/>
              </w:rPr>
            </w:pPr>
          </w:p>
          <w:p w14:paraId="32715D38" w14:textId="77777777" w:rsidR="0022679E" w:rsidRDefault="0022679E" w:rsidP="0022679E">
            <w:pPr>
              <w:jc w:val="both"/>
              <w:rPr>
                <w:rFonts w:ascii="Calibri" w:hAnsi="Calibri" w:cs="Arial"/>
                <w:b/>
                <w:sz w:val="22"/>
                <w:szCs w:val="22"/>
              </w:rPr>
            </w:pPr>
          </w:p>
          <w:p w14:paraId="42120802" w14:textId="77777777" w:rsidR="0022679E" w:rsidRDefault="0022679E" w:rsidP="0022679E">
            <w:pPr>
              <w:jc w:val="both"/>
              <w:rPr>
                <w:rFonts w:ascii="Calibri" w:hAnsi="Calibri" w:cs="Arial"/>
                <w:b/>
                <w:sz w:val="22"/>
                <w:szCs w:val="22"/>
              </w:rPr>
            </w:pPr>
          </w:p>
          <w:p w14:paraId="48CA0653" w14:textId="77777777" w:rsidR="0022679E" w:rsidRDefault="0022679E" w:rsidP="0022679E">
            <w:pPr>
              <w:jc w:val="both"/>
              <w:rPr>
                <w:rFonts w:ascii="Calibri" w:hAnsi="Calibri" w:cs="Arial"/>
                <w:b/>
                <w:sz w:val="22"/>
                <w:szCs w:val="22"/>
              </w:rPr>
            </w:pPr>
          </w:p>
          <w:p w14:paraId="09617094" w14:textId="77777777" w:rsidR="0022679E" w:rsidRDefault="0022679E" w:rsidP="0022679E">
            <w:pPr>
              <w:jc w:val="both"/>
              <w:rPr>
                <w:rFonts w:ascii="Calibri" w:hAnsi="Calibri" w:cs="Arial"/>
                <w:b/>
                <w:sz w:val="22"/>
                <w:szCs w:val="22"/>
              </w:rPr>
            </w:pPr>
          </w:p>
          <w:p w14:paraId="7A2889BF" w14:textId="77777777" w:rsidR="0022679E" w:rsidRDefault="0022679E" w:rsidP="0022679E">
            <w:pPr>
              <w:jc w:val="both"/>
              <w:rPr>
                <w:rFonts w:ascii="Calibri" w:hAnsi="Calibri" w:cs="Arial"/>
                <w:b/>
                <w:sz w:val="22"/>
                <w:szCs w:val="22"/>
              </w:rPr>
            </w:pPr>
          </w:p>
          <w:p w14:paraId="00395622" w14:textId="77777777" w:rsidR="0022679E" w:rsidRDefault="0022679E" w:rsidP="0022679E">
            <w:pPr>
              <w:jc w:val="both"/>
              <w:rPr>
                <w:rFonts w:ascii="Calibri" w:hAnsi="Calibri" w:cs="Arial"/>
                <w:b/>
                <w:sz w:val="22"/>
                <w:szCs w:val="22"/>
              </w:rPr>
            </w:pPr>
          </w:p>
          <w:p w14:paraId="32A9FFA3" w14:textId="77777777" w:rsidR="0022679E" w:rsidRDefault="0022679E" w:rsidP="0022679E">
            <w:pPr>
              <w:jc w:val="both"/>
              <w:rPr>
                <w:rFonts w:ascii="Calibri" w:hAnsi="Calibri" w:cs="Arial"/>
                <w:b/>
                <w:sz w:val="22"/>
                <w:szCs w:val="22"/>
              </w:rPr>
            </w:pPr>
          </w:p>
          <w:p w14:paraId="3EC0ED47" w14:textId="77777777" w:rsidR="0022679E" w:rsidRDefault="0022679E" w:rsidP="0022679E">
            <w:pPr>
              <w:jc w:val="both"/>
              <w:rPr>
                <w:rFonts w:ascii="Calibri" w:hAnsi="Calibri" w:cs="Arial"/>
                <w:b/>
                <w:sz w:val="22"/>
                <w:szCs w:val="22"/>
              </w:rPr>
            </w:pPr>
          </w:p>
          <w:p w14:paraId="0A5B9596" w14:textId="77777777" w:rsidR="0022679E" w:rsidRDefault="0022679E" w:rsidP="0022679E">
            <w:pPr>
              <w:jc w:val="both"/>
              <w:rPr>
                <w:rFonts w:ascii="Calibri" w:hAnsi="Calibri" w:cs="Arial"/>
                <w:b/>
                <w:sz w:val="22"/>
                <w:szCs w:val="22"/>
              </w:rPr>
            </w:pPr>
          </w:p>
          <w:p w14:paraId="76865855" w14:textId="77777777" w:rsidR="0022679E" w:rsidRDefault="0022679E" w:rsidP="0022679E">
            <w:pPr>
              <w:jc w:val="both"/>
              <w:rPr>
                <w:rFonts w:ascii="Calibri" w:hAnsi="Calibri" w:cs="Arial"/>
                <w:b/>
                <w:sz w:val="22"/>
                <w:szCs w:val="22"/>
              </w:rPr>
            </w:pPr>
          </w:p>
          <w:p w14:paraId="1AF7A19A" w14:textId="77777777" w:rsidR="0022679E" w:rsidRDefault="0022679E" w:rsidP="0022679E">
            <w:pPr>
              <w:jc w:val="both"/>
              <w:rPr>
                <w:rFonts w:ascii="Calibri" w:hAnsi="Calibri" w:cs="Arial"/>
                <w:b/>
                <w:sz w:val="22"/>
                <w:szCs w:val="22"/>
              </w:rPr>
            </w:pPr>
          </w:p>
          <w:p w14:paraId="28FF5A01" w14:textId="77777777" w:rsidR="0022679E" w:rsidRDefault="0022679E" w:rsidP="0022679E">
            <w:pPr>
              <w:jc w:val="both"/>
              <w:rPr>
                <w:rFonts w:ascii="Calibri" w:hAnsi="Calibri" w:cs="Arial"/>
                <w:b/>
                <w:sz w:val="22"/>
                <w:szCs w:val="22"/>
              </w:rPr>
            </w:pPr>
          </w:p>
          <w:p w14:paraId="672C8FA9" w14:textId="77777777" w:rsidR="0022679E" w:rsidRDefault="0022679E" w:rsidP="0022679E">
            <w:pPr>
              <w:jc w:val="both"/>
              <w:rPr>
                <w:rFonts w:ascii="Calibri" w:hAnsi="Calibri" w:cs="Arial"/>
                <w:b/>
                <w:sz w:val="22"/>
                <w:szCs w:val="22"/>
              </w:rPr>
            </w:pPr>
          </w:p>
          <w:p w14:paraId="3390222F" w14:textId="77777777" w:rsidR="0022679E" w:rsidRDefault="0022679E" w:rsidP="0022679E">
            <w:pPr>
              <w:jc w:val="both"/>
              <w:rPr>
                <w:rFonts w:ascii="Calibri" w:hAnsi="Calibri" w:cs="Arial"/>
                <w:b/>
                <w:sz w:val="22"/>
                <w:szCs w:val="22"/>
              </w:rPr>
            </w:pPr>
          </w:p>
          <w:p w14:paraId="3B7C2C1B" w14:textId="77777777" w:rsidR="0022679E" w:rsidRDefault="0022679E" w:rsidP="0022679E">
            <w:pPr>
              <w:jc w:val="both"/>
              <w:rPr>
                <w:rFonts w:ascii="Calibri" w:hAnsi="Calibri" w:cs="Arial"/>
                <w:b/>
                <w:sz w:val="22"/>
                <w:szCs w:val="22"/>
              </w:rPr>
            </w:pPr>
          </w:p>
          <w:p w14:paraId="25B4E924" w14:textId="77777777" w:rsidR="0022679E" w:rsidRDefault="0022679E" w:rsidP="0022679E">
            <w:pPr>
              <w:jc w:val="both"/>
              <w:rPr>
                <w:rFonts w:ascii="Calibri" w:hAnsi="Calibri" w:cs="Arial"/>
                <w:b/>
                <w:sz w:val="22"/>
                <w:szCs w:val="22"/>
              </w:rPr>
            </w:pPr>
          </w:p>
          <w:p w14:paraId="2860E20C" w14:textId="77777777" w:rsidR="0022679E" w:rsidRDefault="0022679E" w:rsidP="0022679E">
            <w:pPr>
              <w:jc w:val="both"/>
              <w:rPr>
                <w:rFonts w:ascii="Calibri" w:hAnsi="Calibri" w:cs="Arial"/>
                <w:b/>
                <w:sz w:val="22"/>
                <w:szCs w:val="22"/>
              </w:rPr>
            </w:pPr>
          </w:p>
          <w:p w14:paraId="27CCA347" w14:textId="77777777" w:rsidR="0022679E" w:rsidRDefault="0022679E" w:rsidP="0022679E">
            <w:pPr>
              <w:jc w:val="both"/>
              <w:rPr>
                <w:rFonts w:ascii="Calibri" w:hAnsi="Calibri" w:cs="Arial"/>
                <w:b/>
                <w:sz w:val="22"/>
                <w:szCs w:val="22"/>
              </w:rPr>
            </w:pPr>
          </w:p>
          <w:p w14:paraId="70A0A81E" w14:textId="77777777" w:rsidR="0022679E" w:rsidRDefault="0022679E" w:rsidP="0022679E">
            <w:pPr>
              <w:jc w:val="both"/>
              <w:rPr>
                <w:rFonts w:ascii="Calibri" w:hAnsi="Calibri" w:cs="Arial"/>
                <w:b/>
                <w:sz w:val="22"/>
                <w:szCs w:val="22"/>
              </w:rPr>
            </w:pPr>
          </w:p>
          <w:p w14:paraId="5E5E721F" w14:textId="77777777" w:rsidR="0022679E" w:rsidRPr="0022679E" w:rsidRDefault="0022679E" w:rsidP="0022679E">
            <w:pPr>
              <w:jc w:val="both"/>
              <w:rPr>
                <w:rFonts w:ascii="Calibri" w:hAnsi="Calibri" w:cs="Arial"/>
                <w:b/>
                <w:sz w:val="22"/>
                <w:szCs w:val="22"/>
              </w:rPr>
            </w:pPr>
            <w:r w:rsidRPr="0022679E">
              <w:rPr>
                <w:rFonts w:ascii="Calibri" w:hAnsi="Calibri" w:cs="Arial"/>
                <w:b/>
                <w:sz w:val="22"/>
                <w:szCs w:val="22"/>
              </w:rPr>
              <w:t>Responsibility for Record Management</w:t>
            </w:r>
          </w:p>
          <w:p w14:paraId="684CE667" w14:textId="77777777" w:rsidR="0022679E" w:rsidRPr="0022679E" w:rsidRDefault="0022679E" w:rsidP="0022679E">
            <w:pPr>
              <w:jc w:val="both"/>
              <w:rPr>
                <w:rFonts w:ascii="Calibri" w:hAnsi="Calibri"/>
                <w:sz w:val="22"/>
                <w:szCs w:val="22"/>
              </w:rPr>
            </w:pPr>
            <w:r w:rsidRPr="0022679E">
              <w:rPr>
                <w:rFonts w:ascii="Calibri" w:hAnsi="Calibri"/>
                <w:sz w:val="22"/>
                <w:szCs w:val="22"/>
              </w:rPr>
              <w:t>All records created in the course of business of NHS Tayside are corporate records and are public records under the terms of Public Records (Scotland) Act 1937. This includes email messages and other electronic records. I</w:t>
            </w:r>
            <w:r>
              <w:rPr>
                <w:rFonts w:ascii="Calibri" w:hAnsi="Calibri"/>
                <w:sz w:val="22"/>
                <w:szCs w:val="22"/>
              </w:rPr>
              <w:t>t is the</w:t>
            </w:r>
            <w:r w:rsidRPr="0022679E">
              <w:rPr>
                <w:rFonts w:ascii="Calibri" w:hAnsi="Calibri"/>
                <w:sz w:val="22"/>
                <w:szCs w:val="22"/>
              </w:rPr>
              <w:t xml:space="preserve"> responsibility </w:t>
            </w:r>
            <w:r>
              <w:rPr>
                <w:rFonts w:ascii="Calibri" w:hAnsi="Calibri"/>
                <w:sz w:val="22"/>
                <w:szCs w:val="22"/>
              </w:rPr>
              <w:t>of the postholder to ensure that they</w:t>
            </w:r>
            <w:r w:rsidRPr="0022679E">
              <w:rPr>
                <w:rFonts w:ascii="Calibri" w:hAnsi="Calibri"/>
                <w:sz w:val="22"/>
                <w:szCs w:val="22"/>
              </w:rPr>
              <w:t xml:space="preserve"> k</w:t>
            </w:r>
            <w:r>
              <w:rPr>
                <w:rFonts w:ascii="Calibri" w:hAnsi="Calibri"/>
                <w:sz w:val="22"/>
                <w:szCs w:val="22"/>
              </w:rPr>
              <w:t xml:space="preserve">eep appropriate records of their </w:t>
            </w:r>
            <w:r w:rsidRPr="0022679E">
              <w:rPr>
                <w:rFonts w:ascii="Calibri" w:hAnsi="Calibri"/>
                <w:sz w:val="22"/>
                <w:szCs w:val="22"/>
              </w:rPr>
              <w:t>work in NHS Tayside and manage those records in keeping with the NHS Tayside Records Management Policy and with any guidance produced</w:t>
            </w:r>
            <w:r>
              <w:rPr>
                <w:rFonts w:ascii="Calibri" w:hAnsi="Calibri"/>
                <w:sz w:val="22"/>
                <w:szCs w:val="22"/>
              </w:rPr>
              <w:t xml:space="preserve"> by NHS Tayside specific to their</w:t>
            </w:r>
            <w:r w:rsidRPr="0022679E">
              <w:rPr>
                <w:rFonts w:ascii="Calibri" w:hAnsi="Calibri"/>
                <w:sz w:val="22"/>
                <w:szCs w:val="22"/>
              </w:rPr>
              <w:t xml:space="preserve"> employment.</w:t>
            </w:r>
          </w:p>
          <w:p w14:paraId="692FE0C5" w14:textId="77777777" w:rsidR="00624EFF" w:rsidRPr="0022679E" w:rsidRDefault="00624EFF" w:rsidP="00624EFF">
            <w:pPr>
              <w:ind w:left="360"/>
              <w:jc w:val="both"/>
              <w:rPr>
                <w:rFonts w:ascii="Arial" w:hAnsi="Arial" w:cs="Arial"/>
                <w:sz w:val="22"/>
                <w:szCs w:val="22"/>
              </w:rPr>
            </w:pPr>
          </w:p>
          <w:p w14:paraId="6CCEE039" w14:textId="77777777" w:rsidR="00624EFF" w:rsidRPr="0022679E" w:rsidRDefault="00624EFF" w:rsidP="00624EFF">
            <w:pPr>
              <w:ind w:left="360"/>
              <w:jc w:val="both"/>
              <w:rPr>
                <w:rFonts w:ascii="Arial" w:hAnsi="Arial" w:cs="Arial"/>
                <w:sz w:val="22"/>
                <w:szCs w:val="22"/>
              </w:rPr>
            </w:pPr>
          </w:p>
          <w:p w14:paraId="577CD1CF" w14:textId="77777777" w:rsidR="00624EFF" w:rsidRPr="0022679E" w:rsidRDefault="00624EFF" w:rsidP="00624EFF">
            <w:pPr>
              <w:ind w:left="360"/>
              <w:jc w:val="both"/>
              <w:rPr>
                <w:rFonts w:ascii="Arial" w:hAnsi="Arial" w:cs="Arial"/>
                <w:sz w:val="22"/>
                <w:szCs w:val="22"/>
              </w:rPr>
            </w:pPr>
          </w:p>
          <w:p w14:paraId="6A89C9A3" w14:textId="77777777" w:rsidR="00624EFF" w:rsidRPr="0022679E" w:rsidRDefault="00624EFF" w:rsidP="00624EFF">
            <w:pPr>
              <w:ind w:left="360"/>
              <w:jc w:val="both"/>
              <w:rPr>
                <w:rFonts w:ascii="Arial" w:hAnsi="Arial" w:cs="Arial"/>
                <w:sz w:val="22"/>
                <w:szCs w:val="22"/>
              </w:rPr>
            </w:pPr>
          </w:p>
          <w:p w14:paraId="43097171" w14:textId="77777777" w:rsidR="00624EFF" w:rsidRPr="0022679E" w:rsidRDefault="00624EFF" w:rsidP="00624EFF">
            <w:pPr>
              <w:ind w:left="360"/>
              <w:jc w:val="both"/>
              <w:rPr>
                <w:rFonts w:ascii="Arial" w:hAnsi="Arial" w:cs="Arial"/>
                <w:sz w:val="22"/>
                <w:szCs w:val="22"/>
              </w:rPr>
            </w:pPr>
          </w:p>
          <w:p w14:paraId="5C51E639" w14:textId="77777777" w:rsidR="00624EFF" w:rsidRPr="0022679E" w:rsidRDefault="00624EFF" w:rsidP="00624EFF">
            <w:pPr>
              <w:ind w:left="360"/>
              <w:jc w:val="both"/>
              <w:rPr>
                <w:rFonts w:ascii="Arial" w:hAnsi="Arial" w:cs="Arial"/>
                <w:sz w:val="22"/>
                <w:szCs w:val="22"/>
              </w:rPr>
            </w:pPr>
          </w:p>
          <w:p w14:paraId="4CFA014E" w14:textId="77777777" w:rsidR="00624EFF" w:rsidRPr="0022679E" w:rsidRDefault="00624EFF" w:rsidP="00624EFF">
            <w:pPr>
              <w:ind w:left="360"/>
              <w:jc w:val="both"/>
              <w:rPr>
                <w:rFonts w:ascii="Arial" w:hAnsi="Arial" w:cs="Arial"/>
                <w:sz w:val="22"/>
                <w:szCs w:val="22"/>
              </w:rPr>
            </w:pPr>
          </w:p>
          <w:p w14:paraId="2E10FD0E" w14:textId="77777777" w:rsidR="00624EFF" w:rsidRPr="0022679E" w:rsidRDefault="00624EFF" w:rsidP="00624EFF">
            <w:pPr>
              <w:jc w:val="both"/>
              <w:rPr>
                <w:rFonts w:ascii="Arial" w:hAnsi="Arial" w:cs="Arial"/>
                <w:b/>
                <w:sz w:val="22"/>
                <w:szCs w:val="22"/>
              </w:rPr>
            </w:pPr>
          </w:p>
          <w:p w14:paraId="5CC8D541" w14:textId="77777777" w:rsidR="00624EFF" w:rsidRPr="0022679E" w:rsidRDefault="00624EFF" w:rsidP="00624EFF">
            <w:pPr>
              <w:rPr>
                <w:rFonts w:ascii="Arial" w:hAnsi="Arial" w:cs="Arial"/>
                <w:sz w:val="22"/>
                <w:szCs w:val="22"/>
              </w:rPr>
            </w:pPr>
          </w:p>
        </w:tc>
      </w:tr>
      <w:tr w:rsidR="00B57FB4" w:rsidRPr="00624EFF" w14:paraId="79AC3FBD" w14:textId="77777777" w:rsidTr="0022679E">
        <w:trPr>
          <w:cantSplit/>
          <w:trHeight w:val="15651"/>
        </w:trPr>
        <w:tc>
          <w:tcPr>
            <w:tcW w:w="8522" w:type="dxa"/>
          </w:tcPr>
          <w:p w14:paraId="5A3F62B0" w14:textId="77777777" w:rsidR="00B57FB4" w:rsidRPr="00624EFF" w:rsidRDefault="00624EFF">
            <w:pPr>
              <w:keepNext/>
              <w:keepLines/>
              <w:numPr>
                <w:ilvl w:val="0"/>
                <w:numId w:val="8"/>
              </w:numPr>
              <w:rPr>
                <w:rFonts w:ascii="Arial" w:hAnsi="Arial" w:cs="Arial"/>
                <w:b/>
                <w:sz w:val="22"/>
                <w:szCs w:val="22"/>
              </w:rPr>
            </w:pPr>
            <w:r w:rsidRPr="00624EFF">
              <w:rPr>
                <w:rFonts w:ascii="Arial" w:hAnsi="Arial" w:cs="Arial"/>
                <w:sz w:val="22"/>
                <w:szCs w:val="22"/>
              </w:rPr>
              <w:lastRenderedPageBreak/>
              <w:br w:type="page"/>
            </w:r>
            <w:r w:rsidR="00B57FB4" w:rsidRPr="00624EFF">
              <w:rPr>
                <w:rFonts w:ascii="Arial" w:hAnsi="Arial" w:cs="Arial"/>
                <w:b/>
                <w:sz w:val="22"/>
                <w:szCs w:val="22"/>
              </w:rPr>
              <w:t>COMMUNICATIONS AND RELATIONSHIPS</w:t>
            </w:r>
          </w:p>
          <w:p w14:paraId="4CB9CD2F" w14:textId="77777777" w:rsidR="0022679E" w:rsidRDefault="0022679E" w:rsidP="00624EFF">
            <w:pPr>
              <w:jc w:val="both"/>
              <w:rPr>
                <w:rFonts w:ascii="Arial" w:hAnsi="Arial" w:cs="Arial"/>
                <w:sz w:val="22"/>
                <w:szCs w:val="22"/>
              </w:rPr>
            </w:pPr>
          </w:p>
          <w:p w14:paraId="0F015659" w14:textId="77777777" w:rsidR="00624EFF" w:rsidRPr="00624EFF" w:rsidRDefault="00624EFF" w:rsidP="00624EFF">
            <w:pPr>
              <w:jc w:val="both"/>
              <w:rPr>
                <w:rFonts w:ascii="Arial" w:hAnsi="Arial" w:cs="Arial"/>
                <w:b/>
                <w:sz w:val="22"/>
                <w:szCs w:val="22"/>
              </w:rPr>
            </w:pPr>
            <w:r w:rsidRPr="00624EFF">
              <w:rPr>
                <w:rFonts w:ascii="Arial" w:hAnsi="Arial" w:cs="Arial"/>
                <w:b/>
                <w:sz w:val="22"/>
                <w:szCs w:val="22"/>
              </w:rPr>
              <w:t>Current Issues and Developments</w:t>
            </w:r>
          </w:p>
          <w:p w14:paraId="415A58BE" w14:textId="77777777" w:rsidR="00624EFF" w:rsidRPr="00624EFF" w:rsidRDefault="00624EFF" w:rsidP="00624EFF">
            <w:pPr>
              <w:pStyle w:val="BodyText"/>
              <w:rPr>
                <w:rFonts w:ascii="Arial" w:hAnsi="Arial" w:cs="Arial"/>
                <w:sz w:val="22"/>
                <w:szCs w:val="22"/>
              </w:rPr>
            </w:pPr>
            <w:r w:rsidRPr="00624EFF">
              <w:rPr>
                <w:rFonts w:ascii="Arial" w:hAnsi="Arial" w:cs="Arial"/>
                <w:sz w:val="22"/>
                <w:szCs w:val="22"/>
              </w:rPr>
              <w:t xml:space="preserve">The overarching aim </w:t>
            </w:r>
            <w:r w:rsidR="0022679E">
              <w:rPr>
                <w:rFonts w:ascii="Arial" w:hAnsi="Arial" w:cs="Arial"/>
                <w:sz w:val="22"/>
                <w:szCs w:val="22"/>
              </w:rPr>
              <w:t xml:space="preserve">of the Tayside Specialist Palliative Care Service </w:t>
            </w:r>
            <w:r w:rsidRPr="00624EFF">
              <w:rPr>
                <w:rFonts w:ascii="Arial" w:hAnsi="Arial" w:cs="Arial"/>
                <w:sz w:val="22"/>
                <w:szCs w:val="22"/>
              </w:rPr>
              <w:t xml:space="preserve">is to deliver high quality palliative care across Tayside, whether at home, in hospital, in an urban or rural location.   </w:t>
            </w:r>
          </w:p>
          <w:p w14:paraId="420B44A5" w14:textId="77777777" w:rsidR="00624EFF" w:rsidRPr="00624EFF" w:rsidRDefault="00624EFF" w:rsidP="00624EFF">
            <w:pPr>
              <w:pStyle w:val="BodyText"/>
              <w:rPr>
                <w:rFonts w:ascii="Arial" w:hAnsi="Arial" w:cs="Arial"/>
                <w:sz w:val="22"/>
                <w:szCs w:val="22"/>
              </w:rPr>
            </w:pPr>
            <w:r>
              <w:rPr>
                <w:rFonts w:ascii="Arial" w:hAnsi="Arial" w:cs="Arial"/>
                <w:sz w:val="22"/>
                <w:szCs w:val="22"/>
              </w:rPr>
              <w:t>T</w:t>
            </w:r>
            <w:r w:rsidRPr="00624EFF">
              <w:rPr>
                <w:rFonts w:ascii="Arial" w:hAnsi="Arial" w:cs="Arial"/>
                <w:sz w:val="22"/>
                <w:szCs w:val="22"/>
              </w:rPr>
              <w:t xml:space="preserve">here are a number of innovative developments taking place across the region: </w:t>
            </w:r>
          </w:p>
          <w:p w14:paraId="45553CB1" w14:textId="77777777" w:rsidR="00624EFF" w:rsidRPr="00624EFF" w:rsidRDefault="00624EFF" w:rsidP="00624EFF">
            <w:pPr>
              <w:pStyle w:val="BodyText"/>
              <w:rPr>
                <w:rFonts w:ascii="Arial" w:hAnsi="Arial" w:cs="Arial"/>
                <w:sz w:val="22"/>
                <w:szCs w:val="22"/>
              </w:rPr>
            </w:pPr>
          </w:p>
          <w:p w14:paraId="72062877" w14:textId="77777777" w:rsidR="00624EFF" w:rsidRPr="00624EFF" w:rsidRDefault="00624EFF" w:rsidP="0022679E">
            <w:pPr>
              <w:overflowPunct w:val="0"/>
              <w:autoSpaceDE w:val="0"/>
              <w:autoSpaceDN w:val="0"/>
              <w:adjustRightInd w:val="0"/>
              <w:jc w:val="both"/>
              <w:textAlignment w:val="baseline"/>
              <w:rPr>
                <w:rFonts w:ascii="Arial" w:hAnsi="Arial" w:cs="Arial"/>
                <w:b/>
                <w:sz w:val="22"/>
                <w:szCs w:val="22"/>
              </w:rPr>
            </w:pPr>
            <w:r w:rsidRPr="00624EFF">
              <w:rPr>
                <w:rFonts w:ascii="Arial" w:hAnsi="Arial" w:cs="Arial"/>
                <w:b/>
                <w:sz w:val="22"/>
                <w:szCs w:val="22"/>
              </w:rPr>
              <w:t>Integrated Supportive Care models for non-cancer and cancer</w:t>
            </w:r>
          </w:p>
          <w:p w14:paraId="714B5916" w14:textId="77777777" w:rsidR="00624EFF" w:rsidRDefault="00624EFF" w:rsidP="0022679E">
            <w:pPr>
              <w:jc w:val="both"/>
              <w:rPr>
                <w:rFonts w:ascii="Arial" w:hAnsi="Arial" w:cs="Arial"/>
                <w:sz w:val="22"/>
                <w:szCs w:val="22"/>
              </w:rPr>
            </w:pPr>
            <w:r w:rsidRPr="00624EFF">
              <w:rPr>
                <w:rFonts w:ascii="Arial" w:hAnsi="Arial" w:cs="Arial"/>
                <w:sz w:val="22"/>
                <w:szCs w:val="22"/>
              </w:rPr>
              <w:t xml:space="preserve">The Tayside team </w:t>
            </w:r>
            <w:r>
              <w:rPr>
                <w:rFonts w:ascii="Arial" w:hAnsi="Arial" w:cs="Arial"/>
                <w:sz w:val="22"/>
                <w:szCs w:val="22"/>
              </w:rPr>
              <w:t>have the ambition to develop</w:t>
            </w:r>
            <w:r w:rsidRPr="00624EFF">
              <w:rPr>
                <w:rFonts w:ascii="Arial" w:hAnsi="Arial" w:cs="Arial"/>
                <w:sz w:val="22"/>
                <w:szCs w:val="22"/>
              </w:rPr>
              <w:t xml:space="preserve"> integrated supportive care models between palliativ</w:t>
            </w:r>
            <w:r>
              <w:rPr>
                <w:rFonts w:ascii="Arial" w:hAnsi="Arial" w:cs="Arial"/>
                <w:sz w:val="22"/>
                <w:szCs w:val="22"/>
              </w:rPr>
              <w:t>e care and cancer /</w:t>
            </w:r>
            <w:r w:rsidRPr="00624EFF">
              <w:rPr>
                <w:rFonts w:ascii="Arial" w:hAnsi="Arial" w:cs="Arial"/>
                <w:sz w:val="22"/>
                <w:szCs w:val="22"/>
              </w:rPr>
              <w:t xml:space="preserve"> non-can</w:t>
            </w:r>
            <w:r>
              <w:rPr>
                <w:rFonts w:ascii="Arial" w:hAnsi="Arial" w:cs="Arial"/>
                <w:sz w:val="22"/>
                <w:szCs w:val="22"/>
              </w:rPr>
              <w:t>cer services: The hope is that these will extend to</w:t>
            </w:r>
            <w:r w:rsidRPr="00624EFF">
              <w:rPr>
                <w:rFonts w:ascii="Arial" w:hAnsi="Arial" w:cs="Arial"/>
                <w:sz w:val="22"/>
                <w:szCs w:val="22"/>
              </w:rPr>
              <w:t xml:space="preserve"> specialties beyond existing models for renal, vascular and interstitial lung disease. </w:t>
            </w:r>
          </w:p>
          <w:p w14:paraId="72A58492" w14:textId="77777777" w:rsidR="00624EFF" w:rsidRPr="00624EFF" w:rsidRDefault="00624EFF" w:rsidP="00624EFF">
            <w:pPr>
              <w:ind w:left="360"/>
              <w:jc w:val="both"/>
              <w:rPr>
                <w:rFonts w:ascii="Arial" w:hAnsi="Arial" w:cs="Arial"/>
                <w:sz w:val="22"/>
                <w:szCs w:val="22"/>
              </w:rPr>
            </w:pPr>
          </w:p>
          <w:p w14:paraId="52DBBE50" w14:textId="77777777" w:rsidR="00624EFF" w:rsidRPr="00624EFF" w:rsidRDefault="00624EFF" w:rsidP="0022679E">
            <w:pPr>
              <w:overflowPunct w:val="0"/>
              <w:autoSpaceDE w:val="0"/>
              <w:autoSpaceDN w:val="0"/>
              <w:adjustRightInd w:val="0"/>
              <w:jc w:val="both"/>
              <w:textAlignment w:val="baseline"/>
              <w:rPr>
                <w:rFonts w:ascii="Arial" w:hAnsi="Arial" w:cs="Arial"/>
                <w:b/>
                <w:sz w:val="22"/>
                <w:szCs w:val="22"/>
              </w:rPr>
            </w:pPr>
            <w:r w:rsidRPr="00624EFF">
              <w:rPr>
                <w:rFonts w:ascii="Arial" w:hAnsi="Arial" w:cs="Arial"/>
                <w:b/>
                <w:sz w:val="22"/>
                <w:szCs w:val="22"/>
              </w:rPr>
              <w:t>Non-cancer services</w:t>
            </w:r>
          </w:p>
          <w:p w14:paraId="5320E4D8" w14:textId="77777777" w:rsidR="00624EFF" w:rsidRDefault="00624EFF" w:rsidP="0022679E">
            <w:pPr>
              <w:numPr>
                <w:ilvl w:val="1"/>
                <w:numId w:val="13"/>
              </w:numPr>
              <w:overflowPunct w:val="0"/>
              <w:autoSpaceDE w:val="0"/>
              <w:autoSpaceDN w:val="0"/>
              <w:adjustRightInd w:val="0"/>
              <w:ind w:left="360"/>
              <w:jc w:val="both"/>
              <w:textAlignment w:val="baseline"/>
              <w:rPr>
                <w:rFonts w:ascii="Arial" w:hAnsi="Arial" w:cs="Arial"/>
                <w:sz w:val="22"/>
                <w:szCs w:val="22"/>
              </w:rPr>
            </w:pPr>
            <w:r w:rsidRPr="00624EFF">
              <w:rPr>
                <w:rFonts w:ascii="Arial" w:hAnsi="Arial" w:cs="Arial"/>
                <w:b/>
                <w:sz w:val="22"/>
                <w:szCs w:val="22"/>
              </w:rPr>
              <w:t xml:space="preserve">Renal Supportive Care Service.  </w:t>
            </w:r>
            <w:r w:rsidRPr="00624EFF">
              <w:rPr>
                <w:rFonts w:ascii="Arial" w:hAnsi="Arial" w:cs="Arial"/>
                <w:sz w:val="22"/>
                <w:szCs w:val="22"/>
              </w:rPr>
              <w:t xml:space="preserve">This integrated service provides supportive care for patients with renal failure (patients on dialysis and patients managed conservatively) through a collaborative service model with the NHS Tayside renal team. </w:t>
            </w:r>
          </w:p>
          <w:p w14:paraId="2FF80DE2" w14:textId="77777777" w:rsidR="00624EFF" w:rsidRDefault="00624EFF" w:rsidP="0022679E">
            <w:pPr>
              <w:numPr>
                <w:ilvl w:val="1"/>
                <w:numId w:val="13"/>
              </w:numPr>
              <w:overflowPunct w:val="0"/>
              <w:autoSpaceDE w:val="0"/>
              <w:autoSpaceDN w:val="0"/>
              <w:adjustRightInd w:val="0"/>
              <w:ind w:left="360"/>
              <w:jc w:val="both"/>
              <w:textAlignment w:val="baseline"/>
              <w:rPr>
                <w:rFonts w:ascii="Arial" w:hAnsi="Arial" w:cs="Arial"/>
                <w:sz w:val="22"/>
                <w:szCs w:val="22"/>
              </w:rPr>
            </w:pPr>
            <w:r w:rsidRPr="00624EFF">
              <w:rPr>
                <w:rFonts w:ascii="Arial" w:hAnsi="Arial" w:cs="Arial"/>
                <w:b/>
                <w:sz w:val="22"/>
                <w:szCs w:val="22"/>
              </w:rPr>
              <w:t>Interstitial Lung Disease</w:t>
            </w:r>
            <w:r w:rsidRPr="00624EFF">
              <w:rPr>
                <w:rFonts w:ascii="Arial" w:hAnsi="Arial" w:cs="Arial"/>
                <w:sz w:val="22"/>
                <w:szCs w:val="22"/>
              </w:rPr>
              <w:t xml:space="preserve"> – This is an integrated service based on a similar model to the renal supportive care model. </w:t>
            </w:r>
          </w:p>
          <w:p w14:paraId="5A3961A7" w14:textId="77777777" w:rsidR="00624EFF" w:rsidRPr="007D7B10" w:rsidRDefault="00624EFF" w:rsidP="0022679E">
            <w:pPr>
              <w:numPr>
                <w:ilvl w:val="1"/>
                <w:numId w:val="13"/>
              </w:numPr>
              <w:shd w:val="clear" w:color="auto" w:fill="FFFFFF"/>
              <w:overflowPunct w:val="0"/>
              <w:autoSpaceDE w:val="0"/>
              <w:autoSpaceDN w:val="0"/>
              <w:adjustRightInd w:val="0"/>
              <w:ind w:left="360"/>
              <w:jc w:val="both"/>
              <w:textAlignment w:val="baseline"/>
              <w:rPr>
                <w:rFonts w:ascii="Arial" w:hAnsi="Arial" w:cs="Arial"/>
                <w:sz w:val="22"/>
                <w:szCs w:val="22"/>
              </w:rPr>
            </w:pPr>
            <w:r w:rsidRPr="00624EFF">
              <w:rPr>
                <w:rFonts w:ascii="Arial" w:hAnsi="Arial" w:cs="Arial"/>
                <w:b/>
                <w:sz w:val="22"/>
                <w:szCs w:val="22"/>
              </w:rPr>
              <w:t>Multiple Sclerosis</w:t>
            </w:r>
            <w:r w:rsidRPr="00624EFF">
              <w:rPr>
                <w:rFonts w:ascii="Arial" w:hAnsi="Arial" w:cs="Arial"/>
                <w:sz w:val="22"/>
                <w:szCs w:val="22"/>
              </w:rPr>
              <w:t xml:space="preserve"> –  </w:t>
            </w:r>
            <w:r w:rsidRPr="00624EFF">
              <w:rPr>
                <w:rFonts w:ascii="Arial" w:hAnsi="Arial" w:cs="Arial"/>
                <w:color w:val="000000"/>
                <w:sz w:val="22"/>
                <w:szCs w:val="22"/>
              </w:rPr>
              <w:t xml:space="preserve"> </w:t>
            </w:r>
            <w:r w:rsidRPr="00624EFF">
              <w:rPr>
                <w:rFonts w:ascii="Arial" w:hAnsi="Arial" w:cs="Arial"/>
                <w:color w:val="000000"/>
                <w:sz w:val="22"/>
                <w:szCs w:val="22"/>
                <w:lang w:eastAsia="en-GB"/>
              </w:rPr>
              <w:t>collabora</w:t>
            </w:r>
            <w:r>
              <w:rPr>
                <w:rFonts w:ascii="Arial" w:hAnsi="Arial" w:cs="Arial"/>
                <w:color w:val="000000"/>
                <w:sz w:val="22"/>
                <w:szCs w:val="22"/>
                <w:lang w:eastAsia="en-GB"/>
              </w:rPr>
              <w:t xml:space="preserve">tion is occurring </w:t>
            </w:r>
            <w:r w:rsidRPr="00624EFF">
              <w:rPr>
                <w:rFonts w:ascii="Arial" w:hAnsi="Arial" w:cs="Arial"/>
                <w:color w:val="000000"/>
                <w:sz w:val="22"/>
                <w:szCs w:val="22"/>
                <w:lang w:eastAsia="en-GB"/>
              </w:rPr>
              <w:t>with colleagues in neurology to support patients with advanced MS and to develop a service that better meets patient needs </w:t>
            </w:r>
          </w:p>
          <w:p w14:paraId="6664399A" w14:textId="77777777" w:rsidR="007D7B10" w:rsidRPr="00624EFF" w:rsidRDefault="007D7B10" w:rsidP="0022679E">
            <w:pPr>
              <w:numPr>
                <w:ilvl w:val="1"/>
                <w:numId w:val="13"/>
              </w:numPr>
              <w:shd w:val="clear" w:color="auto" w:fill="FFFFFF"/>
              <w:ind w:left="360"/>
              <w:textAlignment w:val="baseline"/>
              <w:rPr>
                <w:rFonts w:ascii="Arial" w:hAnsi="Arial" w:cs="Arial"/>
                <w:color w:val="000000"/>
                <w:sz w:val="22"/>
                <w:szCs w:val="22"/>
                <w:lang w:eastAsia="en-GB"/>
              </w:rPr>
            </w:pPr>
            <w:r w:rsidRPr="00624EFF">
              <w:rPr>
                <w:rFonts w:ascii="Arial" w:hAnsi="Arial" w:cs="Arial"/>
                <w:b/>
                <w:color w:val="000000"/>
                <w:sz w:val="22"/>
                <w:szCs w:val="22"/>
                <w:lang w:eastAsia="en-GB"/>
              </w:rPr>
              <w:t>Motor Neurone Disease</w:t>
            </w:r>
            <w:r w:rsidRPr="00624EFF">
              <w:rPr>
                <w:rFonts w:ascii="Arial" w:hAnsi="Arial" w:cs="Arial"/>
                <w:color w:val="000000"/>
                <w:sz w:val="22"/>
                <w:szCs w:val="22"/>
                <w:lang w:eastAsia="en-GB"/>
              </w:rPr>
              <w:t>: An established integrated service between neurology and palliative care is already established in Angus. Current work is occurring with stakeholders with the aim of creating opportunities for earlier intervention and support of patients with MND for patients throughout Tayside.</w:t>
            </w:r>
          </w:p>
          <w:p w14:paraId="2E02C567" w14:textId="77777777" w:rsidR="007D7B10" w:rsidRPr="00624EFF" w:rsidRDefault="007D7B10" w:rsidP="0022679E">
            <w:pPr>
              <w:numPr>
                <w:ilvl w:val="1"/>
                <w:numId w:val="13"/>
              </w:numPr>
              <w:shd w:val="clear" w:color="auto" w:fill="FFFFFF"/>
              <w:ind w:left="360"/>
              <w:textAlignment w:val="baseline"/>
              <w:rPr>
                <w:rFonts w:ascii="Arial" w:hAnsi="Arial" w:cs="Arial"/>
                <w:b/>
                <w:sz w:val="22"/>
                <w:szCs w:val="22"/>
              </w:rPr>
            </w:pPr>
            <w:r w:rsidRPr="00624EFF">
              <w:rPr>
                <w:rFonts w:ascii="Arial" w:hAnsi="Arial" w:cs="Arial"/>
                <w:b/>
                <w:sz w:val="22"/>
                <w:szCs w:val="22"/>
                <w:lang w:eastAsia="en-GB"/>
              </w:rPr>
              <w:t>Vascular</w:t>
            </w:r>
            <w:r w:rsidRPr="00624EFF">
              <w:rPr>
                <w:rFonts w:ascii="Arial" w:hAnsi="Arial" w:cs="Arial"/>
                <w:sz w:val="22"/>
                <w:szCs w:val="22"/>
                <w:lang w:eastAsia="en-GB"/>
              </w:rPr>
              <w:t>: A project looking at integrated vascular palliative and end of life care led to the establishment of a vascular supportive care CNS. She is supported by the Ninewells Palliative Care Team.</w:t>
            </w:r>
          </w:p>
          <w:p w14:paraId="3B5BCEF2" w14:textId="77777777" w:rsidR="007D7B10" w:rsidRPr="00AD676C" w:rsidRDefault="007D7B10" w:rsidP="0022679E">
            <w:pPr>
              <w:shd w:val="clear" w:color="auto" w:fill="FFFFFF"/>
              <w:ind w:left="360"/>
              <w:textAlignment w:val="baseline"/>
              <w:rPr>
                <w:rFonts w:ascii="Arial" w:hAnsi="Arial" w:cs="Arial"/>
                <w:b/>
              </w:rPr>
            </w:pPr>
          </w:p>
          <w:p w14:paraId="4C1EDB2D" w14:textId="77777777" w:rsidR="007D7B10" w:rsidRDefault="007D7B10" w:rsidP="0022679E">
            <w:pPr>
              <w:pStyle w:val="BodyText"/>
              <w:overflowPunct w:val="0"/>
              <w:autoSpaceDE w:val="0"/>
              <w:autoSpaceDN w:val="0"/>
              <w:adjustRightInd w:val="0"/>
              <w:jc w:val="both"/>
              <w:textAlignment w:val="baseline"/>
              <w:rPr>
                <w:rFonts w:ascii="Arial" w:hAnsi="Arial" w:cs="Arial"/>
                <w:color w:val="000000"/>
                <w:sz w:val="22"/>
                <w:szCs w:val="22"/>
              </w:rPr>
            </w:pPr>
            <w:r w:rsidRPr="0022679E">
              <w:rPr>
                <w:rFonts w:ascii="Arial" w:hAnsi="Arial" w:cs="Arial"/>
                <w:b/>
                <w:bCs/>
                <w:color w:val="000000"/>
                <w:sz w:val="22"/>
                <w:szCs w:val="22"/>
              </w:rPr>
              <w:t>The Macmillan Tayside Managed Care Network (MCN) for Palliative and End of Life Care</w:t>
            </w:r>
            <w:r w:rsidRPr="0022679E">
              <w:rPr>
                <w:rFonts w:ascii="Arial" w:hAnsi="Arial" w:cs="Arial"/>
                <w:color w:val="000000"/>
                <w:sz w:val="22"/>
                <w:szCs w:val="22"/>
              </w:rPr>
              <w:t xml:space="preserve"> (TayPEOLC) was launched in October 2017 and was established to build a structured model of collaborative and integrated working across Tayside.  The MCN has diverse representation from a range of stakeholders committed to the delivery of high quality palliative care in Tayside, including health, social care, the University of Dundee and third sector.  Subgroups</w:t>
            </w:r>
            <w:r w:rsidR="0022679E">
              <w:rPr>
                <w:rFonts w:ascii="Arial" w:hAnsi="Arial" w:cs="Arial"/>
                <w:color w:val="000000"/>
                <w:sz w:val="22"/>
                <w:szCs w:val="22"/>
              </w:rPr>
              <w:t xml:space="preserve"> have been established and </w:t>
            </w:r>
            <w:r w:rsidRPr="0022679E">
              <w:rPr>
                <w:rFonts w:ascii="Arial" w:hAnsi="Arial" w:cs="Arial"/>
                <w:color w:val="000000"/>
                <w:sz w:val="22"/>
                <w:szCs w:val="22"/>
              </w:rPr>
              <w:t xml:space="preserve">progress work streams including Research/Quality Improvement, End of Life Care, Non-Cancer Palliative Care, Education and Audit/Data Collection.  </w:t>
            </w:r>
          </w:p>
          <w:p w14:paraId="56CB2F34" w14:textId="77777777" w:rsidR="0022679E" w:rsidRPr="0022679E" w:rsidRDefault="0022679E" w:rsidP="0022679E">
            <w:pPr>
              <w:pStyle w:val="BodyText"/>
              <w:overflowPunct w:val="0"/>
              <w:autoSpaceDE w:val="0"/>
              <w:autoSpaceDN w:val="0"/>
              <w:adjustRightInd w:val="0"/>
              <w:jc w:val="both"/>
              <w:textAlignment w:val="baseline"/>
              <w:rPr>
                <w:rFonts w:ascii="Arial" w:hAnsi="Arial" w:cs="Arial"/>
                <w:b/>
                <w:bCs/>
                <w:color w:val="000000"/>
                <w:sz w:val="22"/>
                <w:szCs w:val="22"/>
              </w:rPr>
            </w:pPr>
          </w:p>
          <w:p w14:paraId="4BDEC045" w14:textId="77777777" w:rsidR="007D7B10" w:rsidRDefault="007D7B10" w:rsidP="0022679E">
            <w:pPr>
              <w:overflowPunct w:val="0"/>
              <w:autoSpaceDE w:val="0"/>
              <w:autoSpaceDN w:val="0"/>
              <w:adjustRightInd w:val="0"/>
              <w:jc w:val="both"/>
              <w:textAlignment w:val="baseline"/>
              <w:rPr>
                <w:rFonts w:ascii="Arial" w:hAnsi="Arial" w:cs="Arial"/>
                <w:sz w:val="22"/>
                <w:szCs w:val="22"/>
              </w:rPr>
            </w:pPr>
            <w:r w:rsidRPr="00624EFF">
              <w:rPr>
                <w:rFonts w:ascii="Arial" w:hAnsi="Arial" w:cs="Arial"/>
                <w:b/>
                <w:sz w:val="22"/>
                <w:szCs w:val="22"/>
              </w:rPr>
              <w:t xml:space="preserve">Undergraduate and postgraduate teaching in palliative medicine.  </w:t>
            </w:r>
            <w:r w:rsidRPr="00624EFF">
              <w:rPr>
                <w:rFonts w:ascii="Arial" w:hAnsi="Arial" w:cs="Arial"/>
                <w:sz w:val="22"/>
                <w:szCs w:val="22"/>
              </w:rPr>
              <w:t>Dundee medical school was ranked top in the UK for medicine (Complete University guide 2021) and a well established Tayside Directorate for Medical Education supports high quality PG and UG education. This post offers an excellent opportunity for involvement in education including innovative delivery of blended learning models. The Tayside Palliative Care servi</w:t>
            </w:r>
            <w:r w:rsidR="0022679E">
              <w:rPr>
                <w:rFonts w:ascii="Arial" w:hAnsi="Arial" w:cs="Arial"/>
                <w:sz w:val="22"/>
                <w:szCs w:val="22"/>
              </w:rPr>
              <w:t>ce has an allocation</w:t>
            </w:r>
            <w:r w:rsidRPr="00624EFF">
              <w:rPr>
                <w:rFonts w:ascii="Arial" w:hAnsi="Arial" w:cs="Arial"/>
                <w:sz w:val="22"/>
                <w:szCs w:val="22"/>
              </w:rPr>
              <w:t xml:space="preserve"> </w:t>
            </w:r>
            <w:r w:rsidR="0022679E">
              <w:rPr>
                <w:rFonts w:ascii="Arial" w:hAnsi="Arial" w:cs="Arial"/>
                <w:sz w:val="22"/>
                <w:szCs w:val="22"/>
              </w:rPr>
              <w:t xml:space="preserve">of </w:t>
            </w:r>
            <w:r w:rsidRPr="00624EFF">
              <w:rPr>
                <w:rFonts w:ascii="Arial" w:hAnsi="Arial" w:cs="Arial"/>
                <w:sz w:val="22"/>
                <w:szCs w:val="22"/>
              </w:rPr>
              <w:t>ACT sessions (Addition Cost of Teaching) for UG teaching and this is being developed in line with the proposed national curriculum for palliative care.</w:t>
            </w:r>
            <w:r w:rsidR="0022679E">
              <w:rPr>
                <w:rFonts w:ascii="Arial" w:hAnsi="Arial" w:cs="Arial"/>
                <w:sz w:val="22"/>
                <w:szCs w:val="22"/>
              </w:rPr>
              <w:t xml:space="preserve"> There be opportunities for the postholder to apply for additional funded roles in undergraduate education. </w:t>
            </w:r>
          </w:p>
          <w:p w14:paraId="3B8303DD" w14:textId="77777777" w:rsidR="0022679E" w:rsidRPr="00624EFF" w:rsidRDefault="0022679E" w:rsidP="0022679E">
            <w:pPr>
              <w:overflowPunct w:val="0"/>
              <w:autoSpaceDE w:val="0"/>
              <w:autoSpaceDN w:val="0"/>
              <w:adjustRightInd w:val="0"/>
              <w:jc w:val="both"/>
              <w:textAlignment w:val="baseline"/>
              <w:rPr>
                <w:rFonts w:ascii="Arial" w:hAnsi="Arial" w:cs="Arial"/>
                <w:sz w:val="22"/>
                <w:szCs w:val="22"/>
              </w:rPr>
            </w:pPr>
          </w:p>
          <w:p w14:paraId="2C38053C" w14:textId="77777777" w:rsidR="007D7B10" w:rsidRPr="0022679E" w:rsidRDefault="007D7B10" w:rsidP="0022679E">
            <w:pPr>
              <w:tabs>
                <w:tab w:val="left" w:pos="6999"/>
              </w:tabs>
              <w:jc w:val="both"/>
              <w:rPr>
                <w:rFonts w:ascii="Arial" w:hAnsi="Arial" w:cs="Arial"/>
                <w:sz w:val="22"/>
                <w:szCs w:val="22"/>
              </w:rPr>
            </w:pPr>
            <w:r w:rsidRPr="00624EFF">
              <w:rPr>
                <w:rFonts w:ascii="Arial" w:hAnsi="Arial" w:cs="Arial"/>
                <w:b/>
                <w:sz w:val="22"/>
                <w:szCs w:val="22"/>
              </w:rPr>
              <w:t>A Master in Public Health (Palliative Care Research)</w:t>
            </w:r>
            <w:r w:rsidRPr="00624EFF">
              <w:rPr>
                <w:rFonts w:ascii="Arial" w:hAnsi="Arial" w:cs="Arial"/>
                <w:sz w:val="22"/>
                <w:szCs w:val="22"/>
              </w:rPr>
              <w:t xml:space="preserve"> has been developed in conjunction with the Department of Public H</w:t>
            </w:r>
            <w:r w:rsidR="0022679E">
              <w:rPr>
                <w:rFonts w:ascii="Arial" w:hAnsi="Arial" w:cs="Arial"/>
                <w:sz w:val="22"/>
                <w:szCs w:val="22"/>
              </w:rPr>
              <w:t>ealth, The University of Dundee:</w:t>
            </w:r>
          </w:p>
          <w:p w14:paraId="7C2DA15D" w14:textId="77777777" w:rsidR="007D7B10" w:rsidRPr="00624EFF" w:rsidRDefault="007D7B10" w:rsidP="0022679E">
            <w:pPr>
              <w:jc w:val="both"/>
              <w:rPr>
                <w:rFonts w:ascii="Arial" w:hAnsi="Arial" w:cs="Arial"/>
                <w:sz w:val="22"/>
                <w:szCs w:val="22"/>
              </w:rPr>
            </w:pPr>
            <w:hyperlink w:history="1">
              <w:r w:rsidRPr="00624EFF">
                <w:rPr>
                  <w:rStyle w:val="Hyperlink"/>
                  <w:rFonts w:ascii="Arial" w:hAnsi="Arial" w:cs="Arial"/>
                  <w:sz w:val="22"/>
                  <w:szCs w:val="22"/>
                </w:rPr>
                <w:t>http://www.dundee.ac.uk/postgraduate/courses/palliative_care_research.htm</w:t>
              </w:r>
            </w:hyperlink>
          </w:p>
          <w:p w14:paraId="431D2C89" w14:textId="0FB7DFBE" w:rsidR="00624EFF" w:rsidRPr="00FE5D16" w:rsidRDefault="007D7B10" w:rsidP="00FE5D16">
            <w:pPr>
              <w:overflowPunct w:val="0"/>
              <w:autoSpaceDE w:val="0"/>
              <w:autoSpaceDN w:val="0"/>
              <w:adjustRightInd w:val="0"/>
              <w:jc w:val="both"/>
              <w:textAlignment w:val="baseline"/>
              <w:rPr>
                <w:rFonts w:ascii="Arial" w:hAnsi="Arial" w:cs="Arial"/>
                <w:b/>
                <w:sz w:val="22"/>
                <w:szCs w:val="22"/>
              </w:rPr>
            </w:pPr>
            <w:r w:rsidRPr="007D7B10">
              <w:rPr>
                <w:rFonts w:ascii="Arial" w:hAnsi="Arial" w:cs="Arial"/>
                <w:bCs/>
                <w:sz w:val="22"/>
                <w:szCs w:val="22"/>
              </w:rPr>
              <w:t xml:space="preserve">There is a commitment and enthusiasm for palliative care research in Tayside which will be harnessed and developed through the MCN Research/QI Subgroup. </w:t>
            </w:r>
          </w:p>
          <w:p w14:paraId="51425B0F" w14:textId="77777777" w:rsidR="00B57FB4" w:rsidRPr="00624EFF" w:rsidRDefault="00B57FB4" w:rsidP="007D7B10">
            <w:pPr>
              <w:keepNext/>
              <w:keepLines/>
              <w:jc w:val="both"/>
              <w:rPr>
                <w:rFonts w:ascii="Arial" w:hAnsi="Arial" w:cs="Arial"/>
                <w:sz w:val="22"/>
                <w:szCs w:val="22"/>
              </w:rPr>
            </w:pPr>
          </w:p>
        </w:tc>
      </w:tr>
    </w:tbl>
    <w:p w14:paraId="60162813" w14:textId="77777777" w:rsidR="00624EFF" w:rsidRPr="00624EFF" w:rsidRDefault="00624EFF">
      <w:pPr>
        <w:rPr>
          <w:rFonts w:ascii="Arial" w:hAnsi="Arial" w:cs="Arial"/>
          <w:sz w:val="22"/>
          <w:szCs w:val="22"/>
        </w:rPr>
      </w:pPr>
    </w:p>
    <w:p w14:paraId="4D0C48D4" w14:textId="77777777" w:rsidR="00624EFF" w:rsidRDefault="00624EFF" w:rsidP="00624EFF">
      <w:pPr>
        <w:jc w:val="both"/>
        <w:rPr>
          <w:rFonts w:ascii="Arial" w:hAnsi="Arial" w:cs="Arial"/>
          <w:sz w:val="22"/>
          <w:szCs w:val="22"/>
        </w:rPr>
      </w:pPr>
    </w:p>
    <w:p w14:paraId="6B52C461" w14:textId="77777777" w:rsidR="00624EFF" w:rsidRPr="00624EFF" w:rsidRDefault="00624EFF" w:rsidP="00624EFF">
      <w:pPr>
        <w:tabs>
          <w:tab w:val="left" w:pos="1670"/>
        </w:tabs>
        <w:jc w:val="both"/>
        <w:rPr>
          <w:rFonts w:ascii="Arial" w:hAnsi="Arial" w:cs="Arial"/>
          <w:b/>
          <w:sz w:val="22"/>
          <w:szCs w:val="22"/>
        </w:rPr>
      </w:pPr>
      <w:r w:rsidRPr="00624EFF">
        <w:rPr>
          <w:rFonts w:ascii="Arial" w:hAnsi="Arial" w:cs="Arial"/>
          <w:b/>
          <w:sz w:val="22"/>
          <w:szCs w:val="22"/>
        </w:rPr>
        <w:t>Current Substantive Medical Staff in Palliative Medicine</w:t>
      </w:r>
    </w:p>
    <w:p w14:paraId="6144B57F" w14:textId="77777777" w:rsidR="00624EFF" w:rsidRPr="00624EFF" w:rsidRDefault="00624EFF" w:rsidP="00624EFF">
      <w:pPr>
        <w:jc w:val="both"/>
        <w:rPr>
          <w:rFonts w:ascii="Arial" w:hAnsi="Arial" w:cs="Arial"/>
          <w:b/>
          <w:sz w:val="22"/>
          <w:szCs w:val="22"/>
        </w:rPr>
      </w:pPr>
    </w:p>
    <w:p w14:paraId="23F3B782" w14:textId="77777777" w:rsidR="00624EFF" w:rsidRPr="00624EFF" w:rsidRDefault="00624EFF" w:rsidP="00624EFF">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1663"/>
        <w:gridCol w:w="1090"/>
        <w:gridCol w:w="3166"/>
      </w:tblGrid>
      <w:tr w:rsidR="00624EFF" w:rsidRPr="00624EFF" w14:paraId="4EFECAA1" w14:textId="77777777" w:rsidTr="00762958">
        <w:tc>
          <w:tcPr>
            <w:tcW w:w="0" w:type="auto"/>
          </w:tcPr>
          <w:p w14:paraId="57D3BF0E"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Consultants</w:t>
            </w:r>
          </w:p>
        </w:tc>
        <w:tc>
          <w:tcPr>
            <w:tcW w:w="0" w:type="auto"/>
          </w:tcPr>
          <w:p w14:paraId="71556B34" w14:textId="77777777" w:rsidR="00624EFF" w:rsidRPr="00624EFF" w:rsidRDefault="00624EFF" w:rsidP="00762958">
            <w:pPr>
              <w:jc w:val="both"/>
              <w:rPr>
                <w:rFonts w:ascii="Arial" w:hAnsi="Arial" w:cs="Arial"/>
                <w:b/>
                <w:sz w:val="22"/>
                <w:szCs w:val="22"/>
              </w:rPr>
            </w:pPr>
          </w:p>
        </w:tc>
        <w:tc>
          <w:tcPr>
            <w:tcW w:w="0" w:type="auto"/>
          </w:tcPr>
          <w:p w14:paraId="74FE920A" w14:textId="77777777" w:rsidR="00624EFF" w:rsidRPr="00624EFF" w:rsidRDefault="00624EFF" w:rsidP="00762958">
            <w:pPr>
              <w:jc w:val="both"/>
              <w:rPr>
                <w:rFonts w:ascii="Arial" w:hAnsi="Arial" w:cs="Arial"/>
                <w:b/>
                <w:sz w:val="22"/>
                <w:szCs w:val="22"/>
              </w:rPr>
            </w:pPr>
          </w:p>
        </w:tc>
        <w:tc>
          <w:tcPr>
            <w:tcW w:w="0" w:type="auto"/>
          </w:tcPr>
          <w:p w14:paraId="6535760D" w14:textId="77777777" w:rsidR="00624EFF" w:rsidRPr="00624EFF" w:rsidRDefault="00624EFF" w:rsidP="00762958">
            <w:pPr>
              <w:jc w:val="both"/>
              <w:rPr>
                <w:rFonts w:ascii="Arial" w:hAnsi="Arial" w:cs="Arial"/>
                <w:b/>
                <w:sz w:val="22"/>
                <w:szCs w:val="22"/>
              </w:rPr>
            </w:pPr>
          </w:p>
        </w:tc>
      </w:tr>
      <w:tr w:rsidR="00624EFF" w:rsidRPr="00624EFF" w14:paraId="0D397847" w14:textId="77777777" w:rsidTr="00762958">
        <w:tc>
          <w:tcPr>
            <w:tcW w:w="0" w:type="auto"/>
          </w:tcPr>
          <w:p w14:paraId="1FB070A3" w14:textId="77777777" w:rsidR="00624EFF" w:rsidRPr="00624EFF" w:rsidRDefault="00624EFF" w:rsidP="00762958">
            <w:pPr>
              <w:jc w:val="both"/>
              <w:rPr>
                <w:rFonts w:ascii="Arial" w:hAnsi="Arial" w:cs="Arial"/>
                <w:b/>
                <w:sz w:val="22"/>
                <w:szCs w:val="22"/>
              </w:rPr>
            </w:pPr>
          </w:p>
        </w:tc>
        <w:tc>
          <w:tcPr>
            <w:tcW w:w="0" w:type="auto"/>
          </w:tcPr>
          <w:p w14:paraId="4EDDD124"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Ruth Isherwood</w:t>
            </w:r>
          </w:p>
        </w:tc>
        <w:tc>
          <w:tcPr>
            <w:tcW w:w="0" w:type="auto"/>
          </w:tcPr>
          <w:p w14:paraId="2EAD2733"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Part-time</w:t>
            </w:r>
          </w:p>
        </w:tc>
        <w:tc>
          <w:tcPr>
            <w:tcW w:w="0" w:type="auto"/>
          </w:tcPr>
          <w:p w14:paraId="43C59031" w14:textId="77777777" w:rsidR="00624EFF" w:rsidRPr="00624EFF" w:rsidRDefault="00624EFF" w:rsidP="00762958">
            <w:pPr>
              <w:rPr>
                <w:rFonts w:ascii="Arial" w:hAnsi="Arial" w:cs="Arial"/>
                <w:b/>
                <w:sz w:val="22"/>
                <w:szCs w:val="22"/>
              </w:rPr>
            </w:pPr>
            <w:r w:rsidRPr="00624EFF">
              <w:rPr>
                <w:rFonts w:ascii="Arial" w:hAnsi="Arial" w:cs="Arial"/>
                <w:b/>
                <w:sz w:val="22"/>
                <w:szCs w:val="22"/>
              </w:rPr>
              <w:t xml:space="preserve">Cornhill </w:t>
            </w:r>
            <w:r>
              <w:rPr>
                <w:rFonts w:ascii="Arial" w:hAnsi="Arial" w:cs="Arial"/>
                <w:b/>
                <w:sz w:val="22"/>
                <w:szCs w:val="22"/>
              </w:rPr>
              <w:t xml:space="preserve">IPU </w:t>
            </w:r>
            <w:r w:rsidRPr="00624EFF">
              <w:rPr>
                <w:rFonts w:ascii="Arial" w:hAnsi="Arial" w:cs="Arial"/>
                <w:b/>
                <w:sz w:val="22"/>
                <w:szCs w:val="22"/>
              </w:rPr>
              <w:t>and Perth Community</w:t>
            </w:r>
          </w:p>
        </w:tc>
      </w:tr>
      <w:tr w:rsidR="00624EFF" w:rsidRPr="00624EFF" w14:paraId="3E56BEAE" w14:textId="77777777" w:rsidTr="00762958">
        <w:tc>
          <w:tcPr>
            <w:tcW w:w="0" w:type="auto"/>
          </w:tcPr>
          <w:p w14:paraId="70C7F26A" w14:textId="77777777" w:rsidR="00624EFF" w:rsidRPr="00624EFF" w:rsidRDefault="00624EFF" w:rsidP="00762958">
            <w:pPr>
              <w:jc w:val="both"/>
              <w:rPr>
                <w:rFonts w:ascii="Arial" w:hAnsi="Arial" w:cs="Arial"/>
                <w:b/>
                <w:sz w:val="22"/>
                <w:szCs w:val="22"/>
              </w:rPr>
            </w:pPr>
          </w:p>
        </w:tc>
        <w:tc>
          <w:tcPr>
            <w:tcW w:w="0" w:type="auto"/>
          </w:tcPr>
          <w:p w14:paraId="41ABB64F"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New Consultant</w:t>
            </w:r>
          </w:p>
        </w:tc>
        <w:tc>
          <w:tcPr>
            <w:tcW w:w="0" w:type="auto"/>
          </w:tcPr>
          <w:p w14:paraId="737DBA74"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Part-time</w:t>
            </w:r>
          </w:p>
        </w:tc>
        <w:tc>
          <w:tcPr>
            <w:tcW w:w="0" w:type="auto"/>
          </w:tcPr>
          <w:p w14:paraId="3966F877" w14:textId="77777777" w:rsidR="00624EFF" w:rsidRPr="00624EFF" w:rsidRDefault="00624EFF" w:rsidP="00624EFF">
            <w:pPr>
              <w:rPr>
                <w:rFonts w:ascii="Arial" w:hAnsi="Arial" w:cs="Arial"/>
                <w:b/>
                <w:sz w:val="22"/>
                <w:szCs w:val="22"/>
              </w:rPr>
            </w:pPr>
            <w:r w:rsidRPr="00624EFF">
              <w:rPr>
                <w:rFonts w:ascii="Arial" w:hAnsi="Arial" w:cs="Arial"/>
                <w:b/>
                <w:sz w:val="22"/>
                <w:szCs w:val="22"/>
              </w:rPr>
              <w:t>Cornhill</w:t>
            </w:r>
            <w:r>
              <w:rPr>
                <w:rFonts w:ascii="Arial" w:hAnsi="Arial" w:cs="Arial"/>
                <w:b/>
                <w:sz w:val="22"/>
                <w:szCs w:val="22"/>
              </w:rPr>
              <w:t xml:space="preserve"> IPU</w:t>
            </w:r>
          </w:p>
        </w:tc>
      </w:tr>
      <w:tr w:rsidR="00624EFF" w:rsidRPr="00624EFF" w14:paraId="01623327" w14:textId="77777777" w:rsidTr="00762958">
        <w:tc>
          <w:tcPr>
            <w:tcW w:w="0" w:type="auto"/>
          </w:tcPr>
          <w:p w14:paraId="20DDDDB3" w14:textId="77777777" w:rsidR="00624EFF" w:rsidRPr="00624EFF" w:rsidRDefault="00624EFF" w:rsidP="00762958">
            <w:pPr>
              <w:jc w:val="both"/>
              <w:rPr>
                <w:rFonts w:ascii="Arial" w:hAnsi="Arial" w:cs="Arial"/>
                <w:b/>
                <w:sz w:val="22"/>
                <w:szCs w:val="22"/>
              </w:rPr>
            </w:pPr>
          </w:p>
        </w:tc>
        <w:tc>
          <w:tcPr>
            <w:tcW w:w="0" w:type="auto"/>
          </w:tcPr>
          <w:p w14:paraId="7A8ED040"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Claire Douglas</w:t>
            </w:r>
          </w:p>
        </w:tc>
        <w:tc>
          <w:tcPr>
            <w:tcW w:w="0" w:type="auto"/>
          </w:tcPr>
          <w:p w14:paraId="53D8183E"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Part-time</w:t>
            </w:r>
          </w:p>
        </w:tc>
        <w:tc>
          <w:tcPr>
            <w:tcW w:w="0" w:type="auto"/>
          </w:tcPr>
          <w:p w14:paraId="2426D911" w14:textId="77777777" w:rsidR="00624EFF" w:rsidRPr="00624EFF" w:rsidRDefault="00624EFF" w:rsidP="00762958">
            <w:pPr>
              <w:jc w:val="both"/>
              <w:rPr>
                <w:rFonts w:ascii="Arial" w:hAnsi="Arial" w:cs="Arial"/>
                <w:b/>
                <w:sz w:val="22"/>
                <w:szCs w:val="22"/>
              </w:rPr>
            </w:pPr>
            <w:r>
              <w:rPr>
                <w:rFonts w:ascii="Arial" w:hAnsi="Arial" w:cs="Arial"/>
                <w:b/>
                <w:sz w:val="22"/>
                <w:szCs w:val="22"/>
              </w:rPr>
              <w:t>PRI</w:t>
            </w:r>
            <w:r w:rsidRPr="00624EFF">
              <w:rPr>
                <w:rFonts w:ascii="Arial" w:hAnsi="Arial" w:cs="Arial"/>
                <w:b/>
                <w:sz w:val="22"/>
                <w:szCs w:val="22"/>
              </w:rPr>
              <w:t xml:space="preserve"> HPCT</w:t>
            </w:r>
            <w:r>
              <w:rPr>
                <w:rFonts w:ascii="Arial" w:hAnsi="Arial" w:cs="Arial"/>
                <w:b/>
                <w:sz w:val="22"/>
                <w:szCs w:val="22"/>
              </w:rPr>
              <w:t xml:space="preserve"> and </w:t>
            </w:r>
            <w:r w:rsidRPr="00624EFF">
              <w:rPr>
                <w:rFonts w:ascii="Arial" w:hAnsi="Arial" w:cs="Arial"/>
                <w:b/>
                <w:sz w:val="22"/>
                <w:szCs w:val="22"/>
              </w:rPr>
              <w:t>Non-cancer supportive care services (renal / respiratory)</w:t>
            </w:r>
          </w:p>
        </w:tc>
      </w:tr>
      <w:tr w:rsidR="00624EFF" w:rsidRPr="00624EFF" w14:paraId="56A404AF" w14:textId="77777777" w:rsidTr="00762958">
        <w:tc>
          <w:tcPr>
            <w:tcW w:w="0" w:type="auto"/>
          </w:tcPr>
          <w:p w14:paraId="2F5107B5" w14:textId="77777777" w:rsidR="00624EFF" w:rsidRPr="00624EFF" w:rsidRDefault="00624EFF" w:rsidP="00762958">
            <w:pPr>
              <w:jc w:val="both"/>
              <w:rPr>
                <w:rFonts w:ascii="Arial" w:hAnsi="Arial" w:cs="Arial"/>
                <w:b/>
                <w:sz w:val="22"/>
                <w:szCs w:val="22"/>
              </w:rPr>
            </w:pPr>
          </w:p>
        </w:tc>
        <w:tc>
          <w:tcPr>
            <w:tcW w:w="0" w:type="auto"/>
          </w:tcPr>
          <w:p w14:paraId="52A1687F"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Deans Buchanan</w:t>
            </w:r>
          </w:p>
        </w:tc>
        <w:tc>
          <w:tcPr>
            <w:tcW w:w="0" w:type="auto"/>
          </w:tcPr>
          <w:p w14:paraId="1532A8E4"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Full-time</w:t>
            </w:r>
          </w:p>
        </w:tc>
        <w:tc>
          <w:tcPr>
            <w:tcW w:w="0" w:type="auto"/>
          </w:tcPr>
          <w:p w14:paraId="5385FF67"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Ninewells Palliative Care Service</w:t>
            </w:r>
          </w:p>
        </w:tc>
      </w:tr>
      <w:tr w:rsidR="00624EFF" w:rsidRPr="00624EFF" w14:paraId="6BF9C37F" w14:textId="77777777" w:rsidTr="00762958">
        <w:tc>
          <w:tcPr>
            <w:tcW w:w="0" w:type="auto"/>
          </w:tcPr>
          <w:p w14:paraId="6D54877C" w14:textId="77777777" w:rsidR="00624EFF" w:rsidRPr="00624EFF" w:rsidRDefault="00624EFF" w:rsidP="00762958">
            <w:pPr>
              <w:jc w:val="both"/>
              <w:rPr>
                <w:rFonts w:ascii="Arial" w:hAnsi="Arial" w:cs="Arial"/>
                <w:b/>
                <w:sz w:val="22"/>
                <w:szCs w:val="22"/>
              </w:rPr>
            </w:pPr>
          </w:p>
        </w:tc>
        <w:tc>
          <w:tcPr>
            <w:tcW w:w="0" w:type="auto"/>
          </w:tcPr>
          <w:p w14:paraId="5EDE9F0C"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Fiona McFatter</w:t>
            </w:r>
          </w:p>
        </w:tc>
        <w:tc>
          <w:tcPr>
            <w:tcW w:w="0" w:type="auto"/>
          </w:tcPr>
          <w:p w14:paraId="1D888B12"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Part-time</w:t>
            </w:r>
          </w:p>
        </w:tc>
        <w:tc>
          <w:tcPr>
            <w:tcW w:w="0" w:type="auto"/>
          </w:tcPr>
          <w:p w14:paraId="1A4BE0BF"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Ninewells Palliative Care Service</w:t>
            </w:r>
          </w:p>
        </w:tc>
      </w:tr>
      <w:tr w:rsidR="00624EFF" w:rsidRPr="00624EFF" w14:paraId="2AC4DCD5" w14:textId="77777777" w:rsidTr="00762958">
        <w:tc>
          <w:tcPr>
            <w:tcW w:w="0" w:type="auto"/>
          </w:tcPr>
          <w:p w14:paraId="67CDBD3F" w14:textId="77777777" w:rsidR="00624EFF" w:rsidRPr="00624EFF" w:rsidRDefault="00624EFF" w:rsidP="00762958">
            <w:pPr>
              <w:jc w:val="both"/>
              <w:rPr>
                <w:rFonts w:ascii="Arial" w:hAnsi="Arial" w:cs="Arial"/>
                <w:b/>
                <w:sz w:val="22"/>
                <w:szCs w:val="22"/>
              </w:rPr>
            </w:pPr>
          </w:p>
        </w:tc>
        <w:tc>
          <w:tcPr>
            <w:tcW w:w="0" w:type="auto"/>
          </w:tcPr>
          <w:p w14:paraId="5AE1F91F" w14:textId="77777777" w:rsidR="00624EFF" w:rsidRPr="00624EFF" w:rsidRDefault="00624EFF" w:rsidP="00762958">
            <w:pPr>
              <w:jc w:val="both"/>
              <w:rPr>
                <w:rFonts w:ascii="Arial" w:hAnsi="Arial" w:cs="Arial"/>
                <w:b/>
                <w:sz w:val="22"/>
                <w:szCs w:val="22"/>
              </w:rPr>
            </w:pPr>
            <w:r>
              <w:rPr>
                <w:rFonts w:ascii="Arial" w:hAnsi="Arial" w:cs="Arial"/>
                <w:b/>
                <w:sz w:val="22"/>
                <w:szCs w:val="22"/>
              </w:rPr>
              <w:t>Katharine Thompson</w:t>
            </w:r>
          </w:p>
        </w:tc>
        <w:tc>
          <w:tcPr>
            <w:tcW w:w="0" w:type="auto"/>
          </w:tcPr>
          <w:p w14:paraId="2A1EEEEF"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Part-time</w:t>
            </w:r>
          </w:p>
        </w:tc>
        <w:tc>
          <w:tcPr>
            <w:tcW w:w="0" w:type="auto"/>
          </w:tcPr>
          <w:p w14:paraId="7FC10409" w14:textId="77777777" w:rsidR="00624EFF" w:rsidRPr="00624EFF" w:rsidRDefault="00624EFF" w:rsidP="00624EFF">
            <w:pPr>
              <w:rPr>
                <w:rFonts w:ascii="Arial" w:hAnsi="Arial" w:cs="Arial"/>
                <w:b/>
                <w:sz w:val="22"/>
                <w:szCs w:val="22"/>
              </w:rPr>
            </w:pPr>
            <w:r>
              <w:rPr>
                <w:rFonts w:ascii="Arial" w:hAnsi="Arial" w:cs="Arial"/>
                <w:b/>
                <w:sz w:val="22"/>
                <w:szCs w:val="22"/>
              </w:rPr>
              <w:t>Roxburgh</w:t>
            </w:r>
            <w:r w:rsidR="0022679E">
              <w:rPr>
                <w:rFonts w:ascii="Arial" w:hAnsi="Arial" w:cs="Arial"/>
                <w:b/>
                <w:sz w:val="22"/>
                <w:szCs w:val="22"/>
              </w:rPr>
              <w:t>e</w:t>
            </w:r>
            <w:r>
              <w:rPr>
                <w:rFonts w:ascii="Arial" w:hAnsi="Arial" w:cs="Arial"/>
                <w:b/>
                <w:sz w:val="22"/>
                <w:szCs w:val="22"/>
              </w:rPr>
              <w:t xml:space="preserve"> House and Angus community </w:t>
            </w:r>
          </w:p>
        </w:tc>
      </w:tr>
      <w:tr w:rsidR="00624EFF" w:rsidRPr="00624EFF" w14:paraId="57949DD8" w14:textId="77777777" w:rsidTr="00762958">
        <w:tc>
          <w:tcPr>
            <w:tcW w:w="0" w:type="auto"/>
          </w:tcPr>
          <w:p w14:paraId="5D58B21E" w14:textId="77777777" w:rsidR="00624EFF" w:rsidRPr="00624EFF" w:rsidRDefault="00624EFF" w:rsidP="00762958">
            <w:pPr>
              <w:jc w:val="both"/>
              <w:rPr>
                <w:rFonts w:ascii="Arial" w:hAnsi="Arial" w:cs="Arial"/>
                <w:b/>
                <w:sz w:val="22"/>
                <w:szCs w:val="22"/>
              </w:rPr>
            </w:pPr>
          </w:p>
        </w:tc>
        <w:tc>
          <w:tcPr>
            <w:tcW w:w="0" w:type="auto"/>
          </w:tcPr>
          <w:p w14:paraId="2EB60177" w14:textId="77777777" w:rsidR="00624EFF" w:rsidRPr="00624EFF" w:rsidRDefault="00624EFF" w:rsidP="00762958">
            <w:pPr>
              <w:jc w:val="both"/>
              <w:rPr>
                <w:rFonts w:ascii="Arial" w:hAnsi="Arial" w:cs="Arial"/>
                <w:b/>
                <w:sz w:val="22"/>
                <w:szCs w:val="22"/>
              </w:rPr>
            </w:pPr>
            <w:r>
              <w:rPr>
                <w:rFonts w:ascii="Arial" w:hAnsi="Arial" w:cs="Arial"/>
                <w:b/>
                <w:sz w:val="22"/>
                <w:szCs w:val="22"/>
              </w:rPr>
              <w:t>Elinor Brabin</w:t>
            </w:r>
          </w:p>
        </w:tc>
        <w:tc>
          <w:tcPr>
            <w:tcW w:w="0" w:type="auto"/>
          </w:tcPr>
          <w:p w14:paraId="17630089"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Part-time</w:t>
            </w:r>
          </w:p>
        </w:tc>
        <w:tc>
          <w:tcPr>
            <w:tcW w:w="0" w:type="auto"/>
          </w:tcPr>
          <w:p w14:paraId="4C183420" w14:textId="77777777" w:rsidR="00624EFF" w:rsidRPr="00624EFF" w:rsidRDefault="00624EFF" w:rsidP="00624EFF">
            <w:pPr>
              <w:rPr>
                <w:rFonts w:ascii="Arial" w:hAnsi="Arial" w:cs="Arial"/>
                <w:b/>
                <w:sz w:val="22"/>
                <w:szCs w:val="22"/>
              </w:rPr>
            </w:pPr>
            <w:r>
              <w:rPr>
                <w:rFonts w:ascii="Arial" w:hAnsi="Arial" w:cs="Arial"/>
                <w:b/>
                <w:sz w:val="22"/>
                <w:szCs w:val="22"/>
              </w:rPr>
              <w:t>Roxburgh</w:t>
            </w:r>
            <w:r w:rsidR="0022679E">
              <w:rPr>
                <w:rFonts w:ascii="Arial" w:hAnsi="Arial" w:cs="Arial"/>
                <w:b/>
                <w:sz w:val="22"/>
                <w:szCs w:val="22"/>
              </w:rPr>
              <w:t>e</w:t>
            </w:r>
            <w:r>
              <w:rPr>
                <w:rFonts w:ascii="Arial" w:hAnsi="Arial" w:cs="Arial"/>
                <w:b/>
                <w:sz w:val="22"/>
                <w:szCs w:val="22"/>
              </w:rPr>
              <w:t xml:space="preserve"> House and Dundee Community</w:t>
            </w:r>
          </w:p>
        </w:tc>
      </w:tr>
      <w:tr w:rsidR="00624EFF" w:rsidRPr="00624EFF" w14:paraId="07A21C9E" w14:textId="77777777" w:rsidTr="00762958">
        <w:tc>
          <w:tcPr>
            <w:tcW w:w="0" w:type="auto"/>
          </w:tcPr>
          <w:p w14:paraId="7B7848B9" w14:textId="77777777" w:rsidR="00624EFF" w:rsidRPr="00624EFF" w:rsidRDefault="00624EFF" w:rsidP="00762958">
            <w:pPr>
              <w:jc w:val="both"/>
              <w:rPr>
                <w:rFonts w:ascii="Arial" w:hAnsi="Arial" w:cs="Arial"/>
                <w:b/>
                <w:sz w:val="22"/>
                <w:szCs w:val="22"/>
              </w:rPr>
            </w:pPr>
          </w:p>
        </w:tc>
        <w:tc>
          <w:tcPr>
            <w:tcW w:w="0" w:type="auto"/>
          </w:tcPr>
          <w:p w14:paraId="508AD891" w14:textId="77777777" w:rsidR="00624EFF" w:rsidRPr="00624EFF" w:rsidRDefault="00624EFF" w:rsidP="00762958">
            <w:pPr>
              <w:jc w:val="both"/>
              <w:rPr>
                <w:rFonts w:ascii="Arial" w:hAnsi="Arial" w:cs="Arial"/>
                <w:b/>
                <w:sz w:val="22"/>
                <w:szCs w:val="22"/>
              </w:rPr>
            </w:pPr>
            <w:r>
              <w:rPr>
                <w:rFonts w:ascii="Arial" w:hAnsi="Arial" w:cs="Arial"/>
                <w:b/>
                <w:sz w:val="22"/>
                <w:szCs w:val="22"/>
              </w:rPr>
              <w:t>Kathyrn Lambert</w:t>
            </w:r>
          </w:p>
        </w:tc>
        <w:tc>
          <w:tcPr>
            <w:tcW w:w="0" w:type="auto"/>
          </w:tcPr>
          <w:p w14:paraId="79A31A26"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Part-time</w:t>
            </w:r>
          </w:p>
        </w:tc>
        <w:tc>
          <w:tcPr>
            <w:tcW w:w="0" w:type="auto"/>
          </w:tcPr>
          <w:p w14:paraId="012F1E18" w14:textId="77777777" w:rsidR="00624EFF" w:rsidRPr="00624EFF" w:rsidRDefault="00624EFF" w:rsidP="00624EFF">
            <w:pPr>
              <w:rPr>
                <w:rFonts w:ascii="Arial" w:hAnsi="Arial" w:cs="Arial"/>
                <w:b/>
                <w:sz w:val="22"/>
                <w:szCs w:val="22"/>
              </w:rPr>
            </w:pPr>
            <w:r>
              <w:rPr>
                <w:rFonts w:ascii="Arial" w:hAnsi="Arial" w:cs="Arial"/>
                <w:b/>
                <w:sz w:val="22"/>
                <w:szCs w:val="22"/>
              </w:rPr>
              <w:t>Roxburgh</w:t>
            </w:r>
            <w:r w:rsidR="0022679E">
              <w:rPr>
                <w:rFonts w:ascii="Arial" w:hAnsi="Arial" w:cs="Arial"/>
                <w:b/>
                <w:sz w:val="22"/>
                <w:szCs w:val="22"/>
              </w:rPr>
              <w:t>e</w:t>
            </w:r>
            <w:r>
              <w:rPr>
                <w:rFonts w:ascii="Arial" w:hAnsi="Arial" w:cs="Arial"/>
                <w:b/>
                <w:sz w:val="22"/>
                <w:szCs w:val="22"/>
              </w:rPr>
              <w:t xml:space="preserve"> House and Dundee Community</w:t>
            </w:r>
          </w:p>
        </w:tc>
      </w:tr>
      <w:tr w:rsidR="00624EFF" w:rsidRPr="00624EFF" w14:paraId="48007612" w14:textId="77777777" w:rsidTr="00762958">
        <w:tc>
          <w:tcPr>
            <w:tcW w:w="0" w:type="auto"/>
          </w:tcPr>
          <w:p w14:paraId="71309F15" w14:textId="77777777" w:rsidR="00624EFF" w:rsidRPr="00624EFF" w:rsidRDefault="00624EFF" w:rsidP="00762958">
            <w:pPr>
              <w:jc w:val="both"/>
              <w:rPr>
                <w:rFonts w:ascii="Arial" w:hAnsi="Arial" w:cs="Arial"/>
                <w:b/>
                <w:sz w:val="22"/>
                <w:szCs w:val="22"/>
              </w:rPr>
            </w:pPr>
            <w:r>
              <w:rPr>
                <w:rFonts w:ascii="Arial" w:hAnsi="Arial" w:cs="Arial"/>
                <w:b/>
                <w:sz w:val="22"/>
                <w:szCs w:val="22"/>
              </w:rPr>
              <w:t>Specialty Doctors</w:t>
            </w:r>
            <w:r w:rsidR="007D7B10">
              <w:rPr>
                <w:rFonts w:ascii="Arial" w:hAnsi="Arial" w:cs="Arial"/>
                <w:b/>
                <w:sz w:val="22"/>
                <w:szCs w:val="22"/>
              </w:rPr>
              <w:t>/Clinical Fellow</w:t>
            </w:r>
          </w:p>
        </w:tc>
        <w:tc>
          <w:tcPr>
            <w:tcW w:w="0" w:type="auto"/>
          </w:tcPr>
          <w:p w14:paraId="7153CB1F" w14:textId="77777777" w:rsidR="00624EFF" w:rsidRPr="00624EFF" w:rsidRDefault="00624EFF" w:rsidP="00762958">
            <w:pPr>
              <w:jc w:val="both"/>
              <w:rPr>
                <w:rFonts w:ascii="Arial" w:hAnsi="Arial" w:cs="Arial"/>
                <w:b/>
                <w:sz w:val="22"/>
                <w:szCs w:val="22"/>
              </w:rPr>
            </w:pPr>
            <w:r>
              <w:rPr>
                <w:rFonts w:ascii="Arial" w:hAnsi="Arial" w:cs="Arial"/>
                <w:b/>
                <w:sz w:val="22"/>
                <w:szCs w:val="22"/>
              </w:rPr>
              <w:t xml:space="preserve">X </w:t>
            </w:r>
            <w:r w:rsidR="007D7B10">
              <w:rPr>
                <w:rFonts w:ascii="Arial" w:hAnsi="Arial" w:cs="Arial"/>
                <w:b/>
                <w:sz w:val="22"/>
                <w:szCs w:val="22"/>
              </w:rPr>
              <w:t>3</w:t>
            </w:r>
          </w:p>
        </w:tc>
        <w:tc>
          <w:tcPr>
            <w:tcW w:w="0" w:type="auto"/>
          </w:tcPr>
          <w:p w14:paraId="36A44871"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Part-time</w:t>
            </w:r>
          </w:p>
        </w:tc>
        <w:tc>
          <w:tcPr>
            <w:tcW w:w="0" w:type="auto"/>
          </w:tcPr>
          <w:p w14:paraId="577BEB58" w14:textId="77777777" w:rsidR="00624EFF" w:rsidRPr="00624EFF" w:rsidRDefault="00624EFF" w:rsidP="00762958">
            <w:pPr>
              <w:rPr>
                <w:rFonts w:ascii="Arial" w:hAnsi="Arial" w:cs="Arial"/>
                <w:b/>
                <w:sz w:val="22"/>
                <w:szCs w:val="22"/>
              </w:rPr>
            </w:pPr>
            <w:r>
              <w:rPr>
                <w:rFonts w:ascii="Arial" w:hAnsi="Arial" w:cs="Arial"/>
                <w:b/>
                <w:sz w:val="22"/>
                <w:szCs w:val="22"/>
              </w:rPr>
              <w:t>Roxburgh</w:t>
            </w:r>
            <w:r w:rsidR="0022679E">
              <w:rPr>
                <w:rFonts w:ascii="Arial" w:hAnsi="Arial" w:cs="Arial"/>
                <w:b/>
                <w:sz w:val="22"/>
                <w:szCs w:val="22"/>
              </w:rPr>
              <w:t>e</w:t>
            </w:r>
            <w:r>
              <w:rPr>
                <w:rFonts w:ascii="Arial" w:hAnsi="Arial" w:cs="Arial"/>
                <w:b/>
                <w:sz w:val="22"/>
                <w:szCs w:val="22"/>
              </w:rPr>
              <w:t xml:space="preserve"> House and Dundee Community</w:t>
            </w:r>
          </w:p>
        </w:tc>
      </w:tr>
      <w:tr w:rsidR="00624EFF" w:rsidRPr="00624EFF" w14:paraId="2D1B4315" w14:textId="77777777" w:rsidTr="00762958">
        <w:tc>
          <w:tcPr>
            <w:tcW w:w="0" w:type="auto"/>
          </w:tcPr>
          <w:p w14:paraId="54BE67FB" w14:textId="77777777" w:rsidR="00624EFF" w:rsidRPr="00624EFF" w:rsidRDefault="00624EFF" w:rsidP="00762958">
            <w:pPr>
              <w:jc w:val="both"/>
              <w:rPr>
                <w:rFonts w:ascii="Arial" w:hAnsi="Arial" w:cs="Arial"/>
                <w:b/>
                <w:sz w:val="22"/>
                <w:szCs w:val="22"/>
              </w:rPr>
            </w:pPr>
          </w:p>
        </w:tc>
        <w:tc>
          <w:tcPr>
            <w:tcW w:w="0" w:type="auto"/>
          </w:tcPr>
          <w:p w14:paraId="27A7E10D" w14:textId="77777777" w:rsidR="00624EFF" w:rsidRPr="00624EFF" w:rsidRDefault="00624EFF" w:rsidP="00762958">
            <w:pPr>
              <w:jc w:val="both"/>
              <w:rPr>
                <w:rFonts w:ascii="Arial" w:hAnsi="Arial" w:cs="Arial"/>
                <w:b/>
                <w:sz w:val="22"/>
                <w:szCs w:val="22"/>
              </w:rPr>
            </w:pPr>
            <w:r>
              <w:rPr>
                <w:rFonts w:ascii="Arial" w:hAnsi="Arial" w:cs="Arial"/>
                <w:b/>
                <w:sz w:val="22"/>
                <w:szCs w:val="22"/>
              </w:rPr>
              <w:t>X 3</w:t>
            </w:r>
          </w:p>
        </w:tc>
        <w:tc>
          <w:tcPr>
            <w:tcW w:w="0" w:type="auto"/>
          </w:tcPr>
          <w:p w14:paraId="6E717388"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Part-time</w:t>
            </w:r>
          </w:p>
        </w:tc>
        <w:tc>
          <w:tcPr>
            <w:tcW w:w="0" w:type="auto"/>
          </w:tcPr>
          <w:p w14:paraId="116A1102" w14:textId="77777777" w:rsidR="00624EFF" w:rsidRPr="00624EFF" w:rsidRDefault="00624EFF" w:rsidP="00762958">
            <w:pPr>
              <w:rPr>
                <w:rFonts w:ascii="Arial" w:hAnsi="Arial" w:cs="Arial"/>
                <w:b/>
                <w:sz w:val="22"/>
                <w:szCs w:val="22"/>
              </w:rPr>
            </w:pPr>
            <w:r>
              <w:rPr>
                <w:rFonts w:ascii="Arial" w:hAnsi="Arial" w:cs="Arial"/>
                <w:b/>
                <w:sz w:val="22"/>
                <w:szCs w:val="22"/>
              </w:rPr>
              <w:t>Cornhill Macmillan Centre, PRI HPCT, Perth Community</w:t>
            </w:r>
          </w:p>
        </w:tc>
      </w:tr>
      <w:tr w:rsidR="00624EFF" w:rsidRPr="00624EFF" w14:paraId="16B34ED4" w14:textId="77777777" w:rsidTr="00762958">
        <w:tc>
          <w:tcPr>
            <w:tcW w:w="0" w:type="auto"/>
          </w:tcPr>
          <w:p w14:paraId="09E94FCE" w14:textId="77777777" w:rsidR="00624EFF" w:rsidRPr="00624EFF" w:rsidRDefault="00624EFF" w:rsidP="00762958">
            <w:pPr>
              <w:jc w:val="both"/>
              <w:rPr>
                <w:rFonts w:ascii="Arial" w:hAnsi="Arial" w:cs="Arial"/>
                <w:b/>
                <w:sz w:val="22"/>
                <w:szCs w:val="22"/>
              </w:rPr>
            </w:pPr>
          </w:p>
        </w:tc>
        <w:tc>
          <w:tcPr>
            <w:tcW w:w="0" w:type="auto"/>
          </w:tcPr>
          <w:p w14:paraId="56A736C6" w14:textId="77777777" w:rsidR="00624EFF" w:rsidRPr="00624EFF" w:rsidRDefault="00624EFF" w:rsidP="00762958">
            <w:pPr>
              <w:jc w:val="both"/>
              <w:rPr>
                <w:rFonts w:ascii="Arial" w:hAnsi="Arial" w:cs="Arial"/>
                <w:b/>
                <w:sz w:val="22"/>
                <w:szCs w:val="22"/>
              </w:rPr>
            </w:pPr>
            <w:r>
              <w:rPr>
                <w:rFonts w:ascii="Arial" w:hAnsi="Arial" w:cs="Arial"/>
                <w:b/>
                <w:sz w:val="22"/>
                <w:szCs w:val="22"/>
              </w:rPr>
              <w:t>X 1</w:t>
            </w:r>
          </w:p>
        </w:tc>
        <w:tc>
          <w:tcPr>
            <w:tcW w:w="0" w:type="auto"/>
          </w:tcPr>
          <w:p w14:paraId="67ED38D2"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Part-time</w:t>
            </w:r>
          </w:p>
        </w:tc>
        <w:tc>
          <w:tcPr>
            <w:tcW w:w="0" w:type="auto"/>
          </w:tcPr>
          <w:p w14:paraId="12A9C9E7" w14:textId="77777777" w:rsidR="00624EFF" w:rsidRPr="00624EFF" w:rsidRDefault="00624EFF" w:rsidP="00762958">
            <w:pPr>
              <w:rPr>
                <w:rFonts w:ascii="Arial" w:hAnsi="Arial" w:cs="Arial"/>
                <w:b/>
                <w:sz w:val="22"/>
                <w:szCs w:val="22"/>
              </w:rPr>
            </w:pPr>
            <w:r>
              <w:rPr>
                <w:rFonts w:ascii="Arial" w:hAnsi="Arial" w:cs="Arial"/>
                <w:b/>
                <w:sz w:val="22"/>
                <w:szCs w:val="22"/>
              </w:rPr>
              <w:t>Angus Community</w:t>
            </w:r>
          </w:p>
        </w:tc>
      </w:tr>
      <w:tr w:rsidR="00624EFF" w:rsidRPr="00624EFF" w14:paraId="622596D4" w14:textId="77777777" w:rsidTr="00762958">
        <w:tc>
          <w:tcPr>
            <w:tcW w:w="0" w:type="auto"/>
          </w:tcPr>
          <w:p w14:paraId="77E3DF6C" w14:textId="77777777" w:rsidR="00624EFF" w:rsidRPr="00624EFF" w:rsidRDefault="00624EFF" w:rsidP="00762958">
            <w:pPr>
              <w:jc w:val="both"/>
              <w:rPr>
                <w:rFonts w:ascii="Arial" w:hAnsi="Arial" w:cs="Arial"/>
                <w:b/>
                <w:sz w:val="22"/>
                <w:szCs w:val="22"/>
              </w:rPr>
            </w:pPr>
          </w:p>
        </w:tc>
        <w:tc>
          <w:tcPr>
            <w:tcW w:w="0" w:type="auto"/>
          </w:tcPr>
          <w:p w14:paraId="7BFF2C37" w14:textId="77777777" w:rsidR="00624EFF" w:rsidRPr="00624EFF" w:rsidRDefault="00624EFF" w:rsidP="00762958">
            <w:pPr>
              <w:jc w:val="both"/>
              <w:rPr>
                <w:rFonts w:ascii="Arial" w:hAnsi="Arial" w:cs="Arial"/>
                <w:b/>
                <w:sz w:val="22"/>
                <w:szCs w:val="22"/>
              </w:rPr>
            </w:pPr>
            <w:r>
              <w:rPr>
                <w:rFonts w:ascii="Arial" w:hAnsi="Arial" w:cs="Arial"/>
                <w:b/>
                <w:sz w:val="22"/>
                <w:szCs w:val="22"/>
              </w:rPr>
              <w:t>X 2</w:t>
            </w:r>
          </w:p>
        </w:tc>
        <w:tc>
          <w:tcPr>
            <w:tcW w:w="0" w:type="auto"/>
          </w:tcPr>
          <w:p w14:paraId="07502F19"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Part-time</w:t>
            </w:r>
          </w:p>
        </w:tc>
        <w:tc>
          <w:tcPr>
            <w:tcW w:w="0" w:type="auto"/>
          </w:tcPr>
          <w:p w14:paraId="2A2B81F6" w14:textId="77777777" w:rsidR="00624EFF" w:rsidRPr="00624EFF" w:rsidRDefault="00624EFF" w:rsidP="00762958">
            <w:pPr>
              <w:rPr>
                <w:rFonts w:ascii="Arial" w:hAnsi="Arial" w:cs="Arial"/>
                <w:b/>
                <w:sz w:val="22"/>
                <w:szCs w:val="22"/>
              </w:rPr>
            </w:pPr>
            <w:r>
              <w:rPr>
                <w:rFonts w:ascii="Arial" w:hAnsi="Arial" w:cs="Arial"/>
                <w:b/>
                <w:sz w:val="22"/>
                <w:szCs w:val="22"/>
              </w:rPr>
              <w:t>Ninewells HPCT</w:t>
            </w:r>
          </w:p>
        </w:tc>
      </w:tr>
      <w:tr w:rsidR="00624EFF" w:rsidRPr="00624EFF" w14:paraId="5948D6D3" w14:textId="77777777" w:rsidTr="00762958">
        <w:tc>
          <w:tcPr>
            <w:tcW w:w="0" w:type="auto"/>
          </w:tcPr>
          <w:p w14:paraId="57182266"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Foundation Trainees</w:t>
            </w:r>
          </w:p>
        </w:tc>
        <w:tc>
          <w:tcPr>
            <w:tcW w:w="0" w:type="auto"/>
          </w:tcPr>
          <w:p w14:paraId="53EC85A9" w14:textId="77777777" w:rsidR="00624EFF" w:rsidRPr="00624EFF" w:rsidRDefault="00624EFF" w:rsidP="00624EFF">
            <w:pPr>
              <w:rPr>
                <w:rFonts w:ascii="Arial" w:hAnsi="Arial" w:cs="Arial"/>
                <w:b/>
                <w:sz w:val="22"/>
                <w:szCs w:val="22"/>
              </w:rPr>
            </w:pPr>
            <w:r w:rsidRPr="00624EFF">
              <w:rPr>
                <w:rFonts w:ascii="Arial" w:hAnsi="Arial" w:cs="Arial"/>
                <w:b/>
                <w:sz w:val="22"/>
                <w:szCs w:val="22"/>
              </w:rPr>
              <w:t>4 monthly rotations</w:t>
            </w:r>
          </w:p>
        </w:tc>
        <w:tc>
          <w:tcPr>
            <w:tcW w:w="0" w:type="auto"/>
          </w:tcPr>
          <w:p w14:paraId="33D07FBC"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Fulltime</w:t>
            </w:r>
          </w:p>
        </w:tc>
        <w:tc>
          <w:tcPr>
            <w:tcW w:w="0" w:type="auto"/>
          </w:tcPr>
          <w:p w14:paraId="60C112E1"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Roxburghe House x 2FY1s</w:t>
            </w:r>
          </w:p>
          <w:p w14:paraId="69FE3BCB"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Cornhill x1 FY2</w:t>
            </w:r>
          </w:p>
        </w:tc>
      </w:tr>
      <w:tr w:rsidR="00624EFF" w:rsidRPr="00624EFF" w14:paraId="6C9CF9B7" w14:textId="77777777" w:rsidTr="00762958">
        <w:tc>
          <w:tcPr>
            <w:tcW w:w="0" w:type="auto"/>
          </w:tcPr>
          <w:p w14:paraId="5A665510" w14:textId="10E84D48" w:rsidR="00624EFF" w:rsidRPr="00624EFF" w:rsidRDefault="00624EFF" w:rsidP="00762958">
            <w:pPr>
              <w:jc w:val="both"/>
              <w:rPr>
                <w:rFonts w:ascii="Arial" w:hAnsi="Arial" w:cs="Arial"/>
                <w:b/>
                <w:sz w:val="22"/>
                <w:szCs w:val="22"/>
              </w:rPr>
            </w:pPr>
            <w:r w:rsidRPr="00624EFF">
              <w:rPr>
                <w:rFonts w:ascii="Arial" w:hAnsi="Arial" w:cs="Arial"/>
                <w:b/>
                <w:sz w:val="22"/>
                <w:szCs w:val="22"/>
              </w:rPr>
              <w:t>GP Traine</w:t>
            </w:r>
            <w:r w:rsidR="00FE5D16">
              <w:rPr>
                <w:rFonts w:ascii="Arial" w:hAnsi="Arial" w:cs="Arial"/>
                <w:b/>
                <w:sz w:val="22"/>
                <w:szCs w:val="22"/>
              </w:rPr>
              <w:t>e</w:t>
            </w:r>
            <w:r w:rsidRPr="00624EFF">
              <w:rPr>
                <w:rFonts w:ascii="Arial" w:hAnsi="Arial" w:cs="Arial"/>
                <w:b/>
                <w:sz w:val="22"/>
                <w:szCs w:val="22"/>
              </w:rPr>
              <w:t>s</w:t>
            </w:r>
          </w:p>
        </w:tc>
        <w:tc>
          <w:tcPr>
            <w:tcW w:w="0" w:type="auto"/>
          </w:tcPr>
          <w:p w14:paraId="22DA1CAF"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3/6 monthly rotations</w:t>
            </w:r>
          </w:p>
        </w:tc>
        <w:tc>
          <w:tcPr>
            <w:tcW w:w="0" w:type="auto"/>
          </w:tcPr>
          <w:p w14:paraId="248B1F32" w14:textId="77777777" w:rsidR="00624EFF" w:rsidRPr="00624EFF" w:rsidRDefault="00624EFF" w:rsidP="00762958">
            <w:pPr>
              <w:jc w:val="both"/>
              <w:rPr>
                <w:rFonts w:ascii="Arial" w:hAnsi="Arial" w:cs="Arial"/>
                <w:b/>
                <w:sz w:val="22"/>
                <w:szCs w:val="22"/>
              </w:rPr>
            </w:pPr>
            <w:r w:rsidRPr="00624EFF">
              <w:rPr>
                <w:rFonts w:ascii="Arial" w:hAnsi="Arial" w:cs="Arial"/>
                <w:b/>
                <w:sz w:val="22"/>
                <w:szCs w:val="22"/>
              </w:rPr>
              <w:t>Fulltime</w:t>
            </w:r>
          </w:p>
        </w:tc>
        <w:tc>
          <w:tcPr>
            <w:tcW w:w="0" w:type="auto"/>
          </w:tcPr>
          <w:p w14:paraId="08388ECB" w14:textId="3AE98A57" w:rsidR="00624EFF" w:rsidRPr="00624EFF" w:rsidRDefault="00624EFF" w:rsidP="00762958">
            <w:pPr>
              <w:jc w:val="both"/>
              <w:rPr>
                <w:rFonts w:ascii="Arial" w:hAnsi="Arial" w:cs="Arial"/>
                <w:b/>
                <w:sz w:val="22"/>
                <w:szCs w:val="22"/>
              </w:rPr>
            </w:pPr>
            <w:r w:rsidRPr="00624EFF">
              <w:rPr>
                <w:rFonts w:ascii="Arial" w:hAnsi="Arial" w:cs="Arial"/>
                <w:b/>
                <w:sz w:val="22"/>
                <w:szCs w:val="22"/>
              </w:rPr>
              <w:t>1xGPST</w:t>
            </w:r>
            <w:r w:rsidR="00FE5D16">
              <w:rPr>
                <w:rFonts w:ascii="Arial" w:hAnsi="Arial" w:cs="Arial"/>
                <w:b/>
                <w:sz w:val="22"/>
                <w:szCs w:val="22"/>
              </w:rPr>
              <w:t xml:space="preserve"> </w:t>
            </w:r>
            <w:r w:rsidRPr="00624EFF">
              <w:rPr>
                <w:rFonts w:ascii="Arial" w:hAnsi="Arial" w:cs="Arial"/>
                <w:b/>
                <w:sz w:val="22"/>
                <w:szCs w:val="22"/>
              </w:rPr>
              <w:t>Roxburghe House</w:t>
            </w:r>
          </w:p>
          <w:p w14:paraId="7CCABC1D" w14:textId="2C6CF483" w:rsidR="00624EFF" w:rsidRDefault="00624EFF" w:rsidP="00762958">
            <w:pPr>
              <w:jc w:val="both"/>
              <w:rPr>
                <w:rFonts w:ascii="Arial" w:hAnsi="Arial" w:cs="Arial"/>
                <w:b/>
                <w:sz w:val="22"/>
                <w:szCs w:val="22"/>
              </w:rPr>
            </w:pPr>
            <w:r w:rsidRPr="00624EFF">
              <w:rPr>
                <w:rFonts w:ascii="Arial" w:hAnsi="Arial" w:cs="Arial"/>
                <w:b/>
                <w:sz w:val="22"/>
                <w:szCs w:val="22"/>
              </w:rPr>
              <w:t>1xGPST Cornhill</w:t>
            </w:r>
          </w:p>
          <w:p w14:paraId="089F917C" w14:textId="77777777" w:rsidR="0022679E" w:rsidRPr="00624EFF" w:rsidRDefault="0022679E" w:rsidP="00762958">
            <w:pPr>
              <w:jc w:val="both"/>
              <w:rPr>
                <w:rFonts w:ascii="Arial" w:hAnsi="Arial" w:cs="Arial"/>
                <w:b/>
                <w:sz w:val="22"/>
                <w:szCs w:val="22"/>
              </w:rPr>
            </w:pPr>
            <w:r>
              <w:rPr>
                <w:rFonts w:ascii="Arial" w:hAnsi="Arial" w:cs="Arial"/>
                <w:b/>
                <w:sz w:val="22"/>
                <w:szCs w:val="22"/>
              </w:rPr>
              <w:t>1 x GPST alternates between Cornhill and Roxburghe House</w:t>
            </w:r>
          </w:p>
        </w:tc>
      </w:tr>
      <w:tr w:rsidR="00624EFF" w:rsidRPr="00624EFF" w14:paraId="7304ED4C" w14:textId="77777777" w:rsidTr="00762958">
        <w:tc>
          <w:tcPr>
            <w:tcW w:w="0" w:type="auto"/>
          </w:tcPr>
          <w:p w14:paraId="5D24E01C" w14:textId="77777777" w:rsidR="00624EFF" w:rsidRPr="00624EFF" w:rsidRDefault="00624EFF" w:rsidP="00762958">
            <w:pPr>
              <w:jc w:val="both"/>
              <w:rPr>
                <w:rFonts w:ascii="Arial" w:hAnsi="Arial" w:cs="Arial"/>
                <w:b/>
                <w:sz w:val="22"/>
                <w:szCs w:val="22"/>
              </w:rPr>
            </w:pPr>
            <w:r>
              <w:rPr>
                <w:rFonts w:ascii="Arial" w:hAnsi="Arial" w:cs="Arial"/>
                <w:b/>
                <w:sz w:val="22"/>
                <w:szCs w:val="22"/>
              </w:rPr>
              <w:t>ST doctors in Palliative Medicine</w:t>
            </w:r>
          </w:p>
        </w:tc>
        <w:tc>
          <w:tcPr>
            <w:tcW w:w="0" w:type="auto"/>
          </w:tcPr>
          <w:p w14:paraId="6AB66B1C" w14:textId="77777777" w:rsidR="00624EFF" w:rsidRPr="00624EFF" w:rsidRDefault="007D7B10" w:rsidP="00624EFF">
            <w:pPr>
              <w:rPr>
                <w:rFonts w:ascii="Arial" w:hAnsi="Arial" w:cs="Arial"/>
                <w:b/>
                <w:sz w:val="22"/>
                <w:szCs w:val="22"/>
              </w:rPr>
            </w:pPr>
            <w:r>
              <w:rPr>
                <w:rFonts w:ascii="Arial" w:hAnsi="Arial" w:cs="Arial"/>
                <w:b/>
                <w:sz w:val="22"/>
                <w:szCs w:val="22"/>
              </w:rPr>
              <w:t>X3</w:t>
            </w:r>
          </w:p>
        </w:tc>
        <w:tc>
          <w:tcPr>
            <w:tcW w:w="0" w:type="auto"/>
          </w:tcPr>
          <w:p w14:paraId="73380250" w14:textId="77777777" w:rsidR="00624EFF" w:rsidRPr="00624EFF" w:rsidRDefault="00624EFF" w:rsidP="00762958">
            <w:pPr>
              <w:jc w:val="both"/>
              <w:rPr>
                <w:rFonts w:ascii="Arial" w:hAnsi="Arial" w:cs="Arial"/>
                <w:b/>
                <w:sz w:val="22"/>
                <w:szCs w:val="22"/>
              </w:rPr>
            </w:pPr>
          </w:p>
        </w:tc>
        <w:tc>
          <w:tcPr>
            <w:tcW w:w="0" w:type="auto"/>
          </w:tcPr>
          <w:p w14:paraId="46BD9B8B" w14:textId="77777777" w:rsidR="00624EFF" w:rsidRPr="00624EFF" w:rsidRDefault="007D7B10" w:rsidP="00762958">
            <w:pPr>
              <w:jc w:val="both"/>
              <w:rPr>
                <w:rFonts w:ascii="Arial" w:hAnsi="Arial" w:cs="Arial"/>
                <w:b/>
                <w:sz w:val="22"/>
                <w:szCs w:val="22"/>
              </w:rPr>
            </w:pPr>
            <w:r>
              <w:rPr>
                <w:rFonts w:ascii="Arial" w:hAnsi="Arial" w:cs="Arial"/>
                <w:b/>
                <w:sz w:val="22"/>
                <w:szCs w:val="22"/>
              </w:rPr>
              <w:t>Rotate throughout all clinical areas</w:t>
            </w:r>
          </w:p>
        </w:tc>
      </w:tr>
    </w:tbl>
    <w:p w14:paraId="1F107998" w14:textId="77777777" w:rsidR="00624EFF" w:rsidRPr="00624EFF" w:rsidRDefault="00624EF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1934"/>
      </w:tblGrid>
      <w:tr w:rsidR="00B57FB4" w:rsidRPr="00624EFF" w14:paraId="03FDB7A6" w14:textId="77777777">
        <w:trPr>
          <w:cantSplit/>
        </w:trPr>
        <w:tc>
          <w:tcPr>
            <w:tcW w:w="8522" w:type="dxa"/>
            <w:gridSpan w:val="2"/>
            <w:tcBorders>
              <w:top w:val="single" w:sz="4" w:space="0" w:color="auto"/>
            </w:tcBorders>
          </w:tcPr>
          <w:p w14:paraId="56156ECB" w14:textId="77777777" w:rsidR="00B57FB4" w:rsidRPr="00624EFF" w:rsidRDefault="00B57FB4">
            <w:pPr>
              <w:keepNext/>
              <w:keepLines/>
              <w:numPr>
                <w:ilvl w:val="0"/>
                <w:numId w:val="8"/>
              </w:numPr>
              <w:rPr>
                <w:rFonts w:ascii="Arial" w:hAnsi="Arial" w:cs="Arial"/>
                <w:b/>
                <w:sz w:val="22"/>
                <w:szCs w:val="22"/>
              </w:rPr>
            </w:pPr>
            <w:r w:rsidRPr="00624EFF">
              <w:rPr>
                <w:rFonts w:ascii="Arial" w:hAnsi="Arial" w:cs="Arial"/>
                <w:b/>
                <w:sz w:val="22"/>
                <w:szCs w:val="22"/>
              </w:rPr>
              <w:lastRenderedPageBreak/>
              <w:t>KNOWLEDGE, TRAINING AND EXPERIENCE REQUIRED TO DO THE</w:t>
            </w:r>
          </w:p>
          <w:p w14:paraId="0F4852E4" w14:textId="77777777" w:rsidR="00B57FB4" w:rsidRPr="00624EFF" w:rsidRDefault="00B57FB4" w:rsidP="00F14568">
            <w:pPr>
              <w:keepNext/>
              <w:keepLines/>
              <w:ind w:left="360"/>
              <w:rPr>
                <w:rFonts w:ascii="Arial" w:hAnsi="Arial" w:cs="Arial"/>
                <w:b/>
                <w:sz w:val="22"/>
                <w:szCs w:val="22"/>
              </w:rPr>
            </w:pPr>
            <w:r w:rsidRPr="00624EFF">
              <w:rPr>
                <w:rFonts w:ascii="Arial" w:hAnsi="Arial" w:cs="Arial"/>
                <w:b/>
                <w:sz w:val="22"/>
                <w:szCs w:val="22"/>
              </w:rPr>
              <w:t xml:space="preserve">     JOB</w:t>
            </w:r>
          </w:p>
          <w:p w14:paraId="64A0B2F1" w14:textId="77777777" w:rsidR="00B57FB4" w:rsidRPr="00624EFF" w:rsidRDefault="00624EFF">
            <w:pPr>
              <w:keepNext/>
              <w:keepLines/>
              <w:rPr>
                <w:rFonts w:ascii="Arial" w:hAnsi="Arial" w:cs="Arial"/>
                <w:b/>
                <w:sz w:val="22"/>
                <w:szCs w:val="22"/>
              </w:rPr>
            </w:pPr>
            <w:r>
              <w:rPr>
                <w:rFonts w:ascii="Arial" w:hAnsi="Arial" w:cs="Arial"/>
                <w:b/>
                <w:sz w:val="22"/>
                <w:szCs w:val="22"/>
              </w:rPr>
              <w:t>See job specification</w:t>
            </w:r>
          </w:p>
        </w:tc>
      </w:tr>
      <w:tr w:rsidR="00B57FB4" w:rsidRPr="00624EFF" w14:paraId="3DBBE4C5" w14:textId="77777777">
        <w:trPr>
          <w:cantSplit/>
        </w:trPr>
        <w:tc>
          <w:tcPr>
            <w:tcW w:w="8522" w:type="dxa"/>
            <w:gridSpan w:val="2"/>
          </w:tcPr>
          <w:p w14:paraId="377B0497" w14:textId="77777777" w:rsidR="00B57FB4" w:rsidRDefault="00B57FB4">
            <w:pPr>
              <w:keepNext/>
              <w:keepLines/>
              <w:numPr>
                <w:ilvl w:val="0"/>
                <w:numId w:val="10"/>
              </w:numPr>
              <w:rPr>
                <w:rFonts w:ascii="Arial" w:hAnsi="Arial" w:cs="Arial"/>
                <w:b/>
                <w:sz w:val="22"/>
                <w:szCs w:val="22"/>
              </w:rPr>
            </w:pPr>
            <w:r w:rsidRPr="00624EFF">
              <w:rPr>
                <w:rFonts w:ascii="Arial" w:hAnsi="Arial" w:cs="Arial"/>
                <w:b/>
                <w:sz w:val="22"/>
                <w:szCs w:val="22"/>
              </w:rPr>
              <w:t xml:space="preserve"> SYSTEMS AND EQUIPMENT</w:t>
            </w:r>
          </w:p>
          <w:p w14:paraId="056BF1EC" w14:textId="77777777" w:rsidR="00624EFF" w:rsidRPr="00624EFF" w:rsidRDefault="00624EFF" w:rsidP="00624EFF">
            <w:pPr>
              <w:keepNext/>
              <w:keepLines/>
              <w:ind w:left="720"/>
              <w:rPr>
                <w:rFonts w:ascii="Arial" w:hAnsi="Arial" w:cs="Arial"/>
                <w:b/>
                <w:sz w:val="22"/>
                <w:szCs w:val="22"/>
              </w:rPr>
            </w:pPr>
            <w:r>
              <w:rPr>
                <w:rFonts w:ascii="Arial" w:hAnsi="Arial" w:cs="Arial"/>
                <w:b/>
                <w:sz w:val="22"/>
                <w:szCs w:val="22"/>
              </w:rPr>
              <w:t>Office space, desk, computer and IT equipment available as needed.</w:t>
            </w:r>
          </w:p>
          <w:p w14:paraId="192C8EC7" w14:textId="77777777" w:rsidR="00FD3D04" w:rsidRPr="00624EFF" w:rsidRDefault="00FD3D04" w:rsidP="00FD3D04">
            <w:pPr>
              <w:keepNext/>
              <w:keepLines/>
              <w:ind w:left="360"/>
              <w:rPr>
                <w:rFonts w:ascii="Arial" w:hAnsi="Arial" w:cs="Arial"/>
                <w:b/>
                <w:sz w:val="22"/>
                <w:szCs w:val="22"/>
              </w:rPr>
            </w:pPr>
          </w:p>
          <w:p w14:paraId="5D6E29EE" w14:textId="77777777" w:rsidR="00FD3D04" w:rsidRPr="00624EFF" w:rsidRDefault="00FD3D04" w:rsidP="00FD3D04">
            <w:pPr>
              <w:ind w:left="720"/>
              <w:rPr>
                <w:rFonts w:ascii="Arial" w:hAnsi="Arial" w:cs="Arial"/>
                <w:b/>
                <w:sz w:val="22"/>
                <w:szCs w:val="22"/>
              </w:rPr>
            </w:pPr>
            <w:r w:rsidRPr="00624EFF">
              <w:rPr>
                <w:rFonts w:ascii="Arial" w:hAnsi="Arial" w:cs="Arial"/>
                <w:b/>
                <w:sz w:val="22"/>
                <w:szCs w:val="22"/>
              </w:rPr>
              <w:t>Responsibility for Records Management</w:t>
            </w:r>
          </w:p>
          <w:p w14:paraId="664B6DCB" w14:textId="77777777" w:rsidR="00FD3D04" w:rsidRPr="00624EFF" w:rsidRDefault="00FD3D04" w:rsidP="00FD3D04">
            <w:pPr>
              <w:ind w:left="720"/>
              <w:rPr>
                <w:rFonts w:ascii="Arial" w:hAnsi="Arial" w:cs="Arial"/>
                <w:sz w:val="22"/>
                <w:szCs w:val="22"/>
              </w:rPr>
            </w:pPr>
            <w:r w:rsidRPr="00624EFF">
              <w:rPr>
                <w:rFonts w:ascii="Arial" w:hAnsi="Arial" w:cs="Arial"/>
                <w:sz w:val="22"/>
                <w:szCs w:val="22"/>
              </w:rPr>
              <w:t>All records created in the course of the business of NHS Tayside are corporate records and are public records under the terms of the Pu</w:t>
            </w:r>
            <w:r w:rsidR="00457AFC" w:rsidRPr="00624EFF">
              <w:rPr>
                <w:rFonts w:ascii="Arial" w:hAnsi="Arial" w:cs="Arial"/>
                <w:sz w:val="22"/>
                <w:szCs w:val="22"/>
              </w:rPr>
              <w:t>blic Records (Scotland) Act 2011</w:t>
            </w:r>
            <w:r w:rsidRPr="00624EFF">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76BFF8E2" w14:textId="77777777" w:rsidR="00B57FB4" w:rsidRPr="00624EFF" w:rsidRDefault="00B57FB4" w:rsidP="00FD3D04">
            <w:pPr>
              <w:keepNext/>
              <w:keepLines/>
              <w:rPr>
                <w:rFonts w:ascii="Arial" w:hAnsi="Arial" w:cs="Arial"/>
                <w:sz w:val="22"/>
                <w:szCs w:val="22"/>
              </w:rPr>
            </w:pPr>
          </w:p>
        </w:tc>
      </w:tr>
      <w:tr w:rsidR="00B57FB4" w:rsidRPr="00624EFF" w14:paraId="1D6BF2A1" w14:textId="77777777">
        <w:trPr>
          <w:cantSplit/>
        </w:trPr>
        <w:tc>
          <w:tcPr>
            <w:tcW w:w="8522" w:type="dxa"/>
            <w:gridSpan w:val="2"/>
          </w:tcPr>
          <w:p w14:paraId="6C443E58" w14:textId="77777777" w:rsidR="00B57FB4" w:rsidRPr="00624EFF" w:rsidRDefault="00B57FB4">
            <w:pPr>
              <w:keepNext/>
              <w:keepLines/>
              <w:numPr>
                <w:ilvl w:val="0"/>
                <w:numId w:val="10"/>
              </w:numPr>
              <w:rPr>
                <w:rFonts w:ascii="Arial" w:hAnsi="Arial" w:cs="Arial"/>
                <w:b/>
                <w:sz w:val="22"/>
                <w:szCs w:val="22"/>
              </w:rPr>
            </w:pPr>
            <w:r w:rsidRPr="00624EFF">
              <w:rPr>
                <w:rFonts w:ascii="Arial" w:hAnsi="Arial" w:cs="Arial"/>
                <w:b/>
                <w:sz w:val="22"/>
                <w:szCs w:val="22"/>
              </w:rPr>
              <w:t>JOB DESCRIPTION AGREEMENT</w:t>
            </w:r>
          </w:p>
          <w:p w14:paraId="11189B93" w14:textId="77777777" w:rsidR="00B57FB4" w:rsidRPr="00624EFF" w:rsidRDefault="00B57FB4">
            <w:pPr>
              <w:keepNext/>
              <w:keepLines/>
              <w:rPr>
                <w:rFonts w:ascii="Arial" w:hAnsi="Arial" w:cs="Arial"/>
                <w:b/>
                <w:sz w:val="22"/>
                <w:szCs w:val="22"/>
              </w:rPr>
            </w:pPr>
          </w:p>
          <w:p w14:paraId="78151590" w14:textId="77777777" w:rsidR="00B57FB4" w:rsidRPr="00624EFF" w:rsidRDefault="00B57FB4">
            <w:pPr>
              <w:pStyle w:val="BodyTextIndent3"/>
              <w:rPr>
                <w:szCs w:val="22"/>
              </w:rPr>
            </w:pPr>
            <w:r w:rsidRPr="00624EFF">
              <w:rPr>
                <w:szCs w:val="22"/>
              </w:rPr>
              <w:t>A separate job description will need to be signed off by each postholder to whom the job description applies.</w:t>
            </w:r>
          </w:p>
          <w:p w14:paraId="5BE93A3C" w14:textId="77777777" w:rsidR="00B57FB4" w:rsidRPr="00624EFF" w:rsidRDefault="00B57FB4">
            <w:pPr>
              <w:keepNext/>
              <w:keepLines/>
              <w:ind w:left="360"/>
              <w:rPr>
                <w:rFonts w:ascii="Arial" w:hAnsi="Arial" w:cs="Arial"/>
                <w:sz w:val="22"/>
                <w:szCs w:val="22"/>
              </w:rPr>
            </w:pPr>
          </w:p>
        </w:tc>
      </w:tr>
      <w:tr w:rsidR="00B57FB4" w:rsidRPr="00624EFF" w14:paraId="79B3960C" w14:textId="77777777">
        <w:trPr>
          <w:cantSplit/>
        </w:trPr>
        <w:tc>
          <w:tcPr>
            <w:tcW w:w="6588" w:type="dxa"/>
          </w:tcPr>
          <w:p w14:paraId="5147D45E" w14:textId="77777777" w:rsidR="00B57FB4" w:rsidRPr="00624EFF" w:rsidRDefault="00B57FB4">
            <w:pPr>
              <w:keepNext/>
              <w:keepLines/>
              <w:spacing w:line="360" w:lineRule="auto"/>
              <w:rPr>
                <w:rFonts w:ascii="Arial" w:hAnsi="Arial" w:cs="Arial"/>
                <w:b/>
                <w:sz w:val="22"/>
                <w:szCs w:val="22"/>
              </w:rPr>
            </w:pPr>
            <w:r w:rsidRPr="00624EFF">
              <w:rPr>
                <w:rFonts w:ascii="Arial" w:hAnsi="Arial" w:cs="Arial"/>
                <w:b/>
                <w:sz w:val="22"/>
                <w:szCs w:val="22"/>
              </w:rPr>
              <w:t>Job Holder’s Signature:</w:t>
            </w:r>
          </w:p>
          <w:p w14:paraId="4BAAF7BC" w14:textId="77777777" w:rsidR="00B57FB4" w:rsidRPr="00624EFF" w:rsidRDefault="00B57FB4">
            <w:pPr>
              <w:keepNext/>
              <w:keepLines/>
              <w:spacing w:line="360" w:lineRule="auto"/>
              <w:rPr>
                <w:rFonts w:ascii="Arial" w:hAnsi="Arial" w:cs="Arial"/>
                <w:b/>
                <w:sz w:val="22"/>
                <w:szCs w:val="22"/>
              </w:rPr>
            </w:pPr>
          </w:p>
        </w:tc>
        <w:tc>
          <w:tcPr>
            <w:tcW w:w="1934" w:type="dxa"/>
          </w:tcPr>
          <w:p w14:paraId="78EEBC1D" w14:textId="77777777" w:rsidR="00B57FB4" w:rsidRPr="00624EFF" w:rsidRDefault="00B57FB4">
            <w:pPr>
              <w:keepNext/>
              <w:keepLines/>
              <w:spacing w:line="360" w:lineRule="auto"/>
              <w:rPr>
                <w:rFonts w:ascii="Arial" w:hAnsi="Arial" w:cs="Arial"/>
                <w:b/>
                <w:sz w:val="22"/>
                <w:szCs w:val="22"/>
              </w:rPr>
            </w:pPr>
            <w:r w:rsidRPr="00624EFF">
              <w:rPr>
                <w:rFonts w:ascii="Arial" w:hAnsi="Arial" w:cs="Arial"/>
                <w:b/>
                <w:sz w:val="22"/>
                <w:szCs w:val="22"/>
              </w:rPr>
              <w:t>Date:</w:t>
            </w:r>
          </w:p>
        </w:tc>
      </w:tr>
      <w:tr w:rsidR="00B57FB4" w:rsidRPr="00624EFF" w14:paraId="4FD68DA4" w14:textId="77777777">
        <w:trPr>
          <w:cantSplit/>
        </w:trPr>
        <w:tc>
          <w:tcPr>
            <w:tcW w:w="6588" w:type="dxa"/>
            <w:tcBorders>
              <w:bottom w:val="single" w:sz="4" w:space="0" w:color="auto"/>
            </w:tcBorders>
          </w:tcPr>
          <w:p w14:paraId="799051C0" w14:textId="77777777" w:rsidR="00B57FB4" w:rsidRPr="00624EFF" w:rsidRDefault="00B57FB4">
            <w:pPr>
              <w:keepNext/>
              <w:keepLines/>
              <w:spacing w:line="360" w:lineRule="auto"/>
              <w:rPr>
                <w:rFonts w:ascii="Arial" w:hAnsi="Arial" w:cs="Arial"/>
                <w:b/>
                <w:sz w:val="22"/>
                <w:szCs w:val="22"/>
              </w:rPr>
            </w:pPr>
            <w:r w:rsidRPr="00624EFF">
              <w:rPr>
                <w:rFonts w:ascii="Arial" w:hAnsi="Arial" w:cs="Arial"/>
                <w:b/>
                <w:sz w:val="22"/>
                <w:szCs w:val="22"/>
              </w:rPr>
              <w:t>Head of Department’s Signature:</w:t>
            </w:r>
          </w:p>
          <w:p w14:paraId="309D3BA5" w14:textId="77777777" w:rsidR="00B57FB4" w:rsidRPr="00624EFF" w:rsidRDefault="00B57FB4">
            <w:pPr>
              <w:keepNext/>
              <w:keepLines/>
              <w:spacing w:line="360" w:lineRule="auto"/>
              <w:rPr>
                <w:rFonts w:ascii="Arial" w:hAnsi="Arial" w:cs="Arial"/>
                <w:b/>
                <w:sz w:val="22"/>
                <w:szCs w:val="22"/>
              </w:rPr>
            </w:pPr>
          </w:p>
        </w:tc>
        <w:tc>
          <w:tcPr>
            <w:tcW w:w="1934" w:type="dxa"/>
          </w:tcPr>
          <w:p w14:paraId="1B05FD63" w14:textId="77777777" w:rsidR="00B57FB4" w:rsidRPr="00624EFF" w:rsidRDefault="00B57FB4">
            <w:pPr>
              <w:keepNext/>
              <w:keepLines/>
              <w:spacing w:line="360" w:lineRule="auto"/>
              <w:rPr>
                <w:rFonts w:ascii="Arial" w:hAnsi="Arial" w:cs="Arial"/>
                <w:b/>
                <w:sz w:val="22"/>
                <w:szCs w:val="22"/>
              </w:rPr>
            </w:pPr>
            <w:r w:rsidRPr="00624EFF">
              <w:rPr>
                <w:rFonts w:ascii="Arial" w:hAnsi="Arial" w:cs="Arial"/>
                <w:b/>
                <w:sz w:val="22"/>
                <w:szCs w:val="22"/>
              </w:rPr>
              <w:t>Date:</w:t>
            </w:r>
          </w:p>
        </w:tc>
      </w:tr>
    </w:tbl>
    <w:p w14:paraId="75049BC6" w14:textId="77777777" w:rsidR="00B57FB4" w:rsidRPr="00624EFF" w:rsidRDefault="00B57FB4">
      <w:pPr>
        <w:keepNext/>
        <w:keepLines/>
        <w:jc w:val="center"/>
        <w:rPr>
          <w:rFonts w:ascii="Arial" w:hAnsi="Arial" w:cs="Arial"/>
          <w:b/>
          <w:sz w:val="22"/>
          <w:szCs w:val="22"/>
        </w:rPr>
      </w:pPr>
    </w:p>
    <w:sectPr w:rsidR="00B57FB4" w:rsidRPr="00624EFF" w:rsidSect="0094306C">
      <w:headerReference w:type="default" r:id="rId10"/>
      <w:footerReference w:type="first" r:id="rId11"/>
      <w:pgSz w:w="11906" w:h="16838" w:code="9"/>
      <w:pgMar w:top="1134" w:right="1797" w:bottom="1134"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D3E6D" w14:textId="77777777" w:rsidR="003239C5" w:rsidRDefault="003239C5">
      <w:r>
        <w:separator/>
      </w:r>
    </w:p>
  </w:endnote>
  <w:endnote w:type="continuationSeparator" w:id="0">
    <w:p w14:paraId="538FBEDA" w14:textId="77777777" w:rsidR="003239C5" w:rsidRDefault="0032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05362" w14:textId="77777777" w:rsidR="00B57FB4" w:rsidRDefault="003239C5">
    <w:pPr>
      <w:pStyle w:val="Footer"/>
      <w:rPr>
        <w:rFonts w:ascii="Arial" w:hAnsi="Arial" w:cs="Arial"/>
        <w:bCs/>
        <w:sz w:val="16"/>
      </w:rPr>
    </w:pPr>
    <w:r>
      <w:rPr>
        <w:noProof/>
        <w:lang w:eastAsia="en-GB"/>
      </w:rPr>
      <w:drawing>
        <wp:anchor distT="0" distB="0" distL="114300" distR="114300" simplePos="0" relativeHeight="251657728" behindDoc="1" locked="0" layoutInCell="1" allowOverlap="1" wp14:anchorId="40BC6847" wp14:editId="16F93F57">
          <wp:simplePos x="0" y="0"/>
          <wp:positionH relativeFrom="column">
            <wp:posOffset>4086225</wp:posOffset>
          </wp:positionH>
          <wp:positionV relativeFrom="paragraph">
            <wp:posOffset>-22225</wp:posOffset>
          </wp:positionV>
          <wp:extent cx="1247775" cy="628650"/>
          <wp:effectExtent l="19050" t="0" r="9525" b="0"/>
          <wp:wrapNone/>
          <wp:docPr id="1"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r w:rsidR="00666F58">
      <w:rPr>
        <w:rFonts w:ascii="Arial" w:hAnsi="Arial" w:cs="Arial"/>
        <w:bCs/>
        <w:sz w:val="16"/>
      </w:rPr>
      <w:t>T</w:t>
    </w:r>
    <w:r w:rsidR="00B57FB4">
      <w:rPr>
        <w:rFonts w:ascii="Arial" w:hAnsi="Arial" w:cs="Arial"/>
        <w:bCs/>
        <w:sz w:val="16"/>
      </w:rPr>
      <w:t>emplate Job Description  05.07</w:t>
    </w:r>
  </w:p>
  <w:p w14:paraId="7C5BA593" w14:textId="77777777" w:rsidR="00B57FB4" w:rsidRDefault="00B57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DC2A7" w14:textId="77777777" w:rsidR="003239C5" w:rsidRDefault="003239C5">
      <w:r>
        <w:separator/>
      </w:r>
    </w:p>
  </w:footnote>
  <w:footnote w:type="continuationSeparator" w:id="0">
    <w:p w14:paraId="5492A2C3" w14:textId="77777777" w:rsidR="003239C5" w:rsidRDefault="00323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6B12F" w14:textId="77777777" w:rsidR="00B57FB4" w:rsidRDefault="00B57FB4">
    <w:pPr>
      <w:pStyle w:val="Header"/>
      <w:jc w:val="right"/>
      <w:rPr>
        <w:sz w:val="20"/>
      </w:rPr>
    </w:pPr>
    <w:r>
      <w:rPr>
        <w:sz w:val="20"/>
      </w:rPr>
      <w:t>Job Reference Number</w:t>
    </w:r>
  </w:p>
  <w:p w14:paraId="1F583211" w14:textId="77777777" w:rsidR="00B57FB4" w:rsidRDefault="00B57FB4">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D5259E"/>
    <w:multiLevelType w:val="hybridMultilevel"/>
    <w:tmpl w:val="FF7E370A"/>
    <w:lvl w:ilvl="0" w:tplc="778C92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E3D25"/>
    <w:multiLevelType w:val="hybridMultilevel"/>
    <w:tmpl w:val="366C1AF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69141B"/>
    <w:multiLevelType w:val="multilevel"/>
    <w:tmpl w:val="EBE6755A"/>
    <w:lvl w:ilvl="0">
      <w:start w:val="1"/>
      <w:numFmt w:val="decimal"/>
      <w:lvlText w:val="(%1.0"/>
      <w:lvlJc w:val="left"/>
      <w:pPr>
        <w:ind w:left="780" w:hanging="72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00" w:hanging="144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900" w:hanging="1800"/>
      </w:pPr>
      <w:rPr>
        <w:rFonts w:hint="default"/>
      </w:rPr>
    </w:lvl>
    <w:lvl w:ilvl="8">
      <w:start w:val="1"/>
      <w:numFmt w:val="decimal"/>
      <w:lvlText w:val="(%1.%2.%3.%4.%5.%6.%7.%8.%9"/>
      <w:lvlJc w:val="left"/>
      <w:pPr>
        <w:ind w:left="7620" w:hanging="1800"/>
      </w:pPr>
      <w:rPr>
        <w:rFonts w:hint="default"/>
      </w:rPr>
    </w:lvl>
  </w:abstractNum>
  <w:abstractNum w:abstractNumId="4" w15:restartNumberingAfterBreak="0">
    <w:nsid w:val="06C13B46"/>
    <w:multiLevelType w:val="hybridMultilevel"/>
    <w:tmpl w:val="344CCD0A"/>
    <w:lvl w:ilvl="0" w:tplc="FFFFFFFF">
      <w:start w:val="12"/>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74927C3"/>
    <w:multiLevelType w:val="multilevel"/>
    <w:tmpl w:val="ABAC59E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9AD37B8"/>
    <w:multiLevelType w:val="hybridMultilevel"/>
    <w:tmpl w:val="140A3724"/>
    <w:lvl w:ilvl="0" w:tplc="EAC8C178">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867886"/>
    <w:multiLevelType w:val="hybridMultilevel"/>
    <w:tmpl w:val="02E467DA"/>
    <w:lvl w:ilvl="0" w:tplc="FFFFFFFF">
      <w:start w:val="1"/>
      <w:numFmt w:val="bullet"/>
      <w:lvlText w:val=""/>
      <w:lvlJc w:val="left"/>
      <w:pPr>
        <w:tabs>
          <w:tab w:val="num" w:pos="720"/>
        </w:tabs>
        <w:ind w:left="720" w:hanging="360"/>
      </w:pPr>
      <w:rPr>
        <w:rFonts w:ascii="Symbol" w:hAnsi="Symbol" w:hint="default"/>
      </w:rPr>
    </w:lvl>
    <w:lvl w:ilvl="1" w:tplc="FFFFFFFF">
      <w:start w:val="6"/>
      <w:numFmt w:val="bullet"/>
      <w:lvlText w:val="-"/>
      <w:lvlJc w:val="left"/>
      <w:pPr>
        <w:tabs>
          <w:tab w:val="num" w:pos="1440"/>
        </w:tabs>
        <w:ind w:left="1440" w:hanging="360"/>
      </w:pPr>
      <w:rPr>
        <w:rFonts w:ascii="Times New Roman" w:eastAsia="Times New Roman" w:hAnsi="Times New Roman" w:cs="Times New Roman" w:hint="default"/>
        <w:b/>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735716"/>
    <w:multiLevelType w:val="hybridMultilevel"/>
    <w:tmpl w:val="D422DAB2"/>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6947E7C"/>
    <w:multiLevelType w:val="hybridMultilevel"/>
    <w:tmpl w:val="569E546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34693F"/>
    <w:multiLevelType w:val="hybridMultilevel"/>
    <w:tmpl w:val="008A0A70"/>
    <w:lvl w:ilvl="0" w:tplc="FFFFFFFF">
      <w:start w:val="12"/>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EB67F7F"/>
    <w:multiLevelType w:val="hybridMultilevel"/>
    <w:tmpl w:val="B312478A"/>
    <w:lvl w:ilvl="0" w:tplc="04090019">
      <w:start w:val="1"/>
      <w:numFmt w:val="lowerLetter"/>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0792FFF"/>
    <w:multiLevelType w:val="hybridMultilevel"/>
    <w:tmpl w:val="273458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60458"/>
    <w:multiLevelType w:val="multilevel"/>
    <w:tmpl w:val="4FB0A980"/>
    <w:lvl w:ilvl="0">
      <w:start w:val="1"/>
      <w:numFmt w:val="decimal"/>
      <w:lvlText w:val="%1"/>
      <w:lvlJc w:val="left"/>
      <w:pPr>
        <w:ind w:left="360" w:hanging="360"/>
      </w:pPr>
      <w:rPr>
        <w:rFonts w:ascii="Arial" w:eastAsiaTheme="minorHAnsi" w:hAnsi="Arial" w:cs="Arial"/>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0C30993"/>
    <w:multiLevelType w:val="multilevel"/>
    <w:tmpl w:val="00BCA0EC"/>
    <w:lvl w:ilvl="0">
      <w:start w:val="1"/>
      <w:numFmt w:val="decimal"/>
      <w:lvlText w:val="%1.0"/>
      <w:lvlJc w:val="left"/>
      <w:pPr>
        <w:ind w:left="114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3660"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46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260" w:hanging="1440"/>
      </w:pPr>
      <w:rPr>
        <w:rFonts w:hint="default"/>
      </w:rPr>
    </w:lvl>
    <w:lvl w:ilvl="8">
      <w:start w:val="1"/>
      <w:numFmt w:val="decimal"/>
      <w:lvlText w:val="%1.%2.%3.%4.%5.%6.%7.%8.%9"/>
      <w:lvlJc w:val="left"/>
      <w:pPr>
        <w:ind w:left="8340" w:hanging="1800"/>
      </w:pPr>
      <w:rPr>
        <w:rFonts w:hint="default"/>
      </w:rPr>
    </w:lvl>
  </w:abstractNum>
  <w:abstractNum w:abstractNumId="16"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9B3282"/>
    <w:multiLevelType w:val="hybridMultilevel"/>
    <w:tmpl w:val="295ABDEA"/>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B254A3C"/>
    <w:multiLevelType w:val="hybridMultilevel"/>
    <w:tmpl w:val="03A29A00"/>
    <w:lvl w:ilvl="0" w:tplc="FFFFFFFF">
      <w:start w:val="1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CB2C0D"/>
    <w:multiLevelType w:val="hybridMultilevel"/>
    <w:tmpl w:val="77BE224C"/>
    <w:lvl w:ilvl="0" w:tplc="B7EA00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3875886">
    <w:abstractNumId w:val="8"/>
  </w:num>
  <w:num w:numId="2" w16cid:durableId="1058476696">
    <w:abstractNumId w:val="9"/>
  </w:num>
  <w:num w:numId="3" w16cid:durableId="1545676048">
    <w:abstractNumId w:val="7"/>
  </w:num>
  <w:num w:numId="4" w16cid:durableId="1570731642">
    <w:abstractNumId w:val="13"/>
  </w:num>
  <w:num w:numId="5" w16cid:durableId="363870317">
    <w:abstractNumId w:val="4"/>
  </w:num>
  <w:num w:numId="6" w16cid:durableId="1021201216">
    <w:abstractNumId w:val="10"/>
  </w:num>
  <w:num w:numId="7" w16cid:durableId="1390760797">
    <w:abstractNumId w:val="18"/>
  </w:num>
  <w:num w:numId="8" w16cid:durableId="1336684587">
    <w:abstractNumId w:val="17"/>
  </w:num>
  <w:num w:numId="9" w16cid:durableId="1828007660">
    <w:abstractNumId w:val="16"/>
  </w:num>
  <w:num w:numId="10" w16cid:durableId="1385176847">
    <w:abstractNumId w:val="5"/>
  </w:num>
  <w:num w:numId="11" w16cid:durableId="546916101">
    <w:abstractNumId w:val="12"/>
  </w:num>
  <w:num w:numId="12" w16cid:durableId="592933663">
    <w:abstractNumId w:val="6"/>
  </w:num>
  <w:num w:numId="13" w16cid:durableId="1629361173">
    <w:abstractNumId w:val="11"/>
  </w:num>
  <w:num w:numId="14" w16cid:durableId="2018071033">
    <w:abstractNumId w:val="3"/>
  </w:num>
  <w:num w:numId="15" w16cid:durableId="1933200483">
    <w:abstractNumId w:val="15"/>
  </w:num>
  <w:num w:numId="16" w16cid:durableId="155927579">
    <w:abstractNumId w:val="14"/>
  </w:num>
  <w:num w:numId="17" w16cid:durableId="1671372976">
    <w:abstractNumId w:val="19"/>
  </w:num>
  <w:num w:numId="18" w16cid:durableId="1231650343">
    <w:abstractNumId w:val="1"/>
  </w:num>
  <w:num w:numId="19" w16cid:durableId="372703742">
    <w:abstractNumId w:val="2"/>
  </w:num>
  <w:num w:numId="20" w16cid:durableId="1809201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04"/>
    <w:rsid w:val="00181561"/>
    <w:rsid w:val="00194972"/>
    <w:rsid w:val="0022679E"/>
    <w:rsid w:val="002653A0"/>
    <w:rsid w:val="00292A0E"/>
    <w:rsid w:val="002A108F"/>
    <w:rsid w:val="002D3017"/>
    <w:rsid w:val="003239C5"/>
    <w:rsid w:val="003D0D7B"/>
    <w:rsid w:val="00457AFC"/>
    <w:rsid w:val="00513DD0"/>
    <w:rsid w:val="005B077C"/>
    <w:rsid w:val="00621B6C"/>
    <w:rsid w:val="00624EFF"/>
    <w:rsid w:val="006433C0"/>
    <w:rsid w:val="00666F58"/>
    <w:rsid w:val="0075440C"/>
    <w:rsid w:val="007D7B10"/>
    <w:rsid w:val="00805F55"/>
    <w:rsid w:val="00817B60"/>
    <w:rsid w:val="00820355"/>
    <w:rsid w:val="008B1DF8"/>
    <w:rsid w:val="008B56A7"/>
    <w:rsid w:val="008F4DF3"/>
    <w:rsid w:val="00904569"/>
    <w:rsid w:val="0094306C"/>
    <w:rsid w:val="009925ED"/>
    <w:rsid w:val="009D398E"/>
    <w:rsid w:val="00A95A29"/>
    <w:rsid w:val="00AE1FEB"/>
    <w:rsid w:val="00B267F0"/>
    <w:rsid w:val="00B57FB4"/>
    <w:rsid w:val="00BE0F70"/>
    <w:rsid w:val="00C44577"/>
    <w:rsid w:val="00CF1F8E"/>
    <w:rsid w:val="00D16B17"/>
    <w:rsid w:val="00D75D42"/>
    <w:rsid w:val="00F14568"/>
    <w:rsid w:val="00FC6E5D"/>
    <w:rsid w:val="00FD3D04"/>
    <w:rsid w:val="00FE5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6B81441"/>
  <w15:docId w15:val="{9747B899-366F-4A14-8790-1B6FCE0D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F70"/>
    <w:rPr>
      <w:sz w:val="24"/>
      <w:szCs w:val="24"/>
      <w:lang w:eastAsia="en-US"/>
    </w:rPr>
  </w:style>
  <w:style w:type="paragraph" w:styleId="Heading1">
    <w:name w:val="heading 1"/>
    <w:basedOn w:val="Normal"/>
    <w:next w:val="Normal"/>
    <w:qFormat/>
    <w:rsid w:val="00BE0F70"/>
    <w:pPr>
      <w:keepNext/>
      <w:jc w:val="center"/>
      <w:outlineLvl w:val="0"/>
    </w:pPr>
    <w:rPr>
      <w:b/>
      <w:bCs/>
      <w:sz w:val="20"/>
    </w:rPr>
  </w:style>
  <w:style w:type="paragraph" w:styleId="Heading2">
    <w:name w:val="heading 2"/>
    <w:basedOn w:val="Normal"/>
    <w:next w:val="Normal"/>
    <w:qFormat/>
    <w:rsid w:val="00BE0F70"/>
    <w:pPr>
      <w:keepNext/>
      <w:outlineLvl w:val="1"/>
    </w:pPr>
    <w:rPr>
      <w:b/>
      <w:bCs/>
      <w:sz w:val="20"/>
    </w:rPr>
  </w:style>
  <w:style w:type="paragraph" w:styleId="Heading3">
    <w:name w:val="heading 3"/>
    <w:basedOn w:val="Normal"/>
    <w:next w:val="Normal"/>
    <w:qFormat/>
    <w:rsid w:val="00BE0F70"/>
    <w:pPr>
      <w:keepNext/>
      <w:ind w:left="360"/>
      <w:outlineLvl w:val="2"/>
    </w:pPr>
    <w:rPr>
      <w:sz w:val="20"/>
      <w:u w:val="single"/>
    </w:rPr>
  </w:style>
  <w:style w:type="paragraph" w:styleId="Heading4">
    <w:name w:val="heading 4"/>
    <w:basedOn w:val="Normal"/>
    <w:next w:val="Normal"/>
    <w:qFormat/>
    <w:rsid w:val="00BE0F70"/>
    <w:pPr>
      <w:keepNext/>
      <w:ind w:left="360"/>
      <w:outlineLvl w:val="3"/>
    </w:pPr>
    <w:rPr>
      <w:b/>
      <w:bCs/>
      <w:sz w:val="20"/>
    </w:rPr>
  </w:style>
  <w:style w:type="paragraph" w:styleId="Heading5">
    <w:name w:val="heading 5"/>
    <w:basedOn w:val="Normal"/>
    <w:next w:val="Normal"/>
    <w:qFormat/>
    <w:rsid w:val="00BE0F70"/>
    <w:pPr>
      <w:keepNext/>
      <w:ind w:left="360"/>
      <w:jc w:val="both"/>
      <w:outlineLvl w:val="4"/>
    </w:pPr>
    <w:rPr>
      <w:sz w:val="20"/>
      <w:u w:val="single"/>
    </w:rPr>
  </w:style>
  <w:style w:type="paragraph" w:styleId="Heading6">
    <w:name w:val="heading 6"/>
    <w:basedOn w:val="Normal"/>
    <w:next w:val="Normal"/>
    <w:qFormat/>
    <w:rsid w:val="00BE0F70"/>
    <w:pPr>
      <w:keepNext/>
      <w:outlineLvl w:val="5"/>
    </w:pPr>
    <w:rPr>
      <w:sz w:val="20"/>
      <w:u w:val="single"/>
    </w:rPr>
  </w:style>
  <w:style w:type="paragraph" w:styleId="Heading7">
    <w:name w:val="heading 7"/>
    <w:basedOn w:val="Normal"/>
    <w:next w:val="Normal"/>
    <w:qFormat/>
    <w:rsid w:val="00BE0F70"/>
    <w:pPr>
      <w:keepNext/>
      <w:keepLines/>
      <w:outlineLvl w:val="6"/>
    </w:pPr>
    <w:rPr>
      <w:rFonts w:ascii="Arial" w:hAnsi="Arial"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0F70"/>
    <w:pPr>
      <w:tabs>
        <w:tab w:val="center" w:pos="4153"/>
        <w:tab w:val="right" w:pos="8306"/>
      </w:tabs>
    </w:pPr>
  </w:style>
  <w:style w:type="paragraph" w:styleId="Footer">
    <w:name w:val="footer"/>
    <w:basedOn w:val="Normal"/>
    <w:rsid w:val="00BE0F70"/>
    <w:pPr>
      <w:tabs>
        <w:tab w:val="center" w:pos="4153"/>
        <w:tab w:val="right" w:pos="8306"/>
      </w:tabs>
    </w:pPr>
  </w:style>
  <w:style w:type="paragraph" w:styleId="BodyTextIndent">
    <w:name w:val="Body Text Indent"/>
    <w:basedOn w:val="Normal"/>
    <w:rsid w:val="00BE0F70"/>
    <w:pPr>
      <w:ind w:left="360"/>
    </w:pPr>
    <w:rPr>
      <w:sz w:val="20"/>
    </w:rPr>
  </w:style>
  <w:style w:type="paragraph" w:styleId="BodyText">
    <w:name w:val="Body Text"/>
    <w:basedOn w:val="Normal"/>
    <w:rsid w:val="00BE0F70"/>
    <w:rPr>
      <w:sz w:val="20"/>
    </w:rPr>
  </w:style>
  <w:style w:type="paragraph" w:styleId="BodyTextIndent2">
    <w:name w:val="Body Text Indent 2"/>
    <w:basedOn w:val="Normal"/>
    <w:rsid w:val="00BE0F70"/>
    <w:pPr>
      <w:ind w:left="360"/>
      <w:jc w:val="both"/>
    </w:pPr>
    <w:rPr>
      <w:sz w:val="20"/>
    </w:rPr>
  </w:style>
  <w:style w:type="paragraph" w:styleId="BodyTextIndent3">
    <w:name w:val="Body Text Indent 3"/>
    <w:basedOn w:val="Normal"/>
    <w:rsid w:val="00BE0F70"/>
    <w:pPr>
      <w:keepNext/>
      <w:keepLines/>
      <w:ind w:left="360"/>
      <w:jc w:val="both"/>
    </w:pPr>
    <w:rPr>
      <w:rFonts w:ascii="Arial" w:hAnsi="Arial" w:cs="Arial"/>
      <w:sz w:val="22"/>
    </w:rPr>
  </w:style>
  <w:style w:type="character" w:styleId="CommentReference">
    <w:name w:val="annotation reference"/>
    <w:rsid w:val="00624EFF"/>
    <w:rPr>
      <w:sz w:val="16"/>
      <w:szCs w:val="16"/>
    </w:rPr>
  </w:style>
  <w:style w:type="paragraph" w:styleId="CommentText">
    <w:name w:val="annotation text"/>
    <w:basedOn w:val="Normal"/>
    <w:link w:val="CommentTextChar"/>
    <w:rsid w:val="00624EFF"/>
    <w:pPr>
      <w:overflowPunct w:val="0"/>
      <w:autoSpaceDE w:val="0"/>
      <w:autoSpaceDN w:val="0"/>
      <w:adjustRightInd w:val="0"/>
      <w:textAlignment w:val="baseline"/>
    </w:pPr>
    <w:rPr>
      <w:sz w:val="20"/>
      <w:szCs w:val="20"/>
      <w:lang w:val="en-US"/>
    </w:rPr>
  </w:style>
  <w:style w:type="character" w:customStyle="1" w:styleId="CommentTextChar">
    <w:name w:val="Comment Text Char"/>
    <w:basedOn w:val="DefaultParagraphFont"/>
    <w:link w:val="CommentText"/>
    <w:rsid w:val="00624EFF"/>
    <w:rPr>
      <w:lang w:val="en-US" w:eastAsia="en-US"/>
    </w:rPr>
  </w:style>
  <w:style w:type="paragraph" w:styleId="BalloonText">
    <w:name w:val="Balloon Text"/>
    <w:basedOn w:val="Normal"/>
    <w:link w:val="BalloonTextChar"/>
    <w:rsid w:val="00624EFF"/>
    <w:rPr>
      <w:rFonts w:ascii="Tahoma" w:hAnsi="Tahoma" w:cs="Tahoma"/>
      <w:sz w:val="16"/>
      <w:szCs w:val="16"/>
    </w:rPr>
  </w:style>
  <w:style w:type="character" w:customStyle="1" w:styleId="BalloonTextChar">
    <w:name w:val="Balloon Text Char"/>
    <w:basedOn w:val="DefaultParagraphFont"/>
    <w:link w:val="BalloonText"/>
    <w:rsid w:val="00624EFF"/>
    <w:rPr>
      <w:rFonts w:ascii="Tahoma" w:hAnsi="Tahoma" w:cs="Tahoma"/>
      <w:sz w:val="16"/>
      <w:szCs w:val="16"/>
      <w:lang w:eastAsia="en-US"/>
    </w:rPr>
  </w:style>
  <w:style w:type="paragraph" w:styleId="ListParagraph">
    <w:name w:val="List Paragraph"/>
    <w:basedOn w:val="Normal"/>
    <w:uiPriority w:val="34"/>
    <w:qFormat/>
    <w:rsid w:val="00624EFF"/>
    <w:pPr>
      <w:ind w:left="720"/>
      <w:contextualSpacing/>
    </w:pPr>
  </w:style>
  <w:style w:type="table" w:styleId="TableGrid">
    <w:name w:val="Table Grid"/>
    <w:basedOn w:val="TableNormal"/>
    <w:uiPriority w:val="59"/>
    <w:rsid w:val="00624EF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rsid w:val="00624EFF"/>
    <w:rPr>
      <w:color w:val="0000FF"/>
      <w:u w:val="single"/>
    </w:rPr>
  </w:style>
  <w:style w:type="paragraph" w:styleId="NormalWeb">
    <w:name w:val="Normal (Web)"/>
    <w:basedOn w:val="Normal"/>
    <w:uiPriority w:val="99"/>
    <w:unhideWhenUsed/>
    <w:rsid w:val="00624EFF"/>
    <w:pPr>
      <w:spacing w:before="100" w:beforeAutospacing="1" w:after="100" w:afterAutospacing="1"/>
    </w:pPr>
    <w:rPr>
      <w:lang w:val="en-US" w:eastAsia="zh-CN"/>
    </w:rPr>
  </w:style>
  <w:style w:type="character" w:customStyle="1" w:styleId="markqy0pr2i58">
    <w:name w:val="markqy0pr2i58"/>
    <w:basedOn w:val="DefaultParagraphFont"/>
    <w:rsid w:val="0022679E"/>
  </w:style>
  <w:style w:type="character" w:customStyle="1" w:styleId="markxjx48zevd">
    <w:name w:val="markxjx48zevd"/>
    <w:basedOn w:val="DefaultParagraphFont"/>
    <w:rsid w:val="00226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57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 TargetMode="Externa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2144</Words>
  <Characters>12718</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JUDY</dc:creator>
  <cp:lastModifiedBy>Katharine Thompson</cp:lastModifiedBy>
  <cp:revision>2</cp:revision>
  <cp:lastPrinted>2011-01-21T11:39:00Z</cp:lastPrinted>
  <dcterms:created xsi:type="dcterms:W3CDTF">2025-04-25T18:28:00Z</dcterms:created>
  <dcterms:modified xsi:type="dcterms:W3CDTF">2025-04-25T18:28:00Z</dcterms:modified>
</cp:coreProperties>
</file>