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8F" w:rsidRDefault="00B4087C" w:rsidP="00CD538F">
      <w:pPr>
        <w:pStyle w:val="Heading6"/>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pt;margin-top:-36pt;width:90pt;height:90pt;z-index:251675648;visibility:visible;mso-wrap-edited:f">
            <v:imagedata r:id="rId7" o:title=""/>
            <w10:wrap type="topAndBottom"/>
          </v:shape>
          <o:OLEObject Type="Embed" ProgID="Word.Picture.8" ShapeID="_x0000_s1026" DrawAspect="Content" ObjectID="_1805887800" r:id="rId8"/>
        </w:object>
      </w:r>
      <w:r w:rsidR="00CD538F">
        <w:t xml:space="preserve">NHS GREATER </w:t>
      </w:r>
      <w:r w:rsidR="00CD538F">
        <w:t>GLASGOW</w:t>
      </w:r>
      <w:r w:rsidR="00CD538F">
        <w:t xml:space="preserve"> JOB DESCRIPTION </w:t>
      </w:r>
    </w:p>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 w:rsidR="00CD538F" w:rsidRDefault="00CD538F" w:rsidP="00CD538F">
      <w:pPr>
        <w:ind w:left="2160" w:right="-360" w:firstLine="720"/>
        <w:rPr>
          <w:rFonts w:cs="Arial"/>
          <w:b/>
          <w:bCs/>
          <w:sz w:val="28"/>
        </w:rPr>
      </w:pPr>
      <w:r>
        <w:rPr>
          <w:rFonts w:cs="Arial"/>
          <w:b/>
          <w:bCs/>
          <w:i/>
          <w:sz w:val="28"/>
        </w:rPr>
        <w:t>NHS GREATER GLASGOW</w:t>
      </w:r>
    </w:p>
    <w:p w:rsidR="00CD538F" w:rsidRDefault="00CD538F" w:rsidP="00CD538F">
      <w:pPr>
        <w:pStyle w:val="Heading1"/>
        <w:rPr>
          <w:rFonts w:ascii="Arial" w:hAnsi="Arial" w:cs="Arial"/>
          <w:sz w:val="24"/>
        </w:rPr>
      </w:pPr>
      <w:r>
        <w:rPr>
          <w:rFonts w:ascii="Arial" w:hAnsi="Arial" w:cs="Arial"/>
          <w:sz w:val="28"/>
        </w:rPr>
        <w:t>JOB DESCRIPTION GUIDANCE NOTES</w:t>
      </w:r>
    </w:p>
    <w:p w:rsidR="00CD538F" w:rsidRDefault="00CD538F" w:rsidP="00CD538F">
      <w:pPr>
        <w:jc w:val="center"/>
        <w:rPr>
          <w:rFonts w:cs="Arial"/>
        </w:rPr>
      </w:pPr>
    </w:p>
    <w:p w:rsidR="00CD538F" w:rsidRDefault="00CD538F" w:rsidP="00CD538F">
      <w:pPr>
        <w:pBdr>
          <w:top w:val="single" w:sz="4" w:space="1" w:color="auto"/>
          <w:left w:val="single" w:sz="4" w:space="4" w:color="auto"/>
          <w:bottom w:val="single" w:sz="4" w:space="1" w:color="auto"/>
          <w:right w:val="single" w:sz="4" w:space="17" w:color="auto"/>
        </w:pBdr>
        <w:ind w:right="-720"/>
        <w:rPr>
          <w:rFonts w:cs="Arial"/>
          <w:i/>
          <w:iCs/>
        </w:rPr>
      </w:pPr>
      <w:r>
        <w:rPr>
          <w:rFonts w:cs="Arial"/>
          <w:i/>
          <w:iCs/>
        </w:rPr>
        <w:t>Use this template to create or revise NHS job descriptions. This template is intended for use with the NHS Job Evaluation Scheme.</w:t>
      </w:r>
      <w:r>
        <w:t xml:space="preserve"> </w:t>
      </w:r>
    </w:p>
    <w:p w:rsidR="00CD538F" w:rsidRDefault="00CD538F" w:rsidP="00CD538F">
      <w:pPr>
        <w:rPr>
          <w:rFonts w:cs="Arial"/>
        </w:rPr>
      </w:pPr>
      <w:r>
        <w:rPr>
          <w:rFonts w:cs="Arial"/>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D538F" w:rsidTr="000474D7">
        <w:tc>
          <w:tcPr>
            <w:tcW w:w="9720" w:type="dxa"/>
          </w:tcPr>
          <w:p w:rsidR="00CD538F" w:rsidRDefault="00CD538F" w:rsidP="006563DE">
            <w:pPr>
              <w:rPr>
                <w:rFonts w:cs="Arial"/>
                <w:b/>
                <w:bCs/>
              </w:rPr>
            </w:pPr>
          </w:p>
          <w:p w:rsidR="00CD538F" w:rsidRDefault="00CD538F" w:rsidP="00CD538F">
            <w:pPr>
              <w:numPr>
                <w:ilvl w:val="0"/>
                <w:numId w:val="29"/>
              </w:numPr>
              <w:rPr>
                <w:rFonts w:cs="Arial"/>
                <w:b/>
                <w:bCs/>
              </w:rPr>
            </w:pPr>
            <w:r>
              <w:rPr>
                <w:rFonts w:cs="Arial"/>
                <w:b/>
                <w:bCs/>
              </w:rPr>
              <w:t>JOB IDENTIFICATION</w:t>
            </w:r>
          </w:p>
          <w:p w:rsidR="00CD538F" w:rsidRDefault="00CD538F" w:rsidP="006563DE">
            <w:pPr>
              <w:rPr>
                <w:rFonts w:cs="Arial"/>
                <w:b/>
                <w:bCs/>
              </w:rPr>
            </w:pPr>
          </w:p>
          <w:p w:rsidR="00CD538F" w:rsidRDefault="00CD538F" w:rsidP="006563DE">
            <w:pPr>
              <w:pStyle w:val="BodyText"/>
              <w:rPr>
                <w:rFonts w:cs="Arial"/>
                <w:sz w:val="24"/>
                <w:szCs w:val="24"/>
              </w:rPr>
            </w:pPr>
            <w:r>
              <w:rPr>
                <w:rFonts w:cs="Arial"/>
                <w:sz w:val="24"/>
                <w:szCs w:val="24"/>
              </w:rPr>
              <w:t xml:space="preserve"> </w:t>
            </w:r>
          </w:p>
          <w:p w:rsidR="00CD538F" w:rsidRDefault="00CD538F" w:rsidP="006563DE">
            <w:pPr>
              <w:rPr>
                <w:rFonts w:cs="Arial"/>
                <w:b/>
                <w:bCs/>
              </w:rPr>
            </w:pPr>
          </w:p>
          <w:p w:rsidR="00CD538F" w:rsidRDefault="00CD538F" w:rsidP="006563DE">
            <w:pPr>
              <w:rPr>
                <w:rFonts w:cs="Arial"/>
                <w:b/>
                <w:bC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5642"/>
            </w:tblGrid>
            <w:tr w:rsidR="00CD538F" w:rsidTr="006563DE">
              <w:tc>
                <w:tcPr>
                  <w:tcW w:w="2027" w:type="pct"/>
                </w:tcPr>
                <w:p w:rsidR="00CD538F" w:rsidRDefault="00CD538F" w:rsidP="006563DE">
                  <w:pPr>
                    <w:rPr>
                      <w:rFonts w:cs="Arial"/>
                      <w:b/>
                      <w:bCs/>
                    </w:rPr>
                  </w:pPr>
                  <w:r>
                    <w:rPr>
                      <w:rFonts w:cs="Arial"/>
                      <w:b/>
                      <w:bCs/>
                    </w:rPr>
                    <w:t>Job Title:</w:t>
                  </w:r>
                </w:p>
                <w:p w:rsidR="00CD538F" w:rsidRDefault="00CD538F" w:rsidP="006563DE">
                  <w:pPr>
                    <w:rPr>
                      <w:rFonts w:cs="Arial"/>
                      <w:b/>
                      <w:bCs/>
                    </w:rPr>
                  </w:pPr>
                </w:p>
              </w:tc>
              <w:tc>
                <w:tcPr>
                  <w:tcW w:w="2973" w:type="pct"/>
                </w:tcPr>
                <w:p w:rsidR="00CD538F" w:rsidRDefault="00CD538F" w:rsidP="00CD538F">
                  <w:pPr>
                    <w:rPr>
                      <w:rFonts w:cs="Arial"/>
                      <w:b/>
                      <w:bCs/>
                    </w:rPr>
                  </w:pPr>
                  <w:r>
                    <w:rPr>
                      <w:rFonts w:cs="Arial"/>
                      <w:b/>
                      <w:bCs/>
                    </w:rPr>
                    <w:t>Assistant Practitioner in Mammography</w:t>
                  </w:r>
                </w:p>
              </w:tc>
            </w:tr>
            <w:tr w:rsidR="00CD538F" w:rsidTr="006563DE">
              <w:tc>
                <w:tcPr>
                  <w:tcW w:w="2027" w:type="pct"/>
                </w:tcPr>
                <w:p w:rsidR="00CD538F" w:rsidRDefault="00CD538F" w:rsidP="006563DE">
                  <w:pPr>
                    <w:jc w:val="both"/>
                    <w:rPr>
                      <w:b/>
                      <w:bCs/>
                    </w:rPr>
                  </w:pPr>
                  <w:r>
                    <w:rPr>
                      <w:b/>
                      <w:bCs/>
                    </w:rPr>
                    <w:t>Responsible to (insert job title):</w:t>
                  </w:r>
                </w:p>
                <w:p w:rsidR="00CD538F" w:rsidRDefault="00CD538F" w:rsidP="006563DE">
                  <w:pPr>
                    <w:rPr>
                      <w:rFonts w:cs="Arial"/>
                      <w:b/>
                      <w:bCs/>
                    </w:rPr>
                  </w:pPr>
                </w:p>
              </w:tc>
              <w:tc>
                <w:tcPr>
                  <w:tcW w:w="2973" w:type="pct"/>
                </w:tcPr>
                <w:p w:rsidR="00CD538F" w:rsidRDefault="00CD538F" w:rsidP="006563DE">
                  <w:pPr>
                    <w:rPr>
                      <w:rFonts w:cs="Arial"/>
                      <w:b/>
                      <w:bCs/>
                    </w:rPr>
                  </w:pPr>
                  <w:r>
                    <w:rPr>
                      <w:rFonts w:cs="Arial"/>
                      <w:b/>
                      <w:bCs/>
                    </w:rPr>
                    <w:t>Clinical Director</w:t>
                  </w:r>
                </w:p>
                <w:p w:rsidR="00CD538F" w:rsidRDefault="00CD538F" w:rsidP="006563DE">
                  <w:pPr>
                    <w:rPr>
                      <w:rFonts w:cs="Arial"/>
                      <w:b/>
                      <w:bCs/>
                    </w:rPr>
                  </w:pPr>
                  <w:r>
                    <w:rPr>
                      <w:rFonts w:cs="Arial"/>
                      <w:b/>
                      <w:bCs/>
                    </w:rPr>
                    <w:t>Reports to Superintendent Radiographer</w:t>
                  </w:r>
                </w:p>
              </w:tc>
            </w:tr>
            <w:tr w:rsidR="00CD538F" w:rsidTr="006563DE">
              <w:tc>
                <w:tcPr>
                  <w:tcW w:w="2027" w:type="pct"/>
                </w:tcPr>
                <w:p w:rsidR="00CD538F" w:rsidRDefault="00CD538F" w:rsidP="006563DE">
                  <w:pPr>
                    <w:rPr>
                      <w:rFonts w:cs="Arial"/>
                      <w:b/>
                      <w:bCs/>
                    </w:rPr>
                  </w:pPr>
                  <w:r>
                    <w:rPr>
                      <w:rFonts w:cs="Arial"/>
                      <w:b/>
                      <w:bCs/>
                    </w:rPr>
                    <w:t>Department(s):</w:t>
                  </w:r>
                </w:p>
                <w:p w:rsidR="00CD538F" w:rsidRDefault="00CD538F" w:rsidP="006563DE">
                  <w:pPr>
                    <w:rPr>
                      <w:rFonts w:cs="Arial"/>
                      <w:b/>
                      <w:bCs/>
                    </w:rPr>
                  </w:pPr>
                </w:p>
              </w:tc>
              <w:tc>
                <w:tcPr>
                  <w:tcW w:w="2973" w:type="pct"/>
                </w:tcPr>
                <w:p w:rsidR="00CD538F" w:rsidRDefault="00CD538F" w:rsidP="006563DE">
                  <w:pPr>
                    <w:rPr>
                      <w:rFonts w:cs="Arial"/>
                      <w:b/>
                      <w:bCs/>
                    </w:rPr>
                  </w:pPr>
                  <w:r>
                    <w:rPr>
                      <w:rFonts w:cs="Arial"/>
                      <w:b/>
                      <w:bCs/>
                    </w:rPr>
                    <w:t xml:space="preserve">West of </w:t>
                  </w:r>
                  <w:r>
                    <w:rPr>
                      <w:rFonts w:cs="Arial"/>
                      <w:b/>
                      <w:bCs/>
                    </w:rPr>
                    <w:t>Scotland</w:t>
                  </w:r>
                  <w:r>
                    <w:rPr>
                      <w:rFonts w:cs="Arial"/>
                      <w:b/>
                      <w:bCs/>
                    </w:rPr>
                    <w:t xml:space="preserve"> Breast Screening Service</w:t>
                  </w:r>
                </w:p>
              </w:tc>
            </w:tr>
            <w:tr w:rsidR="00CD538F" w:rsidTr="006563DE">
              <w:tc>
                <w:tcPr>
                  <w:tcW w:w="2027" w:type="pct"/>
                </w:tcPr>
                <w:p w:rsidR="00CD538F" w:rsidRDefault="00CD538F" w:rsidP="006563DE">
                  <w:pPr>
                    <w:jc w:val="both"/>
                    <w:rPr>
                      <w:b/>
                      <w:bCs/>
                    </w:rPr>
                  </w:pPr>
                  <w:r>
                    <w:rPr>
                      <w:b/>
                      <w:bCs/>
                    </w:rPr>
                    <w:t>Directorate:</w:t>
                  </w:r>
                </w:p>
                <w:p w:rsidR="00CD538F" w:rsidRDefault="00CD538F" w:rsidP="006563DE">
                  <w:pPr>
                    <w:rPr>
                      <w:rFonts w:cs="Arial"/>
                      <w:b/>
                      <w:bCs/>
                    </w:rPr>
                  </w:pPr>
                </w:p>
              </w:tc>
              <w:tc>
                <w:tcPr>
                  <w:tcW w:w="2973" w:type="pct"/>
                </w:tcPr>
                <w:p w:rsidR="00CD538F" w:rsidRDefault="00CD538F" w:rsidP="006563DE">
                  <w:pPr>
                    <w:rPr>
                      <w:rFonts w:cs="Arial"/>
                      <w:b/>
                      <w:bCs/>
                    </w:rPr>
                  </w:pPr>
                  <w:r>
                    <w:rPr>
                      <w:rFonts w:cs="Arial"/>
                      <w:b/>
                      <w:bCs/>
                    </w:rPr>
                    <w:t>Breast Screening</w:t>
                  </w:r>
                </w:p>
              </w:tc>
            </w:tr>
            <w:tr w:rsidR="00CD538F" w:rsidTr="006563DE">
              <w:tc>
                <w:tcPr>
                  <w:tcW w:w="2027" w:type="pct"/>
                </w:tcPr>
                <w:p w:rsidR="00CD538F" w:rsidRDefault="00CD538F" w:rsidP="006563DE">
                  <w:pPr>
                    <w:jc w:val="both"/>
                    <w:rPr>
                      <w:rFonts w:cs="Arial"/>
                      <w:b/>
                      <w:bCs/>
                    </w:rPr>
                  </w:pPr>
                  <w:r>
                    <w:rPr>
                      <w:b/>
                      <w:bCs/>
                    </w:rPr>
                    <w:t>Operating Division or GGHB:</w:t>
                  </w:r>
                </w:p>
                <w:p w:rsidR="00CD538F" w:rsidRDefault="00CD538F" w:rsidP="006563DE">
                  <w:pPr>
                    <w:rPr>
                      <w:rFonts w:cs="Arial"/>
                      <w:b/>
                      <w:bCs/>
                    </w:rPr>
                  </w:pPr>
                </w:p>
              </w:tc>
              <w:tc>
                <w:tcPr>
                  <w:tcW w:w="2973" w:type="pct"/>
                </w:tcPr>
                <w:p w:rsidR="00CD538F" w:rsidRDefault="00CD538F" w:rsidP="006563DE">
                  <w:pPr>
                    <w:rPr>
                      <w:rFonts w:cs="Arial"/>
                      <w:b/>
                      <w:bCs/>
                    </w:rPr>
                  </w:pPr>
                  <w:r>
                    <w:rPr>
                      <w:rFonts w:cs="Arial"/>
                      <w:b/>
                      <w:bCs/>
                    </w:rPr>
                    <w:t>Acute Diagnostics</w:t>
                  </w:r>
                </w:p>
              </w:tc>
            </w:tr>
            <w:tr w:rsidR="00CD538F" w:rsidTr="006563DE">
              <w:tc>
                <w:tcPr>
                  <w:tcW w:w="2027" w:type="pct"/>
                </w:tcPr>
                <w:p w:rsidR="00CD538F" w:rsidRDefault="00CD538F" w:rsidP="006563DE">
                  <w:pPr>
                    <w:rPr>
                      <w:rFonts w:cs="Arial"/>
                      <w:b/>
                      <w:bCs/>
                    </w:rPr>
                  </w:pPr>
                  <w:r>
                    <w:rPr>
                      <w:rFonts w:cs="Arial"/>
                      <w:b/>
                      <w:bCs/>
                    </w:rPr>
                    <w:t>Job Reference number (coded):</w:t>
                  </w:r>
                </w:p>
                <w:p w:rsidR="00CD538F" w:rsidRDefault="00CD538F" w:rsidP="006563DE">
                  <w:pPr>
                    <w:rPr>
                      <w:rFonts w:cs="Arial"/>
                      <w:b/>
                      <w:bCs/>
                    </w:rPr>
                  </w:pPr>
                </w:p>
              </w:tc>
              <w:tc>
                <w:tcPr>
                  <w:tcW w:w="2973" w:type="pct"/>
                </w:tcPr>
                <w:p w:rsidR="00CD538F" w:rsidRDefault="00CD538F" w:rsidP="006563DE">
                  <w:pPr>
                    <w:rPr>
                      <w:rFonts w:cs="Arial"/>
                      <w:b/>
                      <w:bCs/>
                    </w:rPr>
                  </w:pPr>
                </w:p>
              </w:tc>
            </w:tr>
            <w:tr w:rsidR="00CD538F" w:rsidTr="006563DE">
              <w:tc>
                <w:tcPr>
                  <w:tcW w:w="2027" w:type="pct"/>
                </w:tcPr>
                <w:p w:rsidR="00CD538F" w:rsidRDefault="00CD538F" w:rsidP="006563DE">
                  <w:pPr>
                    <w:jc w:val="both"/>
                    <w:rPr>
                      <w:b/>
                      <w:bCs/>
                    </w:rPr>
                  </w:pPr>
                  <w:r>
                    <w:rPr>
                      <w:b/>
                      <w:bCs/>
                    </w:rPr>
                    <w:t>No of Job Holders:</w:t>
                  </w:r>
                </w:p>
                <w:p w:rsidR="00CD538F" w:rsidRDefault="00CD538F" w:rsidP="006563DE">
                  <w:pPr>
                    <w:rPr>
                      <w:rFonts w:cs="Arial"/>
                      <w:b/>
                      <w:bCs/>
                    </w:rPr>
                  </w:pPr>
                </w:p>
              </w:tc>
              <w:tc>
                <w:tcPr>
                  <w:tcW w:w="2973" w:type="pct"/>
                </w:tcPr>
                <w:p w:rsidR="00CD538F" w:rsidRDefault="00CD538F" w:rsidP="006563DE">
                  <w:pPr>
                    <w:rPr>
                      <w:rFonts w:cs="Arial"/>
                      <w:b/>
                      <w:bCs/>
                    </w:rPr>
                  </w:pPr>
                </w:p>
              </w:tc>
            </w:tr>
            <w:tr w:rsidR="00CD538F" w:rsidTr="006563DE">
              <w:tc>
                <w:tcPr>
                  <w:tcW w:w="2027" w:type="pct"/>
                </w:tcPr>
                <w:p w:rsidR="00CD538F" w:rsidRDefault="00CD538F" w:rsidP="006563DE">
                  <w:pPr>
                    <w:jc w:val="both"/>
                    <w:rPr>
                      <w:b/>
                      <w:bCs/>
                    </w:rPr>
                  </w:pPr>
                  <w:r>
                    <w:rPr>
                      <w:b/>
                      <w:bCs/>
                    </w:rPr>
                    <w:t>Last Update (insert date):</w:t>
                  </w:r>
                </w:p>
                <w:p w:rsidR="00CD538F" w:rsidRDefault="00CD538F" w:rsidP="006563DE">
                  <w:pPr>
                    <w:rPr>
                      <w:rFonts w:cs="Arial"/>
                      <w:b/>
                      <w:bCs/>
                    </w:rPr>
                  </w:pPr>
                </w:p>
              </w:tc>
              <w:tc>
                <w:tcPr>
                  <w:tcW w:w="2973" w:type="pct"/>
                </w:tcPr>
                <w:p w:rsidR="00CD538F" w:rsidRDefault="00CD538F" w:rsidP="006563DE">
                  <w:pPr>
                    <w:rPr>
                      <w:rFonts w:cs="Arial"/>
                      <w:b/>
                      <w:bCs/>
                    </w:rPr>
                  </w:pPr>
                  <w:r>
                    <w:rPr>
                      <w:rFonts w:cs="Arial"/>
                      <w:b/>
                      <w:bCs/>
                    </w:rPr>
                    <w:t>January 2020</w:t>
                  </w:r>
                </w:p>
              </w:tc>
            </w:tr>
          </w:tbl>
          <w:p w:rsidR="00CD538F" w:rsidRDefault="00CD538F" w:rsidP="006563DE">
            <w:pPr>
              <w:rPr>
                <w:rFonts w:cs="Arial"/>
                <w:b/>
                <w:bCs/>
              </w:rPr>
            </w:pPr>
          </w:p>
          <w:p w:rsidR="00CD538F" w:rsidRDefault="00CD538F" w:rsidP="006563DE">
            <w:pPr>
              <w:rPr>
                <w:rFonts w:cs="Arial"/>
                <w:b/>
                <w:bCs/>
              </w:rPr>
            </w:pPr>
          </w:p>
          <w:p w:rsidR="00CD538F" w:rsidRPr="00C519FB" w:rsidRDefault="00CD538F" w:rsidP="006563DE">
            <w:pPr>
              <w:rPr>
                <w:rFonts w:cs="Arial"/>
                <w:bCs/>
                <w:sz w:val="22"/>
                <w:szCs w:val="22"/>
              </w:rPr>
            </w:pPr>
            <w:r w:rsidRPr="00C519FB">
              <w:rPr>
                <w:rFonts w:cs="Arial"/>
                <w:b/>
                <w:bCs/>
                <w:sz w:val="22"/>
                <w:szCs w:val="22"/>
              </w:rPr>
              <w:t xml:space="preserve">Shift pattern:  </w:t>
            </w:r>
            <w:r w:rsidRPr="00C519FB">
              <w:rPr>
                <w:rFonts w:cs="Arial"/>
                <w:bCs/>
                <w:sz w:val="22"/>
                <w:szCs w:val="22"/>
              </w:rPr>
              <w:t>Flexible between 08:00 – 20:00 Monday – Sunday as required by the service.</w:t>
            </w:r>
          </w:p>
          <w:p w:rsidR="00CD538F" w:rsidRPr="00C519FB" w:rsidRDefault="00CD538F" w:rsidP="006563DE">
            <w:pPr>
              <w:rPr>
                <w:rFonts w:cs="Arial"/>
                <w:bCs/>
                <w:sz w:val="22"/>
                <w:szCs w:val="22"/>
              </w:rPr>
            </w:pPr>
          </w:p>
          <w:p w:rsidR="00CD538F" w:rsidRDefault="00CD538F" w:rsidP="006563DE">
            <w:pPr>
              <w:rPr>
                <w:rFonts w:cs="Arial"/>
                <w:b/>
                <w:bCs/>
              </w:rPr>
            </w:pPr>
            <w:r w:rsidRPr="00C519FB">
              <w:rPr>
                <w:rFonts w:cs="Arial"/>
                <w:bCs/>
                <w:sz w:val="22"/>
                <w:szCs w:val="22"/>
              </w:rPr>
              <w:t>The service may move to an extended working day in the near future.  It is therefore important applicants can commit to working flexibly between the hours of 08:00 and 20:00 Monday to Sunday to meet service demands.</w:t>
            </w:r>
          </w:p>
          <w:p w:rsidR="00CD538F" w:rsidRDefault="00CD538F" w:rsidP="006563DE">
            <w:pPr>
              <w:rPr>
                <w:rFonts w:cs="Arial"/>
                <w:b/>
                <w:bCs/>
              </w:rPr>
            </w:pPr>
          </w:p>
          <w:p w:rsidR="00CD538F" w:rsidRDefault="00CD538F" w:rsidP="006563DE">
            <w:pPr>
              <w:rPr>
                <w:rFonts w:cs="Arial"/>
                <w:b/>
                <w:bCs/>
              </w:rPr>
            </w:pPr>
          </w:p>
          <w:p w:rsidR="00CD538F" w:rsidRPr="00266C86" w:rsidRDefault="00CD538F" w:rsidP="006563DE">
            <w:pPr>
              <w:rPr>
                <w:rFonts w:cs="Arial"/>
                <w:bCs/>
              </w:rPr>
            </w:pPr>
          </w:p>
        </w:tc>
      </w:tr>
    </w:tbl>
    <w:p w:rsidR="00CD538F" w:rsidRDefault="00CD538F" w:rsidP="00CD538F"/>
    <w:tbl>
      <w:tblPr>
        <w:tblpPr w:leftFromText="180" w:rightFromText="180" w:horzAnchor="page" w:tblpXSpec="center" w:tblpY="-1440"/>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CD538F" w:rsidTr="000474D7">
        <w:trPr>
          <w:trHeight w:val="12718"/>
          <w:jc w:val="center"/>
        </w:trPr>
        <w:tc>
          <w:tcPr>
            <w:tcW w:w="10666" w:type="dxa"/>
          </w:tcPr>
          <w:p w:rsidR="00CD538F" w:rsidRDefault="00CD538F" w:rsidP="000474D7">
            <w:pPr>
              <w:jc w:val="both"/>
              <w:rPr>
                <w:rFonts w:cs="Arial"/>
                <w:b/>
                <w:bCs/>
              </w:rPr>
            </w:pPr>
          </w:p>
          <w:p w:rsidR="00CD538F" w:rsidRPr="00CD538F" w:rsidRDefault="00CD538F" w:rsidP="000474D7">
            <w:pPr>
              <w:numPr>
                <w:ilvl w:val="0"/>
                <w:numId w:val="30"/>
              </w:numPr>
              <w:jc w:val="both"/>
              <w:rPr>
                <w:rFonts w:ascii="Arial" w:hAnsi="Arial" w:cs="Arial"/>
                <w:b/>
                <w:bCs/>
                <w:lang w:eastAsia="en-US"/>
              </w:rPr>
            </w:pPr>
            <w:r w:rsidRPr="00CD538F">
              <w:rPr>
                <w:rFonts w:ascii="Arial" w:hAnsi="Arial" w:cs="Arial"/>
                <w:b/>
                <w:bCs/>
                <w:lang w:eastAsia="en-US"/>
              </w:rPr>
              <w:t>JOB PURPOSE</w:t>
            </w:r>
          </w:p>
          <w:p w:rsidR="00CD538F" w:rsidRDefault="00CD538F" w:rsidP="000474D7">
            <w:pPr>
              <w:tabs>
                <w:tab w:val="left" w:pos="8640"/>
              </w:tabs>
              <w:ind w:left="360" w:right="-334"/>
              <w:jc w:val="both"/>
              <w:rPr>
                <w:rFonts w:cs="Arial"/>
                <w:sz w:val="22"/>
              </w:rPr>
            </w:pPr>
            <w:r>
              <w:rPr>
                <w:rFonts w:cs="Arial"/>
                <w:b/>
                <w:bCs/>
              </w:rPr>
              <w:t xml:space="preserve"> </w:t>
            </w:r>
            <w:r>
              <w:rPr>
                <w:rFonts w:cs="Arial"/>
                <w:sz w:val="22"/>
              </w:rPr>
              <w:t xml:space="preserve"> </w:t>
            </w:r>
          </w:p>
          <w:p w:rsidR="00CD538F" w:rsidRPr="000B2B4E" w:rsidRDefault="00CD538F" w:rsidP="000474D7">
            <w:pPr>
              <w:numPr>
                <w:ilvl w:val="0"/>
                <w:numId w:val="3"/>
              </w:numPr>
              <w:tabs>
                <w:tab w:val="left" w:pos="8640"/>
              </w:tabs>
              <w:ind w:right="-334"/>
              <w:rPr>
                <w:rFonts w:ascii="Arial" w:hAnsi="Arial" w:cs="Arial"/>
                <w:sz w:val="22"/>
                <w:szCs w:val="22"/>
              </w:rPr>
            </w:pPr>
            <w:r w:rsidRPr="000B2B4E">
              <w:rPr>
                <w:rFonts w:ascii="Arial" w:hAnsi="Arial" w:cs="Arial"/>
                <w:sz w:val="22"/>
                <w:szCs w:val="22"/>
              </w:rPr>
              <w:t xml:space="preserve">To deliver a high quality effective and efficient Mammography screening service including provision of direct care to all women attending West of Scotland Breast Screening Service.  </w:t>
            </w:r>
            <w:r>
              <w:rPr>
                <w:rFonts w:ascii="Arial" w:hAnsi="Arial" w:cs="Arial"/>
                <w:sz w:val="22"/>
                <w:szCs w:val="22"/>
              </w:rPr>
              <w:br/>
            </w:r>
          </w:p>
          <w:p w:rsidR="00CD538F" w:rsidRPr="000B2B4E" w:rsidRDefault="00CD538F" w:rsidP="000474D7">
            <w:pPr>
              <w:numPr>
                <w:ilvl w:val="0"/>
                <w:numId w:val="3"/>
              </w:numPr>
              <w:tabs>
                <w:tab w:val="left" w:pos="8640"/>
              </w:tabs>
              <w:ind w:right="-334"/>
              <w:rPr>
                <w:rFonts w:ascii="Arial" w:hAnsi="Arial" w:cs="Arial"/>
                <w:sz w:val="22"/>
                <w:szCs w:val="22"/>
              </w:rPr>
            </w:pPr>
            <w:r w:rsidRPr="000B2B4E">
              <w:rPr>
                <w:rFonts w:ascii="Arial" w:hAnsi="Arial" w:cs="Arial"/>
                <w:sz w:val="22"/>
                <w:szCs w:val="22"/>
              </w:rPr>
              <w:t>To undertake quality control procedures and follow local guidelines for recording and reporting as appropriate.</w:t>
            </w:r>
            <w:r>
              <w:rPr>
                <w:rFonts w:ascii="Arial" w:hAnsi="Arial" w:cs="Arial"/>
                <w:sz w:val="22"/>
                <w:szCs w:val="22"/>
              </w:rPr>
              <w:br/>
            </w:r>
          </w:p>
          <w:p w:rsidR="00CD538F" w:rsidRPr="000B2B4E" w:rsidRDefault="00CD538F" w:rsidP="000474D7">
            <w:pPr>
              <w:numPr>
                <w:ilvl w:val="0"/>
                <w:numId w:val="3"/>
              </w:numPr>
              <w:tabs>
                <w:tab w:val="left" w:pos="8640"/>
              </w:tabs>
              <w:ind w:right="-334"/>
              <w:rPr>
                <w:rFonts w:ascii="Arial" w:hAnsi="Arial" w:cs="Arial"/>
                <w:sz w:val="22"/>
                <w:szCs w:val="22"/>
              </w:rPr>
            </w:pPr>
            <w:r w:rsidRPr="000B2B4E">
              <w:rPr>
                <w:rFonts w:ascii="Arial" w:hAnsi="Arial" w:cs="Arial"/>
                <w:sz w:val="22"/>
                <w:szCs w:val="22"/>
              </w:rPr>
              <w:t>To work with other colleagues in the breast screening team.</w:t>
            </w:r>
            <w:r>
              <w:rPr>
                <w:rFonts w:ascii="Arial" w:hAnsi="Arial" w:cs="Arial"/>
                <w:sz w:val="22"/>
                <w:szCs w:val="22"/>
              </w:rPr>
              <w:br/>
            </w:r>
          </w:p>
          <w:p w:rsidR="000474D7" w:rsidRDefault="00CD538F" w:rsidP="000474D7">
            <w:pPr>
              <w:numPr>
                <w:ilvl w:val="0"/>
                <w:numId w:val="3"/>
              </w:numPr>
              <w:tabs>
                <w:tab w:val="left" w:pos="8640"/>
              </w:tabs>
              <w:ind w:right="-334"/>
              <w:rPr>
                <w:rFonts w:ascii="Arial" w:hAnsi="Arial" w:cs="Arial"/>
                <w:sz w:val="22"/>
                <w:szCs w:val="22"/>
              </w:rPr>
            </w:pPr>
            <w:r w:rsidRPr="000B2B4E">
              <w:rPr>
                <w:rFonts w:ascii="Arial" w:hAnsi="Arial" w:cs="Arial"/>
                <w:sz w:val="22"/>
                <w:szCs w:val="22"/>
              </w:rPr>
              <w:t xml:space="preserve">To contribute to Health Promotion and the improvement and development of the Breast Screening </w:t>
            </w:r>
          </w:p>
          <w:p w:rsidR="00CD538F" w:rsidRPr="000B2B4E" w:rsidRDefault="00CD538F" w:rsidP="000474D7">
            <w:pPr>
              <w:tabs>
                <w:tab w:val="left" w:pos="8640"/>
              </w:tabs>
              <w:ind w:left="360" w:right="-334"/>
              <w:rPr>
                <w:rFonts w:ascii="Arial" w:hAnsi="Arial" w:cs="Arial"/>
                <w:sz w:val="22"/>
                <w:szCs w:val="22"/>
              </w:rPr>
            </w:pPr>
            <w:r w:rsidRPr="000B2B4E">
              <w:rPr>
                <w:rFonts w:ascii="Arial" w:hAnsi="Arial" w:cs="Arial"/>
                <w:sz w:val="22"/>
                <w:szCs w:val="22"/>
              </w:rPr>
              <w:t xml:space="preserve">Service in Scotland </w:t>
            </w:r>
          </w:p>
          <w:p w:rsidR="00CD538F" w:rsidRDefault="00CD538F" w:rsidP="000474D7">
            <w:pPr>
              <w:pStyle w:val="Heading2"/>
              <w:rPr>
                <w:sz w:val="24"/>
              </w:rPr>
            </w:pPr>
          </w:p>
          <w:p w:rsidR="00CD538F" w:rsidRDefault="00CD538F" w:rsidP="000474D7">
            <w:pPr>
              <w:pStyle w:val="Heading2"/>
              <w:ind w:firstLine="252"/>
              <w:rPr>
                <w:sz w:val="24"/>
              </w:rPr>
            </w:pPr>
          </w:p>
          <w:p w:rsidR="00CD538F" w:rsidRPr="00CD538F" w:rsidRDefault="00CD538F" w:rsidP="000474D7">
            <w:pPr>
              <w:jc w:val="both"/>
              <w:rPr>
                <w:rFonts w:ascii="Arial" w:hAnsi="Arial" w:cs="Arial"/>
                <w:b/>
                <w:bCs/>
                <w:lang w:eastAsia="en-US"/>
              </w:rPr>
            </w:pPr>
            <w:r>
              <w:rPr>
                <w:rFonts w:ascii="Arial" w:hAnsi="Arial" w:cs="Arial"/>
                <w:b/>
                <w:bCs/>
                <w:lang w:eastAsia="en-US"/>
              </w:rPr>
              <w:t xml:space="preserve">      </w:t>
            </w:r>
            <w:r w:rsidRPr="00CD538F">
              <w:rPr>
                <w:rFonts w:ascii="Arial" w:hAnsi="Arial" w:cs="Arial"/>
                <w:b/>
                <w:bCs/>
                <w:lang w:eastAsia="en-US"/>
              </w:rPr>
              <w:t>3.   ROLE OF DEPARTMENT</w:t>
            </w:r>
          </w:p>
          <w:p w:rsidR="00CD538F" w:rsidRPr="00CD538F" w:rsidRDefault="00CD538F" w:rsidP="000474D7">
            <w:pPr>
              <w:ind w:left="720"/>
              <w:jc w:val="both"/>
              <w:rPr>
                <w:rFonts w:ascii="Arial" w:hAnsi="Arial" w:cs="Arial"/>
                <w:b/>
                <w:bCs/>
                <w:lang w:eastAsia="en-US"/>
              </w:rPr>
            </w:pPr>
          </w:p>
          <w:p w:rsidR="00CD538F" w:rsidRPr="00CD538F" w:rsidRDefault="00CD538F" w:rsidP="000474D7">
            <w:pPr>
              <w:jc w:val="both"/>
              <w:rPr>
                <w:rFonts w:ascii="Arial" w:hAnsi="Arial" w:cs="Arial"/>
                <w:b/>
                <w:bCs/>
                <w:lang w:eastAsia="en-US"/>
              </w:rPr>
            </w:pPr>
            <w:r w:rsidRPr="00CD538F">
              <w:rPr>
                <w:rFonts w:ascii="Arial" w:hAnsi="Arial" w:cs="Arial"/>
                <w:b/>
                <w:bCs/>
                <w:lang w:eastAsia="en-US"/>
              </w:rPr>
              <w:t xml:space="preserve">  </w:t>
            </w:r>
            <w:r>
              <w:rPr>
                <w:rFonts w:ascii="Arial" w:hAnsi="Arial" w:cs="Arial"/>
                <w:b/>
                <w:bCs/>
                <w:lang w:eastAsia="en-US"/>
              </w:rPr>
              <w:t xml:space="preserve">   </w:t>
            </w:r>
            <w:r w:rsidRPr="00CD538F">
              <w:rPr>
                <w:rFonts w:ascii="Arial" w:hAnsi="Arial" w:cs="Arial"/>
                <w:b/>
                <w:bCs/>
                <w:lang w:eastAsia="en-US"/>
              </w:rPr>
              <w:t>Dimensions:  The Role of The Breast Screening Service</w:t>
            </w:r>
          </w:p>
          <w:p w:rsidR="00CD538F" w:rsidRDefault="00CD538F" w:rsidP="000474D7">
            <w:pPr>
              <w:pStyle w:val="BodyTextIndent"/>
              <w:ind w:left="252"/>
              <w:jc w:val="both"/>
              <w:rPr>
                <w:rFonts w:cs="Arial"/>
                <w:sz w:val="22"/>
              </w:rPr>
            </w:pPr>
          </w:p>
          <w:p w:rsidR="00CD538F" w:rsidRDefault="00CD538F" w:rsidP="000474D7">
            <w:pPr>
              <w:pStyle w:val="BodyTextIndent"/>
              <w:ind w:left="252"/>
              <w:jc w:val="both"/>
              <w:rPr>
                <w:rFonts w:cs="Arial"/>
                <w:sz w:val="22"/>
              </w:rPr>
            </w:pPr>
            <w:r>
              <w:rPr>
                <w:rFonts w:cs="Arial"/>
                <w:sz w:val="22"/>
              </w:rPr>
              <w:t>The provision of highest quality efficient and effective breast screening service on a three yearly cycle for women in the age range of 50–70yrs, and on request from those over age, who are resident in the geographical area covered.</w:t>
            </w:r>
          </w:p>
          <w:p w:rsidR="00CD538F" w:rsidRDefault="00CD538F" w:rsidP="000474D7">
            <w:pPr>
              <w:pStyle w:val="BodyTextIndent"/>
              <w:jc w:val="both"/>
              <w:rPr>
                <w:rFonts w:cs="Arial"/>
                <w:sz w:val="22"/>
              </w:rPr>
            </w:pPr>
            <w:r>
              <w:rPr>
                <w:rFonts w:cs="Arial"/>
                <w:sz w:val="22"/>
              </w:rPr>
              <w:t>Diagnostic imaging equipment is used to complete mammography screening; a result is sent to each individual and copied to her General Practitioner.</w:t>
            </w:r>
          </w:p>
          <w:p w:rsidR="00CD538F" w:rsidRDefault="00CD538F" w:rsidP="000474D7">
            <w:pPr>
              <w:pStyle w:val="BodyTextIndent"/>
              <w:ind w:left="252"/>
              <w:jc w:val="both"/>
              <w:rPr>
                <w:rFonts w:cs="Arial"/>
                <w:sz w:val="22"/>
              </w:rPr>
            </w:pPr>
            <w:r>
              <w:rPr>
                <w:rFonts w:cs="Arial"/>
                <w:sz w:val="22"/>
              </w:rPr>
              <w:t>Where necessary, further assessment including Image guided biopsies are carried out to assist in the diagnosis, treatment and care of disease, and where appropriate women are referred to specialist Surgical units.</w:t>
            </w:r>
          </w:p>
          <w:p w:rsidR="00CD538F" w:rsidRDefault="00CD538F" w:rsidP="000474D7">
            <w:pPr>
              <w:pStyle w:val="BodyTextIndent"/>
              <w:ind w:left="252"/>
              <w:jc w:val="both"/>
              <w:rPr>
                <w:rFonts w:cs="Arial"/>
                <w:sz w:val="22"/>
              </w:rPr>
            </w:pPr>
            <w:r>
              <w:rPr>
                <w:rFonts w:cs="Arial"/>
                <w:sz w:val="22"/>
              </w:rPr>
              <w:t>The ethos is one of client – centred, culturally sensitive care delivered in a safe and supportive environment, to meet the physical and psychosocial needs of those attending.</w:t>
            </w:r>
          </w:p>
          <w:p w:rsidR="00CD538F" w:rsidRDefault="00CD538F" w:rsidP="000474D7">
            <w:pPr>
              <w:pStyle w:val="Heading4"/>
              <w:rPr>
                <w:rFonts w:ascii="Arial" w:hAnsi="Arial" w:cs="Arial"/>
                <w:b w:val="0"/>
                <w:bCs w:val="0"/>
                <w:color w:val="FF0000"/>
                <w:sz w:val="22"/>
                <w:szCs w:val="26"/>
              </w:rPr>
            </w:pPr>
            <w:r>
              <w:t xml:space="preserve">  </w:t>
            </w:r>
            <w:r>
              <w:rPr>
                <w:rFonts w:ascii="Arial" w:hAnsi="Arial" w:cs="Arial"/>
                <w:sz w:val="22"/>
              </w:rPr>
              <w:t xml:space="preserve"> Workload</w:t>
            </w:r>
            <w:r>
              <w:rPr>
                <w:rFonts w:ascii="Arial" w:hAnsi="Arial" w:cs="Arial"/>
                <w:color w:val="FF0000"/>
                <w:sz w:val="22"/>
                <w:szCs w:val="26"/>
              </w:rPr>
              <w:t xml:space="preserve"> </w:t>
            </w:r>
            <w:r>
              <w:rPr>
                <w:rFonts w:ascii="Arial" w:hAnsi="Arial" w:cs="Arial"/>
                <w:sz w:val="22"/>
                <w:szCs w:val="26"/>
              </w:rPr>
              <w:t>/Clinical Activity</w:t>
            </w:r>
            <w:r>
              <w:rPr>
                <w:rFonts w:ascii="Arial" w:hAnsi="Arial" w:cs="Arial"/>
                <w:b w:val="0"/>
                <w:bCs w:val="0"/>
                <w:sz w:val="22"/>
                <w:szCs w:val="26"/>
              </w:rPr>
              <w:t>:</w:t>
            </w:r>
          </w:p>
          <w:p w:rsidR="00CD538F" w:rsidRDefault="00CD538F" w:rsidP="000474D7">
            <w:pPr>
              <w:pStyle w:val="BlockText"/>
            </w:pPr>
            <w:r>
              <w:t>The West of Scotland Breast Screening Service o</w:t>
            </w:r>
            <w:r w:rsidR="000474D7">
              <w:t>ffers mammography screening to 30</w:t>
            </w:r>
            <w:r>
              <w:t>0</w:t>
            </w:r>
            <w:r>
              <w:t>,</w:t>
            </w:r>
            <w:r>
              <w:t xml:space="preserve">000                                          women on a three - yearly cycle either at the static centre or on one of six mobile units.  Between 4% and 5% of women screened are then invited for further assessment to review clinics held in the static centre in </w:t>
            </w:r>
            <w:r>
              <w:t>Glasgow</w:t>
            </w:r>
            <w:r>
              <w:t xml:space="preserve">.  </w:t>
            </w:r>
          </w:p>
          <w:p w:rsidR="00CD538F" w:rsidRDefault="00CD538F" w:rsidP="000474D7">
            <w:pPr>
              <w:pStyle w:val="BlockText"/>
            </w:pPr>
            <w:r>
              <w:t xml:space="preserve">The geographical area covered by WSBSS includes Greater Glasgow, Argyll and </w:t>
            </w:r>
            <w:r>
              <w:t>Clyde</w:t>
            </w:r>
            <w:r>
              <w:t xml:space="preserve">, Lanarkshire and West Forth Valley Health Boards. </w:t>
            </w:r>
          </w:p>
          <w:p w:rsidR="00CD538F" w:rsidRDefault="00CD538F" w:rsidP="000474D7">
            <w:pPr>
              <w:pStyle w:val="BlockText"/>
            </w:pPr>
            <w:r>
              <w:t xml:space="preserve">The static centre also incorporates the Scottish Academy of Breast Imaging.  </w:t>
            </w:r>
          </w:p>
          <w:p w:rsidR="00CD538F" w:rsidRDefault="00CD538F" w:rsidP="000474D7">
            <w:pPr>
              <w:jc w:val="both"/>
              <w:rPr>
                <w:rFonts w:cs="Arial"/>
                <w:b/>
                <w:bCs/>
              </w:rPr>
            </w:pPr>
          </w:p>
        </w:tc>
      </w:tr>
      <w:tr w:rsidR="00CD538F" w:rsidTr="000474D7">
        <w:trPr>
          <w:trHeight w:val="12718"/>
          <w:jc w:val="center"/>
        </w:trPr>
        <w:tc>
          <w:tcPr>
            <w:tcW w:w="10666" w:type="dxa"/>
          </w:tcPr>
          <w:p w:rsidR="00CD538F" w:rsidRDefault="00CD538F" w:rsidP="000474D7">
            <w:pPr>
              <w:jc w:val="both"/>
              <w:rPr>
                <w:rFonts w:cs="Arial"/>
                <w:b/>
                <w:bCs/>
              </w:rPr>
            </w:pPr>
          </w:p>
          <w:p w:rsidR="000474D7" w:rsidRDefault="000474D7" w:rsidP="000474D7">
            <w:pPr>
              <w:numPr>
                <w:ilvl w:val="0"/>
                <w:numId w:val="36"/>
              </w:numPr>
              <w:ind w:right="-270"/>
              <w:jc w:val="both"/>
              <w:rPr>
                <w:rFonts w:cs="Arial"/>
                <w:b/>
                <w:bCs/>
              </w:rPr>
            </w:pPr>
            <w:r>
              <w:rPr>
                <w:rFonts w:cs="Arial"/>
                <w:b/>
                <w:bCs/>
              </w:rPr>
              <w:t>ORGANISATION POSITION.</w:t>
            </w:r>
          </w:p>
          <w:p w:rsidR="007D419F" w:rsidRDefault="007D419F" w:rsidP="000474D7">
            <w:pPr>
              <w:jc w:val="both"/>
              <w:rPr>
                <w:rFonts w:cs="Arial"/>
                <w:b/>
                <w:bCs/>
              </w:rPr>
            </w:pPr>
          </w:p>
          <w:p w:rsidR="007D419F" w:rsidRDefault="007D419F" w:rsidP="000474D7">
            <w:pPr>
              <w:jc w:val="both"/>
              <w:rPr>
                <w:rFonts w:cs="Arial"/>
                <w:b/>
                <w:bCs/>
              </w:rPr>
            </w:pPr>
            <w:r>
              <w:rPr>
                <w:rFonts w:cs="Arial"/>
                <w:b/>
                <w:bCs/>
                <w:noProof/>
              </w:rPr>
              <mc:AlternateContent>
                <mc:Choice Requires="wps">
                  <w:drawing>
                    <wp:anchor distT="0" distB="0" distL="114300" distR="114300" simplePos="0" relativeHeight="251693056" behindDoc="0" locked="0" layoutInCell="1" allowOverlap="1">
                      <wp:simplePos x="0" y="0"/>
                      <wp:positionH relativeFrom="column">
                        <wp:posOffset>2631440</wp:posOffset>
                      </wp:positionH>
                      <wp:positionV relativeFrom="paragraph">
                        <wp:posOffset>157480</wp:posOffset>
                      </wp:positionV>
                      <wp:extent cx="1143000" cy="495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143000" cy="495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12301" id="Rectangle 46" o:spid="_x0000_s1026" style="position:absolute;margin-left:207.2pt;margin-top:12.4pt;width:90pt;height:3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" filled="f" strokecolor="black [3213]" strokeweight=".25pt"/>
                  </w:pict>
                </mc:Fallback>
              </mc:AlternateContent>
            </w:r>
          </w:p>
          <w:p w:rsidR="007D419F" w:rsidRDefault="007D419F" w:rsidP="000474D7">
            <w:pPr>
              <w:jc w:val="both"/>
              <w:rPr>
                <w:rFonts w:cs="Arial"/>
                <w:b/>
                <w:bCs/>
              </w:rPr>
            </w:pPr>
          </w:p>
          <w:p w:rsidR="007D419F" w:rsidRPr="007D419F" w:rsidRDefault="007D419F" w:rsidP="000474D7">
            <w:pPr>
              <w:ind w:right="-270"/>
              <w:jc w:val="both"/>
              <w:rPr>
                <w:rFonts w:ascii="Arial" w:hAnsi="Arial" w:cs="Arial"/>
                <w:sz w:val="22"/>
                <w:szCs w:val="20"/>
                <w:lang w:eastAsia="en-US"/>
              </w:rPr>
            </w:pPr>
            <w:r>
              <w:rPr>
                <w:sz w:val="22"/>
                <w:szCs w:val="22"/>
              </w:rPr>
              <w:t xml:space="preserve">                                                                              </w:t>
            </w:r>
            <w:r w:rsidRPr="007D419F">
              <w:rPr>
                <w:rFonts w:ascii="Arial" w:hAnsi="Arial" w:cs="Arial"/>
                <w:sz w:val="22"/>
                <w:szCs w:val="20"/>
                <w:lang w:eastAsia="en-US"/>
              </w:rPr>
              <w:t>Clinical Director</w:t>
            </w:r>
          </w:p>
          <w:p w:rsidR="007D419F" w:rsidRPr="007D419F" w:rsidRDefault="007D419F" w:rsidP="000474D7">
            <w:pPr>
              <w:ind w:right="-270"/>
              <w:jc w:val="both"/>
              <w:rPr>
                <w:rFonts w:ascii="Arial" w:hAnsi="Arial" w:cs="Arial"/>
                <w:sz w:val="22"/>
                <w:szCs w:val="20"/>
                <w:lang w:eastAsia="en-US"/>
              </w:rPr>
            </w:pP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5888" behindDoc="0" locked="0" layoutInCell="1" allowOverlap="1" wp14:anchorId="34F8645E" wp14:editId="382F421D">
                      <wp:simplePos x="0" y="0"/>
                      <wp:positionH relativeFrom="column">
                        <wp:posOffset>2764155</wp:posOffset>
                      </wp:positionH>
                      <wp:positionV relativeFrom="paragraph">
                        <wp:posOffset>33020</wp:posOffset>
                      </wp:positionV>
                      <wp:extent cx="9525" cy="142875"/>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36303" id="_x0000_t32" coordsize="21600,21600" o:spt="32" o:oned="t" path="m,l21600,21600e" filled="f">
                      <v:path arrowok="t" fillok="f" o:connecttype="none"/>
                      <o:lock v:ext="edit" shapetype="t"/>
                    </v:shapetype>
                    <v:shape id="Straight Arrow Connector 31" o:spid="_x0000_s1026" type="#_x0000_t32" style="position:absolute;margin-left:217.65pt;margin-top:2.6pt;width:.75pt;height:11.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"/>
                  </w:pict>
                </mc:Fallback>
              </mc:AlternateContent>
            </w:r>
            <w:r w:rsidRPr="007D419F">
              <w:rPr>
                <w:rFonts w:ascii="Arial" w:hAnsi="Arial" w:cs="Arial"/>
                <w:noProof/>
                <w:sz w:val="22"/>
                <w:szCs w:val="20"/>
              </w:rPr>
              <mc:AlternateContent>
                <mc:Choice Requires="wps">
                  <w:drawing>
                    <wp:anchor distT="0" distB="0" distL="114300" distR="114300" simplePos="0" relativeHeight="251686912" behindDoc="0" locked="0" layoutInCell="1" allowOverlap="1" wp14:anchorId="080835D2" wp14:editId="3E056041">
                      <wp:simplePos x="0" y="0"/>
                      <wp:positionH relativeFrom="column">
                        <wp:posOffset>3583305</wp:posOffset>
                      </wp:positionH>
                      <wp:positionV relativeFrom="paragraph">
                        <wp:posOffset>13970</wp:posOffset>
                      </wp:positionV>
                      <wp:extent cx="0" cy="180975"/>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2B153" id="Straight Arrow Connector 32" o:spid="_x0000_s1026" type="#_x0000_t32" style="position:absolute;margin-left:282.15pt;margin-top:1.1pt;width:0;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"/>
                  </w:pict>
                </mc:Fallback>
              </mc:AlternateConten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77696" behindDoc="0" locked="0" layoutInCell="1" allowOverlap="1" wp14:anchorId="780529B7" wp14:editId="791E37D4">
                      <wp:simplePos x="0" y="0"/>
                      <wp:positionH relativeFrom="column">
                        <wp:posOffset>59690</wp:posOffset>
                      </wp:positionH>
                      <wp:positionV relativeFrom="paragraph">
                        <wp:posOffset>20320</wp:posOffset>
                      </wp:positionV>
                      <wp:extent cx="3181350" cy="4572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5B67" id="Rectangle 34" o:spid="_x0000_s1026" style="position:absolute;margin-left:4.7pt;margin-top:1.6pt;width:25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" filled="f"/>
                  </w:pict>
                </mc:Fallback>
              </mc:AlternateContent>
            </w:r>
            <w:r w:rsidRPr="007D419F">
              <w:rPr>
                <w:rFonts w:ascii="Arial" w:hAnsi="Arial" w:cs="Arial"/>
                <w:noProof/>
                <w:sz w:val="22"/>
                <w:szCs w:val="20"/>
              </w:rPr>
              <mc:AlternateContent>
                <mc:Choice Requires="wps">
                  <w:drawing>
                    <wp:anchor distT="0" distB="0" distL="114300" distR="114300" simplePos="0" relativeHeight="251678720" behindDoc="0" locked="0" layoutInCell="1" allowOverlap="1" wp14:anchorId="6F4A6278" wp14:editId="13B09307">
                      <wp:simplePos x="0" y="0"/>
                      <wp:positionH relativeFrom="column">
                        <wp:posOffset>3326765</wp:posOffset>
                      </wp:positionH>
                      <wp:positionV relativeFrom="paragraph">
                        <wp:posOffset>10795</wp:posOffset>
                      </wp:positionV>
                      <wp:extent cx="2724150" cy="4572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5DA2" id="Rectangle 33" o:spid="_x0000_s1026" style="position:absolute;margin-left:261.95pt;margin-top:.85pt;width:21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" filled="f"/>
                  </w:pict>
                </mc:Fallback>
              </mc:AlternateContent>
            </w:r>
          </w:p>
          <w:p w:rsidR="007D419F" w:rsidRPr="007D419F" w:rsidRDefault="007D419F" w:rsidP="000474D7">
            <w:pPr>
              <w:ind w:right="-270"/>
              <w:jc w:val="both"/>
              <w:rPr>
                <w:rFonts w:ascii="Arial" w:hAnsi="Arial" w:cs="Arial"/>
                <w:sz w:val="22"/>
                <w:szCs w:val="20"/>
                <w:lang w:eastAsia="en-US"/>
              </w:rPr>
            </w:pPr>
            <w:r>
              <w:rPr>
                <w:rFonts w:ascii="Arial" w:hAnsi="Arial" w:cs="Arial"/>
                <w:sz w:val="22"/>
                <w:szCs w:val="20"/>
                <w:lang w:eastAsia="en-US"/>
              </w:rPr>
              <w:t xml:space="preserve">  </w:t>
            </w:r>
            <w:r w:rsidRPr="007D419F">
              <w:rPr>
                <w:rFonts w:ascii="Arial" w:hAnsi="Arial" w:cs="Arial"/>
                <w:sz w:val="22"/>
                <w:szCs w:val="20"/>
                <w:lang w:eastAsia="en-US"/>
              </w:rPr>
              <w:t>Training Coordinator</w:t>
            </w:r>
            <w:r>
              <w:rPr>
                <w:rFonts w:ascii="Arial" w:hAnsi="Arial" w:cs="Arial"/>
                <w:sz w:val="22"/>
                <w:szCs w:val="20"/>
                <w:lang w:eastAsia="en-US"/>
              </w:rPr>
              <w:t xml:space="preserve">    </w:t>
            </w:r>
            <w:r w:rsidR="005C3F45">
              <w:rPr>
                <w:rFonts w:ascii="Arial" w:hAnsi="Arial" w:cs="Arial"/>
                <w:sz w:val="22"/>
                <w:szCs w:val="20"/>
                <w:lang w:eastAsia="en-US"/>
              </w:rPr>
              <w:t xml:space="preserve">                                                </w:t>
            </w:r>
            <w:r w:rsidRPr="007D419F">
              <w:rPr>
                <w:rFonts w:ascii="Arial" w:hAnsi="Arial" w:cs="Arial"/>
                <w:sz w:val="22"/>
                <w:szCs w:val="20"/>
                <w:lang w:eastAsia="en-US"/>
              </w:rPr>
              <w:t>Superintendent Radiographer/Operational</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r>
              <w:rPr>
                <w:rFonts w:ascii="Arial" w:hAnsi="Arial" w:cs="Arial"/>
                <w:sz w:val="22"/>
                <w:szCs w:val="20"/>
                <w:lang w:eastAsia="en-US"/>
              </w:rPr>
              <w:t xml:space="preserve">                     </w:t>
            </w:r>
            <w:r w:rsidRPr="007D419F">
              <w:rPr>
                <w:rFonts w:ascii="Arial" w:hAnsi="Arial" w:cs="Arial"/>
                <w:sz w:val="22"/>
                <w:szCs w:val="20"/>
                <w:lang w:eastAsia="en-US"/>
              </w:rPr>
              <w:t>Manager</w:t>
            </w:r>
          </w:p>
          <w:p w:rsidR="007D419F" w:rsidRPr="007D419F" w:rsidRDefault="007D419F" w:rsidP="000474D7">
            <w:pPr>
              <w:ind w:right="-270"/>
              <w:jc w:val="both"/>
              <w:rPr>
                <w:rFonts w:ascii="Arial" w:hAnsi="Arial" w:cs="Arial"/>
                <w:sz w:val="22"/>
                <w:szCs w:val="20"/>
                <w:lang w:eastAsia="en-US"/>
              </w:rPr>
            </w:pP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8960" behindDoc="0" locked="0" layoutInCell="1" allowOverlap="1" wp14:anchorId="1750C504" wp14:editId="10A2EDD1">
                      <wp:simplePos x="0" y="0"/>
                      <wp:positionH relativeFrom="column">
                        <wp:posOffset>3526155</wp:posOffset>
                      </wp:positionH>
                      <wp:positionV relativeFrom="paragraph">
                        <wp:posOffset>19050</wp:posOffset>
                      </wp:positionV>
                      <wp:extent cx="0" cy="51435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3E092" id="Straight Arrow Connector 35" o:spid="_x0000_s1026" type="#_x0000_t32" style="position:absolute;margin-left:277.65pt;margin-top:1.5pt;width:0;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"/>
                  </w:pict>
                </mc:Fallback>
              </mc:AlternateContent>
            </w:r>
            <w:r w:rsidRPr="007D419F">
              <w:rPr>
                <w:rFonts w:ascii="Arial" w:hAnsi="Arial" w:cs="Arial"/>
                <w:noProof/>
                <w:sz w:val="22"/>
                <w:szCs w:val="20"/>
              </w:rPr>
              <mc:AlternateContent>
                <mc:Choice Requires="wps">
                  <w:drawing>
                    <wp:anchor distT="0" distB="0" distL="114300" distR="114300" simplePos="0" relativeHeight="251687936" behindDoc="0" locked="0" layoutInCell="1" allowOverlap="1" wp14:anchorId="558A29B7" wp14:editId="306F3390">
                      <wp:simplePos x="0" y="0"/>
                      <wp:positionH relativeFrom="column">
                        <wp:posOffset>2409825</wp:posOffset>
                      </wp:positionH>
                      <wp:positionV relativeFrom="paragraph">
                        <wp:posOffset>9525</wp:posOffset>
                      </wp:positionV>
                      <wp:extent cx="1116330" cy="49530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33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1F8C8" id="Straight Arrow Connector 36" o:spid="_x0000_s1026" type="#_x0000_t32" style="position:absolute;margin-left:189.75pt;margin-top:.75pt;width:87.9pt;height:3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"/>
                  </w:pict>
                </mc:Fallback>
              </mc:AlternateConten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0768" behindDoc="0" locked="0" layoutInCell="1" allowOverlap="1" wp14:anchorId="3519EC3C" wp14:editId="3E889A3B">
                      <wp:simplePos x="0" y="0"/>
                      <wp:positionH relativeFrom="column">
                        <wp:posOffset>3402965</wp:posOffset>
                      </wp:positionH>
                      <wp:positionV relativeFrom="paragraph">
                        <wp:posOffset>38735</wp:posOffset>
                      </wp:positionV>
                      <wp:extent cx="2476500" cy="4572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AC8F7" id="Rectangle 37" o:spid="_x0000_s1026" style="position:absolute;margin-left:267.95pt;margin-top:3.05pt;width:1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" filled="f"/>
                  </w:pict>
                </mc:Fallback>
              </mc:AlternateContent>
            </w:r>
            <w:r w:rsidRPr="007D419F">
              <w:rPr>
                <w:rFonts w:ascii="Arial" w:hAnsi="Arial" w:cs="Arial"/>
                <w:noProof/>
                <w:sz w:val="22"/>
                <w:szCs w:val="20"/>
              </w:rPr>
              <mc:AlternateContent>
                <mc:Choice Requires="wps">
                  <w:drawing>
                    <wp:anchor distT="0" distB="0" distL="114300" distR="114300" simplePos="0" relativeHeight="251679744" behindDoc="0" locked="0" layoutInCell="1" allowOverlap="1" wp14:anchorId="19919A82" wp14:editId="01E1353D">
                      <wp:simplePos x="0" y="0"/>
                      <wp:positionH relativeFrom="column">
                        <wp:posOffset>425450</wp:posOffset>
                      </wp:positionH>
                      <wp:positionV relativeFrom="paragraph">
                        <wp:posOffset>40640</wp:posOffset>
                      </wp:positionV>
                      <wp:extent cx="2286000" cy="41084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9D95" id="Rectangle 38" o:spid="_x0000_s1026" style="position:absolute;margin-left:33.5pt;margin-top:3.2pt;width:180pt;height:3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3neQIAAP0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" filled="f"/>
                  </w:pict>
                </mc:Fallback>
              </mc:AlternateContent>
            </w: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Superintendent Radiographers</w:t>
            </w:r>
            <w:r>
              <w:rPr>
                <w:rFonts w:ascii="Arial" w:hAnsi="Arial" w:cs="Arial"/>
                <w:sz w:val="22"/>
                <w:szCs w:val="20"/>
                <w:lang w:eastAsia="en-US"/>
              </w:rPr>
              <w:t xml:space="preserve">                        A</w:t>
            </w:r>
            <w:r w:rsidRPr="007D419F">
              <w:rPr>
                <w:rFonts w:ascii="Arial" w:hAnsi="Arial" w:cs="Arial"/>
                <w:sz w:val="22"/>
                <w:szCs w:val="20"/>
                <w:lang w:eastAsia="en-US"/>
              </w:rPr>
              <w:t>dvanced Practitioner Radiographers</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9984" behindDoc="0" locked="0" layoutInCell="1" allowOverlap="1" wp14:anchorId="37C407A1" wp14:editId="7665743E">
                      <wp:simplePos x="0" y="0"/>
                      <wp:positionH relativeFrom="column">
                        <wp:posOffset>2364105</wp:posOffset>
                      </wp:positionH>
                      <wp:positionV relativeFrom="paragraph">
                        <wp:posOffset>149225</wp:posOffset>
                      </wp:positionV>
                      <wp:extent cx="0" cy="38100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80D1A" id="Straight Arrow Connector 39" o:spid="_x0000_s1026" type="#_x0000_t32" style="position:absolute;margin-left:186.15pt;margin-top:11.75pt;width:0;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"/>
                  </w:pict>
                </mc:Fallback>
              </mc:AlternateContent>
            </w:r>
          </w:p>
          <w:p w:rsidR="007D419F" w:rsidRPr="007D419F" w:rsidRDefault="007D419F" w:rsidP="000474D7">
            <w:pPr>
              <w:ind w:right="-270"/>
              <w:jc w:val="both"/>
              <w:rPr>
                <w:rFonts w:ascii="Arial" w:hAnsi="Arial" w:cs="Arial"/>
                <w:sz w:val="22"/>
                <w:szCs w:val="20"/>
                <w:lang w:eastAsia="en-US"/>
              </w:rPr>
            </w:pP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1792" behindDoc="0" locked="0" layoutInCell="1" allowOverlap="1" wp14:anchorId="2D296DAE" wp14:editId="29616921">
                      <wp:simplePos x="0" y="0"/>
                      <wp:positionH relativeFrom="column">
                        <wp:posOffset>1447800</wp:posOffset>
                      </wp:positionH>
                      <wp:positionV relativeFrom="paragraph">
                        <wp:posOffset>63500</wp:posOffset>
                      </wp:positionV>
                      <wp:extent cx="3314700" cy="3429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037B" id="Rectangle 40" o:spid="_x0000_s1026" style="position:absolute;margin-left:114pt;margin-top:5pt;width:26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t0dwIAAP0E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" filled="f"/>
                  </w:pict>
                </mc:Fallback>
              </mc:AlternateContent>
            </w: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r>
              <w:rPr>
                <w:rFonts w:ascii="Arial" w:hAnsi="Arial" w:cs="Arial"/>
                <w:sz w:val="22"/>
                <w:szCs w:val="20"/>
                <w:lang w:eastAsia="en-US"/>
              </w:rPr>
              <w:t xml:space="preserve">                           </w:t>
            </w:r>
            <w:r w:rsidRPr="007D419F">
              <w:rPr>
                <w:rFonts w:ascii="Arial" w:hAnsi="Arial" w:cs="Arial"/>
                <w:sz w:val="22"/>
                <w:szCs w:val="20"/>
                <w:lang w:eastAsia="en-US"/>
              </w:rPr>
              <w:t xml:space="preserve"> Senior Radiographers/Mammography Specialists</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91008" behindDoc="0" locked="0" layoutInCell="1" allowOverlap="1" wp14:anchorId="190AE451" wp14:editId="51E5BC49">
                      <wp:simplePos x="0" y="0"/>
                      <wp:positionH relativeFrom="column">
                        <wp:posOffset>3021330</wp:posOffset>
                      </wp:positionH>
                      <wp:positionV relativeFrom="paragraph">
                        <wp:posOffset>98425</wp:posOffset>
                      </wp:positionV>
                      <wp:extent cx="0" cy="27559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72A0E" id="Straight Arrow Connector 41" o:spid="_x0000_s1026" type="#_x0000_t32" style="position:absolute;margin-left:237.9pt;margin-top:7.75pt;width:0;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GNJw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"/>
                  </w:pict>
                </mc:Fallback>
              </mc:AlternateConten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2816" behindDoc="0" locked="0" layoutInCell="1" allowOverlap="1" wp14:anchorId="75751395" wp14:editId="277D3DE1">
                      <wp:simplePos x="0" y="0"/>
                      <wp:positionH relativeFrom="column">
                        <wp:posOffset>1943100</wp:posOffset>
                      </wp:positionH>
                      <wp:positionV relativeFrom="paragraph">
                        <wp:posOffset>53340</wp:posOffset>
                      </wp:positionV>
                      <wp:extent cx="2400300" cy="3429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C0DA" id="Rectangle 42" o:spid="_x0000_s1026" style="position:absolute;margin-left:153pt;margin-top:4.2pt;width:18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xc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" filled="f"/>
                  </w:pict>
                </mc:Fallback>
              </mc:AlternateConten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w:t>
            </w:r>
            <w:r>
              <w:rPr>
                <w:rFonts w:ascii="Arial" w:hAnsi="Arial" w:cs="Arial"/>
                <w:sz w:val="22"/>
                <w:szCs w:val="20"/>
                <w:lang w:eastAsia="en-US"/>
              </w:rPr>
              <w:t xml:space="preserve">                            </w:t>
            </w:r>
            <w:r w:rsidRPr="007D419F">
              <w:rPr>
                <w:rFonts w:ascii="Arial" w:hAnsi="Arial" w:cs="Arial"/>
                <w:sz w:val="22"/>
                <w:szCs w:val="20"/>
                <w:lang w:eastAsia="en-US"/>
              </w:rPr>
              <w:t xml:space="preserve"> Assistant Practitioners</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92032" behindDoc="0" locked="0" layoutInCell="1" allowOverlap="1" wp14:anchorId="0ABBB93B" wp14:editId="5EBDD3C4">
                      <wp:simplePos x="0" y="0"/>
                      <wp:positionH relativeFrom="column">
                        <wp:posOffset>2116455</wp:posOffset>
                      </wp:positionH>
                      <wp:positionV relativeFrom="paragraph">
                        <wp:posOffset>74295</wp:posOffset>
                      </wp:positionV>
                      <wp:extent cx="361950" cy="401955"/>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728FC" id="Straight Arrow Connector 43" o:spid="_x0000_s1026" type="#_x0000_t32" style="position:absolute;margin-left:166.65pt;margin-top:5.85pt;width:28.5pt;height:31.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"/>
                  </w:pict>
                </mc:Fallback>
              </mc:AlternateContent>
            </w: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4864" behindDoc="0" locked="0" layoutInCell="1" allowOverlap="1" wp14:anchorId="3371DD0C" wp14:editId="3239DCD8">
                      <wp:simplePos x="0" y="0"/>
                      <wp:positionH relativeFrom="column">
                        <wp:posOffset>3497580</wp:posOffset>
                      </wp:positionH>
                      <wp:positionV relativeFrom="paragraph">
                        <wp:posOffset>155575</wp:posOffset>
                      </wp:positionV>
                      <wp:extent cx="2171700" cy="3429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EB08" id="Rectangle 44" o:spid="_x0000_s1026" style="position:absolute;margin-left:275.4pt;margin-top:12.25pt;width:17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" filled="f"/>
                  </w:pict>
                </mc:Fallback>
              </mc:AlternateConten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noProof/>
                <w:sz w:val="22"/>
                <w:szCs w:val="20"/>
              </w:rPr>
              <mc:AlternateContent>
                <mc:Choice Requires="wps">
                  <w:drawing>
                    <wp:anchor distT="0" distB="0" distL="114300" distR="114300" simplePos="0" relativeHeight="251683840" behindDoc="0" locked="0" layoutInCell="1" allowOverlap="1" wp14:anchorId="70DA08E2" wp14:editId="7793ABB4">
                      <wp:simplePos x="0" y="0"/>
                      <wp:positionH relativeFrom="column">
                        <wp:posOffset>292100</wp:posOffset>
                      </wp:positionH>
                      <wp:positionV relativeFrom="paragraph">
                        <wp:posOffset>8255</wp:posOffset>
                      </wp:positionV>
                      <wp:extent cx="2400300" cy="3429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8F79" id="Rectangle 45" o:spid="_x0000_s1026" style="position:absolute;margin-left:23pt;margin-top:.65pt;width:18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a1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" filled="f"/>
                  </w:pict>
                </mc:Fallback>
              </mc:AlternateContent>
            </w:r>
            <w:r w:rsidRPr="007D419F">
              <w:rPr>
                <w:rFonts w:ascii="Arial" w:hAnsi="Arial" w:cs="Arial"/>
                <w:sz w:val="22"/>
                <w:szCs w:val="20"/>
                <w:lang w:eastAsia="en-US"/>
              </w:rPr>
              <w:t xml:space="preserve">                                                     </w:t>
            </w:r>
          </w:p>
          <w:p w:rsidR="007D419F" w:rsidRPr="007D419F" w:rsidRDefault="007D419F" w:rsidP="000474D7">
            <w:pPr>
              <w:ind w:right="-270"/>
              <w:jc w:val="both"/>
              <w:rPr>
                <w:rFonts w:ascii="Arial" w:hAnsi="Arial" w:cs="Arial"/>
                <w:sz w:val="22"/>
                <w:szCs w:val="20"/>
                <w:lang w:eastAsia="en-US"/>
              </w:rPr>
            </w:pPr>
            <w:r w:rsidRPr="007D419F">
              <w:rPr>
                <w:rFonts w:ascii="Arial" w:hAnsi="Arial" w:cs="Arial"/>
                <w:sz w:val="22"/>
                <w:szCs w:val="20"/>
                <w:lang w:eastAsia="en-US"/>
              </w:rPr>
              <w:t xml:space="preserve">              Health Care Support Workers                    </w:t>
            </w:r>
            <w:r>
              <w:rPr>
                <w:rFonts w:ascii="Arial" w:hAnsi="Arial" w:cs="Arial"/>
                <w:sz w:val="22"/>
                <w:szCs w:val="20"/>
                <w:lang w:eastAsia="en-US"/>
              </w:rPr>
              <w:t xml:space="preserve">                           </w:t>
            </w:r>
            <w:r w:rsidRPr="007D419F">
              <w:rPr>
                <w:rFonts w:ascii="Arial" w:hAnsi="Arial" w:cs="Arial"/>
                <w:sz w:val="22"/>
                <w:szCs w:val="20"/>
                <w:lang w:eastAsia="en-US"/>
              </w:rPr>
              <w:t>Transport Officers</w:t>
            </w:r>
          </w:p>
          <w:p w:rsidR="007D419F" w:rsidRPr="007D419F" w:rsidRDefault="007D419F" w:rsidP="000474D7">
            <w:pPr>
              <w:ind w:right="-270"/>
              <w:jc w:val="both"/>
              <w:rPr>
                <w:rFonts w:ascii="Arial" w:hAnsi="Arial" w:cs="Arial"/>
                <w:sz w:val="22"/>
                <w:szCs w:val="20"/>
                <w:lang w:eastAsia="en-US"/>
              </w:rPr>
            </w:pPr>
          </w:p>
          <w:p w:rsidR="007D419F" w:rsidRDefault="007D419F" w:rsidP="000474D7">
            <w:pPr>
              <w:jc w:val="both"/>
              <w:rPr>
                <w:rFonts w:cs="Arial"/>
                <w:b/>
                <w:bCs/>
              </w:rPr>
            </w:pPr>
          </w:p>
          <w:p w:rsidR="00677327" w:rsidRDefault="00677327" w:rsidP="000474D7">
            <w:pPr>
              <w:jc w:val="both"/>
              <w:rPr>
                <w:rFonts w:cs="Arial"/>
                <w:b/>
                <w:bCs/>
              </w:rPr>
            </w:pPr>
          </w:p>
          <w:p w:rsidR="00677327" w:rsidRDefault="00677327" w:rsidP="000474D7">
            <w:pPr>
              <w:jc w:val="both"/>
              <w:rPr>
                <w:rFonts w:ascii="Arial" w:hAnsi="Arial"/>
                <w:b/>
                <w:bCs/>
                <w:szCs w:val="20"/>
                <w:lang w:eastAsia="en-US"/>
              </w:rPr>
            </w:pPr>
            <w:r w:rsidRPr="00677327">
              <w:rPr>
                <w:rFonts w:ascii="Arial" w:hAnsi="Arial"/>
                <w:b/>
                <w:bCs/>
                <w:szCs w:val="20"/>
                <w:lang w:eastAsia="en-US"/>
              </w:rPr>
              <w:t>5.  SCOPE AND RANGE</w:t>
            </w:r>
          </w:p>
          <w:p w:rsidR="00677327" w:rsidRDefault="00677327" w:rsidP="000474D7">
            <w:pPr>
              <w:jc w:val="both"/>
              <w:rPr>
                <w:rFonts w:ascii="Arial" w:hAnsi="Arial"/>
                <w:b/>
                <w:bCs/>
                <w:szCs w:val="20"/>
                <w:lang w:eastAsia="en-US"/>
              </w:rPr>
            </w:pPr>
          </w:p>
          <w:p w:rsidR="00677327" w:rsidRPr="00677327" w:rsidRDefault="00677327" w:rsidP="000474D7">
            <w:pPr>
              <w:ind w:left="360"/>
              <w:rPr>
                <w:rFonts w:ascii="Arial" w:hAnsi="Arial"/>
                <w:b/>
                <w:bCs/>
                <w:sz w:val="22"/>
                <w:szCs w:val="20"/>
                <w:lang w:eastAsia="en-US"/>
              </w:rPr>
            </w:pPr>
          </w:p>
          <w:p w:rsidR="00677327" w:rsidRDefault="00677327" w:rsidP="000474D7">
            <w:pPr>
              <w:ind w:left="360"/>
              <w:rPr>
                <w:rFonts w:ascii="Arial" w:hAnsi="Arial" w:cs="Arial"/>
                <w:sz w:val="22"/>
              </w:rPr>
            </w:pPr>
          </w:p>
          <w:p w:rsidR="00677327" w:rsidRPr="00677327" w:rsidRDefault="00677327" w:rsidP="000474D7">
            <w:pPr>
              <w:pStyle w:val="ListParagraph"/>
              <w:numPr>
                <w:ilvl w:val="0"/>
                <w:numId w:val="32"/>
              </w:numPr>
              <w:rPr>
                <w:rFonts w:cs="Arial"/>
                <w:sz w:val="22"/>
              </w:rPr>
            </w:pPr>
            <w:r w:rsidRPr="00677327">
              <w:rPr>
                <w:rFonts w:cs="Arial"/>
                <w:sz w:val="22"/>
              </w:rPr>
              <w:t xml:space="preserve">The Post Holder will: carry out mammography screening x-ray examinations and provide direct care for women attending mobile units and/or the static centre.  This is undertaken under the direction and supervision of a state registered practitioner. </w:t>
            </w:r>
            <w:r w:rsidRPr="00677327">
              <w:rPr>
                <w:rFonts w:cs="Arial"/>
                <w:sz w:val="22"/>
              </w:rPr>
              <w:br/>
            </w:r>
          </w:p>
          <w:p w:rsidR="00677327" w:rsidRPr="00677327" w:rsidRDefault="00677327" w:rsidP="000474D7">
            <w:pPr>
              <w:pStyle w:val="ListParagraph"/>
              <w:numPr>
                <w:ilvl w:val="0"/>
                <w:numId w:val="32"/>
              </w:numPr>
              <w:rPr>
                <w:rFonts w:cs="Arial"/>
                <w:sz w:val="22"/>
              </w:rPr>
            </w:pPr>
            <w:r w:rsidRPr="00677327">
              <w:rPr>
                <w:rFonts w:cs="Arial"/>
                <w:sz w:val="22"/>
              </w:rPr>
              <w:t>The post holder will undertake duties to contribute to the smooth running and efficient running of the department as required by management</w:t>
            </w:r>
          </w:p>
          <w:p w:rsidR="00677327" w:rsidRDefault="00677327" w:rsidP="000474D7">
            <w:pPr>
              <w:jc w:val="both"/>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Default="00677327" w:rsidP="000474D7">
            <w:pPr>
              <w:ind w:left="360"/>
              <w:rPr>
                <w:rFonts w:cs="Arial"/>
                <w:b/>
                <w:bCs/>
              </w:rPr>
            </w:pPr>
          </w:p>
          <w:p w:rsidR="00677327" w:rsidRPr="00677327" w:rsidRDefault="00677327" w:rsidP="000474D7">
            <w:pPr>
              <w:tabs>
                <w:tab w:val="num" w:pos="1080"/>
              </w:tabs>
              <w:ind w:left="1080" w:right="-270" w:hanging="360"/>
              <w:rPr>
                <w:rFonts w:ascii="Arial" w:hAnsi="Arial"/>
                <w:b/>
                <w:bCs/>
                <w:szCs w:val="20"/>
                <w:lang w:eastAsia="en-US"/>
              </w:rPr>
            </w:pPr>
            <w:r w:rsidRPr="00677327">
              <w:rPr>
                <w:rFonts w:ascii="Arial" w:hAnsi="Arial"/>
                <w:b/>
                <w:bCs/>
                <w:szCs w:val="20"/>
                <w:lang w:eastAsia="en-US"/>
              </w:rPr>
              <w:t>6.  MAIN TASKS, DUTIES AND RESPONSIBILITIES</w:t>
            </w:r>
          </w:p>
          <w:p w:rsidR="00677327" w:rsidRDefault="00677327" w:rsidP="000474D7">
            <w:pPr>
              <w:ind w:left="360"/>
              <w:rPr>
                <w:rFonts w:cs="Arial"/>
                <w:b/>
                <w:bCs/>
              </w:rPr>
            </w:pPr>
          </w:p>
          <w:p w:rsidR="00677327" w:rsidRPr="00CA4974" w:rsidRDefault="00677327" w:rsidP="000474D7">
            <w:pPr>
              <w:numPr>
                <w:ilvl w:val="0"/>
                <w:numId w:val="5"/>
              </w:numPr>
              <w:rPr>
                <w:rFonts w:ascii="Arial" w:hAnsi="Arial" w:cs="Arial"/>
                <w:b/>
                <w:bCs/>
                <w:sz w:val="22"/>
                <w:szCs w:val="22"/>
              </w:rPr>
            </w:pPr>
            <w:r w:rsidRPr="00CA4974">
              <w:rPr>
                <w:rFonts w:ascii="Arial" w:hAnsi="Arial" w:cs="Arial"/>
                <w:b/>
                <w:bCs/>
                <w:sz w:val="22"/>
                <w:szCs w:val="22"/>
              </w:rPr>
              <w:t>Clinical Activity</w:t>
            </w:r>
            <w:r w:rsidRPr="00CA4974">
              <w:rPr>
                <w:rFonts w:ascii="Arial" w:hAnsi="Arial" w:cs="Arial"/>
                <w:sz w:val="22"/>
                <w:szCs w:val="22"/>
              </w:rPr>
              <w:t>:</w:t>
            </w:r>
            <w:r>
              <w:rPr>
                <w:rFonts w:ascii="Arial" w:hAnsi="Arial" w:cs="Arial"/>
                <w:sz w:val="22"/>
                <w:szCs w:val="22"/>
              </w:rPr>
              <w:br/>
            </w:r>
          </w:p>
          <w:p w:rsidR="00677327" w:rsidRPr="00CA4974" w:rsidRDefault="00677327" w:rsidP="000474D7">
            <w:pPr>
              <w:numPr>
                <w:ilvl w:val="0"/>
                <w:numId w:val="6"/>
              </w:numPr>
              <w:rPr>
                <w:rFonts w:ascii="Arial" w:hAnsi="Arial" w:cs="Arial"/>
                <w:sz w:val="22"/>
                <w:szCs w:val="22"/>
              </w:rPr>
            </w:pPr>
            <w:r w:rsidRPr="00CA4974">
              <w:rPr>
                <w:rFonts w:ascii="Arial" w:hAnsi="Arial" w:cs="Arial"/>
                <w:sz w:val="22"/>
                <w:szCs w:val="22"/>
              </w:rPr>
              <w:t>The Post Holder will: carry out mammography screening x-ray examinations and provide</w:t>
            </w:r>
            <w:r>
              <w:rPr>
                <w:rFonts w:ascii="Arial" w:hAnsi="Arial" w:cs="Arial"/>
                <w:sz w:val="22"/>
                <w:szCs w:val="22"/>
              </w:rPr>
              <w:t xml:space="preserve"> </w:t>
            </w:r>
            <w:r w:rsidRPr="00CA4974">
              <w:rPr>
                <w:rFonts w:ascii="Arial" w:hAnsi="Arial" w:cs="Arial"/>
                <w:sz w:val="22"/>
                <w:szCs w:val="22"/>
              </w:rPr>
              <w:t xml:space="preserve">direct care for women attending mobile units and/or the static centre.  This is undertaken under the direction and supervision of a state registered practitioner. </w:t>
            </w:r>
            <w:r>
              <w:rPr>
                <w:rFonts w:ascii="Arial" w:hAnsi="Arial" w:cs="Arial"/>
                <w:sz w:val="22"/>
                <w:szCs w:val="22"/>
              </w:rPr>
              <w:br/>
            </w:r>
          </w:p>
          <w:p w:rsidR="00677327" w:rsidRPr="00CA4974" w:rsidRDefault="00677327" w:rsidP="000474D7">
            <w:pPr>
              <w:numPr>
                <w:ilvl w:val="0"/>
                <w:numId w:val="6"/>
              </w:numPr>
              <w:jc w:val="both"/>
              <w:rPr>
                <w:rFonts w:ascii="Arial" w:hAnsi="Arial" w:cs="Arial"/>
                <w:sz w:val="22"/>
                <w:szCs w:val="22"/>
              </w:rPr>
            </w:pPr>
            <w:r w:rsidRPr="00CA4974">
              <w:rPr>
                <w:rFonts w:ascii="Arial" w:hAnsi="Arial" w:cs="Arial"/>
                <w:sz w:val="22"/>
                <w:szCs w:val="22"/>
              </w:rPr>
              <w:t xml:space="preserve">The post holder </w:t>
            </w:r>
            <w:r>
              <w:rPr>
                <w:rFonts w:ascii="Arial" w:hAnsi="Arial" w:cs="Arial"/>
                <w:sz w:val="22"/>
                <w:szCs w:val="22"/>
              </w:rPr>
              <w:t>will</w:t>
            </w:r>
            <w:r w:rsidRPr="00CA4974">
              <w:rPr>
                <w:rFonts w:ascii="Arial" w:hAnsi="Arial" w:cs="Arial"/>
                <w:sz w:val="22"/>
                <w:szCs w:val="22"/>
              </w:rPr>
              <w:t xml:space="preserve"> undertake duties to contribute to the smooth running and efficient running of the department as required by management. </w:t>
            </w:r>
          </w:p>
          <w:p w:rsidR="00677327" w:rsidRPr="00CA4974" w:rsidRDefault="00677327" w:rsidP="000474D7">
            <w:pPr>
              <w:jc w:val="both"/>
              <w:rPr>
                <w:rFonts w:ascii="Arial" w:hAnsi="Arial" w:cs="Arial"/>
                <w:sz w:val="22"/>
                <w:szCs w:val="22"/>
              </w:rPr>
            </w:pPr>
          </w:p>
          <w:p w:rsidR="00677327" w:rsidRPr="00C2751C" w:rsidRDefault="00677327" w:rsidP="000474D7">
            <w:pPr>
              <w:numPr>
                <w:ilvl w:val="0"/>
                <w:numId w:val="5"/>
              </w:numPr>
              <w:rPr>
                <w:rFonts w:ascii="Arial" w:hAnsi="Arial" w:cs="Arial"/>
                <w:b/>
                <w:bCs/>
                <w:sz w:val="22"/>
                <w:szCs w:val="22"/>
              </w:rPr>
            </w:pPr>
            <w:r w:rsidRPr="00C2751C">
              <w:rPr>
                <w:rFonts w:ascii="Arial" w:hAnsi="Arial" w:cs="Arial"/>
                <w:b/>
                <w:bCs/>
                <w:sz w:val="22"/>
                <w:szCs w:val="22"/>
              </w:rPr>
              <w:t>Legal and Ethical:</w:t>
            </w:r>
          </w:p>
          <w:p w:rsidR="00677327" w:rsidRPr="00CA4974" w:rsidRDefault="00677327" w:rsidP="000474D7">
            <w:pPr>
              <w:ind w:firstLine="360"/>
              <w:rPr>
                <w:rFonts w:ascii="Arial" w:hAnsi="Arial" w:cs="Arial"/>
                <w:b/>
                <w:sz w:val="22"/>
                <w:szCs w:val="22"/>
              </w:rPr>
            </w:pPr>
          </w:p>
          <w:p w:rsidR="00677327" w:rsidRPr="00C2751C" w:rsidRDefault="00677327" w:rsidP="000474D7">
            <w:pPr>
              <w:ind w:right="72"/>
              <w:rPr>
                <w:rFonts w:ascii="Arial" w:hAnsi="Arial" w:cs="Arial"/>
                <w:bCs/>
                <w:sz w:val="22"/>
                <w:szCs w:val="22"/>
              </w:rPr>
            </w:pPr>
            <w:r w:rsidRPr="00CA4974">
              <w:rPr>
                <w:rFonts w:ascii="Arial" w:hAnsi="Arial" w:cs="Arial"/>
                <w:b/>
                <w:sz w:val="22"/>
                <w:szCs w:val="22"/>
              </w:rPr>
              <w:t xml:space="preserve">     The Post holder will</w:t>
            </w:r>
            <w:r w:rsidRPr="00CA4974">
              <w:rPr>
                <w:rFonts w:ascii="Arial" w:hAnsi="Arial" w:cs="Arial"/>
                <w:bCs/>
                <w:sz w:val="22"/>
                <w:szCs w:val="22"/>
              </w:rPr>
              <w:t>:</w:t>
            </w:r>
          </w:p>
          <w:p w:rsidR="00677327" w:rsidRPr="00CA4974" w:rsidRDefault="00677327" w:rsidP="000474D7">
            <w:pPr>
              <w:numPr>
                <w:ilvl w:val="0"/>
                <w:numId w:val="7"/>
              </w:numPr>
              <w:jc w:val="both"/>
              <w:rPr>
                <w:rFonts w:ascii="Arial" w:hAnsi="Arial" w:cs="Arial"/>
                <w:sz w:val="22"/>
                <w:szCs w:val="22"/>
              </w:rPr>
            </w:pPr>
            <w:r w:rsidRPr="00CA4974">
              <w:rPr>
                <w:rFonts w:ascii="Arial" w:hAnsi="Arial" w:cs="Arial"/>
                <w:sz w:val="22"/>
                <w:szCs w:val="22"/>
              </w:rPr>
              <w:t>Practice within protocols and procedures of the Scottish Breast Screening Programme</w:t>
            </w:r>
          </w:p>
          <w:p w:rsidR="00677327" w:rsidRPr="00CA4974" w:rsidRDefault="00677327" w:rsidP="000474D7">
            <w:pPr>
              <w:numPr>
                <w:ilvl w:val="0"/>
                <w:numId w:val="7"/>
              </w:numPr>
              <w:jc w:val="both"/>
              <w:rPr>
                <w:rFonts w:ascii="Arial" w:hAnsi="Arial" w:cs="Arial"/>
                <w:sz w:val="22"/>
                <w:szCs w:val="22"/>
              </w:rPr>
            </w:pPr>
            <w:r w:rsidRPr="00CA4974">
              <w:rPr>
                <w:rFonts w:ascii="Arial" w:hAnsi="Arial" w:cs="Arial"/>
                <w:sz w:val="22"/>
                <w:szCs w:val="22"/>
              </w:rPr>
              <w:t>Adhere to the Ionising Radiation (Medical Exposure) Regulations 2017</w:t>
            </w:r>
            <w:r>
              <w:rPr>
                <w:rFonts w:ascii="Arial" w:hAnsi="Arial" w:cs="Arial"/>
                <w:sz w:val="22"/>
                <w:szCs w:val="22"/>
              </w:rPr>
              <w:t>and IRR 99</w:t>
            </w:r>
          </w:p>
          <w:p w:rsidR="00677327" w:rsidRPr="00CA4974" w:rsidRDefault="00677327" w:rsidP="000474D7">
            <w:pPr>
              <w:jc w:val="both"/>
              <w:rPr>
                <w:rFonts w:ascii="Arial" w:hAnsi="Arial" w:cs="Arial"/>
                <w:sz w:val="22"/>
                <w:szCs w:val="22"/>
              </w:rPr>
            </w:pPr>
          </w:p>
          <w:p w:rsidR="00677327" w:rsidRPr="00C2751C" w:rsidRDefault="00677327" w:rsidP="000474D7">
            <w:pPr>
              <w:numPr>
                <w:ilvl w:val="0"/>
                <w:numId w:val="7"/>
              </w:numPr>
              <w:jc w:val="both"/>
              <w:rPr>
                <w:rFonts w:ascii="Arial" w:hAnsi="Arial" w:cs="Arial"/>
                <w:bCs/>
                <w:sz w:val="22"/>
                <w:szCs w:val="22"/>
              </w:rPr>
            </w:pPr>
            <w:r w:rsidRPr="00C2751C">
              <w:rPr>
                <w:rFonts w:ascii="Arial" w:hAnsi="Arial" w:cs="Arial"/>
                <w:bCs/>
                <w:sz w:val="22"/>
                <w:szCs w:val="22"/>
              </w:rPr>
              <w:t>Adhere to organisational and National policy regulations governing:</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Clinical Governance</w:t>
            </w:r>
          </w:p>
          <w:p w:rsidR="00677327" w:rsidRPr="00CA4974" w:rsidRDefault="00677327" w:rsidP="000474D7">
            <w:pPr>
              <w:ind w:left="360" w:firstLine="720"/>
              <w:jc w:val="both"/>
              <w:rPr>
                <w:rFonts w:ascii="Arial" w:hAnsi="Arial" w:cs="Arial"/>
                <w:b/>
                <w:bCs/>
                <w:sz w:val="22"/>
                <w:szCs w:val="22"/>
              </w:rPr>
            </w:pPr>
            <w:r w:rsidRPr="00CA4974">
              <w:rPr>
                <w:rFonts w:ascii="Arial" w:hAnsi="Arial" w:cs="Arial"/>
                <w:sz w:val="22"/>
                <w:szCs w:val="22"/>
              </w:rPr>
              <w:t>Quality Assurance Programme</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 xml:space="preserve">Confidentiality and Data Protection </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Health and Safety</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 xml:space="preserve">Adults with Incapacity </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 xml:space="preserve">COSHH </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Clinical Effectiveness</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Other mandatory learning</w:t>
            </w:r>
          </w:p>
          <w:p w:rsidR="00677327" w:rsidRPr="00CA4974" w:rsidRDefault="00677327" w:rsidP="000474D7">
            <w:pPr>
              <w:jc w:val="both"/>
              <w:rPr>
                <w:rFonts w:ascii="Arial" w:hAnsi="Arial" w:cs="Arial"/>
                <w:sz w:val="22"/>
                <w:szCs w:val="22"/>
              </w:rPr>
            </w:pPr>
          </w:p>
          <w:p w:rsidR="00677327" w:rsidRPr="00C2751C" w:rsidRDefault="00677327" w:rsidP="000474D7">
            <w:pPr>
              <w:numPr>
                <w:ilvl w:val="0"/>
                <w:numId w:val="7"/>
              </w:numPr>
              <w:jc w:val="both"/>
              <w:rPr>
                <w:rFonts w:ascii="Arial" w:hAnsi="Arial" w:cs="Arial"/>
                <w:bCs/>
                <w:sz w:val="22"/>
                <w:szCs w:val="22"/>
              </w:rPr>
            </w:pPr>
            <w:r w:rsidRPr="00C2751C">
              <w:rPr>
                <w:rFonts w:ascii="Arial" w:hAnsi="Arial" w:cs="Arial"/>
                <w:bCs/>
                <w:sz w:val="22"/>
                <w:szCs w:val="22"/>
              </w:rPr>
              <w:t>Adhere to Departmental policy procedures pertaining to:</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 xml:space="preserve">Emergency procedures </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Electrical safety</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 xml:space="preserve">Infection control </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Clinical waste disposal</w:t>
            </w:r>
          </w:p>
          <w:p w:rsidR="00677327" w:rsidRPr="00CA4974" w:rsidRDefault="00677327" w:rsidP="000474D7">
            <w:pPr>
              <w:ind w:left="360" w:firstLine="720"/>
              <w:jc w:val="both"/>
              <w:rPr>
                <w:rFonts w:ascii="Arial" w:hAnsi="Arial" w:cs="Arial"/>
                <w:sz w:val="22"/>
                <w:szCs w:val="22"/>
              </w:rPr>
            </w:pPr>
            <w:r w:rsidRPr="00CA4974">
              <w:rPr>
                <w:rFonts w:ascii="Arial" w:hAnsi="Arial" w:cs="Arial"/>
                <w:sz w:val="22"/>
                <w:szCs w:val="22"/>
              </w:rPr>
              <w:t>All departmental protocol</w:t>
            </w:r>
          </w:p>
          <w:p w:rsidR="00677327" w:rsidRPr="00CA4974" w:rsidRDefault="00677327" w:rsidP="000474D7">
            <w:pPr>
              <w:ind w:firstLine="720"/>
              <w:jc w:val="both"/>
              <w:rPr>
                <w:rFonts w:ascii="Arial" w:hAnsi="Arial" w:cs="Arial"/>
                <w:sz w:val="22"/>
                <w:szCs w:val="22"/>
              </w:rPr>
            </w:pPr>
          </w:p>
          <w:p w:rsidR="00677327" w:rsidRPr="00CA4974" w:rsidRDefault="00677327" w:rsidP="000474D7">
            <w:pPr>
              <w:numPr>
                <w:ilvl w:val="0"/>
                <w:numId w:val="8"/>
              </w:numPr>
              <w:jc w:val="both"/>
              <w:rPr>
                <w:rFonts w:ascii="Arial" w:hAnsi="Arial" w:cs="Arial"/>
                <w:sz w:val="22"/>
                <w:szCs w:val="22"/>
              </w:rPr>
            </w:pPr>
            <w:r w:rsidRPr="00CA4974">
              <w:rPr>
                <w:rFonts w:ascii="Arial" w:hAnsi="Arial" w:cs="Arial"/>
                <w:sz w:val="22"/>
                <w:szCs w:val="22"/>
              </w:rPr>
              <w:t>Actively pursue and provide evidence of Continuing Professional Development</w:t>
            </w:r>
          </w:p>
          <w:p w:rsidR="00677327" w:rsidRDefault="00677327" w:rsidP="000474D7">
            <w:pPr>
              <w:rPr>
                <w:rFonts w:ascii="Arial" w:hAnsi="Arial" w:cs="Arial"/>
                <w:bCs/>
                <w:sz w:val="20"/>
                <w:szCs w:val="20"/>
              </w:rPr>
            </w:pPr>
          </w:p>
          <w:p w:rsidR="00677327" w:rsidRDefault="00677327" w:rsidP="000474D7">
            <w:pPr>
              <w:rPr>
                <w:rFonts w:ascii="Arial" w:hAnsi="Arial" w:cs="Arial"/>
                <w:bCs/>
                <w:sz w:val="20"/>
                <w:szCs w:val="20"/>
              </w:rPr>
            </w:pPr>
          </w:p>
          <w:p w:rsidR="00677327" w:rsidRPr="00CA4974" w:rsidRDefault="00677327" w:rsidP="000474D7">
            <w:pPr>
              <w:jc w:val="both"/>
              <w:rPr>
                <w:rFonts w:ascii="Arial" w:hAnsi="Arial" w:cs="Arial"/>
                <w:b/>
                <w:bCs/>
                <w:sz w:val="22"/>
                <w:szCs w:val="22"/>
              </w:rPr>
            </w:pPr>
            <w:r w:rsidRPr="00CA4974">
              <w:rPr>
                <w:rFonts w:ascii="Arial" w:hAnsi="Arial" w:cs="Arial"/>
                <w:b/>
                <w:bCs/>
                <w:sz w:val="22"/>
                <w:szCs w:val="22"/>
              </w:rPr>
              <w:t>c. Clinical Governance</w:t>
            </w:r>
          </w:p>
          <w:p w:rsidR="00677327" w:rsidRPr="00CA4974" w:rsidRDefault="00677327" w:rsidP="000474D7">
            <w:pPr>
              <w:rPr>
                <w:rFonts w:ascii="Arial" w:hAnsi="Arial" w:cs="Arial"/>
                <w:sz w:val="22"/>
                <w:szCs w:val="22"/>
              </w:rPr>
            </w:pPr>
          </w:p>
          <w:p w:rsidR="00677327" w:rsidRPr="00CA4974" w:rsidRDefault="00677327" w:rsidP="000474D7">
            <w:pPr>
              <w:rPr>
                <w:rFonts w:ascii="Arial" w:hAnsi="Arial" w:cs="Arial"/>
                <w:b/>
                <w:bCs/>
                <w:sz w:val="22"/>
                <w:szCs w:val="22"/>
              </w:rPr>
            </w:pPr>
            <w:r w:rsidRPr="00CA4974">
              <w:rPr>
                <w:rFonts w:ascii="Arial" w:hAnsi="Arial" w:cs="Arial"/>
                <w:b/>
                <w:bCs/>
                <w:sz w:val="22"/>
                <w:szCs w:val="22"/>
              </w:rPr>
              <w:t xml:space="preserve">     The Post holder will: </w:t>
            </w:r>
          </w:p>
          <w:p w:rsidR="00677327" w:rsidRPr="00CA4974" w:rsidRDefault="00677327" w:rsidP="000474D7">
            <w:pPr>
              <w:rPr>
                <w:rFonts w:ascii="Arial" w:hAnsi="Arial" w:cs="Arial"/>
                <w:b/>
                <w:bCs/>
                <w:sz w:val="22"/>
                <w:szCs w:val="22"/>
              </w:rPr>
            </w:pPr>
          </w:p>
          <w:p w:rsidR="00677327" w:rsidRPr="00CA4974" w:rsidRDefault="00677327" w:rsidP="000474D7">
            <w:pPr>
              <w:numPr>
                <w:ilvl w:val="0"/>
                <w:numId w:val="9"/>
              </w:numPr>
              <w:jc w:val="both"/>
              <w:rPr>
                <w:rFonts w:ascii="Arial" w:hAnsi="Arial" w:cs="Arial"/>
                <w:sz w:val="22"/>
                <w:szCs w:val="22"/>
              </w:rPr>
            </w:pPr>
            <w:r w:rsidRPr="00CA4974">
              <w:rPr>
                <w:rFonts w:ascii="Arial" w:hAnsi="Arial" w:cs="Arial"/>
                <w:sz w:val="22"/>
                <w:szCs w:val="22"/>
              </w:rPr>
              <w:t xml:space="preserve">Participate in clinical development and support, for self, team and other appropriate individuals </w:t>
            </w:r>
          </w:p>
          <w:p w:rsidR="00677327" w:rsidRPr="00CA4974" w:rsidRDefault="00677327" w:rsidP="000474D7">
            <w:pPr>
              <w:jc w:val="both"/>
              <w:rPr>
                <w:rFonts w:ascii="Arial" w:hAnsi="Arial" w:cs="Arial"/>
                <w:sz w:val="22"/>
                <w:szCs w:val="22"/>
              </w:rPr>
            </w:pPr>
          </w:p>
          <w:p w:rsidR="00677327" w:rsidRPr="00CA4974" w:rsidRDefault="00677327" w:rsidP="000474D7">
            <w:pPr>
              <w:numPr>
                <w:ilvl w:val="0"/>
                <w:numId w:val="9"/>
              </w:numPr>
              <w:jc w:val="both"/>
              <w:rPr>
                <w:rFonts w:ascii="Arial" w:hAnsi="Arial" w:cs="Arial"/>
                <w:sz w:val="22"/>
                <w:szCs w:val="22"/>
              </w:rPr>
            </w:pPr>
            <w:r w:rsidRPr="00CA4974">
              <w:rPr>
                <w:rFonts w:ascii="Arial" w:hAnsi="Arial" w:cs="Arial"/>
                <w:sz w:val="22"/>
                <w:szCs w:val="22"/>
              </w:rPr>
              <w:t>Participate in trials of new technology and equipment when required.</w:t>
            </w:r>
          </w:p>
          <w:p w:rsidR="00677327" w:rsidRPr="00CA4974" w:rsidRDefault="00677327" w:rsidP="000474D7">
            <w:pPr>
              <w:jc w:val="both"/>
              <w:rPr>
                <w:rFonts w:ascii="Arial" w:hAnsi="Arial" w:cs="Arial"/>
                <w:sz w:val="22"/>
                <w:szCs w:val="22"/>
              </w:rPr>
            </w:pPr>
          </w:p>
          <w:p w:rsidR="00677327" w:rsidRPr="00CA4974" w:rsidRDefault="00677327" w:rsidP="000474D7">
            <w:pPr>
              <w:numPr>
                <w:ilvl w:val="0"/>
                <w:numId w:val="9"/>
              </w:numPr>
              <w:jc w:val="both"/>
              <w:rPr>
                <w:rFonts w:ascii="Arial" w:hAnsi="Arial" w:cs="Arial"/>
                <w:sz w:val="22"/>
                <w:szCs w:val="22"/>
              </w:rPr>
            </w:pPr>
            <w:r w:rsidRPr="00CA4974">
              <w:rPr>
                <w:rFonts w:ascii="Arial" w:hAnsi="Arial" w:cs="Arial"/>
                <w:sz w:val="22"/>
                <w:szCs w:val="22"/>
              </w:rPr>
              <w:t xml:space="preserve">Maintain the appropriate knowledge and skills required for performing mammography diagnostic procedures. </w:t>
            </w:r>
          </w:p>
          <w:p w:rsidR="00677327" w:rsidRPr="00CA4974" w:rsidRDefault="00677327" w:rsidP="000474D7">
            <w:pPr>
              <w:pStyle w:val="ListParagraph"/>
              <w:rPr>
                <w:rFonts w:cs="Arial"/>
                <w:sz w:val="22"/>
                <w:szCs w:val="22"/>
              </w:rPr>
            </w:pPr>
          </w:p>
          <w:p w:rsidR="00677327" w:rsidRPr="00CA4974" w:rsidRDefault="00677327" w:rsidP="000474D7">
            <w:pPr>
              <w:numPr>
                <w:ilvl w:val="0"/>
                <w:numId w:val="9"/>
              </w:numPr>
              <w:jc w:val="both"/>
              <w:rPr>
                <w:rFonts w:ascii="Arial" w:hAnsi="Arial" w:cs="Arial"/>
                <w:sz w:val="22"/>
                <w:szCs w:val="22"/>
              </w:rPr>
            </w:pPr>
            <w:r w:rsidRPr="00CA4974">
              <w:rPr>
                <w:rFonts w:ascii="Arial" w:hAnsi="Arial" w:cs="Arial"/>
                <w:sz w:val="22"/>
                <w:szCs w:val="22"/>
              </w:rPr>
              <w:t>Demonstrate relevant techniques and procedures to visiting personnel, e.g. students, medical and nursing, professionals when required.</w:t>
            </w:r>
          </w:p>
          <w:p w:rsidR="00677327" w:rsidRPr="00CA4974" w:rsidRDefault="00677327" w:rsidP="000474D7">
            <w:pPr>
              <w:jc w:val="both"/>
              <w:rPr>
                <w:rFonts w:ascii="Arial" w:hAnsi="Arial" w:cs="Arial"/>
                <w:sz w:val="22"/>
                <w:szCs w:val="22"/>
              </w:rPr>
            </w:pPr>
          </w:p>
          <w:p w:rsidR="00677327" w:rsidRPr="00CA4974" w:rsidRDefault="00677327" w:rsidP="000474D7">
            <w:pPr>
              <w:numPr>
                <w:ilvl w:val="0"/>
                <w:numId w:val="9"/>
              </w:numPr>
              <w:jc w:val="both"/>
              <w:rPr>
                <w:rFonts w:ascii="Arial" w:hAnsi="Arial" w:cs="Arial"/>
                <w:sz w:val="22"/>
                <w:szCs w:val="22"/>
              </w:rPr>
            </w:pPr>
            <w:r w:rsidRPr="00CA4974">
              <w:rPr>
                <w:rFonts w:ascii="Arial" w:hAnsi="Arial" w:cs="Arial"/>
                <w:sz w:val="22"/>
                <w:szCs w:val="22"/>
              </w:rPr>
              <w:t xml:space="preserve">Demonstrate the ability to function competently as a member of the Multidisciplinary Team </w:t>
            </w:r>
          </w:p>
          <w:p w:rsidR="00677327" w:rsidRPr="00CA4974" w:rsidRDefault="00677327" w:rsidP="000474D7">
            <w:pPr>
              <w:jc w:val="both"/>
              <w:rPr>
                <w:rFonts w:ascii="Arial" w:hAnsi="Arial" w:cs="Arial"/>
                <w:sz w:val="22"/>
                <w:szCs w:val="22"/>
              </w:rPr>
            </w:pPr>
          </w:p>
          <w:p w:rsidR="00677327" w:rsidRDefault="00677327" w:rsidP="000474D7">
            <w:pPr>
              <w:numPr>
                <w:ilvl w:val="0"/>
                <w:numId w:val="9"/>
              </w:numPr>
              <w:jc w:val="both"/>
              <w:rPr>
                <w:rFonts w:ascii="Arial" w:hAnsi="Arial" w:cs="Arial"/>
                <w:sz w:val="22"/>
                <w:szCs w:val="22"/>
              </w:rPr>
            </w:pPr>
            <w:r w:rsidRPr="00CA4974">
              <w:rPr>
                <w:rFonts w:ascii="Arial" w:hAnsi="Arial" w:cs="Arial"/>
                <w:sz w:val="22"/>
                <w:szCs w:val="22"/>
              </w:rPr>
              <w:t xml:space="preserve">Demonstrating continuing professional / personal development of knowledge and skills.  </w:t>
            </w:r>
          </w:p>
          <w:p w:rsidR="00677327" w:rsidRDefault="00677327" w:rsidP="000474D7">
            <w:pPr>
              <w:pStyle w:val="ListParagraph"/>
              <w:rPr>
                <w:rFonts w:cs="Arial"/>
                <w:sz w:val="22"/>
                <w:szCs w:val="22"/>
              </w:rPr>
            </w:pPr>
          </w:p>
          <w:p w:rsidR="00677327" w:rsidRPr="00643BE4" w:rsidRDefault="00677327" w:rsidP="000474D7">
            <w:pPr>
              <w:rPr>
                <w:rFonts w:cs="Arial"/>
                <w:sz w:val="22"/>
                <w:szCs w:val="22"/>
              </w:rPr>
            </w:pPr>
          </w:p>
          <w:p w:rsidR="00677327" w:rsidRPr="00CA4974" w:rsidRDefault="00677327" w:rsidP="000474D7">
            <w:pPr>
              <w:numPr>
                <w:ilvl w:val="0"/>
                <w:numId w:val="10"/>
              </w:numPr>
              <w:jc w:val="both"/>
              <w:rPr>
                <w:rFonts w:ascii="Arial" w:hAnsi="Arial" w:cs="Arial"/>
                <w:b/>
                <w:bCs/>
                <w:sz w:val="22"/>
                <w:szCs w:val="22"/>
              </w:rPr>
            </w:pPr>
            <w:r w:rsidRPr="00CA4974">
              <w:rPr>
                <w:rFonts w:ascii="Arial" w:hAnsi="Arial" w:cs="Arial"/>
                <w:b/>
                <w:bCs/>
                <w:sz w:val="22"/>
                <w:szCs w:val="22"/>
              </w:rPr>
              <w:t>Research/ Audit</w:t>
            </w:r>
            <w:r w:rsidRPr="00CA4974">
              <w:rPr>
                <w:rFonts w:ascii="Arial" w:hAnsi="Arial" w:cs="Arial"/>
                <w:sz w:val="22"/>
                <w:szCs w:val="22"/>
              </w:rPr>
              <w:t xml:space="preserve"> </w:t>
            </w:r>
          </w:p>
          <w:p w:rsidR="00677327" w:rsidRPr="00CA4974" w:rsidRDefault="00677327" w:rsidP="000474D7">
            <w:pPr>
              <w:jc w:val="both"/>
              <w:rPr>
                <w:rFonts w:ascii="Arial" w:hAnsi="Arial" w:cs="Arial"/>
                <w:sz w:val="22"/>
                <w:szCs w:val="22"/>
              </w:rPr>
            </w:pPr>
          </w:p>
          <w:p w:rsidR="00677327" w:rsidRPr="00CA4974" w:rsidRDefault="00677327" w:rsidP="000474D7">
            <w:pPr>
              <w:rPr>
                <w:rFonts w:ascii="Arial" w:hAnsi="Arial" w:cs="Arial"/>
                <w:b/>
                <w:bCs/>
                <w:sz w:val="22"/>
                <w:szCs w:val="22"/>
              </w:rPr>
            </w:pPr>
            <w:r w:rsidRPr="00CA4974">
              <w:rPr>
                <w:rFonts w:ascii="Arial" w:hAnsi="Arial" w:cs="Arial"/>
                <w:b/>
                <w:bCs/>
                <w:sz w:val="22"/>
                <w:szCs w:val="22"/>
              </w:rPr>
              <w:t xml:space="preserve">      The post holder will:</w:t>
            </w:r>
          </w:p>
          <w:p w:rsidR="00677327" w:rsidRPr="00CA4974" w:rsidRDefault="00677327" w:rsidP="000474D7">
            <w:pPr>
              <w:rPr>
                <w:rFonts w:ascii="Arial" w:hAnsi="Arial" w:cs="Arial"/>
                <w:b/>
                <w:bCs/>
                <w:sz w:val="22"/>
                <w:szCs w:val="22"/>
              </w:rPr>
            </w:pPr>
          </w:p>
          <w:p w:rsidR="00677327" w:rsidRPr="00CA4974" w:rsidRDefault="00677327" w:rsidP="000474D7">
            <w:pPr>
              <w:numPr>
                <w:ilvl w:val="0"/>
                <w:numId w:val="11"/>
              </w:numPr>
              <w:rPr>
                <w:rFonts w:ascii="Arial" w:hAnsi="Arial" w:cs="Arial"/>
                <w:sz w:val="22"/>
                <w:szCs w:val="22"/>
              </w:rPr>
            </w:pPr>
            <w:r w:rsidRPr="00CA4974">
              <w:rPr>
                <w:rFonts w:ascii="Arial" w:hAnsi="Arial" w:cs="Arial"/>
                <w:sz w:val="22"/>
                <w:szCs w:val="22"/>
              </w:rPr>
              <w:t>Participate in clinical trials and audit when appropriate.</w:t>
            </w:r>
            <w:r>
              <w:rPr>
                <w:rFonts w:ascii="Arial" w:hAnsi="Arial" w:cs="Arial"/>
                <w:sz w:val="22"/>
                <w:szCs w:val="22"/>
              </w:rPr>
              <w:t xml:space="preserve">  </w:t>
            </w:r>
            <w:r w:rsidRPr="00CA4974">
              <w:rPr>
                <w:rFonts w:ascii="Arial" w:hAnsi="Arial" w:cs="Arial"/>
                <w:sz w:val="22"/>
                <w:szCs w:val="22"/>
              </w:rPr>
              <w:t>Involvement may vary, however, the minimum, in line with Clinical Excellence requirement is that the post holder be accountable for Individual continuous assessment, monitoring and recording of personal clinical standards.</w:t>
            </w:r>
            <w:r>
              <w:rPr>
                <w:rFonts w:ascii="Arial" w:hAnsi="Arial" w:cs="Arial"/>
                <w:sz w:val="22"/>
                <w:szCs w:val="22"/>
              </w:rPr>
              <w:t xml:space="preserve">  </w:t>
            </w:r>
            <w:r w:rsidRPr="00CA4974">
              <w:rPr>
                <w:rFonts w:ascii="Arial" w:hAnsi="Arial" w:cs="Arial"/>
                <w:sz w:val="22"/>
                <w:szCs w:val="22"/>
              </w:rPr>
              <w:t>Audit of individual standards of technical quality with regard to diagnostic</w:t>
            </w:r>
            <w:r>
              <w:rPr>
                <w:rFonts w:ascii="Arial" w:hAnsi="Arial" w:cs="Arial"/>
                <w:sz w:val="22"/>
                <w:szCs w:val="22"/>
              </w:rPr>
              <w:t xml:space="preserve"> images on a </w:t>
            </w:r>
            <w:r w:rsidRPr="00CA4974">
              <w:rPr>
                <w:rFonts w:ascii="Arial" w:hAnsi="Arial" w:cs="Arial"/>
                <w:sz w:val="22"/>
                <w:szCs w:val="22"/>
              </w:rPr>
              <w:t>continual basis is mandatory.</w:t>
            </w:r>
            <w:r>
              <w:rPr>
                <w:rFonts w:ascii="Arial" w:hAnsi="Arial" w:cs="Arial"/>
                <w:sz w:val="22"/>
                <w:szCs w:val="22"/>
              </w:rPr>
              <w:br/>
            </w:r>
          </w:p>
          <w:p w:rsidR="00677327" w:rsidRPr="00CA4974" w:rsidRDefault="00677327" w:rsidP="000474D7">
            <w:pPr>
              <w:numPr>
                <w:ilvl w:val="0"/>
                <w:numId w:val="11"/>
              </w:numPr>
              <w:rPr>
                <w:rFonts w:ascii="Arial" w:hAnsi="Arial" w:cs="Arial"/>
                <w:sz w:val="22"/>
                <w:szCs w:val="22"/>
              </w:rPr>
            </w:pPr>
            <w:r w:rsidRPr="00CA4974">
              <w:rPr>
                <w:rFonts w:ascii="Arial" w:hAnsi="Arial" w:cs="Arial"/>
                <w:sz w:val="22"/>
                <w:szCs w:val="22"/>
              </w:rPr>
              <w:t xml:space="preserve">Input to Risk assessment.  </w:t>
            </w:r>
            <w:r>
              <w:rPr>
                <w:rFonts w:ascii="Arial" w:hAnsi="Arial" w:cs="Arial"/>
                <w:sz w:val="22"/>
                <w:szCs w:val="22"/>
              </w:rPr>
              <w:br/>
            </w:r>
            <w:r w:rsidRPr="00CA4974">
              <w:rPr>
                <w:rFonts w:ascii="Arial" w:hAnsi="Arial" w:cs="Arial"/>
                <w:sz w:val="22"/>
                <w:szCs w:val="22"/>
              </w:rPr>
              <w:t xml:space="preserve">                                                                                                                                                                                                                                                                                                                                                                                                                                                                       </w:t>
            </w:r>
          </w:p>
          <w:p w:rsidR="00677327" w:rsidRPr="00CA4974" w:rsidRDefault="00677327" w:rsidP="000474D7">
            <w:pPr>
              <w:numPr>
                <w:ilvl w:val="0"/>
                <w:numId w:val="11"/>
              </w:numPr>
              <w:ind w:right="-270"/>
              <w:rPr>
                <w:rFonts w:ascii="Arial" w:hAnsi="Arial" w:cs="Arial"/>
                <w:iCs/>
                <w:sz w:val="22"/>
                <w:szCs w:val="22"/>
              </w:rPr>
            </w:pPr>
            <w:r w:rsidRPr="00CA4974">
              <w:rPr>
                <w:rFonts w:ascii="Arial" w:hAnsi="Arial" w:cs="Arial"/>
                <w:sz w:val="22"/>
                <w:szCs w:val="22"/>
              </w:rPr>
              <w:t>Meet annually with line manager to ratify personal /professional development plan</w:t>
            </w:r>
            <w:r w:rsidRPr="00CA4974">
              <w:rPr>
                <w:rFonts w:ascii="Arial" w:hAnsi="Arial" w:cs="Arial"/>
                <w:iCs/>
                <w:sz w:val="22"/>
                <w:szCs w:val="22"/>
              </w:rPr>
              <w:t xml:space="preserve"> </w:t>
            </w:r>
          </w:p>
          <w:p w:rsidR="00677327" w:rsidRDefault="00677327" w:rsidP="000474D7">
            <w:pPr>
              <w:ind w:left="360"/>
              <w:rPr>
                <w:rFonts w:cs="Arial"/>
                <w:b/>
                <w:bCs/>
              </w:rPr>
            </w:pPr>
          </w:p>
          <w:p w:rsidR="00677327" w:rsidRDefault="00677327" w:rsidP="000474D7">
            <w:pPr>
              <w:rPr>
                <w:rFonts w:cs="Arial"/>
                <w:b/>
                <w:bCs/>
              </w:rPr>
            </w:pPr>
          </w:p>
          <w:p w:rsidR="00677327" w:rsidRDefault="00677327" w:rsidP="000474D7">
            <w:pPr>
              <w:ind w:left="360"/>
              <w:rPr>
                <w:rFonts w:cs="Arial"/>
                <w:b/>
                <w:bCs/>
              </w:rPr>
            </w:pPr>
          </w:p>
          <w:p w:rsidR="00677327" w:rsidRDefault="000474D7" w:rsidP="000474D7">
            <w:pPr>
              <w:ind w:left="360"/>
              <w:rPr>
                <w:rFonts w:ascii="Arial" w:hAnsi="Arial" w:cs="Arial"/>
                <w:b/>
                <w:bCs/>
                <w:iCs/>
                <w:caps/>
                <w:szCs w:val="22"/>
                <w:lang w:eastAsia="en-US"/>
              </w:rPr>
            </w:pPr>
            <w:r>
              <w:rPr>
                <w:rFonts w:ascii="Arial" w:hAnsi="Arial" w:cs="Arial"/>
                <w:b/>
                <w:bCs/>
                <w:iCs/>
                <w:caps/>
                <w:szCs w:val="22"/>
                <w:lang w:eastAsia="en-US"/>
              </w:rPr>
              <w:t xml:space="preserve">    </w:t>
            </w:r>
            <w:r w:rsidR="00190258">
              <w:rPr>
                <w:rFonts w:ascii="Arial" w:hAnsi="Arial" w:cs="Arial"/>
                <w:b/>
                <w:bCs/>
                <w:iCs/>
                <w:caps/>
                <w:szCs w:val="22"/>
                <w:lang w:eastAsia="en-US"/>
              </w:rPr>
              <w:t xml:space="preserve">7. </w:t>
            </w:r>
            <w:r w:rsidR="00190258" w:rsidRPr="00190258">
              <w:rPr>
                <w:rFonts w:ascii="Arial" w:hAnsi="Arial" w:cs="Arial"/>
                <w:b/>
                <w:bCs/>
                <w:iCs/>
                <w:caps/>
                <w:szCs w:val="22"/>
                <w:lang w:eastAsia="en-US"/>
              </w:rPr>
              <w:t>Equipment</w:t>
            </w:r>
          </w:p>
          <w:p w:rsidR="00677327" w:rsidRDefault="00677327" w:rsidP="000474D7">
            <w:pPr>
              <w:rPr>
                <w:rFonts w:cs="Arial"/>
                <w:b/>
                <w:bCs/>
              </w:rPr>
            </w:pPr>
          </w:p>
          <w:p w:rsidR="00677327" w:rsidRPr="00190258" w:rsidRDefault="00190258" w:rsidP="000474D7">
            <w:pPr>
              <w:pStyle w:val="ListParagraph"/>
              <w:numPr>
                <w:ilvl w:val="0"/>
                <w:numId w:val="35"/>
              </w:numPr>
              <w:spacing w:before="120"/>
              <w:ind w:right="72"/>
              <w:jc w:val="both"/>
              <w:rPr>
                <w:rFonts w:cs="Arial"/>
                <w:b/>
                <w:sz w:val="22"/>
                <w:szCs w:val="22"/>
              </w:rPr>
            </w:pPr>
            <w:r w:rsidRPr="00190258">
              <w:rPr>
                <w:rFonts w:cs="Arial"/>
                <w:b/>
                <w:sz w:val="22"/>
                <w:szCs w:val="22"/>
              </w:rPr>
              <w:t>X-ray systems</w:t>
            </w:r>
          </w:p>
          <w:p w:rsidR="00190258" w:rsidRPr="00190258" w:rsidRDefault="00190258" w:rsidP="000474D7">
            <w:pPr>
              <w:pStyle w:val="ListParagraph"/>
              <w:spacing w:before="120"/>
              <w:ind w:right="72"/>
              <w:jc w:val="both"/>
              <w:rPr>
                <w:rFonts w:cs="Arial"/>
                <w:b/>
                <w:sz w:val="22"/>
                <w:szCs w:val="22"/>
              </w:rPr>
            </w:pPr>
            <w:r w:rsidRPr="00190258">
              <w:rPr>
                <w:rFonts w:cs="Arial"/>
                <w:b/>
                <w:sz w:val="22"/>
                <w:szCs w:val="22"/>
              </w:rPr>
              <w:t>Static Unit</w:t>
            </w:r>
          </w:p>
          <w:p w:rsidR="00190258" w:rsidRPr="00C2751C" w:rsidRDefault="00190258" w:rsidP="000474D7">
            <w:pPr>
              <w:spacing w:before="120"/>
              <w:ind w:right="72"/>
              <w:jc w:val="both"/>
              <w:rPr>
                <w:rFonts w:ascii="Arial" w:hAnsi="Arial" w:cs="Arial"/>
                <w:sz w:val="22"/>
                <w:szCs w:val="22"/>
                <w:lang w:eastAsia="en-US"/>
              </w:rPr>
            </w:pPr>
            <w:r>
              <w:rPr>
                <w:rFonts w:ascii="Arial" w:hAnsi="Arial" w:cs="Arial"/>
                <w:sz w:val="22"/>
                <w:szCs w:val="22"/>
                <w:lang w:eastAsia="en-US"/>
              </w:rPr>
              <w:t xml:space="preserve">           </w:t>
            </w:r>
            <w:r w:rsidRPr="00C2751C">
              <w:rPr>
                <w:rFonts w:ascii="Arial" w:hAnsi="Arial" w:cs="Arial"/>
                <w:sz w:val="22"/>
                <w:szCs w:val="22"/>
                <w:lang w:eastAsia="en-US"/>
              </w:rPr>
              <w:t xml:space="preserve">X-Ray systems:   </w:t>
            </w:r>
            <w:proofErr w:type="spellStart"/>
            <w:r w:rsidRPr="00C2751C">
              <w:rPr>
                <w:rFonts w:ascii="Arial" w:hAnsi="Arial" w:cs="Arial"/>
                <w:sz w:val="22"/>
                <w:szCs w:val="22"/>
                <w:lang w:eastAsia="en-US"/>
              </w:rPr>
              <w:t>Hologic</w:t>
            </w:r>
            <w:proofErr w:type="spellEnd"/>
            <w:r w:rsidRPr="00C2751C">
              <w:rPr>
                <w:rFonts w:ascii="Arial" w:hAnsi="Arial" w:cs="Arial"/>
                <w:sz w:val="22"/>
                <w:szCs w:val="22"/>
                <w:lang w:eastAsia="en-US"/>
              </w:rPr>
              <w:t xml:space="preserve"> </w:t>
            </w:r>
            <w:proofErr w:type="spellStart"/>
            <w:r w:rsidR="005C3F45">
              <w:rPr>
                <w:rFonts w:ascii="Arial" w:hAnsi="Arial" w:cs="Arial"/>
                <w:sz w:val="22"/>
                <w:szCs w:val="22"/>
                <w:lang w:eastAsia="en-US"/>
              </w:rPr>
              <w:t>Selenia</w:t>
            </w:r>
            <w:proofErr w:type="spellEnd"/>
            <w:r w:rsidR="005C3F45">
              <w:rPr>
                <w:rFonts w:ascii="Arial" w:hAnsi="Arial" w:cs="Arial"/>
                <w:sz w:val="22"/>
                <w:szCs w:val="22"/>
                <w:lang w:eastAsia="en-US"/>
              </w:rPr>
              <w:t xml:space="preserve"> </w:t>
            </w:r>
            <w:r w:rsidRPr="00C2751C">
              <w:rPr>
                <w:rFonts w:ascii="Arial" w:hAnsi="Arial" w:cs="Arial"/>
                <w:sz w:val="22"/>
                <w:szCs w:val="22"/>
                <w:lang w:eastAsia="en-US"/>
              </w:rPr>
              <w:t>Dimensions</w:t>
            </w:r>
          </w:p>
          <w:p w:rsidR="00190258" w:rsidRPr="00C2751C" w:rsidRDefault="00190258" w:rsidP="000474D7">
            <w:pPr>
              <w:spacing w:before="120"/>
              <w:ind w:right="72"/>
              <w:jc w:val="both"/>
              <w:rPr>
                <w:rFonts w:ascii="Arial" w:hAnsi="Arial" w:cs="Arial"/>
                <w:sz w:val="22"/>
                <w:szCs w:val="22"/>
                <w:lang w:eastAsia="en-US"/>
              </w:rPr>
            </w:pPr>
            <w:r w:rsidRPr="00C2751C">
              <w:rPr>
                <w:rFonts w:ascii="Arial" w:hAnsi="Arial" w:cs="Arial"/>
                <w:sz w:val="22"/>
                <w:szCs w:val="22"/>
                <w:lang w:eastAsia="en-US"/>
              </w:rPr>
              <w:t xml:space="preserve">                             1 Affirm Biopsy unit</w:t>
            </w:r>
          </w:p>
          <w:p w:rsidR="00190258" w:rsidRPr="00C2751C" w:rsidRDefault="00190258" w:rsidP="000474D7">
            <w:pPr>
              <w:spacing w:before="120"/>
              <w:ind w:right="72"/>
              <w:jc w:val="both"/>
              <w:rPr>
                <w:rFonts w:ascii="Arial" w:hAnsi="Arial" w:cs="Arial"/>
                <w:sz w:val="22"/>
                <w:szCs w:val="22"/>
                <w:lang w:eastAsia="en-US"/>
              </w:rPr>
            </w:pPr>
            <w:r w:rsidRPr="00C2751C">
              <w:rPr>
                <w:rFonts w:ascii="Arial" w:hAnsi="Arial" w:cs="Arial"/>
                <w:sz w:val="22"/>
                <w:szCs w:val="22"/>
                <w:lang w:eastAsia="en-US"/>
              </w:rPr>
              <w:t xml:space="preserve">                             Prone Digital biopsy Unit</w:t>
            </w:r>
          </w:p>
          <w:p w:rsidR="00190258" w:rsidRPr="00C2751C" w:rsidRDefault="00190258" w:rsidP="000474D7">
            <w:pPr>
              <w:spacing w:before="120"/>
              <w:ind w:right="72"/>
              <w:jc w:val="both"/>
              <w:rPr>
                <w:rFonts w:ascii="Arial" w:hAnsi="Arial" w:cs="Arial"/>
                <w:sz w:val="22"/>
                <w:szCs w:val="22"/>
                <w:lang w:eastAsia="en-US"/>
              </w:rPr>
            </w:pPr>
            <w:r w:rsidRPr="00C2751C">
              <w:rPr>
                <w:rFonts w:ascii="Arial" w:hAnsi="Arial" w:cs="Arial"/>
                <w:sz w:val="22"/>
                <w:szCs w:val="22"/>
                <w:lang w:eastAsia="en-US"/>
              </w:rPr>
              <w:t xml:space="preserve">                             Revolve Biopsy Unit</w:t>
            </w:r>
          </w:p>
          <w:p w:rsidR="00190258" w:rsidRPr="00C2751C" w:rsidRDefault="00190258" w:rsidP="000474D7">
            <w:pPr>
              <w:spacing w:before="120"/>
              <w:ind w:right="72"/>
              <w:jc w:val="both"/>
              <w:rPr>
                <w:rFonts w:ascii="Arial" w:hAnsi="Arial" w:cs="Arial"/>
                <w:sz w:val="22"/>
                <w:szCs w:val="22"/>
                <w:lang w:eastAsia="en-US"/>
              </w:rPr>
            </w:pPr>
            <w:r w:rsidRPr="00C2751C">
              <w:rPr>
                <w:rFonts w:ascii="Arial" w:hAnsi="Arial" w:cs="Arial"/>
                <w:sz w:val="22"/>
                <w:szCs w:val="22"/>
                <w:lang w:eastAsia="en-US"/>
              </w:rPr>
              <w:t xml:space="preserve">     </w:t>
            </w:r>
            <w:r w:rsidR="005C3F45">
              <w:rPr>
                <w:rFonts w:ascii="Arial" w:hAnsi="Arial" w:cs="Arial"/>
                <w:sz w:val="22"/>
                <w:szCs w:val="22"/>
                <w:lang w:eastAsia="en-US"/>
              </w:rPr>
              <w:t xml:space="preserve">                        Kubtec Specimen Cabinet</w:t>
            </w:r>
            <w:r w:rsidRPr="00C2751C">
              <w:rPr>
                <w:rFonts w:ascii="Arial" w:hAnsi="Arial" w:cs="Arial"/>
                <w:sz w:val="22"/>
                <w:szCs w:val="22"/>
                <w:lang w:eastAsia="en-US"/>
              </w:rPr>
              <w:t xml:space="preserve"> X-ray unit</w:t>
            </w:r>
          </w:p>
          <w:p w:rsidR="00190258" w:rsidRDefault="00190258" w:rsidP="000474D7">
            <w:pPr>
              <w:spacing w:before="120"/>
              <w:ind w:right="72"/>
              <w:jc w:val="both"/>
              <w:rPr>
                <w:rFonts w:ascii="Arial" w:hAnsi="Arial" w:cs="Arial"/>
                <w:sz w:val="22"/>
                <w:szCs w:val="22"/>
                <w:lang w:eastAsia="en-US"/>
              </w:rPr>
            </w:pPr>
            <w:r w:rsidRPr="00C2751C">
              <w:rPr>
                <w:rFonts w:ascii="Arial" w:hAnsi="Arial" w:cs="Arial"/>
                <w:sz w:val="22"/>
                <w:szCs w:val="22"/>
                <w:lang w:eastAsia="en-US"/>
              </w:rPr>
              <w:t xml:space="preserve">                             </w:t>
            </w:r>
            <w:proofErr w:type="spellStart"/>
            <w:r w:rsidRPr="00C2751C">
              <w:rPr>
                <w:rFonts w:ascii="Arial" w:hAnsi="Arial" w:cs="Arial"/>
                <w:sz w:val="22"/>
                <w:szCs w:val="22"/>
                <w:lang w:eastAsia="en-US"/>
              </w:rPr>
              <w:t>Hologic</w:t>
            </w:r>
            <w:proofErr w:type="spellEnd"/>
            <w:r w:rsidRPr="00C2751C">
              <w:rPr>
                <w:rFonts w:ascii="Arial" w:hAnsi="Arial" w:cs="Arial"/>
                <w:sz w:val="22"/>
                <w:szCs w:val="22"/>
                <w:lang w:eastAsia="en-US"/>
              </w:rPr>
              <w:t xml:space="preserve"> </w:t>
            </w:r>
            <w:proofErr w:type="spellStart"/>
            <w:r w:rsidRPr="00C2751C">
              <w:rPr>
                <w:rFonts w:ascii="Arial" w:hAnsi="Arial" w:cs="Arial"/>
                <w:sz w:val="22"/>
                <w:szCs w:val="22"/>
                <w:lang w:eastAsia="en-US"/>
              </w:rPr>
              <w:t>Atec</w:t>
            </w:r>
            <w:proofErr w:type="spellEnd"/>
            <w:r w:rsidRPr="00C2751C">
              <w:rPr>
                <w:rFonts w:ascii="Arial" w:hAnsi="Arial" w:cs="Arial"/>
                <w:sz w:val="22"/>
                <w:szCs w:val="22"/>
                <w:lang w:eastAsia="en-US"/>
              </w:rPr>
              <w:t xml:space="preserve"> </w:t>
            </w:r>
            <w:proofErr w:type="spellStart"/>
            <w:r w:rsidRPr="00C2751C">
              <w:rPr>
                <w:rFonts w:ascii="Arial" w:hAnsi="Arial" w:cs="Arial"/>
                <w:sz w:val="22"/>
                <w:szCs w:val="22"/>
                <w:lang w:eastAsia="en-US"/>
              </w:rPr>
              <w:t>Eviva</w:t>
            </w:r>
            <w:proofErr w:type="spellEnd"/>
            <w:r w:rsidR="005C3F45">
              <w:rPr>
                <w:rFonts w:ascii="Arial" w:hAnsi="Arial" w:cs="Arial"/>
                <w:sz w:val="22"/>
                <w:szCs w:val="22"/>
                <w:lang w:eastAsia="en-US"/>
              </w:rPr>
              <w:t xml:space="preserve"> Biopsy System</w:t>
            </w:r>
          </w:p>
          <w:p w:rsidR="005C3F45" w:rsidRPr="00C2751C" w:rsidRDefault="005C3F45" w:rsidP="000474D7">
            <w:pPr>
              <w:spacing w:before="120"/>
              <w:ind w:right="72"/>
              <w:jc w:val="both"/>
              <w:rPr>
                <w:rFonts w:ascii="Arial" w:hAnsi="Arial" w:cs="Arial"/>
                <w:sz w:val="22"/>
                <w:szCs w:val="22"/>
                <w:lang w:eastAsia="en-US"/>
              </w:rPr>
            </w:pPr>
            <w:r>
              <w:rPr>
                <w:rFonts w:ascii="Arial" w:hAnsi="Arial" w:cs="Arial"/>
                <w:sz w:val="22"/>
                <w:szCs w:val="22"/>
                <w:lang w:eastAsia="en-US"/>
              </w:rPr>
              <w:t xml:space="preserve">                             Bard Encore Biopsy System</w:t>
            </w:r>
          </w:p>
          <w:p w:rsidR="00190258" w:rsidRPr="00C2751C" w:rsidRDefault="00190258" w:rsidP="000474D7">
            <w:pPr>
              <w:spacing w:before="120"/>
              <w:ind w:right="72"/>
              <w:jc w:val="both"/>
              <w:rPr>
                <w:rFonts w:ascii="Arial" w:hAnsi="Arial" w:cs="Arial"/>
                <w:sz w:val="22"/>
                <w:szCs w:val="22"/>
                <w:lang w:eastAsia="en-US"/>
              </w:rPr>
            </w:pPr>
            <w:r>
              <w:rPr>
                <w:rFonts w:ascii="Arial" w:hAnsi="Arial" w:cs="Arial"/>
                <w:sz w:val="22"/>
                <w:szCs w:val="22"/>
                <w:lang w:eastAsia="en-US"/>
              </w:rPr>
              <w:t xml:space="preserve"> </w:t>
            </w:r>
            <w:r w:rsidR="000474D7">
              <w:rPr>
                <w:rFonts w:ascii="Arial" w:hAnsi="Arial" w:cs="Arial"/>
                <w:sz w:val="22"/>
                <w:szCs w:val="22"/>
                <w:lang w:eastAsia="en-US"/>
              </w:rPr>
              <w:t xml:space="preserve">          </w:t>
            </w:r>
            <w:r w:rsidRPr="00C2751C">
              <w:rPr>
                <w:rFonts w:ascii="Arial" w:hAnsi="Arial" w:cs="Arial"/>
                <w:sz w:val="22"/>
                <w:szCs w:val="22"/>
                <w:lang w:eastAsia="en-US"/>
              </w:rPr>
              <w:t>PACS</w:t>
            </w:r>
          </w:p>
          <w:p w:rsidR="00190258" w:rsidRPr="00C2751C" w:rsidRDefault="000474D7" w:rsidP="000474D7">
            <w:pPr>
              <w:spacing w:before="120"/>
              <w:ind w:right="72"/>
              <w:jc w:val="both"/>
              <w:rPr>
                <w:rFonts w:ascii="Arial" w:hAnsi="Arial" w:cs="Arial"/>
                <w:sz w:val="22"/>
                <w:szCs w:val="22"/>
                <w:lang w:eastAsia="en-US"/>
              </w:rPr>
            </w:pPr>
            <w:r>
              <w:rPr>
                <w:rFonts w:ascii="Arial" w:hAnsi="Arial" w:cs="Arial"/>
                <w:sz w:val="22"/>
                <w:szCs w:val="22"/>
                <w:lang w:eastAsia="en-US"/>
              </w:rPr>
              <w:t xml:space="preserve">           </w:t>
            </w:r>
            <w:r w:rsidR="005C3F45">
              <w:rPr>
                <w:rFonts w:ascii="Arial" w:hAnsi="Arial" w:cs="Arial"/>
                <w:sz w:val="22"/>
                <w:szCs w:val="22"/>
                <w:lang w:eastAsia="en-US"/>
              </w:rPr>
              <w:t xml:space="preserve">Samsung </w:t>
            </w:r>
            <w:r w:rsidR="00190258" w:rsidRPr="00C2751C">
              <w:rPr>
                <w:rFonts w:ascii="Arial" w:hAnsi="Arial" w:cs="Arial"/>
                <w:sz w:val="22"/>
                <w:szCs w:val="22"/>
                <w:lang w:eastAsia="en-US"/>
              </w:rPr>
              <w:t>Ultrasound units</w:t>
            </w:r>
          </w:p>
          <w:p w:rsidR="00190258" w:rsidRDefault="000474D7" w:rsidP="000474D7">
            <w:pPr>
              <w:spacing w:before="120"/>
              <w:ind w:right="72"/>
              <w:jc w:val="both"/>
              <w:rPr>
                <w:rFonts w:ascii="Arial" w:hAnsi="Arial" w:cs="Arial"/>
                <w:sz w:val="22"/>
                <w:szCs w:val="22"/>
                <w:lang w:eastAsia="en-US"/>
              </w:rPr>
            </w:pPr>
            <w:r>
              <w:rPr>
                <w:rFonts w:ascii="Arial" w:hAnsi="Arial" w:cs="Arial"/>
                <w:sz w:val="22"/>
                <w:szCs w:val="22"/>
                <w:lang w:eastAsia="en-US"/>
              </w:rPr>
              <w:t xml:space="preserve">           </w:t>
            </w:r>
            <w:r w:rsidR="00190258" w:rsidRPr="00C2751C">
              <w:rPr>
                <w:rFonts w:ascii="Arial" w:hAnsi="Arial" w:cs="Arial"/>
                <w:sz w:val="22"/>
                <w:szCs w:val="22"/>
                <w:lang w:eastAsia="en-US"/>
              </w:rPr>
              <w:t>QA test tools</w:t>
            </w:r>
          </w:p>
          <w:p w:rsidR="00190258" w:rsidRPr="00C2751C" w:rsidRDefault="00190258" w:rsidP="000474D7">
            <w:pPr>
              <w:spacing w:before="120"/>
              <w:ind w:right="72"/>
              <w:jc w:val="both"/>
              <w:rPr>
                <w:rFonts w:ascii="Arial" w:hAnsi="Arial" w:cs="Arial"/>
                <w:sz w:val="22"/>
                <w:szCs w:val="22"/>
                <w:lang w:eastAsia="en-US"/>
              </w:rPr>
            </w:pPr>
          </w:p>
          <w:p w:rsidR="000474D7" w:rsidRDefault="00190258" w:rsidP="000474D7">
            <w:pPr>
              <w:pStyle w:val="ListParagraph"/>
              <w:spacing w:before="120"/>
              <w:ind w:right="72"/>
              <w:jc w:val="both"/>
              <w:rPr>
                <w:rFonts w:cs="Arial"/>
                <w:b/>
                <w:sz w:val="22"/>
                <w:szCs w:val="22"/>
              </w:rPr>
            </w:pPr>
            <w:r w:rsidRPr="00190258">
              <w:rPr>
                <w:rFonts w:cs="Arial"/>
                <w:b/>
                <w:sz w:val="22"/>
                <w:szCs w:val="22"/>
              </w:rPr>
              <w:t>Mobile units</w:t>
            </w:r>
          </w:p>
          <w:p w:rsidR="00190258" w:rsidRPr="000474D7" w:rsidRDefault="00190258" w:rsidP="000474D7">
            <w:pPr>
              <w:pStyle w:val="ListParagraph"/>
              <w:spacing w:before="120"/>
              <w:ind w:right="72"/>
              <w:jc w:val="both"/>
              <w:rPr>
                <w:rFonts w:cs="Arial"/>
                <w:b/>
                <w:sz w:val="22"/>
                <w:szCs w:val="22"/>
              </w:rPr>
            </w:pPr>
            <w:r>
              <w:rPr>
                <w:rFonts w:cs="Arial"/>
                <w:sz w:val="22"/>
                <w:szCs w:val="22"/>
              </w:rPr>
              <w:t xml:space="preserve"> </w:t>
            </w:r>
            <w:r w:rsidR="005C3F45">
              <w:rPr>
                <w:rFonts w:cs="Arial"/>
                <w:sz w:val="22"/>
                <w:szCs w:val="22"/>
              </w:rPr>
              <w:t>8</w:t>
            </w:r>
            <w:r w:rsidRPr="00190258">
              <w:rPr>
                <w:rFonts w:cs="Arial"/>
                <w:sz w:val="22"/>
                <w:szCs w:val="22"/>
              </w:rPr>
              <w:t xml:space="preserve"> X-Ray systems: </w:t>
            </w:r>
            <w:proofErr w:type="spellStart"/>
            <w:r w:rsidRPr="00190258">
              <w:rPr>
                <w:rFonts w:cs="Arial"/>
                <w:sz w:val="22"/>
                <w:szCs w:val="22"/>
              </w:rPr>
              <w:t>Hologic</w:t>
            </w:r>
            <w:proofErr w:type="spellEnd"/>
            <w:r w:rsidR="005C3F45">
              <w:rPr>
                <w:rFonts w:cs="Arial"/>
                <w:sz w:val="22"/>
                <w:szCs w:val="22"/>
              </w:rPr>
              <w:t xml:space="preserve"> </w:t>
            </w:r>
            <w:proofErr w:type="spellStart"/>
            <w:r w:rsidR="005C3F45">
              <w:rPr>
                <w:rFonts w:cs="Arial"/>
                <w:sz w:val="22"/>
                <w:szCs w:val="22"/>
              </w:rPr>
              <w:t>Selenia</w:t>
            </w:r>
            <w:proofErr w:type="spellEnd"/>
            <w:r w:rsidR="005C3F45">
              <w:rPr>
                <w:rFonts w:cs="Arial"/>
                <w:sz w:val="22"/>
                <w:szCs w:val="22"/>
              </w:rPr>
              <w:t>/3D</w:t>
            </w:r>
            <w:r w:rsidRPr="00190258">
              <w:rPr>
                <w:rFonts w:cs="Arial"/>
                <w:sz w:val="22"/>
                <w:szCs w:val="22"/>
              </w:rPr>
              <w:t xml:space="preserve"> Dimensions</w:t>
            </w:r>
          </w:p>
          <w:p w:rsidR="00677327" w:rsidRDefault="00677327" w:rsidP="000474D7">
            <w:pPr>
              <w:rPr>
                <w:rFonts w:cs="Arial"/>
                <w:b/>
                <w:bCs/>
              </w:rPr>
            </w:pPr>
          </w:p>
          <w:p w:rsidR="00677327" w:rsidRDefault="00677327" w:rsidP="000474D7">
            <w:pPr>
              <w:ind w:left="360"/>
              <w:rPr>
                <w:rFonts w:cs="Arial"/>
                <w:b/>
                <w:bCs/>
              </w:rPr>
            </w:pPr>
          </w:p>
          <w:p w:rsidR="00190258" w:rsidRDefault="00190258" w:rsidP="000474D7">
            <w:pPr>
              <w:pStyle w:val="ListParagraph"/>
              <w:numPr>
                <w:ilvl w:val="0"/>
                <w:numId w:val="35"/>
              </w:numPr>
              <w:spacing w:before="120"/>
              <w:ind w:right="72"/>
              <w:jc w:val="both"/>
              <w:rPr>
                <w:rFonts w:cs="Arial"/>
                <w:b/>
                <w:sz w:val="22"/>
                <w:szCs w:val="22"/>
              </w:rPr>
            </w:pPr>
            <w:r w:rsidRPr="00190258">
              <w:rPr>
                <w:rFonts w:cs="Arial"/>
                <w:b/>
                <w:sz w:val="22"/>
                <w:szCs w:val="22"/>
              </w:rPr>
              <w:t xml:space="preserve"> Systems</w:t>
            </w:r>
          </w:p>
          <w:p w:rsidR="00190258" w:rsidRDefault="00190258" w:rsidP="000474D7">
            <w:pPr>
              <w:spacing w:before="120"/>
              <w:ind w:right="72"/>
              <w:jc w:val="both"/>
              <w:rPr>
                <w:rFonts w:cs="Arial"/>
                <w:b/>
                <w:sz w:val="22"/>
                <w:szCs w:val="22"/>
              </w:rPr>
            </w:pPr>
          </w:p>
          <w:p w:rsidR="00190258" w:rsidRPr="00C2751C" w:rsidRDefault="00190258" w:rsidP="000474D7">
            <w:pPr>
              <w:pStyle w:val="BodyTextIndent3"/>
              <w:numPr>
                <w:ilvl w:val="0"/>
                <w:numId w:val="12"/>
              </w:numPr>
              <w:spacing w:after="0"/>
              <w:rPr>
                <w:rFonts w:ascii="Arial" w:hAnsi="Arial" w:cs="Arial"/>
                <w:sz w:val="22"/>
                <w:szCs w:val="22"/>
              </w:rPr>
            </w:pPr>
            <w:r w:rsidRPr="00C2751C">
              <w:rPr>
                <w:rFonts w:ascii="Arial" w:hAnsi="Arial" w:cs="Arial"/>
                <w:sz w:val="22"/>
                <w:szCs w:val="22"/>
              </w:rPr>
              <w:t xml:space="preserve">Scottish Breast Screening </w:t>
            </w:r>
            <w:r>
              <w:rPr>
                <w:rFonts w:ascii="Arial" w:hAnsi="Arial" w:cs="Arial"/>
                <w:sz w:val="22"/>
                <w:szCs w:val="22"/>
              </w:rPr>
              <w:t xml:space="preserve">IT </w:t>
            </w:r>
            <w:r w:rsidRPr="00C2751C">
              <w:rPr>
                <w:rFonts w:ascii="Arial" w:hAnsi="Arial" w:cs="Arial"/>
                <w:sz w:val="22"/>
                <w:szCs w:val="22"/>
              </w:rPr>
              <w:t xml:space="preserve">System </w:t>
            </w:r>
            <w:r>
              <w:rPr>
                <w:rFonts w:ascii="Arial" w:hAnsi="Arial" w:cs="Arial"/>
                <w:sz w:val="22"/>
                <w:szCs w:val="22"/>
              </w:rPr>
              <w:t xml:space="preserve">(SBSS) </w:t>
            </w:r>
            <w:r w:rsidRPr="00C2751C">
              <w:rPr>
                <w:rFonts w:ascii="Arial" w:hAnsi="Arial" w:cs="Arial"/>
                <w:sz w:val="22"/>
                <w:szCs w:val="22"/>
              </w:rPr>
              <w:t>and spreadsheets to:-</w:t>
            </w:r>
          </w:p>
          <w:p w:rsidR="00190258" w:rsidRDefault="00190258" w:rsidP="000474D7">
            <w:pPr>
              <w:pStyle w:val="BodyTextIndent3"/>
              <w:spacing w:after="0"/>
              <w:rPr>
                <w:rFonts w:ascii="Arial" w:hAnsi="Arial" w:cs="Arial"/>
                <w:sz w:val="22"/>
                <w:szCs w:val="22"/>
              </w:rPr>
            </w:pPr>
            <w:r w:rsidRPr="00C2751C">
              <w:rPr>
                <w:rFonts w:ascii="Arial" w:hAnsi="Arial" w:cs="Arial"/>
                <w:sz w:val="22"/>
                <w:szCs w:val="22"/>
              </w:rPr>
              <w:t>Check and Input patient details and record relevant information as required.</w:t>
            </w:r>
            <w:r>
              <w:rPr>
                <w:rFonts w:ascii="Arial" w:hAnsi="Arial" w:cs="Arial"/>
                <w:sz w:val="22"/>
                <w:szCs w:val="22"/>
              </w:rPr>
              <w:br/>
            </w:r>
          </w:p>
          <w:p w:rsidR="00190258" w:rsidRDefault="00190258" w:rsidP="000474D7">
            <w:pPr>
              <w:pStyle w:val="BodyTextIndent3"/>
              <w:numPr>
                <w:ilvl w:val="0"/>
                <w:numId w:val="12"/>
              </w:numPr>
              <w:rPr>
                <w:rFonts w:ascii="Arial" w:hAnsi="Arial" w:cs="Arial"/>
                <w:sz w:val="22"/>
                <w:szCs w:val="22"/>
              </w:rPr>
            </w:pPr>
            <w:r w:rsidRPr="00C2751C">
              <w:rPr>
                <w:rFonts w:ascii="Arial" w:hAnsi="Arial" w:cs="Arial"/>
                <w:sz w:val="22"/>
                <w:szCs w:val="22"/>
              </w:rPr>
              <w:t>Use software programmes (Microsoft Word) to create documents, reports, assessments and personal development programmes, Microsoft Excel for audit and Power Point for presentations.</w:t>
            </w:r>
          </w:p>
          <w:p w:rsidR="00190258" w:rsidRPr="00C2751C" w:rsidRDefault="00190258" w:rsidP="000474D7">
            <w:pPr>
              <w:pStyle w:val="BodyTextIndent3"/>
              <w:numPr>
                <w:ilvl w:val="0"/>
                <w:numId w:val="12"/>
              </w:numPr>
              <w:rPr>
                <w:rFonts w:ascii="Arial" w:hAnsi="Arial" w:cs="Arial"/>
                <w:sz w:val="22"/>
                <w:szCs w:val="22"/>
              </w:rPr>
            </w:pPr>
            <w:r>
              <w:rPr>
                <w:rFonts w:ascii="Arial" w:hAnsi="Arial" w:cs="Arial"/>
                <w:sz w:val="22"/>
                <w:szCs w:val="22"/>
              </w:rPr>
              <w:t>S</w:t>
            </w:r>
            <w:r w:rsidRPr="00C2751C">
              <w:rPr>
                <w:rFonts w:ascii="Arial" w:hAnsi="Arial" w:cs="Arial"/>
                <w:sz w:val="22"/>
                <w:szCs w:val="22"/>
              </w:rPr>
              <w:t>preadsheets as required by the department e.g. audit and quality control.</w:t>
            </w:r>
          </w:p>
          <w:p w:rsidR="00190258" w:rsidRPr="00C2751C" w:rsidRDefault="00190258" w:rsidP="000474D7">
            <w:pPr>
              <w:pStyle w:val="BodyTextIndent3"/>
              <w:numPr>
                <w:ilvl w:val="0"/>
                <w:numId w:val="12"/>
              </w:numPr>
              <w:rPr>
                <w:rFonts w:ascii="Arial" w:hAnsi="Arial" w:cs="Arial"/>
                <w:sz w:val="22"/>
                <w:szCs w:val="22"/>
              </w:rPr>
            </w:pPr>
            <w:r w:rsidRPr="00C2751C">
              <w:rPr>
                <w:rFonts w:ascii="Arial" w:hAnsi="Arial" w:cs="Arial"/>
                <w:sz w:val="22"/>
                <w:szCs w:val="22"/>
              </w:rPr>
              <w:t>Access the Internet and Trust Intranet e-library to research relevant information for  both personal and professional development</w:t>
            </w:r>
          </w:p>
          <w:p w:rsidR="00190258" w:rsidRPr="00190258" w:rsidRDefault="00190258" w:rsidP="000474D7">
            <w:pPr>
              <w:spacing w:before="120"/>
              <w:ind w:right="72"/>
              <w:jc w:val="both"/>
              <w:rPr>
                <w:rFonts w:cs="Arial"/>
                <w:b/>
                <w:sz w:val="22"/>
                <w:szCs w:val="22"/>
              </w:rPr>
            </w:pPr>
          </w:p>
          <w:p w:rsidR="00190258" w:rsidRPr="00190258" w:rsidRDefault="00190258" w:rsidP="000474D7">
            <w:pPr>
              <w:pStyle w:val="ListParagraph"/>
              <w:spacing w:before="120"/>
              <w:ind w:right="72"/>
              <w:jc w:val="both"/>
              <w:rPr>
                <w:rFonts w:cs="Arial"/>
                <w:b/>
                <w:sz w:val="22"/>
                <w:szCs w:val="22"/>
              </w:rPr>
            </w:pPr>
          </w:p>
          <w:p w:rsidR="00677327" w:rsidRPr="00190258" w:rsidRDefault="000474D7" w:rsidP="000474D7">
            <w:pPr>
              <w:rPr>
                <w:rFonts w:ascii="Arial" w:hAnsi="Arial" w:cs="Arial"/>
                <w:b/>
                <w:bCs/>
                <w:iCs/>
                <w:caps/>
                <w:szCs w:val="22"/>
                <w:lang w:eastAsia="en-US"/>
              </w:rPr>
            </w:pPr>
            <w:r>
              <w:rPr>
                <w:rFonts w:ascii="Arial" w:hAnsi="Arial" w:cs="Arial"/>
                <w:b/>
                <w:bCs/>
                <w:iCs/>
                <w:caps/>
                <w:szCs w:val="22"/>
                <w:lang w:eastAsia="en-US"/>
              </w:rPr>
              <w:t xml:space="preserve">    </w:t>
            </w:r>
            <w:r w:rsidR="00190258" w:rsidRPr="00190258">
              <w:rPr>
                <w:rFonts w:ascii="Arial" w:hAnsi="Arial" w:cs="Arial"/>
                <w:b/>
                <w:bCs/>
                <w:iCs/>
                <w:caps/>
                <w:szCs w:val="22"/>
                <w:lang w:eastAsia="en-US"/>
              </w:rPr>
              <w:t>8. Decisions and Judgements</w:t>
            </w:r>
          </w:p>
          <w:p w:rsidR="00190258" w:rsidRDefault="00190258" w:rsidP="000474D7">
            <w:pPr>
              <w:ind w:left="360"/>
              <w:rPr>
                <w:rFonts w:cs="Arial"/>
                <w:b/>
                <w:bCs/>
              </w:rPr>
            </w:pPr>
          </w:p>
          <w:p w:rsidR="00190258" w:rsidRPr="00E442AF" w:rsidRDefault="00190258" w:rsidP="000474D7">
            <w:pPr>
              <w:rPr>
                <w:rFonts w:ascii="Arial" w:hAnsi="Arial" w:cs="Arial"/>
                <w:sz w:val="22"/>
                <w:szCs w:val="22"/>
              </w:rPr>
            </w:pPr>
            <w:r w:rsidRPr="00E442AF">
              <w:rPr>
                <w:rFonts w:ascii="Arial" w:hAnsi="Arial" w:cs="Arial"/>
                <w:b/>
                <w:bCs/>
                <w:sz w:val="22"/>
                <w:szCs w:val="22"/>
              </w:rPr>
              <w:t>The Post holder will:</w:t>
            </w:r>
          </w:p>
          <w:p w:rsidR="00190258" w:rsidRPr="00E442AF" w:rsidRDefault="00190258" w:rsidP="000474D7">
            <w:pPr>
              <w:rPr>
                <w:rFonts w:ascii="Arial" w:hAnsi="Arial" w:cs="Arial"/>
                <w:sz w:val="22"/>
                <w:szCs w:val="22"/>
              </w:rPr>
            </w:pPr>
          </w:p>
          <w:p w:rsidR="00190258" w:rsidRPr="00E442AF" w:rsidRDefault="00190258" w:rsidP="000474D7">
            <w:pPr>
              <w:numPr>
                <w:ilvl w:val="0"/>
                <w:numId w:val="14"/>
              </w:numPr>
              <w:rPr>
                <w:rFonts w:ascii="Arial" w:hAnsi="Arial" w:cs="Arial"/>
                <w:sz w:val="22"/>
                <w:szCs w:val="22"/>
              </w:rPr>
            </w:pPr>
            <w:r w:rsidRPr="00E442AF">
              <w:rPr>
                <w:rFonts w:ascii="Arial" w:hAnsi="Arial" w:cs="Arial"/>
                <w:sz w:val="22"/>
                <w:szCs w:val="22"/>
              </w:rPr>
              <w:t>Work within broad local departmental guidelines.</w:t>
            </w:r>
          </w:p>
          <w:p w:rsidR="00190258" w:rsidRPr="00E442AF" w:rsidRDefault="00190258" w:rsidP="000474D7">
            <w:pPr>
              <w:rPr>
                <w:rFonts w:ascii="Arial" w:hAnsi="Arial" w:cs="Arial"/>
                <w:sz w:val="22"/>
                <w:szCs w:val="22"/>
              </w:rPr>
            </w:pPr>
          </w:p>
          <w:p w:rsidR="00190258" w:rsidRDefault="00190258" w:rsidP="000474D7">
            <w:pPr>
              <w:pStyle w:val="ListParagraph"/>
              <w:numPr>
                <w:ilvl w:val="0"/>
                <w:numId w:val="14"/>
              </w:numPr>
              <w:rPr>
                <w:rFonts w:cs="Arial"/>
                <w:sz w:val="22"/>
                <w:szCs w:val="22"/>
              </w:rPr>
            </w:pPr>
            <w:r w:rsidRPr="00643BE4">
              <w:rPr>
                <w:rFonts w:cs="Arial"/>
                <w:sz w:val="22"/>
                <w:szCs w:val="22"/>
              </w:rPr>
              <w:t>Decide whether or not an x-ray exposure can be justified.</w:t>
            </w:r>
          </w:p>
          <w:p w:rsidR="00190258" w:rsidRPr="00643BE4" w:rsidRDefault="00190258" w:rsidP="000474D7">
            <w:pPr>
              <w:pStyle w:val="ListParagraph"/>
              <w:rPr>
                <w:rFonts w:cs="Arial"/>
                <w:sz w:val="22"/>
                <w:szCs w:val="22"/>
              </w:rPr>
            </w:pPr>
          </w:p>
          <w:p w:rsidR="00190258" w:rsidRPr="00E442AF" w:rsidRDefault="00190258" w:rsidP="000474D7">
            <w:pPr>
              <w:numPr>
                <w:ilvl w:val="0"/>
                <w:numId w:val="14"/>
              </w:numPr>
              <w:rPr>
                <w:rFonts w:ascii="Arial" w:hAnsi="Arial" w:cs="Arial"/>
                <w:sz w:val="22"/>
                <w:szCs w:val="22"/>
              </w:rPr>
            </w:pPr>
            <w:r w:rsidRPr="00E442AF">
              <w:rPr>
                <w:rFonts w:ascii="Arial" w:hAnsi="Arial" w:cs="Arial"/>
                <w:sz w:val="22"/>
                <w:szCs w:val="22"/>
              </w:rPr>
              <w:t>Ensure the safe use of diagnostic imaging equipment.</w:t>
            </w:r>
          </w:p>
          <w:p w:rsidR="00190258" w:rsidRPr="00E442AF" w:rsidRDefault="00190258" w:rsidP="000474D7">
            <w:pPr>
              <w:jc w:val="both"/>
              <w:rPr>
                <w:rFonts w:ascii="Arial" w:hAnsi="Arial" w:cs="Arial"/>
                <w:sz w:val="22"/>
                <w:szCs w:val="22"/>
              </w:rPr>
            </w:pPr>
          </w:p>
          <w:p w:rsidR="00190258" w:rsidRPr="00E442AF" w:rsidRDefault="00190258" w:rsidP="000474D7">
            <w:pPr>
              <w:numPr>
                <w:ilvl w:val="0"/>
                <w:numId w:val="14"/>
              </w:numPr>
              <w:rPr>
                <w:rFonts w:ascii="Arial" w:hAnsi="Arial" w:cs="Arial"/>
                <w:sz w:val="22"/>
                <w:szCs w:val="22"/>
              </w:rPr>
            </w:pPr>
            <w:r w:rsidRPr="00E442AF">
              <w:rPr>
                <w:rFonts w:ascii="Arial" w:hAnsi="Arial" w:cs="Arial"/>
                <w:sz w:val="22"/>
                <w:szCs w:val="22"/>
              </w:rPr>
              <w:t>Make judgements, the complexity of which is consistent with producing optimum images</w:t>
            </w:r>
          </w:p>
          <w:p w:rsidR="00190258" w:rsidRPr="00E442AF" w:rsidRDefault="00190258" w:rsidP="000474D7">
            <w:pPr>
              <w:ind w:left="360"/>
              <w:jc w:val="both"/>
              <w:rPr>
                <w:rFonts w:ascii="Arial" w:hAnsi="Arial" w:cs="Arial"/>
                <w:sz w:val="22"/>
                <w:szCs w:val="22"/>
              </w:rPr>
            </w:pPr>
            <w:r w:rsidRPr="00E442AF">
              <w:rPr>
                <w:rFonts w:ascii="Arial" w:hAnsi="Arial" w:cs="Arial"/>
                <w:sz w:val="22"/>
                <w:szCs w:val="22"/>
              </w:rPr>
              <w:t xml:space="preserve">I.e. initial assessment of a client’s physique, physical, mental abilities and the balance between image quality and the dose given.  </w:t>
            </w:r>
          </w:p>
          <w:p w:rsidR="00190258" w:rsidRPr="00E442AF" w:rsidRDefault="00190258" w:rsidP="000474D7">
            <w:pPr>
              <w:jc w:val="both"/>
              <w:rPr>
                <w:rFonts w:ascii="Arial" w:hAnsi="Arial"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Ensure appropriate acquisition and storage of images on image archival system</w:t>
            </w:r>
          </w:p>
          <w:p w:rsidR="00190258" w:rsidRPr="00E442AF" w:rsidRDefault="00190258" w:rsidP="000474D7">
            <w:pPr>
              <w:jc w:val="both"/>
              <w:rPr>
                <w:rFonts w:ascii="Arial" w:hAnsi="Arial" w:cs="Arial"/>
                <w:sz w:val="22"/>
                <w:szCs w:val="22"/>
              </w:rPr>
            </w:pPr>
          </w:p>
          <w:p w:rsidR="00190258" w:rsidRDefault="00190258" w:rsidP="000474D7">
            <w:pPr>
              <w:numPr>
                <w:ilvl w:val="0"/>
                <w:numId w:val="14"/>
              </w:numPr>
              <w:jc w:val="both"/>
              <w:rPr>
                <w:rFonts w:ascii="Arial" w:hAnsi="Arial" w:cs="Arial"/>
                <w:sz w:val="22"/>
                <w:szCs w:val="22"/>
              </w:rPr>
            </w:pPr>
            <w:r w:rsidRPr="00E442AF">
              <w:rPr>
                <w:rFonts w:ascii="Arial" w:hAnsi="Arial" w:cs="Arial"/>
                <w:sz w:val="22"/>
                <w:szCs w:val="22"/>
              </w:rPr>
              <w:t>Be aware of the sensitive nature of the procedures and respond appropriately to the expectations and diverse behaviour in clients e.g. uncertainty, anxiety, fe</w:t>
            </w:r>
            <w:r>
              <w:rPr>
                <w:rFonts w:ascii="Arial" w:hAnsi="Arial" w:cs="Arial"/>
                <w:sz w:val="22"/>
                <w:szCs w:val="22"/>
              </w:rPr>
              <w:t xml:space="preserve">ar, denial and aggression.  </w:t>
            </w:r>
          </w:p>
          <w:p w:rsidR="00190258" w:rsidRDefault="00190258" w:rsidP="000474D7">
            <w:pPr>
              <w:pStyle w:val="ListParagraph"/>
              <w:rPr>
                <w:rFonts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 xml:space="preserve">Record relevant medical history and accurately observe any clinical conditions that may influence the medical management of the woman. </w:t>
            </w:r>
          </w:p>
          <w:p w:rsidR="00190258" w:rsidRPr="00E442AF" w:rsidRDefault="00190258" w:rsidP="000474D7">
            <w:pPr>
              <w:jc w:val="both"/>
              <w:rPr>
                <w:rFonts w:ascii="Arial" w:hAnsi="Arial"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 xml:space="preserve">Perform quality control tests on equipment and record and report results following local guidelines.   </w:t>
            </w:r>
          </w:p>
          <w:p w:rsidR="00190258" w:rsidRPr="00E442AF" w:rsidRDefault="00190258" w:rsidP="000474D7">
            <w:pPr>
              <w:jc w:val="both"/>
              <w:rPr>
                <w:rFonts w:ascii="Arial" w:hAnsi="Arial"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Inform radiographers of equipment faults.</w:t>
            </w:r>
          </w:p>
          <w:p w:rsidR="00190258" w:rsidRPr="00E442AF" w:rsidRDefault="00190258" w:rsidP="000474D7">
            <w:pPr>
              <w:jc w:val="both"/>
              <w:rPr>
                <w:rFonts w:ascii="Arial" w:hAnsi="Arial"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Inform the Management of any areas of concern linked to the service</w:t>
            </w:r>
          </w:p>
          <w:p w:rsidR="00190258" w:rsidRPr="00E442AF" w:rsidRDefault="00190258" w:rsidP="000474D7">
            <w:pPr>
              <w:ind w:firstLine="720"/>
              <w:jc w:val="both"/>
              <w:rPr>
                <w:rFonts w:ascii="Arial" w:hAnsi="Arial" w:cs="Arial"/>
                <w:sz w:val="22"/>
                <w:szCs w:val="22"/>
              </w:rPr>
            </w:pPr>
          </w:p>
          <w:p w:rsidR="00190258" w:rsidRPr="00E442AF" w:rsidRDefault="00190258" w:rsidP="000474D7">
            <w:pPr>
              <w:numPr>
                <w:ilvl w:val="0"/>
                <w:numId w:val="14"/>
              </w:numPr>
              <w:jc w:val="both"/>
              <w:rPr>
                <w:rFonts w:ascii="Arial" w:hAnsi="Arial" w:cs="Arial"/>
                <w:sz w:val="22"/>
                <w:szCs w:val="22"/>
              </w:rPr>
            </w:pPr>
            <w:r w:rsidRPr="00E442AF">
              <w:rPr>
                <w:rFonts w:ascii="Arial" w:hAnsi="Arial" w:cs="Arial"/>
                <w:sz w:val="22"/>
                <w:szCs w:val="22"/>
              </w:rPr>
              <w:t>Record and report incidents, accidents and complaints.</w:t>
            </w:r>
          </w:p>
          <w:p w:rsidR="00190258" w:rsidRPr="00E442AF" w:rsidRDefault="00190258" w:rsidP="000474D7">
            <w:pPr>
              <w:ind w:left="720"/>
              <w:jc w:val="both"/>
              <w:rPr>
                <w:rFonts w:ascii="Arial" w:hAnsi="Arial" w:cs="Arial"/>
                <w:sz w:val="22"/>
                <w:szCs w:val="22"/>
              </w:rPr>
            </w:pPr>
          </w:p>
          <w:p w:rsidR="00190258" w:rsidRDefault="00190258" w:rsidP="000474D7">
            <w:pPr>
              <w:numPr>
                <w:ilvl w:val="0"/>
                <w:numId w:val="14"/>
              </w:numPr>
              <w:jc w:val="both"/>
              <w:rPr>
                <w:rFonts w:ascii="Arial" w:hAnsi="Arial" w:cs="Arial"/>
                <w:sz w:val="22"/>
                <w:szCs w:val="22"/>
              </w:rPr>
            </w:pPr>
            <w:r w:rsidRPr="00E442AF">
              <w:rPr>
                <w:rFonts w:ascii="Arial" w:hAnsi="Arial" w:cs="Arial"/>
                <w:sz w:val="22"/>
                <w:szCs w:val="22"/>
              </w:rPr>
              <w:t>Participate in routine personal dosimeter testing</w:t>
            </w:r>
          </w:p>
          <w:p w:rsidR="00190258" w:rsidRDefault="00190258" w:rsidP="000474D7">
            <w:pPr>
              <w:pStyle w:val="ListParagraph"/>
              <w:rPr>
                <w:rFonts w:cs="Arial"/>
                <w:sz w:val="22"/>
                <w:szCs w:val="22"/>
              </w:rPr>
            </w:pPr>
          </w:p>
          <w:p w:rsidR="000474D7" w:rsidRDefault="000474D7" w:rsidP="000474D7">
            <w:pPr>
              <w:rPr>
                <w:rFonts w:ascii="Arial" w:hAnsi="Arial" w:cs="Arial"/>
                <w:b/>
                <w:bCs/>
                <w:iCs/>
                <w:caps/>
                <w:szCs w:val="22"/>
                <w:lang w:eastAsia="en-US"/>
              </w:rPr>
            </w:pPr>
          </w:p>
          <w:p w:rsidR="000474D7" w:rsidRDefault="000474D7" w:rsidP="000474D7">
            <w:pPr>
              <w:ind w:left="360"/>
              <w:rPr>
                <w:rFonts w:ascii="Arial" w:hAnsi="Arial" w:cs="Arial"/>
                <w:b/>
                <w:bCs/>
                <w:iCs/>
                <w:caps/>
                <w:szCs w:val="22"/>
                <w:lang w:eastAsia="en-US"/>
              </w:rPr>
            </w:pPr>
          </w:p>
          <w:p w:rsidR="00190258" w:rsidRPr="00190258" w:rsidRDefault="00190258" w:rsidP="000474D7">
            <w:pPr>
              <w:ind w:left="360"/>
              <w:rPr>
                <w:rFonts w:ascii="Arial" w:hAnsi="Arial" w:cs="Arial"/>
                <w:b/>
                <w:bCs/>
                <w:iCs/>
                <w:caps/>
                <w:szCs w:val="22"/>
                <w:lang w:eastAsia="en-US"/>
              </w:rPr>
            </w:pPr>
            <w:r w:rsidRPr="00190258">
              <w:rPr>
                <w:rFonts w:ascii="Arial" w:hAnsi="Arial" w:cs="Arial"/>
                <w:b/>
                <w:bCs/>
                <w:iCs/>
                <w:caps/>
                <w:szCs w:val="22"/>
                <w:lang w:eastAsia="en-US"/>
              </w:rPr>
              <w:t>9.   COMMUNICATIONS AND RELATIONSHIPS</w:t>
            </w:r>
          </w:p>
          <w:p w:rsidR="00190258" w:rsidRDefault="00190258" w:rsidP="000474D7">
            <w:pPr>
              <w:ind w:left="360"/>
              <w:rPr>
                <w:rFonts w:cs="Arial"/>
                <w:b/>
                <w:bCs/>
              </w:rPr>
            </w:pPr>
          </w:p>
          <w:p w:rsidR="00FD41DD" w:rsidRPr="00E442AF" w:rsidRDefault="00FD41DD" w:rsidP="000474D7">
            <w:pPr>
              <w:rPr>
                <w:rFonts w:ascii="Arial" w:hAnsi="Arial" w:cs="Arial"/>
                <w:b/>
                <w:sz w:val="22"/>
                <w:szCs w:val="22"/>
              </w:rPr>
            </w:pPr>
            <w:r w:rsidRPr="00E442AF">
              <w:rPr>
                <w:rFonts w:ascii="Arial" w:hAnsi="Arial" w:cs="Arial"/>
                <w:b/>
                <w:sz w:val="22"/>
                <w:szCs w:val="22"/>
              </w:rPr>
              <w:t xml:space="preserve">The Post holder will </w:t>
            </w:r>
          </w:p>
          <w:p w:rsidR="00FD41DD" w:rsidRPr="00E442AF" w:rsidRDefault="00FD41DD" w:rsidP="000474D7">
            <w:pPr>
              <w:rPr>
                <w:rFonts w:ascii="Arial" w:hAnsi="Arial" w:cs="Arial"/>
                <w:b/>
                <w:sz w:val="22"/>
                <w:szCs w:val="22"/>
              </w:rPr>
            </w:pPr>
          </w:p>
          <w:p w:rsidR="00FD41DD" w:rsidRPr="00E442AF" w:rsidRDefault="00FD41DD" w:rsidP="000474D7">
            <w:pPr>
              <w:numPr>
                <w:ilvl w:val="0"/>
                <w:numId w:val="15"/>
              </w:numPr>
              <w:ind w:left="360"/>
              <w:rPr>
                <w:rFonts w:ascii="Arial" w:hAnsi="Arial" w:cs="Arial"/>
                <w:bCs/>
                <w:sz w:val="22"/>
                <w:szCs w:val="22"/>
              </w:rPr>
            </w:pPr>
            <w:r w:rsidRPr="00E442AF">
              <w:rPr>
                <w:rFonts w:ascii="Arial" w:hAnsi="Arial" w:cs="Arial"/>
                <w:bCs/>
                <w:sz w:val="22"/>
                <w:szCs w:val="22"/>
              </w:rPr>
              <w:t>Contribute to the smooth running of the service.</w:t>
            </w:r>
          </w:p>
          <w:p w:rsidR="00FD41DD" w:rsidRPr="00E442AF" w:rsidRDefault="00FD41DD" w:rsidP="000474D7">
            <w:pPr>
              <w:rPr>
                <w:rFonts w:ascii="Arial" w:hAnsi="Arial" w:cs="Arial"/>
                <w:bCs/>
                <w:sz w:val="22"/>
                <w:szCs w:val="22"/>
              </w:rPr>
            </w:pPr>
          </w:p>
          <w:p w:rsidR="00FD41DD" w:rsidRPr="00E442AF" w:rsidRDefault="00FD41DD" w:rsidP="000474D7">
            <w:pPr>
              <w:numPr>
                <w:ilvl w:val="0"/>
                <w:numId w:val="15"/>
              </w:numPr>
              <w:ind w:left="360"/>
              <w:rPr>
                <w:rFonts w:ascii="Arial" w:hAnsi="Arial" w:cs="Arial"/>
                <w:bCs/>
                <w:sz w:val="22"/>
                <w:szCs w:val="22"/>
              </w:rPr>
            </w:pPr>
            <w:r w:rsidRPr="00E442AF">
              <w:rPr>
                <w:rFonts w:ascii="Arial" w:hAnsi="Arial" w:cs="Arial"/>
                <w:bCs/>
                <w:sz w:val="22"/>
                <w:szCs w:val="22"/>
              </w:rPr>
              <w:t>Possess a knowledge of the Breast Screening Service incorporating the Review and Assessment clinic system, in order to liaise, collaborate and negotiate with all relevant disciplines to ensure the</w:t>
            </w:r>
            <w:r w:rsidRPr="00E442AF">
              <w:rPr>
                <w:rFonts w:ascii="Arial" w:hAnsi="Arial" w:cs="Arial"/>
                <w:b/>
                <w:sz w:val="22"/>
                <w:szCs w:val="22"/>
              </w:rPr>
              <w:t xml:space="preserve"> </w:t>
            </w:r>
            <w:r w:rsidRPr="00E442AF">
              <w:rPr>
                <w:rFonts w:ascii="Arial" w:hAnsi="Arial" w:cs="Arial"/>
                <w:bCs/>
                <w:sz w:val="22"/>
                <w:szCs w:val="22"/>
              </w:rPr>
              <w:t>smooth running and efficiency of the Service for both clients and staff.</w:t>
            </w:r>
            <w:r w:rsidRPr="00E442AF">
              <w:rPr>
                <w:rFonts w:ascii="Arial" w:hAnsi="Arial" w:cs="Arial"/>
                <w:sz w:val="22"/>
                <w:szCs w:val="22"/>
              </w:rPr>
              <w:t xml:space="preserve"> In addition to Consultant Radiologists those involved include Surgeons, Clinicians, Nurses, X-ray Helpers, Transport Officers, Secretarial, </w:t>
            </w:r>
            <w:proofErr w:type="gramStart"/>
            <w:r w:rsidRPr="00E442AF">
              <w:rPr>
                <w:rFonts w:ascii="Arial" w:hAnsi="Arial" w:cs="Arial"/>
                <w:sz w:val="22"/>
                <w:szCs w:val="22"/>
              </w:rPr>
              <w:t>Administrative</w:t>
            </w:r>
            <w:proofErr w:type="gramEnd"/>
            <w:r w:rsidRPr="00E442AF">
              <w:rPr>
                <w:rFonts w:ascii="Arial" w:hAnsi="Arial" w:cs="Arial"/>
                <w:sz w:val="22"/>
                <w:szCs w:val="22"/>
              </w:rPr>
              <w:t xml:space="preserve"> and Clerical staff.       </w:t>
            </w:r>
          </w:p>
          <w:p w:rsidR="00FD41DD" w:rsidRPr="00E442AF" w:rsidRDefault="00FD41DD" w:rsidP="000474D7">
            <w:pPr>
              <w:jc w:val="both"/>
              <w:rPr>
                <w:rFonts w:ascii="Arial" w:hAnsi="Arial" w:cs="Arial"/>
                <w:sz w:val="22"/>
                <w:szCs w:val="22"/>
              </w:rPr>
            </w:pPr>
          </w:p>
          <w:p w:rsidR="00FD41DD" w:rsidRPr="00E442AF" w:rsidRDefault="00FD41DD" w:rsidP="000474D7">
            <w:pPr>
              <w:numPr>
                <w:ilvl w:val="0"/>
                <w:numId w:val="15"/>
              </w:numPr>
              <w:ind w:left="360"/>
              <w:jc w:val="both"/>
              <w:rPr>
                <w:rFonts w:ascii="Arial" w:hAnsi="Arial" w:cs="Arial"/>
                <w:sz w:val="22"/>
                <w:szCs w:val="22"/>
              </w:rPr>
            </w:pPr>
            <w:r w:rsidRPr="00E442AF">
              <w:rPr>
                <w:rFonts w:ascii="Arial" w:hAnsi="Arial" w:cs="Arial"/>
                <w:sz w:val="22"/>
                <w:szCs w:val="22"/>
              </w:rPr>
              <w:t xml:space="preserve">Deal in an effective, sensitive and professional manner with clients and carers, demonstrating due regard for equality issues e.g. cultural, ethnic and religious diversity, language barriers and a range of physical, mental and/or psychological conditions.  </w:t>
            </w:r>
          </w:p>
          <w:p w:rsidR="00FD41DD" w:rsidRPr="00E442AF" w:rsidRDefault="00FD41DD" w:rsidP="000474D7">
            <w:pPr>
              <w:jc w:val="both"/>
              <w:rPr>
                <w:rFonts w:ascii="Arial" w:hAnsi="Arial" w:cs="Arial"/>
                <w:sz w:val="22"/>
                <w:szCs w:val="22"/>
              </w:rPr>
            </w:pPr>
          </w:p>
          <w:p w:rsidR="00FD41DD" w:rsidRPr="00E442AF" w:rsidRDefault="00FD41DD" w:rsidP="000474D7">
            <w:pPr>
              <w:numPr>
                <w:ilvl w:val="0"/>
                <w:numId w:val="15"/>
              </w:numPr>
              <w:ind w:left="360"/>
              <w:jc w:val="both"/>
              <w:rPr>
                <w:rFonts w:ascii="Arial" w:hAnsi="Arial" w:cs="Arial"/>
                <w:sz w:val="22"/>
                <w:szCs w:val="22"/>
              </w:rPr>
            </w:pPr>
            <w:r w:rsidRPr="00E442AF">
              <w:rPr>
                <w:rFonts w:ascii="Arial" w:hAnsi="Arial" w:cs="Arial"/>
                <w:sz w:val="22"/>
                <w:szCs w:val="22"/>
              </w:rPr>
              <w:t>Use enhanced communication skills to convey the technical c</w:t>
            </w:r>
            <w:r>
              <w:rPr>
                <w:rFonts w:ascii="Arial" w:hAnsi="Arial" w:cs="Arial"/>
                <w:sz w:val="22"/>
                <w:szCs w:val="22"/>
              </w:rPr>
              <w:t xml:space="preserve">omplexity of the examination at </w:t>
            </w:r>
            <w:r w:rsidRPr="00E442AF">
              <w:rPr>
                <w:rFonts w:ascii="Arial" w:hAnsi="Arial" w:cs="Arial"/>
                <w:sz w:val="22"/>
                <w:szCs w:val="22"/>
              </w:rPr>
              <w:t>a level appropriate to each individual, building confidence and trust with clients in often</w:t>
            </w:r>
            <w:r>
              <w:rPr>
                <w:rFonts w:ascii="Arial" w:hAnsi="Arial" w:cs="Arial"/>
                <w:sz w:val="22"/>
                <w:szCs w:val="22"/>
              </w:rPr>
              <w:t xml:space="preserve"> </w:t>
            </w:r>
            <w:r w:rsidRPr="00E442AF">
              <w:rPr>
                <w:rFonts w:ascii="Arial" w:hAnsi="Arial" w:cs="Arial"/>
                <w:sz w:val="22"/>
                <w:szCs w:val="22"/>
              </w:rPr>
              <w:t>vulnerable circumstances.</w:t>
            </w:r>
          </w:p>
          <w:p w:rsidR="00FD41DD" w:rsidRPr="00E442AF" w:rsidRDefault="00FD41DD" w:rsidP="000474D7">
            <w:pPr>
              <w:jc w:val="both"/>
              <w:rPr>
                <w:rFonts w:ascii="Arial" w:hAnsi="Arial" w:cs="Arial"/>
                <w:sz w:val="22"/>
                <w:szCs w:val="22"/>
              </w:rPr>
            </w:pPr>
          </w:p>
          <w:p w:rsidR="00FD41DD" w:rsidRPr="00E442AF" w:rsidRDefault="00FD41DD" w:rsidP="000474D7">
            <w:pPr>
              <w:numPr>
                <w:ilvl w:val="0"/>
                <w:numId w:val="15"/>
              </w:numPr>
              <w:ind w:left="360"/>
              <w:jc w:val="both"/>
              <w:rPr>
                <w:rFonts w:ascii="Arial" w:hAnsi="Arial" w:cs="Arial"/>
                <w:sz w:val="22"/>
                <w:szCs w:val="22"/>
              </w:rPr>
            </w:pPr>
            <w:r w:rsidRPr="00E442AF">
              <w:rPr>
                <w:rFonts w:ascii="Arial" w:hAnsi="Arial" w:cs="Arial"/>
                <w:sz w:val="22"/>
                <w:szCs w:val="22"/>
              </w:rPr>
              <w:t>Use Information Technology and respond to developments in IT in order to support best</w:t>
            </w:r>
            <w:r>
              <w:rPr>
                <w:rFonts w:ascii="Arial" w:hAnsi="Arial" w:cs="Arial"/>
                <w:sz w:val="22"/>
                <w:szCs w:val="22"/>
              </w:rPr>
              <w:t xml:space="preserve"> </w:t>
            </w:r>
            <w:r w:rsidRPr="00E442AF">
              <w:rPr>
                <w:rFonts w:ascii="Arial" w:hAnsi="Arial" w:cs="Arial"/>
                <w:sz w:val="22"/>
                <w:szCs w:val="22"/>
              </w:rPr>
              <w:t>practice.</w:t>
            </w:r>
          </w:p>
          <w:p w:rsidR="00FD41DD" w:rsidRPr="00E442AF" w:rsidRDefault="00FD41DD" w:rsidP="000474D7">
            <w:pPr>
              <w:jc w:val="both"/>
              <w:rPr>
                <w:rFonts w:ascii="Arial" w:hAnsi="Arial" w:cs="Arial"/>
                <w:sz w:val="22"/>
                <w:szCs w:val="22"/>
              </w:rPr>
            </w:pPr>
          </w:p>
          <w:p w:rsidR="00FD41DD" w:rsidRPr="00E442AF" w:rsidRDefault="00FD41DD" w:rsidP="000474D7">
            <w:pPr>
              <w:numPr>
                <w:ilvl w:val="0"/>
                <w:numId w:val="15"/>
              </w:numPr>
              <w:ind w:left="360"/>
              <w:rPr>
                <w:rFonts w:ascii="Arial" w:hAnsi="Arial" w:cs="Arial"/>
                <w:bCs/>
                <w:sz w:val="20"/>
                <w:szCs w:val="20"/>
              </w:rPr>
            </w:pPr>
            <w:r w:rsidRPr="00E442AF">
              <w:rPr>
                <w:rFonts w:ascii="Arial" w:hAnsi="Arial" w:cs="Arial"/>
                <w:sz w:val="22"/>
                <w:szCs w:val="22"/>
              </w:rPr>
              <w:t>Local roles and responsibilities may change as the service develops and any such changes will be discussed and agreed in advance, and will be consistent with the role and grading.</w:t>
            </w:r>
          </w:p>
          <w:p w:rsidR="00FD41DD" w:rsidRDefault="00FD41DD" w:rsidP="000474D7">
            <w:pPr>
              <w:ind w:left="360"/>
              <w:rPr>
                <w:rFonts w:cs="Arial"/>
                <w:b/>
                <w:bCs/>
              </w:rPr>
            </w:pPr>
          </w:p>
          <w:p w:rsidR="00FD41DD" w:rsidRDefault="00FD41DD" w:rsidP="000474D7">
            <w:pPr>
              <w:ind w:left="360"/>
              <w:rPr>
                <w:rFonts w:cs="Arial"/>
                <w:b/>
                <w:bCs/>
              </w:rPr>
            </w:pPr>
          </w:p>
          <w:p w:rsidR="00FD41DD" w:rsidRDefault="00FD41DD" w:rsidP="000474D7">
            <w:pPr>
              <w:ind w:left="360"/>
              <w:rPr>
                <w:rFonts w:ascii="Arial" w:hAnsi="Arial" w:cs="Arial"/>
                <w:b/>
                <w:bCs/>
                <w:iCs/>
                <w:caps/>
                <w:szCs w:val="22"/>
                <w:lang w:eastAsia="en-US"/>
              </w:rPr>
            </w:pPr>
            <w:r w:rsidRPr="00FD41DD">
              <w:rPr>
                <w:rFonts w:ascii="Arial" w:hAnsi="Arial" w:cs="Arial"/>
                <w:b/>
                <w:bCs/>
                <w:iCs/>
                <w:caps/>
                <w:szCs w:val="22"/>
                <w:lang w:eastAsia="en-US"/>
              </w:rPr>
              <w:t>10. PHYSICAL, MENTAL, EMOTIONAL AND ENVIRONMENTAL DEMANDS OF THE JOB</w:t>
            </w:r>
          </w:p>
          <w:p w:rsidR="00FD41DD" w:rsidRDefault="00FD41DD" w:rsidP="000474D7">
            <w:pPr>
              <w:ind w:left="360"/>
              <w:rPr>
                <w:rFonts w:ascii="Arial" w:hAnsi="Arial" w:cs="Arial"/>
                <w:b/>
                <w:bCs/>
                <w:iCs/>
                <w:caps/>
                <w:szCs w:val="22"/>
                <w:lang w:eastAsia="en-US"/>
              </w:rPr>
            </w:pPr>
          </w:p>
          <w:p w:rsidR="00FD41DD" w:rsidRPr="000E29B3" w:rsidRDefault="00FD41DD" w:rsidP="000474D7">
            <w:pPr>
              <w:ind w:right="-62"/>
              <w:rPr>
                <w:rFonts w:ascii="Arial" w:hAnsi="Arial" w:cs="Arial"/>
                <w:sz w:val="22"/>
                <w:szCs w:val="22"/>
              </w:rPr>
            </w:pPr>
            <w:r>
              <w:rPr>
                <w:rFonts w:cs="Arial"/>
                <w:sz w:val="22"/>
              </w:rPr>
              <w:t>Th</w:t>
            </w:r>
            <w:r w:rsidRPr="000E29B3">
              <w:rPr>
                <w:rFonts w:ascii="Arial" w:hAnsi="Arial" w:cs="Arial"/>
                <w:sz w:val="22"/>
                <w:szCs w:val="22"/>
              </w:rPr>
              <w:t xml:space="preserve">e Post holder requires a high degree of fitness and stamina in order to perform the number of mammography examinations routinely undertaken in a shift. </w:t>
            </w:r>
          </w:p>
          <w:p w:rsidR="00FD41DD" w:rsidRPr="006E5D13" w:rsidRDefault="00FD41DD" w:rsidP="000474D7">
            <w:pPr>
              <w:pStyle w:val="Heading5"/>
              <w:numPr>
                <w:ilvl w:val="0"/>
                <w:numId w:val="16"/>
              </w:numPr>
              <w:ind w:right="-62"/>
              <w:rPr>
                <w:rFonts w:ascii="Arial" w:hAnsi="Arial" w:cs="Arial"/>
                <w:i w:val="0"/>
                <w:sz w:val="22"/>
                <w:szCs w:val="22"/>
              </w:rPr>
            </w:pPr>
            <w:r w:rsidRPr="006E5D13">
              <w:rPr>
                <w:rFonts w:ascii="Arial" w:hAnsi="Arial" w:cs="Arial"/>
                <w:i w:val="0"/>
                <w:sz w:val="22"/>
                <w:szCs w:val="22"/>
              </w:rPr>
              <w:t>Physical Skills:</w:t>
            </w:r>
          </w:p>
          <w:p w:rsidR="00FD41DD" w:rsidRDefault="00FD41DD" w:rsidP="000474D7">
            <w:pPr>
              <w:pStyle w:val="BodyTextIndent3"/>
              <w:numPr>
                <w:ilvl w:val="0"/>
                <w:numId w:val="17"/>
              </w:numPr>
              <w:ind w:right="-62"/>
              <w:rPr>
                <w:rFonts w:ascii="Arial" w:hAnsi="Arial" w:cs="Arial"/>
                <w:sz w:val="22"/>
                <w:szCs w:val="22"/>
              </w:rPr>
            </w:pPr>
            <w:r w:rsidRPr="000E29B3">
              <w:rPr>
                <w:rFonts w:ascii="Arial" w:hAnsi="Arial" w:cs="Arial"/>
                <w:sz w:val="22"/>
                <w:szCs w:val="22"/>
              </w:rPr>
              <w:t xml:space="preserve">Mammography requires considerable dexterity, coordination and highly developed physical and sensory skills in order to achieve optimal positioning to the required precision. </w:t>
            </w:r>
          </w:p>
          <w:p w:rsidR="00FD41DD" w:rsidRDefault="00FD41DD" w:rsidP="000474D7">
            <w:pPr>
              <w:pStyle w:val="BodyTextIndent3"/>
              <w:numPr>
                <w:ilvl w:val="0"/>
                <w:numId w:val="17"/>
              </w:numPr>
              <w:ind w:right="-62"/>
              <w:rPr>
                <w:rFonts w:ascii="Arial" w:hAnsi="Arial" w:cs="Arial"/>
                <w:sz w:val="22"/>
                <w:szCs w:val="22"/>
              </w:rPr>
            </w:pPr>
            <w:r w:rsidRPr="000E29B3">
              <w:rPr>
                <w:rFonts w:ascii="Arial" w:hAnsi="Arial" w:cs="Arial"/>
                <w:sz w:val="22"/>
                <w:szCs w:val="22"/>
              </w:rPr>
              <w:t>Appropriate compression force applied to each breast is vital to the examination. Perception of discomfort may vary with each individual as can client tolerance for remaining still while maintaining an unnatural position during the x-ray exposure.</w:t>
            </w:r>
          </w:p>
          <w:p w:rsidR="00FD41DD" w:rsidRDefault="00FD41DD" w:rsidP="000474D7">
            <w:pPr>
              <w:pStyle w:val="BodyTextIndent3"/>
              <w:numPr>
                <w:ilvl w:val="0"/>
                <w:numId w:val="17"/>
              </w:numPr>
              <w:ind w:right="-62"/>
              <w:rPr>
                <w:rFonts w:ascii="Arial" w:hAnsi="Arial" w:cs="Arial"/>
                <w:sz w:val="22"/>
                <w:szCs w:val="22"/>
              </w:rPr>
            </w:pPr>
            <w:r w:rsidRPr="000E29B3">
              <w:rPr>
                <w:rFonts w:ascii="Arial" w:hAnsi="Arial" w:cs="Arial"/>
                <w:sz w:val="22"/>
                <w:szCs w:val="22"/>
              </w:rPr>
              <w:t xml:space="preserve">There is significant requirement for accuracy combined with speed. </w:t>
            </w:r>
          </w:p>
          <w:p w:rsidR="00FD41DD" w:rsidRDefault="00FD41DD" w:rsidP="000474D7">
            <w:pPr>
              <w:pStyle w:val="BodyTextIndent3"/>
              <w:numPr>
                <w:ilvl w:val="0"/>
                <w:numId w:val="17"/>
              </w:numPr>
              <w:ind w:right="-62"/>
              <w:rPr>
                <w:rFonts w:ascii="Arial" w:hAnsi="Arial" w:cs="Arial"/>
                <w:sz w:val="22"/>
                <w:szCs w:val="22"/>
              </w:rPr>
            </w:pPr>
            <w:r w:rsidRPr="000E29B3">
              <w:rPr>
                <w:rFonts w:ascii="Arial" w:hAnsi="Arial" w:cs="Arial"/>
                <w:sz w:val="22"/>
                <w:szCs w:val="22"/>
              </w:rPr>
              <w:t>Expert handling is required for operating highly specialised and expensive technical equipment.</w:t>
            </w:r>
          </w:p>
          <w:p w:rsidR="00FD41DD" w:rsidRPr="000E29B3" w:rsidRDefault="00FD41DD" w:rsidP="000474D7">
            <w:pPr>
              <w:pStyle w:val="BodyTextIndent3"/>
              <w:numPr>
                <w:ilvl w:val="0"/>
                <w:numId w:val="17"/>
              </w:numPr>
              <w:ind w:right="-62"/>
              <w:rPr>
                <w:rFonts w:ascii="Arial" w:hAnsi="Arial" w:cs="Arial"/>
                <w:sz w:val="22"/>
                <w:szCs w:val="22"/>
              </w:rPr>
            </w:pPr>
            <w:r w:rsidRPr="000E29B3">
              <w:rPr>
                <w:rFonts w:ascii="Arial" w:hAnsi="Arial" w:cs="Arial"/>
                <w:sz w:val="22"/>
                <w:szCs w:val="22"/>
              </w:rPr>
              <w:t>Keyboard skills are necessary for data entry.</w:t>
            </w:r>
          </w:p>
          <w:p w:rsidR="00FD41DD" w:rsidRPr="000E29B3" w:rsidRDefault="00FD41DD" w:rsidP="000474D7">
            <w:pPr>
              <w:ind w:left="360" w:right="-62"/>
              <w:jc w:val="both"/>
              <w:rPr>
                <w:rFonts w:ascii="Arial" w:hAnsi="Arial" w:cs="Arial"/>
                <w:b/>
                <w:bCs/>
                <w:sz w:val="22"/>
                <w:szCs w:val="22"/>
              </w:rPr>
            </w:pPr>
          </w:p>
          <w:p w:rsidR="00FD41DD" w:rsidRPr="000E29B3" w:rsidRDefault="00FD41DD" w:rsidP="000474D7">
            <w:pPr>
              <w:numPr>
                <w:ilvl w:val="0"/>
                <w:numId w:val="16"/>
              </w:numPr>
              <w:ind w:right="-62"/>
              <w:jc w:val="both"/>
              <w:rPr>
                <w:rFonts w:ascii="Arial" w:hAnsi="Arial" w:cs="Arial"/>
                <w:b/>
                <w:bCs/>
                <w:sz w:val="22"/>
                <w:szCs w:val="22"/>
              </w:rPr>
            </w:pPr>
            <w:r w:rsidRPr="000E29B3">
              <w:rPr>
                <w:rFonts w:ascii="Arial" w:hAnsi="Arial" w:cs="Arial"/>
                <w:b/>
                <w:bCs/>
                <w:sz w:val="22"/>
                <w:szCs w:val="22"/>
              </w:rPr>
              <w:t>Physical Effort:</w:t>
            </w:r>
          </w:p>
          <w:p w:rsidR="00FD41DD" w:rsidRPr="000E29B3" w:rsidRDefault="00FD41DD" w:rsidP="000474D7">
            <w:pPr>
              <w:ind w:left="360" w:right="-62"/>
              <w:jc w:val="both"/>
              <w:rPr>
                <w:rFonts w:ascii="Arial" w:hAnsi="Arial" w:cs="Arial"/>
                <w:b/>
                <w:bCs/>
                <w:sz w:val="22"/>
                <w:szCs w:val="22"/>
              </w:rPr>
            </w:pPr>
          </w:p>
          <w:p w:rsidR="00FD41DD" w:rsidRPr="000E29B3" w:rsidRDefault="00FD41DD" w:rsidP="000474D7">
            <w:pPr>
              <w:numPr>
                <w:ilvl w:val="0"/>
                <w:numId w:val="18"/>
              </w:numPr>
              <w:ind w:right="-62"/>
              <w:rPr>
                <w:rFonts w:ascii="Arial" w:hAnsi="Arial" w:cs="Arial"/>
                <w:sz w:val="22"/>
                <w:szCs w:val="22"/>
              </w:rPr>
            </w:pPr>
            <w:r w:rsidRPr="000E29B3">
              <w:rPr>
                <w:rFonts w:ascii="Arial" w:hAnsi="Arial" w:cs="Arial"/>
                <w:sz w:val="22"/>
                <w:szCs w:val="22"/>
              </w:rPr>
              <w:t>Walking, standing, bending, stretching, pushing, lifting and guiding anatomical parts are all involved in positioning women in the highly specialised equipment.</w:t>
            </w:r>
            <w:r>
              <w:rPr>
                <w:rFonts w:ascii="Arial" w:hAnsi="Arial" w:cs="Arial"/>
                <w:sz w:val="22"/>
                <w:szCs w:val="22"/>
              </w:rPr>
              <w:br/>
            </w:r>
          </w:p>
          <w:p w:rsidR="00FD41DD" w:rsidRPr="000E29B3" w:rsidRDefault="00FD41DD" w:rsidP="000474D7">
            <w:pPr>
              <w:numPr>
                <w:ilvl w:val="0"/>
                <w:numId w:val="18"/>
              </w:numPr>
              <w:ind w:right="-62"/>
              <w:rPr>
                <w:rFonts w:ascii="Arial" w:hAnsi="Arial" w:cs="Arial"/>
                <w:sz w:val="22"/>
                <w:szCs w:val="22"/>
              </w:rPr>
            </w:pPr>
            <w:r w:rsidRPr="000E29B3">
              <w:rPr>
                <w:rFonts w:ascii="Arial" w:hAnsi="Arial" w:cs="Arial"/>
                <w:sz w:val="22"/>
                <w:szCs w:val="22"/>
              </w:rPr>
              <w:t xml:space="preserve">The location within the area covered by WoSBSS can require the post holder driving in excess of one hundred miles to a mobile unit prior to the start of a shift.  Return journeys of between thirty and eighty miles per day are routine.  </w:t>
            </w:r>
            <w:r>
              <w:rPr>
                <w:rFonts w:ascii="Arial" w:hAnsi="Arial" w:cs="Arial"/>
                <w:sz w:val="22"/>
                <w:szCs w:val="22"/>
              </w:rPr>
              <w:br/>
            </w:r>
          </w:p>
          <w:p w:rsidR="00FD41DD" w:rsidRPr="000E29B3" w:rsidRDefault="00FD41DD" w:rsidP="000474D7">
            <w:pPr>
              <w:numPr>
                <w:ilvl w:val="0"/>
                <w:numId w:val="18"/>
              </w:numPr>
              <w:ind w:right="-62"/>
              <w:rPr>
                <w:rFonts w:ascii="Arial" w:hAnsi="Arial" w:cs="Arial"/>
                <w:sz w:val="22"/>
                <w:szCs w:val="22"/>
              </w:rPr>
            </w:pPr>
            <w:r w:rsidRPr="000E29B3">
              <w:rPr>
                <w:rFonts w:ascii="Arial" w:hAnsi="Arial" w:cs="Arial"/>
                <w:sz w:val="22"/>
                <w:szCs w:val="22"/>
              </w:rPr>
              <w:t xml:space="preserve">Restricted floor space can challenges the ability to maintain good posture.  </w:t>
            </w:r>
            <w:r>
              <w:rPr>
                <w:rFonts w:ascii="Arial" w:hAnsi="Arial" w:cs="Arial"/>
                <w:sz w:val="22"/>
                <w:szCs w:val="22"/>
              </w:rPr>
              <w:br/>
            </w:r>
          </w:p>
          <w:p w:rsidR="00FD41DD" w:rsidRPr="000E29B3" w:rsidRDefault="00FD41DD" w:rsidP="000474D7">
            <w:pPr>
              <w:numPr>
                <w:ilvl w:val="0"/>
                <w:numId w:val="18"/>
              </w:numPr>
              <w:ind w:right="-62"/>
              <w:rPr>
                <w:rFonts w:ascii="Arial" w:hAnsi="Arial" w:cs="Arial"/>
                <w:sz w:val="22"/>
                <w:szCs w:val="22"/>
              </w:rPr>
            </w:pPr>
            <w:r w:rsidRPr="000E29B3">
              <w:rPr>
                <w:rFonts w:ascii="Arial" w:hAnsi="Arial" w:cs="Arial"/>
                <w:sz w:val="22"/>
                <w:szCs w:val="22"/>
              </w:rPr>
              <w:t>The imaging procedure does require repetitive movements and appropriate ergonomic training is given.</w:t>
            </w:r>
            <w:r>
              <w:rPr>
                <w:rFonts w:ascii="Arial" w:hAnsi="Arial" w:cs="Arial"/>
                <w:sz w:val="22"/>
                <w:szCs w:val="22"/>
              </w:rPr>
              <w:br/>
            </w:r>
          </w:p>
          <w:p w:rsidR="00FD41DD" w:rsidRPr="00414D6E" w:rsidRDefault="00FD41DD" w:rsidP="000474D7">
            <w:pPr>
              <w:numPr>
                <w:ilvl w:val="0"/>
                <w:numId w:val="18"/>
              </w:numPr>
              <w:ind w:right="-62"/>
              <w:rPr>
                <w:rFonts w:ascii="Arial" w:hAnsi="Arial" w:cs="Arial"/>
                <w:sz w:val="22"/>
                <w:szCs w:val="22"/>
              </w:rPr>
            </w:pPr>
            <w:r w:rsidRPr="000E29B3">
              <w:rPr>
                <w:rFonts w:ascii="Arial" w:hAnsi="Arial" w:cs="Arial"/>
                <w:sz w:val="22"/>
                <w:szCs w:val="22"/>
              </w:rPr>
              <w:t xml:space="preserve">Kneeling and other additional movements can be involved when </w:t>
            </w:r>
            <w:r w:rsidRPr="00414D6E">
              <w:rPr>
                <w:rFonts w:ascii="Arial" w:hAnsi="Arial" w:cs="Arial"/>
                <w:sz w:val="22"/>
                <w:szCs w:val="22"/>
              </w:rPr>
              <w:t>positioning wheelchair users and ambulant clients with physical impairments</w:t>
            </w:r>
          </w:p>
          <w:p w:rsidR="00FD41DD" w:rsidRPr="000E29B3" w:rsidRDefault="00FD41DD" w:rsidP="000474D7">
            <w:pPr>
              <w:ind w:left="1080" w:right="-62"/>
              <w:jc w:val="both"/>
              <w:rPr>
                <w:rFonts w:ascii="Arial" w:hAnsi="Arial" w:cs="Arial"/>
                <w:sz w:val="22"/>
                <w:szCs w:val="22"/>
              </w:rPr>
            </w:pPr>
          </w:p>
          <w:p w:rsidR="00FD41DD" w:rsidRPr="00414D6E" w:rsidRDefault="00FD41DD" w:rsidP="000474D7">
            <w:pPr>
              <w:numPr>
                <w:ilvl w:val="0"/>
                <w:numId w:val="19"/>
              </w:numPr>
              <w:ind w:right="-62"/>
              <w:jc w:val="both"/>
              <w:rPr>
                <w:rFonts w:ascii="Arial" w:hAnsi="Arial" w:cs="Arial"/>
                <w:b/>
                <w:sz w:val="22"/>
                <w:szCs w:val="22"/>
              </w:rPr>
            </w:pPr>
            <w:r w:rsidRPr="00414D6E">
              <w:rPr>
                <w:rFonts w:ascii="Arial" w:hAnsi="Arial" w:cs="Arial"/>
                <w:b/>
                <w:bCs/>
                <w:sz w:val="22"/>
                <w:szCs w:val="22"/>
              </w:rPr>
              <w:t>Emotional Effort</w:t>
            </w:r>
            <w:r w:rsidRPr="00414D6E">
              <w:rPr>
                <w:rFonts w:ascii="Arial" w:hAnsi="Arial" w:cs="Arial"/>
                <w:b/>
                <w:sz w:val="22"/>
                <w:szCs w:val="22"/>
              </w:rPr>
              <w:t>:</w:t>
            </w:r>
          </w:p>
          <w:p w:rsidR="00FD41DD" w:rsidRPr="000E29B3" w:rsidRDefault="00FD41DD" w:rsidP="000474D7">
            <w:pPr>
              <w:ind w:right="-62"/>
              <w:jc w:val="both"/>
              <w:rPr>
                <w:rFonts w:ascii="Arial" w:hAnsi="Arial" w:cs="Arial"/>
                <w:sz w:val="22"/>
                <w:szCs w:val="22"/>
              </w:rPr>
            </w:pPr>
          </w:p>
          <w:p w:rsidR="00FD41DD" w:rsidRPr="000E29B3" w:rsidRDefault="00FD41DD" w:rsidP="000474D7">
            <w:pPr>
              <w:numPr>
                <w:ilvl w:val="0"/>
                <w:numId w:val="20"/>
              </w:numPr>
              <w:ind w:right="-62"/>
              <w:rPr>
                <w:rFonts w:ascii="Arial" w:hAnsi="Arial" w:cs="Arial"/>
                <w:b/>
                <w:bCs/>
                <w:sz w:val="22"/>
                <w:szCs w:val="22"/>
              </w:rPr>
            </w:pPr>
            <w:r w:rsidRPr="000E29B3">
              <w:rPr>
                <w:rFonts w:ascii="Arial" w:hAnsi="Arial" w:cs="Arial"/>
                <w:sz w:val="22"/>
                <w:szCs w:val="22"/>
              </w:rPr>
              <w:t>Cancer screening services can arouse complex emotions</w:t>
            </w:r>
            <w:r>
              <w:rPr>
                <w:rFonts w:ascii="Arial" w:hAnsi="Arial" w:cs="Arial"/>
                <w:sz w:val="22"/>
                <w:szCs w:val="22"/>
              </w:rPr>
              <w:t>.</w:t>
            </w:r>
            <w:r w:rsidRPr="000E29B3">
              <w:rPr>
                <w:rFonts w:ascii="Arial" w:hAnsi="Arial" w:cs="Arial"/>
                <w:sz w:val="22"/>
                <w:szCs w:val="22"/>
              </w:rPr>
              <w:t xml:space="preserve"> Some women attending for routine screening may experience anxiety, fear, resentment, and anger.  This may occasionally result in complaints and verbal abuse. </w:t>
            </w:r>
            <w:r>
              <w:rPr>
                <w:rFonts w:ascii="Arial" w:hAnsi="Arial" w:cs="Arial"/>
                <w:sz w:val="22"/>
                <w:szCs w:val="22"/>
              </w:rPr>
              <w:br/>
            </w:r>
          </w:p>
          <w:p w:rsidR="00FD41DD" w:rsidRPr="000E29B3" w:rsidRDefault="00FD41DD" w:rsidP="000474D7">
            <w:pPr>
              <w:numPr>
                <w:ilvl w:val="0"/>
                <w:numId w:val="20"/>
              </w:numPr>
              <w:ind w:right="-62"/>
              <w:jc w:val="both"/>
              <w:rPr>
                <w:rFonts w:ascii="Arial" w:hAnsi="Arial" w:cs="Arial"/>
                <w:b/>
                <w:bCs/>
                <w:sz w:val="22"/>
                <w:szCs w:val="22"/>
              </w:rPr>
            </w:pPr>
            <w:r w:rsidRPr="000E29B3">
              <w:rPr>
                <w:rFonts w:ascii="Arial" w:hAnsi="Arial" w:cs="Arial"/>
                <w:sz w:val="22"/>
                <w:szCs w:val="22"/>
              </w:rPr>
              <w:t>Daily schedules may become disrupted by unpredictable events i.e. client fainting</w:t>
            </w:r>
            <w:r>
              <w:rPr>
                <w:rFonts w:ascii="Arial" w:hAnsi="Arial" w:cs="Arial"/>
                <w:sz w:val="22"/>
                <w:szCs w:val="22"/>
              </w:rPr>
              <w:br/>
            </w:r>
          </w:p>
          <w:p w:rsidR="00FD41DD" w:rsidRPr="000E29B3" w:rsidRDefault="00FD41DD" w:rsidP="000474D7">
            <w:pPr>
              <w:numPr>
                <w:ilvl w:val="0"/>
                <w:numId w:val="20"/>
              </w:numPr>
              <w:ind w:right="-62"/>
              <w:jc w:val="both"/>
              <w:rPr>
                <w:rFonts w:ascii="Arial" w:hAnsi="Arial" w:cs="Arial"/>
                <w:b/>
                <w:bCs/>
                <w:sz w:val="22"/>
                <w:szCs w:val="22"/>
              </w:rPr>
            </w:pPr>
            <w:r w:rsidRPr="000E29B3">
              <w:rPr>
                <w:rFonts w:ascii="Arial" w:hAnsi="Arial" w:cs="Arial"/>
                <w:sz w:val="22"/>
                <w:szCs w:val="22"/>
              </w:rPr>
              <w:t>Disclosure of all manner of personal circumstances and situations faced by women is routine throughout the Service.</w:t>
            </w:r>
          </w:p>
          <w:p w:rsidR="00FD41DD" w:rsidRPr="000E29B3" w:rsidRDefault="00FD41DD" w:rsidP="000474D7">
            <w:pPr>
              <w:ind w:left="360" w:right="-62"/>
              <w:jc w:val="both"/>
              <w:rPr>
                <w:rFonts w:ascii="Arial" w:hAnsi="Arial" w:cs="Arial"/>
                <w:b/>
                <w:bCs/>
                <w:sz w:val="22"/>
                <w:szCs w:val="22"/>
              </w:rPr>
            </w:pPr>
          </w:p>
          <w:p w:rsidR="00FD41DD" w:rsidRPr="00414D6E" w:rsidRDefault="00FD41DD" w:rsidP="000474D7">
            <w:pPr>
              <w:numPr>
                <w:ilvl w:val="0"/>
                <w:numId w:val="21"/>
              </w:numPr>
              <w:ind w:right="-62"/>
              <w:rPr>
                <w:rFonts w:ascii="Arial" w:hAnsi="Arial" w:cs="Arial"/>
                <w:sz w:val="22"/>
                <w:szCs w:val="22"/>
              </w:rPr>
            </w:pPr>
            <w:r>
              <w:rPr>
                <w:rFonts w:ascii="Arial" w:hAnsi="Arial" w:cs="Arial"/>
                <w:b/>
                <w:bCs/>
                <w:sz w:val="22"/>
                <w:szCs w:val="22"/>
              </w:rPr>
              <w:t xml:space="preserve">Mental </w:t>
            </w:r>
            <w:r w:rsidRPr="000E29B3">
              <w:rPr>
                <w:rFonts w:ascii="Arial" w:hAnsi="Arial" w:cs="Arial"/>
                <w:b/>
                <w:bCs/>
                <w:sz w:val="22"/>
                <w:szCs w:val="22"/>
              </w:rPr>
              <w:t>Effort:</w:t>
            </w:r>
            <w:r>
              <w:rPr>
                <w:rFonts w:ascii="Arial" w:hAnsi="Arial" w:cs="Arial"/>
                <w:b/>
                <w:bCs/>
                <w:sz w:val="22"/>
                <w:szCs w:val="22"/>
              </w:rPr>
              <w:br/>
            </w:r>
          </w:p>
          <w:p w:rsidR="00FD41DD" w:rsidRPr="000E29B3" w:rsidRDefault="00FD41DD" w:rsidP="000474D7">
            <w:pPr>
              <w:pStyle w:val="BodyText2"/>
              <w:numPr>
                <w:ilvl w:val="0"/>
                <w:numId w:val="22"/>
              </w:numPr>
              <w:spacing w:after="0" w:line="240" w:lineRule="auto"/>
              <w:ind w:right="-62"/>
              <w:jc w:val="both"/>
              <w:rPr>
                <w:rFonts w:ascii="Arial" w:hAnsi="Arial" w:cs="Arial"/>
                <w:sz w:val="22"/>
                <w:szCs w:val="22"/>
              </w:rPr>
            </w:pPr>
            <w:r w:rsidRPr="000E29B3">
              <w:rPr>
                <w:rFonts w:ascii="Arial" w:hAnsi="Arial" w:cs="Arial"/>
                <w:sz w:val="22"/>
                <w:szCs w:val="22"/>
              </w:rPr>
              <w:t>The specialised radiation technology used in Mammography requires total co-operation and compliance from the subject. The level of difficulty in achieving compliance in positioning for mammography requires complete concentration on the part of the post holder.</w:t>
            </w:r>
            <w:r>
              <w:rPr>
                <w:rFonts w:ascii="Arial" w:hAnsi="Arial" w:cs="Arial"/>
                <w:sz w:val="22"/>
                <w:szCs w:val="22"/>
              </w:rPr>
              <w:br/>
            </w:r>
          </w:p>
          <w:p w:rsidR="00FD41DD" w:rsidRPr="000E29B3" w:rsidRDefault="00FD41DD" w:rsidP="000474D7">
            <w:pPr>
              <w:pStyle w:val="BodyText2"/>
              <w:numPr>
                <w:ilvl w:val="0"/>
                <w:numId w:val="22"/>
              </w:numPr>
              <w:spacing w:after="0" w:line="240" w:lineRule="auto"/>
              <w:ind w:right="-62"/>
              <w:jc w:val="both"/>
              <w:rPr>
                <w:rFonts w:ascii="Arial" w:hAnsi="Arial" w:cs="Arial"/>
                <w:sz w:val="22"/>
                <w:szCs w:val="22"/>
              </w:rPr>
            </w:pPr>
            <w:r w:rsidRPr="000E29B3">
              <w:rPr>
                <w:rFonts w:ascii="Arial" w:hAnsi="Arial" w:cs="Arial"/>
                <w:sz w:val="22"/>
                <w:szCs w:val="22"/>
              </w:rPr>
              <w:t>Pressure to keep the schedule within the tight timescale requires high levels of concentration, this can be for periods in excess of three hours.</w:t>
            </w:r>
          </w:p>
          <w:p w:rsidR="00FD41DD" w:rsidRDefault="00FD41DD" w:rsidP="000474D7">
            <w:pPr>
              <w:ind w:left="360"/>
              <w:rPr>
                <w:rFonts w:ascii="Arial" w:hAnsi="Arial" w:cs="Arial"/>
                <w:bCs/>
                <w:sz w:val="20"/>
                <w:szCs w:val="20"/>
              </w:rPr>
            </w:pPr>
          </w:p>
          <w:p w:rsidR="00FD41DD" w:rsidRDefault="00FD41DD" w:rsidP="000474D7">
            <w:pPr>
              <w:rPr>
                <w:rFonts w:ascii="Arial" w:hAnsi="Arial" w:cs="Arial"/>
                <w:bCs/>
                <w:sz w:val="20"/>
                <w:szCs w:val="20"/>
              </w:rPr>
            </w:pPr>
          </w:p>
          <w:p w:rsidR="00FD41DD" w:rsidRPr="00414D6E" w:rsidRDefault="00FD41DD" w:rsidP="000474D7">
            <w:pPr>
              <w:numPr>
                <w:ilvl w:val="0"/>
                <w:numId w:val="21"/>
              </w:numPr>
              <w:ind w:right="-62"/>
              <w:rPr>
                <w:rFonts w:ascii="Arial" w:hAnsi="Arial" w:cs="Arial"/>
                <w:b/>
                <w:bCs/>
                <w:sz w:val="22"/>
                <w:szCs w:val="22"/>
              </w:rPr>
            </w:pPr>
            <w:r w:rsidRPr="000E29B3">
              <w:rPr>
                <w:rFonts w:ascii="Arial" w:hAnsi="Arial" w:cs="Arial"/>
                <w:sz w:val="22"/>
                <w:szCs w:val="22"/>
              </w:rPr>
              <w:t xml:space="preserve">        </w:t>
            </w:r>
            <w:r w:rsidRPr="00414D6E">
              <w:rPr>
                <w:rFonts w:ascii="Arial" w:hAnsi="Arial" w:cs="Arial"/>
                <w:b/>
                <w:bCs/>
                <w:sz w:val="22"/>
                <w:szCs w:val="22"/>
              </w:rPr>
              <w:t>Environment:</w:t>
            </w:r>
          </w:p>
          <w:p w:rsidR="00FD41DD" w:rsidRDefault="00FD41DD" w:rsidP="000474D7">
            <w:pPr>
              <w:pStyle w:val="BodyText3"/>
              <w:ind w:right="-62"/>
              <w:rPr>
                <w:rFonts w:ascii="Arial" w:hAnsi="Arial" w:cs="Arial"/>
                <w:b/>
                <w:bCs/>
                <w:sz w:val="22"/>
                <w:szCs w:val="22"/>
              </w:rPr>
            </w:pP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bCs/>
                <w:sz w:val="22"/>
                <w:szCs w:val="22"/>
              </w:rPr>
              <w:t>Working in mobile units sited in public car parks presents many challenging environmental factors. Screening is by invitation only. To that end, a controlled entry system is i</w:t>
            </w:r>
            <w:r>
              <w:rPr>
                <w:rFonts w:ascii="Arial" w:hAnsi="Arial" w:cs="Arial"/>
                <w:bCs/>
                <w:sz w:val="22"/>
                <w:szCs w:val="22"/>
              </w:rPr>
              <w:t>n theory operated by the Mammog</w:t>
            </w:r>
            <w:r w:rsidRPr="00414D6E">
              <w:rPr>
                <w:rFonts w:ascii="Arial" w:hAnsi="Arial" w:cs="Arial"/>
                <w:bCs/>
                <w:sz w:val="22"/>
                <w:szCs w:val="22"/>
              </w:rPr>
              <w:t>r</w:t>
            </w:r>
            <w:r>
              <w:rPr>
                <w:rFonts w:ascii="Arial" w:hAnsi="Arial" w:cs="Arial"/>
                <w:bCs/>
                <w:sz w:val="22"/>
                <w:szCs w:val="22"/>
              </w:rPr>
              <w:t>a</w:t>
            </w:r>
            <w:r w:rsidRPr="00414D6E">
              <w:rPr>
                <w:rFonts w:ascii="Arial" w:hAnsi="Arial" w:cs="Arial"/>
                <w:bCs/>
                <w:sz w:val="22"/>
                <w:szCs w:val="22"/>
              </w:rPr>
              <w:t>pher, but is frequently circumvented by women who admit others.</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bCs/>
                <w:sz w:val="22"/>
                <w:szCs w:val="22"/>
              </w:rPr>
              <w:t xml:space="preserve">Each unit is maintained by a transport officer who is present for short specified times. </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bCs/>
                <w:sz w:val="22"/>
                <w:szCs w:val="22"/>
              </w:rPr>
              <w:t>On every shift a team of two mammographers operate in isolation without medical or security back up, having total responsibility for care of clients and for managing all aspects of the Service.  The assistant practitioner is always supervised by the radiographer</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bCs/>
                <w:sz w:val="22"/>
                <w:szCs w:val="22"/>
              </w:rPr>
              <w:t>External communication is by mobile phone.</w:t>
            </w:r>
          </w:p>
          <w:p w:rsidR="00FD41DD" w:rsidRDefault="00FD41DD" w:rsidP="000474D7">
            <w:pPr>
              <w:pStyle w:val="BodyText3"/>
              <w:numPr>
                <w:ilvl w:val="0"/>
                <w:numId w:val="23"/>
              </w:numPr>
              <w:ind w:right="-62"/>
              <w:rPr>
                <w:rFonts w:ascii="Arial" w:hAnsi="Arial" w:cs="Arial"/>
                <w:bCs/>
                <w:sz w:val="22"/>
                <w:szCs w:val="22"/>
              </w:rPr>
            </w:pPr>
            <w:r w:rsidRPr="00414D6E">
              <w:rPr>
                <w:rFonts w:ascii="Arial" w:hAnsi="Arial" w:cs="Arial"/>
                <w:bCs/>
                <w:sz w:val="22"/>
                <w:szCs w:val="22"/>
              </w:rPr>
              <w:t>There is no mains water supply on board and toilet facilities are the nearest public facilities within variable walking distance (sub</w:t>
            </w:r>
            <w:r>
              <w:rPr>
                <w:rFonts w:ascii="Arial" w:hAnsi="Arial" w:cs="Arial"/>
                <w:bCs/>
                <w:sz w:val="22"/>
                <w:szCs w:val="22"/>
              </w:rPr>
              <w:t>ject to opening hours).</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sz w:val="22"/>
                <w:szCs w:val="22"/>
              </w:rPr>
              <w:t xml:space="preserve"> The use of spray deodorant is specifically discouraged for technical reasons prior to mammography and this can contribute to a less pleasant environment.                </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sz w:val="22"/>
                <w:szCs w:val="22"/>
              </w:rPr>
              <w:t xml:space="preserve">A proportion of women who live in the community and are invited for routine screening have physical and/or mental impairments. Often there is no prior notification of debility, which puts additional pressure on managing a tight appointment schedule.   </w:t>
            </w:r>
          </w:p>
          <w:p w:rsidR="00FD41DD" w:rsidRPr="00414D6E" w:rsidRDefault="00FD41DD" w:rsidP="000474D7">
            <w:pPr>
              <w:pStyle w:val="BodyText3"/>
              <w:numPr>
                <w:ilvl w:val="0"/>
                <w:numId w:val="23"/>
              </w:numPr>
              <w:ind w:right="-62"/>
              <w:rPr>
                <w:rFonts w:ascii="Arial" w:hAnsi="Arial" w:cs="Arial"/>
                <w:bCs/>
                <w:sz w:val="22"/>
                <w:szCs w:val="22"/>
              </w:rPr>
            </w:pPr>
            <w:r w:rsidRPr="00414D6E">
              <w:rPr>
                <w:rFonts w:ascii="Arial" w:hAnsi="Arial" w:cs="Arial"/>
                <w:sz w:val="22"/>
                <w:szCs w:val="22"/>
              </w:rPr>
              <w:t>The need to observe best possible confidentiality while ensuring that appropriate criteria are met and that personal details are accurate is awkward on a mobile unit.   Compounding these factors are the frequent interruptions from the general public enquiring about any/ all aspects of the Service.</w:t>
            </w:r>
          </w:p>
          <w:p w:rsidR="00FD41DD" w:rsidRPr="000E29B3" w:rsidRDefault="00FD41DD" w:rsidP="000474D7">
            <w:pPr>
              <w:ind w:right="-62"/>
              <w:jc w:val="both"/>
              <w:rPr>
                <w:rFonts w:ascii="Arial" w:hAnsi="Arial" w:cs="Arial"/>
                <w:sz w:val="22"/>
                <w:szCs w:val="22"/>
              </w:rPr>
            </w:pPr>
            <w:r w:rsidRPr="00414D6E">
              <w:rPr>
                <w:rFonts w:ascii="Arial" w:hAnsi="Arial" w:cs="Arial"/>
                <w:b/>
                <w:sz w:val="22"/>
                <w:szCs w:val="22"/>
              </w:rPr>
              <w:t>The Post Holder may</w:t>
            </w:r>
            <w:r w:rsidRPr="000E29B3">
              <w:rPr>
                <w:rFonts w:ascii="Arial" w:hAnsi="Arial" w:cs="Arial"/>
                <w:sz w:val="22"/>
                <w:szCs w:val="22"/>
              </w:rPr>
              <w:t xml:space="preserve">; </w:t>
            </w:r>
          </w:p>
          <w:p w:rsidR="00FD41DD" w:rsidRPr="000E29B3" w:rsidRDefault="00FD41DD" w:rsidP="000474D7">
            <w:pPr>
              <w:numPr>
                <w:ilvl w:val="0"/>
                <w:numId w:val="24"/>
              </w:numPr>
              <w:ind w:right="-62"/>
              <w:jc w:val="both"/>
              <w:rPr>
                <w:rFonts w:ascii="Arial" w:hAnsi="Arial" w:cs="Arial"/>
                <w:sz w:val="22"/>
                <w:szCs w:val="22"/>
              </w:rPr>
            </w:pPr>
            <w:r w:rsidRPr="000E29B3">
              <w:rPr>
                <w:rFonts w:ascii="Arial" w:hAnsi="Arial" w:cs="Arial"/>
                <w:sz w:val="22"/>
                <w:szCs w:val="22"/>
              </w:rPr>
              <w:t xml:space="preserve">Have contact with body fluids and, during biopsy procedures, with blood and a variety of instruments and equipment involved in the extraction of biopsy tissue samples. </w:t>
            </w:r>
          </w:p>
          <w:p w:rsidR="00FD41DD" w:rsidRPr="000E29B3" w:rsidRDefault="00FD41DD" w:rsidP="000474D7">
            <w:pPr>
              <w:numPr>
                <w:ilvl w:val="0"/>
                <w:numId w:val="24"/>
              </w:numPr>
              <w:ind w:right="-62"/>
              <w:jc w:val="both"/>
              <w:rPr>
                <w:rFonts w:ascii="Arial" w:hAnsi="Arial" w:cs="Arial"/>
                <w:sz w:val="22"/>
                <w:szCs w:val="22"/>
              </w:rPr>
            </w:pPr>
            <w:r w:rsidRPr="000E29B3">
              <w:rPr>
                <w:rFonts w:ascii="Arial" w:hAnsi="Arial" w:cs="Arial"/>
                <w:sz w:val="22"/>
                <w:szCs w:val="22"/>
              </w:rPr>
              <w:t>Handle sharps, and all equipment requiring cleansing / or disposal / dispatch for sterilisation as appropriate</w:t>
            </w:r>
          </w:p>
          <w:p w:rsidR="00FD41DD" w:rsidRDefault="00FD41DD" w:rsidP="000474D7">
            <w:pPr>
              <w:ind w:left="360"/>
              <w:rPr>
                <w:rFonts w:cs="Arial"/>
                <w:b/>
                <w:bCs/>
              </w:rPr>
            </w:pPr>
          </w:p>
          <w:p w:rsidR="00FD41DD" w:rsidRPr="000474D7" w:rsidRDefault="000474D7" w:rsidP="000474D7">
            <w:pPr>
              <w:rPr>
                <w:rFonts w:ascii="Arial" w:hAnsi="Arial" w:cs="Arial"/>
                <w:b/>
                <w:bCs/>
                <w:iCs/>
                <w:caps/>
                <w:szCs w:val="22"/>
                <w:lang w:eastAsia="en-US"/>
              </w:rPr>
            </w:pPr>
            <w:r>
              <w:rPr>
                <w:rFonts w:ascii="Arial" w:hAnsi="Arial" w:cs="Arial"/>
                <w:b/>
                <w:bCs/>
                <w:iCs/>
                <w:caps/>
                <w:szCs w:val="22"/>
                <w:lang w:eastAsia="en-US"/>
              </w:rPr>
              <w:t xml:space="preserve">       </w:t>
            </w:r>
            <w:r w:rsidR="00FD41DD" w:rsidRPr="000474D7">
              <w:rPr>
                <w:rFonts w:ascii="Arial" w:hAnsi="Arial" w:cs="Arial"/>
                <w:b/>
                <w:bCs/>
                <w:iCs/>
                <w:caps/>
                <w:szCs w:val="22"/>
                <w:lang w:eastAsia="en-US"/>
              </w:rPr>
              <w:t>11. MOST CHALLENGING/DIFFICULT PARTS OF THE JOB</w:t>
            </w:r>
          </w:p>
          <w:p w:rsidR="00FD41DD" w:rsidRDefault="00FD41DD" w:rsidP="000474D7">
            <w:pPr>
              <w:ind w:left="360"/>
              <w:rPr>
                <w:rFonts w:cs="Arial"/>
                <w:b/>
                <w:bCs/>
              </w:rPr>
            </w:pPr>
          </w:p>
          <w:p w:rsidR="00FD41DD" w:rsidRDefault="00FD41DD" w:rsidP="000474D7">
            <w:pPr>
              <w:pStyle w:val="BodyText2"/>
              <w:numPr>
                <w:ilvl w:val="0"/>
                <w:numId w:val="25"/>
              </w:numPr>
              <w:spacing w:after="0" w:line="240" w:lineRule="auto"/>
              <w:ind w:right="72"/>
              <w:rPr>
                <w:rFonts w:ascii="Arial" w:hAnsi="Arial" w:cs="Arial"/>
                <w:sz w:val="22"/>
              </w:rPr>
            </w:pPr>
            <w:r w:rsidRPr="00414D6E">
              <w:rPr>
                <w:rFonts w:ascii="Arial" w:hAnsi="Arial" w:cs="Arial"/>
                <w:sz w:val="22"/>
              </w:rPr>
              <w:t>Maintaining speed and accuracy across the variety of clients and body shapes while working within appointment time.</w:t>
            </w:r>
            <w:r>
              <w:rPr>
                <w:rFonts w:ascii="Arial" w:hAnsi="Arial" w:cs="Arial"/>
                <w:sz w:val="22"/>
              </w:rPr>
              <w:br/>
            </w:r>
          </w:p>
          <w:p w:rsidR="00FD41DD" w:rsidRDefault="00FD41DD" w:rsidP="000474D7">
            <w:pPr>
              <w:pStyle w:val="BodyText2"/>
              <w:numPr>
                <w:ilvl w:val="0"/>
                <w:numId w:val="25"/>
              </w:numPr>
              <w:spacing w:after="0" w:line="240" w:lineRule="auto"/>
              <w:ind w:right="72"/>
              <w:rPr>
                <w:rFonts w:ascii="Arial" w:hAnsi="Arial" w:cs="Arial"/>
                <w:sz w:val="22"/>
              </w:rPr>
            </w:pPr>
            <w:r w:rsidRPr="00414D6E">
              <w:rPr>
                <w:rFonts w:ascii="Arial" w:hAnsi="Arial" w:cs="Arial"/>
                <w:sz w:val="22"/>
              </w:rPr>
              <w:t xml:space="preserve">The technical challenge of the examination is increased as external physical appearance may bear little relation to internal anatomical structure.  </w:t>
            </w:r>
            <w:r>
              <w:rPr>
                <w:rFonts w:ascii="Arial" w:hAnsi="Arial" w:cs="Arial"/>
                <w:sz w:val="22"/>
              </w:rPr>
              <w:br/>
            </w:r>
          </w:p>
          <w:p w:rsidR="00FD41DD" w:rsidRDefault="00FD41DD" w:rsidP="000474D7">
            <w:pPr>
              <w:pStyle w:val="BodyText2"/>
              <w:numPr>
                <w:ilvl w:val="0"/>
                <w:numId w:val="25"/>
              </w:numPr>
              <w:spacing w:after="0" w:line="240" w:lineRule="auto"/>
              <w:ind w:right="72"/>
              <w:rPr>
                <w:rFonts w:ascii="Arial" w:hAnsi="Arial" w:cs="Arial"/>
                <w:sz w:val="22"/>
              </w:rPr>
            </w:pPr>
            <w:r w:rsidRPr="00414D6E">
              <w:rPr>
                <w:rFonts w:ascii="Arial" w:hAnsi="Arial" w:cs="Arial"/>
                <w:sz w:val="22"/>
              </w:rPr>
              <w:t>Effectively meeting the needs of all women irrespective of varying attitudes and expectations of the Service</w:t>
            </w:r>
            <w:r>
              <w:rPr>
                <w:rFonts w:ascii="Arial" w:hAnsi="Arial" w:cs="Arial"/>
                <w:sz w:val="22"/>
              </w:rPr>
              <w:br/>
            </w:r>
          </w:p>
          <w:p w:rsidR="00FD41DD" w:rsidRPr="00FD41DD" w:rsidRDefault="00FD41DD" w:rsidP="000474D7">
            <w:pPr>
              <w:pStyle w:val="BodyText2"/>
              <w:numPr>
                <w:ilvl w:val="0"/>
                <w:numId w:val="25"/>
              </w:numPr>
              <w:spacing w:after="0" w:line="240" w:lineRule="auto"/>
              <w:ind w:right="72"/>
              <w:rPr>
                <w:rFonts w:ascii="Arial" w:hAnsi="Arial" w:cs="Arial"/>
                <w:sz w:val="22"/>
              </w:rPr>
            </w:pPr>
            <w:r w:rsidRPr="00414D6E">
              <w:rPr>
                <w:rFonts w:ascii="Arial" w:hAnsi="Arial" w:cs="Arial"/>
                <w:sz w:val="22"/>
              </w:rPr>
              <w:t>Working from a base away from home for periods is</w:t>
            </w:r>
            <w:r>
              <w:rPr>
                <w:rFonts w:ascii="Arial" w:hAnsi="Arial" w:cs="Arial"/>
                <w:sz w:val="22"/>
              </w:rPr>
              <w:t xml:space="preserve"> mandatory two years out of thr</w:t>
            </w:r>
            <w:r w:rsidR="000474D7">
              <w:rPr>
                <w:rFonts w:ascii="Arial" w:hAnsi="Arial" w:cs="Arial"/>
                <w:sz w:val="22"/>
              </w:rPr>
              <w:t>ee.</w:t>
            </w:r>
          </w:p>
          <w:p w:rsidR="00FD41DD" w:rsidRDefault="00FD41DD" w:rsidP="000474D7">
            <w:pPr>
              <w:ind w:left="360"/>
              <w:rPr>
                <w:rFonts w:cs="Arial"/>
                <w:b/>
                <w:bCs/>
              </w:rPr>
            </w:pPr>
          </w:p>
          <w:p w:rsidR="00FD41DD" w:rsidRDefault="00FD41DD" w:rsidP="000474D7">
            <w:pPr>
              <w:ind w:left="360"/>
              <w:rPr>
                <w:rFonts w:cs="Arial"/>
                <w:b/>
                <w:bCs/>
              </w:rPr>
            </w:pPr>
          </w:p>
          <w:p w:rsidR="00FD41DD" w:rsidRDefault="00FD41DD" w:rsidP="000474D7">
            <w:pPr>
              <w:ind w:left="360"/>
              <w:rPr>
                <w:rFonts w:cs="Arial"/>
                <w:b/>
                <w:bCs/>
              </w:rPr>
            </w:pPr>
          </w:p>
          <w:p w:rsidR="00FD41DD" w:rsidRDefault="000474D7" w:rsidP="000474D7">
            <w:pPr>
              <w:rPr>
                <w:rFonts w:ascii="Arial" w:hAnsi="Arial" w:cs="Arial"/>
                <w:b/>
                <w:bCs/>
                <w:iCs/>
                <w:caps/>
                <w:szCs w:val="22"/>
                <w:lang w:eastAsia="en-US"/>
              </w:rPr>
            </w:pPr>
            <w:r>
              <w:rPr>
                <w:rFonts w:ascii="Arial" w:hAnsi="Arial" w:cs="Arial"/>
                <w:b/>
                <w:bCs/>
                <w:iCs/>
                <w:caps/>
                <w:szCs w:val="22"/>
                <w:lang w:eastAsia="en-US"/>
              </w:rPr>
              <w:t xml:space="preserve">    12.</w:t>
            </w:r>
            <w:r w:rsidR="00FD41DD" w:rsidRPr="000474D7">
              <w:rPr>
                <w:rFonts w:ascii="Arial" w:hAnsi="Arial" w:cs="Arial"/>
                <w:b/>
                <w:bCs/>
                <w:iCs/>
                <w:caps/>
                <w:szCs w:val="22"/>
                <w:lang w:eastAsia="en-US"/>
              </w:rPr>
              <w:t xml:space="preserve">  KNOWLEDGE, TRAINING AND EXPERIENCE REQUIRED TO DO THE</w:t>
            </w:r>
            <w:r>
              <w:rPr>
                <w:rFonts w:ascii="Arial" w:hAnsi="Arial" w:cs="Arial"/>
                <w:b/>
                <w:bCs/>
                <w:iCs/>
                <w:caps/>
                <w:szCs w:val="22"/>
                <w:lang w:eastAsia="en-US"/>
              </w:rPr>
              <w:t xml:space="preserve"> JOB</w:t>
            </w:r>
          </w:p>
          <w:p w:rsidR="000474D7" w:rsidRPr="000474D7" w:rsidRDefault="000474D7" w:rsidP="000474D7">
            <w:pPr>
              <w:rPr>
                <w:rFonts w:ascii="Arial" w:hAnsi="Arial" w:cs="Arial"/>
                <w:b/>
                <w:bCs/>
                <w:iCs/>
                <w:caps/>
                <w:szCs w:val="22"/>
                <w:lang w:eastAsia="en-US"/>
              </w:rPr>
            </w:pPr>
          </w:p>
          <w:p w:rsidR="000474D7" w:rsidRDefault="000474D7" w:rsidP="000474D7">
            <w:pPr>
              <w:ind w:left="360" w:right="-270"/>
              <w:jc w:val="both"/>
              <w:rPr>
                <w:rFonts w:ascii="Arial" w:hAnsi="Arial" w:cs="Arial"/>
                <w:b/>
                <w:bCs/>
                <w:sz w:val="20"/>
                <w:szCs w:val="20"/>
              </w:rPr>
            </w:pPr>
          </w:p>
          <w:p w:rsidR="00FD41DD" w:rsidRDefault="00FD41DD" w:rsidP="000474D7">
            <w:pPr>
              <w:rPr>
                <w:rFonts w:ascii="Arial" w:hAnsi="Arial" w:cs="Arial"/>
                <w:b/>
                <w:bCs/>
                <w:sz w:val="20"/>
                <w:szCs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D41DD" w:rsidRPr="008108A5" w:rsidTr="006563DE">
              <w:tc>
                <w:tcPr>
                  <w:tcW w:w="10440" w:type="dxa"/>
                </w:tcPr>
                <w:p w:rsidR="00FD41DD" w:rsidRDefault="00FD41DD" w:rsidP="00A47EAD">
                  <w:pPr>
                    <w:framePr w:hSpace="180" w:wrap="around" w:hAnchor="page" w:xAlign="center" w:y="-1440"/>
                    <w:rPr>
                      <w:rFonts w:ascii="Arial" w:hAnsi="Arial" w:cs="Arial"/>
                      <w:bCs/>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260"/>
                    <w:gridCol w:w="1620"/>
                  </w:tblGrid>
                  <w:tr w:rsidR="00FD41DD" w:rsidRPr="00462BB5" w:rsidTr="006563DE">
                    <w:tc>
                      <w:tcPr>
                        <w:tcW w:w="6840" w:type="dxa"/>
                      </w:tcPr>
                      <w:p w:rsidR="00FD41DD" w:rsidRPr="00462BB5" w:rsidRDefault="00FD41DD" w:rsidP="00A47EAD">
                        <w:pPr>
                          <w:framePr w:hSpace="180" w:wrap="around" w:hAnchor="page" w:xAlign="center" w:y="-1440"/>
                          <w:rPr>
                            <w:rFonts w:ascii="Arial" w:hAnsi="Arial" w:cs="Arial"/>
                            <w:b/>
                            <w:i/>
                            <w:sz w:val="22"/>
                            <w:szCs w:val="22"/>
                          </w:rPr>
                        </w:pPr>
                      </w:p>
                      <w:p w:rsidR="00FD41DD" w:rsidRPr="00462BB5" w:rsidRDefault="00FD41DD" w:rsidP="00A47EAD">
                        <w:pPr>
                          <w:framePr w:hSpace="180" w:wrap="around" w:hAnchor="page" w:xAlign="center" w:y="-1440"/>
                          <w:rPr>
                            <w:rFonts w:ascii="Arial" w:hAnsi="Arial" w:cs="Arial"/>
                            <w:sz w:val="22"/>
                            <w:szCs w:val="22"/>
                          </w:rPr>
                        </w:pPr>
                      </w:p>
                    </w:tc>
                    <w:tc>
                      <w:tcPr>
                        <w:tcW w:w="1260" w:type="dxa"/>
                      </w:tcPr>
                      <w:p w:rsidR="00FD41DD" w:rsidRPr="00462BB5" w:rsidRDefault="00FD41DD" w:rsidP="00A47EAD">
                        <w:pPr>
                          <w:framePr w:hSpace="180" w:wrap="around" w:hAnchor="page" w:xAlign="center" w:y="-1440"/>
                          <w:jc w:val="center"/>
                          <w:rPr>
                            <w:rFonts w:ascii="Arial" w:hAnsi="Arial" w:cs="Arial"/>
                            <w:b/>
                            <w:sz w:val="22"/>
                            <w:szCs w:val="22"/>
                          </w:rPr>
                        </w:pPr>
                        <w:r w:rsidRPr="00462BB5">
                          <w:rPr>
                            <w:rFonts w:ascii="Arial" w:hAnsi="Arial" w:cs="Arial"/>
                            <w:b/>
                            <w:sz w:val="22"/>
                            <w:szCs w:val="22"/>
                          </w:rPr>
                          <w:t>Essential</w:t>
                        </w:r>
                      </w:p>
                    </w:tc>
                    <w:tc>
                      <w:tcPr>
                        <w:tcW w:w="1620" w:type="dxa"/>
                      </w:tcPr>
                      <w:p w:rsidR="00FD41DD" w:rsidRPr="00462BB5" w:rsidRDefault="00FD41DD" w:rsidP="00A47EAD">
                        <w:pPr>
                          <w:framePr w:hSpace="180" w:wrap="around" w:hAnchor="page" w:xAlign="center" w:y="-1440"/>
                          <w:jc w:val="center"/>
                          <w:rPr>
                            <w:rFonts w:ascii="Arial" w:hAnsi="Arial" w:cs="Arial"/>
                            <w:b/>
                            <w:sz w:val="22"/>
                            <w:szCs w:val="22"/>
                          </w:rPr>
                        </w:pPr>
                        <w:r w:rsidRPr="00462BB5">
                          <w:rPr>
                            <w:rFonts w:ascii="Arial" w:hAnsi="Arial" w:cs="Arial"/>
                            <w:b/>
                            <w:sz w:val="22"/>
                            <w:szCs w:val="22"/>
                          </w:rPr>
                          <w:t>Desirable</w:t>
                        </w:r>
                      </w:p>
                    </w:tc>
                  </w:tr>
                  <w:tr w:rsidR="00FD41DD" w:rsidRPr="00462BB5" w:rsidTr="006563DE">
                    <w:tc>
                      <w:tcPr>
                        <w:tcW w:w="6840" w:type="dxa"/>
                      </w:tcPr>
                      <w:p w:rsidR="00FD41DD" w:rsidRPr="006E5D13" w:rsidRDefault="00FD41DD" w:rsidP="00A47EAD">
                        <w:pPr>
                          <w:pStyle w:val="Heading8"/>
                          <w:framePr w:hSpace="180" w:wrap="around" w:hAnchor="page" w:xAlign="center" w:y="-1440"/>
                          <w:rPr>
                            <w:rFonts w:ascii="Arial" w:hAnsi="Arial" w:cs="Arial"/>
                            <w:b/>
                            <w:i w:val="0"/>
                            <w:sz w:val="22"/>
                            <w:szCs w:val="22"/>
                          </w:rPr>
                        </w:pPr>
                        <w:r w:rsidRPr="006E5D13">
                          <w:rPr>
                            <w:rFonts w:ascii="Arial" w:hAnsi="Arial" w:cs="Arial"/>
                            <w:b/>
                            <w:i w:val="0"/>
                            <w:sz w:val="22"/>
                            <w:szCs w:val="22"/>
                          </w:rPr>
                          <w:t>Qualifications and Training</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Attain Higher Certificate in Mammography (training will be provided)</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 xml:space="preserve">2 passes at SQA Higher level or equivalent; </w:t>
                        </w:r>
                      </w:p>
                    </w:tc>
                    <w:tc>
                      <w:tcPr>
                        <w:tcW w:w="1260" w:type="dxa"/>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tc>
                    <w:tc>
                      <w:tcPr>
                        <w:tcW w:w="1620" w:type="dxa"/>
                      </w:tcPr>
                      <w:p w:rsidR="00FD41DD" w:rsidRPr="00462BB5" w:rsidRDefault="00FD41DD" w:rsidP="00A47EAD">
                        <w:pPr>
                          <w:framePr w:hSpace="180" w:wrap="around" w:hAnchor="page" w:xAlign="center" w:y="-1440"/>
                          <w:rPr>
                            <w:rFonts w:ascii="Arial" w:hAnsi="Arial" w:cs="Arial"/>
                            <w:sz w:val="22"/>
                            <w:szCs w:val="22"/>
                          </w:rPr>
                        </w:pPr>
                      </w:p>
                    </w:tc>
                  </w:tr>
                  <w:tr w:rsidR="00FD41DD" w:rsidRPr="00462BB5" w:rsidTr="006563DE">
                    <w:tc>
                      <w:tcPr>
                        <w:tcW w:w="6840" w:type="dxa"/>
                        <w:tcBorders>
                          <w:bottom w:val="single" w:sz="4" w:space="0" w:color="auto"/>
                        </w:tcBorders>
                      </w:tcPr>
                      <w:p w:rsidR="00FD41DD" w:rsidRPr="00462BB5" w:rsidRDefault="00FD41DD" w:rsidP="00A47EAD">
                        <w:pPr>
                          <w:framePr w:hSpace="180" w:wrap="around" w:hAnchor="page" w:xAlign="center" w:y="-1440"/>
                          <w:rPr>
                            <w:rFonts w:ascii="Arial" w:hAnsi="Arial" w:cs="Arial"/>
                            <w:b/>
                            <w:sz w:val="22"/>
                            <w:szCs w:val="22"/>
                          </w:rPr>
                        </w:pPr>
                        <w:r w:rsidRPr="00462BB5">
                          <w:rPr>
                            <w:rFonts w:ascii="Arial" w:hAnsi="Arial" w:cs="Arial"/>
                            <w:b/>
                            <w:sz w:val="22"/>
                            <w:szCs w:val="22"/>
                          </w:rPr>
                          <w:t>Experience</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Previous NHS Experience</w:t>
                        </w:r>
                      </w:p>
                    </w:tc>
                    <w:tc>
                      <w:tcPr>
                        <w:tcW w:w="1260" w:type="dxa"/>
                        <w:tcBorders>
                          <w:bottom w:val="single" w:sz="4" w:space="0" w:color="auto"/>
                        </w:tcBorders>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p>
                    </w:tc>
                    <w:tc>
                      <w:tcPr>
                        <w:tcW w:w="1620" w:type="dxa"/>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rPr>
                            <w:rFonts w:ascii="Arial" w:hAnsi="Arial" w:cs="Arial"/>
                            <w:sz w:val="22"/>
                            <w:szCs w:val="22"/>
                          </w:rPr>
                        </w:pPr>
                      </w:p>
                    </w:tc>
                  </w:tr>
                  <w:tr w:rsidR="00FD41DD" w:rsidRPr="00462BB5" w:rsidTr="006563DE">
                    <w:tc>
                      <w:tcPr>
                        <w:tcW w:w="6840" w:type="dxa"/>
                        <w:tcBorders>
                          <w:top w:val="single" w:sz="4" w:space="0" w:color="auto"/>
                          <w:left w:val="single" w:sz="4" w:space="0" w:color="auto"/>
                          <w:bottom w:val="single" w:sz="4" w:space="0" w:color="auto"/>
                          <w:right w:val="single" w:sz="4" w:space="0" w:color="auto"/>
                        </w:tcBorders>
                      </w:tcPr>
                      <w:p w:rsidR="00FD41DD" w:rsidRPr="00462BB5" w:rsidRDefault="00FD41DD" w:rsidP="00A47EAD">
                        <w:pPr>
                          <w:framePr w:hSpace="180" w:wrap="around" w:hAnchor="page" w:xAlign="center" w:y="-1440"/>
                          <w:rPr>
                            <w:rFonts w:ascii="Arial" w:hAnsi="Arial" w:cs="Arial"/>
                            <w:b/>
                            <w:sz w:val="22"/>
                            <w:szCs w:val="22"/>
                          </w:rPr>
                        </w:pPr>
                        <w:r w:rsidRPr="00462BB5">
                          <w:rPr>
                            <w:rFonts w:ascii="Arial" w:hAnsi="Arial" w:cs="Arial"/>
                            <w:b/>
                            <w:sz w:val="22"/>
                            <w:szCs w:val="22"/>
                          </w:rPr>
                          <w:t>Knowledge, Skills and Abilities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Sound professional and clinical knowledge with an understanding of clinical governance and its application</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Organisational skills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Motivational skill with the ability to work as a team member</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Demonstrable continuing professional development</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Knowledge of statutory national and trust policies/guidance</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Ability to work and act under supervision following protocols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Computer literate</w:t>
                        </w:r>
                      </w:p>
                      <w:p w:rsidR="00FD41DD" w:rsidRPr="00462BB5" w:rsidRDefault="00FD41DD" w:rsidP="00A47EAD">
                        <w:pPr>
                          <w:framePr w:hSpace="180" w:wrap="around" w:hAnchor="page" w:xAlign="center" w:y="-1440"/>
                          <w:rPr>
                            <w:rFonts w:ascii="Arial" w:hAnsi="Arial" w:cs="Arial"/>
                            <w:sz w:val="22"/>
                            <w:szCs w:val="22"/>
                          </w:rPr>
                        </w:pPr>
                      </w:p>
                      <w:p w:rsidR="00FD41DD" w:rsidRPr="00462BB5" w:rsidRDefault="00FD41DD" w:rsidP="00A47EAD">
                        <w:pPr>
                          <w:framePr w:hSpace="180" w:wrap="around" w:hAnchor="page" w:xAlign="center" w:y="-1440"/>
                          <w:rPr>
                            <w:rFonts w:ascii="Arial" w:hAnsi="Arial" w:cs="Arial"/>
                            <w:sz w:val="22"/>
                            <w:szCs w:val="22"/>
                          </w:rPr>
                        </w:pPr>
                      </w:p>
                      <w:p w:rsidR="00FD41DD" w:rsidRPr="00462BB5" w:rsidRDefault="00FD41DD" w:rsidP="00A47EAD">
                        <w:pPr>
                          <w:framePr w:hSpace="180" w:wrap="around" w:hAnchor="page" w:xAlign="center" w:y="-1440"/>
                          <w:rPr>
                            <w:rFonts w:ascii="Arial" w:hAnsi="Arial" w:cs="Arial"/>
                            <w:sz w:val="22"/>
                            <w:szCs w:val="22"/>
                          </w:rPr>
                        </w:pPr>
                      </w:p>
                      <w:p w:rsidR="00FD41DD" w:rsidRPr="00462BB5" w:rsidRDefault="00FD41DD" w:rsidP="00A47EAD">
                        <w:pPr>
                          <w:framePr w:hSpace="180" w:wrap="around" w:hAnchor="page" w:xAlign="center" w:y="-1440"/>
                          <w:rPr>
                            <w:rFonts w:ascii="Arial" w:hAnsi="Arial" w:cs="Arial"/>
                            <w:sz w:val="22"/>
                            <w:szCs w:val="22"/>
                          </w:rPr>
                        </w:pPr>
                      </w:p>
                      <w:p w:rsidR="00FD41DD" w:rsidRPr="00462BB5" w:rsidRDefault="00FD41DD" w:rsidP="00A47EAD">
                        <w:pPr>
                          <w:framePr w:hSpace="180" w:wrap="around" w:hAnchor="page" w:xAlign="center" w:y="-1440"/>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p>
                    </w:tc>
                    <w:tc>
                      <w:tcPr>
                        <w:tcW w:w="1620" w:type="dxa"/>
                        <w:tcBorders>
                          <w:left w:val="single" w:sz="4" w:space="0" w:color="auto"/>
                        </w:tcBorders>
                      </w:tcPr>
                      <w:p w:rsidR="00FD41DD" w:rsidRPr="00462BB5" w:rsidRDefault="00FD41DD" w:rsidP="00A47EAD">
                        <w:pPr>
                          <w:framePr w:hSpace="180" w:wrap="around" w:hAnchor="page" w:xAlign="center" w:y="-1440"/>
                          <w:rPr>
                            <w:rFonts w:ascii="Arial" w:hAnsi="Arial" w:cs="Arial"/>
                            <w:sz w:val="22"/>
                            <w:szCs w:val="22"/>
                          </w:rPr>
                        </w:pPr>
                      </w:p>
                    </w:tc>
                  </w:tr>
                  <w:tr w:rsidR="00FD41DD" w:rsidRPr="00462BB5" w:rsidTr="006563DE">
                    <w:tc>
                      <w:tcPr>
                        <w:tcW w:w="6840" w:type="dxa"/>
                        <w:tcBorders>
                          <w:top w:val="single" w:sz="4" w:space="0" w:color="auto"/>
                        </w:tcBorders>
                      </w:tcPr>
                      <w:p w:rsidR="00FD41DD" w:rsidRPr="00462BB5" w:rsidRDefault="00FD41DD" w:rsidP="00A47EAD">
                        <w:pPr>
                          <w:framePr w:hSpace="180" w:wrap="around" w:hAnchor="page" w:xAlign="center" w:y="-1440"/>
                          <w:rPr>
                            <w:rFonts w:ascii="Arial" w:hAnsi="Arial" w:cs="Arial"/>
                            <w:b/>
                            <w:sz w:val="22"/>
                            <w:szCs w:val="22"/>
                          </w:rPr>
                        </w:pPr>
                        <w:r w:rsidRPr="00462BB5">
                          <w:rPr>
                            <w:rFonts w:ascii="Arial" w:hAnsi="Arial" w:cs="Arial"/>
                            <w:b/>
                            <w:sz w:val="22"/>
                            <w:szCs w:val="22"/>
                          </w:rPr>
                          <w:t>Personal Qualities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First rate verbal and written communication skills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 xml:space="preserve">Excellent interpersonal skills </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Ability to prioritise workload</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Time management skills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Problem solving skills</w:t>
                        </w:r>
                      </w:p>
                      <w:p w:rsidR="00FD41DD" w:rsidRPr="00462BB5" w:rsidRDefault="00FD41DD" w:rsidP="00A47EAD">
                        <w:pPr>
                          <w:framePr w:hSpace="180" w:wrap="around" w:hAnchor="page" w:xAlign="center" w:y="-1440"/>
                          <w:numPr>
                            <w:ilvl w:val="0"/>
                            <w:numId w:val="26"/>
                          </w:numPr>
                          <w:rPr>
                            <w:rFonts w:ascii="Arial" w:hAnsi="Arial" w:cs="Arial"/>
                            <w:sz w:val="22"/>
                            <w:szCs w:val="22"/>
                          </w:rPr>
                        </w:pPr>
                        <w:r w:rsidRPr="00462BB5">
                          <w:rPr>
                            <w:rFonts w:ascii="Arial" w:hAnsi="Arial" w:cs="Arial"/>
                            <w:sz w:val="22"/>
                            <w:szCs w:val="22"/>
                          </w:rPr>
                          <w:t xml:space="preserve">Flexible and positive approach to work in a challenging and </w:t>
                        </w:r>
                      </w:p>
                      <w:p w:rsidR="00FD41DD" w:rsidRPr="00462BB5" w:rsidRDefault="00FD41DD" w:rsidP="00A47EAD">
                        <w:pPr>
                          <w:framePr w:hSpace="180" w:wrap="around" w:hAnchor="page" w:xAlign="center" w:y="-1440"/>
                          <w:rPr>
                            <w:rFonts w:ascii="Arial" w:hAnsi="Arial" w:cs="Arial"/>
                            <w:sz w:val="22"/>
                            <w:szCs w:val="22"/>
                          </w:rPr>
                        </w:pPr>
                        <w:r w:rsidRPr="00462BB5">
                          <w:rPr>
                            <w:rFonts w:ascii="Arial" w:hAnsi="Arial" w:cs="Arial"/>
                            <w:sz w:val="22"/>
                            <w:szCs w:val="22"/>
                          </w:rPr>
                          <w:t xml:space="preserve">             demanding environment</w:t>
                        </w:r>
                      </w:p>
                    </w:tc>
                    <w:tc>
                      <w:tcPr>
                        <w:tcW w:w="1260" w:type="dxa"/>
                        <w:tcBorders>
                          <w:top w:val="single" w:sz="4" w:space="0" w:color="auto"/>
                        </w:tcBorders>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r w:rsidRPr="00462BB5">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p>
                    </w:tc>
                    <w:tc>
                      <w:tcPr>
                        <w:tcW w:w="1620" w:type="dxa"/>
                      </w:tcPr>
                      <w:p w:rsidR="00FD41DD" w:rsidRPr="00462BB5" w:rsidRDefault="00FD41DD" w:rsidP="00A47EAD">
                        <w:pPr>
                          <w:framePr w:hSpace="180" w:wrap="around" w:hAnchor="page" w:xAlign="center" w:y="-1440"/>
                          <w:jc w:val="center"/>
                          <w:rPr>
                            <w:rFonts w:ascii="Arial" w:hAnsi="Arial" w:cs="Arial"/>
                            <w:sz w:val="22"/>
                            <w:szCs w:val="22"/>
                          </w:rPr>
                        </w:pPr>
                      </w:p>
                    </w:tc>
                  </w:tr>
                  <w:tr w:rsidR="00FD41DD" w:rsidRPr="00462BB5" w:rsidTr="006563DE">
                    <w:tc>
                      <w:tcPr>
                        <w:tcW w:w="6840" w:type="dxa"/>
                        <w:tcBorders>
                          <w:bottom w:val="single" w:sz="4" w:space="0" w:color="auto"/>
                        </w:tcBorders>
                      </w:tcPr>
                      <w:p w:rsidR="00FD41DD" w:rsidRPr="00462BB5" w:rsidRDefault="00FD41DD" w:rsidP="00A47EAD">
                        <w:pPr>
                          <w:framePr w:hSpace="180" w:wrap="around" w:hAnchor="page" w:xAlign="center" w:y="-1440"/>
                          <w:rPr>
                            <w:rFonts w:ascii="Arial" w:hAnsi="Arial" w:cs="Arial"/>
                            <w:b/>
                            <w:sz w:val="22"/>
                            <w:szCs w:val="22"/>
                          </w:rPr>
                        </w:pPr>
                        <w:r w:rsidRPr="00462BB5">
                          <w:rPr>
                            <w:rFonts w:ascii="Arial" w:hAnsi="Arial" w:cs="Arial"/>
                            <w:b/>
                            <w:sz w:val="22"/>
                            <w:szCs w:val="22"/>
                          </w:rPr>
                          <w:t>Competencies Specific to the Post</w:t>
                        </w:r>
                      </w:p>
                      <w:p w:rsidR="00FD41DD" w:rsidRPr="00462BB5" w:rsidRDefault="00FD41DD" w:rsidP="00A47EAD">
                        <w:pPr>
                          <w:framePr w:hSpace="180" w:wrap="around" w:hAnchor="page" w:xAlign="center" w:y="-1440"/>
                          <w:ind w:left="720"/>
                          <w:rPr>
                            <w:rFonts w:ascii="Arial" w:hAnsi="Arial" w:cs="Arial"/>
                            <w:sz w:val="22"/>
                            <w:szCs w:val="22"/>
                          </w:rPr>
                        </w:pPr>
                      </w:p>
                    </w:tc>
                    <w:tc>
                      <w:tcPr>
                        <w:tcW w:w="1260" w:type="dxa"/>
                        <w:tcBorders>
                          <w:bottom w:val="single" w:sz="4" w:space="0" w:color="auto"/>
                        </w:tcBorders>
                      </w:tcPr>
                      <w:p w:rsidR="00FD41DD" w:rsidRPr="00462BB5" w:rsidRDefault="00FD41DD" w:rsidP="00A47EAD">
                        <w:pPr>
                          <w:framePr w:hSpace="180" w:wrap="around" w:hAnchor="page" w:xAlign="center" w:y="-1440"/>
                          <w:jc w:val="center"/>
                          <w:rPr>
                            <w:rFonts w:ascii="Arial" w:hAnsi="Arial" w:cs="Arial"/>
                            <w:sz w:val="22"/>
                            <w:szCs w:val="22"/>
                          </w:rPr>
                        </w:pPr>
                      </w:p>
                      <w:p w:rsidR="00FD41DD" w:rsidRPr="00462BB5" w:rsidRDefault="00FD41DD" w:rsidP="00A47EAD">
                        <w:pPr>
                          <w:framePr w:hSpace="180" w:wrap="around" w:hAnchor="page" w:xAlign="center" w:y="-1440"/>
                          <w:jc w:val="center"/>
                          <w:rPr>
                            <w:rFonts w:ascii="Arial" w:hAnsi="Arial" w:cs="Arial"/>
                            <w:sz w:val="22"/>
                            <w:szCs w:val="22"/>
                          </w:rPr>
                        </w:pPr>
                      </w:p>
                    </w:tc>
                    <w:tc>
                      <w:tcPr>
                        <w:tcW w:w="1620" w:type="dxa"/>
                      </w:tcPr>
                      <w:p w:rsidR="00FD41DD" w:rsidRPr="00462BB5" w:rsidRDefault="00FD41DD" w:rsidP="00A47EAD">
                        <w:pPr>
                          <w:framePr w:hSpace="180" w:wrap="around" w:hAnchor="page" w:xAlign="center" w:y="-1440"/>
                          <w:jc w:val="center"/>
                          <w:rPr>
                            <w:rFonts w:ascii="Arial" w:hAnsi="Arial" w:cs="Arial"/>
                            <w:sz w:val="22"/>
                            <w:szCs w:val="22"/>
                          </w:rPr>
                        </w:pPr>
                      </w:p>
                    </w:tc>
                  </w:tr>
                  <w:tr w:rsidR="00FD41DD" w:rsidRPr="00462BB5" w:rsidTr="006563DE">
                    <w:tc>
                      <w:tcPr>
                        <w:tcW w:w="6840" w:type="dxa"/>
                        <w:tcBorders>
                          <w:top w:val="single" w:sz="4" w:space="0" w:color="auto"/>
                          <w:left w:val="single" w:sz="4" w:space="0" w:color="auto"/>
                          <w:bottom w:val="single" w:sz="4" w:space="0" w:color="auto"/>
                          <w:right w:val="single" w:sz="4" w:space="0" w:color="auto"/>
                        </w:tcBorders>
                      </w:tcPr>
                      <w:p w:rsidR="00FD41DD" w:rsidRPr="00E96211" w:rsidRDefault="00E96211" w:rsidP="00A47EAD">
                        <w:pPr>
                          <w:framePr w:hSpace="180" w:wrap="around" w:hAnchor="page" w:xAlign="center" w:y="-1440"/>
                          <w:rPr>
                            <w:rFonts w:ascii="Arial" w:hAnsi="Arial" w:cs="Arial"/>
                            <w:b/>
                            <w:sz w:val="22"/>
                            <w:szCs w:val="22"/>
                          </w:rPr>
                        </w:pPr>
                        <w:r>
                          <w:rPr>
                            <w:rFonts w:ascii="Arial" w:hAnsi="Arial" w:cs="Arial"/>
                            <w:b/>
                            <w:sz w:val="22"/>
                            <w:szCs w:val="22"/>
                          </w:rPr>
                          <w:t>Other Requirements</w:t>
                        </w:r>
                      </w:p>
                      <w:p w:rsidR="00FD41DD" w:rsidRPr="00A47EAD" w:rsidRDefault="00A47EAD" w:rsidP="00A47EAD">
                        <w:pPr>
                          <w:pStyle w:val="ListParagraph"/>
                          <w:framePr w:hSpace="180" w:wrap="around" w:hAnchor="page" w:xAlign="center" w:y="-1440"/>
                          <w:numPr>
                            <w:ilvl w:val="0"/>
                            <w:numId w:val="38"/>
                          </w:numPr>
                          <w:rPr>
                            <w:rFonts w:cs="Arial"/>
                            <w:sz w:val="22"/>
                            <w:szCs w:val="22"/>
                          </w:rPr>
                        </w:pPr>
                        <w:r w:rsidRPr="00A47EAD">
                          <w:rPr>
                            <w:rFonts w:cs="Arial"/>
                            <w:sz w:val="22"/>
                            <w:szCs w:val="22"/>
                          </w:rPr>
                          <w:t>Requires to travel</w:t>
                        </w:r>
                      </w:p>
                    </w:tc>
                    <w:tc>
                      <w:tcPr>
                        <w:tcW w:w="1260" w:type="dxa"/>
                        <w:tcBorders>
                          <w:top w:val="single" w:sz="4" w:space="0" w:color="auto"/>
                          <w:left w:val="single" w:sz="4" w:space="0" w:color="auto"/>
                          <w:bottom w:val="single" w:sz="4" w:space="0" w:color="auto"/>
                          <w:right w:val="single" w:sz="4" w:space="0" w:color="auto"/>
                        </w:tcBorders>
                      </w:tcPr>
                      <w:p w:rsidR="00A47EAD" w:rsidRDefault="00A47EAD" w:rsidP="00A47EAD">
                        <w:pPr>
                          <w:framePr w:hSpace="180" w:wrap="around" w:hAnchor="page" w:xAlign="center" w:y="-1440"/>
                          <w:jc w:val="center"/>
                          <w:rPr>
                            <w:rFonts w:ascii="Arial" w:hAnsi="Arial" w:cs="Arial"/>
                            <w:sz w:val="22"/>
                            <w:szCs w:val="22"/>
                          </w:rPr>
                        </w:pPr>
                      </w:p>
                      <w:p w:rsidR="00FD41DD" w:rsidRPr="00462BB5" w:rsidRDefault="00A47EAD" w:rsidP="00A47EAD">
                        <w:pPr>
                          <w:framePr w:hSpace="180" w:wrap="around" w:hAnchor="page" w:xAlign="center" w:y="-1440"/>
                          <w:jc w:val="center"/>
                          <w:rPr>
                            <w:rFonts w:ascii="Arial" w:hAnsi="Arial" w:cs="Arial"/>
                            <w:sz w:val="22"/>
                            <w:szCs w:val="22"/>
                          </w:rPr>
                        </w:pPr>
                        <w:r>
                          <w:rPr>
                            <w:rFonts w:ascii="Arial" w:hAnsi="Arial" w:cs="Arial"/>
                            <w:sz w:val="22"/>
                            <w:szCs w:val="22"/>
                          </w:rPr>
                          <w:t>Y</w:t>
                        </w:r>
                      </w:p>
                      <w:p w:rsidR="00FD41DD" w:rsidRPr="00462BB5" w:rsidRDefault="00FD41DD" w:rsidP="00A47EAD">
                        <w:pPr>
                          <w:framePr w:hSpace="180" w:wrap="around" w:hAnchor="page" w:xAlign="center" w:y="-1440"/>
                          <w:jc w:val="center"/>
                          <w:rPr>
                            <w:rFonts w:ascii="Arial" w:hAnsi="Arial" w:cs="Arial"/>
                            <w:sz w:val="22"/>
                            <w:szCs w:val="22"/>
                          </w:rPr>
                        </w:pPr>
                      </w:p>
                    </w:tc>
                    <w:tc>
                      <w:tcPr>
                        <w:tcW w:w="1620" w:type="dxa"/>
                        <w:tcBorders>
                          <w:left w:val="single" w:sz="4" w:space="0" w:color="auto"/>
                        </w:tcBorders>
                      </w:tcPr>
                      <w:p w:rsidR="00FD41DD" w:rsidRPr="00462BB5" w:rsidRDefault="00FD41DD" w:rsidP="00A47EAD">
                        <w:pPr>
                          <w:framePr w:hSpace="180" w:wrap="around" w:hAnchor="page" w:xAlign="center" w:y="-1440"/>
                          <w:jc w:val="center"/>
                          <w:rPr>
                            <w:rFonts w:ascii="Arial" w:hAnsi="Arial" w:cs="Arial"/>
                            <w:sz w:val="22"/>
                            <w:szCs w:val="22"/>
                          </w:rPr>
                        </w:pPr>
                      </w:p>
                    </w:tc>
                  </w:tr>
                </w:tbl>
                <w:p w:rsidR="00FD41DD" w:rsidRPr="008108A5" w:rsidRDefault="00FD41DD" w:rsidP="00A47EAD">
                  <w:pPr>
                    <w:framePr w:hSpace="180" w:wrap="around" w:hAnchor="page" w:xAlign="center" w:y="-1440"/>
                    <w:rPr>
                      <w:rFonts w:ascii="Arial" w:hAnsi="Arial" w:cs="Arial"/>
                      <w:bCs/>
                      <w:sz w:val="20"/>
                      <w:szCs w:val="20"/>
                    </w:rPr>
                  </w:pPr>
                </w:p>
              </w:tc>
            </w:tr>
          </w:tbl>
          <w:p w:rsidR="00FD41DD" w:rsidRDefault="00FD41DD" w:rsidP="000474D7"/>
          <w:p w:rsidR="00FD41DD" w:rsidRDefault="00FD41DD" w:rsidP="000474D7">
            <w:pPr>
              <w:rPr>
                <w:rFonts w:cs="Arial"/>
                <w:b/>
                <w:bCs/>
              </w:rPr>
            </w:pPr>
          </w:p>
        </w:tc>
      </w:tr>
    </w:tbl>
    <w:p w:rsidR="00CD538F" w:rsidRPr="00CD538F" w:rsidRDefault="00CD538F" w:rsidP="000474D7"/>
    <w:sectPr w:rsidR="00CD538F" w:rsidRPr="00CD53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1F5C"/>
    <w:multiLevelType w:val="hybridMultilevel"/>
    <w:tmpl w:val="975E9D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A5D8E"/>
    <w:multiLevelType w:val="hybridMultilevel"/>
    <w:tmpl w:val="B3F8A3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C757B"/>
    <w:multiLevelType w:val="hybridMultilevel"/>
    <w:tmpl w:val="6A969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010E"/>
    <w:multiLevelType w:val="hybridMultilevel"/>
    <w:tmpl w:val="2FFA0B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3E1D"/>
    <w:multiLevelType w:val="hybridMultilevel"/>
    <w:tmpl w:val="35E884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86E10"/>
    <w:multiLevelType w:val="hybridMultilevel"/>
    <w:tmpl w:val="A68A6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A62B5"/>
    <w:multiLevelType w:val="hybridMultilevel"/>
    <w:tmpl w:val="268EA09E"/>
    <w:lvl w:ilvl="0" w:tplc="08090019">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7"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D6189"/>
    <w:multiLevelType w:val="hybridMultilevel"/>
    <w:tmpl w:val="1346A1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16B16"/>
    <w:multiLevelType w:val="hybridMultilevel"/>
    <w:tmpl w:val="E04E8CD6"/>
    <w:lvl w:ilvl="0" w:tplc="EEFA7368">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A1208C"/>
    <w:multiLevelType w:val="hybridMultilevel"/>
    <w:tmpl w:val="854E73CE"/>
    <w:lvl w:ilvl="0" w:tplc="08090019">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523481"/>
    <w:multiLevelType w:val="hybridMultilevel"/>
    <w:tmpl w:val="38EAF4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12C82"/>
    <w:multiLevelType w:val="hybridMultilevel"/>
    <w:tmpl w:val="788AA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E36FA"/>
    <w:multiLevelType w:val="hybridMultilevel"/>
    <w:tmpl w:val="101C7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2733"/>
    <w:multiLevelType w:val="hybridMultilevel"/>
    <w:tmpl w:val="10A86FA8"/>
    <w:lvl w:ilvl="0" w:tplc="AC54A14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732DB3"/>
    <w:multiLevelType w:val="hybridMultilevel"/>
    <w:tmpl w:val="A15838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CC23BA"/>
    <w:multiLevelType w:val="hybridMultilevel"/>
    <w:tmpl w:val="FC44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E5048"/>
    <w:multiLevelType w:val="hybridMultilevel"/>
    <w:tmpl w:val="5AD2AF22"/>
    <w:lvl w:ilvl="0" w:tplc="FA2E5B00">
      <w:start w:val="3"/>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BA94477"/>
    <w:multiLevelType w:val="hybridMultilevel"/>
    <w:tmpl w:val="B6240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441FD"/>
    <w:multiLevelType w:val="hybridMultilevel"/>
    <w:tmpl w:val="7A9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73FA2"/>
    <w:multiLevelType w:val="hybridMultilevel"/>
    <w:tmpl w:val="DF1E3DCA"/>
    <w:lvl w:ilvl="0" w:tplc="5932654C">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AF2A33"/>
    <w:multiLevelType w:val="hybridMultilevel"/>
    <w:tmpl w:val="EE6A00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012D4"/>
    <w:multiLevelType w:val="hybridMultilevel"/>
    <w:tmpl w:val="E4ECD6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53BA46D8"/>
    <w:multiLevelType w:val="hybridMultilevel"/>
    <w:tmpl w:val="3F6ECAC6"/>
    <w:lvl w:ilvl="0" w:tplc="0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07725"/>
    <w:multiLevelType w:val="hybridMultilevel"/>
    <w:tmpl w:val="26C245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251C88"/>
    <w:multiLevelType w:val="hybridMultilevel"/>
    <w:tmpl w:val="7EAC3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E202A"/>
    <w:multiLevelType w:val="hybridMultilevel"/>
    <w:tmpl w:val="41FA900E"/>
    <w:lvl w:ilvl="0" w:tplc="0809001B">
      <w:start w:val="1"/>
      <w:numFmt w:val="lowerRoman"/>
      <w:lvlText w:val="%1."/>
      <w:lvlJc w:val="righ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D46B10"/>
    <w:multiLevelType w:val="hybridMultilevel"/>
    <w:tmpl w:val="D5D6332E"/>
    <w:lvl w:ilvl="0" w:tplc="08090003">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329F8"/>
    <w:multiLevelType w:val="hybridMultilevel"/>
    <w:tmpl w:val="82383D52"/>
    <w:lvl w:ilvl="0" w:tplc="08090019">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0" w15:restartNumberingAfterBreak="0">
    <w:nsid w:val="66870A42"/>
    <w:multiLevelType w:val="hybridMultilevel"/>
    <w:tmpl w:val="9244E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3E4F38"/>
    <w:multiLevelType w:val="hybridMultilevel"/>
    <w:tmpl w:val="502E751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250AC0"/>
    <w:multiLevelType w:val="hybridMultilevel"/>
    <w:tmpl w:val="C2D4E502"/>
    <w:lvl w:ilvl="0" w:tplc="E3B2D9A2">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85684B"/>
    <w:multiLevelType w:val="hybridMultilevel"/>
    <w:tmpl w:val="890C1BF6"/>
    <w:lvl w:ilvl="0" w:tplc="9AF64C0C">
      <w:start w:val="5"/>
      <w:numFmt w:val="lowerRoman"/>
      <w:lvlText w:val="%1."/>
      <w:lvlJc w:val="righ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F7D6D"/>
    <w:multiLevelType w:val="hybridMultilevel"/>
    <w:tmpl w:val="9634F628"/>
    <w:lvl w:ilvl="0" w:tplc="F30A89B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B11743"/>
    <w:multiLevelType w:val="hybridMultilevel"/>
    <w:tmpl w:val="2300FEFE"/>
    <w:lvl w:ilvl="0" w:tplc="08090003">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126155"/>
    <w:multiLevelType w:val="hybridMultilevel"/>
    <w:tmpl w:val="68D0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7"/>
  </w:num>
  <w:num w:numId="3">
    <w:abstractNumId w:val="29"/>
  </w:num>
  <w:num w:numId="4">
    <w:abstractNumId w:val="34"/>
  </w:num>
  <w:num w:numId="5">
    <w:abstractNumId w:val="31"/>
  </w:num>
  <w:num w:numId="6">
    <w:abstractNumId w:val="25"/>
  </w:num>
  <w:num w:numId="7">
    <w:abstractNumId w:val="32"/>
  </w:num>
  <w:num w:numId="8">
    <w:abstractNumId w:val="33"/>
  </w:num>
  <w:num w:numId="9">
    <w:abstractNumId w:val="24"/>
  </w:num>
  <w:num w:numId="10">
    <w:abstractNumId w:val="20"/>
  </w:num>
  <w:num w:numId="11">
    <w:abstractNumId w:val="3"/>
  </w:num>
  <w:num w:numId="12">
    <w:abstractNumId w:val="28"/>
  </w:num>
  <w:num w:numId="13">
    <w:abstractNumId w:val="35"/>
  </w:num>
  <w:num w:numId="14">
    <w:abstractNumId w:val="6"/>
  </w:num>
  <w:num w:numId="15">
    <w:abstractNumId w:val="0"/>
  </w:num>
  <w:num w:numId="16">
    <w:abstractNumId w:val="9"/>
  </w:num>
  <w:num w:numId="17">
    <w:abstractNumId w:val="8"/>
  </w:num>
  <w:num w:numId="18">
    <w:abstractNumId w:val="1"/>
  </w:num>
  <w:num w:numId="19">
    <w:abstractNumId w:val="17"/>
  </w:num>
  <w:num w:numId="20">
    <w:abstractNumId w:val="27"/>
  </w:num>
  <w:num w:numId="21">
    <w:abstractNumId w:val="14"/>
  </w:num>
  <w:num w:numId="22">
    <w:abstractNumId w:val="4"/>
  </w:num>
  <w:num w:numId="23">
    <w:abstractNumId w:val="30"/>
  </w:num>
  <w:num w:numId="24">
    <w:abstractNumId w:val="2"/>
  </w:num>
  <w:num w:numId="25">
    <w:abstractNumId w:val="10"/>
  </w:num>
  <w:num w:numId="26">
    <w:abstractNumId w:val="16"/>
  </w:num>
  <w:num w:numId="27">
    <w:abstractNumId w:val="26"/>
  </w:num>
  <w:num w:numId="28">
    <w:abstractNumId w:val="12"/>
  </w:num>
  <w:num w:numId="29">
    <w:abstractNumId w:val="7"/>
  </w:num>
  <w:num w:numId="30">
    <w:abstractNumId w:val="21"/>
  </w:num>
  <w:num w:numId="31">
    <w:abstractNumId w:val="18"/>
  </w:num>
  <w:num w:numId="32">
    <w:abstractNumId w:val="15"/>
  </w:num>
  <w:num w:numId="33">
    <w:abstractNumId w:val="13"/>
  </w:num>
  <w:num w:numId="34">
    <w:abstractNumId w:val="11"/>
  </w:num>
  <w:num w:numId="35">
    <w:abstractNumId w:val="5"/>
  </w:num>
  <w:num w:numId="36">
    <w:abstractNumId w:val="22"/>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474D7"/>
    <w:rsid w:val="00161D26"/>
    <w:rsid w:val="00190258"/>
    <w:rsid w:val="003C70A8"/>
    <w:rsid w:val="004432EE"/>
    <w:rsid w:val="004F6F1E"/>
    <w:rsid w:val="00536053"/>
    <w:rsid w:val="00594820"/>
    <w:rsid w:val="005A4337"/>
    <w:rsid w:val="005C3F45"/>
    <w:rsid w:val="005F5B29"/>
    <w:rsid w:val="0060367C"/>
    <w:rsid w:val="00643BE4"/>
    <w:rsid w:val="00677327"/>
    <w:rsid w:val="007D419F"/>
    <w:rsid w:val="008108A5"/>
    <w:rsid w:val="00897A86"/>
    <w:rsid w:val="008A7B46"/>
    <w:rsid w:val="009A4B70"/>
    <w:rsid w:val="00A47EAD"/>
    <w:rsid w:val="00AC15B5"/>
    <w:rsid w:val="00B116A8"/>
    <w:rsid w:val="00B4087C"/>
    <w:rsid w:val="00BB6567"/>
    <w:rsid w:val="00BE68A4"/>
    <w:rsid w:val="00BF0754"/>
    <w:rsid w:val="00C02023"/>
    <w:rsid w:val="00C26FCF"/>
    <w:rsid w:val="00C57BF4"/>
    <w:rsid w:val="00C664EA"/>
    <w:rsid w:val="00CD538F"/>
    <w:rsid w:val="00E57F8B"/>
    <w:rsid w:val="00E61292"/>
    <w:rsid w:val="00E6320A"/>
    <w:rsid w:val="00E96211"/>
    <w:rsid w:val="00F10056"/>
    <w:rsid w:val="00F22F72"/>
    <w:rsid w:val="00F827AB"/>
    <w:rsid w:val="00FD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CF5B117-B2E2-491D-80BC-E0003E4D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uiPriority w:val="9"/>
    <w:qFormat/>
    <w:rsid w:val="00CD5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3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538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643BE4"/>
    <w:pPr>
      <w:keepNext/>
      <w:spacing w:before="240" w:after="60"/>
      <w:outlineLvl w:val="3"/>
    </w:pPr>
    <w:rPr>
      <w:b/>
      <w:bCs/>
      <w:sz w:val="28"/>
      <w:szCs w:val="28"/>
      <w:lang w:eastAsia="en-US"/>
    </w:rPr>
  </w:style>
  <w:style w:type="paragraph" w:styleId="Heading5">
    <w:name w:val="heading 5"/>
    <w:basedOn w:val="Normal"/>
    <w:next w:val="Normal"/>
    <w:link w:val="Heading5Char"/>
    <w:uiPriority w:val="9"/>
    <w:semiHidden/>
    <w:unhideWhenUsed/>
    <w:qFormat/>
    <w:rsid w:val="00643BE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D538F"/>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643BE4"/>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43BE4"/>
    <w:rPr>
      <w:b/>
      <w:bCs/>
      <w:sz w:val="28"/>
      <w:szCs w:val="28"/>
      <w:lang w:eastAsia="en-US"/>
    </w:rPr>
  </w:style>
  <w:style w:type="paragraph" w:styleId="BodyTextIndent">
    <w:name w:val="Body Text Indent"/>
    <w:basedOn w:val="Normal"/>
    <w:link w:val="BodyTextIndentChar"/>
    <w:rsid w:val="00643BE4"/>
    <w:pPr>
      <w:spacing w:after="120"/>
      <w:ind w:left="283"/>
    </w:pPr>
    <w:rPr>
      <w:rFonts w:ascii="Arial" w:hAnsi="Arial"/>
      <w:sz w:val="20"/>
      <w:szCs w:val="20"/>
      <w:lang w:eastAsia="en-US"/>
    </w:rPr>
  </w:style>
  <w:style w:type="character" w:customStyle="1" w:styleId="BodyTextIndentChar">
    <w:name w:val="Body Text Indent Char"/>
    <w:basedOn w:val="DefaultParagraphFont"/>
    <w:link w:val="BodyTextIndent"/>
    <w:rsid w:val="00643BE4"/>
    <w:rPr>
      <w:rFonts w:ascii="Arial" w:hAnsi="Arial"/>
      <w:lang w:eastAsia="en-US"/>
    </w:rPr>
  </w:style>
  <w:style w:type="paragraph" w:styleId="BlockText">
    <w:name w:val="Block Text"/>
    <w:basedOn w:val="Normal"/>
    <w:rsid w:val="00643BE4"/>
    <w:pPr>
      <w:ind w:left="180" w:right="72"/>
      <w:jc w:val="both"/>
    </w:pPr>
    <w:rPr>
      <w:rFonts w:ascii="Arial" w:hAnsi="Arial" w:cs="Arial"/>
      <w:sz w:val="22"/>
      <w:szCs w:val="20"/>
      <w:lang w:eastAsia="en-US"/>
    </w:rPr>
  </w:style>
  <w:style w:type="paragraph" w:styleId="ListParagraph">
    <w:name w:val="List Paragraph"/>
    <w:basedOn w:val="Normal"/>
    <w:uiPriority w:val="34"/>
    <w:qFormat/>
    <w:rsid w:val="00643BE4"/>
    <w:pPr>
      <w:ind w:left="720"/>
    </w:pPr>
    <w:rPr>
      <w:rFonts w:ascii="Arial" w:hAnsi="Arial"/>
      <w:sz w:val="20"/>
      <w:szCs w:val="20"/>
      <w:lang w:eastAsia="en-US"/>
    </w:rPr>
  </w:style>
  <w:style w:type="character" w:customStyle="1" w:styleId="Heading8Char">
    <w:name w:val="Heading 8 Char"/>
    <w:basedOn w:val="DefaultParagraphFont"/>
    <w:link w:val="Heading8"/>
    <w:uiPriority w:val="9"/>
    <w:rsid w:val="00643BE4"/>
    <w:rPr>
      <w:rFonts w:ascii="Calibri" w:hAnsi="Calibri"/>
      <w:i/>
      <w:iCs/>
      <w:sz w:val="24"/>
      <w:szCs w:val="24"/>
    </w:rPr>
  </w:style>
  <w:style w:type="paragraph" w:styleId="BodyTextIndent3">
    <w:name w:val="Body Text Indent 3"/>
    <w:basedOn w:val="Normal"/>
    <w:link w:val="BodyTextIndent3Char"/>
    <w:uiPriority w:val="99"/>
    <w:unhideWhenUsed/>
    <w:rsid w:val="00643BE4"/>
    <w:pPr>
      <w:spacing w:after="120"/>
      <w:ind w:left="283"/>
    </w:pPr>
    <w:rPr>
      <w:sz w:val="16"/>
      <w:szCs w:val="16"/>
    </w:rPr>
  </w:style>
  <w:style w:type="character" w:customStyle="1" w:styleId="BodyTextIndent3Char">
    <w:name w:val="Body Text Indent 3 Char"/>
    <w:basedOn w:val="DefaultParagraphFont"/>
    <w:link w:val="BodyTextIndent3"/>
    <w:uiPriority w:val="99"/>
    <w:rsid w:val="00643BE4"/>
    <w:rPr>
      <w:sz w:val="16"/>
      <w:szCs w:val="16"/>
    </w:rPr>
  </w:style>
  <w:style w:type="character" w:customStyle="1" w:styleId="Heading5Char">
    <w:name w:val="Heading 5 Char"/>
    <w:basedOn w:val="DefaultParagraphFont"/>
    <w:link w:val="Heading5"/>
    <w:uiPriority w:val="9"/>
    <w:semiHidden/>
    <w:rsid w:val="00643BE4"/>
    <w:rPr>
      <w:rFonts w:ascii="Calibri" w:hAnsi="Calibri"/>
      <w:b/>
      <w:bCs/>
      <w:i/>
      <w:iCs/>
      <w:sz w:val="26"/>
      <w:szCs w:val="26"/>
    </w:rPr>
  </w:style>
  <w:style w:type="paragraph" w:styleId="BodyText2">
    <w:name w:val="Body Text 2"/>
    <w:basedOn w:val="Normal"/>
    <w:link w:val="BodyText2Char"/>
    <w:uiPriority w:val="99"/>
    <w:unhideWhenUsed/>
    <w:rsid w:val="00643BE4"/>
    <w:pPr>
      <w:spacing w:after="120" w:line="480" w:lineRule="auto"/>
    </w:pPr>
  </w:style>
  <w:style w:type="character" w:customStyle="1" w:styleId="BodyText2Char">
    <w:name w:val="Body Text 2 Char"/>
    <w:basedOn w:val="DefaultParagraphFont"/>
    <w:link w:val="BodyText2"/>
    <w:uiPriority w:val="99"/>
    <w:rsid w:val="00643BE4"/>
    <w:rPr>
      <w:sz w:val="24"/>
      <w:szCs w:val="24"/>
    </w:rPr>
  </w:style>
  <w:style w:type="paragraph" w:styleId="BodyText3">
    <w:name w:val="Body Text 3"/>
    <w:basedOn w:val="Normal"/>
    <w:link w:val="BodyText3Char"/>
    <w:uiPriority w:val="99"/>
    <w:unhideWhenUsed/>
    <w:rsid w:val="00643BE4"/>
    <w:pPr>
      <w:spacing w:after="120"/>
    </w:pPr>
    <w:rPr>
      <w:sz w:val="16"/>
      <w:szCs w:val="16"/>
    </w:rPr>
  </w:style>
  <w:style w:type="character" w:customStyle="1" w:styleId="BodyText3Char">
    <w:name w:val="Body Text 3 Char"/>
    <w:basedOn w:val="DefaultParagraphFont"/>
    <w:link w:val="BodyText3"/>
    <w:uiPriority w:val="99"/>
    <w:rsid w:val="00643BE4"/>
    <w:rPr>
      <w:sz w:val="16"/>
      <w:szCs w:val="16"/>
    </w:rPr>
  </w:style>
  <w:style w:type="character" w:customStyle="1" w:styleId="Heading6Char">
    <w:name w:val="Heading 6 Char"/>
    <w:basedOn w:val="DefaultParagraphFont"/>
    <w:link w:val="Heading6"/>
    <w:uiPriority w:val="9"/>
    <w:semiHidden/>
    <w:rsid w:val="00CD538F"/>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CD538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D538F"/>
    <w:pPr>
      <w:spacing w:after="120"/>
    </w:pPr>
    <w:rPr>
      <w:rFonts w:ascii="Arial" w:hAnsi="Arial"/>
      <w:sz w:val="20"/>
      <w:szCs w:val="20"/>
      <w:lang w:eastAsia="en-US"/>
    </w:rPr>
  </w:style>
  <w:style w:type="character" w:customStyle="1" w:styleId="BodyTextChar">
    <w:name w:val="Body Text Char"/>
    <w:basedOn w:val="DefaultParagraphFont"/>
    <w:link w:val="BodyText"/>
    <w:rsid w:val="00CD538F"/>
    <w:rPr>
      <w:rFonts w:ascii="Arial" w:hAnsi="Arial"/>
      <w:lang w:eastAsia="en-US"/>
    </w:rPr>
  </w:style>
  <w:style w:type="character" w:customStyle="1" w:styleId="Heading2Char">
    <w:name w:val="Heading 2 Char"/>
    <w:basedOn w:val="DefaultParagraphFont"/>
    <w:link w:val="Heading2"/>
    <w:uiPriority w:val="9"/>
    <w:semiHidden/>
    <w:rsid w:val="00CD53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D53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numbering" Target="numbering.xml" /><Relationship Id="rId7" Type="http://schemas.openxmlformats.org/officeDocument/2006/relationships/image" Target="media/image1.png"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MacFarlane, Mary</cp:lastModifiedBy>
  <cp:revision>2</cp:revision>
  <dcterms:created xsi:type="dcterms:W3CDTF">2025-04-11T13:43:00Z</dcterms:created>
  <dcterms:modified xsi:type="dcterms:W3CDTF">2025-04-11T13:43:00Z</dcterms:modified>
</cp:coreProperties>
</file>