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052242" w:rsidR="00ED468C" w:rsidP="00ED468C" w:rsidRDefault="00ED468C" wp14:paraId="06597F45" wp14:textId="77777777">
      <w:pPr>
        <w:spacing w:after="0"/>
        <w:ind w:right="95"/>
        <w:jc w:val="center"/>
        <w:rPr>
          <w:rFonts w:ascii="Arial" w:hAnsi="Arial" w:cs="Arial"/>
          <w:b/>
          <w:color w:val="1F3864"/>
          <w:sz w:val="48"/>
          <w:szCs w:val="48"/>
        </w:rPr>
      </w:pPr>
      <w:r w:rsidRPr="00052242">
        <w:rPr>
          <w:rFonts w:ascii="Arial" w:hAnsi="Arial" w:cs="Arial"/>
          <w:b/>
          <w:color w:val="1F3864"/>
          <w:sz w:val="48"/>
          <w:szCs w:val="48"/>
        </w:rPr>
        <w:t xml:space="preserve"> MEDICAL and DENTAL CANDIDATE </w:t>
      </w:r>
    </w:p>
    <w:p xmlns:wp14="http://schemas.microsoft.com/office/word/2010/wordml" w:rsidR="00ED468C" w:rsidP="00815CE1" w:rsidRDefault="00A57456" wp14:paraId="291A9B64" wp14:textId="77777777">
      <w:pPr>
        <w:spacing w:after="0"/>
        <w:ind w:right="95"/>
        <w:jc w:val="center"/>
        <w:rPr>
          <w:rFonts w:ascii="Arial" w:hAnsi="Arial" w:cs="Arial"/>
          <w:b/>
          <w:color w:val="1F3864"/>
          <w:sz w:val="48"/>
          <w:szCs w:val="48"/>
        </w:rPr>
      </w:pPr>
      <w:r>
        <w:rPr>
          <w:rFonts w:ascii="Arial" w:hAnsi="Arial" w:cs="Arial"/>
          <w:b/>
          <w:color w:val="1F3864"/>
          <w:sz w:val="48"/>
          <w:szCs w:val="48"/>
        </w:rPr>
        <w:t>INFORMATION PACK</w:t>
      </w:r>
    </w:p>
    <w:p xmlns:wp14="http://schemas.microsoft.com/office/word/2010/wordml" w:rsidRPr="00052242" w:rsidR="00815CE1" w:rsidP="00815CE1" w:rsidRDefault="00815CE1" wp14:paraId="672A6659" wp14:textId="77777777">
      <w:pPr>
        <w:spacing w:after="0"/>
        <w:ind w:right="95"/>
        <w:jc w:val="center"/>
        <w:rPr>
          <w:rFonts w:ascii="Arial" w:hAnsi="Arial" w:cs="Arial"/>
          <w:b/>
          <w:color w:val="1F3864"/>
          <w:sz w:val="48"/>
          <w:szCs w:val="4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6"/>
        <w:gridCol w:w="2167"/>
        <w:gridCol w:w="2279"/>
        <w:gridCol w:w="2260"/>
      </w:tblGrid>
      <w:tr xmlns:wp14="http://schemas.microsoft.com/office/word/2010/wordml" w:rsidRPr="001F2437" w:rsidR="00F225AC" w:rsidTr="009925EF" wp14:paraId="7D7DF417" wp14:textId="77777777">
        <w:tc>
          <w:tcPr>
            <w:tcW w:w="2268" w:type="dxa"/>
            <w:shd w:val="clear" w:color="auto" w:fill="2E74B5"/>
          </w:tcPr>
          <w:p w:rsidRPr="009925EF" w:rsidR="00815CE1" w:rsidP="00815CE1" w:rsidRDefault="00815CE1" wp14:paraId="0A37501D" wp14:textId="77777777">
            <w:pPr>
              <w:ind w:right="95"/>
              <w:rPr>
                <w:rFonts w:ascii="Arial" w:hAnsi="Arial" w:cs="Arial"/>
                <w:b/>
                <w:color w:val="FFFFFF"/>
                <w:sz w:val="23"/>
                <w:szCs w:val="23"/>
              </w:rPr>
            </w:pPr>
          </w:p>
          <w:p w:rsidRPr="009925EF" w:rsidR="00F225AC" w:rsidP="00815CE1" w:rsidRDefault="00F225AC" wp14:paraId="7DA4A013" wp14:textId="77777777">
            <w:pPr>
              <w:ind w:right="95"/>
              <w:jc w:val="center"/>
              <w:rPr>
                <w:rFonts w:ascii="Arial" w:hAnsi="Arial" w:cs="Arial"/>
                <w:b/>
                <w:color w:val="FFFFFF"/>
                <w:sz w:val="23"/>
                <w:szCs w:val="23"/>
              </w:rPr>
            </w:pPr>
            <w:r w:rsidRPr="009925EF">
              <w:rPr>
                <w:rFonts w:ascii="Arial" w:hAnsi="Arial" w:cs="Arial"/>
                <w:b/>
                <w:color w:val="FFFFFF"/>
                <w:sz w:val="23"/>
                <w:szCs w:val="23"/>
              </w:rPr>
              <w:t>Care &amp; Compassion</w:t>
            </w:r>
          </w:p>
        </w:tc>
        <w:tc>
          <w:tcPr>
            <w:tcW w:w="2244" w:type="dxa"/>
            <w:shd w:val="clear" w:color="auto" w:fill="2E74B5"/>
          </w:tcPr>
          <w:p w:rsidRPr="009925EF" w:rsidR="00815CE1" w:rsidP="00815CE1" w:rsidRDefault="00815CE1" wp14:paraId="5DAB6C7B" wp14:textId="77777777">
            <w:pPr>
              <w:ind w:right="95"/>
              <w:rPr>
                <w:rFonts w:ascii="Arial" w:hAnsi="Arial" w:cs="Arial"/>
                <w:b/>
                <w:color w:val="FFFFFF"/>
                <w:sz w:val="23"/>
                <w:szCs w:val="23"/>
              </w:rPr>
            </w:pPr>
          </w:p>
          <w:p w:rsidRPr="009925EF" w:rsidR="00F225AC" w:rsidP="00815CE1" w:rsidRDefault="00F225AC" wp14:paraId="1BFD665A" wp14:textId="77777777">
            <w:pPr>
              <w:ind w:right="95"/>
              <w:jc w:val="center"/>
              <w:rPr>
                <w:rFonts w:ascii="Arial" w:hAnsi="Arial" w:cs="Arial"/>
                <w:b/>
                <w:color w:val="FFFFFF"/>
                <w:sz w:val="23"/>
                <w:szCs w:val="23"/>
              </w:rPr>
            </w:pPr>
            <w:r w:rsidRPr="009925EF">
              <w:rPr>
                <w:rFonts w:ascii="Arial" w:hAnsi="Arial" w:cs="Arial"/>
                <w:b/>
                <w:color w:val="FFFFFF"/>
                <w:sz w:val="23"/>
                <w:szCs w:val="23"/>
              </w:rPr>
              <w:t>Dignity &amp; Respect</w:t>
            </w:r>
          </w:p>
        </w:tc>
        <w:tc>
          <w:tcPr>
            <w:tcW w:w="2311" w:type="dxa"/>
            <w:shd w:val="clear" w:color="auto" w:fill="2E74B5"/>
          </w:tcPr>
          <w:p w:rsidRPr="009925EF" w:rsidR="00815CE1" w:rsidP="00815CE1" w:rsidRDefault="00815CE1" wp14:paraId="02EB378F" wp14:textId="77777777">
            <w:pPr>
              <w:ind w:right="95"/>
              <w:jc w:val="center"/>
              <w:rPr>
                <w:rFonts w:ascii="Arial" w:hAnsi="Arial" w:cs="Arial"/>
                <w:b/>
                <w:color w:val="FFFFFF"/>
                <w:sz w:val="23"/>
                <w:szCs w:val="23"/>
              </w:rPr>
            </w:pPr>
          </w:p>
          <w:p w:rsidRPr="009925EF" w:rsidR="00F225AC" w:rsidP="00815CE1" w:rsidRDefault="00F225AC" wp14:paraId="1D352736" wp14:textId="77777777">
            <w:pPr>
              <w:ind w:right="95"/>
              <w:jc w:val="center"/>
              <w:rPr>
                <w:rFonts w:ascii="Arial" w:hAnsi="Arial" w:cs="Arial"/>
                <w:b/>
                <w:color w:val="FFFFFF"/>
                <w:sz w:val="23"/>
                <w:szCs w:val="23"/>
              </w:rPr>
            </w:pPr>
            <w:r w:rsidRPr="009925EF">
              <w:rPr>
                <w:rFonts w:ascii="Arial" w:hAnsi="Arial" w:cs="Arial"/>
                <w:b/>
                <w:color w:val="FFFFFF"/>
                <w:sz w:val="23"/>
                <w:szCs w:val="23"/>
              </w:rPr>
              <w:t>Openness, Honesty &amp; Responsibility</w:t>
            </w:r>
          </w:p>
        </w:tc>
        <w:tc>
          <w:tcPr>
            <w:tcW w:w="2311" w:type="dxa"/>
            <w:shd w:val="clear" w:color="auto" w:fill="2E74B5"/>
          </w:tcPr>
          <w:p w:rsidRPr="009925EF" w:rsidR="00815CE1" w:rsidP="00815CE1" w:rsidRDefault="00815CE1" wp14:paraId="6A05A809" wp14:textId="77777777">
            <w:pPr>
              <w:ind w:right="95"/>
              <w:rPr>
                <w:rFonts w:ascii="Arial" w:hAnsi="Arial" w:cs="Arial"/>
                <w:b/>
                <w:color w:val="FFFFFF"/>
                <w:sz w:val="23"/>
                <w:szCs w:val="23"/>
              </w:rPr>
            </w:pPr>
          </w:p>
          <w:p w:rsidRPr="009925EF" w:rsidR="00F225AC" w:rsidP="00815CE1" w:rsidRDefault="00F225AC" wp14:paraId="2120CB9E" wp14:textId="77777777">
            <w:pPr>
              <w:ind w:right="95"/>
              <w:jc w:val="center"/>
              <w:rPr>
                <w:rFonts w:ascii="Arial" w:hAnsi="Arial" w:cs="Arial"/>
                <w:b/>
                <w:color w:val="FFFFFF"/>
                <w:sz w:val="23"/>
                <w:szCs w:val="23"/>
              </w:rPr>
            </w:pPr>
            <w:r w:rsidRPr="009925EF">
              <w:rPr>
                <w:rFonts w:ascii="Arial" w:hAnsi="Arial" w:cs="Arial"/>
                <w:b/>
                <w:color w:val="FFFFFF"/>
                <w:sz w:val="23"/>
                <w:szCs w:val="23"/>
              </w:rPr>
              <w:t>Quality &amp;Teamwork</w:t>
            </w:r>
          </w:p>
        </w:tc>
      </w:tr>
    </w:tbl>
    <w:p xmlns:wp14="http://schemas.microsoft.com/office/word/2010/wordml" w:rsidR="00F83D6F" w:rsidP="00456025" w:rsidRDefault="00F83D6F" wp14:paraId="5A39BBE3" wp14:textId="77777777">
      <w:pPr>
        <w:ind w:right="95"/>
        <w:rPr>
          <w:rFonts w:ascii="Arial" w:hAnsi="Arial" w:cs="Arial"/>
          <w:sz w:val="24"/>
          <w:szCs w:val="24"/>
        </w:rPr>
      </w:pPr>
    </w:p>
    <w:p xmlns:wp14="http://schemas.microsoft.com/office/word/2010/wordml" w:rsidRPr="00456025" w:rsidR="00F83D6F" w:rsidP="00456025" w:rsidRDefault="00F225AC" wp14:paraId="79A468BF" wp14:textId="77777777">
      <w:pPr>
        <w:ind w:right="95"/>
        <w:jc w:val="center"/>
        <w:rPr>
          <w:rFonts w:ascii="Arial" w:hAnsi="Arial" w:cs="Arial"/>
          <w:b/>
          <w:bCs/>
          <w:color w:val="FF0000"/>
          <w:sz w:val="24"/>
          <w:szCs w:val="24"/>
        </w:rPr>
      </w:pPr>
      <w:r w:rsidRPr="0028026F">
        <w:rPr>
          <w:rFonts w:ascii="Arial" w:hAnsi="Arial" w:cs="Arial"/>
          <w:color w:val="002060"/>
          <w:sz w:val="24"/>
          <w:szCs w:val="24"/>
        </w:rPr>
        <w:t>Thank you for your interest in applying to</w:t>
      </w:r>
      <w:r w:rsidRPr="00F225AC">
        <w:rPr>
          <w:rFonts w:ascii="Arial" w:hAnsi="Arial" w:cs="Arial"/>
          <w:sz w:val="24"/>
          <w:szCs w:val="24"/>
        </w:rPr>
        <w:t xml:space="preserve"> </w:t>
      </w:r>
      <w:hyperlink w:history="1">
        <w:r w:rsidRPr="00F225AC">
          <w:rPr>
            <w:rStyle w:val="Hyperlink"/>
            <w:rFonts w:ascii="Arial" w:hAnsi="Arial" w:cs="Arial"/>
            <w:sz w:val="24"/>
            <w:szCs w:val="24"/>
          </w:rPr>
          <w:t>NHS Greater Glasgow and Clyde</w:t>
        </w:r>
      </w:hyperlink>
      <w:r>
        <w:rPr>
          <w:rFonts w:ascii="Arial" w:hAnsi="Arial" w:cs="Arial"/>
          <w:sz w:val="24"/>
          <w:szCs w:val="24"/>
        </w:rPr>
        <w:t>!</w:t>
      </w:r>
    </w:p>
    <w:p xmlns:wp14="http://schemas.microsoft.com/office/word/2010/wordml" w:rsidRPr="0028026F" w:rsidR="00F225AC" w:rsidP="005A0B33" w:rsidRDefault="00F225AC" wp14:paraId="19D3B702" wp14:textId="77777777">
      <w:pPr>
        <w:spacing w:after="0"/>
        <w:ind w:right="95"/>
        <w:jc w:val="center"/>
        <w:rPr>
          <w:rFonts w:ascii="Arial" w:hAnsi="Arial" w:cs="Arial"/>
          <w:b/>
          <w:bCs/>
          <w:color w:val="002060"/>
        </w:rPr>
      </w:pPr>
      <w:r w:rsidRPr="0028026F">
        <w:rPr>
          <w:rFonts w:ascii="Arial" w:hAnsi="Arial" w:cs="Arial"/>
          <w:color w:val="002060"/>
        </w:rPr>
        <w:t>Please read this guidance carefully before you begin your application</w:t>
      </w:r>
    </w:p>
    <w:p xmlns:wp14="http://schemas.microsoft.com/office/word/2010/wordml" w:rsidRPr="001F2437" w:rsidR="00ED468C" w:rsidP="00F225AC" w:rsidRDefault="00ED468C" wp14:paraId="41C8F396" wp14:textId="77777777">
      <w:pPr>
        <w:spacing w:after="0"/>
        <w:rPr>
          <w:rFonts w:ascii="Arial" w:hAnsi="Arial" w:cs="Arial"/>
          <w:b/>
          <w:color w:val="2F5496"/>
          <w:sz w:val="24"/>
          <w:szCs w:val="24"/>
        </w:rPr>
      </w:pPr>
    </w:p>
    <w:p xmlns:wp14="http://schemas.microsoft.com/office/word/2010/wordml" w:rsidRPr="0028026F" w:rsidR="00F225AC" w:rsidP="00456025" w:rsidRDefault="00F225AC" wp14:paraId="406425CA" wp14:textId="77777777">
      <w:pPr>
        <w:spacing w:after="0"/>
        <w:rPr>
          <w:rFonts w:ascii="Arial" w:hAnsi="Arial" w:cs="Arial"/>
          <w:b/>
          <w:color w:val="002060"/>
          <w:sz w:val="24"/>
          <w:szCs w:val="24"/>
        </w:rPr>
      </w:pPr>
      <w:r w:rsidRPr="0028026F">
        <w:rPr>
          <w:rFonts w:ascii="Arial" w:hAnsi="Arial" w:cs="Arial"/>
          <w:b/>
          <w:color w:val="002060"/>
          <w:sz w:val="24"/>
          <w:szCs w:val="24"/>
        </w:rPr>
        <w:t>Contents</w:t>
      </w:r>
    </w:p>
    <w:p xmlns:wp14="http://schemas.microsoft.com/office/word/2010/wordml" w:rsidRPr="0028026F" w:rsidR="00F225AC" w:rsidP="00456025" w:rsidRDefault="00F225AC" wp14:paraId="5ECCECA4" wp14:textId="77777777">
      <w:pPr>
        <w:numPr>
          <w:ilvl w:val="0"/>
          <w:numId w:val="3"/>
        </w:numPr>
        <w:spacing w:after="0"/>
        <w:ind w:left="714" w:hanging="357"/>
        <w:rPr>
          <w:rFonts w:ascii="Arial" w:hAnsi="Arial" w:cs="Arial"/>
          <w:color w:val="002060"/>
          <w:sz w:val="24"/>
          <w:szCs w:val="24"/>
        </w:rPr>
      </w:pPr>
      <w:r w:rsidRPr="0028026F">
        <w:rPr>
          <w:rFonts w:ascii="Arial" w:hAnsi="Arial" w:cs="Arial"/>
          <w:color w:val="002060"/>
          <w:sz w:val="24"/>
          <w:szCs w:val="24"/>
        </w:rPr>
        <w:t>About the post</w:t>
      </w:r>
    </w:p>
    <w:p xmlns:wp14="http://schemas.microsoft.com/office/word/2010/wordml" w:rsidRPr="0028026F" w:rsidR="00F225AC" w:rsidP="00456025" w:rsidRDefault="00F225AC" wp14:paraId="31CB27CF" wp14:textId="77777777">
      <w:pPr>
        <w:numPr>
          <w:ilvl w:val="0"/>
          <w:numId w:val="3"/>
        </w:numPr>
        <w:spacing w:after="0"/>
        <w:ind w:left="714" w:hanging="357"/>
        <w:rPr>
          <w:rFonts w:ascii="Arial" w:hAnsi="Arial" w:cs="Arial"/>
          <w:b/>
          <w:color w:val="002060"/>
          <w:sz w:val="24"/>
          <w:szCs w:val="24"/>
        </w:rPr>
      </w:pPr>
      <w:r w:rsidRPr="0028026F">
        <w:rPr>
          <w:rFonts w:ascii="Arial" w:hAnsi="Arial" w:cs="Arial"/>
          <w:color w:val="002060"/>
          <w:sz w:val="24"/>
          <w:szCs w:val="24"/>
        </w:rPr>
        <w:t>The</w:t>
      </w:r>
      <w:r w:rsidRPr="0028026F" w:rsidR="00965FE1">
        <w:rPr>
          <w:rFonts w:ascii="Arial" w:hAnsi="Arial" w:cs="Arial"/>
          <w:color w:val="002060"/>
          <w:sz w:val="24"/>
          <w:szCs w:val="24"/>
        </w:rPr>
        <w:t xml:space="preserve"> Hospitals and the</w:t>
      </w:r>
      <w:r w:rsidRPr="0028026F">
        <w:rPr>
          <w:rFonts w:ascii="Arial" w:hAnsi="Arial" w:cs="Arial"/>
          <w:color w:val="002060"/>
          <w:sz w:val="24"/>
          <w:szCs w:val="24"/>
        </w:rPr>
        <w:t xml:space="preserve"> Department/Specialty – Faci</w:t>
      </w:r>
      <w:r w:rsidRPr="0028026F" w:rsidR="00EB36CB">
        <w:rPr>
          <w:rFonts w:ascii="Arial" w:hAnsi="Arial" w:cs="Arial"/>
          <w:color w:val="002060"/>
          <w:sz w:val="24"/>
          <w:szCs w:val="24"/>
        </w:rPr>
        <w:t>lities, Resources and Activity, &amp; Staffing Structure</w:t>
      </w:r>
    </w:p>
    <w:p xmlns:wp14="http://schemas.microsoft.com/office/word/2010/wordml" w:rsidRPr="0028026F" w:rsidR="00F225AC" w:rsidP="00456025" w:rsidRDefault="00F225AC" wp14:paraId="0DDBF0F9" wp14:textId="77777777">
      <w:pPr>
        <w:numPr>
          <w:ilvl w:val="0"/>
          <w:numId w:val="3"/>
        </w:numPr>
        <w:spacing w:after="0"/>
        <w:ind w:left="714" w:hanging="357"/>
        <w:rPr>
          <w:rFonts w:ascii="Arial" w:hAnsi="Arial" w:cs="Arial"/>
          <w:b/>
          <w:color w:val="002060"/>
          <w:sz w:val="24"/>
          <w:szCs w:val="24"/>
        </w:rPr>
      </w:pPr>
      <w:r w:rsidRPr="0028026F">
        <w:rPr>
          <w:rFonts w:ascii="Arial" w:hAnsi="Arial" w:cs="Arial"/>
          <w:color w:val="002060"/>
          <w:sz w:val="24"/>
          <w:szCs w:val="24"/>
        </w:rPr>
        <w:t>Job</w:t>
      </w:r>
      <w:r w:rsidRPr="0028026F" w:rsidR="00EB36CB">
        <w:rPr>
          <w:rFonts w:ascii="Arial" w:hAnsi="Arial" w:cs="Arial"/>
          <w:color w:val="002060"/>
          <w:sz w:val="24"/>
          <w:szCs w:val="24"/>
        </w:rPr>
        <w:t xml:space="preserve"> Description, Job </w:t>
      </w:r>
      <w:r w:rsidRPr="0028026F">
        <w:rPr>
          <w:rFonts w:ascii="Arial" w:hAnsi="Arial" w:cs="Arial"/>
          <w:color w:val="002060"/>
          <w:sz w:val="24"/>
          <w:szCs w:val="24"/>
        </w:rPr>
        <w:t>Plan</w:t>
      </w:r>
      <w:r w:rsidRPr="0028026F" w:rsidR="00EB36CB">
        <w:rPr>
          <w:rFonts w:ascii="Arial" w:hAnsi="Arial" w:cs="Arial"/>
          <w:color w:val="002060"/>
          <w:sz w:val="24"/>
          <w:szCs w:val="24"/>
        </w:rPr>
        <w:t>,</w:t>
      </w:r>
      <w:r w:rsidRPr="0028026F">
        <w:rPr>
          <w:rFonts w:ascii="Arial" w:hAnsi="Arial" w:cs="Arial"/>
          <w:color w:val="002060"/>
          <w:sz w:val="24"/>
          <w:szCs w:val="24"/>
        </w:rPr>
        <w:t xml:space="preserve"> and Person Specification</w:t>
      </w:r>
    </w:p>
    <w:p xmlns:wp14="http://schemas.microsoft.com/office/word/2010/wordml" w:rsidRPr="0028026F" w:rsidR="00F225AC" w:rsidP="00456025" w:rsidRDefault="00F225AC" wp14:paraId="5246A8B3" wp14:textId="77777777">
      <w:pPr>
        <w:numPr>
          <w:ilvl w:val="0"/>
          <w:numId w:val="3"/>
        </w:numPr>
        <w:autoSpaceDE w:val="0"/>
        <w:autoSpaceDN w:val="0"/>
        <w:adjustRightInd w:val="0"/>
        <w:spacing w:after="0"/>
        <w:ind w:left="714" w:hanging="357"/>
        <w:rPr>
          <w:rFonts w:ascii="Arial" w:hAnsi="Arial" w:cs="Arial"/>
          <w:color w:val="002060"/>
          <w:sz w:val="24"/>
          <w:szCs w:val="24"/>
        </w:rPr>
      </w:pPr>
      <w:r w:rsidRPr="0028026F">
        <w:rPr>
          <w:rFonts w:ascii="Arial" w:hAnsi="Arial" w:cs="Arial"/>
          <w:color w:val="002060"/>
          <w:sz w:val="24"/>
          <w:szCs w:val="24"/>
        </w:rPr>
        <w:t>Making your Application</w:t>
      </w:r>
    </w:p>
    <w:p xmlns:wp14="http://schemas.microsoft.com/office/word/2010/wordml" w:rsidRPr="0028026F" w:rsidR="00F225AC" w:rsidP="00456025" w:rsidRDefault="00F225AC" wp14:paraId="64FA0FE0" wp14:textId="77777777">
      <w:pPr>
        <w:numPr>
          <w:ilvl w:val="0"/>
          <w:numId w:val="3"/>
        </w:numPr>
        <w:autoSpaceDE w:val="0"/>
        <w:autoSpaceDN w:val="0"/>
        <w:adjustRightInd w:val="0"/>
        <w:spacing w:after="0"/>
        <w:ind w:left="714" w:hanging="357"/>
        <w:rPr>
          <w:rFonts w:ascii="Arial" w:hAnsi="Arial" w:cs="Arial"/>
          <w:color w:val="002060"/>
          <w:sz w:val="24"/>
          <w:szCs w:val="24"/>
        </w:rPr>
      </w:pPr>
      <w:r w:rsidRPr="0028026F">
        <w:rPr>
          <w:rFonts w:ascii="Arial" w:hAnsi="Arial" w:cs="Arial"/>
          <w:color w:val="002060"/>
          <w:sz w:val="24"/>
          <w:szCs w:val="24"/>
        </w:rPr>
        <w:t>Living and Working in the Greater Glasgow and Clyde area</w:t>
      </w:r>
    </w:p>
    <w:p xmlns:wp14="http://schemas.microsoft.com/office/word/2010/wordml" w:rsidR="00F83D6F" w:rsidP="00F225AC" w:rsidRDefault="00F83D6F" wp14:paraId="72A3D3EC" wp14:textId="77777777">
      <w:pPr>
        <w:ind w:right="-897"/>
        <w:rPr>
          <w:rFonts w:ascii="Arial" w:hAnsi="Arial" w:cs="Arial"/>
          <w:b/>
          <w:bCs/>
          <w:color w:val="2F5496"/>
          <w:sz w:val="24"/>
          <w:szCs w:val="24"/>
        </w:rPr>
      </w:pPr>
    </w:p>
    <w:p xmlns:wp14="http://schemas.microsoft.com/office/word/2010/wordml" w:rsidR="00ED468C" w:rsidP="00F225AC" w:rsidRDefault="00ED468C" wp14:paraId="0D0B940D" wp14:textId="77777777">
      <w:pPr>
        <w:ind w:right="-897"/>
        <w:rPr>
          <w:rFonts w:ascii="Arial" w:hAnsi="Arial" w:cs="Arial"/>
          <w:b/>
          <w:bCs/>
          <w:color w:val="2F5496"/>
          <w:sz w:val="24"/>
          <w:szCs w:val="24"/>
        </w:rPr>
      </w:pPr>
    </w:p>
    <w:p xmlns:wp14="http://schemas.microsoft.com/office/word/2010/wordml" w:rsidRPr="001F2437" w:rsidR="00ED468C" w:rsidP="00F225AC" w:rsidRDefault="00ED468C" wp14:paraId="0E27B00A" wp14:textId="77777777">
      <w:pPr>
        <w:ind w:right="-897"/>
        <w:rPr>
          <w:rFonts w:ascii="Arial" w:hAnsi="Arial" w:cs="Arial"/>
          <w:b/>
          <w:bCs/>
          <w:color w:val="2F5496"/>
          <w:sz w:val="24"/>
          <w:szCs w:val="24"/>
        </w:rPr>
      </w:pPr>
    </w:p>
    <w:p xmlns:wp14="http://schemas.microsoft.com/office/word/2010/wordml" w:rsidRPr="00141947" w:rsidR="00A4318C" w:rsidP="00815CE1" w:rsidRDefault="00F225AC" wp14:paraId="5ABCBC25" wp14:textId="77777777">
      <w:pPr>
        <w:jc w:val="center"/>
        <w:rPr>
          <w:rFonts w:ascii="Arial" w:hAnsi="Arial" w:cs="Arial"/>
          <w:b/>
          <w:bCs/>
          <w:color w:val="1F3864"/>
          <w:sz w:val="28"/>
          <w:szCs w:val="28"/>
        </w:rPr>
      </w:pPr>
      <w:r w:rsidRPr="00141947">
        <w:rPr>
          <w:rFonts w:ascii="Arial" w:hAnsi="Arial" w:cs="Arial"/>
          <w:b/>
          <w:bCs/>
          <w:color w:val="1F3864"/>
          <w:sz w:val="28"/>
          <w:szCs w:val="28"/>
        </w:rPr>
        <w:t>Job Title:</w:t>
      </w:r>
      <w:r w:rsidRPr="00141947" w:rsidR="00815CE1">
        <w:rPr>
          <w:rFonts w:ascii="Arial" w:hAnsi="Arial" w:cs="Arial"/>
          <w:b/>
          <w:bCs/>
          <w:color w:val="1F3864"/>
          <w:sz w:val="28"/>
          <w:szCs w:val="28"/>
        </w:rPr>
        <w:t xml:space="preserve"> </w:t>
      </w:r>
      <w:r w:rsidRPr="00141947" w:rsidR="00141947">
        <w:rPr>
          <w:rFonts w:ascii="Arial" w:hAnsi="Arial" w:cs="Arial"/>
          <w:b/>
          <w:bCs/>
          <w:color w:val="1F3864"/>
          <w:sz w:val="28"/>
          <w:szCs w:val="28"/>
        </w:rPr>
        <w:t>Clinical Fellow- Pulmonary Vascular</w:t>
      </w:r>
    </w:p>
    <w:p xmlns:wp14="http://schemas.microsoft.com/office/word/2010/wordml" w:rsidRPr="00141947" w:rsidR="00A4318C" w:rsidP="00815CE1" w:rsidRDefault="00F225AC" wp14:paraId="3693A627" wp14:textId="77777777">
      <w:pPr>
        <w:jc w:val="center"/>
        <w:rPr>
          <w:rFonts w:ascii="Arial" w:hAnsi="Arial" w:cs="Arial"/>
          <w:b/>
          <w:color w:val="1F3864"/>
          <w:sz w:val="28"/>
          <w:szCs w:val="28"/>
        </w:rPr>
      </w:pPr>
      <w:r w:rsidRPr="00141947">
        <w:rPr>
          <w:rFonts w:ascii="Arial" w:hAnsi="Arial" w:cs="Arial"/>
          <w:b/>
          <w:color w:val="1F3864"/>
          <w:sz w:val="28"/>
          <w:szCs w:val="28"/>
        </w:rPr>
        <w:t>Department:</w:t>
      </w:r>
      <w:r w:rsidRPr="00141947" w:rsidR="0075000D">
        <w:rPr>
          <w:rFonts w:ascii="Arial" w:hAnsi="Arial" w:cs="Arial"/>
          <w:b/>
          <w:color w:val="1F3864"/>
          <w:sz w:val="28"/>
          <w:szCs w:val="28"/>
        </w:rPr>
        <w:t xml:space="preserve"> </w:t>
      </w:r>
      <w:r w:rsidRPr="00141947" w:rsidR="00141947">
        <w:rPr>
          <w:rFonts w:ascii="Arial" w:hAnsi="Arial" w:cs="Arial"/>
          <w:b/>
          <w:color w:val="1F3864"/>
          <w:sz w:val="28"/>
          <w:szCs w:val="28"/>
        </w:rPr>
        <w:t>General Medicine</w:t>
      </w:r>
    </w:p>
    <w:p xmlns:wp14="http://schemas.microsoft.com/office/word/2010/wordml" w:rsidRPr="00141947" w:rsidR="00F225AC" w:rsidP="00815CE1" w:rsidRDefault="00F225AC" wp14:paraId="666F8D27" wp14:textId="77777777">
      <w:pPr>
        <w:jc w:val="center"/>
        <w:rPr>
          <w:rFonts w:ascii="Arial" w:hAnsi="Arial" w:cs="Arial"/>
          <w:b/>
          <w:color w:val="1F3864"/>
          <w:sz w:val="28"/>
          <w:szCs w:val="28"/>
        </w:rPr>
      </w:pPr>
      <w:r w:rsidRPr="00141947">
        <w:rPr>
          <w:rFonts w:ascii="Arial" w:hAnsi="Arial" w:cs="Arial"/>
          <w:b/>
          <w:color w:val="1F3864"/>
          <w:sz w:val="28"/>
          <w:szCs w:val="28"/>
        </w:rPr>
        <w:t>Location:</w:t>
      </w:r>
      <w:r w:rsidRPr="00141947" w:rsidR="0075000D">
        <w:rPr>
          <w:rFonts w:ascii="Arial" w:hAnsi="Arial" w:cs="Arial"/>
          <w:b/>
          <w:color w:val="1F3864"/>
          <w:sz w:val="28"/>
          <w:szCs w:val="28"/>
        </w:rPr>
        <w:t xml:space="preserve"> </w:t>
      </w:r>
      <w:r w:rsidRPr="00141947" w:rsidR="00141947">
        <w:rPr>
          <w:rFonts w:ascii="Arial" w:hAnsi="Arial" w:cs="Arial"/>
          <w:b/>
          <w:color w:val="1F3864"/>
          <w:sz w:val="28"/>
          <w:szCs w:val="28"/>
        </w:rPr>
        <w:t>Queen Elizabeth University Hospital</w:t>
      </w:r>
    </w:p>
    <w:p xmlns:wp14="http://schemas.microsoft.com/office/word/2010/wordml" w:rsidRPr="00141947" w:rsidR="0075561E" w:rsidP="00815CE1" w:rsidRDefault="00F225AC" wp14:paraId="54AED423" wp14:textId="77777777">
      <w:pPr>
        <w:tabs>
          <w:tab w:val="left" w:pos="8364"/>
        </w:tabs>
        <w:jc w:val="center"/>
        <w:outlineLvl w:val="0"/>
        <w:rPr>
          <w:rFonts w:ascii="Arial" w:hAnsi="Arial" w:cs="Arial"/>
          <w:b/>
          <w:color w:val="1F3864"/>
          <w:sz w:val="28"/>
          <w:szCs w:val="28"/>
        </w:rPr>
      </w:pPr>
      <w:r w:rsidRPr="00141947">
        <w:rPr>
          <w:rFonts w:ascii="Arial" w:hAnsi="Arial" w:cs="Arial"/>
          <w:b/>
          <w:color w:val="1F3864"/>
          <w:sz w:val="28"/>
          <w:szCs w:val="28"/>
        </w:rPr>
        <w:t>Type of contract:</w:t>
      </w:r>
      <w:r w:rsidRPr="00141947" w:rsidR="0075000D">
        <w:rPr>
          <w:rFonts w:ascii="Arial" w:hAnsi="Arial" w:cs="Arial"/>
          <w:b/>
          <w:color w:val="1F3864"/>
          <w:sz w:val="28"/>
          <w:szCs w:val="28"/>
        </w:rPr>
        <w:t xml:space="preserve"> </w:t>
      </w:r>
      <w:r w:rsidRPr="00141947" w:rsidR="00141947">
        <w:rPr>
          <w:rFonts w:ascii="Arial" w:hAnsi="Arial" w:cs="Arial"/>
          <w:b/>
          <w:color w:val="1F3864"/>
          <w:sz w:val="28"/>
          <w:szCs w:val="28"/>
        </w:rPr>
        <w:t>Fixed-term</w:t>
      </w:r>
    </w:p>
    <w:p xmlns:wp14="http://schemas.microsoft.com/office/word/2010/wordml" w:rsidRPr="00141947" w:rsidR="00F225AC" w:rsidP="00815CE1" w:rsidRDefault="00F225AC" wp14:paraId="7590A3B0" wp14:textId="77777777">
      <w:pPr>
        <w:tabs>
          <w:tab w:val="left" w:pos="8364"/>
        </w:tabs>
        <w:jc w:val="center"/>
        <w:outlineLvl w:val="0"/>
        <w:rPr>
          <w:rFonts w:ascii="Arial" w:hAnsi="Arial" w:cs="Arial"/>
          <w:b/>
          <w:color w:val="1F3864"/>
          <w:sz w:val="28"/>
          <w:szCs w:val="28"/>
        </w:rPr>
      </w:pPr>
      <w:r w:rsidRPr="00141947">
        <w:rPr>
          <w:rFonts w:ascii="Arial" w:hAnsi="Arial" w:cs="Arial"/>
          <w:b/>
          <w:color w:val="1F3864"/>
          <w:sz w:val="28"/>
          <w:szCs w:val="28"/>
        </w:rPr>
        <w:t>Salary</w:t>
      </w:r>
      <w:r w:rsidRPr="00141947" w:rsidR="00962F69">
        <w:rPr>
          <w:rFonts w:ascii="Arial" w:hAnsi="Arial" w:cs="Arial"/>
          <w:b/>
          <w:color w:val="1F3864"/>
          <w:sz w:val="28"/>
          <w:szCs w:val="28"/>
        </w:rPr>
        <w:t xml:space="preserve"> Grade</w:t>
      </w:r>
      <w:r w:rsidRPr="00141947">
        <w:rPr>
          <w:rFonts w:ascii="Arial" w:hAnsi="Arial" w:cs="Arial"/>
          <w:b/>
          <w:color w:val="1F3864"/>
          <w:sz w:val="28"/>
          <w:szCs w:val="28"/>
        </w:rPr>
        <w:t>:</w:t>
      </w:r>
      <w:r w:rsidRPr="00141947" w:rsidR="0075000D">
        <w:rPr>
          <w:rFonts w:ascii="Arial" w:hAnsi="Arial" w:cs="Arial"/>
          <w:b/>
          <w:color w:val="1F3864"/>
          <w:sz w:val="28"/>
          <w:szCs w:val="28"/>
        </w:rPr>
        <w:t xml:space="preserve"> </w:t>
      </w:r>
      <w:r w:rsidRPr="00141947" w:rsidR="00141947">
        <w:rPr>
          <w:rFonts w:ascii="Arial" w:hAnsi="Arial" w:cs="Arial"/>
          <w:b/>
          <w:color w:val="1F3864"/>
          <w:sz w:val="28"/>
          <w:szCs w:val="28"/>
        </w:rPr>
        <w:t>Clinical Fellow (£45,504 - £71,550)</w:t>
      </w:r>
    </w:p>
    <w:p xmlns:wp14="http://schemas.microsoft.com/office/word/2010/wordml" w:rsidRPr="0075000D" w:rsidR="00F225AC" w:rsidP="00815CE1" w:rsidRDefault="00F225AC" wp14:paraId="049DE724" wp14:textId="77777777">
      <w:pPr>
        <w:jc w:val="center"/>
        <w:rPr>
          <w:rFonts w:ascii="Arial" w:hAnsi="Arial" w:cs="Arial"/>
          <w:b/>
          <w:color w:val="1F3864"/>
          <w:sz w:val="28"/>
          <w:szCs w:val="28"/>
        </w:rPr>
      </w:pPr>
      <w:r w:rsidRPr="00141947">
        <w:rPr>
          <w:rFonts w:ascii="Arial" w:hAnsi="Arial" w:cs="Arial"/>
          <w:b/>
          <w:color w:val="1F3864"/>
          <w:sz w:val="28"/>
          <w:szCs w:val="28"/>
        </w:rPr>
        <w:t>Working Hours:</w:t>
      </w:r>
      <w:r w:rsidRPr="00141947" w:rsidR="0075000D">
        <w:rPr>
          <w:rFonts w:ascii="Arial" w:hAnsi="Arial" w:cs="Arial"/>
          <w:b/>
          <w:color w:val="1F3864"/>
          <w:sz w:val="28"/>
          <w:szCs w:val="28"/>
        </w:rPr>
        <w:t xml:space="preserve"> </w:t>
      </w:r>
      <w:r w:rsidRPr="00141947" w:rsidR="00141947">
        <w:rPr>
          <w:rFonts w:ascii="Arial" w:hAnsi="Arial" w:cs="Arial"/>
          <w:b/>
          <w:color w:val="1F3864"/>
          <w:sz w:val="28"/>
          <w:szCs w:val="28"/>
        </w:rPr>
        <w:t>Fulltime, 10PAS</w:t>
      </w:r>
    </w:p>
    <w:p xmlns:wp14="http://schemas.microsoft.com/office/word/2010/wordml" w:rsidRPr="0075000D" w:rsidR="00F225AC" w:rsidP="00BF3B91" w:rsidRDefault="00F225AC" wp14:paraId="2DE11A47" wp14:textId="77777777">
      <w:pPr>
        <w:ind w:right="95"/>
        <w:jc w:val="center"/>
        <w:rPr>
          <w:rFonts w:ascii="Arial" w:hAnsi="Arial" w:cs="Arial"/>
          <w:b/>
          <w:color w:val="1F3864"/>
          <w:sz w:val="28"/>
          <w:szCs w:val="28"/>
        </w:rPr>
      </w:pPr>
      <w:r w:rsidRPr="0075000D">
        <w:rPr>
          <w:rFonts w:ascii="Arial" w:hAnsi="Arial" w:cs="Arial"/>
          <w:b/>
          <w:bCs/>
          <w:color w:val="1F3864"/>
          <w:sz w:val="28"/>
          <w:szCs w:val="28"/>
        </w:rPr>
        <w:t xml:space="preserve">Interview Date: </w:t>
      </w:r>
      <w:r w:rsidRPr="0075000D" w:rsidR="00533F14">
        <w:rPr>
          <w:rFonts w:ascii="Arial" w:hAnsi="Arial" w:cs="Arial"/>
          <w:color w:val="1F3864"/>
          <w:sz w:val="28"/>
          <w:szCs w:val="28"/>
        </w:rPr>
        <w:t>To be confirmed or available on the Advert text</w:t>
      </w:r>
    </w:p>
    <w:p xmlns:wp14="http://schemas.microsoft.com/office/word/2010/wordml" w:rsidR="00456025" w:rsidP="00456025" w:rsidRDefault="00F225AC" wp14:paraId="1C8BD966" wp14:textId="77777777">
      <w:pPr>
        <w:tabs>
          <w:tab w:val="left" w:pos="8364"/>
        </w:tabs>
        <w:ind w:right="95"/>
        <w:jc w:val="center"/>
        <w:outlineLvl w:val="0"/>
        <w:rPr>
          <w:rFonts w:ascii="Arial" w:hAnsi="Arial" w:cs="Arial"/>
          <w:color w:val="1F3864"/>
          <w:sz w:val="24"/>
          <w:szCs w:val="24"/>
        </w:rPr>
      </w:pPr>
      <w:r w:rsidRPr="00BF3B91">
        <w:rPr>
          <w:rFonts w:ascii="Arial" w:hAnsi="Arial" w:cs="Arial"/>
          <w:color w:val="1F3864"/>
          <w:sz w:val="24"/>
          <w:szCs w:val="24"/>
        </w:rPr>
        <w:t xml:space="preserve">For the </w:t>
      </w:r>
      <w:r w:rsidRPr="00BF3B91">
        <w:rPr>
          <w:rFonts w:ascii="Arial" w:hAnsi="Arial" w:cs="Arial"/>
          <w:b/>
          <w:color w:val="1F3864"/>
          <w:sz w:val="24"/>
          <w:szCs w:val="24"/>
        </w:rPr>
        <w:t>Terms and Conditions of Service</w:t>
      </w:r>
      <w:r w:rsidRPr="00BF3B91">
        <w:rPr>
          <w:rFonts w:ascii="Arial" w:hAnsi="Arial" w:cs="Arial"/>
          <w:color w:val="1F3864"/>
          <w:sz w:val="24"/>
          <w:szCs w:val="24"/>
        </w:rPr>
        <w:t xml:space="preserve">:  please refer to the </w:t>
      </w:r>
      <w:r w:rsidRPr="00BF3B91">
        <w:rPr>
          <w:rFonts w:ascii="Arial" w:hAnsi="Arial" w:cs="Arial"/>
          <w:b/>
          <w:color w:val="1F3864"/>
          <w:sz w:val="24"/>
          <w:szCs w:val="24"/>
        </w:rPr>
        <w:t xml:space="preserve">Supporting information </w:t>
      </w:r>
      <w:r w:rsidRPr="00BF3B91" w:rsidR="005A0B33">
        <w:rPr>
          <w:rFonts w:ascii="Arial" w:hAnsi="Arial" w:cs="Arial"/>
          <w:b/>
          <w:color w:val="1F3864"/>
          <w:sz w:val="24"/>
          <w:szCs w:val="24"/>
        </w:rPr>
        <w:t>(Medical and Dental)</w:t>
      </w:r>
      <w:r w:rsidRPr="00BF3B91" w:rsidR="005A0B33">
        <w:rPr>
          <w:rFonts w:ascii="Arial" w:hAnsi="Arial" w:cs="Arial"/>
          <w:color w:val="1F3864"/>
          <w:sz w:val="24"/>
          <w:szCs w:val="24"/>
        </w:rPr>
        <w:t xml:space="preserve"> </w:t>
      </w:r>
      <w:r w:rsidRPr="00BF3B91">
        <w:rPr>
          <w:rFonts w:ascii="Arial" w:hAnsi="Arial" w:cs="Arial"/>
          <w:color w:val="1F3864"/>
          <w:sz w:val="24"/>
          <w:szCs w:val="24"/>
        </w:rPr>
        <w:t>document</w:t>
      </w:r>
    </w:p>
    <w:p xmlns:wp14="http://schemas.microsoft.com/office/word/2010/wordml" w:rsidR="0075000D" w:rsidP="00456025" w:rsidRDefault="0075000D" wp14:paraId="60061E4C" wp14:textId="77777777">
      <w:pPr>
        <w:tabs>
          <w:tab w:val="left" w:pos="8364"/>
        </w:tabs>
        <w:ind w:right="95"/>
        <w:jc w:val="both"/>
        <w:outlineLvl w:val="0"/>
        <w:rPr>
          <w:rFonts w:ascii="Arial" w:hAnsi="Arial" w:cs="Arial"/>
          <w:color w:val="1F3864"/>
          <w:sz w:val="24"/>
          <w:szCs w:val="24"/>
        </w:rPr>
      </w:pPr>
    </w:p>
    <w:p xmlns:wp14="http://schemas.microsoft.com/office/word/2010/wordml" w:rsidR="000E30DE" w:rsidP="00456025" w:rsidRDefault="000E30DE" wp14:paraId="44EAFD9C" wp14:textId="77777777">
      <w:pPr>
        <w:tabs>
          <w:tab w:val="left" w:pos="8364"/>
        </w:tabs>
        <w:ind w:right="95"/>
        <w:jc w:val="both"/>
        <w:outlineLvl w:val="0"/>
        <w:rPr>
          <w:rFonts w:ascii="Arial" w:hAnsi="Arial" w:cs="Arial"/>
          <w:color w:val="1F3864"/>
          <w:sz w:val="24"/>
          <w:szCs w:val="24"/>
        </w:rPr>
      </w:pPr>
    </w:p>
    <w:p xmlns:wp14="http://schemas.microsoft.com/office/word/2010/wordml" w:rsidRPr="001F2437" w:rsidR="00F225AC" w:rsidP="00456025" w:rsidRDefault="00F225AC" wp14:paraId="6080D74F" wp14:textId="77777777">
      <w:pPr>
        <w:tabs>
          <w:tab w:val="left" w:pos="8364"/>
        </w:tabs>
        <w:ind w:right="95"/>
        <w:jc w:val="both"/>
        <w:outlineLvl w:val="0"/>
        <w:rPr>
          <w:rFonts w:ascii="Arial" w:hAnsi="Arial" w:cs="Arial"/>
          <w:color w:val="1F3864"/>
          <w:sz w:val="24"/>
          <w:szCs w:val="24"/>
        </w:rPr>
      </w:pPr>
      <w:r w:rsidRPr="001F2437">
        <w:rPr>
          <w:rFonts w:ascii="Arial" w:hAnsi="Arial" w:cs="Arial"/>
          <w:color w:val="1F3864"/>
          <w:sz w:val="24"/>
          <w:szCs w:val="24"/>
        </w:rPr>
        <w:t>Canvassing in connection with appointments is not permitted but this does not debar candidates who wish to visit the department/hospital(s) concerned. Details of Arrangements for Applicants to Visit the Department/Hospital(s) or to discuss the post(s). In the first instance, please contact: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35"/>
        <w:gridCol w:w="2133"/>
        <w:gridCol w:w="3769"/>
        <w:gridCol w:w="1703"/>
      </w:tblGrid>
      <w:tr xmlns:wp14="http://schemas.microsoft.com/office/word/2010/wordml" w:rsidRPr="001F2437" w:rsidR="00F225AC" w:rsidTr="5608519B" wp14:paraId="61ACD151" wp14:textId="77777777">
        <w:tc>
          <w:tcPr>
            <w:tcW w:w="1511" w:type="dxa"/>
            <w:shd w:val="clear" w:color="auto" w:fill="002060"/>
            <w:tcMar/>
          </w:tcPr>
          <w:p w:rsidRPr="001F2437" w:rsidR="00F225AC" w:rsidP="001F2437" w:rsidRDefault="00F225AC" wp14:paraId="0D909AED" wp14:textId="77777777">
            <w:pPr>
              <w:jc w:val="center"/>
              <w:rPr>
                <w:rFonts w:ascii="Arial" w:hAnsi="Arial" w:cs="Arial"/>
                <w:b/>
                <w:sz w:val="24"/>
                <w:szCs w:val="24"/>
              </w:rPr>
            </w:pPr>
            <w:r w:rsidRPr="001F2437">
              <w:rPr>
                <w:rFonts w:ascii="Arial" w:hAnsi="Arial" w:cs="Arial"/>
                <w:b/>
                <w:sz w:val="24"/>
                <w:szCs w:val="24"/>
              </w:rPr>
              <w:t>Name</w:t>
            </w:r>
          </w:p>
        </w:tc>
        <w:tc>
          <w:tcPr>
            <w:tcW w:w="2320" w:type="dxa"/>
            <w:shd w:val="clear" w:color="auto" w:fill="002060"/>
            <w:tcMar/>
          </w:tcPr>
          <w:p w:rsidRPr="001F2437" w:rsidR="00F225AC" w:rsidP="001F2437" w:rsidRDefault="00F225AC" wp14:paraId="5F4D2911" wp14:textId="77777777">
            <w:pPr>
              <w:jc w:val="center"/>
              <w:rPr>
                <w:rFonts w:ascii="Arial" w:hAnsi="Arial" w:cs="Arial"/>
                <w:b/>
                <w:sz w:val="24"/>
                <w:szCs w:val="24"/>
              </w:rPr>
            </w:pPr>
            <w:r w:rsidRPr="001F2437">
              <w:rPr>
                <w:rFonts w:ascii="Arial" w:hAnsi="Arial" w:cs="Arial"/>
                <w:b/>
                <w:sz w:val="24"/>
                <w:szCs w:val="24"/>
              </w:rPr>
              <w:t>Job title</w:t>
            </w:r>
          </w:p>
        </w:tc>
        <w:tc>
          <w:tcPr>
            <w:tcW w:w="3662" w:type="dxa"/>
            <w:shd w:val="clear" w:color="auto" w:fill="002060"/>
            <w:tcMar/>
          </w:tcPr>
          <w:p w:rsidRPr="001F2437" w:rsidR="00F225AC" w:rsidP="001F2437" w:rsidRDefault="00F225AC" wp14:paraId="03CA40FF" wp14:textId="77777777">
            <w:pPr>
              <w:jc w:val="center"/>
              <w:rPr>
                <w:rFonts w:ascii="Arial" w:hAnsi="Arial" w:cs="Arial"/>
                <w:b/>
                <w:sz w:val="24"/>
                <w:szCs w:val="24"/>
              </w:rPr>
            </w:pPr>
            <w:r w:rsidRPr="001F2437">
              <w:rPr>
                <w:rFonts w:ascii="Arial" w:hAnsi="Arial" w:cs="Arial"/>
                <w:b/>
                <w:sz w:val="24"/>
                <w:szCs w:val="24"/>
              </w:rPr>
              <w:t>Email</w:t>
            </w:r>
          </w:p>
        </w:tc>
        <w:tc>
          <w:tcPr>
            <w:tcW w:w="1773" w:type="dxa"/>
            <w:shd w:val="clear" w:color="auto" w:fill="002060"/>
            <w:tcMar/>
          </w:tcPr>
          <w:p w:rsidRPr="001F2437" w:rsidR="00F225AC" w:rsidP="001F2437" w:rsidRDefault="00F225AC" wp14:paraId="322B2265" wp14:textId="77777777">
            <w:pPr>
              <w:jc w:val="center"/>
              <w:rPr>
                <w:rFonts w:ascii="Arial" w:hAnsi="Arial" w:cs="Arial"/>
                <w:b/>
                <w:sz w:val="24"/>
                <w:szCs w:val="24"/>
              </w:rPr>
            </w:pPr>
            <w:r w:rsidRPr="001F2437">
              <w:rPr>
                <w:rFonts w:ascii="Arial" w:hAnsi="Arial" w:cs="Arial"/>
                <w:b/>
                <w:sz w:val="24"/>
                <w:szCs w:val="24"/>
              </w:rPr>
              <w:t>Telephone</w:t>
            </w:r>
          </w:p>
        </w:tc>
      </w:tr>
      <w:tr xmlns:wp14="http://schemas.microsoft.com/office/word/2010/wordml" w:rsidRPr="001F2437" w:rsidR="00F225AC" w:rsidTr="5608519B" wp14:paraId="2C84728F" wp14:textId="77777777">
        <w:tc>
          <w:tcPr>
            <w:tcW w:w="1511" w:type="dxa"/>
            <w:shd w:val="clear" w:color="auto" w:fill="auto"/>
            <w:tcMar/>
          </w:tcPr>
          <w:p w:rsidRPr="00FC6E5F" w:rsidR="00F225AC" w:rsidP="00141947" w:rsidRDefault="00141947" wp14:paraId="70ED4447" wp14:textId="77777777">
            <w:pPr>
              <w:spacing w:after="0"/>
              <w:jc w:val="both"/>
              <w:rPr>
                <w:rFonts w:ascii="Arial" w:hAnsi="Arial" w:cs="Arial"/>
                <w:color w:val="000000"/>
                <w:sz w:val="24"/>
                <w:szCs w:val="24"/>
              </w:rPr>
            </w:pPr>
            <w:r w:rsidRPr="00FC6E5F">
              <w:rPr>
                <w:rFonts w:ascii="Arial" w:hAnsi="Arial" w:cs="Arial"/>
                <w:color w:val="000000"/>
                <w:sz w:val="24"/>
                <w:szCs w:val="24"/>
              </w:rPr>
              <w:t>Dr Martin Johnson</w:t>
            </w:r>
          </w:p>
        </w:tc>
        <w:tc>
          <w:tcPr>
            <w:tcW w:w="2320" w:type="dxa"/>
            <w:shd w:val="clear" w:color="auto" w:fill="auto"/>
            <w:tcMar/>
          </w:tcPr>
          <w:p w:rsidRPr="00FC6E5F" w:rsidR="00F225AC" w:rsidP="00141947" w:rsidRDefault="00141947" wp14:paraId="4F97EFCB" wp14:textId="77777777">
            <w:pPr>
              <w:spacing w:after="0"/>
              <w:jc w:val="both"/>
              <w:rPr>
                <w:rFonts w:ascii="Arial" w:hAnsi="Arial" w:cs="Arial"/>
                <w:color w:val="000000"/>
                <w:sz w:val="24"/>
                <w:szCs w:val="24"/>
              </w:rPr>
            </w:pPr>
            <w:r w:rsidRPr="00FC6E5F">
              <w:rPr>
                <w:rFonts w:ascii="Arial" w:hAnsi="Arial" w:cs="Arial"/>
                <w:color w:val="000000"/>
                <w:sz w:val="24"/>
                <w:szCs w:val="24"/>
              </w:rPr>
              <w:t>Consultant Physician</w:t>
            </w:r>
          </w:p>
        </w:tc>
        <w:tc>
          <w:tcPr>
            <w:tcW w:w="3662" w:type="dxa"/>
            <w:shd w:val="clear" w:color="auto" w:fill="auto"/>
            <w:tcMar/>
          </w:tcPr>
          <w:p w:rsidRPr="00FC6E5F" w:rsidR="00F225AC" w:rsidP="00141947" w:rsidRDefault="00141947" wp14:paraId="5FCDC565" wp14:textId="010DF301">
            <w:pPr>
              <w:spacing w:after="0"/>
              <w:jc w:val="both"/>
              <w:rPr>
                <w:rFonts w:ascii="Arial" w:hAnsi="Arial" w:cs="Arial"/>
                <w:color w:val="000000"/>
                <w:sz w:val="24"/>
                <w:szCs w:val="24"/>
              </w:rPr>
            </w:pPr>
            <w:r w:rsidRPr="00FC6E5F" w:rsidR="00141947">
              <w:rPr>
                <w:rFonts w:ascii="Arial" w:hAnsi="Arial" w:cs="Arial"/>
                <w:color w:val="000000"/>
                <w:sz w:val="24"/>
                <w:szCs w:val="24"/>
                <w:shd w:val="clear" w:color="auto" w:fill="FFFFFF"/>
              </w:rPr>
              <w:t>martin.johnson@</w:t>
            </w:r>
            <w:r w:rsidRPr="00FC6E5F" w:rsidR="5897DF6B">
              <w:rPr>
                <w:rFonts w:ascii="Arial" w:hAnsi="Arial" w:cs="Arial"/>
                <w:color w:val="000000"/>
                <w:sz w:val="24"/>
                <w:szCs w:val="24"/>
                <w:shd w:val="clear" w:color="auto" w:fill="FFFFFF"/>
              </w:rPr>
              <w:t>nhs.scot</w:t>
            </w:r>
          </w:p>
        </w:tc>
        <w:tc>
          <w:tcPr>
            <w:tcW w:w="1773" w:type="dxa"/>
            <w:shd w:val="clear" w:color="auto" w:fill="auto"/>
            <w:tcMar/>
          </w:tcPr>
          <w:p w:rsidRPr="00FC6E5F" w:rsidR="00F225AC" w:rsidP="00141947" w:rsidRDefault="00141947" wp14:paraId="0CAC39AF" wp14:textId="77777777">
            <w:pPr>
              <w:spacing w:after="0"/>
              <w:jc w:val="both"/>
              <w:rPr>
                <w:rFonts w:ascii="Arial" w:hAnsi="Arial" w:cs="Arial"/>
                <w:color w:val="000000"/>
                <w:sz w:val="24"/>
                <w:szCs w:val="24"/>
              </w:rPr>
            </w:pPr>
            <w:r w:rsidRPr="00FC6E5F">
              <w:rPr>
                <w:rFonts w:ascii="Arial" w:hAnsi="Arial" w:cs="Arial"/>
                <w:color w:val="000000"/>
                <w:sz w:val="24"/>
                <w:szCs w:val="24"/>
              </w:rPr>
              <w:t>0141-951-5497</w:t>
            </w:r>
          </w:p>
        </w:tc>
      </w:tr>
    </w:tbl>
    <w:p xmlns:wp14="http://schemas.microsoft.com/office/word/2010/wordml" w:rsidR="00F225AC" w:rsidP="00F225AC" w:rsidRDefault="00F225AC" wp14:paraId="37D7BE7B" wp14:textId="77777777">
      <w:pPr>
        <w:pStyle w:val="Default"/>
      </w:pPr>
      <w:r w:rsidRPr="001F2437">
        <w:rPr>
          <w:b/>
          <w:color w:val="1F3864"/>
        </w:rPr>
        <w:t>For further information regarding NHS Greater Glasgow and Clyde and its hospitals, please visit our website</w:t>
      </w:r>
      <w:r w:rsidRPr="00F225AC">
        <w:rPr>
          <w:b/>
          <w:color w:val="002060"/>
        </w:rPr>
        <w:t xml:space="preserve"> </w:t>
      </w:r>
      <w:hyperlink w:history="1">
        <w:r w:rsidRPr="00676484" w:rsidR="00BF3B91">
          <w:rPr>
            <w:rStyle w:val="Hyperlink"/>
            <w:rFonts w:cs="Arial"/>
          </w:rPr>
          <w:t>https://www.nhsggc.scot/</w:t>
        </w:r>
      </w:hyperlink>
    </w:p>
    <w:p xmlns:wp14="http://schemas.microsoft.com/office/word/2010/wordml" w:rsidRPr="00F225AC" w:rsidR="00BF3B91" w:rsidP="00F225AC" w:rsidRDefault="00BF3B91" wp14:paraId="3DEEC669" wp14:textId="77777777">
      <w:pPr>
        <w:pStyle w:val="Default"/>
        <w:rPr>
          <w:b/>
          <w:color w:val="002060"/>
        </w:rPr>
      </w:pPr>
    </w:p>
    <w:p xmlns:wp14="http://schemas.microsoft.com/office/word/2010/wordml" w:rsidRPr="000E30DE" w:rsidR="00900CA9" w:rsidP="00F225AC" w:rsidRDefault="00900CA9" wp14:paraId="3656B9AB" wp14:textId="77777777">
      <w:pPr>
        <w:autoSpaceDE w:val="0"/>
        <w:autoSpaceDN w:val="0"/>
        <w:adjustRightInd w:val="0"/>
        <w:jc w:val="both"/>
        <w:rPr>
          <w:rFonts w:ascii="Arial" w:hAnsi="Arial" w:cs="Arial"/>
          <w:sz w:val="24"/>
          <w:szCs w:val="24"/>
        </w:rPr>
      </w:pPr>
    </w:p>
    <w:p xmlns:wp14="http://schemas.microsoft.com/office/word/2010/wordml" w:rsidR="003B1E9B" w:rsidP="00965FE1" w:rsidRDefault="00F83D6F" wp14:paraId="1AFFDA16" wp14:textId="77777777">
      <w:pPr>
        <w:autoSpaceDE w:val="0"/>
        <w:autoSpaceDN w:val="0"/>
        <w:adjustRightInd w:val="0"/>
        <w:jc w:val="both"/>
        <w:rPr>
          <w:rFonts w:ascii="Arial" w:hAnsi="Arial" w:cs="Arial"/>
          <w:b/>
          <w:color w:val="1F3864"/>
          <w:sz w:val="28"/>
          <w:szCs w:val="28"/>
        </w:rPr>
      </w:pPr>
      <w:r w:rsidRPr="00141947">
        <w:rPr>
          <w:rFonts w:ascii="Arial" w:hAnsi="Arial" w:cs="Arial"/>
          <w:b/>
          <w:color w:val="1F3864"/>
          <w:sz w:val="28"/>
          <w:szCs w:val="28"/>
        </w:rPr>
        <w:t>ABOUT THE POST</w:t>
      </w:r>
    </w:p>
    <w:p xmlns:wp14="http://schemas.microsoft.com/office/word/2010/wordml" w:rsidRPr="00FC6E5F" w:rsidR="00141947" w:rsidP="00141947" w:rsidRDefault="00141947" wp14:paraId="5D238C7F" wp14:textId="77777777">
      <w:pPr>
        <w:spacing w:after="0"/>
        <w:jc w:val="both"/>
        <w:rPr>
          <w:rFonts w:ascii="Arial" w:hAnsi="Arial" w:cs="Arial"/>
          <w:b/>
          <w:caps/>
          <w:color w:val="000000"/>
          <w:sz w:val="24"/>
          <w:szCs w:val="24"/>
        </w:rPr>
      </w:pPr>
      <w:r w:rsidRPr="00FC6E5F">
        <w:rPr>
          <w:rFonts w:ascii="Arial" w:hAnsi="Arial" w:cs="Arial"/>
          <w:b/>
          <w:caps/>
          <w:color w:val="000000"/>
          <w:sz w:val="24"/>
          <w:szCs w:val="24"/>
        </w:rPr>
        <w:t>Post:  pulmonary vascular fellow</w:t>
      </w:r>
    </w:p>
    <w:p xmlns:wp14="http://schemas.microsoft.com/office/word/2010/wordml" w:rsidRPr="00FC6E5F" w:rsidR="00141947" w:rsidP="00141947" w:rsidRDefault="00141947" wp14:paraId="00B98E0F" wp14:textId="77777777">
      <w:pPr>
        <w:spacing w:after="0"/>
        <w:jc w:val="both"/>
        <w:rPr>
          <w:rFonts w:ascii="Arial" w:hAnsi="Arial" w:cs="Arial"/>
          <w:b/>
          <w:bCs/>
          <w:caps/>
          <w:color w:val="000000"/>
          <w:sz w:val="24"/>
          <w:szCs w:val="24"/>
        </w:rPr>
      </w:pPr>
      <w:r w:rsidRPr="00FC6E5F">
        <w:rPr>
          <w:rFonts w:ascii="Arial" w:hAnsi="Arial" w:cs="Arial"/>
          <w:b/>
          <w:caps/>
          <w:color w:val="000000"/>
          <w:sz w:val="24"/>
          <w:szCs w:val="24"/>
        </w:rPr>
        <w:t>Base:</w:t>
      </w:r>
      <w:r w:rsidRPr="00FC6E5F">
        <w:rPr>
          <w:rFonts w:ascii="Arial" w:hAnsi="Arial" w:cs="Arial"/>
          <w:b/>
          <w:bCs/>
          <w:caps/>
          <w:color w:val="000000"/>
          <w:sz w:val="24"/>
          <w:szCs w:val="24"/>
        </w:rPr>
        <w:t xml:space="preserve">  Golden jubilee National Hospital  AND queen elizabeth university hospital</w:t>
      </w:r>
    </w:p>
    <w:p xmlns:wp14="http://schemas.microsoft.com/office/word/2010/wordml" w:rsidRPr="00FC6E5F" w:rsidR="00141947" w:rsidP="00141947" w:rsidRDefault="00141947" wp14:paraId="45FB0818" wp14:textId="77777777">
      <w:pPr>
        <w:spacing w:after="0"/>
        <w:jc w:val="both"/>
        <w:rPr>
          <w:rFonts w:ascii="Arial" w:hAnsi="Arial" w:cs="Arial"/>
          <w:b/>
          <w:bCs/>
          <w:caps/>
          <w:color w:val="000000"/>
          <w:sz w:val="24"/>
          <w:szCs w:val="24"/>
        </w:rPr>
      </w:pPr>
    </w:p>
    <w:p xmlns:wp14="http://schemas.microsoft.com/office/word/2010/wordml" w:rsidRPr="00FC6E5F" w:rsidR="00141947" w:rsidP="5608519B" w:rsidRDefault="00141947" wp14:paraId="2B0197E2" wp14:textId="52CA1013">
      <w:pPr>
        <w:spacing w:before="0" w:beforeAutospacing="off" w:after="120" w:afterAutospacing="off"/>
        <w:jc w:val="both"/>
      </w:pPr>
      <w:r w:rsidRPr="5608519B" w:rsidR="65968E18">
        <w:rPr>
          <w:rFonts w:ascii="Arial" w:hAnsi="Arial" w:eastAsia="Arial" w:cs="Arial"/>
          <w:noProof w:val="0"/>
          <w:sz w:val="24"/>
          <w:szCs w:val="24"/>
          <w:lang w:val="en-US"/>
        </w:rPr>
        <w:t>The Scottish Pulmonary Vascular Unit is the nationally designated tertiary referral centre for the diagnosis and management of patients with pulmonary hypertension in Scotland.  This post is based between GJNH and QEUH sites, with weekly clinics, cathlab time and consultant ward rounds. This job offers a rare opportunity, working in a national centre of excellence to learn about cardiopulmonary physiology and receive extensive training in procedures such as right heart catheterization and cardiopulmonary exercise testing.</w:t>
      </w:r>
    </w:p>
    <w:p xmlns:wp14="http://schemas.microsoft.com/office/word/2010/wordml" w:rsidRPr="00FC6E5F" w:rsidR="00141947" w:rsidP="5608519B" w:rsidRDefault="00141947" wp14:paraId="6B663BEB" wp14:textId="30F3953A">
      <w:pPr>
        <w:spacing w:before="0" w:beforeAutospacing="off" w:after="160" w:afterAutospacing="off" w:line="257" w:lineRule="auto"/>
        <w:jc w:val="both"/>
      </w:pPr>
      <w:r w:rsidRPr="5608519B" w:rsidR="65968E18">
        <w:rPr>
          <w:rFonts w:ascii="Arial" w:hAnsi="Arial" w:eastAsia="Arial" w:cs="Arial"/>
          <w:noProof w:val="0"/>
          <w:sz w:val="24"/>
          <w:szCs w:val="24"/>
          <w:lang w:val="en-GB"/>
        </w:rPr>
        <w:t xml:space="preserve"> </w:t>
      </w:r>
    </w:p>
    <w:p xmlns:wp14="http://schemas.microsoft.com/office/word/2010/wordml" w:rsidRPr="00FC6E5F" w:rsidR="00141947" w:rsidP="5608519B" w:rsidRDefault="00141947" wp14:paraId="6A72F74C" wp14:textId="0A6584C0">
      <w:pPr>
        <w:spacing w:before="0" w:beforeAutospacing="off" w:after="160" w:afterAutospacing="off" w:line="257" w:lineRule="auto"/>
        <w:jc w:val="both"/>
      </w:pPr>
      <w:r w:rsidRPr="5608519B" w:rsidR="65968E18">
        <w:rPr>
          <w:rFonts w:ascii="Arial" w:hAnsi="Arial" w:eastAsia="Arial" w:cs="Arial"/>
          <w:noProof w:val="0"/>
          <w:sz w:val="24"/>
          <w:szCs w:val="24"/>
          <w:lang w:val="en-GB"/>
        </w:rPr>
        <w:t>This post is in addition to three other established posts and commences August 2025.    Applicants must have the PACES examination.  We would welcome applications from doctors at level IMT3 or Specialist Registrars.  The post is for one year in the first instance but there would be the possibility to extend this for applicants looking for 2 to 3 years research/break in their career. This post is not recognised for training but the successful applicant will gain skills relevant to future posts in respiratory or cardiology training.</w:t>
      </w:r>
    </w:p>
    <w:p xmlns:wp14="http://schemas.microsoft.com/office/word/2010/wordml" w:rsidRPr="00FC6E5F" w:rsidR="00141947" w:rsidP="5608519B" w:rsidRDefault="00141947" wp14:paraId="6215615C" wp14:textId="7E9A584E">
      <w:pPr>
        <w:spacing w:before="0" w:beforeAutospacing="off" w:after="160" w:afterAutospacing="off" w:line="257" w:lineRule="auto"/>
        <w:jc w:val="both"/>
      </w:pPr>
      <w:r w:rsidRPr="5608519B" w:rsidR="65968E18">
        <w:rPr>
          <w:rFonts w:ascii="Arial" w:hAnsi="Arial" w:eastAsia="Arial" w:cs="Arial"/>
          <w:noProof w:val="0"/>
          <w:sz w:val="24"/>
          <w:szCs w:val="24"/>
          <w:lang w:val="en-GB"/>
        </w:rPr>
        <w:t xml:space="preserve"> </w:t>
      </w:r>
    </w:p>
    <w:p xmlns:wp14="http://schemas.microsoft.com/office/word/2010/wordml" w:rsidRPr="00FC6E5F" w:rsidR="00141947" w:rsidP="00141947" w:rsidRDefault="00141947" wp14:paraId="12EFF9A8" wp14:textId="453A941C">
      <w:pPr>
        <w:spacing w:after="0"/>
        <w:jc w:val="both"/>
      </w:pPr>
      <w:r w:rsidRPr="5608519B" w:rsidR="65968E18">
        <w:rPr>
          <w:rFonts w:ascii="Arial" w:hAnsi="Arial" w:eastAsia="Arial" w:cs="Arial"/>
          <w:noProof w:val="0"/>
          <w:sz w:val="24"/>
          <w:szCs w:val="24"/>
          <w:lang w:val="en-GB"/>
        </w:rPr>
        <w:t xml:space="preserve">The Fellow will be responsible (with colleagues) for the care of both inpatients and outpatients with pulmonary hypertension and will become competent in right heart catheterisation, pulmonary angiography and cardiopulmonary exercise testing and receive extensive exposure to cardiorespiratory physiology, CT imaging, cardiac </w:t>
      </w:r>
      <w:r w:rsidRPr="5608519B" w:rsidR="65968E18">
        <w:rPr>
          <w:rFonts w:ascii="Arial" w:hAnsi="Arial" w:eastAsia="Arial" w:cs="Arial"/>
          <w:noProof w:val="0"/>
          <w:sz w:val="24"/>
          <w:szCs w:val="24"/>
          <w:lang w:val="en-GB"/>
        </w:rPr>
        <w:t>echo</w:t>
      </w:r>
      <w:r w:rsidRPr="5608519B" w:rsidR="65968E18">
        <w:rPr>
          <w:rFonts w:ascii="Arial" w:hAnsi="Arial" w:eastAsia="Arial" w:cs="Arial"/>
          <w:noProof w:val="0"/>
          <w:sz w:val="24"/>
          <w:szCs w:val="24"/>
          <w:lang w:val="en-GB"/>
        </w:rPr>
        <w:t xml:space="preserve"> and cardiac MRI.  The Unit has a significant research programme and is an internationally recognised centre for clinical trials.  The successful applicant would be encouraged to undertake QI or audit work within the unit, or a research project with view towards abstract or paper publication and presentation at conferences. If the fellowship is extended beyond a year, it is usual that the Fellow will carry out a research programme leading towards the award of an </w:t>
      </w:r>
      <w:r w:rsidRPr="5608519B" w:rsidR="65968E18">
        <w:rPr>
          <w:rFonts w:ascii="Arial" w:hAnsi="Arial" w:eastAsia="Arial" w:cs="Arial"/>
          <w:b w:val="1"/>
          <w:bCs w:val="1"/>
          <w:noProof w:val="0"/>
          <w:sz w:val="24"/>
          <w:szCs w:val="24"/>
          <w:lang w:val="en-GB"/>
        </w:rPr>
        <w:t>MD or PhD degree</w:t>
      </w:r>
      <w:r w:rsidRPr="5608519B" w:rsidR="65968E18">
        <w:rPr>
          <w:rFonts w:ascii="Arial" w:hAnsi="Arial" w:eastAsia="Arial" w:cs="Arial"/>
          <w:noProof w:val="0"/>
          <w:sz w:val="24"/>
          <w:szCs w:val="24"/>
          <w:lang w:val="en-GB"/>
        </w:rPr>
        <w:t>.</w:t>
      </w:r>
    </w:p>
    <w:p xmlns:wp14="http://schemas.microsoft.com/office/word/2010/wordml" w:rsidR="003B1E9B" w:rsidP="00965FE1" w:rsidRDefault="003B1E9B" wp14:paraId="53128261" wp14:textId="77777777">
      <w:pPr>
        <w:autoSpaceDE w:val="0"/>
        <w:autoSpaceDN w:val="0"/>
        <w:adjustRightInd w:val="0"/>
        <w:jc w:val="both"/>
        <w:rPr>
          <w:rFonts w:ascii="Arial" w:hAnsi="Arial" w:cs="Arial"/>
          <w:b/>
          <w:color w:val="1F3864"/>
          <w:sz w:val="28"/>
          <w:szCs w:val="28"/>
        </w:rPr>
      </w:pPr>
    </w:p>
    <w:p xmlns:wp14="http://schemas.microsoft.com/office/word/2010/wordml" w:rsidRPr="00965FE1" w:rsidR="00965FE1" w:rsidP="00900CA9" w:rsidRDefault="00965FE1" wp14:paraId="62486C05" wp14:textId="77777777">
      <w:pPr>
        <w:spacing w:after="0"/>
        <w:jc w:val="both"/>
        <w:rPr>
          <w:rFonts w:ascii="Arial" w:hAnsi="Arial" w:cs="Arial"/>
          <w:color w:val="1F3864"/>
          <w:sz w:val="24"/>
          <w:szCs w:val="24"/>
        </w:rPr>
      </w:pPr>
    </w:p>
    <w:p xmlns:wp14="http://schemas.microsoft.com/office/word/2010/wordml" w:rsidR="0027357A" w:rsidP="0027357A" w:rsidRDefault="0027357A" wp14:paraId="6AB9BED1" wp14:textId="77777777">
      <w:pPr>
        <w:kinsoku w:val="0"/>
        <w:overflowPunct w:val="0"/>
        <w:spacing w:after="0"/>
        <w:rPr>
          <w:rFonts w:ascii="Arial" w:hAnsi="Arial" w:cs="Arial"/>
          <w:b/>
          <w:bCs/>
          <w:caps/>
          <w:color w:val="1F3864"/>
          <w:sz w:val="28"/>
          <w:szCs w:val="28"/>
        </w:rPr>
      </w:pPr>
      <w:r w:rsidRPr="00141947">
        <w:rPr>
          <w:rFonts w:ascii="Arial" w:hAnsi="Arial" w:cs="Arial"/>
          <w:b/>
          <w:bCs/>
          <w:caps/>
          <w:color w:val="1F3864"/>
          <w:sz w:val="28"/>
          <w:szCs w:val="28"/>
        </w:rPr>
        <w:t>The Hospitals and the Department/Specialty – Facilities, Resources and Activity &amp; Staffing Structure</w:t>
      </w:r>
    </w:p>
    <w:p xmlns:wp14="http://schemas.microsoft.com/office/word/2010/wordml" w:rsidRPr="00FC6E5F" w:rsidR="00141947" w:rsidP="00141947" w:rsidRDefault="00141947" wp14:paraId="4101652C" wp14:textId="77777777">
      <w:pPr>
        <w:kinsoku w:val="0"/>
        <w:overflowPunct w:val="0"/>
        <w:spacing w:after="0"/>
        <w:rPr>
          <w:rFonts w:ascii="Arial" w:hAnsi="Arial" w:cs="Arial"/>
          <w:b/>
          <w:bCs/>
          <w:caps/>
          <w:color w:val="000000"/>
          <w:sz w:val="24"/>
          <w:szCs w:val="24"/>
        </w:rPr>
      </w:pPr>
    </w:p>
    <w:p xmlns:wp14="http://schemas.microsoft.com/office/word/2010/wordml" w:rsidRPr="00FC6E5F" w:rsidR="00141947" w:rsidP="00141947" w:rsidRDefault="00141947" wp14:paraId="7FF89A40" wp14:textId="77777777">
      <w:pPr>
        <w:spacing w:after="0"/>
        <w:jc w:val="both"/>
        <w:rPr>
          <w:rFonts w:ascii="Arial" w:hAnsi="Arial" w:cs="Arial"/>
          <w:color w:val="000000"/>
          <w:sz w:val="24"/>
          <w:szCs w:val="24"/>
        </w:rPr>
      </w:pPr>
      <w:r w:rsidRPr="00FC6E5F">
        <w:rPr>
          <w:rFonts w:ascii="Arial" w:hAnsi="Arial" w:cs="Arial"/>
          <w:color w:val="000000"/>
          <w:sz w:val="24"/>
          <w:szCs w:val="24"/>
        </w:rPr>
        <w:t xml:space="preserve">The Acute Division of NHS Greater Glasgow &amp; Clyde is the largest group of adult acute hospitals in Scotland - offering many opportunities to ensure job satisfaction and career development. We provide a wide range of services from community-based care through to the full range of general hospital services.  </w:t>
      </w:r>
    </w:p>
    <w:p xmlns:wp14="http://schemas.microsoft.com/office/word/2010/wordml" w:rsidRPr="00FC6E5F" w:rsidR="00141947" w:rsidP="00141947" w:rsidRDefault="00141947" wp14:paraId="4225D504" wp14:textId="77777777">
      <w:pPr>
        <w:spacing w:after="0"/>
        <w:jc w:val="both"/>
        <w:rPr>
          <w:rFonts w:ascii="Arial" w:hAnsi="Arial" w:cs="Arial"/>
          <w:color w:val="000000"/>
          <w:sz w:val="24"/>
          <w:szCs w:val="24"/>
        </w:rPr>
      </w:pPr>
      <w:r w:rsidRPr="00FC6E5F">
        <w:rPr>
          <w:rFonts w:ascii="Arial" w:hAnsi="Arial" w:cs="Arial"/>
          <w:color w:val="000000"/>
          <w:sz w:val="24"/>
          <w:szCs w:val="24"/>
        </w:rPr>
        <w:t>The south and West sector has a sound academic and research base and excellent teaching reputation with links to Glasgow’s three Universities, staff are committed to making a contribution to teaching at both undergraduate and post graduate level.</w:t>
      </w:r>
    </w:p>
    <w:p xmlns:wp14="http://schemas.microsoft.com/office/word/2010/wordml" w:rsidRPr="00FC6E5F" w:rsidR="00141947" w:rsidP="00141947" w:rsidRDefault="00141947" wp14:paraId="6E220734" wp14:textId="77777777">
      <w:pPr>
        <w:spacing w:after="0"/>
        <w:jc w:val="both"/>
        <w:rPr>
          <w:rFonts w:ascii="Arial" w:hAnsi="Arial" w:cs="Arial"/>
          <w:color w:val="000000"/>
          <w:sz w:val="24"/>
          <w:szCs w:val="24"/>
        </w:rPr>
      </w:pPr>
      <w:r w:rsidRPr="00FC6E5F">
        <w:rPr>
          <w:rFonts w:ascii="Arial" w:hAnsi="Arial" w:cs="Arial"/>
          <w:color w:val="000000"/>
          <w:sz w:val="24"/>
          <w:szCs w:val="24"/>
        </w:rPr>
        <w:t xml:space="preserve">The Queen Elizabeth University Hospital provides a wide range of secondary acute care for </w:t>
      </w:r>
      <w:proofErr w:type="spellStart"/>
      <w:r w:rsidRPr="00FC6E5F">
        <w:rPr>
          <w:rFonts w:ascii="Arial" w:hAnsi="Arial" w:cs="Arial"/>
          <w:color w:val="000000"/>
          <w:sz w:val="24"/>
          <w:szCs w:val="24"/>
        </w:rPr>
        <w:t>approx</w:t>
      </w:r>
      <w:proofErr w:type="spellEnd"/>
      <w:r w:rsidRPr="00FC6E5F">
        <w:rPr>
          <w:rFonts w:ascii="Arial" w:hAnsi="Arial" w:cs="Arial"/>
          <w:color w:val="000000"/>
          <w:sz w:val="24"/>
          <w:szCs w:val="24"/>
        </w:rPr>
        <w:t xml:space="preserve"> 560,000 people and employs approximately 14,300 staff. Much complex surgical work is also carried out in our hospitals as we are home to a number of the country’s tertiary and national services including renal transplantation. Our patients not only come from Greater Glasgow and Clyde but also in some instances, from the whole of the West of Scotland and for our national services the whole of Scotland.</w:t>
      </w:r>
    </w:p>
    <w:p xmlns:wp14="http://schemas.microsoft.com/office/word/2010/wordml" w:rsidRPr="00FC6E5F" w:rsidR="00141947" w:rsidP="00141947" w:rsidRDefault="00141947" wp14:paraId="4B99056E"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57ED5BD2" wp14:textId="77777777">
      <w:pPr>
        <w:spacing w:after="0"/>
        <w:jc w:val="both"/>
        <w:rPr>
          <w:rFonts w:ascii="Arial" w:hAnsi="Arial" w:cs="Arial"/>
          <w:color w:val="000000"/>
          <w:sz w:val="24"/>
          <w:szCs w:val="24"/>
        </w:rPr>
      </w:pPr>
      <w:r w:rsidRPr="00FC6E5F">
        <w:rPr>
          <w:rFonts w:ascii="Arial" w:hAnsi="Arial" w:cs="Arial"/>
          <w:color w:val="000000"/>
          <w:sz w:val="24"/>
          <w:szCs w:val="24"/>
        </w:rPr>
        <w:t>By joining us now you will have the opportunity to be involved in the development and re-design of this transformation - enjoying a real chance to shape services for the future, bringing benefit to you, your colleagues and our patients.</w:t>
      </w:r>
    </w:p>
    <w:p xmlns:wp14="http://schemas.microsoft.com/office/word/2010/wordml" w:rsidRPr="00FC6E5F" w:rsidR="00141947" w:rsidP="00141947" w:rsidRDefault="00141947" wp14:paraId="1299C43A" wp14:textId="77777777">
      <w:pPr>
        <w:spacing w:after="0"/>
        <w:jc w:val="both"/>
        <w:rPr>
          <w:rFonts w:ascii="Arial" w:hAnsi="Arial" w:cs="Arial"/>
          <w:color w:val="000000"/>
          <w:sz w:val="24"/>
          <w:szCs w:val="24"/>
        </w:rPr>
      </w:pPr>
    </w:p>
    <w:p xmlns:wp14="http://schemas.microsoft.com/office/word/2010/wordml" w:rsidRPr="00FC6E5F" w:rsidR="00141947" w:rsidP="5608519B" w:rsidRDefault="00141947" wp14:paraId="28F99FA9" wp14:textId="084690DF">
      <w:pPr>
        <w:spacing w:before="0" w:beforeAutospacing="off" w:after="0" w:afterAutospacing="off" w:line="257" w:lineRule="auto"/>
        <w:jc w:val="both"/>
      </w:pPr>
      <w:r w:rsidRPr="5608519B" w:rsidR="2B3874EE">
        <w:rPr>
          <w:rFonts w:ascii="Arial" w:hAnsi="Arial" w:eastAsia="Arial" w:cs="Arial"/>
          <w:noProof w:val="0"/>
          <w:color w:val="000000" w:themeColor="text1" w:themeTint="FF" w:themeShade="FF"/>
          <w:sz w:val="24"/>
          <w:szCs w:val="24"/>
          <w:lang w:val="en-GB"/>
        </w:rPr>
        <w:t xml:space="preserve">The Scottish Pulmonary Vascular Unit (SPVU) was set up in 1990 and is funded directly by the National Services Division of the Scottish Government.  The role of the Unit is to provide care for patients with pulmonary hypertension from throughout Scotland.  As such the Unit provides a tertiary referral centre for those patients discovered to have severe pulmonary hypertension at other hospitals.  The SPVU has an international reputation in research in the University of Glasgow and Clinical Research at the Regional Heart and Lung Hospital in Clydebank. </w:t>
      </w:r>
    </w:p>
    <w:p xmlns:wp14="http://schemas.microsoft.com/office/word/2010/wordml" w:rsidRPr="00FC6E5F" w:rsidR="00141947" w:rsidP="5608519B" w:rsidRDefault="00141947" wp14:paraId="0B29BC06" wp14:textId="5D843E0F">
      <w:pPr>
        <w:spacing w:before="0" w:beforeAutospacing="off" w:after="0" w:afterAutospacing="off" w:line="257" w:lineRule="auto"/>
        <w:jc w:val="both"/>
      </w:pPr>
      <w:r w:rsidRPr="5608519B" w:rsidR="2B3874EE">
        <w:rPr>
          <w:rFonts w:ascii="Arial" w:hAnsi="Arial" w:eastAsia="Arial" w:cs="Arial"/>
          <w:noProof w:val="0"/>
          <w:color w:val="000000" w:themeColor="text1" w:themeTint="FF" w:themeShade="FF"/>
          <w:sz w:val="24"/>
          <w:szCs w:val="24"/>
          <w:lang w:val="en-GB"/>
        </w:rPr>
        <w:t xml:space="preserve"> </w:t>
      </w:r>
    </w:p>
    <w:p xmlns:wp14="http://schemas.microsoft.com/office/word/2010/wordml" w:rsidRPr="00FC6E5F" w:rsidR="00141947" w:rsidP="5608519B" w:rsidRDefault="00141947" wp14:paraId="5F133B5E" wp14:textId="5A24B4CC">
      <w:pPr>
        <w:spacing w:before="0" w:beforeAutospacing="off" w:after="0" w:afterAutospacing="off" w:line="257" w:lineRule="auto"/>
        <w:jc w:val="both"/>
      </w:pPr>
      <w:r w:rsidRPr="5608519B" w:rsidR="2B3874EE">
        <w:rPr>
          <w:rFonts w:ascii="Arial" w:hAnsi="Arial" w:eastAsia="Arial" w:cs="Arial"/>
          <w:noProof w:val="0"/>
          <w:color w:val="000000" w:themeColor="text1" w:themeTint="FF" w:themeShade="FF"/>
          <w:sz w:val="24"/>
          <w:szCs w:val="24"/>
          <w:lang w:val="en-GB"/>
        </w:rPr>
        <w:t xml:space="preserve"> </w:t>
      </w:r>
    </w:p>
    <w:p xmlns:wp14="http://schemas.microsoft.com/office/word/2010/wordml" w:rsidRPr="00FC6E5F" w:rsidR="00141947" w:rsidP="5608519B" w:rsidRDefault="00141947" wp14:paraId="430069DF" wp14:textId="02AB06D2">
      <w:pPr>
        <w:spacing w:before="0" w:beforeAutospacing="off" w:after="0" w:afterAutospacing="off" w:line="257" w:lineRule="auto"/>
        <w:jc w:val="both"/>
      </w:pPr>
      <w:r w:rsidRPr="5608519B" w:rsidR="2B3874EE">
        <w:rPr>
          <w:rFonts w:ascii="Arial" w:hAnsi="Arial" w:eastAsia="Arial" w:cs="Arial"/>
          <w:noProof w:val="0"/>
          <w:color w:val="000000" w:themeColor="text1" w:themeTint="FF" w:themeShade="FF"/>
          <w:sz w:val="24"/>
          <w:szCs w:val="24"/>
          <w:lang w:val="en-GB"/>
        </w:rPr>
        <w:t>The Unit is situated in the Regional Heart and Lung Centre, Golden Jubilee National Hospital and at the Queen Elizabeth University Hospital, Glasgow.  The Unit provides full investigative facilities for patients with pulmonary hypertension including cardiac catheterisation, cardiopulmonary exercise testing, echocardiography, CT scanning and cardiac MR.</w:t>
      </w:r>
    </w:p>
    <w:p xmlns:wp14="http://schemas.microsoft.com/office/word/2010/wordml" w:rsidRPr="00FC6E5F" w:rsidR="00141947" w:rsidP="00141947" w:rsidRDefault="00141947" wp14:paraId="2CF99A05" wp14:textId="45A98783">
      <w:pPr>
        <w:spacing w:after="0"/>
        <w:jc w:val="both"/>
        <w:rPr>
          <w:rFonts w:ascii="Arial" w:hAnsi="Arial" w:cs="Arial"/>
          <w:color w:val="000000"/>
          <w:sz w:val="24"/>
          <w:szCs w:val="24"/>
        </w:rPr>
      </w:pPr>
      <w:r w:rsidRPr="5608519B" w:rsidR="00141947">
        <w:rPr>
          <w:rFonts w:ascii="Arial" w:hAnsi="Arial" w:cs="Arial"/>
          <w:color w:val="000000" w:themeColor="text1" w:themeTint="FF" w:themeShade="FF"/>
          <w:sz w:val="24"/>
          <w:szCs w:val="24"/>
        </w:rPr>
        <w:t xml:space="preserve">  </w:t>
      </w:r>
    </w:p>
    <w:p xmlns:wp14="http://schemas.microsoft.com/office/word/2010/wordml" w:rsidRPr="00FC6E5F" w:rsidR="00141947" w:rsidP="00141947" w:rsidRDefault="00141947" wp14:paraId="6D98A12B"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2946DB82"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1A61C4C1" wp14:textId="77777777">
      <w:pPr>
        <w:spacing w:after="0"/>
        <w:jc w:val="both"/>
        <w:rPr>
          <w:rFonts w:ascii="Arial" w:hAnsi="Arial" w:cs="Arial"/>
          <w:color w:val="000000"/>
          <w:sz w:val="24"/>
          <w:szCs w:val="24"/>
        </w:rPr>
      </w:pPr>
      <w:r w:rsidRPr="00FC6E5F">
        <w:rPr>
          <w:rFonts w:ascii="Arial" w:hAnsi="Arial" w:cs="Arial"/>
          <w:color w:val="000000"/>
          <w:sz w:val="24"/>
          <w:szCs w:val="24"/>
        </w:rPr>
        <w:t>The staffing of the Unit is as follows –</w:t>
      </w:r>
    </w:p>
    <w:p xmlns:wp14="http://schemas.microsoft.com/office/word/2010/wordml" w:rsidRPr="00FC6E5F" w:rsidR="00141947" w:rsidP="00141947" w:rsidRDefault="00141947" wp14:paraId="5997CC1D"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504A06BE"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Dr Martin Johnson, Consultant Physician &amp; Director</w:t>
      </w:r>
    </w:p>
    <w:p xmlns:wp14="http://schemas.microsoft.com/office/word/2010/wordml" w:rsidRPr="00FC6E5F" w:rsidR="00141947" w:rsidP="00141947" w:rsidRDefault="00141947" wp14:paraId="287138EE"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Dr Colin Church , Consultant Physician</w:t>
      </w:r>
    </w:p>
    <w:p xmlns:wp14="http://schemas.microsoft.com/office/word/2010/wordml" w:rsidRPr="00FC6E5F" w:rsidR="00141947" w:rsidP="00141947" w:rsidRDefault="00141947" wp14:paraId="6DFD4985"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 xml:space="preserve">Dr Mel </w:t>
      </w:r>
      <w:proofErr w:type="spellStart"/>
      <w:r w:rsidRPr="00FC6E5F">
        <w:rPr>
          <w:rFonts w:ascii="Arial" w:hAnsi="Arial" w:cs="Arial"/>
          <w:color w:val="000000"/>
          <w:sz w:val="24"/>
          <w:szCs w:val="24"/>
        </w:rPr>
        <w:t>Brewis</w:t>
      </w:r>
      <w:proofErr w:type="spellEnd"/>
      <w:r w:rsidRPr="00FC6E5F">
        <w:rPr>
          <w:rFonts w:ascii="Arial" w:hAnsi="Arial" w:cs="Arial"/>
          <w:color w:val="000000"/>
          <w:sz w:val="24"/>
          <w:szCs w:val="24"/>
        </w:rPr>
        <w:t>, Consultant Physician</w:t>
      </w:r>
    </w:p>
    <w:p xmlns:wp14="http://schemas.microsoft.com/office/word/2010/wordml" w:rsidRPr="00FC6E5F" w:rsidR="00141947" w:rsidP="00141947" w:rsidRDefault="00141947" wp14:paraId="058DDB8C"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Dr Mike Sproule, Consultant Radiologist</w:t>
      </w:r>
    </w:p>
    <w:p xmlns:wp14="http://schemas.microsoft.com/office/word/2010/wordml" w:rsidRPr="00FC6E5F" w:rsidR="00141947" w:rsidP="00141947" w:rsidRDefault="00141947" wp14:paraId="18606E0E"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Dr Simon Sheridan, Consultant Radiologist</w:t>
      </w:r>
    </w:p>
    <w:p xmlns:wp14="http://schemas.microsoft.com/office/word/2010/wordml" w:rsidRPr="00FC6E5F" w:rsidR="00141947" w:rsidP="00141947" w:rsidRDefault="00141947" wp14:paraId="498D0989"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Dr Christopher Rush, Consultant Cardiologist</w:t>
      </w:r>
    </w:p>
    <w:p xmlns:wp14="http://schemas.microsoft.com/office/word/2010/wordml" w:rsidRPr="00FC6E5F" w:rsidR="00141947" w:rsidP="00141947" w:rsidRDefault="00141947" wp14:paraId="03474C08"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 xml:space="preserve">Dr Stephanie </w:t>
      </w:r>
      <w:proofErr w:type="spellStart"/>
      <w:r w:rsidRPr="00FC6E5F">
        <w:rPr>
          <w:rFonts w:ascii="Arial" w:hAnsi="Arial" w:cs="Arial"/>
          <w:color w:val="000000"/>
          <w:sz w:val="24"/>
          <w:szCs w:val="24"/>
        </w:rPr>
        <w:t>Lua</w:t>
      </w:r>
      <w:proofErr w:type="spellEnd"/>
      <w:r w:rsidRPr="00FC6E5F">
        <w:rPr>
          <w:rFonts w:ascii="Arial" w:hAnsi="Arial" w:cs="Arial"/>
          <w:color w:val="000000"/>
          <w:sz w:val="24"/>
          <w:szCs w:val="24"/>
        </w:rPr>
        <w:t>, Pulmonary Vascular Fellow</w:t>
      </w:r>
    </w:p>
    <w:p xmlns:wp14="http://schemas.microsoft.com/office/word/2010/wordml" w:rsidRPr="00FC6E5F" w:rsidR="00141947" w:rsidP="00141947" w:rsidRDefault="00141947" wp14:paraId="6B8A2B93"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Dr Jamie Ingram, Pulmonary Vascular Fellow</w:t>
      </w:r>
    </w:p>
    <w:p xmlns:wp14="http://schemas.microsoft.com/office/word/2010/wordml" w:rsidRPr="00FC6E5F" w:rsidR="00141947" w:rsidP="00141947" w:rsidRDefault="00141947" wp14:paraId="566BBA58"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Dr William Kerrigan, Pulmonary Vascular Fellow</w:t>
      </w:r>
    </w:p>
    <w:p xmlns:wp14="http://schemas.microsoft.com/office/word/2010/wordml" w:rsidRPr="00FC6E5F" w:rsidR="00141947" w:rsidP="00141947" w:rsidRDefault="00141947" wp14:paraId="75836B4D"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Emma Russell, Specialist Pharmacist</w:t>
      </w:r>
    </w:p>
    <w:p xmlns:wp14="http://schemas.microsoft.com/office/word/2010/wordml" w:rsidRPr="00FC6E5F" w:rsidR="00141947" w:rsidP="00141947" w:rsidRDefault="00141947" wp14:paraId="014E4685" wp14:textId="77777777">
      <w:pPr>
        <w:spacing w:after="0"/>
        <w:ind w:firstLine="720"/>
        <w:jc w:val="both"/>
        <w:rPr>
          <w:rFonts w:ascii="Arial" w:hAnsi="Arial" w:cs="Arial"/>
          <w:color w:val="000000"/>
          <w:sz w:val="24"/>
          <w:szCs w:val="24"/>
        </w:rPr>
      </w:pPr>
      <w:proofErr w:type="spellStart"/>
      <w:r w:rsidRPr="00FC6E5F">
        <w:rPr>
          <w:rFonts w:ascii="Arial" w:hAnsi="Arial" w:cs="Arial"/>
          <w:color w:val="000000"/>
          <w:sz w:val="24"/>
          <w:szCs w:val="24"/>
        </w:rPr>
        <w:t>Klaudia</w:t>
      </w:r>
      <w:proofErr w:type="spellEnd"/>
      <w:r w:rsidRPr="00FC6E5F">
        <w:rPr>
          <w:rFonts w:ascii="Arial" w:hAnsi="Arial" w:cs="Arial"/>
          <w:color w:val="000000"/>
          <w:sz w:val="24"/>
          <w:szCs w:val="24"/>
        </w:rPr>
        <w:t xml:space="preserve"> </w:t>
      </w:r>
      <w:proofErr w:type="spellStart"/>
      <w:r w:rsidRPr="00FC6E5F">
        <w:rPr>
          <w:rFonts w:ascii="Arial" w:hAnsi="Arial" w:cs="Arial"/>
          <w:color w:val="000000"/>
          <w:sz w:val="24"/>
          <w:szCs w:val="24"/>
        </w:rPr>
        <w:t>Suchorab</w:t>
      </w:r>
      <w:proofErr w:type="spellEnd"/>
      <w:r w:rsidRPr="00FC6E5F">
        <w:rPr>
          <w:rFonts w:ascii="Arial" w:hAnsi="Arial" w:cs="Arial"/>
          <w:color w:val="000000"/>
          <w:sz w:val="24"/>
          <w:szCs w:val="24"/>
        </w:rPr>
        <w:t>, Psychologist</w:t>
      </w:r>
    </w:p>
    <w:p xmlns:wp14="http://schemas.microsoft.com/office/word/2010/wordml" w:rsidRPr="00FC6E5F" w:rsidR="00141947" w:rsidP="00141947" w:rsidRDefault="00141947" wp14:paraId="36C5B4EB"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Agnes Crozier, Clinical Nurse Specialist</w:t>
      </w:r>
    </w:p>
    <w:p xmlns:wp14="http://schemas.microsoft.com/office/word/2010/wordml" w:rsidRPr="00FC6E5F" w:rsidR="00141947" w:rsidP="00141947" w:rsidRDefault="00141947" wp14:paraId="4E3B3B99"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Andy Kerr, Clinical Nurse Specialist</w:t>
      </w:r>
    </w:p>
    <w:p xmlns:wp14="http://schemas.microsoft.com/office/word/2010/wordml" w:rsidRPr="00FC6E5F" w:rsidR="00141947" w:rsidP="00141947" w:rsidRDefault="00141947" wp14:paraId="7F8D7D75"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Sarah Cooper, Clinical Nurse Specialist</w:t>
      </w:r>
    </w:p>
    <w:p xmlns:wp14="http://schemas.microsoft.com/office/word/2010/wordml" w:rsidRPr="00FC6E5F" w:rsidR="00141947" w:rsidP="00141947" w:rsidRDefault="00141947" wp14:paraId="36172FDA"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Jim Mearns, Clinical Nurse Specialist</w:t>
      </w:r>
    </w:p>
    <w:p xmlns:wp14="http://schemas.microsoft.com/office/word/2010/wordml" w:rsidRPr="00FC6E5F" w:rsidR="00141947" w:rsidP="00141947" w:rsidRDefault="00141947" wp14:paraId="555881C5"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Val Irvine, Research Nurse</w:t>
      </w:r>
    </w:p>
    <w:p xmlns:wp14="http://schemas.microsoft.com/office/word/2010/wordml" w:rsidRPr="00FC6E5F" w:rsidR="00141947" w:rsidP="00141947" w:rsidRDefault="00141947" wp14:paraId="789C3FE7"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Fiona Thompson, Research Nurse</w:t>
      </w:r>
    </w:p>
    <w:p xmlns:wp14="http://schemas.microsoft.com/office/word/2010/wordml" w:rsidRPr="00FC6E5F" w:rsidR="00141947" w:rsidP="00141947" w:rsidRDefault="00141947" wp14:paraId="740A1E26"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Joyce Thomson, Research Nurse</w:t>
      </w:r>
    </w:p>
    <w:p xmlns:wp14="http://schemas.microsoft.com/office/word/2010/wordml" w:rsidRPr="00FC6E5F" w:rsidR="00141947" w:rsidP="00141947" w:rsidRDefault="00141947" wp14:paraId="49535F55"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Christina Kay, Research Nurse</w:t>
      </w:r>
    </w:p>
    <w:p xmlns:wp14="http://schemas.microsoft.com/office/word/2010/wordml" w:rsidRPr="00FC6E5F" w:rsidR="00141947" w:rsidP="00141947" w:rsidRDefault="00141947" wp14:paraId="1286BFBB"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 xml:space="preserve">Jay </w:t>
      </w:r>
      <w:proofErr w:type="spellStart"/>
      <w:r w:rsidRPr="00FC6E5F">
        <w:rPr>
          <w:rFonts w:ascii="Arial" w:hAnsi="Arial" w:cs="Arial"/>
          <w:color w:val="000000"/>
          <w:sz w:val="24"/>
          <w:szCs w:val="24"/>
        </w:rPr>
        <w:t>Thaker</w:t>
      </w:r>
      <w:proofErr w:type="spellEnd"/>
      <w:r w:rsidRPr="00FC6E5F">
        <w:rPr>
          <w:rFonts w:ascii="Arial" w:hAnsi="Arial" w:cs="Arial"/>
          <w:color w:val="000000"/>
          <w:sz w:val="24"/>
          <w:szCs w:val="24"/>
        </w:rPr>
        <w:t>, Data Manager</w:t>
      </w:r>
    </w:p>
    <w:p xmlns:wp14="http://schemas.microsoft.com/office/word/2010/wordml" w:rsidRPr="00FC6E5F" w:rsidR="00141947" w:rsidP="00141947" w:rsidRDefault="00141947" wp14:paraId="342B25A9"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Kirsty Menzies, Secretary</w:t>
      </w:r>
    </w:p>
    <w:p xmlns:wp14="http://schemas.microsoft.com/office/word/2010/wordml" w:rsidRPr="00FC6E5F" w:rsidR="00141947" w:rsidP="00141947" w:rsidRDefault="00141947" wp14:paraId="6F6F5432"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Veronica French, Secretary</w:t>
      </w:r>
    </w:p>
    <w:p xmlns:wp14="http://schemas.microsoft.com/office/word/2010/wordml" w:rsidRPr="00FC6E5F" w:rsidR="00141947" w:rsidP="00141947" w:rsidRDefault="00141947" wp14:paraId="2282FE43" wp14:textId="77777777">
      <w:pPr>
        <w:spacing w:after="0"/>
        <w:ind w:firstLine="720"/>
        <w:jc w:val="both"/>
        <w:rPr>
          <w:rFonts w:ascii="Arial" w:hAnsi="Arial" w:cs="Arial"/>
          <w:color w:val="000000"/>
          <w:sz w:val="24"/>
          <w:szCs w:val="24"/>
        </w:rPr>
      </w:pPr>
      <w:r w:rsidRPr="00FC6E5F">
        <w:rPr>
          <w:rFonts w:ascii="Arial" w:hAnsi="Arial" w:cs="Arial"/>
          <w:color w:val="000000"/>
          <w:sz w:val="24"/>
          <w:szCs w:val="24"/>
        </w:rPr>
        <w:t>Kimberley Gonzalez, Administrative Assistant</w:t>
      </w:r>
    </w:p>
    <w:p xmlns:wp14="http://schemas.microsoft.com/office/word/2010/wordml" w:rsidRPr="00FC6E5F" w:rsidR="00141947" w:rsidP="00141947" w:rsidRDefault="00141947" wp14:paraId="110FFD37"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17B5943F" wp14:textId="77777777">
      <w:pPr>
        <w:pStyle w:val="BodyText"/>
        <w:spacing w:after="0"/>
        <w:jc w:val="both"/>
        <w:rPr>
          <w:rFonts w:ascii="Arial" w:hAnsi="Arial" w:cs="Arial"/>
          <w:color w:val="000000"/>
          <w:sz w:val="24"/>
          <w:szCs w:val="24"/>
        </w:rPr>
      </w:pPr>
      <w:r w:rsidRPr="00FC6E5F">
        <w:rPr>
          <w:rFonts w:ascii="Arial" w:hAnsi="Arial" w:cs="Arial"/>
          <w:color w:val="000000"/>
          <w:sz w:val="24"/>
          <w:szCs w:val="24"/>
        </w:rPr>
        <w:t>Respiratory Consultant Staff</w:t>
      </w:r>
    </w:p>
    <w:p xmlns:wp14="http://schemas.microsoft.com/office/word/2010/wordml" w:rsidRPr="00FC6E5F" w:rsidR="00141947" w:rsidP="00141947" w:rsidRDefault="00141947" wp14:paraId="6B699379" wp14:textId="77777777">
      <w:pPr>
        <w:pStyle w:val="BodyText"/>
        <w:spacing w:after="0"/>
        <w:ind w:left="720" w:hanging="720"/>
        <w:jc w:val="both"/>
        <w:rPr>
          <w:rFonts w:ascii="Arial" w:hAnsi="Arial" w:cs="Arial"/>
          <w:color w:val="000000"/>
          <w:sz w:val="24"/>
          <w:szCs w:val="24"/>
        </w:rPr>
      </w:pPr>
    </w:p>
    <w:p xmlns:wp14="http://schemas.microsoft.com/office/word/2010/wordml" w:rsidRPr="00FC6E5F" w:rsidR="00141947" w:rsidP="00141947" w:rsidRDefault="00141947" wp14:paraId="7D727BA9" wp14:textId="77777777">
      <w:pPr>
        <w:pStyle w:val="BodyText"/>
        <w:spacing w:after="0"/>
        <w:ind w:left="720" w:hanging="720"/>
        <w:jc w:val="both"/>
        <w:rPr>
          <w:rFonts w:ascii="Arial" w:hAnsi="Arial" w:cs="Arial"/>
          <w:color w:val="000000"/>
          <w:sz w:val="24"/>
          <w:szCs w:val="24"/>
        </w:rPr>
      </w:pP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w:t>
      </w:r>
      <w:proofErr w:type="spellStart"/>
      <w:r w:rsidRPr="00FC6E5F">
        <w:rPr>
          <w:rFonts w:ascii="Arial" w:hAnsi="Arial" w:cs="Arial"/>
          <w:color w:val="000000"/>
          <w:sz w:val="24"/>
          <w:szCs w:val="24"/>
        </w:rPr>
        <w:t>Ewen</w:t>
      </w:r>
      <w:proofErr w:type="spellEnd"/>
      <w:r w:rsidRPr="00FC6E5F">
        <w:rPr>
          <w:rFonts w:ascii="Arial" w:hAnsi="Arial" w:cs="Arial"/>
          <w:color w:val="000000"/>
          <w:sz w:val="24"/>
          <w:szCs w:val="24"/>
        </w:rPr>
        <w:t xml:space="preserve"> Ross</w:t>
      </w:r>
      <w:r w:rsidRPr="00FC6E5F">
        <w:rPr>
          <w:rFonts w:ascii="Arial" w:hAnsi="Arial" w:cs="Arial"/>
          <w:color w:val="000000"/>
          <w:sz w:val="24"/>
          <w:szCs w:val="24"/>
        </w:rPr>
        <w:tab/>
      </w:r>
      <w:r w:rsidRPr="00FC6E5F">
        <w:rPr>
          <w:rFonts w:ascii="Arial" w:hAnsi="Arial" w:cs="Arial"/>
          <w:color w:val="000000"/>
          <w:sz w:val="24"/>
          <w:szCs w:val="24"/>
        </w:rPr>
        <w:tab/>
      </w:r>
      <w:r w:rsidRPr="00FC6E5F">
        <w:rPr>
          <w:rFonts w:ascii="Arial" w:hAnsi="Arial" w:cs="Arial"/>
          <w:color w:val="000000"/>
          <w:sz w:val="24"/>
          <w:szCs w:val="24"/>
        </w:rPr>
        <w:tab/>
      </w:r>
      <w:r w:rsidRPr="00FC6E5F">
        <w:rPr>
          <w:rFonts w:ascii="Arial" w:hAnsi="Arial" w:cs="Arial"/>
          <w:color w:val="000000"/>
          <w:sz w:val="24"/>
          <w:szCs w:val="24"/>
        </w:rPr>
        <w:t xml:space="preserve">Prof Kevin Blyth </w:t>
      </w: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Dave Anderson </w:t>
      </w:r>
    </w:p>
    <w:p xmlns:wp14="http://schemas.microsoft.com/office/word/2010/wordml" w:rsidRPr="00FC6E5F" w:rsidR="00141947" w:rsidP="00141947" w:rsidRDefault="00141947" wp14:paraId="411D6699" wp14:textId="77777777">
      <w:pPr>
        <w:pStyle w:val="BodyText"/>
        <w:spacing w:after="0"/>
        <w:ind w:left="720" w:hanging="720"/>
        <w:jc w:val="both"/>
        <w:rPr>
          <w:rFonts w:ascii="Arial" w:hAnsi="Arial" w:cs="Arial"/>
          <w:color w:val="000000"/>
          <w:sz w:val="24"/>
          <w:szCs w:val="24"/>
        </w:rPr>
      </w:pP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Steve Bicknell</w:t>
      </w:r>
      <w:r w:rsidRPr="00FC6E5F">
        <w:rPr>
          <w:rFonts w:ascii="Arial" w:hAnsi="Arial" w:cs="Arial"/>
          <w:color w:val="000000"/>
          <w:sz w:val="24"/>
          <w:szCs w:val="24"/>
        </w:rPr>
        <w:tab/>
      </w: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w:t>
      </w:r>
      <w:proofErr w:type="spellStart"/>
      <w:r w:rsidRPr="00FC6E5F">
        <w:rPr>
          <w:rFonts w:ascii="Arial" w:hAnsi="Arial" w:cs="Arial"/>
          <w:color w:val="000000"/>
          <w:sz w:val="24"/>
          <w:szCs w:val="24"/>
        </w:rPr>
        <w:t>Geeshath</w:t>
      </w:r>
      <w:proofErr w:type="spellEnd"/>
      <w:r w:rsidRPr="00FC6E5F">
        <w:rPr>
          <w:rFonts w:ascii="Arial" w:hAnsi="Arial" w:cs="Arial"/>
          <w:color w:val="000000"/>
          <w:sz w:val="24"/>
          <w:szCs w:val="24"/>
        </w:rPr>
        <w:t xml:space="preserve"> </w:t>
      </w:r>
      <w:proofErr w:type="spellStart"/>
      <w:r w:rsidRPr="00FC6E5F">
        <w:rPr>
          <w:rFonts w:ascii="Arial" w:hAnsi="Arial" w:cs="Arial"/>
          <w:color w:val="000000"/>
          <w:sz w:val="24"/>
          <w:szCs w:val="24"/>
        </w:rPr>
        <w:t>Jayasekera</w:t>
      </w:r>
      <w:proofErr w:type="spellEnd"/>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Pete </w:t>
      </w:r>
      <w:proofErr w:type="spellStart"/>
      <w:r w:rsidRPr="00FC6E5F">
        <w:rPr>
          <w:rFonts w:ascii="Arial" w:hAnsi="Arial" w:cs="Arial"/>
          <w:color w:val="000000"/>
          <w:sz w:val="24"/>
          <w:szCs w:val="24"/>
        </w:rPr>
        <w:t>Kewin</w:t>
      </w:r>
      <w:proofErr w:type="spellEnd"/>
    </w:p>
    <w:p xmlns:wp14="http://schemas.microsoft.com/office/word/2010/wordml" w:rsidRPr="00FC6E5F" w:rsidR="00141947" w:rsidP="00141947" w:rsidRDefault="00141947" wp14:paraId="1E85361B" wp14:textId="77777777">
      <w:pPr>
        <w:pStyle w:val="BodyText"/>
        <w:spacing w:after="0"/>
        <w:ind w:left="720" w:hanging="720"/>
        <w:jc w:val="both"/>
        <w:rPr>
          <w:rFonts w:ascii="Arial" w:hAnsi="Arial" w:cs="Arial"/>
          <w:color w:val="000000"/>
          <w:sz w:val="24"/>
          <w:szCs w:val="24"/>
        </w:rPr>
      </w:pPr>
      <w:r w:rsidRPr="00FC6E5F">
        <w:rPr>
          <w:rFonts w:ascii="Arial" w:hAnsi="Arial" w:cs="Arial"/>
          <w:color w:val="000000"/>
          <w:sz w:val="24"/>
          <w:szCs w:val="24"/>
        </w:rPr>
        <w:tab/>
      </w:r>
      <w:r w:rsidRPr="00FC6E5F">
        <w:rPr>
          <w:rFonts w:ascii="Arial" w:hAnsi="Arial" w:cs="Arial"/>
          <w:color w:val="000000"/>
          <w:sz w:val="24"/>
          <w:szCs w:val="24"/>
        </w:rPr>
        <w:t xml:space="preserve">Prof Chris Carlin </w:t>
      </w:r>
      <w:r w:rsidRPr="00FC6E5F">
        <w:rPr>
          <w:rFonts w:ascii="Arial" w:hAnsi="Arial" w:cs="Arial"/>
          <w:color w:val="000000"/>
          <w:sz w:val="24"/>
          <w:szCs w:val="24"/>
        </w:rPr>
        <w:tab/>
      </w: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Anne McKay</w:t>
      </w: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Caroline O’Dowd</w:t>
      </w:r>
    </w:p>
    <w:p xmlns:wp14="http://schemas.microsoft.com/office/word/2010/wordml" w:rsidRPr="00FC6E5F" w:rsidR="00141947" w:rsidP="00141947" w:rsidRDefault="00141947" wp14:paraId="46DFF121" wp14:textId="77777777">
      <w:pPr>
        <w:pStyle w:val="BodyText"/>
        <w:spacing w:after="0"/>
        <w:ind w:left="720" w:hanging="720"/>
        <w:jc w:val="both"/>
        <w:rPr>
          <w:rFonts w:ascii="Arial" w:hAnsi="Arial" w:cs="Arial"/>
          <w:color w:val="000000"/>
          <w:sz w:val="24"/>
          <w:szCs w:val="24"/>
        </w:rPr>
      </w:pP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Colin Church</w:t>
      </w:r>
      <w:r w:rsidRPr="00FC6E5F">
        <w:rPr>
          <w:rFonts w:ascii="Arial" w:hAnsi="Arial" w:cs="Arial"/>
          <w:color w:val="000000"/>
          <w:sz w:val="24"/>
          <w:szCs w:val="24"/>
        </w:rPr>
        <w:tab/>
      </w: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Evelyn Millar</w:t>
      </w: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Joe </w:t>
      </w:r>
      <w:proofErr w:type="spellStart"/>
      <w:r w:rsidRPr="00FC6E5F">
        <w:rPr>
          <w:rFonts w:ascii="Arial" w:hAnsi="Arial" w:cs="Arial"/>
          <w:color w:val="000000"/>
          <w:sz w:val="24"/>
          <w:szCs w:val="24"/>
        </w:rPr>
        <w:t>Sarvesvaran</w:t>
      </w:r>
      <w:proofErr w:type="spellEnd"/>
    </w:p>
    <w:p xmlns:wp14="http://schemas.microsoft.com/office/word/2010/wordml" w:rsidRPr="00FC6E5F" w:rsidR="00141947" w:rsidP="00141947" w:rsidRDefault="00141947" wp14:paraId="600F3CF6" wp14:textId="77777777">
      <w:pPr>
        <w:pStyle w:val="BodyText"/>
        <w:spacing w:after="0"/>
        <w:ind w:left="720"/>
        <w:jc w:val="both"/>
        <w:rPr>
          <w:rFonts w:ascii="Arial" w:hAnsi="Arial" w:cs="Arial"/>
          <w:color w:val="000000"/>
          <w:sz w:val="24"/>
          <w:szCs w:val="24"/>
        </w:rPr>
      </w:pP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Martin Johnson </w:t>
      </w:r>
      <w:r w:rsidRPr="00FC6E5F">
        <w:rPr>
          <w:rFonts w:ascii="Arial" w:hAnsi="Arial" w:cs="Arial"/>
          <w:color w:val="000000"/>
          <w:sz w:val="24"/>
          <w:szCs w:val="24"/>
        </w:rPr>
        <w:tab/>
      </w: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Stephen Thomson</w:t>
      </w:r>
      <w:r w:rsidRPr="00FC6E5F">
        <w:rPr>
          <w:rFonts w:ascii="Arial" w:hAnsi="Arial" w:cs="Arial"/>
          <w:color w:val="000000"/>
          <w:sz w:val="24"/>
          <w:szCs w:val="24"/>
        </w:rPr>
        <w:tab/>
      </w:r>
      <w:proofErr w:type="spellStart"/>
      <w:r w:rsidRPr="00FC6E5F">
        <w:rPr>
          <w:rFonts w:ascii="Arial" w:hAnsi="Arial" w:cs="Arial"/>
          <w:color w:val="000000"/>
          <w:sz w:val="24"/>
          <w:szCs w:val="24"/>
        </w:rPr>
        <w:t>Dr</w:t>
      </w:r>
      <w:proofErr w:type="spellEnd"/>
      <w:r w:rsidRPr="00FC6E5F">
        <w:rPr>
          <w:rFonts w:ascii="Arial" w:hAnsi="Arial" w:cs="Arial"/>
          <w:color w:val="000000"/>
          <w:sz w:val="24"/>
          <w:szCs w:val="24"/>
        </w:rPr>
        <w:t xml:space="preserve"> Nicola Deans</w:t>
      </w:r>
    </w:p>
    <w:p xmlns:wp14="http://schemas.microsoft.com/office/word/2010/wordml" w:rsidRPr="00FC6E5F" w:rsidR="00141947" w:rsidP="00141947" w:rsidRDefault="00141947" wp14:paraId="7DA51B79" wp14:textId="77777777">
      <w:pPr>
        <w:pStyle w:val="BodyText"/>
        <w:spacing w:after="0"/>
        <w:ind w:left="720" w:hanging="720"/>
        <w:jc w:val="both"/>
        <w:rPr>
          <w:rFonts w:ascii="Arial" w:hAnsi="Arial" w:cs="Arial"/>
          <w:color w:val="000000"/>
          <w:sz w:val="24"/>
          <w:szCs w:val="24"/>
          <w:lang w:val="es-ES_tradnl"/>
        </w:rPr>
      </w:pPr>
      <w:r w:rsidRPr="00FC6E5F">
        <w:rPr>
          <w:rFonts w:ascii="Arial" w:hAnsi="Arial" w:cs="Arial"/>
          <w:color w:val="000000"/>
          <w:sz w:val="24"/>
          <w:szCs w:val="24"/>
        </w:rPr>
        <w:tab/>
      </w:r>
      <w:proofErr w:type="spellStart"/>
      <w:r w:rsidRPr="00FC6E5F">
        <w:rPr>
          <w:rFonts w:ascii="Arial" w:hAnsi="Arial" w:cs="Arial"/>
          <w:color w:val="000000"/>
          <w:sz w:val="24"/>
          <w:szCs w:val="24"/>
          <w:lang w:val="es-ES_tradnl"/>
        </w:rPr>
        <w:t>Dr</w:t>
      </w:r>
      <w:proofErr w:type="spellEnd"/>
      <w:r w:rsidRPr="00FC6E5F">
        <w:rPr>
          <w:rFonts w:ascii="Arial" w:hAnsi="Arial" w:cs="Arial"/>
          <w:color w:val="000000"/>
          <w:sz w:val="24"/>
          <w:szCs w:val="24"/>
          <w:lang w:val="es-ES_tradnl"/>
        </w:rPr>
        <w:t xml:space="preserve"> Nicola Lee </w:t>
      </w:r>
      <w:r w:rsidRPr="00FC6E5F">
        <w:rPr>
          <w:rFonts w:ascii="Arial" w:hAnsi="Arial" w:cs="Arial"/>
          <w:color w:val="000000"/>
          <w:sz w:val="24"/>
          <w:szCs w:val="24"/>
          <w:lang w:val="es-ES_tradnl"/>
        </w:rPr>
        <w:tab/>
      </w:r>
      <w:r w:rsidRPr="00FC6E5F">
        <w:rPr>
          <w:rFonts w:ascii="Arial" w:hAnsi="Arial" w:cs="Arial"/>
          <w:color w:val="000000"/>
          <w:sz w:val="24"/>
          <w:szCs w:val="24"/>
          <w:lang w:val="es-ES_tradnl"/>
        </w:rPr>
        <w:tab/>
      </w:r>
      <w:r w:rsidRPr="00FC6E5F">
        <w:rPr>
          <w:rFonts w:ascii="Arial" w:hAnsi="Arial" w:cs="Arial"/>
          <w:color w:val="000000"/>
          <w:sz w:val="24"/>
          <w:szCs w:val="24"/>
          <w:lang w:val="es-ES_tradnl"/>
        </w:rPr>
        <w:tab/>
      </w:r>
      <w:proofErr w:type="spellStart"/>
      <w:r w:rsidRPr="00FC6E5F">
        <w:rPr>
          <w:rFonts w:ascii="Arial" w:hAnsi="Arial" w:cs="Arial"/>
          <w:color w:val="000000"/>
          <w:sz w:val="24"/>
          <w:szCs w:val="24"/>
          <w:lang w:val="es-ES_tradnl"/>
        </w:rPr>
        <w:t>Dr</w:t>
      </w:r>
      <w:proofErr w:type="spellEnd"/>
      <w:r w:rsidRPr="00FC6E5F">
        <w:rPr>
          <w:rFonts w:ascii="Arial" w:hAnsi="Arial" w:cs="Arial"/>
          <w:color w:val="000000"/>
          <w:sz w:val="24"/>
          <w:szCs w:val="24"/>
          <w:lang w:val="es-ES_tradnl"/>
        </w:rPr>
        <w:t xml:space="preserve"> </w:t>
      </w:r>
      <w:proofErr w:type="spellStart"/>
      <w:r w:rsidRPr="00FC6E5F">
        <w:rPr>
          <w:rFonts w:ascii="Arial" w:hAnsi="Arial" w:cs="Arial"/>
          <w:color w:val="000000"/>
          <w:sz w:val="24"/>
          <w:szCs w:val="24"/>
          <w:lang w:val="es-ES_tradnl"/>
        </w:rPr>
        <w:t>Selina</w:t>
      </w:r>
      <w:proofErr w:type="spellEnd"/>
      <w:r w:rsidRPr="00FC6E5F">
        <w:rPr>
          <w:rFonts w:ascii="Arial" w:hAnsi="Arial" w:cs="Arial"/>
          <w:color w:val="000000"/>
          <w:sz w:val="24"/>
          <w:szCs w:val="24"/>
          <w:lang w:val="es-ES_tradnl"/>
        </w:rPr>
        <w:t xml:space="preserve"> </w:t>
      </w:r>
      <w:proofErr w:type="spellStart"/>
      <w:r w:rsidRPr="00FC6E5F">
        <w:rPr>
          <w:rFonts w:ascii="Arial" w:hAnsi="Arial" w:cs="Arial"/>
          <w:color w:val="000000"/>
          <w:sz w:val="24"/>
          <w:szCs w:val="24"/>
          <w:lang w:val="es-ES_tradnl"/>
        </w:rPr>
        <w:t>Tsim</w:t>
      </w:r>
      <w:proofErr w:type="spellEnd"/>
      <w:r w:rsidRPr="00FC6E5F">
        <w:rPr>
          <w:rFonts w:ascii="Arial" w:hAnsi="Arial" w:cs="Arial"/>
          <w:color w:val="000000"/>
          <w:sz w:val="24"/>
          <w:szCs w:val="24"/>
          <w:lang w:val="es-ES_tradnl"/>
        </w:rPr>
        <w:tab/>
      </w:r>
      <w:proofErr w:type="spellStart"/>
      <w:r w:rsidRPr="00FC6E5F">
        <w:rPr>
          <w:rFonts w:ascii="Arial" w:hAnsi="Arial" w:cs="Arial"/>
          <w:color w:val="000000"/>
          <w:sz w:val="24"/>
          <w:szCs w:val="24"/>
          <w:lang w:val="es-ES_tradnl"/>
        </w:rPr>
        <w:t>Dr</w:t>
      </w:r>
      <w:proofErr w:type="spellEnd"/>
      <w:r w:rsidRPr="00FC6E5F">
        <w:rPr>
          <w:rFonts w:ascii="Arial" w:hAnsi="Arial" w:cs="Arial"/>
          <w:color w:val="000000"/>
          <w:sz w:val="24"/>
          <w:szCs w:val="24"/>
          <w:lang w:val="es-ES_tradnl"/>
        </w:rPr>
        <w:t xml:space="preserve"> Ruth McCartney </w:t>
      </w:r>
    </w:p>
    <w:p xmlns:wp14="http://schemas.microsoft.com/office/word/2010/wordml" w:rsidRPr="00FC6E5F" w:rsidR="00141947" w:rsidP="00141947" w:rsidRDefault="00141947" wp14:paraId="6767AB49" wp14:textId="77777777">
      <w:pPr>
        <w:pStyle w:val="BodyText"/>
        <w:spacing w:after="0"/>
        <w:ind w:left="720"/>
        <w:jc w:val="both"/>
        <w:rPr>
          <w:rFonts w:ascii="Arial" w:hAnsi="Arial" w:cs="Arial"/>
          <w:color w:val="000000"/>
          <w:sz w:val="24"/>
          <w:szCs w:val="24"/>
          <w:lang w:val="es-ES_tradnl"/>
        </w:rPr>
      </w:pPr>
      <w:proofErr w:type="spellStart"/>
      <w:r w:rsidRPr="00FC6E5F">
        <w:rPr>
          <w:rFonts w:ascii="Arial" w:hAnsi="Arial" w:cs="Arial"/>
          <w:color w:val="000000"/>
          <w:sz w:val="24"/>
          <w:szCs w:val="24"/>
          <w:lang w:val="es-ES_tradnl"/>
        </w:rPr>
        <w:t>Dr</w:t>
      </w:r>
      <w:proofErr w:type="spellEnd"/>
      <w:r w:rsidRPr="00FC6E5F">
        <w:rPr>
          <w:rFonts w:ascii="Arial" w:hAnsi="Arial" w:cs="Arial"/>
          <w:color w:val="000000"/>
          <w:sz w:val="24"/>
          <w:szCs w:val="24"/>
          <w:lang w:val="es-ES_tradnl"/>
        </w:rPr>
        <w:t xml:space="preserve"> Deborah </w:t>
      </w:r>
      <w:proofErr w:type="spellStart"/>
      <w:r w:rsidRPr="00FC6E5F">
        <w:rPr>
          <w:rFonts w:ascii="Arial" w:hAnsi="Arial" w:cs="Arial"/>
          <w:color w:val="000000"/>
          <w:sz w:val="24"/>
          <w:szCs w:val="24"/>
          <w:lang w:val="es-ES_tradnl"/>
        </w:rPr>
        <w:t>Whitters</w:t>
      </w:r>
      <w:proofErr w:type="spellEnd"/>
      <w:r w:rsidRPr="00FC6E5F">
        <w:rPr>
          <w:rFonts w:ascii="Arial" w:hAnsi="Arial" w:cs="Arial"/>
          <w:color w:val="000000"/>
          <w:sz w:val="24"/>
          <w:szCs w:val="24"/>
          <w:lang w:val="es-ES_tradnl"/>
        </w:rPr>
        <w:tab/>
      </w:r>
      <w:r w:rsidRPr="00FC6E5F">
        <w:rPr>
          <w:rFonts w:ascii="Arial" w:hAnsi="Arial" w:cs="Arial"/>
          <w:color w:val="000000"/>
          <w:sz w:val="24"/>
          <w:szCs w:val="24"/>
          <w:lang w:val="es-ES_tradnl"/>
        </w:rPr>
        <w:tab/>
      </w:r>
      <w:proofErr w:type="spellStart"/>
      <w:r w:rsidRPr="00FC6E5F">
        <w:rPr>
          <w:rFonts w:ascii="Arial" w:hAnsi="Arial" w:cs="Arial"/>
          <w:color w:val="000000"/>
          <w:sz w:val="24"/>
          <w:szCs w:val="24"/>
          <w:lang w:val="es-ES_tradnl"/>
        </w:rPr>
        <w:t>Dr</w:t>
      </w:r>
      <w:proofErr w:type="spellEnd"/>
      <w:r w:rsidRPr="00FC6E5F">
        <w:rPr>
          <w:rFonts w:ascii="Arial" w:hAnsi="Arial" w:cs="Arial"/>
          <w:color w:val="000000"/>
          <w:sz w:val="24"/>
          <w:szCs w:val="24"/>
          <w:lang w:val="es-ES_tradnl"/>
        </w:rPr>
        <w:t xml:space="preserve"> Gordon </w:t>
      </w:r>
      <w:proofErr w:type="spellStart"/>
      <w:r w:rsidRPr="00FC6E5F">
        <w:rPr>
          <w:rFonts w:ascii="Arial" w:hAnsi="Arial" w:cs="Arial"/>
          <w:color w:val="000000"/>
          <w:sz w:val="24"/>
          <w:szCs w:val="24"/>
          <w:lang w:val="es-ES_tradnl"/>
        </w:rPr>
        <w:t>MacGregor</w:t>
      </w:r>
      <w:proofErr w:type="spellEnd"/>
      <w:r w:rsidRPr="00FC6E5F">
        <w:rPr>
          <w:rFonts w:ascii="Arial" w:hAnsi="Arial" w:cs="Arial"/>
          <w:color w:val="000000"/>
          <w:sz w:val="24"/>
          <w:szCs w:val="24"/>
          <w:lang w:val="es-ES_tradnl"/>
        </w:rPr>
        <w:tab/>
      </w:r>
    </w:p>
    <w:p xmlns:wp14="http://schemas.microsoft.com/office/word/2010/wordml" w:rsidRPr="00FC6E5F" w:rsidR="00141947" w:rsidP="00141947" w:rsidRDefault="00141947" wp14:paraId="345D733E" wp14:textId="77777777">
      <w:pPr>
        <w:pStyle w:val="BodyText"/>
        <w:spacing w:after="0"/>
        <w:ind w:left="720"/>
        <w:jc w:val="both"/>
        <w:rPr>
          <w:rFonts w:ascii="Arial" w:hAnsi="Arial" w:cs="Arial"/>
          <w:color w:val="000000"/>
          <w:sz w:val="24"/>
          <w:szCs w:val="24"/>
          <w:lang w:val="es-ES_tradnl"/>
        </w:rPr>
      </w:pPr>
      <w:proofErr w:type="spellStart"/>
      <w:r w:rsidRPr="00FC6E5F">
        <w:rPr>
          <w:rFonts w:ascii="Arial" w:hAnsi="Arial" w:cs="Arial"/>
          <w:color w:val="000000"/>
          <w:sz w:val="24"/>
          <w:szCs w:val="24"/>
          <w:lang w:val="es-ES_tradnl"/>
        </w:rPr>
        <w:t>Dr</w:t>
      </w:r>
      <w:proofErr w:type="spellEnd"/>
      <w:r w:rsidRPr="00FC6E5F">
        <w:rPr>
          <w:rFonts w:ascii="Arial" w:hAnsi="Arial" w:cs="Arial"/>
          <w:color w:val="000000"/>
          <w:sz w:val="24"/>
          <w:szCs w:val="24"/>
          <w:lang w:val="es-ES_tradnl"/>
        </w:rPr>
        <w:t xml:space="preserve"> Malcolm </w:t>
      </w:r>
      <w:proofErr w:type="spellStart"/>
      <w:r w:rsidRPr="00FC6E5F">
        <w:rPr>
          <w:rFonts w:ascii="Arial" w:hAnsi="Arial" w:cs="Arial"/>
          <w:color w:val="000000"/>
          <w:sz w:val="24"/>
          <w:szCs w:val="24"/>
          <w:lang w:val="es-ES_tradnl"/>
        </w:rPr>
        <w:t>Shepherd</w:t>
      </w:r>
      <w:proofErr w:type="spellEnd"/>
      <w:r w:rsidRPr="00FC6E5F">
        <w:rPr>
          <w:rFonts w:ascii="Arial" w:hAnsi="Arial" w:cs="Arial"/>
          <w:color w:val="000000"/>
          <w:sz w:val="24"/>
          <w:szCs w:val="24"/>
          <w:lang w:val="es-ES_tradnl"/>
        </w:rPr>
        <w:tab/>
      </w:r>
      <w:r w:rsidRPr="00FC6E5F">
        <w:rPr>
          <w:rFonts w:ascii="Arial" w:hAnsi="Arial" w:cs="Arial"/>
          <w:color w:val="000000"/>
          <w:sz w:val="24"/>
          <w:szCs w:val="24"/>
          <w:lang w:val="es-ES_tradnl"/>
        </w:rPr>
        <w:tab/>
      </w:r>
      <w:proofErr w:type="spellStart"/>
      <w:r w:rsidRPr="00FC6E5F">
        <w:rPr>
          <w:rFonts w:ascii="Arial" w:hAnsi="Arial" w:cs="Arial"/>
          <w:color w:val="000000"/>
          <w:sz w:val="24"/>
          <w:szCs w:val="24"/>
          <w:lang w:val="es-ES_tradnl"/>
        </w:rPr>
        <w:t>Dr</w:t>
      </w:r>
      <w:proofErr w:type="spellEnd"/>
      <w:r w:rsidRPr="00FC6E5F">
        <w:rPr>
          <w:rFonts w:ascii="Arial" w:hAnsi="Arial" w:cs="Arial"/>
          <w:color w:val="000000"/>
          <w:sz w:val="24"/>
          <w:szCs w:val="24"/>
          <w:lang w:val="es-ES_tradnl"/>
        </w:rPr>
        <w:t xml:space="preserve"> Neil </w:t>
      </w:r>
      <w:proofErr w:type="spellStart"/>
      <w:r w:rsidRPr="00FC6E5F">
        <w:rPr>
          <w:rFonts w:ascii="Arial" w:hAnsi="Arial" w:cs="Arial"/>
          <w:color w:val="000000"/>
          <w:sz w:val="24"/>
          <w:szCs w:val="24"/>
          <w:lang w:val="es-ES_tradnl"/>
        </w:rPr>
        <w:t>McGlinchey</w:t>
      </w:r>
      <w:proofErr w:type="spellEnd"/>
    </w:p>
    <w:p xmlns:wp14="http://schemas.microsoft.com/office/word/2010/wordml" w:rsidRPr="00FC6E5F" w:rsidR="00141947" w:rsidP="00141947" w:rsidRDefault="00141947" wp14:paraId="3FE9F23F" wp14:textId="77777777">
      <w:pPr>
        <w:pStyle w:val="BodyText"/>
        <w:spacing w:after="0"/>
        <w:jc w:val="both"/>
        <w:rPr>
          <w:rFonts w:ascii="Arial" w:hAnsi="Arial" w:cs="Arial"/>
          <w:color w:val="000000"/>
          <w:sz w:val="24"/>
          <w:szCs w:val="24"/>
          <w:lang w:val="es-ES_tradnl"/>
        </w:rPr>
      </w:pPr>
    </w:p>
    <w:p xmlns:wp14="http://schemas.microsoft.com/office/word/2010/wordml" w:rsidRPr="00FC6E5F" w:rsidR="00141947" w:rsidP="00141947" w:rsidRDefault="00141947" wp14:paraId="64299D6D" wp14:textId="77777777">
      <w:pPr>
        <w:pStyle w:val="BodyText"/>
        <w:spacing w:after="0"/>
        <w:ind w:left="720" w:hanging="720"/>
        <w:jc w:val="both"/>
        <w:rPr>
          <w:rFonts w:ascii="Arial" w:hAnsi="Arial" w:cs="Arial"/>
          <w:color w:val="000000"/>
          <w:sz w:val="24"/>
          <w:szCs w:val="24"/>
        </w:rPr>
      </w:pPr>
      <w:r w:rsidRPr="00FC6E5F">
        <w:rPr>
          <w:rFonts w:ascii="Arial" w:hAnsi="Arial" w:cs="Arial"/>
          <w:color w:val="000000"/>
          <w:sz w:val="24"/>
          <w:szCs w:val="24"/>
          <w:lang w:val="es-ES_tradnl"/>
        </w:rPr>
        <w:tab/>
      </w:r>
      <w:r w:rsidRPr="00FC6E5F">
        <w:rPr>
          <w:rFonts w:ascii="Arial" w:hAnsi="Arial" w:cs="Arial"/>
          <w:color w:val="000000"/>
          <w:sz w:val="24"/>
          <w:szCs w:val="24"/>
        </w:rPr>
        <w:t xml:space="preserve">The Queen Elizabeth University Hospital opened in June 2015, combining on one site the majority of acute in-patient medical services from the previous Southern General, Victoria Infirmary, Western Infirmary and </w:t>
      </w:r>
      <w:proofErr w:type="spellStart"/>
      <w:r w:rsidRPr="00FC6E5F">
        <w:rPr>
          <w:rFonts w:ascii="Arial" w:hAnsi="Arial" w:cs="Arial"/>
          <w:color w:val="000000"/>
          <w:sz w:val="24"/>
          <w:szCs w:val="24"/>
        </w:rPr>
        <w:t>Gartnavel</w:t>
      </w:r>
      <w:proofErr w:type="spellEnd"/>
      <w:r w:rsidRPr="00FC6E5F">
        <w:rPr>
          <w:rFonts w:ascii="Arial" w:hAnsi="Arial" w:cs="Arial"/>
          <w:color w:val="000000"/>
          <w:sz w:val="24"/>
          <w:szCs w:val="24"/>
        </w:rPr>
        <w:t xml:space="preserve"> General. </w:t>
      </w:r>
    </w:p>
    <w:p xmlns:wp14="http://schemas.microsoft.com/office/word/2010/wordml" w:rsidRPr="00FC6E5F" w:rsidR="00141947" w:rsidP="00141947" w:rsidRDefault="00141947" wp14:paraId="1F72F646" wp14:textId="77777777">
      <w:pPr>
        <w:pStyle w:val="BodyText"/>
        <w:spacing w:after="0"/>
        <w:ind w:left="720" w:hanging="720"/>
        <w:jc w:val="both"/>
        <w:rPr>
          <w:rFonts w:ascii="Arial" w:hAnsi="Arial" w:cs="Arial"/>
          <w:color w:val="000000"/>
          <w:sz w:val="24"/>
          <w:szCs w:val="24"/>
        </w:rPr>
      </w:pPr>
    </w:p>
    <w:p xmlns:wp14="http://schemas.microsoft.com/office/word/2010/wordml" w:rsidRPr="00FC6E5F" w:rsidR="00141947" w:rsidP="00141947" w:rsidRDefault="00141947" wp14:paraId="4F738C45" wp14:textId="77777777">
      <w:pPr>
        <w:pStyle w:val="BodyText"/>
        <w:spacing w:after="0"/>
        <w:jc w:val="both"/>
        <w:rPr>
          <w:rFonts w:ascii="Arial" w:hAnsi="Arial" w:cs="Arial"/>
          <w:color w:val="000000"/>
          <w:sz w:val="24"/>
          <w:szCs w:val="24"/>
        </w:rPr>
      </w:pPr>
      <w:r w:rsidRPr="00FC6E5F">
        <w:rPr>
          <w:rFonts w:ascii="Arial" w:hAnsi="Arial" w:cs="Arial"/>
          <w:color w:val="000000"/>
          <w:sz w:val="24"/>
          <w:szCs w:val="24"/>
        </w:rPr>
        <w:t xml:space="preserve">The Department of Respiratory Medicine occupies the 4 wards on level 7 of the new hospital (112 beds) and additionally operates 16 beds within the </w:t>
      </w:r>
      <w:proofErr w:type="spellStart"/>
      <w:r w:rsidRPr="00FC6E5F">
        <w:rPr>
          <w:rFonts w:ascii="Arial" w:hAnsi="Arial" w:cs="Arial"/>
          <w:color w:val="000000"/>
          <w:sz w:val="24"/>
          <w:szCs w:val="24"/>
        </w:rPr>
        <w:t>speciality</w:t>
      </w:r>
      <w:proofErr w:type="spellEnd"/>
      <w:r w:rsidRPr="00FC6E5F">
        <w:rPr>
          <w:rFonts w:ascii="Arial" w:hAnsi="Arial" w:cs="Arial"/>
          <w:color w:val="000000"/>
          <w:sz w:val="24"/>
          <w:szCs w:val="24"/>
        </w:rPr>
        <w:t xml:space="preserve">-based medical receiving unit on the ground floor. </w:t>
      </w:r>
    </w:p>
    <w:p xmlns:wp14="http://schemas.microsoft.com/office/word/2010/wordml" w:rsidRPr="00FC6E5F" w:rsidR="00141947" w:rsidP="00141947" w:rsidRDefault="00141947" wp14:paraId="08CE6F91" wp14:textId="77777777">
      <w:pPr>
        <w:pStyle w:val="BodyText"/>
        <w:spacing w:after="0"/>
        <w:ind w:left="720"/>
        <w:jc w:val="both"/>
        <w:rPr>
          <w:rFonts w:ascii="Arial" w:hAnsi="Arial" w:cs="Arial"/>
          <w:color w:val="000000"/>
          <w:sz w:val="24"/>
          <w:szCs w:val="24"/>
        </w:rPr>
      </w:pPr>
    </w:p>
    <w:p xmlns:wp14="http://schemas.microsoft.com/office/word/2010/wordml" w:rsidRPr="00FC6E5F" w:rsidR="00141947" w:rsidP="00141947" w:rsidRDefault="00141947" wp14:paraId="5A2A4B5C" wp14:textId="77777777">
      <w:pPr>
        <w:pStyle w:val="BodyText"/>
        <w:spacing w:after="0"/>
        <w:jc w:val="both"/>
        <w:rPr>
          <w:rFonts w:ascii="Arial" w:hAnsi="Arial" w:cs="Arial"/>
          <w:color w:val="000000"/>
          <w:sz w:val="24"/>
          <w:szCs w:val="24"/>
        </w:rPr>
      </w:pPr>
      <w:r w:rsidRPr="00FC6E5F">
        <w:rPr>
          <w:rFonts w:ascii="Arial" w:hAnsi="Arial" w:cs="Arial"/>
          <w:color w:val="000000"/>
          <w:sz w:val="24"/>
          <w:szCs w:val="24"/>
        </w:rPr>
        <w:t xml:space="preserve">In addition to contribution to the care of general medical and general respiratory patients, the consultants contribute to most major respiratory </w:t>
      </w:r>
      <w:proofErr w:type="spellStart"/>
      <w:r w:rsidRPr="00FC6E5F">
        <w:rPr>
          <w:rFonts w:ascii="Arial" w:hAnsi="Arial" w:cs="Arial"/>
          <w:color w:val="000000"/>
          <w:sz w:val="24"/>
          <w:szCs w:val="24"/>
        </w:rPr>
        <w:t>subspecialities</w:t>
      </w:r>
      <w:proofErr w:type="spellEnd"/>
      <w:r w:rsidRPr="00FC6E5F">
        <w:rPr>
          <w:rFonts w:ascii="Arial" w:hAnsi="Arial" w:cs="Arial"/>
          <w:color w:val="000000"/>
          <w:sz w:val="24"/>
          <w:szCs w:val="24"/>
        </w:rPr>
        <w:t xml:space="preserve">, including lung cancer, pleural diseases, complex sleep and ventilation, interstitial lung disease, COPD and asthma. The West of Scotland Adult Cystic Fibrosis unit and components of the Scottish Pulmonary Vascular Unit are based within the department.  </w:t>
      </w:r>
    </w:p>
    <w:p xmlns:wp14="http://schemas.microsoft.com/office/word/2010/wordml" w:rsidRPr="00FC6E5F" w:rsidR="00141947" w:rsidP="00141947" w:rsidRDefault="00141947" wp14:paraId="61CDCEAD" wp14:textId="77777777">
      <w:pPr>
        <w:pStyle w:val="BodyText"/>
        <w:spacing w:after="0"/>
        <w:ind w:left="720"/>
        <w:jc w:val="both"/>
        <w:rPr>
          <w:rFonts w:ascii="Arial" w:hAnsi="Arial" w:cs="Arial"/>
          <w:color w:val="000000"/>
          <w:sz w:val="24"/>
          <w:szCs w:val="24"/>
        </w:rPr>
      </w:pPr>
    </w:p>
    <w:p xmlns:wp14="http://schemas.microsoft.com/office/word/2010/wordml" w:rsidRPr="00FC6E5F" w:rsidR="00141947" w:rsidP="00141947" w:rsidRDefault="00141947" wp14:paraId="7EF6393B" wp14:textId="77777777">
      <w:pPr>
        <w:pStyle w:val="BodyText"/>
        <w:spacing w:after="0"/>
        <w:jc w:val="both"/>
        <w:rPr>
          <w:rFonts w:ascii="Arial" w:hAnsi="Arial" w:cs="Arial"/>
          <w:color w:val="000000"/>
          <w:sz w:val="24"/>
          <w:szCs w:val="24"/>
        </w:rPr>
      </w:pPr>
      <w:r w:rsidRPr="00FC6E5F">
        <w:rPr>
          <w:rFonts w:ascii="Arial" w:hAnsi="Arial" w:cs="Arial"/>
          <w:color w:val="000000"/>
          <w:sz w:val="24"/>
          <w:szCs w:val="24"/>
        </w:rPr>
        <w:t xml:space="preserve">Out-patient and day case activity continues both within the new hospital for previous Southern General activity and on the </w:t>
      </w:r>
      <w:proofErr w:type="spellStart"/>
      <w:r w:rsidRPr="00FC6E5F">
        <w:rPr>
          <w:rFonts w:ascii="Arial" w:hAnsi="Arial" w:cs="Arial"/>
          <w:color w:val="000000"/>
          <w:sz w:val="24"/>
          <w:szCs w:val="24"/>
        </w:rPr>
        <w:t>Gartnavel</w:t>
      </w:r>
      <w:proofErr w:type="spellEnd"/>
      <w:r w:rsidRPr="00FC6E5F">
        <w:rPr>
          <w:rFonts w:ascii="Arial" w:hAnsi="Arial" w:cs="Arial"/>
          <w:color w:val="000000"/>
          <w:sz w:val="24"/>
          <w:szCs w:val="24"/>
        </w:rPr>
        <w:t xml:space="preserve"> and Victoria ACH sites.</w:t>
      </w:r>
      <w:r w:rsidRPr="00FC6E5F">
        <w:rPr>
          <w:rFonts w:ascii="Arial" w:hAnsi="Arial" w:cs="Arial"/>
          <w:color w:val="000000"/>
          <w:sz w:val="24"/>
          <w:szCs w:val="24"/>
        </w:rPr>
        <w:tab/>
      </w:r>
    </w:p>
    <w:p xmlns:wp14="http://schemas.microsoft.com/office/word/2010/wordml" w:rsidRPr="00FC6E5F" w:rsidR="00141947" w:rsidP="00141947" w:rsidRDefault="00141947" wp14:paraId="6BB9E253" wp14:textId="77777777">
      <w:pPr>
        <w:pStyle w:val="BodyText"/>
        <w:spacing w:after="0"/>
        <w:jc w:val="both"/>
        <w:rPr>
          <w:rFonts w:ascii="Arial" w:hAnsi="Arial" w:cs="Arial"/>
          <w:color w:val="000000"/>
          <w:sz w:val="24"/>
          <w:szCs w:val="24"/>
        </w:rPr>
      </w:pPr>
    </w:p>
    <w:p xmlns:wp14="http://schemas.microsoft.com/office/word/2010/wordml" w:rsidRPr="00FC6E5F" w:rsidR="00141947" w:rsidP="00141947" w:rsidRDefault="00141947" wp14:paraId="23DE523C" wp14:textId="77777777">
      <w:pPr>
        <w:pStyle w:val="BodyText"/>
        <w:spacing w:after="0"/>
        <w:ind w:left="720"/>
        <w:jc w:val="both"/>
        <w:rPr>
          <w:rFonts w:ascii="Arial" w:hAnsi="Arial" w:cs="Arial"/>
          <w:color w:val="000000"/>
          <w:sz w:val="24"/>
          <w:szCs w:val="24"/>
        </w:rPr>
      </w:pPr>
    </w:p>
    <w:p xmlns:wp14="http://schemas.microsoft.com/office/word/2010/wordml" w:rsidRPr="00FC6E5F" w:rsidR="00141947" w:rsidP="00141947" w:rsidRDefault="00141947" wp14:paraId="52E56223" wp14:textId="77777777">
      <w:pPr>
        <w:pStyle w:val="BodyText"/>
        <w:spacing w:after="0"/>
        <w:ind w:left="720"/>
        <w:jc w:val="both"/>
        <w:rPr>
          <w:rFonts w:ascii="Arial" w:hAnsi="Arial" w:cs="Arial"/>
          <w:color w:val="000000"/>
          <w:sz w:val="24"/>
          <w:szCs w:val="24"/>
        </w:rPr>
      </w:pPr>
    </w:p>
    <w:p xmlns:wp14="http://schemas.microsoft.com/office/word/2010/wordml" w:rsidRPr="00FC6E5F" w:rsidR="00141947" w:rsidP="00141947" w:rsidRDefault="00141947" wp14:paraId="07547A01" wp14:textId="77777777">
      <w:pPr>
        <w:pStyle w:val="BodyText"/>
        <w:spacing w:after="0"/>
        <w:ind w:left="720"/>
        <w:jc w:val="both"/>
        <w:rPr>
          <w:rFonts w:ascii="Arial" w:hAnsi="Arial" w:cs="Arial"/>
          <w:color w:val="000000"/>
          <w:sz w:val="24"/>
          <w:szCs w:val="24"/>
        </w:rPr>
      </w:pPr>
    </w:p>
    <w:p xmlns:wp14="http://schemas.microsoft.com/office/word/2010/wordml" w:rsidRPr="00FC6E5F" w:rsidR="00141947" w:rsidP="00141947" w:rsidRDefault="00141947" wp14:paraId="10434113" wp14:textId="77777777">
      <w:pPr>
        <w:pStyle w:val="BodyText"/>
        <w:spacing w:after="0"/>
        <w:ind w:left="720" w:hanging="720"/>
        <w:jc w:val="both"/>
        <w:rPr>
          <w:rFonts w:ascii="Arial" w:hAnsi="Arial" w:cs="Arial"/>
          <w:color w:val="000000"/>
          <w:sz w:val="24"/>
          <w:szCs w:val="24"/>
        </w:rPr>
      </w:pPr>
      <w:r w:rsidRPr="00FC6E5F">
        <w:rPr>
          <w:rFonts w:ascii="Arial" w:hAnsi="Arial" w:cs="Arial"/>
          <w:b/>
          <w:color w:val="000000"/>
          <w:sz w:val="24"/>
          <w:szCs w:val="24"/>
          <w:u w:val="single"/>
        </w:rPr>
        <w:t>Study and Training</w:t>
      </w:r>
    </w:p>
    <w:p xmlns:wp14="http://schemas.microsoft.com/office/word/2010/wordml" w:rsidRPr="00FC6E5F" w:rsidR="00141947" w:rsidP="00141947" w:rsidRDefault="00141947" wp14:paraId="5043CB0F" wp14:textId="77777777">
      <w:pPr>
        <w:pStyle w:val="BodyText"/>
        <w:spacing w:after="0"/>
        <w:ind w:left="720" w:hanging="720"/>
        <w:jc w:val="both"/>
        <w:rPr>
          <w:rFonts w:ascii="Arial" w:hAnsi="Arial" w:cs="Arial"/>
          <w:color w:val="000000"/>
          <w:sz w:val="24"/>
          <w:szCs w:val="24"/>
        </w:rPr>
      </w:pPr>
    </w:p>
    <w:p xmlns:wp14="http://schemas.microsoft.com/office/word/2010/wordml" w:rsidRPr="00FC6E5F" w:rsidR="00141947" w:rsidP="00141947" w:rsidRDefault="00141947" wp14:paraId="535FB73C" wp14:textId="77777777">
      <w:pPr>
        <w:spacing w:after="0"/>
        <w:jc w:val="both"/>
        <w:rPr>
          <w:rFonts w:ascii="Arial" w:hAnsi="Arial" w:cs="Arial"/>
          <w:color w:val="000000"/>
          <w:sz w:val="24"/>
          <w:szCs w:val="24"/>
        </w:rPr>
      </w:pPr>
      <w:r w:rsidRPr="00FC6E5F">
        <w:rPr>
          <w:rFonts w:ascii="Arial" w:hAnsi="Arial" w:cs="Arial"/>
          <w:color w:val="000000"/>
          <w:sz w:val="24"/>
          <w:szCs w:val="24"/>
        </w:rPr>
        <w:t>Study leave within the United Kingdom will be in accordance with the terms and conditions of service.  For overseas study leave, application is made to the Divisions Clinical Director or Associate Medical Director.</w:t>
      </w:r>
    </w:p>
    <w:p xmlns:wp14="http://schemas.microsoft.com/office/word/2010/wordml" w:rsidRPr="00FC6E5F" w:rsidR="00141947" w:rsidP="00141947" w:rsidRDefault="00141947" wp14:paraId="07459315"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23C2BF90" wp14:textId="77777777">
      <w:pPr>
        <w:spacing w:after="0"/>
        <w:jc w:val="both"/>
        <w:rPr>
          <w:rFonts w:ascii="Arial" w:hAnsi="Arial" w:cs="Arial"/>
          <w:color w:val="000000"/>
          <w:sz w:val="24"/>
          <w:szCs w:val="24"/>
        </w:rPr>
      </w:pPr>
      <w:r w:rsidRPr="00FC6E5F">
        <w:rPr>
          <w:rFonts w:ascii="Arial" w:hAnsi="Arial" w:cs="Arial"/>
          <w:color w:val="000000"/>
          <w:sz w:val="24"/>
          <w:szCs w:val="24"/>
        </w:rPr>
        <w:t>An excellent and comprehensive medical library is sited in the hospital and includes a CD-ROM based reference search system.  The post holder will be encouraged to attend and participate in the various post-graduate educational forums in the West of Scotland, the Infirmary itself and the Royal College of Physicians and Surgeons of Glasgow.</w:t>
      </w:r>
    </w:p>
    <w:p xmlns:wp14="http://schemas.microsoft.com/office/word/2010/wordml" w:rsidRPr="00FC6E5F" w:rsidR="00141947" w:rsidP="00141947" w:rsidRDefault="00141947" wp14:paraId="6537F28F" wp14:textId="77777777">
      <w:pPr>
        <w:spacing w:after="0"/>
        <w:ind w:left="1437"/>
        <w:jc w:val="both"/>
        <w:rPr>
          <w:rFonts w:ascii="Arial" w:hAnsi="Arial" w:cs="Arial"/>
          <w:color w:val="000000"/>
          <w:sz w:val="24"/>
          <w:szCs w:val="24"/>
        </w:rPr>
      </w:pPr>
    </w:p>
    <w:p xmlns:wp14="http://schemas.microsoft.com/office/word/2010/wordml" w:rsidRPr="00FC6E5F" w:rsidR="00141947" w:rsidP="00141947" w:rsidRDefault="00141947" wp14:paraId="77BFDA66" wp14:textId="77777777">
      <w:pPr>
        <w:spacing w:after="0"/>
        <w:jc w:val="both"/>
        <w:rPr>
          <w:rFonts w:ascii="Arial" w:hAnsi="Arial" w:cs="Arial"/>
          <w:color w:val="000000"/>
          <w:sz w:val="24"/>
          <w:szCs w:val="24"/>
        </w:rPr>
      </w:pPr>
      <w:r w:rsidRPr="00FC6E5F">
        <w:rPr>
          <w:rFonts w:ascii="Arial" w:hAnsi="Arial" w:cs="Arial"/>
          <w:color w:val="000000"/>
          <w:sz w:val="24"/>
          <w:szCs w:val="24"/>
        </w:rPr>
        <w:t>The trainee will be encouraged to participate in the teaching of medical, nursing and other health care professionals within the unit.   In addition a contribution to undergraduate teaching of medical students from the University of Glasgow will be expected.</w:t>
      </w:r>
    </w:p>
    <w:p xmlns:wp14="http://schemas.microsoft.com/office/word/2010/wordml" w:rsidRPr="00FC6E5F" w:rsidR="00141947" w:rsidP="00141947" w:rsidRDefault="00141947" wp14:paraId="6DFB9E20"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67EA728B" wp14:textId="77777777">
      <w:pPr>
        <w:spacing w:after="0"/>
        <w:jc w:val="both"/>
        <w:rPr>
          <w:rFonts w:ascii="Arial" w:hAnsi="Arial" w:cs="Arial"/>
          <w:color w:val="000000"/>
          <w:sz w:val="24"/>
          <w:szCs w:val="24"/>
        </w:rPr>
      </w:pPr>
      <w:r w:rsidRPr="00FC6E5F">
        <w:rPr>
          <w:rFonts w:ascii="Arial" w:hAnsi="Arial" w:cs="Arial"/>
          <w:color w:val="000000"/>
          <w:sz w:val="24"/>
          <w:szCs w:val="24"/>
        </w:rPr>
        <w:t>There is strong tradition within the unit of clinical and basic scientific research.   Opportunities will be available to participate in the ongoing research programmes.</w:t>
      </w:r>
    </w:p>
    <w:p xmlns:wp14="http://schemas.microsoft.com/office/word/2010/wordml" w:rsidRPr="00FC6E5F" w:rsidR="00141947" w:rsidP="00141947" w:rsidRDefault="00141947" wp14:paraId="70DF9E56"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7DC27BCD" wp14:textId="77777777">
      <w:pPr>
        <w:spacing w:after="0"/>
        <w:jc w:val="both"/>
        <w:rPr>
          <w:rFonts w:ascii="Arial" w:hAnsi="Arial" w:cs="Arial"/>
          <w:color w:val="000000"/>
          <w:sz w:val="24"/>
          <w:szCs w:val="24"/>
        </w:rPr>
      </w:pPr>
      <w:r w:rsidRPr="00FC6E5F">
        <w:rPr>
          <w:rFonts w:ascii="Arial" w:hAnsi="Arial" w:cs="Arial"/>
          <w:color w:val="000000"/>
          <w:sz w:val="24"/>
          <w:szCs w:val="24"/>
        </w:rPr>
        <w:t>Participation in audit within the unit is strongly encouraged.</w:t>
      </w:r>
    </w:p>
    <w:p xmlns:wp14="http://schemas.microsoft.com/office/word/2010/wordml" w:rsidRPr="00FC6E5F" w:rsidR="00141947" w:rsidP="00141947" w:rsidRDefault="00141947" wp14:paraId="44E871BC"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10851CE9" wp14:textId="77777777">
      <w:pPr>
        <w:pStyle w:val="Heading3"/>
        <w:spacing w:before="0" w:after="0"/>
        <w:jc w:val="both"/>
        <w:rPr>
          <w:rFonts w:ascii="Arial" w:hAnsi="Arial" w:cs="Arial"/>
          <w:color w:val="000000"/>
          <w:sz w:val="24"/>
          <w:szCs w:val="24"/>
          <w:u w:val="single"/>
        </w:rPr>
      </w:pPr>
      <w:r w:rsidRPr="00FC6E5F">
        <w:rPr>
          <w:rFonts w:ascii="Arial" w:hAnsi="Arial" w:cs="Arial"/>
          <w:color w:val="000000"/>
          <w:sz w:val="24"/>
          <w:szCs w:val="24"/>
          <w:u w:val="single"/>
        </w:rPr>
        <w:t>LOCATION OF DUTIES</w:t>
      </w:r>
    </w:p>
    <w:p xmlns:wp14="http://schemas.microsoft.com/office/word/2010/wordml" w:rsidRPr="00FC6E5F" w:rsidR="00141947" w:rsidP="00141947" w:rsidRDefault="00141947" wp14:paraId="5C66E546" wp14:textId="77777777">
      <w:pPr>
        <w:pStyle w:val="BodyTextIndent2"/>
        <w:spacing w:after="0"/>
        <w:ind w:left="0"/>
        <w:jc w:val="both"/>
        <w:rPr>
          <w:rFonts w:ascii="Arial" w:hAnsi="Arial" w:cs="Arial"/>
          <w:color w:val="000000"/>
          <w:sz w:val="24"/>
          <w:szCs w:val="24"/>
        </w:rPr>
      </w:pPr>
      <w:r w:rsidRPr="00FC6E5F">
        <w:rPr>
          <w:rFonts w:ascii="Arial" w:hAnsi="Arial" w:cs="Arial"/>
          <w:color w:val="000000"/>
          <w:sz w:val="24"/>
          <w:szCs w:val="24"/>
        </w:rPr>
        <w:t xml:space="preserve">The post is based within the Department of Respiratory Medicine at the Queen Elizabeth University Hospital and affiliated sites. </w:t>
      </w:r>
    </w:p>
    <w:p xmlns:wp14="http://schemas.microsoft.com/office/word/2010/wordml" w:rsidRPr="00FC6E5F" w:rsidR="00141947" w:rsidP="00141947" w:rsidRDefault="00141947" wp14:paraId="144A5D23"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4D30B494" wp14:textId="77777777">
      <w:pPr>
        <w:spacing w:after="0"/>
        <w:jc w:val="both"/>
        <w:rPr>
          <w:rFonts w:ascii="Arial" w:hAnsi="Arial" w:cs="Arial"/>
          <w:b/>
          <w:color w:val="000000"/>
          <w:sz w:val="24"/>
          <w:szCs w:val="24"/>
          <w:u w:val="single"/>
        </w:rPr>
      </w:pPr>
      <w:r w:rsidRPr="00FC6E5F">
        <w:rPr>
          <w:rFonts w:ascii="Arial" w:hAnsi="Arial" w:cs="Arial"/>
          <w:b/>
          <w:color w:val="000000"/>
          <w:sz w:val="24"/>
          <w:szCs w:val="24"/>
          <w:u w:val="single"/>
        </w:rPr>
        <w:t>APPOINTMENT</w:t>
      </w:r>
    </w:p>
    <w:p xmlns:wp14="http://schemas.microsoft.com/office/word/2010/wordml" w:rsidRPr="00FC6E5F" w:rsidR="00141947" w:rsidP="00141947" w:rsidRDefault="00141947" wp14:paraId="7AED3D82" wp14:textId="77777777">
      <w:pPr>
        <w:spacing w:after="0"/>
        <w:jc w:val="both"/>
        <w:rPr>
          <w:rFonts w:ascii="Arial" w:hAnsi="Arial" w:cs="Arial"/>
          <w:color w:val="000000"/>
          <w:sz w:val="24"/>
          <w:szCs w:val="24"/>
        </w:rPr>
      </w:pPr>
      <w:r w:rsidRPr="00FC6E5F">
        <w:rPr>
          <w:rFonts w:ascii="Arial" w:hAnsi="Arial" w:cs="Arial"/>
          <w:color w:val="000000"/>
          <w:sz w:val="24"/>
          <w:szCs w:val="24"/>
        </w:rPr>
        <w:t>The appointment is full-time, for up to 3 years.  Accommodation is not available.</w:t>
      </w:r>
    </w:p>
    <w:p xmlns:wp14="http://schemas.microsoft.com/office/word/2010/wordml" w:rsidRPr="00FC6E5F" w:rsidR="00141947" w:rsidP="00141947" w:rsidRDefault="00141947" wp14:paraId="738610EB"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637805D2" wp14:textId="77777777">
      <w:pPr>
        <w:spacing w:after="0"/>
        <w:ind w:left="2160"/>
        <w:jc w:val="both"/>
        <w:rPr>
          <w:rFonts w:ascii="Arial" w:hAnsi="Arial" w:cs="Arial"/>
          <w:color w:val="000000"/>
          <w:sz w:val="24"/>
          <w:szCs w:val="24"/>
        </w:rPr>
      </w:pPr>
    </w:p>
    <w:p xmlns:wp14="http://schemas.microsoft.com/office/word/2010/wordml" w:rsidRPr="00FC6E5F" w:rsidR="00141947" w:rsidP="00141947" w:rsidRDefault="00141947" wp14:paraId="463F29E8" wp14:textId="77777777">
      <w:pPr>
        <w:spacing w:after="0"/>
        <w:ind w:left="2160"/>
        <w:jc w:val="both"/>
        <w:rPr>
          <w:rFonts w:ascii="Arial" w:hAnsi="Arial" w:cs="Arial"/>
          <w:color w:val="000000"/>
          <w:sz w:val="24"/>
          <w:szCs w:val="24"/>
        </w:rPr>
      </w:pPr>
    </w:p>
    <w:p xmlns:wp14="http://schemas.microsoft.com/office/word/2010/wordml" w:rsidRPr="00FC6E5F" w:rsidR="00141947" w:rsidP="00141947" w:rsidRDefault="00141947" wp14:paraId="3B7B4B86"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7C778F60" wp14:textId="77777777">
      <w:pPr>
        <w:pStyle w:val="Heading1"/>
        <w:spacing w:before="0" w:after="0"/>
        <w:jc w:val="both"/>
        <w:rPr>
          <w:color w:val="000000"/>
          <w:sz w:val="24"/>
          <w:szCs w:val="24"/>
          <w:u w:val="single"/>
        </w:rPr>
      </w:pPr>
      <w:r w:rsidRPr="00FC6E5F">
        <w:rPr>
          <w:color w:val="000000"/>
          <w:sz w:val="24"/>
          <w:szCs w:val="24"/>
          <w:u w:val="single"/>
        </w:rPr>
        <w:t>MEDICAL NEGLIGENCE</w:t>
      </w:r>
    </w:p>
    <w:p xmlns:wp14="http://schemas.microsoft.com/office/word/2010/wordml" w:rsidRPr="00FC6E5F" w:rsidR="00141947" w:rsidP="00141947" w:rsidRDefault="00141947" wp14:paraId="66B3A8D4" wp14:textId="77777777">
      <w:pPr>
        <w:spacing w:after="0"/>
        <w:jc w:val="both"/>
        <w:rPr>
          <w:rFonts w:ascii="Arial" w:hAnsi="Arial" w:cs="Arial"/>
          <w:color w:val="000000"/>
          <w:sz w:val="24"/>
          <w:szCs w:val="24"/>
        </w:rPr>
      </w:pPr>
      <w:r w:rsidRPr="00FC6E5F">
        <w:rPr>
          <w:rFonts w:ascii="Arial" w:hAnsi="Arial" w:cs="Arial"/>
          <w:color w:val="000000"/>
          <w:sz w:val="24"/>
          <w:szCs w:val="24"/>
        </w:rPr>
        <w:t>In terms of NHS Circular 1989 (PCS) 32 dealing with Medical Negligence, the Division does not require you to subscribe to a Medical Defence Organisation.  Division indemnity will cover only Trust responsibilities.</w:t>
      </w:r>
    </w:p>
    <w:p xmlns:wp14="http://schemas.microsoft.com/office/word/2010/wordml" w:rsidRPr="00FC6E5F" w:rsidR="00141947" w:rsidP="00141947" w:rsidRDefault="00141947" wp14:paraId="3A0FF5F2" wp14:textId="77777777">
      <w:pPr>
        <w:spacing w:after="0"/>
        <w:jc w:val="both"/>
        <w:rPr>
          <w:rFonts w:ascii="Arial" w:hAnsi="Arial" w:cs="Arial"/>
          <w:color w:val="000000"/>
          <w:sz w:val="24"/>
          <w:szCs w:val="24"/>
        </w:rPr>
      </w:pPr>
    </w:p>
    <w:p xmlns:wp14="http://schemas.microsoft.com/office/word/2010/wordml" w:rsidRPr="00FC6E5F" w:rsidR="00141947" w:rsidP="00141947" w:rsidRDefault="00141947" wp14:paraId="10BC3F7D" wp14:textId="77777777">
      <w:pPr>
        <w:spacing w:after="0"/>
        <w:jc w:val="both"/>
        <w:rPr>
          <w:rFonts w:ascii="Arial" w:hAnsi="Arial" w:cs="Arial"/>
          <w:color w:val="000000"/>
          <w:sz w:val="24"/>
          <w:szCs w:val="24"/>
        </w:rPr>
      </w:pPr>
      <w:r w:rsidRPr="00FC6E5F">
        <w:rPr>
          <w:rFonts w:ascii="Arial" w:hAnsi="Arial" w:cs="Arial"/>
          <w:color w:val="000000"/>
          <w:sz w:val="24"/>
          <w:szCs w:val="24"/>
        </w:rPr>
        <w:t>It may, however, be in your interests to subscribe to a defence body in order to ensure you are covered for any work which does not fall within the scope of the indemnity scheme.</w:t>
      </w:r>
    </w:p>
    <w:p xmlns:wp14="http://schemas.microsoft.com/office/word/2010/wordml" w:rsidR="003B1E9B" w:rsidP="003B1E9B" w:rsidRDefault="003B1E9B" wp14:paraId="5630AD66" wp14:textId="77777777">
      <w:pPr>
        <w:kinsoku w:val="0"/>
        <w:overflowPunct w:val="0"/>
        <w:jc w:val="both"/>
        <w:rPr>
          <w:rFonts w:ascii="Arial" w:hAnsi="Arial" w:cs="Arial"/>
          <w:b/>
          <w:bCs/>
          <w:caps/>
          <w:color w:val="1F3864"/>
          <w:sz w:val="28"/>
          <w:szCs w:val="28"/>
        </w:rPr>
      </w:pPr>
    </w:p>
    <w:p xmlns:wp14="http://schemas.microsoft.com/office/word/2010/wordml" w:rsidRPr="000E30DE" w:rsidR="003B1E9B" w:rsidP="00F225AC" w:rsidRDefault="003B1E9B" wp14:paraId="61829076" wp14:textId="77777777">
      <w:pPr>
        <w:kinsoku w:val="0"/>
        <w:overflowPunct w:val="0"/>
        <w:jc w:val="both"/>
        <w:rPr>
          <w:rFonts w:ascii="Arial" w:hAnsi="Arial" w:cs="Arial"/>
          <w:b/>
          <w:bCs/>
          <w:caps/>
          <w:color w:val="1F3864"/>
          <w:sz w:val="28"/>
          <w:szCs w:val="28"/>
        </w:rPr>
      </w:pPr>
    </w:p>
    <w:p xmlns:wp14="http://schemas.microsoft.com/office/word/2010/wordml" w:rsidR="000E30DE" w:rsidP="000E30DE" w:rsidRDefault="000E30DE" wp14:paraId="2BA226A1" wp14:textId="77777777">
      <w:pPr>
        <w:jc w:val="both"/>
        <w:rPr>
          <w:rFonts w:ascii="Arial" w:hAnsi="Arial" w:cs="Arial"/>
          <w:b/>
          <w:bCs/>
          <w:color w:val="002060"/>
          <w:sz w:val="24"/>
          <w:szCs w:val="24"/>
        </w:rPr>
      </w:pPr>
    </w:p>
    <w:p xmlns:wp14="http://schemas.microsoft.com/office/word/2010/wordml" w:rsidRPr="00900CA9" w:rsidR="00F225AC" w:rsidP="00F225AC" w:rsidRDefault="00F225AC" wp14:paraId="08D54302" wp14:textId="77777777">
      <w:pPr>
        <w:kinsoku w:val="0"/>
        <w:overflowPunct w:val="0"/>
        <w:jc w:val="both"/>
        <w:rPr>
          <w:rFonts w:ascii="Arial" w:hAnsi="Arial" w:cs="Arial"/>
          <w:b/>
          <w:bCs/>
          <w:caps/>
          <w:color w:val="002060"/>
          <w:sz w:val="32"/>
          <w:szCs w:val="32"/>
        </w:rPr>
      </w:pPr>
      <w:r w:rsidRPr="00900CA9">
        <w:rPr>
          <w:rFonts w:ascii="Arial" w:hAnsi="Arial" w:cs="Arial"/>
          <w:b/>
          <w:bCs/>
          <w:caps/>
          <w:color w:val="002060"/>
          <w:sz w:val="32"/>
          <w:szCs w:val="32"/>
        </w:rPr>
        <w:t>Making your Application</w:t>
      </w:r>
    </w:p>
    <w:p xmlns:wp14="http://schemas.microsoft.com/office/word/2010/wordml" w:rsidR="00F225AC" w:rsidP="00583E1F" w:rsidRDefault="00F225AC" wp14:paraId="3E3D382D" wp14:textId="77777777">
      <w:pPr>
        <w:spacing w:after="0" w:line="240" w:lineRule="auto"/>
        <w:ind w:right="-897"/>
        <w:rPr>
          <w:rFonts w:ascii="Arial" w:hAnsi="Arial" w:cs="Arial"/>
          <w:b/>
          <w:sz w:val="24"/>
          <w:szCs w:val="24"/>
        </w:rPr>
      </w:pPr>
      <w:r w:rsidRPr="00F225AC">
        <w:rPr>
          <w:rFonts w:ascii="Arial" w:hAnsi="Arial" w:cs="Arial"/>
          <w:b/>
          <w:sz w:val="24"/>
          <w:szCs w:val="24"/>
        </w:rPr>
        <w:t>Please note</w:t>
      </w:r>
    </w:p>
    <w:p xmlns:wp14="http://schemas.microsoft.com/office/word/2010/wordml" w:rsidRPr="00F225AC" w:rsidR="00583E1F" w:rsidP="00583E1F" w:rsidRDefault="00583E1F" wp14:paraId="17AD93B2" wp14:textId="77777777">
      <w:pPr>
        <w:spacing w:after="0" w:line="240" w:lineRule="auto"/>
        <w:ind w:right="-897"/>
        <w:rPr>
          <w:rFonts w:ascii="Arial" w:hAnsi="Arial" w:cs="Arial"/>
          <w:b/>
          <w:sz w:val="24"/>
          <w:szCs w:val="24"/>
        </w:rPr>
      </w:pPr>
    </w:p>
    <w:p xmlns:wp14="http://schemas.microsoft.com/office/word/2010/wordml" w:rsidRPr="00A27CB9" w:rsidR="00A27CB9" w:rsidP="00583E1F" w:rsidRDefault="00A27CB9" wp14:paraId="24F4E204" wp14:textId="77777777">
      <w:pPr>
        <w:numPr>
          <w:ilvl w:val="0"/>
          <w:numId w:val="1"/>
        </w:numPr>
        <w:spacing w:after="0" w:line="240" w:lineRule="auto"/>
        <w:ind w:left="572" w:hanging="357"/>
        <w:jc w:val="both"/>
        <w:rPr>
          <w:rFonts w:ascii="Arial" w:hAnsi="Arial" w:cs="Arial"/>
          <w:iCs/>
          <w:sz w:val="24"/>
          <w:szCs w:val="24"/>
        </w:rPr>
      </w:pPr>
      <w:r>
        <w:rPr>
          <w:rFonts w:ascii="Arial" w:hAnsi="Arial" w:cs="Arial"/>
          <w:sz w:val="24"/>
          <w:szCs w:val="24"/>
        </w:rPr>
        <w:t>T</w:t>
      </w:r>
      <w:r w:rsidRPr="00A27CB9">
        <w:rPr>
          <w:rFonts w:ascii="Arial" w:hAnsi="Arial" w:cs="Arial"/>
          <w:sz w:val="24"/>
          <w:szCs w:val="24"/>
        </w:rPr>
        <w:t xml:space="preserve">ake note of the </w:t>
      </w:r>
      <w:r>
        <w:rPr>
          <w:rFonts w:ascii="Arial" w:hAnsi="Arial" w:cs="Arial"/>
          <w:b/>
          <w:sz w:val="24"/>
          <w:szCs w:val="24"/>
        </w:rPr>
        <w:t>C</w:t>
      </w:r>
      <w:r w:rsidRPr="00A27CB9">
        <w:rPr>
          <w:rFonts w:ascii="Arial" w:hAnsi="Arial" w:cs="Arial"/>
          <w:b/>
          <w:sz w:val="24"/>
          <w:szCs w:val="24"/>
        </w:rPr>
        <w:t>losing date</w:t>
      </w:r>
      <w:r w:rsidRPr="00A27CB9">
        <w:rPr>
          <w:rFonts w:ascii="Arial" w:hAnsi="Arial" w:cs="Arial"/>
          <w:sz w:val="24"/>
          <w:szCs w:val="24"/>
        </w:rPr>
        <w:t xml:space="preserve"> and the </w:t>
      </w:r>
      <w:r w:rsidRPr="00A27CB9">
        <w:rPr>
          <w:rFonts w:ascii="Arial" w:hAnsi="Arial" w:cs="Arial"/>
          <w:b/>
          <w:sz w:val="24"/>
          <w:szCs w:val="24"/>
        </w:rPr>
        <w:t>Job reference number</w:t>
      </w:r>
      <w:r>
        <w:rPr>
          <w:rFonts w:ascii="Arial" w:hAnsi="Arial" w:cs="Arial"/>
          <w:sz w:val="24"/>
          <w:szCs w:val="24"/>
        </w:rPr>
        <w:t xml:space="preserve"> of the vacancy</w:t>
      </w:r>
      <w:r w:rsidRPr="00A27CB9">
        <w:rPr>
          <w:rFonts w:ascii="Arial" w:hAnsi="Arial" w:cs="Arial"/>
          <w:sz w:val="24"/>
          <w:szCs w:val="24"/>
        </w:rPr>
        <w:t xml:space="preserve">. </w:t>
      </w:r>
      <w:r>
        <w:rPr>
          <w:rFonts w:ascii="Arial" w:hAnsi="Arial" w:cs="Arial"/>
          <w:sz w:val="24"/>
          <w:szCs w:val="24"/>
        </w:rPr>
        <w:t>Please quote the reference number on any correspondence</w:t>
      </w:r>
      <w:r w:rsidRPr="00A27CB9">
        <w:rPr>
          <w:rFonts w:ascii="Arial" w:hAnsi="Arial" w:cs="Arial"/>
          <w:sz w:val="24"/>
          <w:szCs w:val="24"/>
        </w:rPr>
        <w:t>.</w:t>
      </w:r>
    </w:p>
    <w:p xmlns:wp14="http://schemas.microsoft.com/office/word/2010/wordml" w:rsidRPr="00A27CB9" w:rsidR="00A27CB9" w:rsidP="00583E1F" w:rsidRDefault="00A27CB9" wp14:paraId="0DE4B5B7" wp14:textId="77777777">
      <w:pPr>
        <w:spacing w:after="0" w:line="240" w:lineRule="auto"/>
        <w:ind w:left="572"/>
        <w:jc w:val="both"/>
        <w:rPr>
          <w:rFonts w:ascii="Arial" w:hAnsi="Arial" w:cs="Arial"/>
          <w:iCs/>
          <w:sz w:val="24"/>
          <w:szCs w:val="24"/>
        </w:rPr>
      </w:pPr>
    </w:p>
    <w:p xmlns:wp14="http://schemas.microsoft.com/office/word/2010/wordml" w:rsidR="00A27CB9" w:rsidP="00583E1F" w:rsidRDefault="00A27CB9" wp14:paraId="508E5DA7" wp14:textId="77777777">
      <w:pPr>
        <w:numPr>
          <w:ilvl w:val="0"/>
          <w:numId w:val="1"/>
        </w:numPr>
        <w:spacing w:after="0" w:line="240" w:lineRule="auto"/>
        <w:ind w:left="572" w:hanging="357"/>
        <w:jc w:val="both"/>
        <w:rPr>
          <w:rStyle w:val="Emphasis"/>
          <w:rFonts w:ascii="Arial" w:hAnsi="Arial" w:cs="Arial"/>
          <w:i w:val="0"/>
          <w:sz w:val="24"/>
          <w:szCs w:val="24"/>
        </w:rPr>
      </w:pPr>
      <w:r w:rsidRPr="00A27CB9">
        <w:rPr>
          <w:rFonts w:ascii="Arial" w:hAnsi="Arial" w:cs="Arial"/>
          <w:iCs/>
          <w:sz w:val="24"/>
          <w:szCs w:val="24"/>
        </w:rPr>
        <w:t>Applications for Medical and Dental posts within NHS Greater Glasgow and Clyde (NHSGGC) will only be accepted via the c</w:t>
      </w:r>
      <w:r w:rsidRPr="00A27CB9">
        <w:rPr>
          <w:rFonts w:ascii="Arial" w:hAnsi="Arial" w:cs="Arial"/>
          <w:color w:val="000000"/>
          <w:sz w:val="24"/>
          <w:szCs w:val="24"/>
        </w:rPr>
        <w:t xml:space="preserve">ompletion of an </w:t>
      </w:r>
      <w:r w:rsidRPr="00A27CB9">
        <w:rPr>
          <w:rFonts w:ascii="Arial" w:hAnsi="Arial" w:cs="Arial"/>
          <w:b/>
          <w:color w:val="000000"/>
          <w:sz w:val="24"/>
          <w:szCs w:val="24"/>
        </w:rPr>
        <w:t xml:space="preserve">online application form </w:t>
      </w:r>
      <w:r w:rsidRPr="00A27CB9">
        <w:rPr>
          <w:rFonts w:ascii="Arial" w:hAnsi="Arial" w:cs="Arial"/>
          <w:sz w:val="24"/>
          <w:szCs w:val="24"/>
        </w:rPr>
        <w:t xml:space="preserve">via our </w:t>
      </w:r>
      <w:proofErr w:type="spellStart"/>
      <w:r w:rsidRPr="00A27CB9">
        <w:rPr>
          <w:rFonts w:ascii="Arial" w:hAnsi="Arial" w:cs="Arial"/>
          <w:sz w:val="24"/>
          <w:szCs w:val="24"/>
        </w:rPr>
        <w:t>eRecruitment</w:t>
      </w:r>
      <w:proofErr w:type="spellEnd"/>
      <w:r w:rsidRPr="00A27CB9">
        <w:rPr>
          <w:rFonts w:ascii="Arial" w:hAnsi="Arial" w:cs="Arial"/>
          <w:sz w:val="24"/>
          <w:szCs w:val="24"/>
        </w:rPr>
        <w:t xml:space="preserve"> system (</w:t>
      </w:r>
      <w:proofErr w:type="spellStart"/>
      <w:r w:rsidRPr="00A27CB9">
        <w:rPr>
          <w:rFonts w:ascii="Arial" w:hAnsi="Arial" w:cs="Arial"/>
          <w:sz w:val="24"/>
          <w:szCs w:val="24"/>
        </w:rPr>
        <w:t>JobTrain</w:t>
      </w:r>
      <w:proofErr w:type="spellEnd"/>
      <w:r>
        <w:rPr>
          <w:rFonts w:ascii="Arial" w:hAnsi="Arial" w:cs="Arial"/>
          <w:sz w:val="24"/>
          <w:szCs w:val="24"/>
        </w:rPr>
        <w:t>)</w:t>
      </w:r>
    </w:p>
    <w:p xmlns:wp14="http://schemas.microsoft.com/office/word/2010/wordml" w:rsidR="00A27CB9" w:rsidP="00583E1F" w:rsidRDefault="00A27CB9" wp14:paraId="66204FF1" wp14:textId="77777777">
      <w:pPr>
        <w:pStyle w:val="ListParagraph"/>
        <w:rPr>
          <w:rFonts w:cs="Arial"/>
        </w:rPr>
      </w:pPr>
    </w:p>
    <w:p xmlns:wp14="http://schemas.microsoft.com/office/word/2010/wordml" w:rsidRPr="00533F14" w:rsidR="00AA2D4D" w:rsidP="00583E1F" w:rsidRDefault="00900CA9" wp14:paraId="52856E24" wp14:textId="77777777">
      <w:pPr>
        <w:pStyle w:val="BodyText"/>
        <w:spacing w:after="0" w:line="240" w:lineRule="auto"/>
        <w:ind w:left="578" w:right="-6"/>
        <w:jc w:val="both"/>
        <w:rPr>
          <w:rFonts w:ascii="Arial" w:hAnsi="Arial" w:cs="Arial"/>
          <w:sz w:val="24"/>
          <w:szCs w:val="24"/>
        </w:rPr>
      </w:pPr>
      <w:r w:rsidRPr="00AA2D4D">
        <w:rPr>
          <w:rFonts w:ascii="Arial" w:hAnsi="Arial" w:cs="Arial"/>
          <w:sz w:val="24"/>
          <w:szCs w:val="24"/>
        </w:rPr>
        <w:t xml:space="preserve">If </w:t>
      </w:r>
      <w:r w:rsidR="005A0B33">
        <w:rPr>
          <w:rFonts w:ascii="Arial" w:hAnsi="Arial" w:cs="Arial"/>
          <w:sz w:val="24"/>
          <w:szCs w:val="24"/>
        </w:rPr>
        <w:t>this is the first time you are applying via</w:t>
      </w:r>
      <w:r w:rsidRPr="00AA2D4D">
        <w:rPr>
          <w:rFonts w:ascii="Arial" w:hAnsi="Arial" w:cs="Arial"/>
          <w:sz w:val="24"/>
          <w:szCs w:val="24"/>
        </w:rPr>
        <w:t xml:space="preserve"> </w:t>
      </w:r>
      <w:proofErr w:type="spellStart"/>
      <w:r w:rsidRPr="00AA2D4D" w:rsidR="00A27CB9">
        <w:rPr>
          <w:rFonts w:ascii="Arial" w:hAnsi="Arial" w:cs="Arial"/>
          <w:sz w:val="24"/>
          <w:szCs w:val="24"/>
        </w:rPr>
        <w:t>JobTrain</w:t>
      </w:r>
      <w:proofErr w:type="spellEnd"/>
      <w:r w:rsidRPr="00AA2D4D">
        <w:rPr>
          <w:rFonts w:ascii="Arial" w:hAnsi="Arial" w:cs="Arial"/>
          <w:sz w:val="24"/>
          <w:szCs w:val="24"/>
        </w:rPr>
        <w:t xml:space="preserve">, you will be asked to create an </w:t>
      </w:r>
      <w:r w:rsidRPr="00533F14">
        <w:rPr>
          <w:rFonts w:ascii="Arial" w:hAnsi="Arial" w:cs="Arial"/>
          <w:sz w:val="24"/>
          <w:szCs w:val="24"/>
        </w:rPr>
        <w:t xml:space="preserve">account. You can do this via an email address or social media account. </w:t>
      </w:r>
      <w:r w:rsidRPr="00533F14" w:rsidR="00AA2D4D">
        <w:rPr>
          <w:rFonts w:ascii="Arial" w:hAnsi="Arial" w:cs="Arial"/>
          <w:sz w:val="24"/>
          <w:szCs w:val="24"/>
        </w:rPr>
        <w:t xml:space="preserve">NHS Scotland does not accept CV’s in addition to/instead of a completed application form. </w:t>
      </w:r>
    </w:p>
    <w:p xmlns:wp14="http://schemas.microsoft.com/office/word/2010/wordml" w:rsidR="00AA2D4D" w:rsidP="00583E1F" w:rsidRDefault="00AA2D4D" wp14:paraId="2DBF0D7D" wp14:textId="77777777">
      <w:pPr>
        <w:spacing w:after="0" w:line="240" w:lineRule="auto"/>
        <w:jc w:val="both"/>
        <w:rPr>
          <w:rFonts w:ascii="Arial" w:hAnsi="Arial" w:cs="Arial"/>
          <w:sz w:val="24"/>
          <w:szCs w:val="24"/>
        </w:rPr>
      </w:pPr>
    </w:p>
    <w:p xmlns:wp14="http://schemas.microsoft.com/office/word/2010/wordml" w:rsidR="00AA2D4D" w:rsidP="00583E1F" w:rsidRDefault="00AA2D4D" wp14:paraId="4BB0C872" wp14:textId="77777777">
      <w:pPr>
        <w:spacing w:after="0" w:line="240" w:lineRule="auto"/>
        <w:ind w:left="572"/>
        <w:jc w:val="both"/>
        <w:rPr>
          <w:rFonts w:ascii="Arial" w:hAnsi="Arial" w:cs="Arial"/>
          <w:sz w:val="24"/>
          <w:szCs w:val="24"/>
        </w:rPr>
      </w:pPr>
      <w:r>
        <w:rPr>
          <w:rFonts w:ascii="Arial" w:hAnsi="Arial" w:cs="Arial"/>
          <w:sz w:val="24"/>
          <w:szCs w:val="24"/>
        </w:rPr>
        <w:t>If you already have an existing account, you will have the option to copy a previous application. Please ensure that you go through the application to ensure that the details are up-to-date and complete.</w:t>
      </w:r>
    </w:p>
    <w:p xmlns:wp14="http://schemas.microsoft.com/office/word/2010/wordml" w:rsidR="00AA2D4D" w:rsidP="00583E1F" w:rsidRDefault="00AA2D4D" wp14:paraId="6B62F1B3" wp14:textId="77777777">
      <w:pPr>
        <w:spacing w:after="0" w:line="240" w:lineRule="auto"/>
        <w:ind w:left="572"/>
        <w:jc w:val="both"/>
        <w:rPr>
          <w:rFonts w:ascii="Arial" w:hAnsi="Arial" w:cs="Arial"/>
          <w:sz w:val="24"/>
          <w:szCs w:val="24"/>
        </w:rPr>
      </w:pPr>
    </w:p>
    <w:p xmlns:wp14="http://schemas.microsoft.com/office/word/2010/wordml" w:rsidR="00900CA9" w:rsidP="00583E1F" w:rsidRDefault="00AA2D4D" wp14:paraId="462C0D7F" wp14:textId="77777777">
      <w:pPr>
        <w:numPr>
          <w:ilvl w:val="0"/>
          <w:numId w:val="1"/>
        </w:numPr>
        <w:spacing w:after="0" w:line="240" w:lineRule="auto"/>
        <w:jc w:val="both"/>
        <w:rPr>
          <w:rFonts w:ascii="Arial" w:hAnsi="Arial" w:cs="Arial"/>
          <w:color w:val="000000"/>
          <w:sz w:val="24"/>
          <w:szCs w:val="24"/>
        </w:rPr>
      </w:pPr>
      <w:r>
        <w:rPr>
          <w:rFonts w:ascii="Arial" w:hAnsi="Arial" w:cs="Arial"/>
          <w:sz w:val="24"/>
          <w:szCs w:val="24"/>
        </w:rPr>
        <w:t xml:space="preserve">Please make sure that the </w:t>
      </w:r>
      <w:r w:rsidRPr="00E8660A" w:rsidR="00900CA9">
        <w:rPr>
          <w:rFonts w:ascii="Arial" w:hAnsi="Arial" w:cs="Arial"/>
          <w:b/>
          <w:sz w:val="24"/>
          <w:szCs w:val="24"/>
        </w:rPr>
        <w:t>email address</w:t>
      </w:r>
      <w:r w:rsidRPr="00A27CB9" w:rsidR="00900CA9">
        <w:rPr>
          <w:rFonts w:ascii="Arial" w:hAnsi="Arial" w:cs="Arial"/>
          <w:sz w:val="24"/>
          <w:szCs w:val="24"/>
        </w:rPr>
        <w:t xml:space="preserve"> submitted is correct as this will be our primary method of contact during each stage of the recruitment process. </w:t>
      </w:r>
    </w:p>
    <w:p xmlns:wp14="http://schemas.microsoft.com/office/word/2010/wordml" w:rsidRPr="00A27CB9" w:rsidR="00AA2D4D" w:rsidP="00583E1F" w:rsidRDefault="00AA2D4D" wp14:paraId="02F2C34E" wp14:textId="77777777">
      <w:pPr>
        <w:spacing w:after="0" w:line="240" w:lineRule="auto"/>
        <w:ind w:left="572"/>
        <w:jc w:val="both"/>
        <w:rPr>
          <w:rFonts w:ascii="Arial" w:hAnsi="Arial" w:cs="Arial"/>
          <w:iCs/>
          <w:sz w:val="24"/>
          <w:szCs w:val="24"/>
        </w:rPr>
      </w:pPr>
    </w:p>
    <w:p xmlns:wp14="http://schemas.microsoft.com/office/word/2010/wordml" w:rsidR="00AA2D4D" w:rsidP="00583E1F" w:rsidRDefault="00AA2D4D" wp14:paraId="70587277" wp14:textId="77777777">
      <w:pPr>
        <w:pStyle w:val="BodyText"/>
        <w:numPr>
          <w:ilvl w:val="0"/>
          <w:numId w:val="1"/>
        </w:numPr>
        <w:spacing w:after="0" w:line="240" w:lineRule="auto"/>
        <w:ind w:right="-6"/>
        <w:jc w:val="both"/>
        <w:rPr>
          <w:rFonts w:ascii="Arial" w:hAnsi="Arial" w:cs="Arial"/>
          <w:sz w:val="24"/>
          <w:szCs w:val="24"/>
        </w:rPr>
      </w:pPr>
      <w:r>
        <w:rPr>
          <w:rFonts w:ascii="Arial" w:hAnsi="Arial" w:cs="Arial"/>
          <w:sz w:val="24"/>
          <w:szCs w:val="24"/>
        </w:rPr>
        <w:t>You</w:t>
      </w:r>
      <w:r w:rsidRPr="00F225AC">
        <w:rPr>
          <w:rFonts w:ascii="Arial" w:hAnsi="Arial" w:cs="Arial"/>
          <w:sz w:val="24"/>
          <w:szCs w:val="24"/>
        </w:rPr>
        <w:t xml:space="preserve"> will </w:t>
      </w:r>
      <w:r w:rsidRPr="00E8660A">
        <w:rPr>
          <w:rFonts w:ascii="Arial" w:hAnsi="Arial" w:cs="Arial"/>
          <w:b/>
          <w:sz w:val="24"/>
          <w:szCs w:val="24"/>
        </w:rPr>
        <w:t>time-out</w:t>
      </w:r>
      <w:r w:rsidRPr="00F225AC">
        <w:rPr>
          <w:rFonts w:ascii="Arial" w:hAnsi="Arial" w:cs="Arial"/>
          <w:sz w:val="24"/>
          <w:szCs w:val="24"/>
        </w:rPr>
        <w:t xml:space="preserve"> after 30 minutes of inactivity. Please regularly save your application. </w:t>
      </w:r>
    </w:p>
    <w:p xmlns:wp14="http://schemas.microsoft.com/office/word/2010/wordml" w:rsidRPr="00F225AC" w:rsidR="00533F14" w:rsidP="00583E1F" w:rsidRDefault="00533F14" wp14:paraId="680A4E5D" wp14:textId="77777777">
      <w:pPr>
        <w:pStyle w:val="BodyText"/>
        <w:spacing w:after="0" w:line="240" w:lineRule="auto"/>
        <w:ind w:right="-6"/>
        <w:jc w:val="both"/>
        <w:rPr>
          <w:rFonts w:ascii="Arial" w:hAnsi="Arial" w:cs="Arial"/>
          <w:sz w:val="24"/>
          <w:szCs w:val="24"/>
        </w:rPr>
      </w:pPr>
    </w:p>
    <w:p xmlns:wp14="http://schemas.microsoft.com/office/word/2010/wordml" w:rsidRPr="00E8660A" w:rsidR="00A27CB9" w:rsidP="00583E1F" w:rsidRDefault="00AA2D4D" wp14:paraId="080D5FF3" wp14:textId="77777777">
      <w:pPr>
        <w:pStyle w:val="ListParagraph"/>
        <w:numPr>
          <w:ilvl w:val="0"/>
          <w:numId w:val="1"/>
        </w:numPr>
        <w:ind w:left="572" w:hanging="357"/>
        <w:jc w:val="both"/>
        <w:rPr>
          <w:rFonts w:cs="Arial"/>
          <w:b/>
          <w:bCs/>
        </w:rPr>
      </w:pPr>
      <w:r w:rsidRPr="001277BC">
        <w:rPr>
          <w:rFonts w:cs="Arial"/>
        </w:rPr>
        <w:t xml:space="preserve">You need to provide </w:t>
      </w:r>
      <w:r w:rsidRPr="001277BC" w:rsidR="001277BC">
        <w:rPr>
          <w:rFonts w:cs="Arial"/>
          <w:b/>
        </w:rPr>
        <w:t>at least two (2</w:t>
      </w:r>
      <w:r w:rsidRPr="001277BC">
        <w:rPr>
          <w:rFonts w:cs="Arial"/>
          <w:b/>
        </w:rPr>
        <w:t>) referees</w:t>
      </w:r>
      <w:r w:rsidRPr="001277BC" w:rsidR="001277BC">
        <w:rPr>
          <w:rFonts w:cs="Arial"/>
          <w:b/>
        </w:rPr>
        <w:t>, one of which must be your current employer/line manager</w:t>
      </w:r>
      <w:r w:rsidRPr="001277BC">
        <w:rPr>
          <w:rFonts w:cs="Arial"/>
          <w:b/>
        </w:rPr>
        <w:t>.</w:t>
      </w:r>
      <w:r w:rsidRPr="001277BC" w:rsidR="00A27CB9">
        <w:rPr>
          <w:rFonts w:cs="Arial"/>
          <w:b/>
          <w:bCs/>
        </w:rPr>
        <w:t xml:space="preserve"> </w:t>
      </w:r>
      <w:r w:rsidRPr="001277BC" w:rsidR="00A27CB9">
        <w:rPr>
          <w:rFonts w:cs="Arial"/>
        </w:rPr>
        <w:t>It is Board policy that no person can act as a member of an Advisory Appointments</w:t>
      </w:r>
      <w:r w:rsidRPr="00A27CB9" w:rsidR="00A27CB9">
        <w:rPr>
          <w:rFonts w:cs="Arial"/>
        </w:rPr>
        <w:t xml:space="preserve"> Committee and be a referee for a candidate for that post. You should therefore check with your proposed referees whether there is likely to be any difficulty in this respect for we may otherwise have to invite you to submit another name or names</w:t>
      </w:r>
    </w:p>
    <w:p xmlns:wp14="http://schemas.microsoft.com/office/word/2010/wordml" w:rsidRPr="00AA2D4D" w:rsidR="00E8660A" w:rsidP="00583E1F" w:rsidRDefault="00E8660A" wp14:paraId="19219836" wp14:textId="77777777">
      <w:pPr>
        <w:pStyle w:val="ListParagraph"/>
        <w:ind w:left="572"/>
        <w:jc w:val="both"/>
        <w:rPr>
          <w:rFonts w:cs="Arial"/>
          <w:b/>
          <w:bCs/>
        </w:rPr>
      </w:pPr>
    </w:p>
    <w:p xmlns:wp14="http://schemas.microsoft.com/office/word/2010/wordml" w:rsidRPr="00E8660A" w:rsidR="00AA2D4D" w:rsidP="00583E1F" w:rsidRDefault="00AA2D4D" wp14:paraId="2AFA6DD1" wp14:textId="77777777">
      <w:pPr>
        <w:pStyle w:val="ListParagraph"/>
        <w:numPr>
          <w:ilvl w:val="0"/>
          <w:numId w:val="1"/>
        </w:numPr>
        <w:ind w:left="572" w:hanging="357"/>
        <w:jc w:val="both"/>
        <w:rPr>
          <w:rFonts w:cs="Arial"/>
          <w:b/>
          <w:bCs/>
        </w:rPr>
      </w:pPr>
      <w:r w:rsidRPr="00AA2D4D">
        <w:rPr>
          <w:rFonts w:cs="Arial"/>
        </w:rPr>
        <w:t xml:space="preserve">At the Shortlisting stage, all application forms are </w:t>
      </w:r>
      <w:r w:rsidRPr="00E8660A">
        <w:rPr>
          <w:rFonts w:cs="Arial"/>
          <w:b/>
        </w:rPr>
        <w:t>anonymised</w:t>
      </w:r>
      <w:r w:rsidRPr="00AA2D4D">
        <w:rPr>
          <w:rFonts w:cs="Arial"/>
        </w:rPr>
        <w:t xml:space="preserve"> and</w:t>
      </w:r>
      <w:r w:rsidRPr="00AA2D4D">
        <w:t xml:space="preserve"> only the Education, Employment and Assessment/Supporting Statement Information sections are accessible to those involved in the recruitment process</w:t>
      </w:r>
    </w:p>
    <w:p xmlns:wp14="http://schemas.microsoft.com/office/word/2010/wordml" w:rsidRPr="001277BC" w:rsidR="00E8660A" w:rsidP="00583E1F" w:rsidRDefault="00E8660A" wp14:paraId="296FEF7D" wp14:textId="77777777">
      <w:pPr>
        <w:pStyle w:val="ListParagraph"/>
        <w:jc w:val="both"/>
        <w:rPr>
          <w:rFonts w:cs="Arial"/>
          <w:b/>
          <w:bCs/>
        </w:rPr>
      </w:pPr>
    </w:p>
    <w:p xmlns:wp14="http://schemas.microsoft.com/office/word/2010/wordml" w:rsidRPr="001277BC" w:rsidR="001277BC" w:rsidP="00583E1F" w:rsidRDefault="001277BC" wp14:paraId="4E9A3524" wp14:textId="77777777">
      <w:pPr>
        <w:pStyle w:val="ListParagraph"/>
        <w:numPr>
          <w:ilvl w:val="0"/>
          <w:numId w:val="1"/>
        </w:numPr>
        <w:ind w:left="572" w:hanging="357"/>
        <w:jc w:val="both"/>
        <w:rPr>
          <w:rFonts w:cs="Arial"/>
          <w:b/>
          <w:bCs/>
        </w:rPr>
      </w:pPr>
      <w:r w:rsidRPr="001277BC">
        <w:rPr>
          <w:rFonts w:cs="Arial"/>
          <w:b/>
        </w:rPr>
        <w:t>Interviews</w:t>
      </w:r>
      <w:r w:rsidRPr="001277BC">
        <w:rPr>
          <w:rFonts w:cs="Arial"/>
        </w:rPr>
        <w:t xml:space="preserve"> are conducted either in-person or via MS Teams video call.</w:t>
      </w:r>
      <w:r>
        <w:rPr>
          <w:rFonts w:cs="Arial"/>
        </w:rPr>
        <w:t xml:space="preserve"> If the interview date is not noted on the advert, you will be contacted with the details as soon as they are available to allow you to book.</w:t>
      </w:r>
      <w:r w:rsidRPr="001277BC">
        <w:rPr>
          <w:rFonts w:cs="Arial"/>
        </w:rPr>
        <w:t xml:space="preserve"> </w:t>
      </w:r>
      <w:r>
        <w:rPr>
          <w:rFonts w:cs="Arial"/>
        </w:rPr>
        <w:t>Y</w:t>
      </w:r>
      <w:r w:rsidRPr="001277BC">
        <w:rPr>
          <w:rFonts w:cs="Arial"/>
        </w:rPr>
        <w:t>ou will receive an email wi</w:t>
      </w:r>
      <w:r>
        <w:rPr>
          <w:rFonts w:cs="Arial"/>
        </w:rPr>
        <w:t>th the link to join if your interview will be a video call.</w:t>
      </w:r>
    </w:p>
    <w:p xmlns:wp14="http://schemas.microsoft.com/office/word/2010/wordml" w:rsidR="00E8660A" w:rsidP="00583E1F" w:rsidRDefault="00E8660A" wp14:paraId="7194DBDC" wp14:textId="77777777">
      <w:pPr>
        <w:pStyle w:val="ListParagraph"/>
        <w:ind w:left="572"/>
        <w:jc w:val="both"/>
        <w:rPr>
          <w:rFonts w:cs="Arial"/>
        </w:rPr>
      </w:pPr>
    </w:p>
    <w:p xmlns:wp14="http://schemas.microsoft.com/office/word/2010/wordml" w:rsidRPr="00E8660A" w:rsidR="00E8660A" w:rsidP="00583E1F" w:rsidRDefault="00E8660A" wp14:paraId="67DE453D" wp14:textId="77777777">
      <w:pPr>
        <w:pStyle w:val="ListParagraph"/>
        <w:ind w:left="572"/>
        <w:jc w:val="both"/>
        <w:rPr>
          <w:rFonts w:cs="Arial"/>
          <w:b/>
          <w:bCs/>
        </w:rPr>
      </w:pPr>
      <w:r w:rsidRPr="00E8660A">
        <w:rPr>
          <w:rFonts w:cs="Arial"/>
          <w:b/>
        </w:rPr>
        <w:t xml:space="preserve">Job Interview Guarantee Scheme </w:t>
      </w:r>
    </w:p>
    <w:p xmlns:wp14="http://schemas.microsoft.com/office/word/2010/wordml" w:rsidRPr="00F225AC" w:rsidR="005A0B33" w:rsidP="00583E1F" w:rsidRDefault="00897AF9" wp14:paraId="4E81813C" wp14:textId="77777777">
      <w:pPr>
        <w:spacing w:after="0" w:line="240" w:lineRule="auto"/>
        <w:ind w:left="578"/>
        <w:jc w:val="both"/>
        <w:rPr>
          <w:rFonts w:ascii="Arial" w:hAnsi="Arial" w:cs="Arial"/>
          <w:sz w:val="24"/>
          <w:szCs w:val="24"/>
        </w:rPr>
      </w:pPr>
      <w:r>
        <w:rPr>
          <w:rFonts w:ascii="Arial" w:hAnsi="Arial" w:cs="Arial"/>
          <w:sz w:val="24"/>
          <w:szCs w:val="24"/>
        </w:rPr>
        <w:t>NHSGGC</w:t>
      </w:r>
      <w:r w:rsidRPr="00F225AC" w:rsidR="00E8660A">
        <w:rPr>
          <w:rFonts w:ascii="Arial" w:hAnsi="Arial" w:cs="Arial"/>
          <w:sz w:val="24"/>
          <w:szCs w:val="24"/>
        </w:rPr>
        <w:t xml:space="preserve"> recognise</w:t>
      </w:r>
      <w:r>
        <w:rPr>
          <w:rFonts w:ascii="Arial" w:hAnsi="Arial" w:cs="Arial"/>
          <w:sz w:val="24"/>
          <w:szCs w:val="24"/>
        </w:rPr>
        <w:t>s</w:t>
      </w:r>
      <w:r w:rsidRPr="00F225AC" w:rsidR="00E8660A">
        <w:rPr>
          <w:rFonts w:ascii="Arial" w:hAnsi="Arial" w:cs="Arial"/>
          <w:sz w:val="24"/>
          <w:szCs w:val="24"/>
        </w:rPr>
        <w:t xml:space="preserve"> the contribution all individuals can make to the organisation regardless of their abilities. As part of our ongoing commitment to extending employment opportunities, all applicant</w:t>
      </w:r>
      <w:r w:rsidR="00E8660A">
        <w:rPr>
          <w:rFonts w:ascii="Arial" w:hAnsi="Arial" w:cs="Arial"/>
          <w:sz w:val="24"/>
          <w:szCs w:val="24"/>
        </w:rPr>
        <w:t xml:space="preserve">s who are disabled and who meet all </w:t>
      </w:r>
      <w:r w:rsidRPr="00F225AC" w:rsidR="00E8660A">
        <w:rPr>
          <w:rFonts w:ascii="Arial" w:hAnsi="Arial" w:cs="Arial"/>
          <w:sz w:val="24"/>
          <w:szCs w:val="24"/>
        </w:rPr>
        <w:t>the minimum criteria expressed in the job description will be guaranteed an interview</w:t>
      </w:r>
      <w:r>
        <w:rPr>
          <w:rFonts w:ascii="Arial" w:hAnsi="Arial" w:cs="Arial"/>
          <w:sz w:val="24"/>
          <w:szCs w:val="24"/>
        </w:rPr>
        <w:t>.</w:t>
      </w:r>
      <w:r w:rsidRPr="00F225AC" w:rsidR="00E8660A">
        <w:rPr>
          <w:rFonts w:ascii="Arial" w:hAnsi="Arial" w:cs="Arial"/>
          <w:sz w:val="24"/>
          <w:szCs w:val="24"/>
        </w:rPr>
        <w:t xml:space="preserve"> All information will be treated as confidential. </w:t>
      </w:r>
      <w:r>
        <w:rPr>
          <w:rFonts w:ascii="Arial" w:hAnsi="Arial" w:cs="Arial"/>
          <w:sz w:val="24"/>
          <w:szCs w:val="24"/>
        </w:rPr>
        <w:t xml:space="preserve">We only </w:t>
      </w:r>
      <w:r w:rsidRPr="00F225AC" w:rsidR="00E8660A">
        <w:rPr>
          <w:rFonts w:ascii="Arial" w:hAnsi="Arial" w:cs="Arial"/>
          <w:sz w:val="24"/>
          <w:szCs w:val="24"/>
        </w:rPr>
        <w:t>ask</w:t>
      </w:r>
      <w:r>
        <w:rPr>
          <w:rFonts w:ascii="Arial" w:hAnsi="Arial" w:cs="Arial"/>
          <w:sz w:val="24"/>
          <w:szCs w:val="24"/>
        </w:rPr>
        <w:t>s</w:t>
      </w:r>
      <w:r w:rsidRPr="00F225AC" w:rsidR="00E8660A">
        <w:rPr>
          <w:rFonts w:ascii="Arial" w:hAnsi="Arial" w:cs="Arial"/>
          <w:sz w:val="24"/>
          <w:szCs w:val="24"/>
        </w:rPr>
        <w:t xml:space="preserve"> for relevant information with regard</w:t>
      </w:r>
      <w:r>
        <w:rPr>
          <w:rFonts w:ascii="Arial" w:hAnsi="Arial" w:cs="Arial"/>
          <w:sz w:val="24"/>
          <w:szCs w:val="24"/>
        </w:rPr>
        <w:t>s</w:t>
      </w:r>
      <w:r w:rsidRPr="00F225AC" w:rsidR="00E8660A">
        <w:rPr>
          <w:rFonts w:ascii="Arial" w:hAnsi="Arial" w:cs="Arial"/>
          <w:sz w:val="24"/>
          <w:szCs w:val="24"/>
        </w:rPr>
        <w:t xml:space="preserve"> to </w:t>
      </w:r>
      <w:r w:rsidRPr="00F225AC" w:rsidR="005A0B33">
        <w:rPr>
          <w:rFonts w:ascii="Arial" w:hAnsi="Arial" w:cs="Arial"/>
          <w:sz w:val="24"/>
          <w:szCs w:val="24"/>
        </w:rPr>
        <w:t>your disability</w:t>
      </w:r>
      <w:r>
        <w:rPr>
          <w:rFonts w:ascii="Arial" w:hAnsi="Arial" w:cs="Arial"/>
          <w:sz w:val="24"/>
          <w:szCs w:val="24"/>
        </w:rPr>
        <w:t xml:space="preserve"> </w:t>
      </w:r>
      <w:r w:rsidRPr="00F225AC" w:rsidR="005A0B33">
        <w:rPr>
          <w:rFonts w:ascii="Arial" w:hAnsi="Arial" w:cs="Arial"/>
          <w:sz w:val="24"/>
          <w:szCs w:val="24"/>
        </w:rPr>
        <w:t>t</w:t>
      </w:r>
      <w:r>
        <w:rPr>
          <w:rFonts w:ascii="Arial" w:hAnsi="Arial" w:cs="Arial"/>
          <w:sz w:val="24"/>
          <w:szCs w:val="24"/>
        </w:rPr>
        <w:t>o ensure that we can assist you</w:t>
      </w:r>
      <w:r w:rsidRPr="00F225AC" w:rsidR="005A0B33">
        <w:rPr>
          <w:rFonts w:ascii="Arial" w:hAnsi="Arial" w:cs="Arial"/>
          <w:sz w:val="24"/>
          <w:szCs w:val="24"/>
        </w:rPr>
        <w:t xml:space="preserve"> i</w:t>
      </w:r>
      <w:r>
        <w:rPr>
          <w:rFonts w:ascii="Arial" w:hAnsi="Arial" w:cs="Arial"/>
          <w:sz w:val="24"/>
          <w:szCs w:val="24"/>
        </w:rPr>
        <w:t>f you are called for interview.</w:t>
      </w:r>
    </w:p>
    <w:p xmlns:wp14="http://schemas.microsoft.com/office/word/2010/wordml" w:rsidRPr="00E8660A" w:rsidR="005A0B33" w:rsidP="00583E1F" w:rsidRDefault="005A0B33" wp14:paraId="769D0D3C" wp14:textId="77777777">
      <w:pPr>
        <w:pStyle w:val="ListParagraph"/>
        <w:ind w:left="572"/>
        <w:jc w:val="both"/>
        <w:rPr>
          <w:rFonts w:cs="Arial"/>
          <w:b/>
          <w:bCs/>
        </w:rPr>
      </w:pPr>
    </w:p>
    <w:p xmlns:wp14="http://schemas.microsoft.com/office/word/2010/wordml" w:rsidRPr="001A3209" w:rsidR="005A0B33" w:rsidP="00583E1F" w:rsidRDefault="005A0B33" wp14:paraId="215EB437" wp14:textId="77777777">
      <w:pPr>
        <w:pStyle w:val="ListParagraph"/>
        <w:numPr>
          <w:ilvl w:val="0"/>
          <w:numId w:val="1"/>
        </w:numPr>
        <w:ind w:left="572" w:hanging="357"/>
        <w:jc w:val="both"/>
        <w:rPr>
          <w:rFonts w:cs="Arial"/>
          <w:b/>
          <w:bCs/>
        </w:rPr>
      </w:pPr>
      <w:r>
        <w:rPr>
          <w:b/>
        </w:rPr>
        <w:t>If</w:t>
      </w:r>
      <w:r w:rsidRPr="00E8660A">
        <w:rPr>
          <w:b/>
        </w:rPr>
        <w:t xml:space="preserve"> you delete your application, you will not be able to re-apply.</w:t>
      </w:r>
    </w:p>
    <w:p xmlns:wp14="http://schemas.microsoft.com/office/word/2010/wordml" w:rsidRPr="001A3209" w:rsidR="005A0B33" w:rsidP="00583E1F" w:rsidRDefault="005A0B33" wp14:paraId="54CD245A" wp14:textId="77777777">
      <w:pPr>
        <w:pStyle w:val="ListParagraph"/>
        <w:ind w:left="572"/>
        <w:jc w:val="both"/>
        <w:rPr>
          <w:rFonts w:cs="Arial"/>
          <w:b/>
          <w:bCs/>
        </w:rPr>
      </w:pPr>
    </w:p>
    <w:p xmlns:wp14="http://schemas.microsoft.com/office/word/2010/wordml" w:rsidRPr="001A3209" w:rsidR="005A0B33" w:rsidP="00583E1F" w:rsidRDefault="005A0B33" wp14:paraId="122A6C62" wp14:textId="77777777">
      <w:pPr>
        <w:pStyle w:val="ListParagraph"/>
        <w:numPr>
          <w:ilvl w:val="0"/>
          <w:numId w:val="1"/>
        </w:numPr>
        <w:ind w:left="572" w:hanging="357"/>
        <w:jc w:val="both"/>
        <w:rPr>
          <w:rFonts w:cs="Arial"/>
          <w:bCs/>
        </w:rPr>
      </w:pPr>
      <w:r>
        <w:rPr>
          <w:rFonts w:cs="Arial"/>
          <w:b/>
          <w:bCs/>
        </w:rPr>
        <w:t xml:space="preserve">Professional Regulatory Bodies Membership (GMC/GDC) </w:t>
      </w:r>
      <w:r w:rsidRPr="001A3209">
        <w:rPr>
          <w:rFonts w:cs="Arial"/>
          <w:bCs/>
        </w:rPr>
        <w:t>details must be provided on the application form</w:t>
      </w:r>
    </w:p>
    <w:p xmlns:wp14="http://schemas.microsoft.com/office/word/2010/wordml" w:rsidR="005A0B33" w:rsidP="00583E1F" w:rsidRDefault="005A0B33" wp14:paraId="1231BE67" wp14:textId="77777777">
      <w:pPr>
        <w:pStyle w:val="ListParagraph"/>
        <w:rPr>
          <w:rFonts w:cs="Arial"/>
          <w:b/>
          <w:bCs/>
        </w:rPr>
      </w:pPr>
    </w:p>
    <w:p xmlns:wp14="http://schemas.microsoft.com/office/word/2010/wordml" w:rsidRPr="001A3209" w:rsidR="005A0B33" w:rsidP="00583E1F" w:rsidRDefault="005A0B33" wp14:paraId="379558A6" wp14:textId="77777777">
      <w:pPr>
        <w:pStyle w:val="ListParagraph"/>
        <w:numPr>
          <w:ilvl w:val="0"/>
          <w:numId w:val="1"/>
        </w:numPr>
        <w:ind w:left="572" w:hanging="357"/>
        <w:jc w:val="both"/>
        <w:rPr>
          <w:rFonts w:cs="Arial"/>
          <w:b/>
          <w:bCs/>
        </w:rPr>
      </w:pPr>
      <w:r>
        <w:t xml:space="preserve">Before submitting your application please make sure you read </w:t>
      </w:r>
      <w:r w:rsidRPr="001A3209">
        <w:rPr>
          <w:b/>
        </w:rPr>
        <w:t>the Declaration section.</w:t>
      </w:r>
      <w:r>
        <w:t xml:space="preserve"> This section will highlight any parts of the form which haven’t been completed and it also covers the following important information: </w:t>
      </w:r>
    </w:p>
    <w:p xmlns:wp14="http://schemas.microsoft.com/office/word/2010/wordml" w:rsidR="005A0B33" w:rsidP="00583E1F" w:rsidRDefault="005A0B33" wp14:paraId="36FEB5B0" wp14:textId="77777777">
      <w:pPr>
        <w:pStyle w:val="ListParagraph"/>
      </w:pPr>
    </w:p>
    <w:p xmlns:wp14="http://schemas.microsoft.com/office/word/2010/wordml" w:rsidRPr="001A3209" w:rsidR="005A0B33" w:rsidP="00583E1F" w:rsidRDefault="005A0B33" wp14:paraId="785874BA" wp14:textId="77777777">
      <w:pPr>
        <w:pStyle w:val="ListParagraph"/>
        <w:numPr>
          <w:ilvl w:val="1"/>
          <w:numId w:val="1"/>
        </w:numPr>
        <w:jc w:val="both"/>
        <w:rPr>
          <w:rFonts w:cs="Arial"/>
          <w:b/>
          <w:bCs/>
        </w:rPr>
      </w:pPr>
      <w:r>
        <w:t xml:space="preserve">Criminal Convictions Declaration - NHS Scotland is exempt from the 1974 Rehabilitation of Offenders Act (Exclusions &amp; Exceptions) (Scotland) Order 2003. </w:t>
      </w:r>
    </w:p>
    <w:p xmlns:wp14="http://schemas.microsoft.com/office/word/2010/wordml" w:rsidRPr="001A3209" w:rsidR="005A0B33" w:rsidP="00583E1F" w:rsidRDefault="005A0B33" wp14:paraId="30D7AA69" wp14:textId="77777777">
      <w:pPr>
        <w:pStyle w:val="ListParagraph"/>
        <w:ind w:left="1298"/>
        <w:jc w:val="both"/>
        <w:rPr>
          <w:rFonts w:cs="Arial"/>
          <w:b/>
          <w:bCs/>
        </w:rPr>
      </w:pPr>
    </w:p>
    <w:p xmlns:wp14="http://schemas.microsoft.com/office/word/2010/wordml" w:rsidRPr="001A3209" w:rsidR="005A0B33" w:rsidP="00583E1F" w:rsidRDefault="005A0B33" wp14:paraId="0D77EEFD" wp14:textId="77777777">
      <w:pPr>
        <w:pStyle w:val="ListParagraph"/>
        <w:numPr>
          <w:ilvl w:val="1"/>
          <w:numId w:val="1"/>
        </w:numPr>
        <w:jc w:val="both"/>
        <w:rPr>
          <w:rFonts w:cs="Arial"/>
          <w:b/>
          <w:bCs/>
        </w:rPr>
      </w:pPr>
      <w:r>
        <w:t xml:space="preserve">Accuracy of Information - False or misleading information can cause disqualification of the application and dismissal from employment if appointed to the post. </w:t>
      </w:r>
    </w:p>
    <w:p xmlns:wp14="http://schemas.microsoft.com/office/word/2010/wordml" w:rsidRPr="001A3209" w:rsidR="005A0B33" w:rsidP="00583E1F" w:rsidRDefault="005A0B33" wp14:paraId="7196D064" wp14:textId="77777777">
      <w:pPr>
        <w:pStyle w:val="ListParagraph"/>
        <w:jc w:val="both"/>
        <w:rPr>
          <w:rFonts w:cs="Arial"/>
          <w:b/>
          <w:bCs/>
        </w:rPr>
      </w:pPr>
    </w:p>
    <w:p xmlns:wp14="http://schemas.microsoft.com/office/word/2010/wordml" w:rsidRPr="001A3209" w:rsidR="005A0B33" w:rsidP="00583E1F" w:rsidRDefault="005A0B33" wp14:paraId="44A333B3" wp14:textId="77777777">
      <w:pPr>
        <w:pStyle w:val="ListParagraph"/>
        <w:numPr>
          <w:ilvl w:val="1"/>
          <w:numId w:val="1"/>
        </w:numPr>
        <w:jc w:val="both"/>
        <w:rPr>
          <w:rFonts w:cs="Arial"/>
          <w:b/>
          <w:bCs/>
        </w:rPr>
      </w:pPr>
      <w:r>
        <w:t>General Data Protection Regulation (GDPR) and Data Protection Act 2018 - Your data will be stored by Jobtrain and will be used only by NHSGGC authorised staff for the purpose of processing your job application, making recruitment decisions and for statistical and audit purposes. It will be retained, archived, and deleted in line with the NHS Scotland retention policy and will not be passed to any third party organisations without your permission</w:t>
      </w:r>
    </w:p>
    <w:p xmlns:wp14="http://schemas.microsoft.com/office/word/2010/wordml" w:rsidRPr="00E8660A" w:rsidR="005A0B33" w:rsidP="00583E1F" w:rsidRDefault="005A0B33" wp14:paraId="34FF1C98" wp14:textId="77777777">
      <w:pPr>
        <w:pStyle w:val="ListParagraph"/>
        <w:ind w:left="938"/>
        <w:jc w:val="both"/>
        <w:rPr>
          <w:rFonts w:cs="Arial"/>
          <w:b/>
          <w:bCs/>
        </w:rPr>
      </w:pPr>
    </w:p>
    <w:p xmlns:wp14="http://schemas.microsoft.com/office/word/2010/wordml" w:rsidRPr="001A3209" w:rsidR="005A0B33" w:rsidP="00583E1F" w:rsidRDefault="005A0B33" wp14:paraId="6D76287E" wp14:textId="77777777">
      <w:pPr>
        <w:pStyle w:val="ListParagraph"/>
        <w:numPr>
          <w:ilvl w:val="0"/>
          <w:numId w:val="4"/>
        </w:numPr>
        <w:jc w:val="both"/>
        <w:rPr>
          <w:rFonts w:cs="Arial"/>
          <w:b/>
          <w:bCs/>
        </w:rPr>
      </w:pPr>
      <w:r w:rsidRPr="001A3209">
        <w:rPr>
          <w:b/>
        </w:rPr>
        <w:t>Please remember to review your application prior to submission as once you submit, you will not be able to edit any details or make changes.</w:t>
      </w:r>
    </w:p>
    <w:p xmlns:wp14="http://schemas.microsoft.com/office/word/2010/wordml" w:rsidRPr="00F225AC" w:rsidR="005A0B33" w:rsidP="00583E1F" w:rsidRDefault="005A0B33" wp14:paraId="6D072C0D" wp14:textId="77777777">
      <w:pPr>
        <w:pStyle w:val="BodyText"/>
        <w:spacing w:after="0" w:line="240" w:lineRule="auto"/>
        <w:ind w:right="-6"/>
        <w:jc w:val="both"/>
        <w:rPr>
          <w:rFonts w:ascii="Arial" w:hAnsi="Arial" w:cs="Arial"/>
          <w:sz w:val="24"/>
          <w:szCs w:val="24"/>
        </w:rPr>
      </w:pPr>
    </w:p>
    <w:p xmlns:wp14="http://schemas.microsoft.com/office/word/2010/wordml" w:rsidRPr="001A3209" w:rsidR="005A0B33" w:rsidP="005A0B33" w:rsidRDefault="005A0B33" wp14:paraId="48A21919" wp14:textId="77777777">
      <w:pPr>
        <w:rPr>
          <w:rFonts w:ascii="Arial" w:hAnsi="Arial" w:cs="Arial"/>
          <w:b/>
          <w:sz w:val="24"/>
          <w:szCs w:val="24"/>
          <w:u w:val="single"/>
        </w:rPr>
      </w:pPr>
    </w:p>
    <w:p xmlns:wp14="http://schemas.microsoft.com/office/word/2010/wordml" w:rsidRPr="005A0B33" w:rsidR="005A0B33" w:rsidP="005A0B33" w:rsidRDefault="005A0B33" wp14:paraId="77331271" wp14:textId="77777777">
      <w:pPr>
        <w:spacing w:after="0"/>
        <w:jc w:val="center"/>
        <w:rPr>
          <w:rFonts w:ascii="Arial" w:hAnsi="Arial" w:cs="Arial"/>
          <w:b/>
          <w:caps/>
          <w:color w:val="1F3864"/>
          <w:sz w:val="28"/>
          <w:szCs w:val="28"/>
        </w:rPr>
      </w:pPr>
      <w:r w:rsidRPr="005A0B33">
        <w:rPr>
          <w:rFonts w:ascii="Arial" w:hAnsi="Arial" w:cs="Arial"/>
          <w:b/>
          <w:caps/>
          <w:color w:val="1F3864"/>
          <w:sz w:val="28"/>
          <w:szCs w:val="28"/>
        </w:rPr>
        <w:t>General help and support</w:t>
      </w:r>
    </w:p>
    <w:p xmlns:wp14="http://schemas.microsoft.com/office/word/2010/wordml" w:rsidRPr="005A0B33" w:rsidR="005A0B33" w:rsidP="005A0B33" w:rsidRDefault="005A0B33" wp14:paraId="6BD18F9B" wp14:textId="77777777">
      <w:pPr>
        <w:spacing w:after="0"/>
        <w:jc w:val="center"/>
        <w:rPr>
          <w:rFonts w:ascii="Arial" w:hAnsi="Arial" w:cs="Arial"/>
          <w:b/>
          <w:caps/>
          <w:color w:val="2F5496"/>
          <w:sz w:val="24"/>
          <w:szCs w:val="24"/>
        </w:rPr>
      </w:pPr>
    </w:p>
    <w:p xmlns:wp14="http://schemas.microsoft.com/office/word/2010/wordml" w:rsidRPr="005A0B33" w:rsidR="005A0B33" w:rsidP="005A0B33" w:rsidRDefault="005A0B33" wp14:paraId="0FCEA9A0" wp14:textId="77777777">
      <w:pPr>
        <w:spacing w:after="0"/>
        <w:jc w:val="center"/>
        <w:rPr>
          <w:rFonts w:ascii="Arial" w:hAnsi="Arial" w:cs="Arial"/>
          <w:b/>
          <w:caps/>
          <w:color w:val="1F3864"/>
          <w:sz w:val="24"/>
          <w:szCs w:val="24"/>
        </w:rPr>
      </w:pPr>
      <w:r w:rsidRPr="005A0B33">
        <w:rPr>
          <w:rFonts w:ascii="Arial" w:hAnsi="Arial" w:cs="Arial"/>
          <w:b/>
          <w:caps/>
          <w:color w:val="1F3864"/>
          <w:sz w:val="24"/>
          <w:szCs w:val="24"/>
        </w:rPr>
        <w:t>Jobtrain</w:t>
      </w:r>
    </w:p>
    <w:p xmlns:wp14="http://schemas.microsoft.com/office/word/2010/wordml" w:rsidR="005A0B33" w:rsidP="005A0B33" w:rsidRDefault="005A0B33" wp14:paraId="50FB3EA2" wp14:textId="77777777">
      <w:pPr>
        <w:spacing w:after="0"/>
        <w:jc w:val="center"/>
        <w:rPr>
          <w:rFonts w:ascii="Arial" w:hAnsi="Arial" w:cs="Arial"/>
          <w:sz w:val="24"/>
          <w:szCs w:val="24"/>
        </w:rPr>
      </w:pPr>
      <w:r w:rsidRPr="001A3209">
        <w:rPr>
          <w:rFonts w:ascii="Arial" w:hAnsi="Arial" w:cs="Arial"/>
          <w:sz w:val="24"/>
          <w:szCs w:val="24"/>
        </w:rPr>
        <w:t xml:space="preserve">General Help and Support with Login, Password reset or Technical issues </w:t>
      </w:r>
    </w:p>
    <w:p xmlns:wp14="http://schemas.microsoft.com/office/word/2010/wordml" w:rsidR="005A0B33" w:rsidP="005A0B33" w:rsidRDefault="005A0B33" wp14:paraId="7FDC323B" wp14:textId="77777777">
      <w:pPr>
        <w:spacing w:after="0"/>
        <w:jc w:val="center"/>
        <w:rPr>
          <w:rFonts w:ascii="Arial" w:hAnsi="Arial" w:cs="Arial"/>
          <w:sz w:val="24"/>
          <w:szCs w:val="24"/>
        </w:rPr>
      </w:pPr>
      <w:hyperlink w:history="1">
        <w:r w:rsidRPr="0070377A">
          <w:rPr>
            <w:rStyle w:val="Hyperlink"/>
            <w:rFonts w:ascii="Arial" w:hAnsi="Arial" w:cs="Arial"/>
            <w:sz w:val="24"/>
            <w:szCs w:val="24"/>
          </w:rPr>
          <w:t>http://jobseekersupport.jobtrain.co.uk/support/home</w:t>
        </w:r>
      </w:hyperlink>
      <w:r>
        <w:rPr>
          <w:rFonts w:ascii="Arial" w:hAnsi="Arial" w:cs="Arial"/>
          <w:sz w:val="24"/>
          <w:szCs w:val="24"/>
        </w:rPr>
        <w:t xml:space="preserve"> </w:t>
      </w:r>
      <w:r w:rsidRPr="001A3209">
        <w:rPr>
          <w:rFonts w:ascii="Arial" w:hAnsi="Arial" w:cs="Arial"/>
          <w:sz w:val="24"/>
          <w:szCs w:val="24"/>
        </w:rPr>
        <w:t xml:space="preserve">or </w:t>
      </w:r>
    </w:p>
    <w:p xmlns:wp14="http://schemas.microsoft.com/office/word/2010/wordml" w:rsidRPr="005A0B33" w:rsidR="005A0B33" w:rsidP="005A0B33" w:rsidRDefault="005A0B33" wp14:paraId="08373C95" wp14:textId="77777777">
      <w:pPr>
        <w:spacing w:after="0"/>
        <w:jc w:val="center"/>
        <w:rPr>
          <w:rFonts w:ascii="Arial" w:hAnsi="Arial" w:cs="Arial"/>
          <w:b/>
          <w:caps/>
          <w:color w:val="2F5496"/>
          <w:sz w:val="24"/>
          <w:szCs w:val="24"/>
        </w:rPr>
      </w:pPr>
      <w:r w:rsidRPr="001A3209">
        <w:rPr>
          <w:rFonts w:ascii="Arial" w:hAnsi="Arial" w:cs="Arial"/>
          <w:sz w:val="24"/>
          <w:szCs w:val="24"/>
        </w:rPr>
        <w:t>contact (+44)0161-850-2004 (Monday-Friday 09:00-17:30 UK local time)</w:t>
      </w:r>
    </w:p>
    <w:p xmlns:wp14="http://schemas.microsoft.com/office/word/2010/wordml" w:rsidRPr="005A0B33" w:rsidR="005A0B33" w:rsidP="005A0B33" w:rsidRDefault="005A0B33" wp14:paraId="238601FE" wp14:textId="77777777">
      <w:pPr>
        <w:spacing w:after="0"/>
        <w:jc w:val="center"/>
        <w:rPr>
          <w:rFonts w:ascii="Arial" w:hAnsi="Arial" w:cs="Arial"/>
          <w:b/>
          <w:caps/>
          <w:color w:val="1F3864"/>
          <w:sz w:val="24"/>
          <w:szCs w:val="24"/>
        </w:rPr>
      </w:pPr>
    </w:p>
    <w:p xmlns:wp14="http://schemas.microsoft.com/office/word/2010/wordml" w:rsidRPr="005A0B33" w:rsidR="005A0B33" w:rsidP="005A0B33" w:rsidRDefault="005A0B33" wp14:paraId="00D6355B" wp14:textId="77777777">
      <w:pPr>
        <w:spacing w:after="0"/>
        <w:jc w:val="center"/>
        <w:rPr>
          <w:rFonts w:ascii="Arial" w:hAnsi="Arial" w:cs="Arial"/>
          <w:b/>
          <w:caps/>
          <w:color w:val="1F3864"/>
          <w:sz w:val="24"/>
          <w:szCs w:val="24"/>
        </w:rPr>
      </w:pPr>
      <w:r w:rsidRPr="005A0B33">
        <w:rPr>
          <w:rFonts w:ascii="Arial" w:hAnsi="Arial" w:cs="Arial"/>
          <w:b/>
          <w:caps/>
          <w:color w:val="1F3864"/>
          <w:sz w:val="24"/>
          <w:szCs w:val="24"/>
        </w:rPr>
        <w:t>NHS GGC Recruitment</w:t>
      </w:r>
    </w:p>
    <w:p xmlns:wp14="http://schemas.microsoft.com/office/word/2010/wordml" w:rsidRPr="001A3209" w:rsidR="005A0B33" w:rsidP="005A0B33" w:rsidRDefault="005A0B33" wp14:paraId="29E5701A" wp14:textId="77777777">
      <w:pPr>
        <w:spacing w:after="0"/>
        <w:jc w:val="center"/>
        <w:rPr>
          <w:rFonts w:ascii="Arial" w:hAnsi="Arial" w:cs="Arial"/>
          <w:sz w:val="24"/>
          <w:szCs w:val="24"/>
        </w:rPr>
      </w:pPr>
      <w:r w:rsidRPr="001A3209">
        <w:rPr>
          <w:rFonts w:ascii="Arial" w:hAnsi="Arial" w:cs="Arial"/>
          <w:sz w:val="24"/>
          <w:szCs w:val="24"/>
        </w:rPr>
        <w:t xml:space="preserve">+44 (0)141 278 2700 and select Option 1 for Recruitment and then </w:t>
      </w:r>
    </w:p>
    <w:p xmlns:wp14="http://schemas.microsoft.com/office/word/2010/wordml" w:rsidRPr="001A3209" w:rsidR="005A0B33" w:rsidP="005A0B33" w:rsidRDefault="005A0B33" wp14:paraId="13EDE5A1" wp14:textId="77777777">
      <w:pPr>
        <w:spacing w:after="0"/>
        <w:jc w:val="center"/>
        <w:rPr>
          <w:rFonts w:ascii="Arial" w:hAnsi="Arial" w:cs="Arial"/>
          <w:sz w:val="24"/>
          <w:szCs w:val="24"/>
          <w:u w:val="single"/>
        </w:rPr>
      </w:pPr>
      <w:r w:rsidRPr="001A3209">
        <w:rPr>
          <w:rFonts w:ascii="Arial" w:hAnsi="Arial" w:cs="Arial"/>
          <w:sz w:val="24"/>
          <w:szCs w:val="24"/>
        </w:rPr>
        <w:t>Option 5 for Medical Recruitment</w:t>
      </w:r>
    </w:p>
    <w:p xmlns:wp14="http://schemas.microsoft.com/office/word/2010/wordml" w:rsidR="005A0B33" w:rsidP="005A0B33" w:rsidRDefault="005A0B33" wp14:paraId="28937567" wp14:textId="77777777">
      <w:pPr>
        <w:pStyle w:val="Default"/>
        <w:jc w:val="center"/>
        <w:rPr>
          <w:u w:val="single"/>
        </w:rPr>
      </w:pPr>
      <w:hyperlink w:history="1">
        <w:r w:rsidRPr="0070377A">
          <w:rPr>
            <w:rStyle w:val="Hyperlink"/>
            <w:rFonts w:cs="Arial"/>
          </w:rPr>
          <w:t>nhsggcrecruitment@nhs.scot</w:t>
        </w:r>
      </w:hyperlink>
    </w:p>
    <w:p xmlns:wp14="http://schemas.microsoft.com/office/word/2010/wordml" w:rsidR="00897AF9" w:rsidP="005A0B33" w:rsidRDefault="00897AF9" wp14:paraId="0F3CABC7" wp14:textId="77777777">
      <w:pPr>
        <w:pStyle w:val="Default"/>
        <w:jc w:val="center"/>
        <w:rPr>
          <w:u w:val="single"/>
        </w:rPr>
      </w:pPr>
    </w:p>
    <w:p xmlns:wp14="http://schemas.microsoft.com/office/word/2010/wordml" w:rsidR="00583E1F" w:rsidP="00F225AC" w:rsidRDefault="00583E1F" wp14:paraId="5B08B5D1" wp14:textId="77777777">
      <w:pPr>
        <w:kinsoku w:val="0"/>
        <w:overflowPunct w:val="0"/>
        <w:jc w:val="both"/>
        <w:rPr>
          <w:rFonts w:ascii="Arial" w:hAnsi="Arial" w:eastAsia="Times New Roman" w:cs="Arial"/>
          <w:color w:val="000000"/>
          <w:sz w:val="24"/>
          <w:szCs w:val="24"/>
          <w:u w:val="single"/>
          <w:lang w:eastAsia="en-GB"/>
        </w:rPr>
      </w:pPr>
    </w:p>
    <w:p xmlns:wp14="http://schemas.microsoft.com/office/word/2010/wordml" w:rsidRPr="001F2437" w:rsidR="00F225AC" w:rsidP="00583E1F" w:rsidRDefault="00F225AC" wp14:paraId="0D1D43E3" wp14:textId="77777777">
      <w:pPr>
        <w:kinsoku w:val="0"/>
        <w:overflowPunct w:val="0"/>
        <w:spacing w:after="0" w:line="240" w:lineRule="auto"/>
        <w:jc w:val="both"/>
        <w:rPr>
          <w:rFonts w:ascii="Arial" w:hAnsi="Arial" w:cs="Arial"/>
          <w:b/>
          <w:bCs/>
          <w:caps/>
          <w:color w:val="1F3864"/>
          <w:sz w:val="28"/>
          <w:szCs w:val="28"/>
        </w:rPr>
      </w:pPr>
      <w:r w:rsidRPr="001F2437">
        <w:rPr>
          <w:rFonts w:ascii="Arial" w:hAnsi="Arial" w:cs="Arial"/>
          <w:b/>
          <w:bCs/>
          <w:caps/>
          <w:color w:val="1F3864"/>
          <w:sz w:val="28"/>
          <w:szCs w:val="28"/>
        </w:rPr>
        <w:t xml:space="preserve">Living and Working in the Greater Glasgow and Clyde </w:t>
      </w:r>
    </w:p>
    <w:p xmlns:wp14="http://schemas.microsoft.com/office/word/2010/wordml" w:rsidRPr="001F2437" w:rsidR="00D57AF0" w:rsidP="00583E1F" w:rsidRDefault="00D57AF0" wp14:paraId="16DEB4AB" wp14:textId="77777777">
      <w:pPr>
        <w:kinsoku w:val="0"/>
        <w:overflowPunct w:val="0"/>
        <w:spacing w:after="0" w:line="240" w:lineRule="auto"/>
        <w:jc w:val="both"/>
        <w:rPr>
          <w:rFonts w:ascii="Arial" w:hAnsi="Arial" w:cs="Arial"/>
          <w:b/>
          <w:bCs/>
          <w:caps/>
          <w:color w:val="1F3864"/>
          <w:sz w:val="28"/>
          <w:szCs w:val="28"/>
        </w:rPr>
      </w:pPr>
    </w:p>
    <w:p xmlns:wp14="http://schemas.microsoft.com/office/word/2010/wordml" w:rsidR="00F225AC" w:rsidP="00583E1F" w:rsidRDefault="00F225AC" wp14:paraId="6355366E"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We understand that choosing the right place to live is just as important as choosing the right job. Many people who have relocated to Scotland have been attracted by the opportunity to enhance their quality of life. </w:t>
      </w:r>
    </w:p>
    <w:p xmlns:wp14="http://schemas.microsoft.com/office/word/2010/wordml" w:rsidRPr="00F225AC" w:rsidR="00583E1F" w:rsidP="00583E1F" w:rsidRDefault="00583E1F" wp14:paraId="0AD9C6F4" wp14:textId="77777777">
      <w:pPr>
        <w:kinsoku w:val="0"/>
        <w:overflowPunct w:val="0"/>
        <w:spacing w:after="0" w:line="240" w:lineRule="auto"/>
        <w:jc w:val="both"/>
        <w:rPr>
          <w:rFonts w:ascii="Arial" w:hAnsi="Arial" w:cs="Arial"/>
          <w:sz w:val="24"/>
          <w:szCs w:val="24"/>
        </w:rPr>
      </w:pPr>
    </w:p>
    <w:p xmlns:wp14="http://schemas.microsoft.com/office/word/2010/wordml" w:rsidR="00F225AC" w:rsidP="00583E1F" w:rsidRDefault="00F225AC" wp14:paraId="48EDE12E"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Scotland’s people are well known for being warm, welcome and friendly. Scotland is a home to over five million people, and it is estimated that for every person living in Scotland, another five people living across the world have Scottish ancestry. With such wide connections spreading to every corner of the globe, it is no wonder that overseas visitors are made to feel like they are returning home! </w:t>
      </w:r>
    </w:p>
    <w:p xmlns:wp14="http://schemas.microsoft.com/office/word/2010/wordml" w:rsidRPr="00F225AC" w:rsidR="00583E1F" w:rsidP="00583E1F" w:rsidRDefault="00583E1F" wp14:paraId="4B1F511A" wp14:textId="77777777">
      <w:pPr>
        <w:kinsoku w:val="0"/>
        <w:overflowPunct w:val="0"/>
        <w:spacing w:after="0" w:line="240" w:lineRule="auto"/>
        <w:jc w:val="both"/>
        <w:rPr>
          <w:rFonts w:ascii="Arial" w:hAnsi="Arial" w:cs="Arial"/>
          <w:sz w:val="24"/>
          <w:szCs w:val="24"/>
        </w:rPr>
      </w:pPr>
    </w:p>
    <w:p xmlns:wp14="http://schemas.microsoft.com/office/word/2010/wordml" w:rsidRPr="00F225AC" w:rsidR="00F225AC" w:rsidP="00583E1F" w:rsidRDefault="00F225AC" wp14:paraId="63D4A719"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As a place to live, the Greater Glasgow and Clyde area has many attractions. The West of Scotland combines cosmopolitan charm, lush countryside and soothing seaside. Culturally diverse, architecturally stunning and historically rich, this vibrant region is home to innovation, celebration and the largest city in Scotland – Glasgow. </w:t>
      </w:r>
    </w:p>
    <w:p xmlns:wp14="http://schemas.microsoft.com/office/word/2010/wordml" w:rsidR="00F225AC" w:rsidP="00583E1F" w:rsidRDefault="00F225AC" wp14:paraId="1960841D"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 </w:t>
      </w:r>
    </w:p>
    <w:p xmlns:wp14="http://schemas.microsoft.com/office/word/2010/wordml" w:rsidRPr="00F225AC" w:rsidR="00583E1F" w:rsidP="00583E1F" w:rsidRDefault="00583E1F" wp14:paraId="65F9C3DC" wp14:textId="77777777">
      <w:pPr>
        <w:kinsoku w:val="0"/>
        <w:overflowPunct w:val="0"/>
        <w:spacing w:after="0" w:line="240" w:lineRule="auto"/>
        <w:jc w:val="both"/>
        <w:rPr>
          <w:rFonts w:ascii="Arial" w:hAnsi="Arial" w:cs="Arial"/>
          <w:sz w:val="24"/>
          <w:szCs w:val="24"/>
        </w:rPr>
      </w:pPr>
    </w:p>
    <w:p xmlns:wp14="http://schemas.microsoft.com/office/word/2010/wordml" w:rsidRPr="00F225AC" w:rsidR="00F225AC" w:rsidP="00583E1F" w:rsidRDefault="00F225AC" wp14:paraId="4D6ABBE5"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This is a region of striking contrast. Larger areas like Glasgow are within easy reach of picturesque towns, villages and some of Scotland’s most scenic beaches, captivating wildlife and tranquil countryside. </w:t>
      </w:r>
    </w:p>
    <w:p xmlns:wp14="http://schemas.microsoft.com/office/word/2010/wordml" w:rsidRPr="00F225AC" w:rsidR="00F225AC" w:rsidP="00583E1F" w:rsidRDefault="00F225AC" wp14:paraId="5023141B" wp14:textId="77777777">
      <w:pPr>
        <w:kinsoku w:val="0"/>
        <w:overflowPunct w:val="0"/>
        <w:spacing w:after="0" w:line="240" w:lineRule="auto"/>
        <w:jc w:val="both"/>
        <w:rPr>
          <w:rFonts w:ascii="Arial" w:hAnsi="Arial" w:cs="Arial"/>
          <w:sz w:val="24"/>
          <w:szCs w:val="24"/>
        </w:rPr>
      </w:pPr>
    </w:p>
    <w:p xmlns:wp14="http://schemas.microsoft.com/office/word/2010/wordml" w:rsidRPr="00F225AC" w:rsidR="00F225AC" w:rsidP="00583E1F" w:rsidRDefault="00F225AC" wp14:paraId="1B2F65A8" wp14:textId="77777777">
      <w:pPr>
        <w:kinsoku w:val="0"/>
        <w:overflowPunct w:val="0"/>
        <w:spacing w:after="0" w:line="240" w:lineRule="auto"/>
        <w:jc w:val="both"/>
        <w:rPr>
          <w:rFonts w:ascii="Arial" w:hAnsi="Arial" w:cs="Arial"/>
          <w:sz w:val="24"/>
          <w:szCs w:val="24"/>
        </w:rPr>
      </w:pPr>
      <w:r w:rsidRPr="00F225AC">
        <w:rPr>
          <w:rFonts w:ascii="Arial" w:hAnsi="Arial" w:cs="Arial"/>
          <w:b/>
          <w:sz w:val="24"/>
          <w:szCs w:val="24"/>
        </w:rPr>
        <w:t>Glasgow</w:t>
      </w:r>
      <w:r w:rsidRPr="00F225AC">
        <w:rPr>
          <w:rFonts w:ascii="Arial" w:hAnsi="Arial" w:cs="Arial"/>
          <w:sz w:val="24"/>
          <w:szCs w:val="24"/>
        </w:rPr>
        <w:t xml:space="preserve"> </w:t>
      </w:r>
    </w:p>
    <w:p xmlns:wp14="http://schemas.microsoft.com/office/word/2010/wordml" w:rsidR="00F225AC" w:rsidP="00583E1F" w:rsidRDefault="00F225AC" wp14:paraId="011E065D"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 </w:t>
      </w:r>
    </w:p>
    <w:p xmlns:wp14="http://schemas.microsoft.com/office/word/2010/wordml" w:rsidRPr="00F225AC" w:rsidR="00583E1F" w:rsidP="00583E1F" w:rsidRDefault="00583E1F" wp14:paraId="1F3B1409" wp14:textId="77777777">
      <w:pPr>
        <w:kinsoku w:val="0"/>
        <w:overflowPunct w:val="0"/>
        <w:spacing w:after="0" w:line="240" w:lineRule="auto"/>
        <w:jc w:val="both"/>
        <w:rPr>
          <w:rFonts w:ascii="Arial" w:hAnsi="Arial" w:cs="Arial"/>
          <w:sz w:val="24"/>
          <w:szCs w:val="24"/>
        </w:rPr>
      </w:pPr>
    </w:p>
    <w:p xmlns:wp14="http://schemas.microsoft.com/office/word/2010/wordml" w:rsidR="00F225AC" w:rsidP="00583E1F" w:rsidRDefault="00F225AC" wp14:paraId="60BAFFF6"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 </w:t>
      </w:r>
    </w:p>
    <w:p xmlns:wp14="http://schemas.microsoft.com/office/word/2010/wordml" w:rsidRPr="00F225AC" w:rsidR="00583E1F" w:rsidP="00583E1F" w:rsidRDefault="00583E1F" wp14:paraId="562C75D1" wp14:textId="77777777">
      <w:pPr>
        <w:kinsoku w:val="0"/>
        <w:overflowPunct w:val="0"/>
        <w:spacing w:after="0" w:line="240" w:lineRule="auto"/>
        <w:jc w:val="both"/>
        <w:rPr>
          <w:rFonts w:ascii="Arial" w:hAnsi="Arial" w:cs="Arial"/>
          <w:sz w:val="24"/>
          <w:szCs w:val="24"/>
        </w:rPr>
      </w:pPr>
    </w:p>
    <w:p xmlns:wp14="http://schemas.microsoft.com/office/word/2010/wordml" w:rsidR="00F225AC" w:rsidP="00583E1F" w:rsidRDefault="00F225AC" wp14:paraId="35A935E6"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Offering the best of both worlds, Glasgow is close to breath taking countryside offering up nearby hill walking, sailing, and cycling. Some of the world’s greatest golf courses are all within an hour’s drive of the city. And this bustling city’s arts and culture, nightlife and food are hard to surpass. </w:t>
      </w:r>
    </w:p>
    <w:p xmlns:wp14="http://schemas.microsoft.com/office/word/2010/wordml" w:rsidRPr="00F225AC" w:rsidR="00583E1F" w:rsidP="00583E1F" w:rsidRDefault="00583E1F" wp14:paraId="664355AD" wp14:textId="77777777">
      <w:pPr>
        <w:kinsoku w:val="0"/>
        <w:overflowPunct w:val="0"/>
        <w:spacing w:after="0" w:line="240" w:lineRule="auto"/>
        <w:jc w:val="both"/>
        <w:rPr>
          <w:rFonts w:ascii="Arial" w:hAnsi="Arial" w:cs="Arial"/>
          <w:sz w:val="24"/>
          <w:szCs w:val="24"/>
        </w:rPr>
      </w:pPr>
    </w:p>
    <w:p xmlns:wp14="http://schemas.microsoft.com/office/word/2010/wordml" w:rsidRPr="00F225AC" w:rsidR="00F225AC" w:rsidP="00583E1F" w:rsidRDefault="00F225AC" wp14:paraId="5A2EB075"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Home to over 133,000 students from around the world, this vibrant city has five world-renowned universities and seven colleges. </w:t>
      </w:r>
    </w:p>
    <w:p xmlns:wp14="http://schemas.microsoft.com/office/word/2010/wordml" w:rsidRPr="00F225AC" w:rsidR="00F225AC" w:rsidP="00583E1F" w:rsidRDefault="00F225AC" wp14:paraId="1A965116" wp14:textId="77777777">
      <w:pPr>
        <w:kinsoku w:val="0"/>
        <w:overflowPunct w:val="0"/>
        <w:spacing w:after="0" w:line="240" w:lineRule="auto"/>
        <w:jc w:val="both"/>
        <w:rPr>
          <w:rFonts w:ascii="Arial" w:hAnsi="Arial" w:cs="Arial"/>
          <w:sz w:val="24"/>
          <w:szCs w:val="24"/>
        </w:rPr>
      </w:pPr>
    </w:p>
    <w:p xmlns:wp14="http://schemas.microsoft.com/office/word/2010/wordml" w:rsidRPr="00F225AC" w:rsidR="00F225AC" w:rsidP="00583E1F" w:rsidRDefault="00F225AC" wp14:paraId="30FA8AFE" wp14:textId="77777777">
      <w:pPr>
        <w:kinsoku w:val="0"/>
        <w:overflowPunct w:val="0"/>
        <w:spacing w:after="0" w:line="240" w:lineRule="auto"/>
        <w:jc w:val="both"/>
        <w:rPr>
          <w:rFonts w:ascii="Arial" w:hAnsi="Arial" w:cs="Arial"/>
          <w:sz w:val="24"/>
          <w:szCs w:val="24"/>
        </w:rPr>
      </w:pPr>
      <w:r w:rsidRPr="00F225AC">
        <w:rPr>
          <w:rFonts w:ascii="Arial" w:hAnsi="Arial" w:cs="Arial"/>
          <w:b/>
          <w:sz w:val="24"/>
          <w:szCs w:val="24"/>
        </w:rPr>
        <w:t>Lots to see and do</w:t>
      </w:r>
      <w:r w:rsidRPr="00F225AC">
        <w:rPr>
          <w:rFonts w:ascii="Arial" w:hAnsi="Arial" w:cs="Arial"/>
          <w:sz w:val="24"/>
          <w:szCs w:val="24"/>
        </w:rPr>
        <w:t xml:space="preserve"> </w:t>
      </w:r>
    </w:p>
    <w:p xmlns:wp14="http://schemas.microsoft.com/office/word/2010/wordml" w:rsidRPr="00F225AC" w:rsidR="00F225AC" w:rsidP="00583E1F" w:rsidRDefault="00F225AC" wp14:paraId="54B5A9D4"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No matter what your age or interest, the West has something for you. Be dazzled by Charles Rennie Mackintosh’s iconic architecture in Glasgow or satisfy your appetite with mouth-watering produce at the farmers’ markets in Renfrewshire and Inverclyde. </w:t>
      </w:r>
    </w:p>
    <w:p xmlns:wp14="http://schemas.microsoft.com/office/word/2010/wordml" w:rsidRPr="00F225AC" w:rsidR="00F225AC" w:rsidP="00583E1F" w:rsidRDefault="00F225AC" wp14:paraId="58C05F4C"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You also have your choice of impressive year-round events and festivals, attractions or some of the best leisure facilities in the country. And as a UNESCO City of Music, Glasgow offers an impressive range of musical delights. </w:t>
      </w:r>
    </w:p>
    <w:p xmlns:wp14="http://schemas.microsoft.com/office/word/2010/wordml" w:rsidRPr="00F225AC" w:rsidR="00F225AC" w:rsidP="00583E1F" w:rsidRDefault="00F225AC" wp14:paraId="7DF4E37C" wp14:textId="77777777">
      <w:pPr>
        <w:kinsoku w:val="0"/>
        <w:overflowPunct w:val="0"/>
        <w:spacing w:after="0" w:line="240" w:lineRule="auto"/>
        <w:jc w:val="both"/>
        <w:rPr>
          <w:rFonts w:ascii="Arial" w:hAnsi="Arial" w:cs="Arial"/>
          <w:sz w:val="24"/>
          <w:szCs w:val="24"/>
        </w:rPr>
      </w:pPr>
    </w:p>
    <w:p xmlns:wp14="http://schemas.microsoft.com/office/word/2010/wordml" w:rsidRPr="00F225AC" w:rsidR="00F225AC" w:rsidP="00583E1F" w:rsidRDefault="00F225AC" wp14:paraId="3B4D3AED" wp14:textId="77777777">
      <w:pPr>
        <w:kinsoku w:val="0"/>
        <w:overflowPunct w:val="0"/>
        <w:spacing w:after="0" w:line="240" w:lineRule="auto"/>
        <w:jc w:val="both"/>
        <w:rPr>
          <w:rFonts w:ascii="Arial" w:hAnsi="Arial" w:cs="Arial"/>
          <w:b/>
          <w:sz w:val="24"/>
          <w:szCs w:val="24"/>
        </w:rPr>
      </w:pPr>
      <w:r w:rsidRPr="00F225AC">
        <w:rPr>
          <w:rFonts w:ascii="Arial" w:hAnsi="Arial" w:cs="Arial"/>
          <w:b/>
          <w:sz w:val="24"/>
          <w:szCs w:val="24"/>
        </w:rPr>
        <w:t xml:space="preserve">Housing </w:t>
      </w:r>
    </w:p>
    <w:p xmlns:wp14="http://schemas.microsoft.com/office/word/2010/wordml" w:rsidRPr="00F225AC" w:rsidR="00F225AC" w:rsidP="00583E1F" w:rsidRDefault="00F225AC" wp14:paraId="69406FB7"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Whether you are renting or buying, Glasgow offers a superb selection of housing. Here you’ll have your choice of apartments on the River Clyde, spacious Victorian flats in the West End and family homes in leafy suburbs conveniently located near to schools. </w:t>
      </w:r>
    </w:p>
    <w:p xmlns:wp14="http://schemas.microsoft.com/office/word/2010/wordml" w:rsidRPr="00F225AC" w:rsidR="00F225AC" w:rsidP="00583E1F" w:rsidRDefault="00F225AC" wp14:paraId="44FB30F8" wp14:textId="77777777">
      <w:pPr>
        <w:kinsoku w:val="0"/>
        <w:overflowPunct w:val="0"/>
        <w:spacing w:after="0" w:line="240" w:lineRule="auto"/>
        <w:jc w:val="both"/>
        <w:rPr>
          <w:rFonts w:ascii="Arial" w:hAnsi="Arial" w:cs="Arial"/>
          <w:sz w:val="24"/>
          <w:szCs w:val="24"/>
        </w:rPr>
      </w:pPr>
    </w:p>
    <w:p xmlns:wp14="http://schemas.microsoft.com/office/word/2010/wordml" w:rsidRPr="00F225AC" w:rsidR="00F225AC" w:rsidP="00583E1F" w:rsidRDefault="00F225AC" wp14:paraId="27B191B5" wp14:textId="77777777">
      <w:pPr>
        <w:kinsoku w:val="0"/>
        <w:overflowPunct w:val="0"/>
        <w:spacing w:after="0" w:line="240" w:lineRule="auto"/>
        <w:jc w:val="both"/>
        <w:rPr>
          <w:rFonts w:ascii="Arial" w:hAnsi="Arial" w:cs="Arial"/>
          <w:sz w:val="24"/>
          <w:szCs w:val="24"/>
        </w:rPr>
      </w:pPr>
      <w:r w:rsidRPr="00F225AC">
        <w:rPr>
          <w:rFonts w:ascii="Arial" w:hAnsi="Arial" w:cs="Arial"/>
          <w:b/>
          <w:sz w:val="24"/>
          <w:szCs w:val="24"/>
        </w:rPr>
        <w:t>Getting around</w:t>
      </w:r>
      <w:r w:rsidRPr="00F225AC">
        <w:rPr>
          <w:rFonts w:ascii="Arial" w:hAnsi="Arial" w:cs="Arial"/>
          <w:sz w:val="24"/>
          <w:szCs w:val="24"/>
        </w:rPr>
        <w:t xml:space="preserve"> </w:t>
      </w:r>
    </w:p>
    <w:p xmlns:wp14="http://schemas.microsoft.com/office/word/2010/wordml" w:rsidR="00F225AC" w:rsidP="00583E1F" w:rsidRDefault="00F225AC" wp14:paraId="4D12E0D0"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The region’s excellent transport links mean you’re connected to the rest of the UK - and the world. The M8 motorway connects the West with the rest of Scotland, taking just under an hour to drive between the country’s major cities Glasgow and Edinburgh, a well-used commuter’s route. The bus is an effortless way to get around because it’s inexpensive and widely available across the region – even in remote locations.</w:t>
      </w:r>
    </w:p>
    <w:p xmlns:wp14="http://schemas.microsoft.com/office/word/2010/wordml" w:rsidRPr="00F225AC" w:rsidR="00583E1F" w:rsidP="00583E1F" w:rsidRDefault="00583E1F" wp14:paraId="1DA6542E" wp14:textId="77777777">
      <w:pPr>
        <w:kinsoku w:val="0"/>
        <w:overflowPunct w:val="0"/>
        <w:spacing w:after="0" w:line="240" w:lineRule="auto"/>
        <w:jc w:val="both"/>
        <w:rPr>
          <w:rFonts w:ascii="Arial" w:hAnsi="Arial" w:cs="Arial"/>
          <w:sz w:val="24"/>
          <w:szCs w:val="24"/>
        </w:rPr>
      </w:pPr>
    </w:p>
    <w:p xmlns:wp14="http://schemas.microsoft.com/office/word/2010/wordml" w:rsidR="00F225AC" w:rsidP="00583E1F" w:rsidRDefault="00F225AC" wp14:paraId="5DF0978D"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Glasgow has the UK’s largest suburban rail network outside London. An abundance of stations and travel times makes exploring the region by train an easy option. The rail network links both rural areas and cities with the rest of Scotland and the wider UK. From </w:t>
      </w:r>
      <w:proofErr w:type="spellStart"/>
      <w:r w:rsidRPr="00F225AC">
        <w:rPr>
          <w:rFonts w:ascii="Arial" w:hAnsi="Arial" w:cs="Arial"/>
          <w:sz w:val="24"/>
          <w:szCs w:val="24"/>
        </w:rPr>
        <w:t>Ardrossan</w:t>
      </w:r>
      <w:proofErr w:type="spellEnd"/>
      <w:r w:rsidRPr="00F225AC">
        <w:rPr>
          <w:rFonts w:ascii="Arial" w:hAnsi="Arial" w:cs="Arial"/>
          <w:sz w:val="24"/>
          <w:szCs w:val="24"/>
        </w:rPr>
        <w:t xml:space="preserve">, </w:t>
      </w:r>
      <w:proofErr w:type="spellStart"/>
      <w:r w:rsidRPr="00F225AC">
        <w:rPr>
          <w:rFonts w:ascii="Arial" w:hAnsi="Arial" w:cs="Arial"/>
          <w:sz w:val="24"/>
          <w:szCs w:val="24"/>
        </w:rPr>
        <w:t>Gourock</w:t>
      </w:r>
      <w:proofErr w:type="spellEnd"/>
      <w:r w:rsidRPr="00F225AC">
        <w:rPr>
          <w:rFonts w:ascii="Arial" w:hAnsi="Arial" w:cs="Arial"/>
          <w:sz w:val="24"/>
          <w:szCs w:val="24"/>
        </w:rPr>
        <w:t xml:space="preserve"> and </w:t>
      </w:r>
      <w:proofErr w:type="spellStart"/>
      <w:r w:rsidRPr="00F225AC">
        <w:rPr>
          <w:rFonts w:ascii="Arial" w:hAnsi="Arial" w:cs="Arial"/>
          <w:sz w:val="24"/>
          <w:szCs w:val="24"/>
        </w:rPr>
        <w:t>Wemyss</w:t>
      </w:r>
      <w:proofErr w:type="spellEnd"/>
      <w:r w:rsidRPr="00F225AC">
        <w:rPr>
          <w:rFonts w:ascii="Arial" w:hAnsi="Arial" w:cs="Arial"/>
          <w:sz w:val="24"/>
          <w:szCs w:val="24"/>
        </w:rPr>
        <w:t xml:space="preserve"> Bay you can also travel by ferry to many of Scotland’s islands, or further afield from one of the cruise ships that dock at Greenock harbour. </w:t>
      </w:r>
    </w:p>
    <w:p xmlns:wp14="http://schemas.microsoft.com/office/word/2010/wordml" w:rsidRPr="00F225AC" w:rsidR="00583E1F" w:rsidP="00583E1F" w:rsidRDefault="00583E1F" wp14:paraId="3041E394" wp14:textId="77777777">
      <w:pPr>
        <w:kinsoku w:val="0"/>
        <w:overflowPunct w:val="0"/>
        <w:spacing w:after="0" w:line="240" w:lineRule="auto"/>
        <w:jc w:val="both"/>
        <w:rPr>
          <w:rFonts w:ascii="Arial" w:hAnsi="Arial" w:cs="Arial"/>
          <w:sz w:val="24"/>
          <w:szCs w:val="24"/>
        </w:rPr>
      </w:pPr>
    </w:p>
    <w:p xmlns:wp14="http://schemas.microsoft.com/office/word/2010/wordml" w:rsidR="00F225AC" w:rsidP="00583E1F" w:rsidRDefault="00F225AC" wp14:paraId="14EDFBF8" wp14:textId="77777777">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Glasgow’s two international airports connect the region with the rest of the UK and beyond. There are approximately 200 flights per day (pre pandemic levels) from Glasgow international airport alone, ready to fly to over 90 destinations like London, Dubai and New York. The best of the city-living, magnificent countryside and an opportunity to work in some of Scotland’s most exciting industries means this region is a hugely popular place to live and work. </w:t>
      </w:r>
    </w:p>
    <w:p xmlns:wp14="http://schemas.microsoft.com/office/word/2010/wordml" w:rsidRPr="00F225AC" w:rsidR="00583E1F" w:rsidP="00583E1F" w:rsidRDefault="00583E1F" wp14:paraId="722B00AE" wp14:textId="77777777">
      <w:pPr>
        <w:kinsoku w:val="0"/>
        <w:overflowPunct w:val="0"/>
        <w:spacing w:after="0" w:line="240" w:lineRule="auto"/>
        <w:jc w:val="both"/>
        <w:rPr>
          <w:rFonts w:ascii="Arial" w:hAnsi="Arial" w:cs="Arial"/>
          <w:sz w:val="24"/>
          <w:szCs w:val="24"/>
        </w:rPr>
      </w:pPr>
    </w:p>
    <w:p xmlns:wp14="http://schemas.microsoft.com/office/word/2010/wordml" w:rsidRPr="00D57AF0" w:rsidR="00F225AC" w:rsidP="00F225AC" w:rsidRDefault="00F225AC" wp14:paraId="59FE9488" wp14:textId="77777777">
      <w:pPr>
        <w:kinsoku w:val="0"/>
        <w:overflowPunct w:val="0"/>
        <w:jc w:val="both"/>
        <w:rPr>
          <w:rFonts w:ascii="Arial" w:hAnsi="Arial" w:cs="Arial"/>
          <w:b/>
          <w:bCs/>
          <w:sz w:val="24"/>
          <w:szCs w:val="24"/>
        </w:rPr>
      </w:pPr>
      <w:r w:rsidRPr="00D57AF0">
        <w:rPr>
          <w:rFonts w:ascii="Arial" w:hAnsi="Arial" w:cs="Arial"/>
          <w:b/>
          <w:sz w:val="24"/>
          <w:szCs w:val="24"/>
        </w:rPr>
        <w:t xml:space="preserve">Useful websites: </w:t>
      </w:r>
    </w:p>
    <w:p xmlns:wp14="http://schemas.microsoft.com/office/word/2010/wordml" w:rsidRPr="00D57AF0" w:rsidR="00D57AF0" w:rsidP="00D57AF0" w:rsidRDefault="00D57AF0" wp14:paraId="37FCEB9D" wp14:textId="77777777">
      <w:pPr>
        <w:pStyle w:val="ListParagraph"/>
        <w:numPr>
          <w:ilvl w:val="0"/>
          <w:numId w:val="2"/>
        </w:numPr>
        <w:kinsoku w:val="0"/>
        <w:overflowPunct w:val="0"/>
        <w:jc w:val="both"/>
        <w:rPr>
          <w:rFonts w:cs="Arial"/>
          <w:b/>
          <w:bCs/>
        </w:rPr>
      </w:pPr>
      <w:hyperlink w:history="1">
        <w:r w:rsidRPr="0070377A">
          <w:rPr>
            <w:rStyle w:val="Hyperlink"/>
            <w:rFonts w:cs="Arial"/>
          </w:rPr>
          <w:t>www.scotland.org/live-in-scotland/moving-to-scotland</w:t>
        </w:r>
      </w:hyperlink>
    </w:p>
    <w:p xmlns:wp14="http://schemas.microsoft.com/office/word/2010/wordml" w:rsidRPr="00D57AF0" w:rsidR="00D57AF0" w:rsidP="00D57AF0" w:rsidRDefault="00D57AF0" wp14:paraId="047E9C6A" wp14:textId="77777777">
      <w:pPr>
        <w:pStyle w:val="ListParagraph"/>
        <w:numPr>
          <w:ilvl w:val="0"/>
          <w:numId w:val="2"/>
        </w:numPr>
        <w:kinsoku w:val="0"/>
        <w:overflowPunct w:val="0"/>
        <w:jc w:val="both"/>
        <w:rPr>
          <w:rFonts w:cs="Arial"/>
          <w:b/>
          <w:bCs/>
        </w:rPr>
      </w:pPr>
      <w:hyperlink w:history="1">
        <w:r w:rsidRPr="0070377A">
          <w:rPr>
            <w:rStyle w:val="Hyperlink"/>
            <w:rFonts w:cs="Arial"/>
          </w:rPr>
          <w:t>www.transport-executive.co.uk/best-places-to-live-in-glasgo</w:t>
        </w:r>
        <w:r w:rsidRPr="0070377A">
          <w:rPr>
            <w:rStyle w:val="Hyperlink"/>
            <w:rFonts w:cs="Arial"/>
            <w:b/>
            <w:bCs/>
          </w:rPr>
          <w:t>w</w:t>
        </w:r>
      </w:hyperlink>
    </w:p>
    <w:p xmlns:wp14="http://schemas.microsoft.com/office/word/2010/wordml" w:rsidRPr="00D57AF0" w:rsidR="00F225AC" w:rsidP="00D57AF0" w:rsidRDefault="00D57AF0" wp14:paraId="730839C6" wp14:textId="77777777">
      <w:pPr>
        <w:pStyle w:val="ListParagraph"/>
        <w:numPr>
          <w:ilvl w:val="0"/>
          <w:numId w:val="2"/>
        </w:numPr>
        <w:kinsoku w:val="0"/>
        <w:overflowPunct w:val="0"/>
        <w:jc w:val="both"/>
        <w:rPr>
          <w:rFonts w:cs="Arial"/>
          <w:b/>
          <w:bCs/>
        </w:rPr>
      </w:pPr>
      <w:hyperlink w:history="1">
        <w:r w:rsidRPr="0070377A">
          <w:rPr>
            <w:rStyle w:val="Hyperlink"/>
            <w:rFonts w:cs="Arial"/>
          </w:rPr>
          <w:t>www.visitscotland.com</w:t>
        </w:r>
      </w:hyperlink>
    </w:p>
    <w:p xmlns:wp14="http://schemas.microsoft.com/office/word/2010/wordml" w:rsidRPr="00D57AF0" w:rsidR="00D57AF0" w:rsidP="00D57AF0" w:rsidRDefault="00D57AF0" wp14:paraId="31FC1D8D" wp14:textId="77777777">
      <w:pPr>
        <w:pStyle w:val="ListParagraph"/>
        <w:numPr>
          <w:ilvl w:val="0"/>
          <w:numId w:val="2"/>
        </w:numPr>
        <w:kinsoku w:val="0"/>
        <w:overflowPunct w:val="0"/>
        <w:jc w:val="both"/>
        <w:rPr>
          <w:rFonts w:cs="Arial"/>
          <w:b/>
          <w:bCs/>
        </w:rPr>
      </w:pPr>
      <w:hyperlink w:history="1">
        <w:r w:rsidRPr="0070377A">
          <w:rPr>
            <w:rStyle w:val="Hyperlink"/>
            <w:rFonts w:cs="Arial"/>
          </w:rPr>
          <w:t>www.mygov.scot/search-house-prices</w:t>
        </w:r>
      </w:hyperlink>
    </w:p>
    <w:p xmlns:wp14="http://schemas.microsoft.com/office/word/2010/wordml" w:rsidR="00D42415" w:rsidRDefault="00D42415" wp14:paraId="42C6D796" wp14:textId="77777777"/>
    <w:p xmlns:wp14="http://schemas.microsoft.com/office/word/2010/wordml" w:rsidRPr="005A0B33" w:rsidR="00D42415" w:rsidP="00D42415" w:rsidRDefault="00D42415" wp14:paraId="38ED6E51" wp14:textId="77777777">
      <w:pPr>
        <w:ind w:left="578"/>
        <w:jc w:val="center"/>
        <w:rPr>
          <w:rFonts w:ascii="Arial" w:hAnsi="Arial" w:cs="Arial"/>
          <w:sz w:val="24"/>
          <w:szCs w:val="24"/>
        </w:rPr>
      </w:pPr>
      <w:r>
        <w:rPr>
          <w:rFonts w:ascii="Arial" w:hAnsi="Arial" w:cs="Arial"/>
          <w:color w:val="2F5496"/>
          <w:sz w:val="28"/>
          <w:szCs w:val="28"/>
        </w:rPr>
        <w:t>T</w:t>
      </w:r>
      <w:r w:rsidRPr="005A0B33">
        <w:rPr>
          <w:rFonts w:ascii="Arial" w:hAnsi="Arial" w:cs="Arial"/>
          <w:color w:val="2F5496"/>
          <w:sz w:val="28"/>
          <w:szCs w:val="28"/>
        </w:rPr>
        <w:t>hank you for your interest in NHS Greater Glasgow and Clyde, we look forward to receiving your application.</w:t>
      </w:r>
    </w:p>
    <w:p xmlns:wp14="http://schemas.microsoft.com/office/word/2010/wordml" w:rsidR="00D42415" w:rsidRDefault="00D42415" wp14:paraId="6E1831B3" wp14:textId="77777777"/>
    <w:sectPr w:rsidR="00D42415" w:rsidSect="000E30DE">
      <w:headerReference w:type="even" r:id="rId17"/>
      <w:headerReference w:type="default" r:id="rId18"/>
      <w:footerReference w:type="even" r:id="rId19"/>
      <w:footerReference w:type="default" r:id="rId20"/>
      <w:headerReference w:type="first" r:id="rId21"/>
      <w:pgSz w:w="11906" w:h="16838" w:orient="portrait"/>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FC6E5F" w:rsidRDefault="00FC6E5F" w14:paraId="54E11D2A" wp14:textId="77777777">
      <w:pPr>
        <w:spacing w:after="0" w:line="240" w:lineRule="auto"/>
      </w:pPr>
      <w:r>
        <w:separator/>
      </w:r>
    </w:p>
  </w:endnote>
  <w:endnote w:type="continuationSeparator" w:id="0">
    <w:p xmlns:wp14="http://schemas.microsoft.com/office/word/2010/wordml" w:rsidR="00FC6E5F" w:rsidRDefault="00FC6E5F" w14:paraId="31126E5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F2437" w:rsidP="001F2437" w:rsidRDefault="001F2437" w14:paraId="78BE1D5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xmlns:wp14="http://schemas.microsoft.com/office/word/2010/wordml" w:rsidR="001F2437" w:rsidP="001F2437" w:rsidRDefault="001F2437" w14:paraId="34B3F2EB"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F2437" w:rsidP="001F2437" w:rsidRDefault="001F2437" w14:paraId="384BA73E" wp14:textId="77777777">
    <w:pPr>
      <w:pStyle w:val="Footer"/>
      <w:ind w:left="-993"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FC6E5F" w:rsidRDefault="00FC6E5F" w14:paraId="49E398E2" wp14:textId="77777777">
      <w:pPr>
        <w:spacing w:after="0" w:line="240" w:lineRule="auto"/>
      </w:pPr>
      <w:r>
        <w:separator/>
      </w:r>
    </w:p>
  </w:footnote>
  <w:footnote w:type="continuationSeparator" w:id="0">
    <w:p xmlns:wp14="http://schemas.microsoft.com/office/word/2010/wordml" w:rsidR="00FC6E5F" w:rsidRDefault="00FC6E5F" w14:paraId="16287F2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F2437" w:rsidRDefault="001F2437" w14:paraId="5BE93A62" wp14:textId="77777777">
    <w:pPr>
      <w:pStyle w:val="Header"/>
    </w:pPr>
    <w:r>
      <w:rPr>
        <w:noProof/>
      </w:rPr>
      <w:pict w14:anchorId="1911B4A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2083182" style="position:absolute;margin-left:0;margin-top:0;width:450.55pt;height:146.4pt;z-index:-251658752;mso-position-horizontal:center;mso-position-horizontal-relative:margin;mso-position-vertical:center;mso-position-vertical-relative:margin" o:spid="_x0000_s2050" o:allowincell="f" type="#_x0000_t75">
          <v:imagedata gain="19661f" blacklevel="22938f" o:title=""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F2437" w:rsidRDefault="001F2437" w14:paraId="2DE403A5" wp14:textId="77777777">
    <w:pPr>
      <w:pStyle w:val="Header"/>
    </w:pPr>
    <w:r>
      <w:rPr>
        <w:noProof/>
      </w:rPr>
      <w:pict w14:anchorId="49119EA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2083183" style="position:absolute;margin-left:0;margin-top:0;width:450.55pt;height:146.4pt;z-index:-251657728;mso-position-horizontal:center;mso-position-horizontal-relative:margin;mso-position-vertical:center;mso-position-vertical-relative:margin" o:spid="_x0000_s2051" o:allowincell="f" type="#_x0000_t75">
          <v:imagedata gain="19661f" blacklevel="22938f" o:title=""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F2437" w:rsidRDefault="001F2437" w14:paraId="62431CDC" wp14:textId="77777777">
    <w:pPr>
      <w:pStyle w:val="Header"/>
    </w:pPr>
    <w:r>
      <w:rPr>
        <w:noProof/>
      </w:rPr>
      <w:pict w14:anchorId="49F3D55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2083181" style="position:absolute;margin-left:0;margin-top:0;width:450.55pt;height:146.4pt;z-index:-251659776;mso-position-horizontal:center;mso-position-horizontal-relative:margin;mso-position-vertical:center;mso-position-vertical-relative:margin" o:spid="_x0000_s2049" o:allowincell="f" type="#_x0000_t75">
          <v:imagedata gain="19661f" blacklevel="22938f" o:title=""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E3D"/>
    <w:multiLevelType w:val="hybridMultilevel"/>
    <w:tmpl w:val="DA603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B95755"/>
    <w:multiLevelType w:val="multilevel"/>
    <w:tmpl w:val="2B5E3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B2876BE"/>
    <w:multiLevelType w:val="hybridMultilevel"/>
    <w:tmpl w:val="49E2C68E"/>
    <w:lvl w:ilvl="0" w:tplc="65E68F8A">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F63399"/>
    <w:multiLevelType w:val="hybridMultilevel"/>
    <w:tmpl w:val="49F6D6F4"/>
    <w:lvl w:ilvl="0" w:tplc="65E68F8A">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B77B10"/>
    <w:multiLevelType w:val="hybridMultilevel"/>
    <w:tmpl w:val="B67A03B4"/>
    <w:lvl w:ilvl="0" w:tplc="65E68F8A">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01E7817"/>
    <w:multiLevelType w:val="hybridMultilevel"/>
    <w:tmpl w:val="A75CED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2E176C9"/>
    <w:multiLevelType w:val="hybridMultilevel"/>
    <w:tmpl w:val="520294E8"/>
    <w:lvl w:ilvl="0" w:tplc="08090001">
      <w:start w:val="1"/>
      <w:numFmt w:val="bullet"/>
      <w:lvlText w:val=""/>
      <w:lvlJc w:val="left"/>
      <w:pPr>
        <w:ind w:left="578" w:hanging="360"/>
      </w:pPr>
      <w:rPr>
        <w:rFonts w:hint="default" w:ascii="Symbol" w:hAnsi="Symbol"/>
      </w:rPr>
    </w:lvl>
    <w:lvl w:ilvl="1" w:tplc="08090003">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7" w15:restartNumberingAfterBreak="0">
    <w:nsid w:val="482F7FB6"/>
    <w:multiLevelType w:val="hybridMultilevel"/>
    <w:tmpl w:val="A1640D6A"/>
    <w:lvl w:ilvl="0" w:tplc="65E68F8A">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95F10F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4B023DF2"/>
    <w:multiLevelType w:val="hybridMultilevel"/>
    <w:tmpl w:val="6B76E49C"/>
    <w:lvl w:ilvl="0" w:tplc="08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0BE610A"/>
    <w:multiLevelType w:val="hybridMultilevel"/>
    <w:tmpl w:val="F63CE14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2F17ABE"/>
    <w:multiLevelType w:val="hybridMultilevel"/>
    <w:tmpl w:val="386CD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9691CA4"/>
    <w:multiLevelType w:val="hybridMultilevel"/>
    <w:tmpl w:val="E988A1C0"/>
    <w:lvl w:ilvl="0" w:tplc="65E68F8A">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F47C20"/>
    <w:multiLevelType w:val="hybridMultilevel"/>
    <w:tmpl w:val="488213C8"/>
    <w:lvl w:ilvl="0" w:tplc="65E68F8A">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D921777"/>
    <w:multiLevelType w:val="hybridMultilevel"/>
    <w:tmpl w:val="C4CEA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F390E34"/>
    <w:multiLevelType w:val="hybridMultilevel"/>
    <w:tmpl w:val="221259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17654560">
    <w:abstractNumId w:val="6"/>
  </w:num>
  <w:num w:numId="2" w16cid:durableId="594021294">
    <w:abstractNumId w:val="14"/>
  </w:num>
  <w:num w:numId="3" w16cid:durableId="1095055976">
    <w:abstractNumId w:val="15"/>
  </w:num>
  <w:num w:numId="4" w16cid:durableId="1840123252">
    <w:abstractNumId w:val="0"/>
  </w:num>
  <w:num w:numId="5" w16cid:durableId="1399670805">
    <w:abstractNumId w:val="9"/>
  </w:num>
  <w:num w:numId="6" w16cid:durableId="2132548328">
    <w:abstractNumId w:val="1"/>
  </w:num>
  <w:num w:numId="7" w16cid:durableId="1543011517">
    <w:abstractNumId w:val="5"/>
  </w:num>
  <w:num w:numId="8" w16cid:durableId="1117917728">
    <w:abstractNumId w:val="8"/>
  </w:num>
  <w:num w:numId="9" w16cid:durableId="414130340">
    <w:abstractNumId w:val="10"/>
  </w:num>
  <w:num w:numId="10" w16cid:durableId="1926180872">
    <w:abstractNumId w:val="11"/>
  </w:num>
  <w:num w:numId="11" w16cid:durableId="1920671933">
    <w:abstractNumId w:val="13"/>
  </w:num>
  <w:num w:numId="12" w16cid:durableId="941113611">
    <w:abstractNumId w:val="3"/>
  </w:num>
  <w:num w:numId="13" w16cid:durableId="181280697">
    <w:abstractNumId w:val="12"/>
  </w:num>
  <w:num w:numId="14" w16cid:durableId="863786347">
    <w:abstractNumId w:val="4"/>
  </w:num>
  <w:num w:numId="15" w16cid:durableId="537276001">
    <w:abstractNumId w:val="7"/>
  </w:num>
  <w:num w:numId="16" w16cid:durableId="21404809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AC"/>
    <w:rsid w:val="00052242"/>
    <w:rsid w:val="000E30DE"/>
    <w:rsid w:val="00122A13"/>
    <w:rsid w:val="001277BC"/>
    <w:rsid w:val="00141947"/>
    <w:rsid w:val="001A3209"/>
    <w:rsid w:val="001F2437"/>
    <w:rsid w:val="0027357A"/>
    <w:rsid w:val="0028026F"/>
    <w:rsid w:val="00287BCF"/>
    <w:rsid w:val="002C6F7F"/>
    <w:rsid w:val="003829B0"/>
    <w:rsid w:val="003B1E9B"/>
    <w:rsid w:val="003E082A"/>
    <w:rsid w:val="003F05CB"/>
    <w:rsid w:val="00456025"/>
    <w:rsid w:val="004D5C63"/>
    <w:rsid w:val="00533F14"/>
    <w:rsid w:val="00583E1F"/>
    <w:rsid w:val="005A0B33"/>
    <w:rsid w:val="005C7947"/>
    <w:rsid w:val="00617EF9"/>
    <w:rsid w:val="0075000D"/>
    <w:rsid w:val="0075561E"/>
    <w:rsid w:val="00815CE1"/>
    <w:rsid w:val="0083219E"/>
    <w:rsid w:val="00897AF9"/>
    <w:rsid w:val="00900CA9"/>
    <w:rsid w:val="0094477F"/>
    <w:rsid w:val="00953FA7"/>
    <w:rsid w:val="00962F69"/>
    <w:rsid w:val="00965FE1"/>
    <w:rsid w:val="009925EF"/>
    <w:rsid w:val="00A27CB9"/>
    <w:rsid w:val="00A4318C"/>
    <w:rsid w:val="00A57456"/>
    <w:rsid w:val="00AA2D4D"/>
    <w:rsid w:val="00B267BB"/>
    <w:rsid w:val="00B835BC"/>
    <w:rsid w:val="00BD105F"/>
    <w:rsid w:val="00BF3B91"/>
    <w:rsid w:val="00C05304"/>
    <w:rsid w:val="00C26408"/>
    <w:rsid w:val="00CB3293"/>
    <w:rsid w:val="00D0794A"/>
    <w:rsid w:val="00D3762E"/>
    <w:rsid w:val="00D42415"/>
    <w:rsid w:val="00D57AF0"/>
    <w:rsid w:val="00E8660A"/>
    <w:rsid w:val="00EB36CB"/>
    <w:rsid w:val="00ED468C"/>
    <w:rsid w:val="00EF6F64"/>
    <w:rsid w:val="00F0197A"/>
    <w:rsid w:val="00F225AC"/>
    <w:rsid w:val="00F83D6F"/>
    <w:rsid w:val="00F87DA1"/>
    <w:rsid w:val="00FC6E5F"/>
    <w:rsid w:val="00FF12AD"/>
    <w:rsid w:val="1D320665"/>
    <w:rsid w:val="2B3874EE"/>
    <w:rsid w:val="30A5CBF1"/>
    <w:rsid w:val="5608519B"/>
    <w:rsid w:val="5897DF6B"/>
    <w:rsid w:val="59A8353A"/>
    <w:rsid w:val="65968E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FFAC1A7"/>
  <w15:chartTrackingRefBased/>
  <w15:docId w15:val="{5CEC7E01-B034-48FE-9831-5557B5182E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0E30DE"/>
    <w:pPr>
      <w:keepNext/>
      <w:spacing w:before="240" w:after="60" w:line="240" w:lineRule="auto"/>
      <w:outlineLvl w:val="0"/>
    </w:pPr>
    <w:rPr>
      <w:rFonts w:ascii="Arial" w:hAnsi="Arial" w:eastAsia="Times New Roman" w:cs="Arial"/>
      <w:b/>
      <w:bCs/>
      <w:kern w:val="32"/>
      <w:sz w:val="32"/>
      <w:szCs w:val="32"/>
    </w:rPr>
  </w:style>
  <w:style w:type="paragraph" w:styleId="Heading3">
    <w:name w:val="heading 3"/>
    <w:basedOn w:val="Normal"/>
    <w:next w:val="Normal"/>
    <w:link w:val="Heading3Char"/>
    <w:uiPriority w:val="9"/>
    <w:semiHidden/>
    <w:unhideWhenUsed/>
    <w:qFormat/>
    <w:rsid w:val="003B1E9B"/>
    <w:pPr>
      <w:keepNext/>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1"/>
    <w:uiPriority w:val="99"/>
    <w:rsid w:val="00F225AC"/>
    <w:pPr>
      <w:spacing w:after="120" w:line="240" w:lineRule="atLeast"/>
    </w:pPr>
    <w:rPr>
      <w:rFonts w:ascii="Segoe UI Light" w:hAnsi="Segoe UI Light" w:eastAsia="Times New Roman"/>
      <w:sz w:val="20"/>
      <w:szCs w:val="20"/>
      <w:lang w:val="en-US"/>
    </w:rPr>
  </w:style>
  <w:style w:type="character" w:styleId="BodyTextChar" w:customStyle="1">
    <w:name w:val="Body Text Char"/>
    <w:uiPriority w:val="99"/>
    <w:semiHidden/>
    <w:rsid w:val="00F225AC"/>
    <w:rPr>
      <w:sz w:val="22"/>
      <w:szCs w:val="22"/>
      <w:lang w:eastAsia="en-US"/>
    </w:rPr>
  </w:style>
  <w:style w:type="character" w:styleId="BodyTextChar1" w:customStyle="1">
    <w:name w:val="Body Text Char1"/>
    <w:link w:val="BodyText"/>
    <w:uiPriority w:val="99"/>
    <w:locked/>
    <w:rsid w:val="00F225AC"/>
    <w:rPr>
      <w:rFonts w:ascii="Segoe UI Light" w:hAnsi="Segoe UI Light" w:eastAsia="Times New Roman"/>
      <w:lang w:val="en-US" w:eastAsia="en-US"/>
    </w:rPr>
  </w:style>
  <w:style w:type="paragraph" w:styleId="Default" w:customStyle="1">
    <w:name w:val="Default"/>
    <w:rsid w:val="00F225AC"/>
    <w:pPr>
      <w:autoSpaceDE w:val="0"/>
      <w:autoSpaceDN w:val="0"/>
      <w:adjustRightInd w:val="0"/>
    </w:pPr>
    <w:rPr>
      <w:rFonts w:ascii="Arial" w:hAnsi="Arial" w:eastAsia="Times New Roman" w:cs="Arial"/>
      <w:color w:val="000000"/>
      <w:sz w:val="24"/>
      <w:szCs w:val="24"/>
      <w:lang w:eastAsia="en-GB"/>
    </w:rPr>
  </w:style>
  <w:style w:type="character" w:styleId="Hyperlink">
    <w:name w:val="Hyperlink"/>
    <w:uiPriority w:val="99"/>
    <w:rsid w:val="00F225AC"/>
    <w:rPr>
      <w:rFonts w:cs="Times New Roman"/>
      <w:color w:val="0000FF"/>
      <w:u w:val="single"/>
    </w:rPr>
  </w:style>
  <w:style w:type="paragraph" w:styleId="Footer">
    <w:name w:val="footer"/>
    <w:basedOn w:val="Normal"/>
    <w:link w:val="FooterChar1"/>
    <w:uiPriority w:val="99"/>
    <w:rsid w:val="00F225AC"/>
    <w:pPr>
      <w:tabs>
        <w:tab w:val="center" w:pos="4320"/>
        <w:tab w:val="right" w:pos="8640"/>
      </w:tabs>
      <w:spacing w:after="0" w:line="240" w:lineRule="auto"/>
    </w:pPr>
    <w:rPr>
      <w:rFonts w:ascii="Times New Roman" w:hAnsi="Times New Roman" w:eastAsia="Times New Roman"/>
      <w:sz w:val="24"/>
      <w:szCs w:val="24"/>
    </w:rPr>
  </w:style>
  <w:style w:type="character" w:styleId="FooterChar" w:customStyle="1">
    <w:name w:val="Footer Char"/>
    <w:uiPriority w:val="99"/>
    <w:semiHidden/>
    <w:rsid w:val="00F225AC"/>
    <w:rPr>
      <w:sz w:val="22"/>
      <w:szCs w:val="22"/>
      <w:lang w:eastAsia="en-US"/>
    </w:rPr>
  </w:style>
  <w:style w:type="character" w:styleId="FooterChar1" w:customStyle="1">
    <w:name w:val="Footer Char1"/>
    <w:link w:val="Footer"/>
    <w:uiPriority w:val="99"/>
    <w:locked/>
    <w:rsid w:val="00F225AC"/>
    <w:rPr>
      <w:rFonts w:ascii="Times New Roman" w:hAnsi="Times New Roman" w:eastAsia="Times New Roman"/>
      <w:sz w:val="24"/>
      <w:szCs w:val="24"/>
      <w:lang w:eastAsia="en-US"/>
    </w:rPr>
  </w:style>
  <w:style w:type="paragraph" w:styleId="ListParagraph">
    <w:name w:val="List Paragraph"/>
    <w:basedOn w:val="Normal"/>
    <w:uiPriority w:val="34"/>
    <w:qFormat/>
    <w:rsid w:val="00F225AC"/>
    <w:pPr>
      <w:widowControl w:val="0"/>
      <w:autoSpaceDE w:val="0"/>
      <w:autoSpaceDN w:val="0"/>
      <w:adjustRightInd w:val="0"/>
      <w:spacing w:after="0" w:line="240" w:lineRule="auto"/>
    </w:pPr>
    <w:rPr>
      <w:rFonts w:ascii="Arial" w:hAnsi="Arial" w:eastAsia="Times New Roman"/>
      <w:sz w:val="24"/>
      <w:szCs w:val="24"/>
      <w:lang w:eastAsia="en-GB"/>
    </w:rPr>
  </w:style>
  <w:style w:type="paragraph" w:styleId="Header">
    <w:name w:val="header"/>
    <w:basedOn w:val="Normal"/>
    <w:link w:val="HeaderChar1"/>
    <w:uiPriority w:val="99"/>
    <w:rsid w:val="00F225AC"/>
    <w:pPr>
      <w:tabs>
        <w:tab w:val="center" w:pos="4153"/>
        <w:tab w:val="right" w:pos="8306"/>
      </w:tabs>
      <w:spacing w:after="0" w:line="240" w:lineRule="auto"/>
    </w:pPr>
    <w:rPr>
      <w:rFonts w:eastAsia="Times New Roman" w:cs="Calibri"/>
      <w:lang w:eastAsia="en-GB"/>
    </w:rPr>
  </w:style>
  <w:style w:type="character" w:styleId="HeaderChar" w:customStyle="1">
    <w:name w:val="Header Char"/>
    <w:uiPriority w:val="99"/>
    <w:semiHidden/>
    <w:rsid w:val="00F225AC"/>
    <w:rPr>
      <w:sz w:val="22"/>
      <w:szCs w:val="22"/>
      <w:lang w:eastAsia="en-US"/>
    </w:rPr>
  </w:style>
  <w:style w:type="character" w:styleId="HeaderChar1" w:customStyle="1">
    <w:name w:val="Header Char1"/>
    <w:link w:val="Header"/>
    <w:uiPriority w:val="99"/>
    <w:locked/>
    <w:rsid w:val="00F225AC"/>
    <w:rPr>
      <w:rFonts w:eastAsia="Times New Roman" w:cs="Calibri"/>
      <w:sz w:val="22"/>
      <w:szCs w:val="22"/>
    </w:rPr>
  </w:style>
  <w:style w:type="character" w:styleId="Emphasis">
    <w:name w:val="Emphasis"/>
    <w:uiPriority w:val="99"/>
    <w:qFormat/>
    <w:rsid w:val="00F225AC"/>
    <w:rPr>
      <w:rFonts w:cs="Times New Roman"/>
      <w:i/>
      <w:iCs/>
    </w:rPr>
  </w:style>
  <w:style w:type="character" w:styleId="PageNumber">
    <w:name w:val="page number"/>
    <w:uiPriority w:val="99"/>
    <w:rsid w:val="00F225AC"/>
    <w:rPr>
      <w:rFonts w:cs="Times New Roman"/>
    </w:rPr>
  </w:style>
  <w:style w:type="table" w:styleId="TableGrid">
    <w:name w:val="Table Grid"/>
    <w:basedOn w:val="TableNormal"/>
    <w:uiPriority w:val="39"/>
    <w:rsid w:val="00F225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57AF0"/>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57AF0"/>
    <w:rPr>
      <w:rFonts w:ascii="Segoe UI" w:hAnsi="Segoe UI" w:cs="Segoe UI"/>
      <w:sz w:val="18"/>
      <w:szCs w:val="18"/>
      <w:lang w:eastAsia="en-US"/>
    </w:rPr>
  </w:style>
  <w:style w:type="character" w:styleId="Heading1Char" w:customStyle="1">
    <w:name w:val="Heading 1 Char"/>
    <w:link w:val="Heading1"/>
    <w:rsid w:val="000E30DE"/>
    <w:rPr>
      <w:rFonts w:ascii="Arial" w:hAnsi="Arial" w:eastAsia="Times New Roman" w:cs="Arial"/>
      <w:b/>
      <w:bCs/>
      <w:kern w:val="32"/>
      <w:sz w:val="32"/>
      <w:szCs w:val="32"/>
      <w:lang w:eastAsia="en-US"/>
    </w:rPr>
  </w:style>
  <w:style w:type="character" w:styleId="Heading3Char" w:customStyle="1">
    <w:name w:val="Heading 3 Char"/>
    <w:link w:val="Heading3"/>
    <w:uiPriority w:val="9"/>
    <w:semiHidden/>
    <w:rsid w:val="003B1E9B"/>
    <w:rPr>
      <w:rFonts w:ascii="Calibri Light" w:hAnsi="Calibri Light" w:eastAsia="Times New Roman" w:cs="Times New Roman"/>
      <w:b/>
      <w:bCs/>
      <w:sz w:val="26"/>
      <w:szCs w:val="26"/>
      <w:lang w:eastAsia="en-US"/>
    </w:rPr>
  </w:style>
  <w:style w:type="paragraph" w:styleId="TableParagraph" w:customStyle="1">
    <w:name w:val="Table Paragraph"/>
    <w:basedOn w:val="Normal"/>
    <w:rsid w:val="003B1E9B"/>
    <w:pPr>
      <w:widowControl w:val="0"/>
      <w:autoSpaceDE w:val="0"/>
      <w:autoSpaceDN w:val="0"/>
      <w:spacing w:after="0" w:line="240" w:lineRule="auto"/>
      <w:ind w:left="103"/>
    </w:pPr>
    <w:rPr>
      <w:rFonts w:ascii="Arial" w:hAnsi="Arial" w:eastAsia="Times New Roman" w:cs="Arial"/>
      <w:lang w:val="en-US"/>
    </w:rPr>
  </w:style>
  <w:style w:type="paragraph" w:styleId="BodyTextIndent2">
    <w:name w:val="Body Text Indent 2"/>
    <w:basedOn w:val="Normal"/>
    <w:link w:val="BodyTextIndent2Char"/>
    <w:uiPriority w:val="99"/>
    <w:semiHidden/>
    <w:unhideWhenUsed/>
    <w:rsid w:val="00141947"/>
    <w:pPr>
      <w:spacing w:after="120" w:line="480" w:lineRule="auto"/>
      <w:ind w:left="283"/>
    </w:pPr>
  </w:style>
  <w:style w:type="character" w:styleId="BodyTextIndent2Char" w:customStyle="1">
    <w:name w:val="Body Text Indent 2 Char"/>
    <w:link w:val="BodyTextIndent2"/>
    <w:uiPriority w:val="99"/>
    <w:semiHidden/>
    <w:rsid w:val="001419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1579">
      <w:bodyDiv w:val="1"/>
      <w:marLeft w:val="0"/>
      <w:marRight w:val="0"/>
      <w:marTop w:val="0"/>
      <w:marBottom w:val="0"/>
      <w:divBdr>
        <w:top w:val="none" w:sz="0" w:space="0" w:color="auto"/>
        <w:left w:val="none" w:sz="0" w:space="0" w:color="auto"/>
        <w:bottom w:val="none" w:sz="0" w:space="0" w:color="auto"/>
        <w:right w:val="none" w:sz="0" w:space="0" w:color="auto"/>
      </w:divBdr>
    </w:div>
    <w:div w:id="756632022">
      <w:bodyDiv w:val="1"/>
      <w:marLeft w:val="0"/>
      <w:marRight w:val="0"/>
      <w:marTop w:val="0"/>
      <w:marBottom w:val="0"/>
      <w:divBdr>
        <w:top w:val="none" w:sz="0" w:space="0" w:color="auto"/>
        <w:left w:val="none" w:sz="0" w:space="0" w:color="auto"/>
        <w:bottom w:val="none" w:sz="0" w:space="0" w:color="auto"/>
        <w:right w:val="none" w:sz="0" w:space="0" w:color="auto"/>
      </w:divBdr>
    </w:div>
    <w:div w:id="961501711">
      <w:bodyDiv w:val="1"/>
      <w:marLeft w:val="0"/>
      <w:marRight w:val="0"/>
      <w:marTop w:val="0"/>
      <w:marBottom w:val="0"/>
      <w:divBdr>
        <w:top w:val="none" w:sz="0" w:space="0" w:color="auto"/>
        <w:left w:val="none" w:sz="0" w:space="0" w:color="auto"/>
        <w:bottom w:val="none" w:sz="0" w:space="0" w:color="auto"/>
        <w:right w:val="none" w:sz="0" w:space="0" w:color="auto"/>
      </w:divBdr>
    </w:div>
    <w:div w:id="1301226191">
      <w:bodyDiv w:val="1"/>
      <w:marLeft w:val="0"/>
      <w:marRight w:val="0"/>
      <w:marTop w:val="0"/>
      <w:marBottom w:val="0"/>
      <w:divBdr>
        <w:top w:val="none" w:sz="0" w:space="0" w:color="auto"/>
        <w:left w:val="none" w:sz="0" w:space="0" w:color="auto"/>
        <w:bottom w:val="none" w:sz="0" w:space="0" w:color="auto"/>
        <w:right w:val="none" w:sz="0" w:space="0" w:color="auto"/>
      </w:divBdr>
    </w:div>
    <w:div w:id="1435128934">
      <w:bodyDiv w:val="1"/>
      <w:marLeft w:val="0"/>
      <w:marRight w:val="0"/>
      <w:marTop w:val="0"/>
      <w:marBottom w:val="0"/>
      <w:divBdr>
        <w:top w:val="none" w:sz="0" w:space="0" w:color="auto"/>
        <w:left w:val="none" w:sz="0" w:space="0" w:color="auto"/>
        <w:bottom w:val="none" w:sz="0" w:space="0" w:color="auto"/>
        <w:right w:val="none" w:sz="0" w:space="0" w:color="auto"/>
      </w:divBdr>
    </w:div>
    <w:div w:id="1460759081">
      <w:bodyDiv w:val="1"/>
      <w:marLeft w:val="0"/>
      <w:marRight w:val="0"/>
      <w:marTop w:val="0"/>
      <w:marBottom w:val="0"/>
      <w:divBdr>
        <w:top w:val="none" w:sz="0" w:space="0" w:color="auto"/>
        <w:left w:val="none" w:sz="0" w:space="0" w:color="auto"/>
        <w:bottom w:val="none" w:sz="0" w:space="0" w:color="auto"/>
        <w:right w:val="none" w:sz="0" w:space="0" w:color="auto"/>
      </w:divBdr>
    </w:div>
    <w:div w:id="16017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 TargetMode="External"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hyperlink" Target="#" TargetMode="External" Id="rId12" /><Relationship Type="http://schemas.openxmlformats.org/officeDocument/2006/relationships/header" Target="header1.xml" Id="rId17" /><Relationship Type="http://schemas.openxmlformats.org/officeDocument/2006/relationships/hyperlink" Target="#" TargetMode="External"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hyperlink" Target="#" TargetMode="External" Id="rId11" /><Relationship Type="http://schemas.openxmlformats.org/officeDocument/2006/relationships/settings" Target="settings.xml" Id="rId5" /><Relationship Type="http://schemas.openxmlformats.org/officeDocument/2006/relationships/hyperlink" Target="#" TargetMode="External" Id="rId15" /><Relationship Type="http://schemas.openxmlformats.org/officeDocument/2006/relationships/theme" Target="theme/theme1.xml" Id="rId23" /><Relationship Type="http://schemas.openxmlformats.org/officeDocument/2006/relationships/hyperlink" Target="#"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 TargetMode="External" Id="rId9" /><Relationship Type="http://schemas.openxmlformats.org/officeDocument/2006/relationships/hyperlink" Target="#" TargetMode="External" Id="rId14" /><Relationship Type="http://schemas.openxmlformats.org/officeDocument/2006/relationships/fontTable" Target="fontTable.xml" Id="rId22"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 Greater Glasgow &amp; Clyde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Batimana-Argo, Gene</dc:creator>
  <keywords/>
  <dc:description/>
  <lastModifiedBy>Johnson, Martin</lastModifiedBy>
  <revision>4</revision>
  <lastPrinted>2024-10-08T19:39:00.0000000Z</lastPrinted>
  <dcterms:created xsi:type="dcterms:W3CDTF">2025-04-11T12:52:00.0000000Z</dcterms:created>
  <dcterms:modified xsi:type="dcterms:W3CDTF">2025-04-21T12:13:16.6262376Z</dcterms:modified>
</coreProperties>
</file>