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184A4" w14:textId="77485A02" w:rsidR="00814E5B" w:rsidRDefault="00F501E8" w:rsidP="004E1AED">
      <w:pPr>
        <w:pStyle w:val="Title"/>
        <w:rPr>
          <w:rFonts w:ascii="Arial" w:hAnsi="Arial" w:cs="Arial"/>
          <w:bCs/>
          <w:color w:val="005EB8"/>
          <w:sz w:val="32"/>
          <w:szCs w:val="32"/>
        </w:rPr>
      </w:pPr>
      <w:bookmarkStart w:id="1" w:name="_GoBack"/>
      <w:bookmarkEnd w:id="1"/>
      <w:r w:rsidRPr="00F501E8">
        <w:rPr>
          <w:rFonts w:ascii="Arial" w:hAnsi="Arial" w:cs="Arial"/>
          <w:bCs/>
          <w:color w:val="005EB8"/>
          <w:sz w:val="32"/>
          <w:szCs w:val="32"/>
        </w:rPr>
        <w:t xml:space="preserve">OBSTETRICS AND GYNAECOLOGY </w:t>
      </w:r>
      <w:r w:rsidR="00C91A58">
        <w:rPr>
          <w:rFonts w:ascii="Arial" w:hAnsi="Arial" w:cs="Arial"/>
          <w:bCs/>
          <w:color w:val="005EB8"/>
          <w:sz w:val="32"/>
          <w:szCs w:val="32"/>
        </w:rPr>
        <w:t>–</w:t>
      </w:r>
      <w:r w:rsidRPr="00F501E8">
        <w:rPr>
          <w:rFonts w:ascii="Arial" w:hAnsi="Arial" w:cs="Arial"/>
          <w:bCs/>
          <w:color w:val="005EB8"/>
          <w:sz w:val="32"/>
          <w:szCs w:val="32"/>
        </w:rPr>
        <w:t xml:space="preserve"> sT</w:t>
      </w:r>
      <w:r w:rsidR="00EE7FAE">
        <w:rPr>
          <w:rFonts w:ascii="Arial" w:hAnsi="Arial" w:cs="Arial"/>
          <w:bCs/>
          <w:color w:val="005EB8"/>
          <w:sz w:val="32"/>
          <w:szCs w:val="32"/>
        </w:rPr>
        <w:t>3</w:t>
      </w:r>
    </w:p>
    <w:p w14:paraId="0D7039A4" w14:textId="77777777" w:rsidR="00F501E8" w:rsidRPr="00F501E8" w:rsidRDefault="00F501E8" w:rsidP="004E1AED">
      <w:pPr>
        <w:pStyle w:val="Title"/>
        <w:rPr>
          <w:rFonts w:ascii="Arial" w:hAnsi="Arial" w:cs="Arial"/>
          <w:sz w:val="10"/>
          <w:szCs w:val="10"/>
        </w:rPr>
      </w:pPr>
    </w:p>
    <w:p w14:paraId="3BCF161C" w14:textId="77777777" w:rsidR="0098263D" w:rsidRPr="0098263D" w:rsidRDefault="0098263D" w:rsidP="004E1AED">
      <w:pPr>
        <w:pStyle w:val="Title"/>
        <w:rPr>
          <w:rFonts w:ascii="Arial" w:hAnsi="Arial" w:cs="Arial"/>
          <w:sz w:val="10"/>
          <w:szCs w:val="10"/>
        </w:rPr>
      </w:pPr>
    </w:p>
    <w:tbl>
      <w:tblPr>
        <w:tblStyle w:val="TableGrid"/>
        <w:tblW w:w="10908" w:type="dxa"/>
        <w:tblLook w:val="04A0" w:firstRow="1" w:lastRow="0" w:firstColumn="1" w:lastColumn="0" w:noHBand="0" w:noVBand="1"/>
      </w:tblPr>
      <w:tblGrid>
        <w:gridCol w:w="9046"/>
        <w:gridCol w:w="1862"/>
      </w:tblGrid>
      <w:tr w:rsidR="004456E1" w:rsidRPr="00F34EB2" w14:paraId="4E519CDE" w14:textId="77777777" w:rsidTr="68C539F4">
        <w:tc>
          <w:tcPr>
            <w:tcW w:w="10908" w:type="dxa"/>
            <w:gridSpan w:val="2"/>
          </w:tcPr>
          <w:p w14:paraId="2DAC8406" w14:textId="628D64CB" w:rsidR="004456E1" w:rsidRPr="0044716D" w:rsidRDefault="004456E1" w:rsidP="00F34EB2">
            <w:pPr>
              <w:rPr>
                <w:rFonts w:ascii="Arial" w:hAnsi="Arial" w:cs="Arial"/>
                <w:b/>
                <w:sz w:val="20"/>
                <w:szCs w:val="16"/>
              </w:rPr>
            </w:pPr>
            <w:r w:rsidRPr="00F16FCC">
              <w:rPr>
                <w:rFonts w:ascii="Arial" w:hAnsi="Arial" w:cs="Arial"/>
                <w:b/>
                <w:color w:val="005EB8"/>
                <w:szCs w:val="16"/>
              </w:rPr>
              <w:t>ENTRY CRITERIA</w:t>
            </w:r>
          </w:p>
        </w:tc>
      </w:tr>
      <w:tr w:rsidR="00A37B36" w:rsidRPr="00F34EB2" w14:paraId="2F6F7532" w14:textId="77777777" w:rsidTr="68C539F4">
        <w:trPr>
          <w:trHeight w:val="1242"/>
        </w:trPr>
        <w:tc>
          <w:tcPr>
            <w:tcW w:w="9046" w:type="dxa"/>
          </w:tcPr>
          <w:p w14:paraId="7975E2F9" w14:textId="77777777" w:rsidR="00F16FCC" w:rsidRDefault="00F16FCC" w:rsidP="00A37B36">
            <w:pPr>
              <w:spacing w:beforeLines="40" w:before="96" w:afterLines="40" w:after="96"/>
              <w:rPr>
                <w:rFonts w:ascii="Arial" w:hAnsi="Arial" w:cs="Arial"/>
                <w:b/>
                <w:iCs/>
                <w:color w:val="005EB8"/>
                <w:sz w:val="20"/>
                <w:szCs w:val="18"/>
              </w:rPr>
            </w:pPr>
            <w:r>
              <w:rPr>
                <w:rFonts w:ascii="Arial" w:hAnsi="Arial" w:cs="Arial"/>
                <w:b/>
                <w:iCs/>
                <w:color w:val="005EB8"/>
                <w:sz w:val="20"/>
                <w:szCs w:val="18"/>
              </w:rPr>
              <w:t>Essential Criteria</w:t>
            </w:r>
          </w:p>
          <w:p w14:paraId="5D4A6B69" w14:textId="3C829AB5" w:rsidR="00A37B36" w:rsidRPr="00E935F8" w:rsidRDefault="00A37B36" w:rsidP="00A37B36">
            <w:pPr>
              <w:spacing w:beforeLines="40" w:before="96" w:afterLines="40" w:after="96"/>
              <w:rPr>
                <w:rFonts w:ascii="Arial" w:hAnsi="Arial" w:cs="Arial"/>
                <w:b/>
                <w:i/>
                <w:color w:val="005EB8"/>
                <w:sz w:val="20"/>
                <w:szCs w:val="18"/>
              </w:rPr>
            </w:pPr>
            <w:r w:rsidRPr="00E935F8">
              <w:rPr>
                <w:rFonts w:ascii="Arial" w:hAnsi="Arial" w:cs="Arial"/>
                <w:b/>
                <w:i/>
                <w:color w:val="005EB8"/>
                <w:sz w:val="20"/>
                <w:szCs w:val="18"/>
              </w:rPr>
              <w:t>Qualifications</w:t>
            </w:r>
            <w:r w:rsidR="00CD243F" w:rsidRPr="00E935F8">
              <w:rPr>
                <w:rFonts w:ascii="Arial" w:hAnsi="Arial" w:cs="Arial"/>
                <w:b/>
                <w:i/>
                <w:color w:val="005EB8"/>
                <w:sz w:val="20"/>
                <w:szCs w:val="18"/>
              </w:rPr>
              <w:t>:</w:t>
            </w:r>
          </w:p>
          <w:p w14:paraId="3E650882" w14:textId="77777777" w:rsidR="00C537AE" w:rsidRPr="00463AD3" w:rsidRDefault="00C537AE" w:rsidP="00C537AE">
            <w:pPr>
              <w:spacing w:beforeLines="40" w:before="96" w:afterLines="40" w:after="96"/>
              <w:rPr>
                <w:rFonts w:ascii="Arial" w:hAnsi="Arial" w:cs="Arial"/>
                <w:sz w:val="18"/>
                <w:szCs w:val="18"/>
              </w:rPr>
            </w:pPr>
            <w:r w:rsidRPr="00463AD3">
              <w:rPr>
                <w:rFonts w:ascii="Arial" w:hAnsi="Arial" w:cs="Arial"/>
                <w:sz w:val="18"/>
                <w:szCs w:val="18"/>
              </w:rPr>
              <w:t>Applicants must have:</w:t>
            </w:r>
          </w:p>
          <w:p w14:paraId="35641C6C" w14:textId="77777777" w:rsidR="00A37B36" w:rsidRDefault="00C537AE" w:rsidP="00ED16C7">
            <w:pPr>
              <w:pStyle w:val="ListParagraph"/>
              <w:numPr>
                <w:ilvl w:val="0"/>
                <w:numId w:val="25"/>
              </w:numPr>
              <w:spacing w:beforeLines="40" w:before="96" w:afterLines="40" w:after="96" w:line="240" w:lineRule="auto"/>
              <w:contextualSpacing w:val="0"/>
              <w:rPr>
                <w:rFonts w:ascii="Arial" w:hAnsi="Arial" w:cs="Arial"/>
                <w:sz w:val="18"/>
                <w:szCs w:val="18"/>
              </w:rPr>
            </w:pPr>
            <w:r w:rsidRPr="00463AD3">
              <w:rPr>
                <w:rFonts w:ascii="Arial" w:hAnsi="Arial" w:cs="Arial"/>
                <w:sz w:val="18"/>
                <w:szCs w:val="18"/>
              </w:rPr>
              <w:t>MBBS or equivalent medical qualification</w:t>
            </w:r>
          </w:p>
          <w:p w14:paraId="3BF03076" w14:textId="1FBD4314" w:rsidR="00646A4B" w:rsidRPr="00ED16C7" w:rsidRDefault="00ED16C7" w:rsidP="1F48EEB2">
            <w:pPr>
              <w:pStyle w:val="ListParagraph"/>
              <w:numPr>
                <w:ilvl w:val="0"/>
                <w:numId w:val="25"/>
              </w:numPr>
              <w:spacing w:line="240" w:lineRule="auto"/>
              <w:rPr>
                <w:rStyle w:val="EndnoteReference"/>
                <w:rFonts w:ascii="Arial" w:eastAsia="Times New Roman" w:hAnsi="Arial" w:cs="Arial"/>
                <w:color w:val="000000"/>
                <w:sz w:val="18"/>
                <w:szCs w:val="18"/>
              </w:rPr>
            </w:pPr>
            <w:r>
              <w:rPr>
                <w:rStyle w:val="normaltextrun"/>
                <w:rFonts w:ascii="Arial" w:eastAsia="Times New Roman" w:hAnsi="Arial" w:cs="Arial"/>
                <w:color w:val="000000"/>
                <w:sz w:val="18"/>
                <w:szCs w:val="18"/>
                <w:shd w:val="clear" w:color="auto" w:fill="FFFFFF"/>
                <w:lang w:val="en-US"/>
              </w:rPr>
              <w:t xml:space="preserve">Successful completion of Part 1 </w:t>
            </w:r>
            <w:r w:rsidRPr="004476F6">
              <w:rPr>
                <w:rStyle w:val="normaltextrun"/>
                <w:rFonts w:ascii="Arial" w:eastAsia="Times New Roman" w:hAnsi="Arial" w:cs="Arial"/>
                <w:color w:val="000000"/>
                <w:sz w:val="18"/>
                <w:szCs w:val="18"/>
                <w:shd w:val="clear" w:color="auto" w:fill="FFFFFF"/>
                <w:lang w:val="en-US"/>
              </w:rPr>
              <w:t xml:space="preserve">MRCOG </w:t>
            </w:r>
            <w:r w:rsidR="0051718E">
              <w:rPr>
                <w:rStyle w:val="normaltextrun"/>
                <w:rFonts w:ascii="Arial" w:eastAsia="Times New Roman" w:hAnsi="Arial" w:cs="Arial"/>
                <w:color w:val="000000"/>
                <w:sz w:val="18"/>
                <w:szCs w:val="18"/>
                <w:lang w:val="en-US"/>
              </w:rPr>
              <w:t>b</w:t>
            </w:r>
            <w:r w:rsidR="0051718E">
              <w:rPr>
                <w:rStyle w:val="normaltextrun"/>
                <w:rFonts w:ascii="Arial" w:eastAsia="Times New Roman" w:hAnsi="Arial" w:cs="Arial"/>
                <w:color w:val="000000"/>
                <w:sz w:val="18"/>
                <w:szCs w:val="18"/>
              </w:rPr>
              <w:t>y offer date</w:t>
            </w:r>
          </w:p>
        </w:tc>
        <w:tc>
          <w:tcPr>
            <w:tcW w:w="1862" w:type="dxa"/>
          </w:tcPr>
          <w:p w14:paraId="2F652B09" w14:textId="77777777" w:rsidR="00F16FCC" w:rsidRDefault="00F16FCC" w:rsidP="00A41139">
            <w:pPr>
              <w:rPr>
                <w:rFonts w:ascii="Arial" w:hAnsi="Arial" w:cs="Arial"/>
                <w:b/>
                <w:color w:val="005EB8"/>
                <w:sz w:val="20"/>
                <w:szCs w:val="16"/>
              </w:rPr>
            </w:pPr>
            <w:r w:rsidRPr="1F48EEB2">
              <w:rPr>
                <w:rFonts w:ascii="Arial" w:hAnsi="Arial" w:cs="Arial"/>
                <w:b/>
                <w:bCs/>
                <w:color w:val="005EB8"/>
                <w:sz w:val="20"/>
                <w:szCs w:val="20"/>
              </w:rPr>
              <w:t>When is this evaluated?</w:t>
            </w:r>
            <w:r w:rsidRPr="1F48EEB2">
              <w:rPr>
                <w:rFonts w:ascii="Arial" w:hAnsi="Arial" w:cs="Arial"/>
                <w:b/>
                <w:bCs/>
                <w:color w:val="005EB8"/>
                <w:sz w:val="20"/>
                <w:szCs w:val="20"/>
                <w:vertAlign w:val="superscript"/>
              </w:rPr>
              <w:endnoteReference w:id="2"/>
            </w:r>
          </w:p>
          <w:p w14:paraId="087FF1E4" w14:textId="08BF567A" w:rsidR="00A37B36" w:rsidRPr="00E935F8" w:rsidRDefault="00C537AE" w:rsidP="00A41139">
            <w:pPr>
              <w:rPr>
                <w:rFonts w:ascii="Arial" w:hAnsi="Arial" w:cs="Arial"/>
                <w:sz w:val="18"/>
                <w:szCs w:val="18"/>
              </w:rPr>
            </w:pPr>
            <w:r w:rsidRPr="00463AD3">
              <w:rPr>
                <w:rFonts w:ascii="Arial" w:hAnsi="Arial" w:cs="Arial"/>
                <w:sz w:val="18"/>
                <w:szCs w:val="18"/>
              </w:rPr>
              <w:t>Application form</w:t>
            </w:r>
          </w:p>
        </w:tc>
      </w:tr>
      <w:tr w:rsidR="00A37B36" w:rsidRPr="00F34EB2" w14:paraId="41CD84F0" w14:textId="77777777" w:rsidTr="68C539F4">
        <w:trPr>
          <w:trHeight w:val="2103"/>
        </w:trPr>
        <w:tc>
          <w:tcPr>
            <w:tcW w:w="9046" w:type="dxa"/>
          </w:tcPr>
          <w:p w14:paraId="44FFE39F" w14:textId="1BA2D09B" w:rsidR="00ED74C1" w:rsidRPr="00662F28" w:rsidRDefault="00A37B36" w:rsidP="00ED74C1">
            <w:pPr>
              <w:spacing w:beforeLines="40" w:before="96" w:afterLines="40" w:after="96"/>
              <w:rPr>
                <w:rFonts w:ascii="Arial" w:hAnsi="Arial" w:cs="Arial"/>
                <w:sz w:val="18"/>
                <w:szCs w:val="18"/>
              </w:rPr>
            </w:pPr>
            <w:r w:rsidRPr="00E935F8">
              <w:rPr>
                <w:rFonts w:ascii="Arial" w:hAnsi="Arial" w:cs="Arial"/>
                <w:b/>
                <w:i/>
                <w:color w:val="005EB8"/>
                <w:sz w:val="20"/>
                <w:szCs w:val="18"/>
              </w:rPr>
              <w:t>Eligibility</w:t>
            </w:r>
            <w:r w:rsidR="00CD243F" w:rsidRPr="00E935F8">
              <w:rPr>
                <w:rFonts w:ascii="Arial" w:hAnsi="Arial" w:cs="Arial"/>
                <w:b/>
                <w:i/>
                <w:color w:val="005EB8"/>
                <w:sz w:val="20"/>
                <w:szCs w:val="18"/>
              </w:rPr>
              <w:t>:</w:t>
            </w:r>
          </w:p>
          <w:p w14:paraId="68EE576F" w14:textId="77777777" w:rsidR="00C537AE" w:rsidRPr="00463AD3" w:rsidRDefault="00C537AE" w:rsidP="00C537AE">
            <w:pPr>
              <w:spacing w:beforeLines="40" w:before="96" w:afterLines="40" w:after="96"/>
              <w:rPr>
                <w:rFonts w:ascii="Arial" w:hAnsi="Arial" w:cs="Arial"/>
                <w:sz w:val="18"/>
                <w:szCs w:val="18"/>
              </w:rPr>
            </w:pPr>
            <w:r w:rsidRPr="00463AD3">
              <w:rPr>
                <w:rFonts w:ascii="Arial" w:hAnsi="Arial" w:cs="Arial"/>
                <w:sz w:val="18"/>
                <w:szCs w:val="18"/>
              </w:rPr>
              <w:t>Applicants must:</w:t>
            </w:r>
          </w:p>
          <w:p w14:paraId="1A9D288D" w14:textId="14092074" w:rsidR="00C537AE" w:rsidRPr="00463AD3" w:rsidRDefault="00C537AE" w:rsidP="00C537AE">
            <w:pPr>
              <w:pStyle w:val="ListParagraph"/>
              <w:numPr>
                <w:ilvl w:val="0"/>
                <w:numId w:val="16"/>
              </w:numPr>
              <w:spacing w:beforeLines="40" w:before="96" w:afterLines="40" w:after="96" w:line="240" w:lineRule="auto"/>
              <w:ind w:left="426"/>
              <w:contextualSpacing w:val="0"/>
              <w:rPr>
                <w:rFonts w:ascii="Arial" w:hAnsi="Arial" w:cs="Arial"/>
                <w:sz w:val="18"/>
                <w:szCs w:val="18"/>
              </w:rPr>
            </w:pPr>
            <w:r w:rsidRPr="00463AD3">
              <w:rPr>
                <w:rFonts w:ascii="Arial" w:hAnsi="Arial" w:cs="Arial"/>
                <w:sz w:val="18"/>
                <w:szCs w:val="18"/>
              </w:rPr>
              <w:t>Be eligible for full registration with, and hold a current licence to practise</w:t>
            </w:r>
            <w:r>
              <w:rPr>
                <w:rStyle w:val="EndnoteReference"/>
                <w:rFonts w:ascii="Arial" w:hAnsi="Arial" w:cs="Arial"/>
                <w:sz w:val="18"/>
                <w:szCs w:val="18"/>
              </w:rPr>
              <w:endnoteReference w:id="3"/>
            </w:r>
            <w:r w:rsidRPr="00463AD3">
              <w:rPr>
                <w:rFonts w:ascii="Arial" w:hAnsi="Arial" w:cs="Arial"/>
                <w:sz w:val="18"/>
                <w:szCs w:val="18"/>
              </w:rPr>
              <w:t xml:space="preserve"> fro</w:t>
            </w:r>
            <w:r>
              <w:rPr>
                <w:rFonts w:ascii="Arial" w:hAnsi="Arial" w:cs="Arial"/>
                <w:sz w:val="18"/>
                <w:szCs w:val="18"/>
              </w:rPr>
              <w:t xml:space="preserve">m, the GMC at </w:t>
            </w:r>
            <w:r w:rsidR="00C35D99">
              <w:rPr>
                <w:rFonts w:ascii="Arial" w:hAnsi="Arial" w:cs="Arial"/>
                <w:sz w:val="18"/>
                <w:szCs w:val="18"/>
              </w:rPr>
              <w:t>the adverti</w:t>
            </w:r>
            <w:r w:rsidR="0080256C">
              <w:rPr>
                <w:rFonts w:ascii="Arial" w:hAnsi="Arial" w:cs="Arial"/>
                <w:sz w:val="18"/>
                <w:szCs w:val="18"/>
              </w:rPr>
              <w:t>sed post start date for the vacancy</w:t>
            </w:r>
            <w:r>
              <w:rPr>
                <w:rStyle w:val="EndnoteReference"/>
                <w:rFonts w:ascii="Arial" w:hAnsi="Arial" w:cs="Arial"/>
                <w:sz w:val="18"/>
                <w:szCs w:val="18"/>
              </w:rPr>
              <w:endnoteReference w:id="4"/>
            </w:r>
          </w:p>
          <w:p w14:paraId="7E1165F6" w14:textId="77777777" w:rsidR="00C537AE" w:rsidRPr="00463AD3" w:rsidRDefault="00C537AE" w:rsidP="00C537AE">
            <w:pPr>
              <w:pStyle w:val="ListParagraph"/>
              <w:spacing w:line="240" w:lineRule="auto"/>
              <w:ind w:left="1440"/>
              <w:contextualSpacing w:val="0"/>
              <w:rPr>
                <w:rFonts w:ascii="Arial" w:hAnsi="Arial" w:cs="Arial"/>
                <w:i/>
                <w:sz w:val="18"/>
                <w:szCs w:val="18"/>
              </w:rPr>
            </w:pPr>
          </w:p>
          <w:p w14:paraId="745DAC7B" w14:textId="10D88CEA" w:rsidR="00C537AE" w:rsidRPr="000244AB" w:rsidRDefault="00C537AE" w:rsidP="000244AB">
            <w:pPr>
              <w:pStyle w:val="ListParagraph"/>
              <w:numPr>
                <w:ilvl w:val="0"/>
                <w:numId w:val="16"/>
              </w:numPr>
              <w:spacing w:beforeLines="40" w:before="96" w:afterLines="40" w:after="96" w:line="240" w:lineRule="auto"/>
              <w:ind w:left="426"/>
            </w:pPr>
            <w:r w:rsidRPr="1F48EEB2">
              <w:rPr>
                <w:rFonts w:ascii="Arial" w:hAnsi="Arial" w:cs="Arial"/>
                <w:sz w:val="18"/>
                <w:szCs w:val="18"/>
              </w:rPr>
              <w:t xml:space="preserve">Evidence of achievement of ST1 and ST2 competences in this specialty by </w:t>
            </w:r>
            <w:r w:rsidR="6757B4AB" w:rsidRPr="1F48EEB2">
              <w:rPr>
                <w:rFonts w:ascii="Arial" w:hAnsi="Arial" w:cs="Arial"/>
                <w:sz w:val="18"/>
                <w:szCs w:val="18"/>
              </w:rPr>
              <w:t>the advertised post start date for the vacancy</w:t>
            </w:r>
            <w:r w:rsidR="00DE4BE5" w:rsidRPr="1F48EEB2">
              <w:rPr>
                <w:rFonts w:ascii="Arial" w:hAnsi="Arial" w:cs="Arial"/>
                <w:sz w:val="18"/>
                <w:szCs w:val="18"/>
              </w:rPr>
              <w:t xml:space="preserve">. Acceptable evidence </w:t>
            </w:r>
            <w:r w:rsidR="000244AB" w:rsidRPr="1F48EEB2">
              <w:rPr>
                <w:rFonts w:ascii="Arial" w:hAnsi="Arial" w:cs="Arial"/>
                <w:sz w:val="18"/>
                <w:szCs w:val="18"/>
              </w:rPr>
              <w:t>includes</w:t>
            </w:r>
            <w:r w:rsidR="00DE4BE5" w:rsidRPr="1F48EEB2">
              <w:rPr>
                <w:rFonts w:ascii="Arial" w:hAnsi="Arial" w:cs="Arial"/>
                <w:sz w:val="18"/>
                <w:szCs w:val="18"/>
              </w:rPr>
              <w:t xml:space="preserve"> ARCP certificates </w:t>
            </w:r>
            <w:r w:rsidR="00DE4BE5" w:rsidRPr="1F48EEB2">
              <w:rPr>
                <w:rFonts w:ascii="Arial" w:hAnsi="Arial" w:cs="Arial"/>
                <w:b/>
                <w:bCs/>
                <w:sz w:val="18"/>
                <w:szCs w:val="18"/>
              </w:rPr>
              <w:t xml:space="preserve">or </w:t>
            </w:r>
            <w:r w:rsidR="00DE4BE5" w:rsidRPr="1F48EEB2">
              <w:rPr>
                <w:rFonts w:ascii="Arial" w:hAnsi="Arial" w:cs="Arial"/>
                <w:sz w:val="18"/>
                <w:szCs w:val="18"/>
              </w:rPr>
              <w:t xml:space="preserve">the Alternative Certificate of ST1 and ST2 </w:t>
            </w:r>
            <w:r w:rsidR="00734E2A" w:rsidRPr="1F48EEB2">
              <w:rPr>
                <w:rFonts w:ascii="Arial" w:hAnsi="Arial" w:cs="Arial"/>
                <w:sz w:val="18"/>
                <w:szCs w:val="18"/>
              </w:rPr>
              <w:t>O&amp;G competences by deadline for applications.  The Alternative Certificate can be found here</w:t>
            </w:r>
            <w:r w:rsidR="000244AB" w:rsidRPr="1F48EEB2">
              <w:rPr>
                <w:rFonts w:ascii="Arial" w:hAnsi="Arial" w:cs="Arial"/>
                <w:sz w:val="18"/>
                <w:szCs w:val="18"/>
              </w:rPr>
              <w:t>:</w:t>
            </w:r>
            <w:r w:rsidRPr="0051718E">
              <w:rPr>
                <w:rFonts w:ascii="Arial" w:hAnsi="Arial" w:cs="Arial"/>
                <w:strike/>
                <w:sz w:val="18"/>
                <w:szCs w:val="18"/>
              </w:rPr>
              <w:t xml:space="preserve"> </w:t>
            </w:r>
            <w:r w:rsidRPr="1F48EEB2">
              <w:rPr>
                <w:rFonts w:ascii="Arial" w:hAnsi="Arial" w:cs="Arial"/>
                <w:sz w:val="18"/>
                <w:szCs w:val="18"/>
              </w:rPr>
              <w:t xml:space="preserve"> </w:t>
            </w:r>
            <w:hyperlink w:history="1">
              <w:r w:rsidR="00FA3FFD" w:rsidRPr="00D21BF9">
                <w:rPr>
                  <w:rStyle w:val="Hyperlink"/>
                  <w:rFonts w:ascii="Arial" w:hAnsi="Arial" w:cs="Arial"/>
                  <w:color w:val="auto"/>
                  <w:sz w:val="18"/>
                  <w:szCs w:val="18"/>
                </w:rPr>
                <w:t>https://medical.hee.nhs.uk/medical-training-recruitment/medical-specialty-training/obstetrics-and-gynaecology/st3-obstetrics-and-gynaecology/overview-of-st3-obstetrics-and-gynaecology/applying-to-st3-training</w:t>
              </w:r>
            </w:hyperlink>
          </w:p>
          <w:p w14:paraId="687FCAD2" w14:textId="77777777" w:rsidR="000244AB" w:rsidRPr="000244AB" w:rsidRDefault="000244AB" w:rsidP="000244AB">
            <w:pPr>
              <w:pStyle w:val="ListParagraph"/>
              <w:spacing w:beforeLines="40" w:before="96" w:afterLines="40" w:after="96" w:line="240" w:lineRule="auto"/>
              <w:ind w:left="426"/>
            </w:pPr>
          </w:p>
          <w:p w14:paraId="794BF664" w14:textId="48AEEB09" w:rsidR="004C18AB" w:rsidRPr="000244AB" w:rsidRDefault="00C537AE" w:rsidP="000244AB">
            <w:pPr>
              <w:pStyle w:val="ListParagraph"/>
              <w:numPr>
                <w:ilvl w:val="0"/>
                <w:numId w:val="16"/>
              </w:numPr>
              <w:spacing w:beforeLines="40" w:before="96" w:afterLines="40" w:after="96" w:line="240" w:lineRule="auto"/>
              <w:rPr>
                <w:rFonts w:ascii="Arial" w:hAnsi="Arial" w:cs="Arial"/>
                <w:color w:val="000000"/>
                <w:sz w:val="18"/>
                <w:szCs w:val="18"/>
              </w:rPr>
            </w:pPr>
            <w:r w:rsidRPr="000244AB">
              <w:rPr>
                <w:rFonts w:ascii="Arial" w:hAnsi="Arial" w:cs="Arial"/>
                <w:sz w:val="18"/>
                <w:szCs w:val="18"/>
              </w:rPr>
              <w:t>Be eligible to work in the UK</w:t>
            </w:r>
          </w:p>
        </w:tc>
        <w:tc>
          <w:tcPr>
            <w:tcW w:w="1862" w:type="dxa"/>
          </w:tcPr>
          <w:p w14:paraId="7717239D" w14:textId="77777777" w:rsidR="00CD1BF9" w:rsidRDefault="00CD1BF9" w:rsidP="00C537AE">
            <w:pPr>
              <w:spacing w:beforeLines="45" w:before="108" w:afterLines="45" w:after="108"/>
              <w:rPr>
                <w:rFonts w:ascii="Arial" w:hAnsi="Arial" w:cs="Arial"/>
                <w:b/>
                <w:color w:val="005EB8"/>
                <w:sz w:val="20"/>
                <w:szCs w:val="16"/>
              </w:rPr>
            </w:pPr>
            <w:r w:rsidRPr="00F16FCC">
              <w:rPr>
                <w:rFonts w:ascii="Arial" w:hAnsi="Arial" w:cs="Arial"/>
                <w:b/>
                <w:color w:val="005EB8"/>
                <w:sz w:val="20"/>
                <w:szCs w:val="16"/>
              </w:rPr>
              <w:t>When is this evaluated?</w:t>
            </w:r>
          </w:p>
          <w:p w14:paraId="20D27303" w14:textId="73A0B39A" w:rsidR="00C537AE" w:rsidRPr="00463AD3" w:rsidRDefault="00C537AE" w:rsidP="00C537AE">
            <w:pPr>
              <w:spacing w:beforeLines="45" w:before="108" w:afterLines="45" w:after="108"/>
              <w:rPr>
                <w:rFonts w:ascii="Arial" w:hAnsi="Arial" w:cs="Arial"/>
                <w:sz w:val="18"/>
                <w:szCs w:val="18"/>
              </w:rPr>
            </w:pPr>
            <w:r w:rsidRPr="00463AD3">
              <w:rPr>
                <w:rFonts w:ascii="Arial" w:hAnsi="Arial" w:cs="Arial"/>
                <w:sz w:val="18"/>
                <w:szCs w:val="18"/>
              </w:rPr>
              <w:t>Application form, interview/selection centre</w:t>
            </w:r>
            <w:r>
              <w:rPr>
                <w:rStyle w:val="EndnoteReference"/>
                <w:rFonts w:ascii="Arial" w:hAnsi="Arial" w:cs="Arial"/>
                <w:sz w:val="18"/>
                <w:szCs w:val="18"/>
              </w:rPr>
              <w:endnoteReference w:id="5"/>
            </w:r>
          </w:p>
          <w:p w14:paraId="025CEBC5" w14:textId="1E9B250E" w:rsidR="00A37B36" w:rsidRPr="00E935F8" w:rsidRDefault="00A37B36" w:rsidP="00C537AE">
            <w:pPr>
              <w:spacing w:beforeLines="45" w:before="108" w:afterLines="45" w:after="108"/>
              <w:rPr>
                <w:rFonts w:ascii="Arial" w:hAnsi="Arial" w:cs="Arial"/>
                <w:sz w:val="18"/>
                <w:szCs w:val="18"/>
              </w:rPr>
            </w:pPr>
          </w:p>
        </w:tc>
      </w:tr>
      <w:tr w:rsidR="00A37B36" w:rsidRPr="00F34EB2" w14:paraId="44745205" w14:textId="77777777" w:rsidTr="68C539F4">
        <w:tc>
          <w:tcPr>
            <w:tcW w:w="9046" w:type="dxa"/>
          </w:tcPr>
          <w:p w14:paraId="7CF4B385" w14:textId="77777777" w:rsidR="00A37B36" w:rsidRDefault="00A37B36" w:rsidP="008E4D08">
            <w:pPr>
              <w:spacing w:beforeLines="40" w:before="96" w:afterLines="40" w:after="96"/>
              <w:rPr>
                <w:rFonts w:ascii="Arial" w:hAnsi="Arial" w:cs="Arial"/>
                <w:b/>
                <w:i/>
                <w:color w:val="005EB8"/>
                <w:sz w:val="20"/>
                <w:szCs w:val="18"/>
              </w:rPr>
            </w:pPr>
            <w:r w:rsidRPr="00E935F8">
              <w:rPr>
                <w:rFonts w:ascii="Arial" w:hAnsi="Arial" w:cs="Arial"/>
                <w:b/>
                <w:i/>
                <w:color w:val="005EB8"/>
                <w:sz w:val="20"/>
                <w:szCs w:val="18"/>
              </w:rPr>
              <w:t>Fitness to practise</w:t>
            </w:r>
            <w:r w:rsidR="00CD243F" w:rsidRPr="00E935F8">
              <w:rPr>
                <w:rFonts w:ascii="Arial" w:hAnsi="Arial" w:cs="Arial"/>
                <w:b/>
                <w:i/>
                <w:color w:val="005EB8"/>
                <w:sz w:val="20"/>
                <w:szCs w:val="18"/>
              </w:rPr>
              <w:t>:</w:t>
            </w:r>
          </w:p>
          <w:p w14:paraId="1892A966" w14:textId="1787A89F" w:rsidR="008E4D08" w:rsidRPr="008E4D08" w:rsidRDefault="00627956" w:rsidP="008E4D08">
            <w:pPr>
              <w:spacing w:beforeLines="40" w:before="96" w:afterLines="40" w:after="96"/>
              <w:rPr>
                <w:rFonts w:ascii="Arial" w:hAnsi="Arial" w:cs="Arial"/>
                <w:b/>
                <w:i/>
                <w:color w:val="005EB8"/>
                <w:sz w:val="20"/>
                <w:szCs w:val="18"/>
              </w:rPr>
            </w:pPr>
            <w:r w:rsidRPr="00463AD3">
              <w:rPr>
                <w:rFonts w:ascii="Arial" w:hAnsi="Arial" w:cs="Arial"/>
                <w:sz w:val="18"/>
                <w:szCs w:val="18"/>
              </w:rPr>
              <w:t>Is up to date and fit to practise safely</w:t>
            </w:r>
            <w:r>
              <w:rPr>
                <w:rFonts w:ascii="Arial" w:hAnsi="Arial" w:cs="Arial"/>
                <w:sz w:val="18"/>
                <w:szCs w:val="18"/>
              </w:rPr>
              <w:t xml:space="preserve"> and is aware of own training needs</w:t>
            </w:r>
            <w:r w:rsidRPr="00463AD3">
              <w:rPr>
                <w:rFonts w:ascii="Arial" w:hAnsi="Arial" w:cs="Arial"/>
                <w:sz w:val="18"/>
                <w:szCs w:val="18"/>
              </w:rPr>
              <w:t>.</w:t>
            </w:r>
          </w:p>
        </w:tc>
        <w:tc>
          <w:tcPr>
            <w:tcW w:w="1862" w:type="dxa"/>
          </w:tcPr>
          <w:p w14:paraId="53DABA20" w14:textId="77777777" w:rsidR="00CD1BF9" w:rsidRDefault="00CD1BF9" w:rsidP="00A37B36">
            <w:pPr>
              <w:rPr>
                <w:rFonts w:ascii="Arial" w:hAnsi="Arial" w:cs="Arial"/>
                <w:b/>
                <w:color w:val="005EB8"/>
                <w:sz w:val="20"/>
                <w:szCs w:val="16"/>
              </w:rPr>
            </w:pPr>
            <w:r w:rsidRPr="00F16FCC">
              <w:rPr>
                <w:rFonts w:ascii="Arial" w:hAnsi="Arial" w:cs="Arial"/>
                <w:b/>
                <w:color w:val="005EB8"/>
                <w:sz w:val="20"/>
                <w:szCs w:val="16"/>
              </w:rPr>
              <w:t>When is this evaluated?</w:t>
            </w:r>
          </w:p>
          <w:p w14:paraId="4D796068" w14:textId="1272A96F" w:rsidR="00A37B36" w:rsidRPr="00E935F8" w:rsidRDefault="00C537AE" w:rsidP="00A37B36">
            <w:pPr>
              <w:rPr>
                <w:rFonts w:ascii="Arial" w:hAnsi="Arial" w:cs="Arial"/>
                <w:sz w:val="18"/>
                <w:szCs w:val="18"/>
              </w:rPr>
            </w:pPr>
            <w:r w:rsidRPr="00463AD3">
              <w:rPr>
                <w:rFonts w:ascii="Arial" w:hAnsi="Arial" w:cs="Arial"/>
                <w:sz w:val="18"/>
                <w:szCs w:val="18"/>
              </w:rPr>
              <w:t xml:space="preserve">Application form </w:t>
            </w:r>
            <w:r>
              <w:rPr>
                <w:rFonts w:ascii="Arial" w:hAnsi="Arial" w:cs="Arial"/>
                <w:sz w:val="18"/>
                <w:szCs w:val="18"/>
              </w:rPr>
              <w:t>R</w:t>
            </w:r>
            <w:r w:rsidRPr="00463AD3">
              <w:rPr>
                <w:rFonts w:ascii="Arial" w:hAnsi="Arial" w:cs="Arial"/>
                <w:sz w:val="18"/>
                <w:szCs w:val="18"/>
              </w:rPr>
              <w:t>eferences</w:t>
            </w:r>
          </w:p>
        </w:tc>
      </w:tr>
      <w:tr w:rsidR="00A37B36" w:rsidRPr="00F34EB2" w14:paraId="4ECD3450" w14:textId="77777777" w:rsidTr="68C539F4">
        <w:trPr>
          <w:trHeight w:val="1150"/>
        </w:trPr>
        <w:tc>
          <w:tcPr>
            <w:tcW w:w="9046" w:type="dxa"/>
          </w:tcPr>
          <w:p w14:paraId="1C3A77C9" w14:textId="77777777" w:rsidR="00936EC8" w:rsidRDefault="00A37B36" w:rsidP="002048BA">
            <w:pPr>
              <w:spacing w:beforeLines="40" w:before="96" w:afterLines="40" w:after="96"/>
              <w:rPr>
                <w:rFonts w:ascii="Arial" w:hAnsi="Arial" w:cs="Arial"/>
                <w:b/>
                <w:i/>
                <w:color w:val="005EB8"/>
                <w:sz w:val="20"/>
                <w:szCs w:val="18"/>
              </w:rPr>
            </w:pPr>
            <w:r w:rsidRPr="00E935F8">
              <w:rPr>
                <w:rFonts w:ascii="Arial" w:hAnsi="Arial" w:cs="Arial"/>
                <w:b/>
                <w:i/>
                <w:color w:val="005EB8"/>
                <w:sz w:val="20"/>
                <w:szCs w:val="18"/>
              </w:rPr>
              <w:t>Language skills</w:t>
            </w:r>
            <w:r w:rsidR="00CD243F" w:rsidRPr="00E935F8">
              <w:rPr>
                <w:rFonts w:ascii="Arial" w:hAnsi="Arial" w:cs="Arial"/>
                <w:b/>
                <w:i/>
                <w:color w:val="005EB8"/>
                <w:sz w:val="20"/>
                <w:szCs w:val="18"/>
              </w:rPr>
              <w:t>:</w:t>
            </w:r>
          </w:p>
          <w:p w14:paraId="3F5DB037" w14:textId="27D84533" w:rsidR="00B10B85" w:rsidRPr="00B10B85" w:rsidRDefault="00C537AE" w:rsidP="00C537AE">
            <w:pPr>
              <w:spacing w:beforeLines="40" w:before="96" w:afterLines="40" w:after="96"/>
              <w:rPr>
                <w:rFonts w:ascii="Arial" w:hAnsi="Arial" w:cs="Arial"/>
                <w:sz w:val="18"/>
                <w:szCs w:val="18"/>
              </w:rPr>
            </w:pPr>
            <w:r w:rsidRPr="00463AD3">
              <w:rPr>
                <w:rFonts w:ascii="Arial" w:hAnsi="Arial" w:cs="Arial"/>
                <w:sz w:val="18"/>
                <w:szCs w:val="18"/>
              </w:rPr>
              <w:t xml:space="preserve">Applicants must have demonstrable skills in written and spoken English, adequate to enable effective communication about medical topics with patients and </w:t>
            </w:r>
            <w:r w:rsidR="00172C56" w:rsidRPr="00463AD3">
              <w:rPr>
                <w:rFonts w:ascii="Arial" w:hAnsi="Arial" w:cs="Arial"/>
                <w:sz w:val="18"/>
                <w:szCs w:val="18"/>
              </w:rPr>
              <w:t>colleagues</w:t>
            </w:r>
            <w:r w:rsidRPr="00463AD3">
              <w:rPr>
                <w:rFonts w:ascii="Arial" w:hAnsi="Arial" w:cs="Arial"/>
                <w:sz w:val="18"/>
                <w:szCs w:val="18"/>
              </w:rPr>
              <w:t xml:space="preserve"> as </w:t>
            </w:r>
            <w:r w:rsidR="00BE3857">
              <w:rPr>
                <w:rFonts w:ascii="Arial" w:hAnsi="Arial" w:cs="Arial"/>
                <w:sz w:val="18"/>
                <w:szCs w:val="18"/>
              </w:rPr>
              <w:t>assessed by the General Medical Council</w:t>
            </w:r>
            <w:r w:rsidR="00E1062B">
              <w:rPr>
                <w:rFonts w:ascii="Arial" w:hAnsi="Arial" w:cs="Arial"/>
                <w:sz w:val="18"/>
                <w:szCs w:val="18"/>
              </w:rPr>
              <w:t xml:space="preserve"> </w:t>
            </w:r>
            <w:r>
              <w:rPr>
                <w:rStyle w:val="EndnoteReference"/>
                <w:rFonts w:ascii="Arial" w:hAnsi="Arial" w:cs="Arial"/>
                <w:sz w:val="18"/>
                <w:szCs w:val="18"/>
              </w:rPr>
              <w:endnoteReference w:id="6"/>
            </w:r>
            <w:r w:rsidRPr="00463AD3">
              <w:rPr>
                <w:rFonts w:ascii="Arial" w:hAnsi="Arial" w:cs="Arial"/>
                <w:sz w:val="18"/>
                <w:szCs w:val="18"/>
              </w:rPr>
              <w:t xml:space="preserve"> </w:t>
            </w:r>
          </w:p>
        </w:tc>
        <w:tc>
          <w:tcPr>
            <w:tcW w:w="1862" w:type="dxa"/>
          </w:tcPr>
          <w:p w14:paraId="50AB37C7" w14:textId="77777777" w:rsidR="00CD1BF9" w:rsidRDefault="00CD1BF9" w:rsidP="00C537AE">
            <w:pPr>
              <w:spacing w:beforeLines="45" w:before="108" w:afterLines="45" w:after="108"/>
              <w:rPr>
                <w:rFonts w:ascii="Arial" w:hAnsi="Arial" w:cs="Arial"/>
                <w:b/>
                <w:color w:val="005EB8"/>
                <w:sz w:val="20"/>
                <w:szCs w:val="16"/>
              </w:rPr>
            </w:pPr>
            <w:r w:rsidRPr="00F16FCC">
              <w:rPr>
                <w:rFonts w:ascii="Arial" w:hAnsi="Arial" w:cs="Arial"/>
                <w:b/>
                <w:color w:val="005EB8"/>
                <w:sz w:val="20"/>
                <w:szCs w:val="16"/>
              </w:rPr>
              <w:t>When is this evaluated?</w:t>
            </w:r>
          </w:p>
          <w:p w14:paraId="1004CBE8" w14:textId="27F3D7D1" w:rsidR="00C537AE" w:rsidRPr="00463AD3" w:rsidRDefault="00C537AE" w:rsidP="00C537AE">
            <w:pPr>
              <w:spacing w:beforeLines="45" w:before="108" w:afterLines="45" w:after="108"/>
              <w:rPr>
                <w:rFonts w:ascii="Arial" w:hAnsi="Arial" w:cs="Arial"/>
                <w:sz w:val="18"/>
                <w:szCs w:val="18"/>
              </w:rPr>
            </w:pPr>
            <w:r w:rsidRPr="00463AD3">
              <w:rPr>
                <w:rFonts w:ascii="Arial" w:hAnsi="Arial" w:cs="Arial"/>
                <w:sz w:val="18"/>
                <w:szCs w:val="18"/>
              </w:rPr>
              <w:t>Application form, interview/selection centre</w:t>
            </w:r>
          </w:p>
          <w:p w14:paraId="083E0833" w14:textId="4C597E9B" w:rsidR="00A37B36" w:rsidRPr="00E935F8" w:rsidRDefault="00A37B36" w:rsidP="00C537AE">
            <w:pPr>
              <w:spacing w:beforeLines="45" w:before="108" w:afterLines="45" w:after="108"/>
              <w:rPr>
                <w:rFonts w:ascii="Arial" w:hAnsi="Arial" w:cs="Arial"/>
                <w:sz w:val="18"/>
                <w:szCs w:val="18"/>
              </w:rPr>
            </w:pPr>
          </w:p>
        </w:tc>
      </w:tr>
      <w:tr w:rsidR="00A37B36" w:rsidRPr="00F34EB2" w14:paraId="1942B8F4" w14:textId="77777777" w:rsidTr="68C539F4">
        <w:trPr>
          <w:trHeight w:val="997"/>
        </w:trPr>
        <w:tc>
          <w:tcPr>
            <w:tcW w:w="9046" w:type="dxa"/>
          </w:tcPr>
          <w:p w14:paraId="3B380C2C" w14:textId="77777777" w:rsidR="00AD4C38" w:rsidRDefault="00A37B36" w:rsidP="00EE3340">
            <w:pPr>
              <w:spacing w:beforeLines="40" w:before="96" w:afterLines="40" w:after="96"/>
              <w:rPr>
                <w:rFonts w:ascii="Arial" w:hAnsi="Arial" w:cs="Arial"/>
                <w:b/>
                <w:i/>
                <w:color w:val="005EB8"/>
                <w:sz w:val="20"/>
                <w:szCs w:val="18"/>
              </w:rPr>
            </w:pPr>
            <w:r w:rsidRPr="00E935F8">
              <w:rPr>
                <w:rFonts w:ascii="Arial" w:hAnsi="Arial" w:cs="Arial"/>
                <w:b/>
                <w:i/>
                <w:color w:val="005EB8"/>
                <w:sz w:val="20"/>
                <w:szCs w:val="18"/>
              </w:rPr>
              <w:t>Health</w:t>
            </w:r>
            <w:r w:rsidR="00CD243F" w:rsidRPr="00E935F8">
              <w:rPr>
                <w:rFonts w:ascii="Arial" w:hAnsi="Arial" w:cs="Arial"/>
                <w:b/>
                <w:i/>
                <w:color w:val="005EB8"/>
                <w:sz w:val="20"/>
                <w:szCs w:val="18"/>
              </w:rPr>
              <w:t>:</w:t>
            </w:r>
          </w:p>
          <w:p w14:paraId="3849C20D" w14:textId="3CD66655" w:rsidR="00ED74C1" w:rsidRPr="008E4D08" w:rsidRDefault="00C537AE" w:rsidP="00EE3340">
            <w:pPr>
              <w:spacing w:beforeLines="40" w:before="96" w:afterLines="40" w:after="96"/>
              <w:rPr>
                <w:rFonts w:ascii="Arial" w:hAnsi="Arial" w:cs="Arial"/>
                <w:b/>
                <w:i/>
                <w:color w:val="005EB8"/>
                <w:sz w:val="20"/>
                <w:szCs w:val="18"/>
              </w:rPr>
            </w:pPr>
            <w:r w:rsidRPr="00463AD3">
              <w:rPr>
                <w:rFonts w:ascii="Arial" w:hAnsi="Arial" w:cs="Arial"/>
                <w:sz w:val="18"/>
                <w:szCs w:val="18"/>
              </w:rPr>
              <w:t>Applicants must meet professional health requirements (in line with GMC standards / Good Medical Practice).</w:t>
            </w:r>
          </w:p>
        </w:tc>
        <w:tc>
          <w:tcPr>
            <w:tcW w:w="1862" w:type="dxa"/>
          </w:tcPr>
          <w:p w14:paraId="28BC14E0" w14:textId="77777777" w:rsidR="00CD1BF9" w:rsidRDefault="00CD1BF9" w:rsidP="001B4C58">
            <w:pPr>
              <w:rPr>
                <w:rFonts w:ascii="Arial" w:hAnsi="Arial" w:cs="Arial"/>
                <w:b/>
                <w:color w:val="005EB8"/>
                <w:sz w:val="20"/>
                <w:szCs w:val="16"/>
              </w:rPr>
            </w:pPr>
            <w:r w:rsidRPr="00F16FCC">
              <w:rPr>
                <w:rFonts w:ascii="Arial" w:hAnsi="Arial" w:cs="Arial"/>
                <w:b/>
                <w:color w:val="005EB8"/>
                <w:sz w:val="20"/>
                <w:szCs w:val="16"/>
              </w:rPr>
              <w:t>When is this evaluated?</w:t>
            </w:r>
          </w:p>
          <w:p w14:paraId="048263FE" w14:textId="18C716A2" w:rsidR="00936EC8" w:rsidRPr="00E935F8" w:rsidRDefault="00C537AE" w:rsidP="001B4C58">
            <w:pPr>
              <w:rPr>
                <w:rFonts w:ascii="Arial" w:hAnsi="Arial" w:cs="Arial"/>
                <w:sz w:val="18"/>
                <w:szCs w:val="18"/>
              </w:rPr>
            </w:pPr>
            <w:r w:rsidRPr="00463AD3">
              <w:rPr>
                <w:rFonts w:ascii="Arial" w:hAnsi="Arial" w:cs="Arial"/>
                <w:sz w:val="18"/>
                <w:szCs w:val="18"/>
              </w:rPr>
              <w:t>Application form, pre-employment health screening</w:t>
            </w:r>
          </w:p>
        </w:tc>
      </w:tr>
      <w:tr w:rsidR="007C1206" w:rsidRPr="00F34EB2" w14:paraId="5C2F8C4D" w14:textId="77777777" w:rsidTr="68C539F4">
        <w:trPr>
          <w:trHeight w:val="997"/>
        </w:trPr>
        <w:tc>
          <w:tcPr>
            <w:tcW w:w="9046" w:type="dxa"/>
          </w:tcPr>
          <w:p w14:paraId="22537A8C" w14:textId="77777777" w:rsidR="007C1206" w:rsidRDefault="007C1206" w:rsidP="007C1206">
            <w:pPr>
              <w:spacing w:beforeLines="40" w:before="96" w:afterLines="40" w:after="96"/>
              <w:rPr>
                <w:rFonts w:ascii="Arial" w:hAnsi="Arial" w:cs="Arial"/>
                <w:b/>
                <w:i/>
                <w:color w:val="005EB8"/>
                <w:sz w:val="20"/>
                <w:szCs w:val="18"/>
              </w:rPr>
            </w:pPr>
            <w:r w:rsidRPr="00E935F8">
              <w:rPr>
                <w:rFonts w:ascii="Arial" w:hAnsi="Arial" w:cs="Arial"/>
                <w:b/>
                <w:i/>
                <w:color w:val="005EB8"/>
                <w:sz w:val="20"/>
                <w:szCs w:val="18"/>
              </w:rPr>
              <w:t>Career progression:</w:t>
            </w:r>
          </w:p>
          <w:p w14:paraId="225C0396" w14:textId="77777777" w:rsidR="00C537AE" w:rsidRPr="00463AD3" w:rsidRDefault="00C537AE" w:rsidP="00C537AE">
            <w:pPr>
              <w:spacing w:beforeLines="40" w:before="96" w:afterLines="40" w:after="96"/>
              <w:rPr>
                <w:rFonts w:ascii="Arial" w:hAnsi="Arial" w:cs="Arial"/>
                <w:sz w:val="18"/>
                <w:szCs w:val="18"/>
              </w:rPr>
            </w:pPr>
            <w:r w:rsidRPr="00463AD3">
              <w:rPr>
                <w:rFonts w:ascii="Arial" w:hAnsi="Arial" w:cs="Arial"/>
                <w:sz w:val="18"/>
                <w:szCs w:val="18"/>
              </w:rPr>
              <w:t>Applicants must:</w:t>
            </w:r>
          </w:p>
          <w:p w14:paraId="3F025D65" w14:textId="019A5973" w:rsidR="00C537AE" w:rsidRPr="00463AD3" w:rsidRDefault="00C537AE" w:rsidP="00C537AE">
            <w:pPr>
              <w:pStyle w:val="ListParagraph"/>
              <w:numPr>
                <w:ilvl w:val="0"/>
                <w:numId w:val="18"/>
              </w:numPr>
              <w:spacing w:beforeLines="40" w:before="96" w:afterLines="40" w:after="96" w:line="240" w:lineRule="auto"/>
              <w:ind w:left="426"/>
              <w:contextualSpacing w:val="0"/>
              <w:rPr>
                <w:rFonts w:ascii="Arial" w:hAnsi="Arial" w:cs="Arial"/>
                <w:sz w:val="18"/>
                <w:szCs w:val="18"/>
              </w:rPr>
            </w:pPr>
            <w:r w:rsidRPr="00463AD3">
              <w:rPr>
                <w:rFonts w:ascii="Arial" w:hAnsi="Arial" w:cs="Arial"/>
                <w:sz w:val="18"/>
                <w:szCs w:val="18"/>
              </w:rPr>
              <w:t xml:space="preserve">Be able to provide complete details of their employment </w:t>
            </w:r>
            <w:r w:rsidR="0042435A" w:rsidRPr="00463AD3">
              <w:rPr>
                <w:rFonts w:ascii="Arial" w:hAnsi="Arial" w:cs="Arial"/>
                <w:sz w:val="18"/>
                <w:szCs w:val="18"/>
              </w:rPr>
              <w:t>history.</w:t>
            </w:r>
          </w:p>
          <w:p w14:paraId="58C5C59B" w14:textId="5BFF5B06" w:rsidR="00C537AE" w:rsidRPr="00463AD3" w:rsidRDefault="00C537AE" w:rsidP="00C537AE">
            <w:pPr>
              <w:pStyle w:val="ListParagraph"/>
              <w:numPr>
                <w:ilvl w:val="0"/>
                <w:numId w:val="18"/>
              </w:numPr>
              <w:spacing w:beforeLines="40" w:before="96" w:afterLines="40" w:after="96" w:line="240" w:lineRule="auto"/>
              <w:ind w:left="426"/>
              <w:contextualSpacing w:val="0"/>
              <w:rPr>
                <w:rFonts w:ascii="Arial" w:hAnsi="Arial" w:cs="Arial"/>
                <w:sz w:val="18"/>
                <w:szCs w:val="18"/>
              </w:rPr>
            </w:pPr>
            <w:r w:rsidRPr="00463AD3">
              <w:rPr>
                <w:rFonts w:ascii="Arial" w:hAnsi="Arial" w:cs="Arial"/>
                <w:sz w:val="18"/>
                <w:szCs w:val="18"/>
              </w:rPr>
              <w:t xml:space="preserve">Have evidence that their career progression is consistent with their personal </w:t>
            </w:r>
            <w:r w:rsidR="0042435A" w:rsidRPr="00463AD3">
              <w:rPr>
                <w:rFonts w:ascii="Arial" w:hAnsi="Arial" w:cs="Arial"/>
                <w:sz w:val="18"/>
                <w:szCs w:val="18"/>
              </w:rPr>
              <w:t>circumstances.</w:t>
            </w:r>
          </w:p>
          <w:p w14:paraId="363AA3F3" w14:textId="6CE641BC" w:rsidR="00C537AE" w:rsidRPr="00463AD3" w:rsidRDefault="00C537AE" w:rsidP="00C537AE">
            <w:pPr>
              <w:pStyle w:val="ListParagraph"/>
              <w:numPr>
                <w:ilvl w:val="0"/>
                <w:numId w:val="18"/>
              </w:numPr>
              <w:spacing w:beforeLines="40" w:before="96" w:afterLines="40" w:after="96" w:line="240" w:lineRule="auto"/>
              <w:ind w:left="426"/>
              <w:contextualSpacing w:val="0"/>
              <w:rPr>
                <w:rFonts w:ascii="Arial" w:hAnsi="Arial" w:cs="Arial"/>
                <w:sz w:val="18"/>
                <w:szCs w:val="18"/>
              </w:rPr>
            </w:pPr>
            <w:r w:rsidRPr="00463AD3">
              <w:rPr>
                <w:rFonts w:ascii="Arial" w:hAnsi="Arial" w:cs="Arial"/>
                <w:sz w:val="18"/>
                <w:szCs w:val="18"/>
              </w:rPr>
              <w:t xml:space="preserve">Have evidence that their present level of achievement and performance is commensurate with the totality of their period of </w:t>
            </w:r>
            <w:r w:rsidR="0042435A" w:rsidRPr="00463AD3">
              <w:rPr>
                <w:rFonts w:ascii="Arial" w:hAnsi="Arial" w:cs="Arial"/>
                <w:sz w:val="18"/>
                <w:szCs w:val="18"/>
              </w:rPr>
              <w:t>training.</w:t>
            </w:r>
          </w:p>
          <w:p w14:paraId="02B0768D" w14:textId="781DCE21" w:rsidR="00C537AE" w:rsidRPr="00463AD3" w:rsidRDefault="00C537AE" w:rsidP="00C537AE">
            <w:pPr>
              <w:pStyle w:val="ListParagraph"/>
              <w:numPr>
                <w:ilvl w:val="0"/>
                <w:numId w:val="18"/>
              </w:numPr>
              <w:spacing w:beforeLines="40" w:before="96" w:afterLines="40" w:after="96" w:line="240" w:lineRule="auto"/>
              <w:ind w:left="426"/>
              <w:contextualSpacing w:val="0"/>
              <w:rPr>
                <w:rFonts w:ascii="Arial" w:hAnsi="Arial" w:cs="Arial"/>
                <w:sz w:val="18"/>
                <w:szCs w:val="18"/>
              </w:rPr>
            </w:pPr>
            <w:r w:rsidRPr="1F48EEB2">
              <w:rPr>
                <w:rFonts w:ascii="Arial" w:hAnsi="Arial" w:cs="Arial"/>
                <w:b/>
                <w:bCs/>
                <w:color w:val="0000FF"/>
                <w:sz w:val="18"/>
                <w:szCs w:val="18"/>
              </w:rPr>
              <w:t>At least 24 months’ experience</w:t>
            </w:r>
            <w:r w:rsidRPr="1F48EEB2">
              <w:rPr>
                <w:rStyle w:val="EndnoteReference"/>
                <w:rFonts w:ascii="Arial" w:hAnsi="Arial" w:cs="Arial"/>
                <w:b/>
                <w:bCs/>
                <w:color w:val="0000FF"/>
                <w:sz w:val="18"/>
                <w:szCs w:val="18"/>
              </w:rPr>
              <w:endnoteReference w:id="7"/>
            </w:r>
            <w:r w:rsidRPr="1F48EEB2">
              <w:rPr>
                <w:rFonts w:ascii="Arial" w:hAnsi="Arial" w:cs="Arial"/>
                <w:b/>
                <w:bCs/>
                <w:color w:val="0000FF"/>
                <w:sz w:val="18"/>
                <w:szCs w:val="18"/>
              </w:rPr>
              <w:t xml:space="preserve"> in Obstetrics and Gynaecology</w:t>
            </w:r>
            <w:r w:rsidRPr="1F48EEB2">
              <w:rPr>
                <w:rStyle w:val="EndnoteReference"/>
                <w:rFonts w:ascii="Arial" w:hAnsi="Arial" w:cs="Arial"/>
                <w:b/>
                <w:bCs/>
                <w:color w:val="0000FF"/>
                <w:sz w:val="18"/>
                <w:szCs w:val="18"/>
              </w:rPr>
              <w:endnoteReference w:id="8"/>
            </w:r>
            <w:r w:rsidRPr="1F48EEB2">
              <w:rPr>
                <w:rFonts w:ascii="Arial" w:hAnsi="Arial" w:cs="Arial"/>
                <w:b/>
                <w:bCs/>
                <w:color w:val="0000FF"/>
                <w:sz w:val="18"/>
                <w:szCs w:val="18"/>
              </w:rPr>
              <w:t xml:space="preserve"> (not including Foundation modules)</w:t>
            </w:r>
            <w:r>
              <w:rPr>
                <w:rFonts w:ascii="Arial" w:hAnsi="Arial" w:cs="Arial"/>
                <w:sz w:val="18"/>
                <w:szCs w:val="18"/>
              </w:rPr>
              <w:t xml:space="preserve"> by </w:t>
            </w:r>
            <w:r w:rsidR="00393894">
              <w:rPr>
                <w:rFonts w:ascii="Arial" w:hAnsi="Arial" w:cs="Arial"/>
                <w:sz w:val="18"/>
                <w:szCs w:val="18"/>
              </w:rPr>
              <w:t>the advertised post start date for the vacancy</w:t>
            </w:r>
            <w:r>
              <w:rPr>
                <w:rFonts w:ascii="Arial" w:hAnsi="Arial" w:cs="Arial"/>
                <w:sz w:val="18"/>
                <w:szCs w:val="18"/>
              </w:rPr>
              <w:t>.</w:t>
            </w:r>
          </w:p>
          <w:p w14:paraId="46C0A776" w14:textId="77777777" w:rsidR="00C537AE" w:rsidRDefault="00C537AE" w:rsidP="00C537AE">
            <w:pPr>
              <w:pStyle w:val="ListParagraph"/>
              <w:numPr>
                <w:ilvl w:val="0"/>
                <w:numId w:val="18"/>
              </w:numPr>
              <w:spacing w:beforeLines="40" w:before="96" w:afterLines="40" w:after="96" w:line="240" w:lineRule="auto"/>
              <w:ind w:left="426"/>
              <w:rPr>
                <w:rFonts w:ascii="Arial" w:hAnsi="Arial" w:cs="Arial"/>
                <w:sz w:val="18"/>
                <w:szCs w:val="18"/>
              </w:rPr>
            </w:pPr>
            <w:r w:rsidRPr="002445CC">
              <w:rPr>
                <w:rFonts w:ascii="Arial" w:hAnsi="Arial" w:cs="Arial"/>
                <w:sz w:val="18"/>
                <w:szCs w:val="18"/>
              </w:rPr>
              <w:t>Have notified the Training Programme Director of the Specialty Training Programme they are currently training in if applying to continue training in the same specialty in another region</w:t>
            </w:r>
            <w:r>
              <w:rPr>
                <w:rStyle w:val="EndnoteReference"/>
                <w:rFonts w:ascii="Arial" w:hAnsi="Arial" w:cs="Arial"/>
                <w:sz w:val="18"/>
                <w:szCs w:val="18"/>
              </w:rPr>
              <w:endnoteReference w:id="9"/>
            </w:r>
            <w:r w:rsidRPr="002445CC">
              <w:rPr>
                <w:rFonts w:ascii="Arial" w:hAnsi="Arial" w:cs="Arial"/>
                <w:sz w:val="18"/>
                <w:szCs w:val="18"/>
              </w:rPr>
              <w:t xml:space="preserve">. </w:t>
            </w:r>
          </w:p>
          <w:p w14:paraId="67E52219" w14:textId="2BC664D1" w:rsidR="00C537AE" w:rsidRPr="002445CC" w:rsidRDefault="007D7B79" w:rsidP="00C537AE">
            <w:pPr>
              <w:pStyle w:val="ListParagraph"/>
              <w:numPr>
                <w:ilvl w:val="0"/>
                <w:numId w:val="18"/>
              </w:numPr>
              <w:spacing w:beforeLines="40" w:before="96" w:afterLines="40" w:after="96" w:line="240" w:lineRule="auto"/>
              <w:ind w:left="426"/>
              <w:rPr>
                <w:rFonts w:ascii="Arial" w:hAnsi="Arial" w:cs="Arial"/>
                <w:sz w:val="18"/>
                <w:szCs w:val="18"/>
              </w:rPr>
            </w:pPr>
            <w:r w:rsidRPr="007D7B79">
              <w:rPr>
                <w:rFonts w:ascii="Arial" w:hAnsi="Arial" w:cs="Arial"/>
                <w:sz w:val="18"/>
                <w:szCs w:val="18"/>
              </w:rPr>
              <w:lastRenderedPageBreak/>
              <w:t xml:space="preserve">If you have previously resigned, or been removed from, a training programme in any specialty, you must obtain a Support for Reapplication to Specialty Training form signed by the Training Programme Director/Head of School and Postgraduate Dean from the region you previously undertook training in. This must be submitted with your application. </w:t>
            </w:r>
            <w:r w:rsidR="00C537AE">
              <w:rPr>
                <w:rStyle w:val="EndnoteReference"/>
                <w:rFonts w:ascii="Arial" w:hAnsi="Arial" w:cs="Arial"/>
                <w:sz w:val="18"/>
                <w:szCs w:val="18"/>
              </w:rPr>
              <w:endnoteReference w:id="10"/>
            </w:r>
            <w:r w:rsidR="00C537AE" w:rsidRPr="00463AD3">
              <w:rPr>
                <w:rFonts w:ascii="Arial" w:hAnsi="Arial" w:cs="Arial"/>
                <w:sz w:val="18"/>
                <w:szCs w:val="18"/>
              </w:rPr>
              <w:t>.</w:t>
            </w:r>
            <w:r w:rsidR="00C537AE">
              <w:rPr>
                <w:rFonts w:ascii="Arial" w:hAnsi="Arial" w:cs="Arial"/>
                <w:sz w:val="18"/>
                <w:szCs w:val="18"/>
              </w:rPr>
              <w:t xml:space="preserve"> </w:t>
            </w:r>
          </w:p>
          <w:p w14:paraId="5C5A0DD2" w14:textId="67384486" w:rsidR="00C537AE" w:rsidRDefault="00C537AE" w:rsidP="00C537AE">
            <w:pPr>
              <w:pStyle w:val="ListParagraph"/>
              <w:numPr>
                <w:ilvl w:val="0"/>
                <w:numId w:val="18"/>
              </w:numPr>
              <w:spacing w:beforeLines="40" w:before="96" w:afterLines="40" w:after="96" w:line="240" w:lineRule="auto"/>
              <w:ind w:left="426"/>
              <w:contextualSpacing w:val="0"/>
              <w:rPr>
                <w:rFonts w:ascii="Arial" w:hAnsi="Arial" w:cs="Arial"/>
                <w:sz w:val="18"/>
                <w:szCs w:val="18"/>
              </w:rPr>
            </w:pPr>
            <w:r>
              <w:rPr>
                <w:rFonts w:ascii="Arial" w:hAnsi="Arial" w:cs="Arial"/>
                <w:sz w:val="18"/>
                <w:szCs w:val="18"/>
              </w:rPr>
              <w:t xml:space="preserve">Not already hold, nor be eligible to hold, a CCT/CESR; and must not currently be eligible for the specialist register for the specialty to which they are </w:t>
            </w:r>
            <w:r w:rsidR="0042435A">
              <w:rPr>
                <w:rFonts w:ascii="Arial" w:hAnsi="Arial" w:cs="Arial"/>
                <w:sz w:val="18"/>
                <w:szCs w:val="18"/>
              </w:rPr>
              <w:t>applying.</w:t>
            </w:r>
          </w:p>
          <w:p w14:paraId="0E7D7A9C" w14:textId="59D76DF8" w:rsidR="007C1206" w:rsidRPr="00627956" w:rsidRDefault="00C537AE" w:rsidP="00C537AE">
            <w:pPr>
              <w:spacing w:beforeLines="40" w:before="96" w:afterLines="40" w:after="96"/>
              <w:rPr>
                <w:rFonts w:ascii="Arial" w:hAnsi="Arial" w:cs="Arial"/>
                <w:sz w:val="18"/>
                <w:szCs w:val="18"/>
              </w:rPr>
            </w:pPr>
            <w:r>
              <w:rPr>
                <w:rFonts w:ascii="Arial" w:hAnsi="Arial" w:cs="Arial"/>
                <w:b/>
                <w:sz w:val="18"/>
                <w:szCs w:val="18"/>
              </w:rPr>
              <w:t xml:space="preserve">For those wishing to be considered for Locum Appointment for Training posts (where available): </w:t>
            </w:r>
            <w:r>
              <w:rPr>
                <w:rFonts w:ascii="Arial" w:hAnsi="Arial" w:cs="Arial"/>
                <w:sz w:val="18"/>
                <w:szCs w:val="18"/>
              </w:rPr>
              <w:t xml:space="preserve">no more than 24 months experience in LAT posts in the specialty by </w:t>
            </w:r>
            <w:r w:rsidR="00364C93">
              <w:rPr>
                <w:rFonts w:ascii="Arial" w:hAnsi="Arial" w:cs="Arial"/>
                <w:sz w:val="18"/>
                <w:szCs w:val="18"/>
              </w:rPr>
              <w:t>the advertised post start date for the vacancy.</w:t>
            </w:r>
          </w:p>
        </w:tc>
        <w:tc>
          <w:tcPr>
            <w:tcW w:w="1862" w:type="dxa"/>
          </w:tcPr>
          <w:p w14:paraId="01AA1280" w14:textId="77777777" w:rsidR="00CD1BF9" w:rsidRDefault="00CD1BF9" w:rsidP="00C537AE">
            <w:pPr>
              <w:spacing w:beforeLines="40" w:before="96" w:afterLines="40" w:after="96"/>
              <w:rPr>
                <w:rFonts w:ascii="Arial" w:hAnsi="Arial" w:cs="Arial"/>
                <w:b/>
                <w:color w:val="005EB8"/>
                <w:sz w:val="20"/>
                <w:szCs w:val="16"/>
              </w:rPr>
            </w:pPr>
            <w:r w:rsidRPr="00F16FCC">
              <w:rPr>
                <w:rFonts w:ascii="Arial" w:hAnsi="Arial" w:cs="Arial"/>
                <w:b/>
                <w:color w:val="005EB8"/>
                <w:sz w:val="20"/>
                <w:szCs w:val="16"/>
              </w:rPr>
              <w:lastRenderedPageBreak/>
              <w:t>When is this evaluated?</w:t>
            </w:r>
          </w:p>
          <w:p w14:paraId="16388AAE" w14:textId="2138232C" w:rsidR="00C537AE" w:rsidRPr="00463AD3" w:rsidRDefault="00C537AE" w:rsidP="00C537AE">
            <w:pPr>
              <w:spacing w:beforeLines="40" w:before="96" w:afterLines="40" w:after="96"/>
              <w:rPr>
                <w:rFonts w:ascii="Arial" w:hAnsi="Arial" w:cs="Arial"/>
                <w:sz w:val="18"/>
                <w:szCs w:val="18"/>
              </w:rPr>
            </w:pPr>
            <w:r w:rsidRPr="00463AD3">
              <w:rPr>
                <w:rFonts w:ascii="Arial" w:hAnsi="Arial" w:cs="Arial"/>
                <w:sz w:val="18"/>
                <w:szCs w:val="18"/>
              </w:rPr>
              <w:t>Application form</w:t>
            </w:r>
          </w:p>
          <w:p w14:paraId="7ED56924" w14:textId="122CEA6A" w:rsidR="007C1206" w:rsidRPr="00463AD3" w:rsidRDefault="00C537AE" w:rsidP="00C537AE">
            <w:pPr>
              <w:rPr>
                <w:rFonts w:ascii="Arial" w:hAnsi="Arial" w:cs="Arial"/>
                <w:sz w:val="18"/>
                <w:szCs w:val="18"/>
              </w:rPr>
            </w:pPr>
            <w:r w:rsidRPr="00463AD3">
              <w:rPr>
                <w:rFonts w:ascii="Arial" w:hAnsi="Arial" w:cs="Arial"/>
                <w:sz w:val="18"/>
                <w:szCs w:val="18"/>
              </w:rPr>
              <w:t>Interview/selection centre</w:t>
            </w:r>
          </w:p>
        </w:tc>
      </w:tr>
      <w:tr w:rsidR="00A37B36" w:rsidRPr="00F34EB2" w14:paraId="385D8EE6" w14:textId="77777777" w:rsidTr="68C539F4">
        <w:trPr>
          <w:trHeight w:val="815"/>
        </w:trPr>
        <w:tc>
          <w:tcPr>
            <w:tcW w:w="9046" w:type="dxa"/>
          </w:tcPr>
          <w:p w14:paraId="0E9EEF5E" w14:textId="6B2FAF54" w:rsidR="00A37B36" w:rsidRPr="00E935F8" w:rsidRDefault="00A37B36" w:rsidP="00A37B36">
            <w:pPr>
              <w:spacing w:beforeLines="40" w:before="96" w:afterLines="40" w:after="96"/>
              <w:rPr>
                <w:rFonts w:ascii="Arial" w:hAnsi="Arial" w:cs="Arial"/>
                <w:b/>
                <w:i/>
                <w:color w:val="005EB8"/>
                <w:sz w:val="20"/>
                <w:szCs w:val="18"/>
              </w:rPr>
            </w:pPr>
            <w:r w:rsidRPr="00E935F8">
              <w:rPr>
                <w:rFonts w:ascii="Arial" w:hAnsi="Arial" w:cs="Arial"/>
                <w:b/>
                <w:i/>
                <w:color w:val="005EB8"/>
                <w:sz w:val="20"/>
                <w:szCs w:val="18"/>
              </w:rPr>
              <w:t>Application completion</w:t>
            </w:r>
            <w:r w:rsidR="00CD243F" w:rsidRPr="00E935F8">
              <w:rPr>
                <w:rFonts w:ascii="Arial" w:hAnsi="Arial" w:cs="Arial"/>
                <w:b/>
                <w:i/>
                <w:color w:val="005EB8"/>
                <w:sz w:val="20"/>
                <w:szCs w:val="18"/>
              </w:rPr>
              <w:t>:</w:t>
            </w:r>
          </w:p>
          <w:p w14:paraId="3ADA84AD" w14:textId="096820DD" w:rsidR="00A37B36" w:rsidRPr="00E935F8" w:rsidRDefault="00627956" w:rsidP="00A37B36">
            <w:pPr>
              <w:rPr>
                <w:rFonts w:ascii="Arial" w:hAnsi="Arial" w:cs="Arial"/>
                <w:sz w:val="18"/>
                <w:szCs w:val="18"/>
              </w:rPr>
            </w:pPr>
            <w:r w:rsidRPr="00463AD3">
              <w:rPr>
                <w:rFonts w:ascii="Arial" w:hAnsi="Arial" w:cs="Arial"/>
                <w:sz w:val="18"/>
                <w:szCs w:val="18"/>
              </w:rPr>
              <w:t>ALL sections of application form completed FULLY according to written guidelines.</w:t>
            </w:r>
          </w:p>
        </w:tc>
        <w:tc>
          <w:tcPr>
            <w:tcW w:w="1862" w:type="dxa"/>
          </w:tcPr>
          <w:p w14:paraId="01788EEA" w14:textId="77777777" w:rsidR="00CD1BF9" w:rsidRDefault="00CD1BF9" w:rsidP="008E351C">
            <w:pPr>
              <w:spacing w:beforeLines="40" w:before="96" w:afterLines="40" w:after="96"/>
              <w:rPr>
                <w:rFonts w:ascii="Arial" w:hAnsi="Arial" w:cs="Arial"/>
                <w:b/>
                <w:color w:val="005EB8"/>
                <w:sz w:val="20"/>
                <w:szCs w:val="16"/>
              </w:rPr>
            </w:pPr>
            <w:r w:rsidRPr="00F16FCC">
              <w:rPr>
                <w:rFonts w:ascii="Arial" w:hAnsi="Arial" w:cs="Arial"/>
                <w:b/>
                <w:color w:val="005EB8"/>
                <w:sz w:val="20"/>
                <w:szCs w:val="16"/>
              </w:rPr>
              <w:t>When is this evaluated?</w:t>
            </w:r>
          </w:p>
          <w:p w14:paraId="3E114A56" w14:textId="7B081E1F" w:rsidR="00A37B36" w:rsidRPr="00E935F8" w:rsidRDefault="00627956" w:rsidP="008E351C">
            <w:pPr>
              <w:spacing w:beforeLines="40" w:before="96" w:afterLines="40" w:after="96"/>
              <w:rPr>
                <w:rFonts w:ascii="Arial" w:hAnsi="Arial" w:cs="Arial"/>
                <w:sz w:val="18"/>
                <w:szCs w:val="18"/>
              </w:rPr>
            </w:pPr>
            <w:r w:rsidRPr="00463AD3">
              <w:rPr>
                <w:rFonts w:ascii="Arial" w:hAnsi="Arial" w:cs="Arial"/>
                <w:sz w:val="18"/>
                <w:szCs w:val="18"/>
              </w:rPr>
              <w:t>Application form</w:t>
            </w:r>
          </w:p>
        </w:tc>
      </w:tr>
    </w:tbl>
    <w:p w14:paraId="3F2ECB44" w14:textId="77777777" w:rsidR="00727CD9" w:rsidRPr="009F7358" w:rsidRDefault="00727CD9" w:rsidP="00F34EB2"/>
    <w:tbl>
      <w:tblPr>
        <w:tblStyle w:val="TableGrid"/>
        <w:tblW w:w="10911" w:type="dxa"/>
        <w:tblLook w:val="04A0" w:firstRow="1" w:lastRow="0" w:firstColumn="1" w:lastColumn="0" w:noHBand="0" w:noVBand="1"/>
      </w:tblPr>
      <w:tblGrid>
        <w:gridCol w:w="4531"/>
        <w:gridCol w:w="4372"/>
        <w:gridCol w:w="23"/>
        <w:gridCol w:w="1985"/>
      </w:tblGrid>
      <w:tr w:rsidR="00A973DD" w:rsidRPr="00774632" w14:paraId="791A1A3A" w14:textId="77777777" w:rsidTr="2A5EA85E">
        <w:trPr>
          <w:trHeight w:val="520"/>
        </w:trPr>
        <w:tc>
          <w:tcPr>
            <w:tcW w:w="10911" w:type="dxa"/>
            <w:gridSpan w:val="4"/>
          </w:tcPr>
          <w:p w14:paraId="028D12E2" w14:textId="674BD21E" w:rsidR="00A973DD" w:rsidRPr="00774632" w:rsidRDefault="00AF7B67" w:rsidP="00A973DD">
            <w:pPr>
              <w:rPr>
                <w:rFonts w:ascii="Arial" w:hAnsi="Arial" w:cs="Arial"/>
                <w:b/>
              </w:rPr>
            </w:pPr>
            <w:r w:rsidRPr="00F16FCC">
              <w:rPr>
                <w:rFonts w:ascii="Arial" w:hAnsi="Arial" w:cs="Arial"/>
                <w:b/>
                <w:color w:val="005EB8"/>
                <w:szCs w:val="16"/>
              </w:rPr>
              <w:t>SELECTION CRITERIA</w:t>
            </w:r>
          </w:p>
        </w:tc>
      </w:tr>
      <w:tr w:rsidR="00502F2A" w:rsidRPr="00774632" w14:paraId="67B9BB5C" w14:textId="77777777" w:rsidTr="2A5EA85E">
        <w:tc>
          <w:tcPr>
            <w:tcW w:w="10911" w:type="dxa"/>
            <w:gridSpan w:val="4"/>
          </w:tcPr>
          <w:p w14:paraId="17A673EB" w14:textId="2F31EE0E" w:rsidR="00502F2A" w:rsidRPr="00D707F2" w:rsidRDefault="008E7831" w:rsidP="00127D84">
            <w:pPr>
              <w:rPr>
                <w:rFonts w:ascii="Arial" w:hAnsi="Arial" w:cs="Arial"/>
                <w:sz w:val="20"/>
                <w:szCs w:val="20"/>
              </w:rPr>
            </w:pPr>
            <w:r>
              <w:rPr>
                <w:rFonts w:ascii="Arial" w:hAnsi="Arial" w:cs="Arial"/>
                <w:b/>
                <w:i/>
                <w:color w:val="005EB8"/>
                <w:sz w:val="20"/>
                <w:szCs w:val="20"/>
              </w:rPr>
              <w:t>Qualifications</w:t>
            </w:r>
          </w:p>
        </w:tc>
      </w:tr>
      <w:tr w:rsidR="00502F2A" w:rsidRPr="00774632" w14:paraId="603F05F6" w14:textId="77777777" w:rsidTr="2A5EA85E">
        <w:trPr>
          <w:trHeight w:val="774"/>
        </w:trPr>
        <w:tc>
          <w:tcPr>
            <w:tcW w:w="4531" w:type="dxa"/>
          </w:tcPr>
          <w:p w14:paraId="132AABD7" w14:textId="545EBE61" w:rsidR="00172C56" w:rsidRPr="00172C56" w:rsidRDefault="00172C56" w:rsidP="00172C56">
            <w:pPr>
              <w:spacing w:beforeLines="40" w:before="96" w:afterLines="40" w:after="96"/>
              <w:rPr>
                <w:rFonts w:ascii="Arial" w:hAnsi="Arial" w:cs="Arial"/>
                <w:b/>
                <w:bCs/>
                <w:color w:val="005EB8"/>
                <w:sz w:val="20"/>
                <w:szCs w:val="20"/>
              </w:rPr>
            </w:pPr>
            <w:r w:rsidRPr="00172C56">
              <w:rPr>
                <w:rFonts w:ascii="Arial" w:hAnsi="Arial" w:cs="Arial"/>
                <w:b/>
                <w:bCs/>
                <w:color w:val="005EB8"/>
                <w:sz w:val="20"/>
                <w:szCs w:val="20"/>
              </w:rPr>
              <w:t>Essential Criteria</w:t>
            </w:r>
          </w:p>
          <w:p w14:paraId="35C8C2DC" w14:textId="0F7EEBD9" w:rsidR="00502F2A" w:rsidRPr="007C1206" w:rsidRDefault="007C1206" w:rsidP="007C1206">
            <w:pPr>
              <w:pStyle w:val="ListParagraph"/>
              <w:numPr>
                <w:ilvl w:val="0"/>
                <w:numId w:val="15"/>
              </w:numPr>
              <w:spacing w:beforeLines="40" w:before="96" w:afterLines="40" w:after="96" w:line="240" w:lineRule="auto"/>
              <w:rPr>
                <w:rFonts w:ascii="Arial" w:hAnsi="Arial" w:cs="Arial"/>
                <w:sz w:val="18"/>
                <w:szCs w:val="18"/>
              </w:rPr>
            </w:pPr>
            <w:r w:rsidRPr="007C1206">
              <w:rPr>
                <w:rFonts w:ascii="Arial" w:hAnsi="Arial" w:cs="Arial"/>
                <w:sz w:val="18"/>
                <w:szCs w:val="18"/>
              </w:rPr>
              <w:t>As above</w:t>
            </w:r>
          </w:p>
        </w:tc>
        <w:tc>
          <w:tcPr>
            <w:tcW w:w="4372" w:type="dxa"/>
          </w:tcPr>
          <w:p w14:paraId="76D6DC03" w14:textId="51F1BAA3" w:rsidR="00172C56" w:rsidRPr="00172C56" w:rsidRDefault="00172C56" w:rsidP="00172C56">
            <w:pPr>
              <w:spacing w:beforeLines="40" w:before="96" w:afterLines="40" w:after="96"/>
              <w:rPr>
                <w:rFonts w:ascii="Arial" w:hAnsi="Arial" w:cs="Arial"/>
                <w:b/>
                <w:bCs/>
                <w:color w:val="005EB8"/>
                <w:sz w:val="20"/>
                <w:szCs w:val="20"/>
              </w:rPr>
            </w:pPr>
            <w:r w:rsidRPr="00172C56">
              <w:rPr>
                <w:rFonts w:ascii="Arial" w:hAnsi="Arial" w:cs="Arial"/>
                <w:b/>
                <w:bCs/>
                <w:color w:val="005EB8"/>
                <w:sz w:val="20"/>
                <w:szCs w:val="20"/>
              </w:rPr>
              <w:t>Desirable Criteria</w:t>
            </w:r>
          </w:p>
          <w:p w14:paraId="56B844BC" w14:textId="142FF770" w:rsidR="00D4112C" w:rsidRDefault="00D4112C" w:rsidP="00D4112C">
            <w:pPr>
              <w:pStyle w:val="ListParagraph"/>
              <w:numPr>
                <w:ilvl w:val="0"/>
                <w:numId w:val="15"/>
              </w:numPr>
              <w:spacing w:beforeLines="40" w:before="96" w:afterLines="40" w:after="96" w:line="240" w:lineRule="auto"/>
              <w:contextualSpacing w:val="0"/>
              <w:rPr>
                <w:rFonts w:ascii="Arial" w:hAnsi="Arial" w:cs="Arial"/>
                <w:sz w:val="18"/>
                <w:szCs w:val="18"/>
              </w:rPr>
            </w:pPr>
            <w:r>
              <w:rPr>
                <w:rFonts w:ascii="Arial" w:hAnsi="Arial" w:cs="Arial"/>
                <w:sz w:val="18"/>
                <w:szCs w:val="18"/>
              </w:rPr>
              <w:t>BSc, BA or equivalent</w:t>
            </w:r>
            <w:r w:rsidR="00A263F2">
              <w:rPr>
                <w:rFonts w:ascii="Arial" w:hAnsi="Arial" w:cs="Arial"/>
                <w:sz w:val="18"/>
                <w:szCs w:val="18"/>
              </w:rPr>
              <w:t xml:space="preserve"> (not including intercalated BSc or ‘Honorary’ MA)</w:t>
            </w:r>
          </w:p>
          <w:p w14:paraId="7631BCD5" w14:textId="5AB12766" w:rsidR="00D4112C" w:rsidRDefault="00D4112C" w:rsidP="00D4112C">
            <w:pPr>
              <w:pStyle w:val="ListParagraph"/>
              <w:numPr>
                <w:ilvl w:val="0"/>
                <w:numId w:val="15"/>
              </w:numPr>
              <w:spacing w:beforeLines="40" w:before="96" w:afterLines="40" w:after="96" w:line="240" w:lineRule="auto"/>
              <w:contextualSpacing w:val="0"/>
              <w:rPr>
                <w:rFonts w:ascii="Arial" w:hAnsi="Arial" w:cs="Arial"/>
                <w:sz w:val="18"/>
                <w:szCs w:val="18"/>
              </w:rPr>
            </w:pPr>
            <w:r>
              <w:rPr>
                <w:rFonts w:ascii="Arial" w:hAnsi="Arial" w:cs="Arial"/>
                <w:sz w:val="18"/>
                <w:szCs w:val="18"/>
              </w:rPr>
              <w:t xml:space="preserve">MSc involving time taken out from standard 5 year undergraduate medical </w:t>
            </w:r>
            <w:r w:rsidR="0042435A">
              <w:rPr>
                <w:rFonts w:ascii="Arial" w:hAnsi="Arial" w:cs="Arial"/>
                <w:sz w:val="18"/>
                <w:szCs w:val="18"/>
              </w:rPr>
              <w:t>curriculum.</w:t>
            </w:r>
          </w:p>
          <w:p w14:paraId="6D261DBB" w14:textId="77777777" w:rsidR="00D4112C" w:rsidRDefault="00D4112C" w:rsidP="00D4112C">
            <w:pPr>
              <w:pStyle w:val="ListParagraph"/>
              <w:numPr>
                <w:ilvl w:val="0"/>
                <w:numId w:val="15"/>
              </w:numPr>
              <w:spacing w:beforeLines="40" w:before="96" w:afterLines="40" w:after="96" w:line="240" w:lineRule="auto"/>
              <w:contextualSpacing w:val="0"/>
              <w:rPr>
                <w:rFonts w:ascii="Arial" w:hAnsi="Arial" w:cs="Arial"/>
                <w:sz w:val="18"/>
                <w:szCs w:val="18"/>
              </w:rPr>
            </w:pPr>
            <w:r>
              <w:rPr>
                <w:rFonts w:ascii="Arial" w:hAnsi="Arial" w:cs="Arial"/>
                <w:sz w:val="18"/>
                <w:szCs w:val="18"/>
              </w:rPr>
              <w:t>Other relevant degrees or diplomas</w:t>
            </w:r>
          </w:p>
          <w:p w14:paraId="6A4F6D91" w14:textId="77777777" w:rsidR="00D4112C" w:rsidRDefault="00D4112C" w:rsidP="00D4112C">
            <w:pPr>
              <w:pStyle w:val="ListParagraph"/>
              <w:numPr>
                <w:ilvl w:val="0"/>
                <w:numId w:val="15"/>
              </w:numPr>
              <w:spacing w:beforeLines="40" w:before="96" w:afterLines="40" w:after="96" w:line="240" w:lineRule="auto"/>
              <w:contextualSpacing w:val="0"/>
              <w:rPr>
                <w:rFonts w:ascii="Arial" w:hAnsi="Arial" w:cs="Arial"/>
                <w:sz w:val="18"/>
                <w:szCs w:val="18"/>
              </w:rPr>
            </w:pPr>
            <w:r>
              <w:rPr>
                <w:rFonts w:ascii="Arial" w:hAnsi="Arial" w:cs="Arial"/>
                <w:sz w:val="18"/>
                <w:szCs w:val="18"/>
              </w:rPr>
              <w:t>MD or PhD (Note: will only be considered if awarded for defending a thesis.  This equates to undertaking 2 to 3 years full time equivalent spent in research with minimal daytime clinical activity)</w:t>
            </w:r>
          </w:p>
          <w:p w14:paraId="042B3D67" w14:textId="707683F7" w:rsidR="00D4112C" w:rsidRPr="00816391" w:rsidRDefault="6782748A" w:rsidP="1F48EEB2">
            <w:pPr>
              <w:pStyle w:val="ListParagraph"/>
              <w:numPr>
                <w:ilvl w:val="0"/>
                <w:numId w:val="15"/>
              </w:numPr>
              <w:spacing w:beforeLines="40" w:before="96" w:afterLines="40" w:after="96" w:line="240" w:lineRule="auto"/>
              <w:rPr>
                <w:rFonts w:ascii="Arial" w:hAnsi="Arial" w:cs="Arial"/>
                <w:sz w:val="14"/>
                <w:szCs w:val="14"/>
              </w:rPr>
            </w:pPr>
            <w:r w:rsidRPr="1F48EEB2">
              <w:rPr>
                <w:rFonts w:ascii="Arial" w:hAnsi="Arial" w:cs="Arial"/>
                <w:sz w:val="18"/>
                <w:szCs w:val="18"/>
              </w:rPr>
              <w:t xml:space="preserve">Less than 60 months’ experience </w:t>
            </w:r>
            <w:r w:rsidR="00172C56" w:rsidRPr="1F48EEB2">
              <w:rPr>
                <w:rFonts w:ascii="Arial" w:hAnsi="Arial" w:cs="Arial"/>
                <w:sz w:val="18"/>
                <w:szCs w:val="18"/>
              </w:rPr>
              <w:t>in Obstetrics</w:t>
            </w:r>
            <w:r w:rsidRPr="1F48EEB2">
              <w:rPr>
                <w:rFonts w:ascii="Arial" w:hAnsi="Arial" w:cs="Arial"/>
                <w:sz w:val="18"/>
                <w:szCs w:val="18"/>
              </w:rPr>
              <w:t xml:space="preserve"> &amp; Gynaecology ST level (not including foundation modules)</w:t>
            </w:r>
          </w:p>
          <w:p w14:paraId="71E83069" w14:textId="6138E7CA" w:rsidR="00B13EE9" w:rsidRPr="00D4112C" w:rsidRDefault="6782748A" w:rsidP="2E69B8FA">
            <w:pPr>
              <w:pStyle w:val="ListParagraph"/>
              <w:numPr>
                <w:ilvl w:val="0"/>
                <w:numId w:val="15"/>
              </w:numPr>
              <w:spacing w:beforeLines="40" w:before="96" w:afterLines="40" w:after="96" w:line="240" w:lineRule="auto"/>
              <w:rPr>
                <w:rFonts w:ascii="Arial" w:hAnsi="Arial" w:cs="Arial"/>
                <w:sz w:val="14"/>
                <w:szCs w:val="14"/>
              </w:rPr>
            </w:pPr>
            <w:r w:rsidRPr="1F48EEB2">
              <w:rPr>
                <w:rFonts w:ascii="Arial" w:hAnsi="Arial" w:cs="Arial"/>
                <w:sz w:val="18"/>
                <w:szCs w:val="18"/>
              </w:rPr>
              <w:t xml:space="preserve">Has passed MRCOG Part 1 </w:t>
            </w:r>
            <w:r w:rsidR="7A2E978D" w:rsidRPr="1F48EEB2">
              <w:rPr>
                <w:rFonts w:ascii="Arial" w:hAnsi="Arial" w:cs="Arial"/>
                <w:sz w:val="18"/>
                <w:szCs w:val="18"/>
              </w:rPr>
              <w:t xml:space="preserve">within last 5 years </w:t>
            </w:r>
            <w:r w:rsidR="0042435A" w:rsidRPr="1F48EEB2">
              <w:rPr>
                <w:rFonts w:ascii="Arial" w:hAnsi="Arial" w:cs="Arial"/>
                <w:sz w:val="18"/>
                <w:szCs w:val="18"/>
              </w:rPr>
              <w:t>Has passed</w:t>
            </w:r>
            <w:r w:rsidRPr="1F48EEB2">
              <w:rPr>
                <w:rFonts w:ascii="Arial" w:hAnsi="Arial" w:cs="Arial"/>
                <w:sz w:val="18"/>
                <w:szCs w:val="18"/>
              </w:rPr>
              <w:t xml:space="preserve"> MRCOG Part 2 </w:t>
            </w:r>
            <w:r w:rsidR="7A2E978D" w:rsidRPr="1F48EEB2">
              <w:rPr>
                <w:rFonts w:ascii="Arial" w:hAnsi="Arial" w:cs="Arial"/>
                <w:sz w:val="18"/>
                <w:szCs w:val="18"/>
              </w:rPr>
              <w:t>within la</w:t>
            </w:r>
            <w:r w:rsidR="7D0E9D02" w:rsidRPr="1F48EEB2">
              <w:rPr>
                <w:rFonts w:ascii="Arial" w:hAnsi="Arial" w:cs="Arial"/>
                <w:sz w:val="18"/>
                <w:szCs w:val="18"/>
              </w:rPr>
              <w:t xml:space="preserve">st 5 years </w:t>
            </w:r>
          </w:p>
        </w:tc>
        <w:tc>
          <w:tcPr>
            <w:tcW w:w="2008" w:type="dxa"/>
            <w:gridSpan w:val="2"/>
          </w:tcPr>
          <w:p w14:paraId="5C2E4037" w14:textId="77777777" w:rsidR="00CD1BF9" w:rsidRDefault="00CD1BF9" w:rsidP="00CD1BF9">
            <w:pPr>
              <w:pStyle w:val="TableParagraph"/>
              <w:kinsoku w:val="0"/>
              <w:overflowPunct w:val="0"/>
              <w:spacing w:before="95"/>
              <w:ind w:left="102"/>
              <w:rPr>
                <w:rFonts w:ascii="Arial" w:hAnsi="Arial" w:cs="Arial"/>
                <w:b/>
                <w:color w:val="005EB8"/>
                <w:sz w:val="20"/>
                <w:szCs w:val="16"/>
              </w:rPr>
            </w:pPr>
            <w:r w:rsidRPr="00F16FCC">
              <w:rPr>
                <w:rFonts w:ascii="Arial" w:hAnsi="Arial" w:cs="Arial"/>
                <w:b/>
                <w:color w:val="005EB8"/>
                <w:sz w:val="20"/>
                <w:szCs w:val="16"/>
              </w:rPr>
              <w:t>When is this evaluated?</w:t>
            </w:r>
          </w:p>
          <w:p w14:paraId="756259C4" w14:textId="77777777" w:rsidR="00CD1BF9" w:rsidRDefault="00CD1BF9" w:rsidP="00CD1BF9">
            <w:pPr>
              <w:pStyle w:val="TableParagraph"/>
              <w:kinsoku w:val="0"/>
              <w:overflowPunct w:val="0"/>
              <w:spacing w:before="95"/>
              <w:ind w:left="102"/>
              <w:rPr>
                <w:rFonts w:ascii="Arial" w:hAnsi="Arial" w:cs="Arial"/>
                <w:sz w:val="18"/>
                <w:szCs w:val="18"/>
              </w:rPr>
            </w:pPr>
            <w:r w:rsidRPr="00463AD3">
              <w:rPr>
                <w:rFonts w:ascii="Arial" w:hAnsi="Arial" w:cs="Arial"/>
                <w:sz w:val="18"/>
                <w:szCs w:val="18"/>
              </w:rPr>
              <w:t>Application form, interview/selection centre</w:t>
            </w:r>
          </w:p>
          <w:p w14:paraId="739618B6" w14:textId="6DF5F564" w:rsidR="004D11DD" w:rsidRPr="00D707F2" w:rsidRDefault="004D11DD" w:rsidP="00C1085B">
            <w:pPr>
              <w:rPr>
                <w:rFonts w:ascii="Arial" w:hAnsi="Arial" w:cs="Arial"/>
                <w:sz w:val="20"/>
                <w:szCs w:val="20"/>
              </w:rPr>
            </w:pPr>
          </w:p>
        </w:tc>
      </w:tr>
      <w:tr w:rsidR="00E6790D" w:rsidRPr="00DF1287" w14:paraId="2B4A495F" w14:textId="77777777" w:rsidTr="2A5EA85E">
        <w:trPr>
          <w:trHeight w:val="557"/>
        </w:trPr>
        <w:tc>
          <w:tcPr>
            <w:tcW w:w="10911" w:type="dxa"/>
            <w:gridSpan w:val="4"/>
          </w:tcPr>
          <w:p w14:paraId="70CE095E" w14:textId="74B5D8AA" w:rsidR="00E6790D" w:rsidRPr="00DD345E" w:rsidRDefault="004304C7" w:rsidP="004304C7">
            <w:pPr>
              <w:spacing w:beforeLines="40" w:before="96" w:afterLines="40" w:after="96"/>
              <w:jc w:val="both"/>
              <w:rPr>
                <w:rFonts w:ascii="Arial" w:hAnsi="Arial" w:cs="Arial"/>
                <w:b/>
                <w:i/>
                <w:sz w:val="4"/>
                <w:szCs w:val="4"/>
                <w:u w:val="single"/>
              </w:rPr>
            </w:pPr>
            <w:r>
              <w:rPr>
                <w:rFonts w:ascii="Arial" w:hAnsi="Arial" w:cs="Arial"/>
                <w:b/>
                <w:i/>
                <w:color w:val="005EB8"/>
                <w:sz w:val="20"/>
                <w:szCs w:val="20"/>
              </w:rPr>
              <w:t>Clinical Skills – Clinical Experience &amp; Knowledge</w:t>
            </w:r>
          </w:p>
        </w:tc>
      </w:tr>
      <w:tr w:rsidR="00E6790D" w:rsidRPr="00DF1287" w14:paraId="2A018BC1" w14:textId="77777777" w:rsidTr="2A5EA85E">
        <w:trPr>
          <w:trHeight w:val="2035"/>
        </w:trPr>
        <w:tc>
          <w:tcPr>
            <w:tcW w:w="4531" w:type="dxa"/>
          </w:tcPr>
          <w:p w14:paraId="1482B147" w14:textId="4BA3F423" w:rsidR="00172C56" w:rsidRPr="00172C56" w:rsidRDefault="00172C56" w:rsidP="00172C56">
            <w:pPr>
              <w:spacing w:beforeLines="40" w:before="96" w:afterLines="40" w:after="96"/>
              <w:rPr>
                <w:rFonts w:ascii="Arial" w:hAnsi="Arial" w:cs="Arial"/>
                <w:b/>
                <w:bCs/>
                <w:color w:val="005EB8"/>
                <w:sz w:val="20"/>
                <w:szCs w:val="20"/>
              </w:rPr>
            </w:pPr>
            <w:r w:rsidRPr="00172C56">
              <w:rPr>
                <w:rFonts w:ascii="Arial" w:hAnsi="Arial" w:cs="Arial"/>
                <w:b/>
                <w:bCs/>
                <w:color w:val="005EB8"/>
                <w:sz w:val="20"/>
                <w:szCs w:val="20"/>
              </w:rPr>
              <w:t>Essential Criteria</w:t>
            </w:r>
          </w:p>
          <w:p w14:paraId="38ACD300" w14:textId="05082518" w:rsidR="00D4112C" w:rsidRDefault="00D4112C" w:rsidP="00D4112C">
            <w:pPr>
              <w:pStyle w:val="ListParagraph"/>
              <w:numPr>
                <w:ilvl w:val="0"/>
                <w:numId w:val="19"/>
              </w:numPr>
              <w:spacing w:beforeLines="40" w:before="96" w:afterLines="40" w:after="96" w:line="240" w:lineRule="auto"/>
              <w:ind w:left="425" w:hanging="357"/>
              <w:contextualSpacing w:val="0"/>
              <w:rPr>
                <w:rFonts w:ascii="Arial" w:hAnsi="Arial" w:cs="Arial"/>
                <w:sz w:val="18"/>
                <w:szCs w:val="18"/>
              </w:rPr>
            </w:pPr>
            <w:r w:rsidRPr="0156D31F">
              <w:rPr>
                <w:rFonts w:ascii="Arial" w:hAnsi="Arial" w:cs="Arial"/>
                <w:sz w:val="18"/>
                <w:szCs w:val="18"/>
              </w:rPr>
              <w:t xml:space="preserve">Evidence of competence in </w:t>
            </w:r>
            <w:r w:rsidR="00AA54A1">
              <w:rPr>
                <w:rFonts w:ascii="Arial" w:hAnsi="Arial" w:cs="Arial"/>
                <w:sz w:val="18"/>
                <w:szCs w:val="18"/>
              </w:rPr>
              <w:t>b</w:t>
            </w:r>
            <w:r w:rsidRPr="0156D31F">
              <w:rPr>
                <w:rFonts w:ascii="Arial" w:hAnsi="Arial" w:cs="Arial"/>
                <w:sz w:val="18"/>
                <w:szCs w:val="18"/>
              </w:rPr>
              <w:t xml:space="preserve">asic and </w:t>
            </w:r>
            <w:r w:rsidR="00AA54A1">
              <w:rPr>
                <w:rFonts w:ascii="Arial" w:hAnsi="Arial" w:cs="Arial"/>
                <w:sz w:val="18"/>
                <w:szCs w:val="18"/>
              </w:rPr>
              <w:t>a</w:t>
            </w:r>
            <w:r w:rsidRPr="0156D31F">
              <w:rPr>
                <w:rFonts w:ascii="Arial" w:hAnsi="Arial" w:cs="Arial"/>
                <w:sz w:val="18"/>
                <w:szCs w:val="18"/>
              </w:rPr>
              <w:t xml:space="preserve">dvanced </w:t>
            </w:r>
            <w:r w:rsidR="00AA54A1">
              <w:rPr>
                <w:rFonts w:ascii="Arial" w:hAnsi="Arial" w:cs="Arial"/>
                <w:sz w:val="18"/>
                <w:szCs w:val="18"/>
              </w:rPr>
              <w:t>l</w:t>
            </w:r>
            <w:r w:rsidRPr="0156D31F">
              <w:rPr>
                <w:rFonts w:ascii="Arial" w:hAnsi="Arial" w:cs="Arial"/>
                <w:sz w:val="18"/>
                <w:szCs w:val="18"/>
              </w:rPr>
              <w:t xml:space="preserve">ife support as described in the present Foundation Programme curriculum.  </w:t>
            </w:r>
            <w:r w:rsidR="007B0956">
              <w:rPr>
                <w:rFonts w:ascii="Arial" w:hAnsi="Arial" w:cs="Arial"/>
                <w:sz w:val="18"/>
                <w:szCs w:val="18"/>
              </w:rPr>
              <w:t>Local offices</w:t>
            </w:r>
            <w:r w:rsidRPr="0156D31F">
              <w:rPr>
                <w:rFonts w:ascii="Arial" w:hAnsi="Arial" w:cs="Arial"/>
                <w:sz w:val="18"/>
                <w:szCs w:val="18"/>
              </w:rPr>
              <w:t xml:space="preserve">/Deaneries will have to be satisfied that the relevant </w:t>
            </w:r>
            <w:r w:rsidR="00CA4B9A" w:rsidRPr="0156D31F">
              <w:rPr>
                <w:rFonts w:ascii="Arial" w:hAnsi="Arial" w:cs="Arial"/>
                <w:sz w:val="18"/>
                <w:szCs w:val="18"/>
              </w:rPr>
              <w:t>competences will</w:t>
            </w:r>
            <w:r w:rsidRPr="0156D31F">
              <w:rPr>
                <w:rFonts w:ascii="Arial" w:hAnsi="Arial" w:cs="Arial"/>
                <w:sz w:val="18"/>
                <w:szCs w:val="18"/>
              </w:rPr>
              <w:t xml:space="preserve"> be </w:t>
            </w:r>
            <w:r w:rsidR="00172C56" w:rsidRPr="0156D31F">
              <w:rPr>
                <w:rFonts w:ascii="Arial" w:hAnsi="Arial" w:cs="Arial"/>
                <w:sz w:val="18"/>
                <w:szCs w:val="18"/>
              </w:rPr>
              <w:t>achieved in</w:t>
            </w:r>
            <w:r w:rsidRPr="0156D31F">
              <w:rPr>
                <w:rFonts w:ascii="Arial" w:hAnsi="Arial" w:cs="Arial"/>
                <w:sz w:val="18"/>
                <w:szCs w:val="18"/>
              </w:rPr>
              <w:t xml:space="preserve"> advance of the commencement of the </w:t>
            </w:r>
            <w:r w:rsidR="0042435A" w:rsidRPr="0156D31F">
              <w:rPr>
                <w:rFonts w:ascii="Arial" w:hAnsi="Arial" w:cs="Arial"/>
                <w:sz w:val="18"/>
                <w:szCs w:val="18"/>
              </w:rPr>
              <w:t>post.</w:t>
            </w:r>
          </w:p>
          <w:p w14:paraId="004ABEC2" w14:textId="430443A7" w:rsidR="6C7DD85B" w:rsidRDefault="6C7DD85B" w:rsidP="0156D31F">
            <w:pPr>
              <w:pStyle w:val="ListParagraph"/>
              <w:numPr>
                <w:ilvl w:val="0"/>
                <w:numId w:val="19"/>
              </w:numPr>
              <w:spacing w:beforeLines="40" w:before="96" w:afterLines="40" w:after="96" w:line="240" w:lineRule="auto"/>
              <w:ind w:left="425" w:hanging="357"/>
              <w:rPr>
                <w:rFonts w:asciiTheme="minorHAnsi" w:eastAsiaTheme="minorEastAsia" w:hAnsiTheme="minorHAnsi" w:cstheme="minorBidi"/>
                <w:sz w:val="18"/>
                <w:szCs w:val="18"/>
              </w:rPr>
            </w:pPr>
            <w:r w:rsidRPr="0156D31F">
              <w:rPr>
                <w:rFonts w:ascii="Arial" w:hAnsi="Arial" w:cs="Arial"/>
                <w:sz w:val="18"/>
                <w:szCs w:val="18"/>
              </w:rPr>
              <w:t>Demonstrate the competencies and capabilities equivalent to those gained through completion of Practical Skills course in Obstetrics and Gynaecology by time of appointment.</w:t>
            </w:r>
          </w:p>
          <w:p w14:paraId="2436BD26" w14:textId="56D4EE5C" w:rsidR="00B216BC" w:rsidRPr="00D4112C" w:rsidRDefault="00B216BC" w:rsidP="00CD1BF9">
            <w:pPr>
              <w:pStyle w:val="ListParagraph"/>
              <w:spacing w:beforeLines="40" w:before="96" w:afterLines="40" w:after="96" w:line="240" w:lineRule="auto"/>
              <w:ind w:left="425"/>
              <w:contextualSpacing w:val="0"/>
              <w:rPr>
                <w:rFonts w:ascii="Arial" w:hAnsi="Arial" w:cs="Arial"/>
                <w:sz w:val="18"/>
                <w:szCs w:val="18"/>
              </w:rPr>
            </w:pPr>
          </w:p>
        </w:tc>
        <w:tc>
          <w:tcPr>
            <w:tcW w:w="4395" w:type="dxa"/>
            <w:gridSpan w:val="2"/>
          </w:tcPr>
          <w:p w14:paraId="1A1DD107" w14:textId="1AC61DD8" w:rsidR="00172C56" w:rsidRPr="00172C56" w:rsidRDefault="00172C56" w:rsidP="00172C56">
            <w:pPr>
              <w:spacing w:beforeLines="40" w:before="96" w:afterLines="40" w:after="96"/>
              <w:rPr>
                <w:rFonts w:ascii="Arial" w:hAnsi="Arial" w:cs="Arial"/>
                <w:b/>
                <w:bCs/>
                <w:color w:val="005EB8"/>
                <w:sz w:val="20"/>
                <w:szCs w:val="20"/>
              </w:rPr>
            </w:pPr>
            <w:r w:rsidRPr="00172C56">
              <w:rPr>
                <w:rFonts w:ascii="Arial" w:hAnsi="Arial" w:cs="Arial"/>
                <w:b/>
                <w:bCs/>
                <w:color w:val="005EB8"/>
                <w:sz w:val="20"/>
                <w:szCs w:val="20"/>
              </w:rPr>
              <w:t>Desirable Criteria</w:t>
            </w:r>
          </w:p>
          <w:p w14:paraId="59770201" w14:textId="7B04D0EE" w:rsidR="00D4112C" w:rsidRDefault="00D4112C" w:rsidP="2A5EA85E">
            <w:pPr>
              <w:pStyle w:val="ListParagraph"/>
              <w:numPr>
                <w:ilvl w:val="0"/>
                <w:numId w:val="19"/>
              </w:numPr>
              <w:spacing w:beforeLines="40" w:before="96" w:afterLines="40" w:after="96" w:line="240" w:lineRule="auto"/>
              <w:ind w:left="459"/>
              <w:rPr>
                <w:rFonts w:ascii="Arial" w:hAnsi="Arial" w:cs="Arial"/>
                <w:sz w:val="18"/>
                <w:szCs w:val="18"/>
              </w:rPr>
            </w:pPr>
            <w:r w:rsidRPr="2A5EA85E">
              <w:rPr>
                <w:rFonts w:ascii="Arial" w:hAnsi="Arial" w:cs="Arial"/>
                <w:sz w:val="18"/>
                <w:szCs w:val="18"/>
              </w:rPr>
              <w:t>Completion of formal obstetric skills/drills training course</w:t>
            </w:r>
            <w:r w:rsidR="00CA4B9A" w:rsidRPr="2A5EA85E">
              <w:rPr>
                <w:rFonts w:ascii="Arial" w:hAnsi="Arial" w:cs="Arial"/>
                <w:sz w:val="18"/>
                <w:szCs w:val="18"/>
              </w:rPr>
              <w:t xml:space="preserve"> </w:t>
            </w:r>
            <w:r w:rsidRPr="2A5EA85E">
              <w:rPr>
                <w:rFonts w:ascii="Arial" w:hAnsi="Arial" w:cs="Arial"/>
                <w:sz w:val="18"/>
                <w:szCs w:val="18"/>
              </w:rPr>
              <w:t xml:space="preserve">by </w:t>
            </w:r>
            <w:r w:rsidR="7D281403" w:rsidRPr="2A5EA85E">
              <w:rPr>
                <w:rFonts w:ascii="Arial" w:hAnsi="Arial" w:cs="Arial"/>
                <w:sz w:val="18"/>
                <w:szCs w:val="18"/>
              </w:rPr>
              <w:t>the advertised post start date for the vacancy</w:t>
            </w:r>
            <w:r w:rsidRPr="2A5EA85E">
              <w:rPr>
                <w:rFonts w:ascii="Arial" w:hAnsi="Arial" w:cs="Arial"/>
                <w:sz w:val="18"/>
                <w:szCs w:val="18"/>
              </w:rPr>
              <w:t xml:space="preserve"> </w:t>
            </w:r>
          </w:p>
          <w:p w14:paraId="4F35E2FA" w14:textId="77777777" w:rsidR="00D4112C" w:rsidRDefault="00D4112C" w:rsidP="00D4112C">
            <w:pPr>
              <w:pStyle w:val="ListParagraph"/>
              <w:numPr>
                <w:ilvl w:val="0"/>
                <w:numId w:val="19"/>
              </w:numPr>
              <w:spacing w:beforeLines="40" w:before="96" w:afterLines="40" w:after="96" w:line="240" w:lineRule="auto"/>
              <w:ind w:left="459"/>
              <w:contextualSpacing w:val="0"/>
              <w:rPr>
                <w:rFonts w:ascii="Arial" w:hAnsi="Arial" w:cs="Arial"/>
                <w:sz w:val="18"/>
                <w:szCs w:val="18"/>
              </w:rPr>
            </w:pPr>
            <w:r w:rsidRPr="0156D31F">
              <w:rPr>
                <w:rFonts w:ascii="Arial" w:hAnsi="Arial" w:cs="Arial"/>
                <w:sz w:val="18"/>
                <w:szCs w:val="18"/>
              </w:rPr>
              <w:t>Relevant experience in other specialties which would complement a career in Obstetrics and Gynaecology</w:t>
            </w:r>
          </w:p>
          <w:p w14:paraId="630331DF" w14:textId="49A4B80F" w:rsidR="004304C7" w:rsidRPr="00D4112C" w:rsidRDefault="00D4112C" w:rsidP="00D4112C">
            <w:pPr>
              <w:pStyle w:val="ListParagraph"/>
              <w:numPr>
                <w:ilvl w:val="0"/>
                <w:numId w:val="19"/>
              </w:numPr>
              <w:spacing w:beforeLines="40" w:before="96" w:afterLines="40" w:after="96" w:line="240" w:lineRule="auto"/>
              <w:ind w:left="459"/>
              <w:contextualSpacing w:val="0"/>
              <w:rPr>
                <w:rFonts w:ascii="Arial" w:hAnsi="Arial" w:cs="Arial"/>
                <w:sz w:val="18"/>
                <w:szCs w:val="18"/>
              </w:rPr>
            </w:pPr>
            <w:r w:rsidRPr="0156D31F">
              <w:rPr>
                <w:rFonts w:ascii="Arial" w:hAnsi="Arial" w:cs="Arial"/>
                <w:sz w:val="18"/>
                <w:szCs w:val="18"/>
              </w:rPr>
              <w:t>Extracurricular activities/achievements relevant to Obstetrics and Gynaecology</w:t>
            </w:r>
          </w:p>
        </w:tc>
        <w:tc>
          <w:tcPr>
            <w:tcW w:w="1985" w:type="dxa"/>
          </w:tcPr>
          <w:p w14:paraId="178ECBA6" w14:textId="77777777" w:rsidR="00CD1BF9" w:rsidRDefault="00CD1BF9" w:rsidP="007C1206">
            <w:pPr>
              <w:pStyle w:val="TableParagraph"/>
              <w:kinsoku w:val="0"/>
              <w:overflowPunct w:val="0"/>
              <w:spacing w:before="95"/>
              <w:ind w:left="102"/>
              <w:rPr>
                <w:rFonts w:ascii="Arial" w:hAnsi="Arial" w:cs="Arial"/>
                <w:b/>
                <w:color w:val="005EB8"/>
                <w:sz w:val="20"/>
                <w:szCs w:val="16"/>
              </w:rPr>
            </w:pPr>
            <w:r w:rsidRPr="00F16FCC">
              <w:rPr>
                <w:rFonts w:ascii="Arial" w:hAnsi="Arial" w:cs="Arial"/>
                <w:b/>
                <w:color w:val="005EB8"/>
                <w:sz w:val="20"/>
                <w:szCs w:val="16"/>
              </w:rPr>
              <w:t>When is this evaluated?</w:t>
            </w:r>
          </w:p>
          <w:p w14:paraId="7D20CA29" w14:textId="2DE3CF27" w:rsidR="00D4112C" w:rsidRDefault="00D4112C" w:rsidP="007C1206">
            <w:pPr>
              <w:pStyle w:val="TableParagraph"/>
              <w:kinsoku w:val="0"/>
              <w:overflowPunct w:val="0"/>
              <w:spacing w:before="95"/>
              <w:ind w:left="102"/>
              <w:rPr>
                <w:rFonts w:ascii="Arial" w:hAnsi="Arial" w:cs="Arial"/>
                <w:sz w:val="18"/>
                <w:szCs w:val="18"/>
              </w:rPr>
            </w:pPr>
            <w:r w:rsidRPr="00463AD3">
              <w:rPr>
                <w:rFonts w:ascii="Arial" w:hAnsi="Arial" w:cs="Arial"/>
                <w:sz w:val="18"/>
                <w:szCs w:val="18"/>
              </w:rPr>
              <w:t>Application form, interview/selection centre</w:t>
            </w:r>
          </w:p>
          <w:p w14:paraId="6C559351" w14:textId="3B1A5AF9" w:rsidR="00E6790D" w:rsidRPr="00DF1287" w:rsidRDefault="00D4112C" w:rsidP="007C1206">
            <w:pPr>
              <w:pStyle w:val="TableParagraph"/>
              <w:kinsoku w:val="0"/>
              <w:overflowPunct w:val="0"/>
              <w:spacing w:before="95"/>
              <w:ind w:left="102"/>
              <w:rPr>
                <w:rFonts w:ascii="Arial" w:hAnsi="Arial" w:cs="Arial"/>
                <w:sz w:val="20"/>
                <w:szCs w:val="20"/>
              </w:rPr>
            </w:pPr>
            <w:r w:rsidRPr="00463AD3">
              <w:rPr>
                <w:rFonts w:ascii="Arial" w:hAnsi="Arial" w:cs="Arial"/>
                <w:sz w:val="18"/>
                <w:szCs w:val="18"/>
              </w:rPr>
              <w:t>References</w:t>
            </w:r>
          </w:p>
        </w:tc>
      </w:tr>
    </w:tbl>
    <w:p w14:paraId="0E3E3A32" w14:textId="77777777" w:rsidR="009F7358" w:rsidRDefault="009F7358">
      <w:r>
        <w:br w:type="page"/>
      </w:r>
    </w:p>
    <w:tbl>
      <w:tblPr>
        <w:tblStyle w:val="TableGrid"/>
        <w:tblW w:w="10911" w:type="dxa"/>
        <w:tblLook w:val="04A0" w:firstRow="1" w:lastRow="0" w:firstColumn="1" w:lastColumn="0" w:noHBand="0" w:noVBand="1"/>
      </w:tblPr>
      <w:tblGrid>
        <w:gridCol w:w="4531"/>
        <w:gridCol w:w="4395"/>
        <w:gridCol w:w="1985"/>
      </w:tblGrid>
      <w:tr w:rsidR="000F1822" w:rsidRPr="00DF1287" w14:paraId="20EACB02" w14:textId="77777777" w:rsidTr="12B96A99">
        <w:trPr>
          <w:trHeight w:val="66"/>
        </w:trPr>
        <w:tc>
          <w:tcPr>
            <w:tcW w:w="10911" w:type="dxa"/>
            <w:gridSpan w:val="3"/>
          </w:tcPr>
          <w:p w14:paraId="74A2B446" w14:textId="20AFAAF5" w:rsidR="000F1822" w:rsidRPr="00463AD3" w:rsidRDefault="004C18AB" w:rsidP="000F1822">
            <w:pPr>
              <w:spacing w:beforeLines="40" w:before="96" w:afterLines="40" w:after="96"/>
              <w:rPr>
                <w:rFonts w:ascii="Arial" w:hAnsi="Arial" w:cs="Arial"/>
                <w:sz w:val="18"/>
                <w:szCs w:val="18"/>
              </w:rPr>
            </w:pPr>
            <w:r w:rsidRPr="004C18AB">
              <w:rPr>
                <w:rFonts w:ascii="Arial" w:hAnsi="Arial" w:cs="Arial"/>
                <w:b/>
                <w:i/>
                <w:color w:val="005EB8"/>
                <w:sz w:val="20"/>
                <w:szCs w:val="20"/>
              </w:rPr>
              <w:lastRenderedPageBreak/>
              <w:t>Academic</w:t>
            </w:r>
            <w:r w:rsidR="00627956">
              <w:rPr>
                <w:rFonts w:ascii="Arial" w:hAnsi="Arial" w:cs="Arial"/>
                <w:b/>
                <w:i/>
                <w:color w:val="005EB8"/>
                <w:sz w:val="20"/>
                <w:szCs w:val="20"/>
              </w:rPr>
              <w:t xml:space="preserve"> Skills</w:t>
            </w:r>
          </w:p>
        </w:tc>
      </w:tr>
      <w:tr w:rsidR="000F1822" w:rsidRPr="00DF1287" w14:paraId="59A65D39" w14:textId="77777777" w:rsidTr="0042435A">
        <w:trPr>
          <w:trHeight w:val="3690"/>
        </w:trPr>
        <w:tc>
          <w:tcPr>
            <w:tcW w:w="4531" w:type="dxa"/>
          </w:tcPr>
          <w:p w14:paraId="6FBEABE7" w14:textId="77777777" w:rsidR="00A41139" w:rsidRPr="00172C56" w:rsidRDefault="00A41139" w:rsidP="00A41139">
            <w:pPr>
              <w:pStyle w:val="TableParagraph"/>
              <w:kinsoku w:val="0"/>
              <w:overflowPunct w:val="0"/>
              <w:spacing w:line="100" w:lineRule="exact"/>
              <w:rPr>
                <w:rFonts w:ascii="Arial" w:hAnsi="Arial" w:cs="Arial"/>
                <w:color w:val="005EB8"/>
                <w:sz w:val="12"/>
                <w:szCs w:val="12"/>
              </w:rPr>
            </w:pPr>
          </w:p>
          <w:p w14:paraId="53F272F7" w14:textId="77777777" w:rsidR="00172C56" w:rsidRPr="00172C56" w:rsidRDefault="00172C56" w:rsidP="00172C56">
            <w:pPr>
              <w:spacing w:before="0" w:afterLines="40" w:after="96"/>
              <w:rPr>
                <w:rFonts w:ascii="Arial" w:hAnsi="Arial" w:cs="Arial"/>
                <w:b/>
                <w:color w:val="005EB8"/>
                <w:sz w:val="20"/>
                <w:szCs w:val="20"/>
              </w:rPr>
            </w:pPr>
            <w:r w:rsidRPr="00172C56">
              <w:rPr>
                <w:rFonts w:ascii="Arial" w:hAnsi="Arial" w:cs="Arial"/>
                <w:b/>
                <w:color w:val="005EB8"/>
                <w:sz w:val="20"/>
                <w:szCs w:val="20"/>
              </w:rPr>
              <w:t>Essential Criteria</w:t>
            </w:r>
          </w:p>
          <w:p w14:paraId="327A4041" w14:textId="48432BC1" w:rsidR="00D4112C" w:rsidRPr="00463AD3" w:rsidRDefault="00D4112C" w:rsidP="00172C56">
            <w:pPr>
              <w:spacing w:before="0" w:afterLines="40" w:after="96"/>
              <w:rPr>
                <w:rFonts w:ascii="Arial" w:hAnsi="Arial" w:cs="Arial"/>
                <w:b/>
                <w:sz w:val="18"/>
                <w:szCs w:val="18"/>
              </w:rPr>
            </w:pPr>
            <w:r w:rsidRPr="00463AD3">
              <w:rPr>
                <w:rFonts w:ascii="Arial" w:hAnsi="Arial" w:cs="Arial"/>
                <w:b/>
                <w:sz w:val="18"/>
                <w:szCs w:val="18"/>
              </w:rPr>
              <w:t>Research</w:t>
            </w:r>
            <w:r w:rsidR="00172C56">
              <w:rPr>
                <w:rFonts w:ascii="Arial" w:hAnsi="Arial" w:cs="Arial"/>
                <w:b/>
                <w:sz w:val="18"/>
                <w:szCs w:val="18"/>
              </w:rPr>
              <w:t>, A</w:t>
            </w:r>
            <w:r w:rsidRPr="00463AD3">
              <w:rPr>
                <w:rFonts w:ascii="Arial" w:hAnsi="Arial" w:cs="Arial"/>
                <w:b/>
                <w:sz w:val="18"/>
                <w:szCs w:val="18"/>
              </w:rPr>
              <w:t>udit</w:t>
            </w:r>
            <w:r w:rsidR="00172C56">
              <w:rPr>
                <w:rFonts w:ascii="Arial" w:hAnsi="Arial" w:cs="Arial"/>
                <w:b/>
                <w:sz w:val="18"/>
                <w:szCs w:val="18"/>
              </w:rPr>
              <w:t xml:space="preserve"> and Quality Improvement</w:t>
            </w:r>
            <w:r w:rsidRPr="00463AD3">
              <w:rPr>
                <w:rFonts w:ascii="Arial" w:hAnsi="Arial" w:cs="Arial"/>
                <w:b/>
                <w:sz w:val="18"/>
                <w:szCs w:val="18"/>
              </w:rPr>
              <w:t>:</w:t>
            </w:r>
          </w:p>
          <w:p w14:paraId="3F3B6D65" w14:textId="54E3C458" w:rsidR="00D4112C" w:rsidRDefault="00D4112C" w:rsidP="00D4112C">
            <w:pPr>
              <w:pStyle w:val="ListParagraph"/>
              <w:numPr>
                <w:ilvl w:val="0"/>
                <w:numId w:val="19"/>
              </w:numPr>
              <w:spacing w:beforeLines="40" w:before="96" w:afterLines="40" w:after="96" w:line="240" w:lineRule="auto"/>
              <w:ind w:left="425" w:hanging="357"/>
              <w:contextualSpacing w:val="0"/>
              <w:rPr>
                <w:rFonts w:ascii="Arial" w:hAnsi="Arial" w:cs="Arial"/>
                <w:sz w:val="18"/>
                <w:szCs w:val="18"/>
              </w:rPr>
            </w:pPr>
            <w:r w:rsidRPr="0156D31F">
              <w:rPr>
                <w:rFonts w:ascii="Arial" w:hAnsi="Arial" w:cs="Arial"/>
                <w:sz w:val="18"/>
                <w:szCs w:val="18"/>
              </w:rPr>
              <w:t xml:space="preserve">Demonstrates understanding of the basic principles of </w:t>
            </w:r>
            <w:r w:rsidR="0042435A" w:rsidRPr="0156D31F">
              <w:rPr>
                <w:rFonts w:ascii="Arial" w:hAnsi="Arial" w:cs="Arial"/>
                <w:sz w:val="18"/>
                <w:szCs w:val="18"/>
              </w:rPr>
              <w:t>research.</w:t>
            </w:r>
          </w:p>
          <w:p w14:paraId="760E7A78" w14:textId="77777777" w:rsidR="00711027" w:rsidRDefault="00D4112C" w:rsidP="00D4112C">
            <w:pPr>
              <w:pStyle w:val="ListParagraph"/>
              <w:numPr>
                <w:ilvl w:val="0"/>
                <w:numId w:val="19"/>
              </w:numPr>
              <w:spacing w:beforeLines="40" w:before="96" w:afterLines="40" w:after="96" w:line="240" w:lineRule="auto"/>
              <w:ind w:left="425" w:hanging="357"/>
              <w:contextualSpacing w:val="0"/>
              <w:rPr>
                <w:rFonts w:ascii="Arial" w:hAnsi="Arial" w:cs="Arial"/>
                <w:sz w:val="18"/>
                <w:szCs w:val="18"/>
              </w:rPr>
            </w:pPr>
            <w:r w:rsidRPr="0156D31F">
              <w:rPr>
                <w:rFonts w:ascii="Arial" w:hAnsi="Arial" w:cs="Arial"/>
                <w:sz w:val="18"/>
                <w:szCs w:val="18"/>
              </w:rPr>
              <w:t xml:space="preserve">Experience of </w:t>
            </w:r>
            <w:r w:rsidRPr="0156D31F">
              <w:rPr>
                <w:rFonts w:ascii="Arial" w:hAnsi="Arial" w:cs="Arial"/>
                <w:i/>
                <w:iCs/>
                <w:sz w:val="18"/>
                <w:szCs w:val="18"/>
              </w:rPr>
              <w:t>active involvement</w:t>
            </w:r>
            <w:r w:rsidRPr="0156D31F">
              <w:rPr>
                <w:rFonts w:ascii="Arial" w:hAnsi="Arial" w:cs="Arial"/>
                <w:sz w:val="18"/>
                <w:szCs w:val="18"/>
              </w:rPr>
              <w:t xml:space="preserve"> in quality improvement measures (clear description, outcomes and appropriate experience for level of application).  This can include audit, guideline development, implementation of health policy, improved team working, leadership etc.</w:t>
            </w:r>
          </w:p>
          <w:p w14:paraId="67ACF0B9" w14:textId="65E0A45D" w:rsidR="00D4112C" w:rsidRPr="00D4112C" w:rsidRDefault="00D4112C" w:rsidP="00D4112C">
            <w:pPr>
              <w:pStyle w:val="ListParagraph"/>
              <w:spacing w:beforeLines="40" w:before="96" w:afterLines="40" w:after="96" w:line="240" w:lineRule="auto"/>
              <w:ind w:left="425"/>
              <w:contextualSpacing w:val="0"/>
              <w:rPr>
                <w:rFonts w:ascii="Arial" w:hAnsi="Arial" w:cs="Arial"/>
                <w:sz w:val="18"/>
                <w:szCs w:val="18"/>
              </w:rPr>
            </w:pPr>
          </w:p>
        </w:tc>
        <w:tc>
          <w:tcPr>
            <w:tcW w:w="4395" w:type="dxa"/>
          </w:tcPr>
          <w:p w14:paraId="09E7F912" w14:textId="77777777" w:rsidR="00172C56" w:rsidRPr="00172C56" w:rsidRDefault="00172C56" w:rsidP="00D4112C">
            <w:pPr>
              <w:spacing w:beforeLines="40" w:before="96" w:afterLines="40" w:after="96"/>
              <w:rPr>
                <w:rFonts w:ascii="Arial" w:hAnsi="Arial" w:cs="Arial"/>
                <w:b/>
                <w:color w:val="005EB8"/>
                <w:sz w:val="20"/>
                <w:szCs w:val="20"/>
              </w:rPr>
            </w:pPr>
            <w:r w:rsidRPr="00172C56">
              <w:rPr>
                <w:rFonts w:ascii="Arial" w:hAnsi="Arial" w:cs="Arial"/>
                <w:b/>
                <w:color w:val="005EB8"/>
                <w:sz w:val="20"/>
                <w:szCs w:val="20"/>
              </w:rPr>
              <w:t>Desirable Criteria</w:t>
            </w:r>
          </w:p>
          <w:p w14:paraId="08A4A472" w14:textId="36F902AA" w:rsidR="00D4112C" w:rsidRPr="00463AD3" w:rsidRDefault="00D4112C" w:rsidP="00D4112C">
            <w:pPr>
              <w:spacing w:beforeLines="40" w:before="96" w:afterLines="40" w:after="96"/>
              <w:rPr>
                <w:rFonts w:ascii="Arial" w:hAnsi="Arial" w:cs="Arial"/>
                <w:b/>
                <w:sz w:val="18"/>
                <w:szCs w:val="18"/>
              </w:rPr>
            </w:pPr>
            <w:r w:rsidRPr="00463AD3">
              <w:rPr>
                <w:rFonts w:ascii="Arial" w:hAnsi="Arial" w:cs="Arial"/>
                <w:b/>
                <w:sz w:val="18"/>
                <w:szCs w:val="18"/>
              </w:rPr>
              <w:t>Research</w:t>
            </w:r>
            <w:r w:rsidR="00172C56">
              <w:rPr>
                <w:rFonts w:ascii="Arial" w:hAnsi="Arial" w:cs="Arial"/>
                <w:b/>
                <w:sz w:val="18"/>
                <w:szCs w:val="18"/>
              </w:rPr>
              <w:t>, A</w:t>
            </w:r>
            <w:r w:rsidRPr="00463AD3">
              <w:rPr>
                <w:rFonts w:ascii="Arial" w:hAnsi="Arial" w:cs="Arial"/>
                <w:b/>
                <w:sz w:val="18"/>
                <w:szCs w:val="18"/>
              </w:rPr>
              <w:t xml:space="preserve">udit </w:t>
            </w:r>
            <w:r w:rsidR="00172C56">
              <w:rPr>
                <w:rFonts w:ascii="Arial" w:hAnsi="Arial" w:cs="Arial"/>
                <w:b/>
                <w:sz w:val="18"/>
                <w:szCs w:val="18"/>
              </w:rPr>
              <w:t>and Quality Improvement</w:t>
            </w:r>
            <w:r w:rsidRPr="00463AD3">
              <w:rPr>
                <w:rFonts w:ascii="Arial" w:hAnsi="Arial" w:cs="Arial"/>
                <w:b/>
                <w:sz w:val="18"/>
                <w:szCs w:val="18"/>
              </w:rPr>
              <w:t>:</w:t>
            </w:r>
          </w:p>
          <w:p w14:paraId="2F455207" w14:textId="77777777" w:rsidR="00D4112C" w:rsidRDefault="00D4112C" w:rsidP="00D4112C">
            <w:pPr>
              <w:pStyle w:val="ListParagraph"/>
              <w:numPr>
                <w:ilvl w:val="0"/>
                <w:numId w:val="19"/>
              </w:numPr>
              <w:spacing w:beforeLines="40" w:before="96" w:afterLines="40" w:after="96" w:line="240" w:lineRule="auto"/>
              <w:ind w:left="453" w:hanging="357"/>
              <w:contextualSpacing w:val="0"/>
              <w:rPr>
                <w:rFonts w:ascii="Arial" w:hAnsi="Arial" w:cs="Arial"/>
                <w:sz w:val="18"/>
                <w:szCs w:val="18"/>
              </w:rPr>
            </w:pPr>
            <w:r w:rsidRPr="0156D31F">
              <w:rPr>
                <w:rFonts w:ascii="Arial" w:hAnsi="Arial" w:cs="Arial"/>
                <w:sz w:val="18"/>
                <w:szCs w:val="18"/>
              </w:rPr>
              <w:t>Evidence of academic prizes and honours at postgraduate level</w:t>
            </w:r>
          </w:p>
          <w:p w14:paraId="11689B41" w14:textId="77777777" w:rsidR="00D4112C" w:rsidRDefault="00D4112C" w:rsidP="00D4112C">
            <w:pPr>
              <w:pStyle w:val="ListParagraph"/>
              <w:numPr>
                <w:ilvl w:val="0"/>
                <w:numId w:val="19"/>
              </w:numPr>
              <w:spacing w:beforeLines="40" w:before="96" w:afterLines="40" w:after="96" w:line="240" w:lineRule="auto"/>
              <w:ind w:left="453" w:hanging="357"/>
              <w:contextualSpacing w:val="0"/>
              <w:rPr>
                <w:rFonts w:ascii="Arial" w:hAnsi="Arial" w:cs="Arial"/>
                <w:sz w:val="18"/>
                <w:szCs w:val="18"/>
              </w:rPr>
            </w:pPr>
            <w:r w:rsidRPr="0156D31F">
              <w:rPr>
                <w:rFonts w:ascii="Arial" w:hAnsi="Arial" w:cs="Arial"/>
                <w:sz w:val="18"/>
                <w:szCs w:val="18"/>
              </w:rPr>
              <w:t>Research experience</w:t>
            </w:r>
          </w:p>
          <w:p w14:paraId="7518D5BE" w14:textId="45068A56" w:rsidR="00D4112C" w:rsidRDefault="00D4112C" w:rsidP="00D4112C">
            <w:pPr>
              <w:pStyle w:val="ListParagraph"/>
              <w:numPr>
                <w:ilvl w:val="0"/>
                <w:numId w:val="19"/>
              </w:numPr>
              <w:spacing w:beforeLines="40" w:before="96" w:afterLines="40" w:after="96" w:line="240" w:lineRule="auto"/>
              <w:ind w:left="453" w:hanging="357"/>
              <w:contextualSpacing w:val="0"/>
              <w:rPr>
                <w:rFonts w:ascii="Arial" w:hAnsi="Arial" w:cs="Arial"/>
                <w:sz w:val="18"/>
                <w:szCs w:val="18"/>
              </w:rPr>
            </w:pPr>
            <w:r w:rsidRPr="0156D31F">
              <w:rPr>
                <w:rFonts w:ascii="Arial" w:hAnsi="Arial" w:cs="Arial"/>
                <w:sz w:val="18"/>
                <w:szCs w:val="18"/>
              </w:rPr>
              <w:t>Evidence of relevant peer-reviewed papers and other publications (</w:t>
            </w:r>
            <w:r w:rsidR="0042435A" w:rsidRPr="0156D31F">
              <w:rPr>
                <w:rFonts w:ascii="Arial" w:hAnsi="Arial" w:cs="Arial"/>
                <w:sz w:val="18"/>
                <w:szCs w:val="18"/>
              </w:rPr>
              <w:t>e.g.,</w:t>
            </w:r>
            <w:r w:rsidRPr="0156D31F">
              <w:rPr>
                <w:rFonts w:ascii="Arial" w:hAnsi="Arial" w:cs="Arial"/>
                <w:sz w:val="18"/>
                <w:szCs w:val="18"/>
              </w:rPr>
              <w:t xml:space="preserve"> book chapter, book editor, case report – not abstracts or letters)</w:t>
            </w:r>
          </w:p>
          <w:p w14:paraId="54CCBEA7" w14:textId="77777777" w:rsidR="00D4112C" w:rsidRPr="00463AD3" w:rsidRDefault="00D4112C" w:rsidP="00D4112C">
            <w:pPr>
              <w:pStyle w:val="ListParagraph"/>
              <w:numPr>
                <w:ilvl w:val="0"/>
                <w:numId w:val="19"/>
              </w:numPr>
              <w:spacing w:beforeLines="40" w:before="96" w:afterLines="40" w:after="96" w:line="240" w:lineRule="auto"/>
              <w:ind w:left="453" w:hanging="357"/>
              <w:contextualSpacing w:val="0"/>
              <w:rPr>
                <w:rFonts w:ascii="Arial" w:hAnsi="Arial" w:cs="Arial"/>
                <w:sz w:val="18"/>
                <w:szCs w:val="18"/>
              </w:rPr>
            </w:pPr>
            <w:r w:rsidRPr="0156D31F">
              <w:rPr>
                <w:rFonts w:ascii="Arial" w:hAnsi="Arial" w:cs="Arial"/>
                <w:sz w:val="18"/>
                <w:szCs w:val="18"/>
              </w:rPr>
              <w:t>Presentations (oral or poster) at international, national or regional meetings – not local meetings</w:t>
            </w:r>
          </w:p>
          <w:p w14:paraId="4DBAE469" w14:textId="77777777" w:rsidR="00D4112C" w:rsidRPr="00463AD3" w:rsidRDefault="00D4112C" w:rsidP="00D4112C">
            <w:pPr>
              <w:spacing w:beforeLines="40" w:before="96" w:afterLines="40" w:after="96"/>
              <w:rPr>
                <w:rFonts w:ascii="Arial" w:hAnsi="Arial" w:cs="Arial"/>
                <w:b/>
                <w:sz w:val="18"/>
                <w:szCs w:val="18"/>
              </w:rPr>
            </w:pPr>
            <w:r w:rsidRPr="00463AD3">
              <w:rPr>
                <w:rFonts w:ascii="Arial" w:hAnsi="Arial" w:cs="Arial"/>
                <w:b/>
                <w:sz w:val="18"/>
                <w:szCs w:val="18"/>
              </w:rPr>
              <w:t>Teaching:</w:t>
            </w:r>
          </w:p>
          <w:p w14:paraId="709BC51B" w14:textId="15D95E86" w:rsidR="000F1822" w:rsidRPr="00D4112C" w:rsidRDefault="00D4112C" w:rsidP="00D4112C">
            <w:pPr>
              <w:pStyle w:val="ListParagraph"/>
              <w:numPr>
                <w:ilvl w:val="0"/>
                <w:numId w:val="28"/>
              </w:numPr>
              <w:spacing w:beforeLines="40" w:before="96" w:afterLines="40" w:after="96" w:line="240" w:lineRule="auto"/>
              <w:rPr>
                <w:rFonts w:ascii="Arial" w:hAnsi="Arial" w:cs="Arial"/>
                <w:b/>
                <w:sz w:val="18"/>
                <w:szCs w:val="18"/>
              </w:rPr>
            </w:pPr>
            <w:r w:rsidRPr="00D4112C">
              <w:rPr>
                <w:rFonts w:ascii="Arial" w:hAnsi="Arial" w:cs="Arial"/>
                <w:sz w:val="18"/>
                <w:szCs w:val="18"/>
              </w:rPr>
              <w:t>Teaching achievement (including attendance at teaching courses etc.)</w:t>
            </w:r>
          </w:p>
        </w:tc>
        <w:tc>
          <w:tcPr>
            <w:tcW w:w="1985" w:type="dxa"/>
          </w:tcPr>
          <w:p w14:paraId="11343670" w14:textId="77777777" w:rsidR="00CD1BF9" w:rsidRDefault="00CD1BF9" w:rsidP="00CD1BF9">
            <w:pPr>
              <w:pStyle w:val="TableParagraph"/>
              <w:kinsoku w:val="0"/>
              <w:overflowPunct w:val="0"/>
              <w:spacing w:before="95"/>
              <w:rPr>
                <w:rFonts w:ascii="Arial" w:hAnsi="Arial" w:cs="Arial"/>
                <w:b/>
                <w:color w:val="005EB8"/>
                <w:sz w:val="20"/>
                <w:szCs w:val="16"/>
              </w:rPr>
            </w:pPr>
            <w:r w:rsidRPr="00F16FCC">
              <w:rPr>
                <w:rFonts w:ascii="Arial" w:hAnsi="Arial" w:cs="Arial"/>
                <w:b/>
                <w:color w:val="005EB8"/>
                <w:sz w:val="20"/>
                <w:szCs w:val="16"/>
              </w:rPr>
              <w:t>When is this evaluated?</w:t>
            </w:r>
          </w:p>
          <w:p w14:paraId="7552AF65" w14:textId="306EC801" w:rsidR="00D4112C" w:rsidRPr="00463AD3" w:rsidRDefault="00D4112C" w:rsidP="00D4112C">
            <w:pPr>
              <w:spacing w:beforeLines="40" w:before="96" w:afterLines="40" w:after="96"/>
              <w:rPr>
                <w:rFonts w:ascii="Arial" w:hAnsi="Arial" w:cs="Arial"/>
                <w:sz w:val="18"/>
                <w:szCs w:val="18"/>
              </w:rPr>
            </w:pPr>
            <w:r w:rsidRPr="00463AD3">
              <w:rPr>
                <w:rFonts w:ascii="Arial" w:hAnsi="Arial" w:cs="Arial"/>
                <w:sz w:val="18"/>
                <w:szCs w:val="18"/>
              </w:rPr>
              <w:t>Application form</w:t>
            </w:r>
          </w:p>
          <w:p w14:paraId="22E58184" w14:textId="001FBB25" w:rsidR="000F1822" w:rsidRPr="00463AD3" w:rsidRDefault="00D4112C" w:rsidP="00D4112C">
            <w:pPr>
              <w:spacing w:beforeLines="40" w:before="96" w:afterLines="40" w:after="96"/>
              <w:rPr>
                <w:rFonts w:ascii="Arial" w:hAnsi="Arial" w:cs="Arial"/>
                <w:sz w:val="18"/>
                <w:szCs w:val="18"/>
              </w:rPr>
            </w:pPr>
            <w:r w:rsidRPr="00463AD3">
              <w:rPr>
                <w:rFonts w:ascii="Arial" w:hAnsi="Arial" w:cs="Arial"/>
                <w:sz w:val="18"/>
                <w:szCs w:val="18"/>
              </w:rPr>
              <w:t>Interview/selection centre</w:t>
            </w:r>
          </w:p>
        </w:tc>
      </w:tr>
      <w:tr w:rsidR="004C18AB" w:rsidRPr="00DF1287" w14:paraId="5A73D498" w14:textId="77777777" w:rsidTr="12B96A99">
        <w:trPr>
          <w:trHeight w:val="66"/>
        </w:trPr>
        <w:tc>
          <w:tcPr>
            <w:tcW w:w="10911" w:type="dxa"/>
            <w:gridSpan w:val="3"/>
          </w:tcPr>
          <w:p w14:paraId="7DD11DDE" w14:textId="78DB00BF" w:rsidR="004C18AB" w:rsidRPr="00463AD3" w:rsidRDefault="004C18AB" w:rsidP="004C18AB">
            <w:pPr>
              <w:spacing w:beforeLines="40" w:before="96" w:afterLines="40" w:after="96"/>
              <w:rPr>
                <w:rFonts w:ascii="Arial" w:hAnsi="Arial" w:cs="Arial"/>
                <w:sz w:val="18"/>
                <w:szCs w:val="18"/>
              </w:rPr>
            </w:pPr>
            <w:r w:rsidRPr="004C18AB">
              <w:rPr>
                <w:rFonts w:ascii="Arial" w:hAnsi="Arial" w:cs="Arial"/>
                <w:b/>
                <w:i/>
                <w:color w:val="005EB8"/>
                <w:sz w:val="20"/>
                <w:szCs w:val="20"/>
              </w:rPr>
              <w:t>P</w:t>
            </w:r>
            <w:r>
              <w:rPr>
                <w:rFonts w:ascii="Arial" w:hAnsi="Arial" w:cs="Arial"/>
                <w:b/>
                <w:i/>
                <w:color w:val="005EB8"/>
                <w:sz w:val="20"/>
                <w:szCs w:val="20"/>
              </w:rPr>
              <w:t>ersonal</w:t>
            </w:r>
            <w:r w:rsidRPr="004C18AB">
              <w:rPr>
                <w:rFonts w:ascii="Arial" w:hAnsi="Arial" w:cs="Arial"/>
                <w:b/>
                <w:i/>
                <w:color w:val="005EB8"/>
                <w:sz w:val="20"/>
                <w:szCs w:val="20"/>
              </w:rPr>
              <w:t xml:space="preserve"> Skills</w:t>
            </w:r>
          </w:p>
        </w:tc>
      </w:tr>
      <w:tr w:rsidR="004C18AB" w:rsidRPr="00DF1287" w14:paraId="3ADA3D31" w14:textId="77777777" w:rsidTr="12B96A99">
        <w:trPr>
          <w:trHeight w:val="1766"/>
        </w:trPr>
        <w:tc>
          <w:tcPr>
            <w:tcW w:w="4531" w:type="dxa"/>
          </w:tcPr>
          <w:p w14:paraId="2A15C23D" w14:textId="77777777" w:rsidR="00172C56" w:rsidRPr="00172C56" w:rsidRDefault="00172C56" w:rsidP="00D4112C">
            <w:pPr>
              <w:spacing w:beforeLines="40" w:before="96" w:afterLines="40" w:after="96"/>
              <w:rPr>
                <w:rFonts w:ascii="Arial" w:hAnsi="Arial" w:cs="Arial"/>
                <w:b/>
                <w:color w:val="005EB8"/>
                <w:sz w:val="20"/>
                <w:szCs w:val="20"/>
              </w:rPr>
            </w:pPr>
            <w:r w:rsidRPr="00172C56">
              <w:rPr>
                <w:rFonts w:ascii="Arial" w:hAnsi="Arial" w:cs="Arial"/>
                <w:b/>
                <w:color w:val="005EB8"/>
                <w:sz w:val="20"/>
                <w:szCs w:val="20"/>
              </w:rPr>
              <w:t>Personal Skills – Essential Criteria</w:t>
            </w:r>
          </w:p>
          <w:p w14:paraId="75100E7E" w14:textId="398478A9" w:rsidR="00D4112C" w:rsidRPr="00463AD3" w:rsidRDefault="00D4112C" w:rsidP="00D4112C">
            <w:pPr>
              <w:spacing w:beforeLines="40" w:before="96" w:afterLines="40" w:after="96"/>
              <w:rPr>
                <w:rFonts w:ascii="Arial" w:hAnsi="Arial" w:cs="Arial"/>
                <w:b/>
                <w:sz w:val="18"/>
                <w:szCs w:val="18"/>
              </w:rPr>
            </w:pPr>
            <w:r w:rsidRPr="00463AD3">
              <w:rPr>
                <w:rFonts w:ascii="Arial" w:hAnsi="Arial" w:cs="Arial"/>
                <w:b/>
                <w:sz w:val="18"/>
                <w:szCs w:val="18"/>
              </w:rPr>
              <w:t>Communication skills:</w:t>
            </w:r>
          </w:p>
          <w:p w14:paraId="0408E8FE" w14:textId="32E90F00" w:rsidR="00D4112C" w:rsidRPr="00463AD3" w:rsidRDefault="00D4112C" w:rsidP="00D4112C">
            <w:pPr>
              <w:pStyle w:val="ListParagraph"/>
              <w:numPr>
                <w:ilvl w:val="0"/>
                <w:numId w:val="19"/>
              </w:numPr>
              <w:spacing w:beforeLines="40" w:before="96" w:afterLines="40" w:after="96" w:line="240" w:lineRule="auto"/>
              <w:ind w:left="425" w:hanging="357"/>
              <w:contextualSpacing w:val="0"/>
              <w:rPr>
                <w:rFonts w:ascii="Arial" w:hAnsi="Arial" w:cs="Arial"/>
                <w:sz w:val="18"/>
                <w:szCs w:val="18"/>
              </w:rPr>
            </w:pPr>
            <w:r w:rsidRPr="0156D31F">
              <w:rPr>
                <w:rFonts w:ascii="Arial" w:hAnsi="Arial" w:cs="Arial"/>
                <w:sz w:val="18"/>
                <w:szCs w:val="18"/>
              </w:rPr>
              <w:t xml:space="preserve">Capacity to communicate </w:t>
            </w:r>
            <w:r w:rsidR="0042435A" w:rsidRPr="0156D31F">
              <w:rPr>
                <w:rFonts w:ascii="Arial" w:hAnsi="Arial" w:cs="Arial"/>
                <w:sz w:val="18"/>
                <w:szCs w:val="18"/>
              </w:rPr>
              <w:t>effectively.</w:t>
            </w:r>
          </w:p>
          <w:p w14:paraId="64DF1D6E" w14:textId="77777777" w:rsidR="00D4112C" w:rsidRPr="00463AD3" w:rsidRDefault="00D4112C" w:rsidP="00D4112C">
            <w:pPr>
              <w:spacing w:beforeLines="40" w:before="96" w:afterLines="40" w:after="96"/>
              <w:ind w:left="68"/>
              <w:rPr>
                <w:rFonts w:ascii="Arial" w:hAnsi="Arial" w:cs="Arial"/>
                <w:b/>
                <w:sz w:val="18"/>
                <w:szCs w:val="18"/>
              </w:rPr>
            </w:pPr>
            <w:r>
              <w:rPr>
                <w:rFonts w:ascii="Arial" w:hAnsi="Arial" w:cs="Arial"/>
                <w:b/>
                <w:sz w:val="18"/>
                <w:szCs w:val="18"/>
              </w:rPr>
              <w:t>Problem solving and</w:t>
            </w:r>
            <w:r w:rsidRPr="00463AD3">
              <w:rPr>
                <w:rFonts w:ascii="Arial" w:hAnsi="Arial" w:cs="Arial"/>
                <w:b/>
                <w:sz w:val="18"/>
                <w:szCs w:val="18"/>
              </w:rPr>
              <w:t xml:space="preserve"> decision making:</w:t>
            </w:r>
          </w:p>
          <w:p w14:paraId="5E78F7E6" w14:textId="02F587D4" w:rsidR="00D4112C" w:rsidRPr="00463AD3" w:rsidRDefault="00D4112C" w:rsidP="00D4112C">
            <w:pPr>
              <w:pStyle w:val="ListParagraph"/>
              <w:numPr>
                <w:ilvl w:val="0"/>
                <w:numId w:val="19"/>
              </w:numPr>
              <w:spacing w:beforeLines="40" w:before="96" w:afterLines="40" w:after="96" w:line="240" w:lineRule="auto"/>
              <w:ind w:left="425" w:hanging="357"/>
              <w:contextualSpacing w:val="0"/>
              <w:rPr>
                <w:rFonts w:ascii="Arial" w:hAnsi="Arial" w:cs="Arial"/>
                <w:sz w:val="18"/>
                <w:szCs w:val="18"/>
              </w:rPr>
            </w:pPr>
            <w:r w:rsidRPr="0156D31F">
              <w:rPr>
                <w:rFonts w:ascii="Arial" w:hAnsi="Arial" w:cs="Arial"/>
                <w:sz w:val="18"/>
                <w:szCs w:val="18"/>
              </w:rPr>
              <w:t xml:space="preserve">Demonstrates problem solving, decision making and situational </w:t>
            </w:r>
            <w:r w:rsidR="0042435A" w:rsidRPr="0156D31F">
              <w:rPr>
                <w:rFonts w:ascii="Arial" w:hAnsi="Arial" w:cs="Arial"/>
                <w:sz w:val="18"/>
                <w:szCs w:val="18"/>
              </w:rPr>
              <w:t>awareness.</w:t>
            </w:r>
          </w:p>
          <w:p w14:paraId="61CB24D2" w14:textId="77777777" w:rsidR="00D4112C" w:rsidRPr="00463AD3" w:rsidRDefault="00D4112C" w:rsidP="00D4112C">
            <w:pPr>
              <w:spacing w:beforeLines="40" w:before="96" w:afterLines="40" w:after="96"/>
              <w:ind w:left="68"/>
              <w:rPr>
                <w:rFonts w:ascii="Arial" w:hAnsi="Arial" w:cs="Arial"/>
                <w:b/>
                <w:sz w:val="18"/>
                <w:szCs w:val="18"/>
              </w:rPr>
            </w:pPr>
            <w:r w:rsidRPr="00463AD3">
              <w:rPr>
                <w:rFonts w:ascii="Arial" w:hAnsi="Arial" w:cs="Arial"/>
                <w:b/>
                <w:sz w:val="18"/>
                <w:szCs w:val="18"/>
              </w:rPr>
              <w:t xml:space="preserve">Empathy and sensitivity: </w:t>
            </w:r>
          </w:p>
          <w:p w14:paraId="49506634" w14:textId="604E828B" w:rsidR="00D4112C" w:rsidRPr="007D4554" w:rsidRDefault="00D4112C" w:rsidP="00D4112C">
            <w:pPr>
              <w:pStyle w:val="ListParagraph"/>
              <w:numPr>
                <w:ilvl w:val="0"/>
                <w:numId w:val="19"/>
              </w:numPr>
              <w:spacing w:beforeLines="40" w:before="96" w:afterLines="40" w:after="96" w:line="240" w:lineRule="auto"/>
              <w:ind w:left="425" w:hanging="357"/>
              <w:contextualSpacing w:val="0"/>
              <w:rPr>
                <w:rFonts w:ascii="Arial" w:hAnsi="Arial" w:cs="Arial"/>
                <w:sz w:val="18"/>
                <w:szCs w:val="18"/>
              </w:rPr>
            </w:pPr>
            <w:r w:rsidRPr="0156D31F">
              <w:rPr>
                <w:rFonts w:ascii="Arial" w:hAnsi="Arial" w:cs="Arial"/>
                <w:sz w:val="18"/>
                <w:szCs w:val="18"/>
              </w:rPr>
              <w:t xml:space="preserve">Capacity to take in others’ perspectives and treat others with </w:t>
            </w:r>
            <w:r w:rsidR="0042435A" w:rsidRPr="0156D31F">
              <w:rPr>
                <w:rFonts w:ascii="Arial" w:hAnsi="Arial" w:cs="Arial"/>
                <w:sz w:val="18"/>
                <w:szCs w:val="18"/>
              </w:rPr>
              <w:t>understanding.</w:t>
            </w:r>
          </w:p>
          <w:p w14:paraId="2C6DB188" w14:textId="77777777" w:rsidR="00D4112C" w:rsidRPr="00463AD3" w:rsidRDefault="00D4112C" w:rsidP="00D4112C">
            <w:pPr>
              <w:spacing w:beforeLines="40" w:before="96" w:afterLines="40" w:after="96"/>
              <w:ind w:left="68"/>
              <w:rPr>
                <w:rFonts w:ascii="Arial" w:hAnsi="Arial" w:cs="Arial"/>
                <w:b/>
                <w:sz w:val="18"/>
                <w:szCs w:val="18"/>
              </w:rPr>
            </w:pPr>
            <w:r>
              <w:rPr>
                <w:rFonts w:ascii="Arial" w:hAnsi="Arial" w:cs="Arial"/>
                <w:b/>
                <w:sz w:val="18"/>
                <w:szCs w:val="18"/>
              </w:rPr>
              <w:t>Managing others and</w:t>
            </w:r>
            <w:r w:rsidRPr="00463AD3">
              <w:rPr>
                <w:rFonts w:ascii="Arial" w:hAnsi="Arial" w:cs="Arial"/>
                <w:b/>
                <w:sz w:val="18"/>
                <w:szCs w:val="18"/>
              </w:rPr>
              <w:t xml:space="preserve"> team involvement:</w:t>
            </w:r>
          </w:p>
          <w:p w14:paraId="074083AE" w14:textId="77777777" w:rsidR="00D4112C" w:rsidRDefault="00D4112C" w:rsidP="00D4112C">
            <w:pPr>
              <w:pStyle w:val="ListParagraph"/>
              <w:numPr>
                <w:ilvl w:val="0"/>
                <w:numId w:val="19"/>
              </w:numPr>
              <w:spacing w:beforeLines="40" w:before="96" w:afterLines="40" w:after="96" w:line="240" w:lineRule="auto"/>
              <w:ind w:left="425" w:hanging="357"/>
              <w:contextualSpacing w:val="0"/>
              <w:rPr>
                <w:rFonts w:ascii="Arial" w:hAnsi="Arial" w:cs="Arial"/>
                <w:sz w:val="18"/>
                <w:szCs w:val="18"/>
              </w:rPr>
            </w:pPr>
            <w:r w:rsidRPr="0156D31F">
              <w:rPr>
                <w:rFonts w:ascii="Arial" w:hAnsi="Arial" w:cs="Arial"/>
                <w:sz w:val="18"/>
                <w:szCs w:val="18"/>
              </w:rPr>
              <w:t>Contribution to teamwork (particularly within Obstetrics and Gynaecology/medicine)</w:t>
            </w:r>
          </w:p>
          <w:p w14:paraId="51085272" w14:textId="77777777" w:rsidR="00D4112C" w:rsidRPr="00463AD3" w:rsidRDefault="00D4112C" w:rsidP="00D4112C">
            <w:pPr>
              <w:pStyle w:val="ListParagraph"/>
              <w:numPr>
                <w:ilvl w:val="0"/>
                <w:numId w:val="19"/>
              </w:numPr>
              <w:spacing w:beforeLines="40" w:before="96" w:afterLines="40" w:after="96" w:line="240" w:lineRule="auto"/>
              <w:ind w:left="425" w:hanging="357"/>
              <w:contextualSpacing w:val="0"/>
              <w:rPr>
                <w:rFonts w:ascii="Arial" w:hAnsi="Arial" w:cs="Arial"/>
                <w:sz w:val="18"/>
                <w:szCs w:val="18"/>
              </w:rPr>
            </w:pPr>
            <w:r w:rsidRPr="0156D31F">
              <w:rPr>
                <w:rFonts w:ascii="Arial" w:hAnsi="Arial" w:cs="Arial"/>
                <w:sz w:val="18"/>
                <w:szCs w:val="18"/>
              </w:rPr>
              <w:t>Relevant contribution to management within Obstetrics and Gynaecology (rotas, committees etc.)</w:t>
            </w:r>
          </w:p>
          <w:p w14:paraId="474FCE02" w14:textId="77777777" w:rsidR="00D4112C" w:rsidRPr="00463AD3" w:rsidRDefault="00D4112C" w:rsidP="00D4112C">
            <w:pPr>
              <w:spacing w:beforeLines="40" w:before="96" w:afterLines="40" w:after="96"/>
              <w:ind w:left="68"/>
              <w:rPr>
                <w:rFonts w:ascii="Arial" w:hAnsi="Arial" w:cs="Arial"/>
                <w:b/>
                <w:sz w:val="18"/>
                <w:szCs w:val="18"/>
              </w:rPr>
            </w:pPr>
            <w:r w:rsidRPr="00463AD3">
              <w:rPr>
                <w:rFonts w:ascii="Arial" w:hAnsi="Arial" w:cs="Arial"/>
                <w:b/>
                <w:sz w:val="18"/>
                <w:szCs w:val="18"/>
              </w:rPr>
              <w:t>Organisation and planning:</w:t>
            </w:r>
          </w:p>
          <w:p w14:paraId="5B9F0076" w14:textId="11FB5245" w:rsidR="00D4112C" w:rsidRDefault="00D4112C" w:rsidP="00D4112C">
            <w:pPr>
              <w:pStyle w:val="ListParagraph"/>
              <w:numPr>
                <w:ilvl w:val="0"/>
                <w:numId w:val="19"/>
              </w:numPr>
              <w:spacing w:beforeLines="40" w:before="96" w:afterLines="40" w:after="96" w:line="240" w:lineRule="auto"/>
              <w:ind w:left="425" w:hanging="357"/>
              <w:contextualSpacing w:val="0"/>
              <w:rPr>
                <w:rFonts w:ascii="Arial" w:hAnsi="Arial" w:cs="Arial"/>
                <w:sz w:val="18"/>
                <w:szCs w:val="18"/>
              </w:rPr>
            </w:pPr>
            <w:r w:rsidRPr="0156D31F">
              <w:rPr>
                <w:rFonts w:ascii="Arial" w:hAnsi="Arial" w:cs="Arial"/>
                <w:sz w:val="18"/>
                <w:szCs w:val="18"/>
              </w:rPr>
              <w:t xml:space="preserve">Capacity to achieve a balance between urgent and important </w:t>
            </w:r>
            <w:r w:rsidR="0042435A" w:rsidRPr="0156D31F">
              <w:rPr>
                <w:rFonts w:ascii="Arial" w:hAnsi="Arial" w:cs="Arial"/>
                <w:sz w:val="18"/>
                <w:szCs w:val="18"/>
              </w:rPr>
              <w:t>demands.</w:t>
            </w:r>
          </w:p>
          <w:p w14:paraId="7DE1919F" w14:textId="77777777" w:rsidR="00D4112C" w:rsidRPr="00463AD3" w:rsidRDefault="00D4112C" w:rsidP="00D4112C">
            <w:pPr>
              <w:pStyle w:val="ListParagraph"/>
              <w:numPr>
                <w:ilvl w:val="0"/>
                <w:numId w:val="19"/>
              </w:numPr>
              <w:spacing w:beforeLines="40" w:before="96" w:afterLines="40" w:after="96" w:line="240" w:lineRule="auto"/>
              <w:ind w:left="425" w:hanging="357"/>
              <w:contextualSpacing w:val="0"/>
              <w:rPr>
                <w:rFonts w:ascii="Arial" w:hAnsi="Arial" w:cs="Arial"/>
                <w:sz w:val="18"/>
                <w:szCs w:val="18"/>
              </w:rPr>
            </w:pPr>
            <w:r w:rsidRPr="0156D31F">
              <w:rPr>
                <w:rFonts w:ascii="Arial" w:hAnsi="Arial" w:cs="Arial"/>
                <w:sz w:val="18"/>
                <w:szCs w:val="18"/>
              </w:rPr>
              <w:t>IT skills</w:t>
            </w:r>
          </w:p>
          <w:p w14:paraId="519C6A09" w14:textId="77777777" w:rsidR="00D4112C" w:rsidRPr="00463AD3" w:rsidRDefault="00D4112C" w:rsidP="00D4112C">
            <w:pPr>
              <w:spacing w:beforeLines="40" w:before="96" w:afterLines="40" w:after="96"/>
              <w:ind w:left="68"/>
              <w:rPr>
                <w:rFonts w:ascii="Arial" w:hAnsi="Arial" w:cs="Arial"/>
                <w:b/>
                <w:sz w:val="18"/>
                <w:szCs w:val="18"/>
              </w:rPr>
            </w:pPr>
            <w:r w:rsidRPr="00463AD3">
              <w:rPr>
                <w:rFonts w:ascii="Arial" w:hAnsi="Arial" w:cs="Arial"/>
                <w:b/>
                <w:sz w:val="18"/>
                <w:szCs w:val="18"/>
              </w:rPr>
              <w:t>Coping with pressure and managing uncertainty:</w:t>
            </w:r>
          </w:p>
          <w:p w14:paraId="789CBD0C" w14:textId="5EC8AB69" w:rsidR="00D4112C" w:rsidRPr="00463AD3" w:rsidRDefault="00D4112C" w:rsidP="00D4112C">
            <w:pPr>
              <w:pStyle w:val="ListParagraph"/>
              <w:numPr>
                <w:ilvl w:val="0"/>
                <w:numId w:val="19"/>
              </w:numPr>
              <w:spacing w:beforeLines="40" w:before="96" w:afterLines="40" w:after="96" w:line="240" w:lineRule="auto"/>
              <w:ind w:left="425" w:hanging="357"/>
              <w:contextualSpacing w:val="0"/>
              <w:rPr>
                <w:rFonts w:ascii="Arial" w:hAnsi="Arial" w:cs="Arial"/>
                <w:sz w:val="18"/>
                <w:szCs w:val="18"/>
              </w:rPr>
            </w:pPr>
            <w:r w:rsidRPr="0156D31F">
              <w:rPr>
                <w:rFonts w:ascii="Arial" w:hAnsi="Arial" w:cs="Arial"/>
                <w:sz w:val="18"/>
                <w:szCs w:val="18"/>
              </w:rPr>
              <w:t xml:space="preserve">Capacity to manage acute situations under </w:t>
            </w:r>
            <w:r w:rsidR="0042435A" w:rsidRPr="0156D31F">
              <w:rPr>
                <w:rFonts w:ascii="Arial" w:hAnsi="Arial" w:cs="Arial"/>
                <w:sz w:val="18"/>
                <w:szCs w:val="18"/>
              </w:rPr>
              <w:t>pressure.</w:t>
            </w:r>
          </w:p>
          <w:p w14:paraId="300D7723" w14:textId="6E109C98" w:rsidR="00D4112C" w:rsidRDefault="00D4112C" w:rsidP="00D4112C">
            <w:pPr>
              <w:pStyle w:val="ListParagraph"/>
              <w:numPr>
                <w:ilvl w:val="0"/>
                <w:numId w:val="19"/>
              </w:numPr>
              <w:spacing w:beforeLines="40" w:before="96" w:afterLines="40" w:after="96" w:line="240" w:lineRule="auto"/>
              <w:ind w:left="425" w:hanging="357"/>
              <w:contextualSpacing w:val="0"/>
              <w:rPr>
                <w:rFonts w:ascii="Arial" w:hAnsi="Arial" w:cs="Arial"/>
                <w:sz w:val="18"/>
                <w:szCs w:val="18"/>
              </w:rPr>
            </w:pPr>
            <w:r w:rsidRPr="0156D31F">
              <w:rPr>
                <w:rFonts w:ascii="Arial" w:hAnsi="Arial" w:cs="Arial"/>
                <w:sz w:val="18"/>
                <w:szCs w:val="18"/>
              </w:rPr>
              <w:t xml:space="preserve">Demonstrates initiative and resilience to cope with changing </w:t>
            </w:r>
            <w:r w:rsidR="0042435A" w:rsidRPr="0156D31F">
              <w:rPr>
                <w:rFonts w:ascii="Arial" w:hAnsi="Arial" w:cs="Arial"/>
                <w:sz w:val="18"/>
                <w:szCs w:val="18"/>
              </w:rPr>
              <w:t>circumstances.</w:t>
            </w:r>
          </w:p>
          <w:p w14:paraId="0FA04446" w14:textId="77777777" w:rsidR="00D4112C" w:rsidRPr="00463AD3" w:rsidRDefault="00D4112C" w:rsidP="00D4112C">
            <w:pPr>
              <w:spacing w:beforeLines="40" w:before="96" w:afterLines="40" w:after="96"/>
              <w:ind w:left="68"/>
              <w:rPr>
                <w:rFonts w:ascii="Arial" w:hAnsi="Arial" w:cs="Arial"/>
                <w:b/>
                <w:sz w:val="18"/>
                <w:szCs w:val="18"/>
              </w:rPr>
            </w:pPr>
            <w:r>
              <w:rPr>
                <w:rFonts w:ascii="Arial" w:hAnsi="Arial" w:cs="Arial"/>
                <w:b/>
                <w:sz w:val="18"/>
                <w:szCs w:val="18"/>
              </w:rPr>
              <w:t>Values</w:t>
            </w:r>
            <w:r w:rsidRPr="00463AD3">
              <w:rPr>
                <w:rFonts w:ascii="Arial" w:hAnsi="Arial" w:cs="Arial"/>
                <w:b/>
                <w:sz w:val="18"/>
                <w:szCs w:val="18"/>
              </w:rPr>
              <w:t>:</w:t>
            </w:r>
          </w:p>
          <w:p w14:paraId="00CA1B2A" w14:textId="6A2274C9" w:rsidR="004C18AB" w:rsidRPr="00D4112C" w:rsidRDefault="00D4112C" w:rsidP="03378D79">
            <w:pPr>
              <w:pStyle w:val="ListParagraph"/>
              <w:numPr>
                <w:ilvl w:val="0"/>
                <w:numId w:val="29"/>
              </w:numPr>
              <w:rPr>
                <w:rFonts w:ascii="Arial" w:hAnsi="Arial" w:cs="Arial"/>
                <w:b/>
                <w:bCs/>
                <w:color w:val="2C2C2C" w:themeColor="text1"/>
                <w:sz w:val="18"/>
                <w:szCs w:val="18"/>
              </w:rPr>
            </w:pPr>
            <w:r w:rsidRPr="03378D79">
              <w:rPr>
                <w:rFonts w:ascii="Arial" w:hAnsi="Arial" w:cs="Arial"/>
                <w:sz w:val="18"/>
                <w:szCs w:val="18"/>
              </w:rPr>
              <w:t>Understands, respects and demonstrates the values of the NHS (</w:t>
            </w:r>
            <w:r w:rsidR="0042435A" w:rsidRPr="03378D79">
              <w:rPr>
                <w:rFonts w:ascii="Arial" w:hAnsi="Arial" w:cs="Arial"/>
                <w:sz w:val="18"/>
                <w:szCs w:val="18"/>
              </w:rPr>
              <w:t>e.g.,</w:t>
            </w:r>
            <w:r w:rsidRPr="03378D79">
              <w:rPr>
                <w:rFonts w:ascii="Arial" w:hAnsi="Arial" w:cs="Arial"/>
                <w:sz w:val="18"/>
                <w:szCs w:val="18"/>
              </w:rPr>
              <w:t xml:space="preserve"> everyone counts; improving lives; commitment to quality of care; respect and dignity; working together for patients; compassion)</w:t>
            </w:r>
          </w:p>
        </w:tc>
        <w:tc>
          <w:tcPr>
            <w:tcW w:w="4395" w:type="dxa"/>
          </w:tcPr>
          <w:p w14:paraId="6480DCA4" w14:textId="77777777" w:rsidR="004C18AB" w:rsidRPr="00463AD3" w:rsidRDefault="004C18AB" w:rsidP="004C18AB">
            <w:pPr>
              <w:spacing w:beforeLines="40" w:before="96" w:afterLines="40" w:after="96"/>
              <w:rPr>
                <w:rFonts w:ascii="Arial" w:hAnsi="Arial" w:cs="Arial"/>
                <w:b/>
                <w:sz w:val="18"/>
                <w:szCs w:val="18"/>
              </w:rPr>
            </w:pPr>
          </w:p>
        </w:tc>
        <w:tc>
          <w:tcPr>
            <w:tcW w:w="1985" w:type="dxa"/>
          </w:tcPr>
          <w:p w14:paraId="7598B0B9" w14:textId="77777777" w:rsidR="00CD1BF9" w:rsidRDefault="00CD1BF9" w:rsidP="00CD1BF9">
            <w:pPr>
              <w:pStyle w:val="TableParagraph"/>
              <w:kinsoku w:val="0"/>
              <w:overflowPunct w:val="0"/>
              <w:spacing w:before="95"/>
              <w:rPr>
                <w:rFonts w:ascii="Arial" w:hAnsi="Arial" w:cs="Arial"/>
                <w:b/>
                <w:color w:val="005EB8"/>
                <w:sz w:val="20"/>
                <w:szCs w:val="16"/>
              </w:rPr>
            </w:pPr>
            <w:r w:rsidRPr="00F16FCC">
              <w:rPr>
                <w:rFonts w:ascii="Arial" w:hAnsi="Arial" w:cs="Arial"/>
                <w:b/>
                <w:color w:val="005EB8"/>
                <w:sz w:val="20"/>
                <w:szCs w:val="16"/>
              </w:rPr>
              <w:t>When is this evaluated?</w:t>
            </w:r>
          </w:p>
          <w:p w14:paraId="49DB6AC1" w14:textId="77777777" w:rsidR="00D4112C" w:rsidRPr="00463AD3" w:rsidRDefault="00D4112C" w:rsidP="00D4112C">
            <w:pPr>
              <w:spacing w:beforeLines="40" w:before="96" w:afterLines="40" w:after="96"/>
              <w:rPr>
                <w:rFonts w:ascii="Arial" w:hAnsi="Arial" w:cs="Arial"/>
                <w:sz w:val="18"/>
                <w:szCs w:val="18"/>
              </w:rPr>
            </w:pPr>
            <w:r w:rsidRPr="00463AD3">
              <w:rPr>
                <w:rFonts w:ascii="Arial" w:hAnsi="Arial" w:cs="Arial"/>
                <w:sz w:val="18"/>
                <w:szCs w:val="18"/>
              </w:rPr>
              <w:t>Application form</w:t>
            </w:r>
          </w:p>
          <w:p w14:paraId="019B56A4" w14:textId="77777777" w:rsidR="00D4112C" w:rsidRPr="00463AD3" w:rsidRDefault="00D4112C" w:rsidP="00D4112C">
            <w:pPr>
              <w:spacing w:beforeLines="40" w:before="96" w:afterLines="40" w:after="96"/>
              <w:rPr>
                <w:rFonts w:ascii="Arial" w:hAnsi="Arial" w:cs="Arial"/>
                <w:sz w:val="18"/>
                <w:szCs w:val="18"/>
                <w:vertAlign w:val="superscript"/>
              </w:rPr>
            </w:pPr>
            <w:r w:rsidRPr="00463AD3">
              <w:rPr>
                <w:rFonts w:ascii="Arial" w:hAnsi="Arial" w:cs="Arial"/>
                <w:sz w:val="18"/>
                <w:szCs w:val="18"/>
              </w:rPr>
              <w:t>Interview/selection centre</w:t>
            </w:r>
          </w:p>
          <w:p w14:paraId="3E9D7D3C" w14:textId="3F5793F7" w:rsidR="004C18AB" w:rsidRPr="00463AD3" w:rsidRDefault="00D4112C" w:rsidP="00D4112C">
            <w:pPr>
              <w:spacing w:beforeLines="40" w:before="96" w:afterLines="40" w:after="96"/>
              <w:rPr>
                <w:rFonts w:ascii="Arial" w:hAnsi="Arial" w:cs="Arial"/>
                <w:sz w:val="18"/>
                <w:szCs w:val="18"/>
              </w:rPr>
            </w:pPr>
            <w:r w:rsidRPr="00463AD3">
              <w:rPr>
                <w:rFonts w:ascii="Arial" w:hAnsi="Arial" w:cs="Arial"/>
                <w:sz w:val="18"/>
                <w:szCs w:val="18"/>
              </w:rPr>
              <w:t>References</w:t>
            </w:r>
          </w:p>
        </w:tc>
      </w:tr>
      <w:tr w:rsidR="00711027" w:rsidRPr="00DF1287" w14:paraId="46AEA3BA" w14:textId="77777777" w:rsidTr="12B96A99">
        <w:trPr>
          <w:trHeight w:val="66"/>
        </w:trPr>
        <w:tc>
          <w:tcPr>
            <w:tcW w:w="10911" w:type="dxa"/>
            <w:gridSpan w:val="3"/>
          </w:tcPr>
          <w:p w14:paraId="6B55691E" w14:textId="3C76CCE9" w:rsidR="00711027" w:rsidRPr="00463AD3" w:rsidRDefault="00711027" w:rsidP="00140AD8">
            <w:pPr>
              <w:spacing w:beforeLines="40" w:before="96" w:afterLines="40" w:after="96"/>
              <w:rPr>
                <w:rFonts w:ascii="Arial" w:hAnsi="Arial" w:cs="Arial"/>
                <w:sz w:val="18"/>
                <w:szCs w:val="18"/>
              </w:rPr>
            </w:pPr>
            <w:r w:rsidRPr="00711027">
              <w:rPr>
                <w:rFonts w:ascii="Arial" w:hAnsi="Arial" w:cs="Arial"/>
                <w:b/>
                <w:i/>
                <w:color w:val="005EB8"/>
                <w:sz w:val="20"/>
                <w:szCs w:val="20"/>
              </w:rPr>
              <w:t>Probity – Professional Integrity</w:t>
            </w:r>
          </w:p>
        </w:tc>
      </w:tr>
      <w:tr w:rsidR="00711027" w:rsidRPr="00DF1287" w14:paraId="40C5A91A" w14:textId="77777777" w:rsidTr="12B96A99">
        <w:trPr>
          <w:trHeight w:val="66"/>
        </w:trPr>
        <w:tc>
          <w:tcPr>
            <w:tcW w:w="4531" w:type="dxa"/>
          </w:tcPr>
          <w:p w14:paraId="0C4D295C" w14:textId="73F24A67" w:rsidR="00172C56" w:rsidRPr="00172C56" w:rsidRDefault="00172C56" w:rsidP="00172C56">
            <w:pPr>
              <w:spacing w:beforeLines="40" w:before="96" w:afterLines="40" w:after="96"/>
              <w:rPr>
                <w:rFonts w:ascii="Arial" w:hAnsi="Arial" w:cs="Arial"/>
                <w:b/>
                <w:bCs/>
                <w:color w:val="005EB8"/>
                <w:sz w:val="20"/>
                <w:szCs w:val="20"/>
              </w:rPr>
            </w:pPr>
            <w:r w:rsidRPr="00172C56">
              <w:rPr>
                <w:rFonts w:ascii="Arial" w:hAnsi="Arial" w:cs="Arial"/>
                <w:b/>
                <w:bCs/>
                <w:color w:val="005EB8"/>
                <w:sz w:val="20"/>
                <w:szCs w:val="20"/>
              </w:rPr>
              <w:t>Essential Criteria</w:t>
            </w:r>
          </w:p>
          <w:p w14:paraId="7EA3297B" w14:textId="5F986824" w:rsidR="00711027" w:rsidRPr="00D4112C" w:rsidRDefault="00C8790A" w:rsidP="00D4112C">
            <w:pPr>
              <w:pStyle w:val="ListParagraph"/>
              <w:numPr>
                <w:ilvl w:val="0"/>
                <w:numId w:val="19"/>
              </w:numPr>
              <w:spacing w:beforeLines="40" w:before="96" w:afterLines="40" w:after="96" w:line="240" w:lineRule="auto"/>
              <w:ind w:left="425" w:hanging="357"/>
              <w:contextualSpacing w:val="0"/>
              <w:rPr>
                <w:rFonts w:ascii="Arial" w:hAnsi="Arial" w:cs="Arial"/>
                <w:sz w:val="18"/>
                <w:szCs w:val="18"/>
              </w:rPr>
            </w:pPr>
            <w:r w:rsidRPr="0042435A">
              <w:rPr>
                <w:rStyle w:val="normaltextrun"/>
                <w:rFonts w:ascii="Arial" w:hAnsi="Arial" w:cs="Arial"/>
                <w:color w:val="000000"/>
                <w:sz w:val="18"/>
                <w:szCs w:val="18"/>
                <w:shd w:val="clear" w:color="auto" w:fill="FFFFFF"/>
                <w:lang w:val="en-US"/>
              </w:rPr>
              <w:t>Demonstrates probity (</w:t>
            </w:r>
            <w:r w:rsidRPr="0042435A">
              <w:rPr>
                <w:rStyle w:val="normaltextrun"/>
                <w:rFonts w:ascii="Arial" w:eastAsia="Times New Roman" w:hAnsi="Arial" w:cs="Arial"/>
                <w:sz w:val="18"/>
                <w:szCs w:val="18"/>
                <w:lang w:eastAsia="en-GB"/>
              </w:rPr>
              <w:t>as outlined by the GMC)</w:t>
            </w:r>
            <w:r>
              <w:rPr>
                <w:rStyle w:val="eop"/>
                <w:rFonts w:ascii="Arial" w:hAnsi="Arial" w:cs="Arial"/>
                <w:color w:val="000000"/>
                <w:sz w:val="20"/>
                <w:szCs w:val="20"/>
                <w:shd w:val="clear" w:color="auto" w:fill="FFFFFF"/>
              </w:rPr>
              <w:t> </w:t>
            </w:r>
          </w:p>
        </w:tc>
        <w:tc>
          <w:tcPr>
            <w:tcW w:w="4395" w:type="dxa"/>
          </w:tcPr>
          <w:p w14:paraId="547B5948" w14:textId="77777777" w:rsidR="00711027" w:rsidRPr="00463AD3" w:rsidRDefault="00711027" w:rsidP="00140AD8">
            <w:pPr>
              <w:spacing w:beforeLines="40" w:before="96" w:afterLines="40" w:after="96"/>
              <w:rPr>
                <w:rFonts w:ascii="Arial" w:hAnsi="Arial" w:cs="Arial"/>
                <w:b/>
                <w:sz w:val="18"/>
                <w:szCs w:val="18"/>
              </w:rPr>
            </w:pPr>
          </w:p>
        </w:tc>
        <w:tc>
          <w:tcPr>
            <w:tcW w:w="1985" w:type="dxa"/>
          </w:tcPr>
          <w:p w14:paraId="62837AA6" w14:textId="77777777" w:rsidR="00CD1BF9" w:rsidRDefault="00CD1BF9" w:rsidP="00CD1BF9">
            <w:pPr>
              <w:pStyle w:val="TableParagraph"/>
              <w:kinsoku w:val="0"/>
              <w:overflowPunct w:val="0"/>
              <w:spacing w:before="95"/>
              <w:rPr>
                <w:rFonts w:ascii="Arial" w:hAnsi="Arial" w:cs="Arial"/>
                <w:b/>
                <w:color w:val="005EB8"/>
                <w:sz w:val="20"/>
                <w:szCs w:val="16"/>
              </w:rPr>
            </w:pPr>
            <w:r w:rsidRPr="00F16FCC">
              <w:rPr>
                <w:rFonts w:ascii="Arial" w:hAnsi="Arial" w:cs="Arial"/>
                <w:b/>
                <w:color w:val="005EB8"/>
                <w:sz w:val="20"/>
                <w:szCs w:val="16"/>
              </w:rPr>
              <w:t>When is this evaluated?</w:t>
            </w:r>
          </w:p>
          <w:p w14:paraId="34136EB3" w14:textId="77777777" w:rsidR="00D4112C" w:rsidRDefault="00D4112C" w:rsidP="003A0E71">
            <w:pPr>
              <w:spacing w:beforeLines="40" w:before="96" w:afterLines="40" w:after="96"/>
              <w:rPr>
                <w:rFonts w:ascii="Arial" w:hAnsi="Arial" w:cs="Arial"/>
                <w:sz w:val="18"/>
                <w:szCs w:val="18"/>
              </w:rPr>
            </w:pPr>
            <w:r w:rsidRPr="00463AD3">
              <w:rPr>
                <w:rFonts w:ascii="Arial" w:hAnsi="Arial" w:cs="Arial"/>
                <w:sz w:val="18"/>
                <w:szCs w:val="18"/>
              </w:rPr>
              <w:t>Application form, interview/selection centre</w:t>
            </w:r>
          </w:p>
          <w:p w14:paraId="1B1CF3E7" w14:textId="688A868B" w:rsidR="00711027" w:rsidRPr="00463AD3" w:rsidRDefault="00D4112C" w:rsidP="003A0E71">
            <w:pPr>
              <w:spacing w:beforeLines="40" w:before="96" w:afterLines="40" w:after="96"/>
              <w:rPr>
                <w:rFonts w:ascii="Arial" w:hAnsi="Arial" w:cs="Arial"/>
                <w:sz w:val="18"/>
                <w:szCs w:val="18"/>
              </w:rPr>
            </w:pPr>
            <w:r>
              <w:rPr>
                <w:rFonts w:ascii="Arial" w:hAnsi="Arial" w:cs="Arial"/>
                <w:sz w:val="18"/>
                <w:szCs w:val="18"/>
              </w:rPr>
              <w:t>R</w:t>
            </w:r>
            <w:r w:rsidRPr="00463AD3">
              <w:rPr>
                <w:rFonts w:ascii="Arial" w:hAnsi="Arial" w:cs="Arial"/>
                <w:sz w:val="18"/>
                <w:szCs w:val="18"/>
              </w:rPr>
              <w:t>eferences</w:t>
            </w:r>
          </w:p>
        </w:tc>
      </w:tr>
      <w:tr w:rsidR="00711027" w:rsidRPr="00DF1287" w14:paraId="23A85662" w14:textId="77777777" w:rsidTr="12B96A99">
        <w:trPr>
          <w:trHeight w:val="66"/>
        </w:trPr>
        <w:tc>
          <w:tcPr>
            <w:tcW w:w="10911" w:type="dxa"/>
            <w:gridSpan w:val="3"/>
          </w:tcPr>
          <w:p w14:paraId="3CC66F4B" w14:textId="5ECABA68" w:rsidR="00711027" w:rsidRPr="00463AD3" w:rsidRDefault="00711027" w:rsidP="00140AD8">
            <w:pPr>
              <w:spacing w:beforeLines="40" w:before="96" w:afterLines="40" w:after="96"/>
              <w:rPr>
                <w:rFonts w:ascii="Arial" w:hAnsi="Arial" w:cs="Arial"/>
                <w:sz w:val="18"/>
                <w:szCs w:val="18"/>
              </w:rPr>
            </w:pPr>
            <w:r w:rsidRPr="00711027">
              <w:rPr>
                <w:rFonts w:ascii="Arial" w:hAnsi="Arial" w:cs="Arial"/>
                <w:b/>
                <w:i/>
                <w:color w:val="005EB8"/>
                <w:sz w:val="20"/>
                <w:szCs w:val="20"/>
              </w:rPr>
              <w:t>Commitment to Specialty – Learning &amp; Personal Development</w:t>
            </w:r>
          </w:p>
        </w:tc>
      </w:tr>
      <w:tr w:rsidR="00711027" w:rsidRPr="00DF1287" w14:paraId="36AF54A3" w14:textId="77777777" w:rsidTr="12B96A99">
        <w:trPr>
          <w:trHeight w:val="66"/>
        </w:trPr>
        <w:tc>
          <w:tcPr>
            <w:tcW w:w="4531" w:type="dxa"/>
          </w:tcPr>
          <w:p w14:paraId="4DA8A8E2" w14:textId="760F2039" w:rsidR="00172C56" w:rsidRPr="00172C56" w:rsidRDefault="00172C56" w:rsidP="00172C56">
            <w:pPr>
              <w:spacing w:beforeLines="40" w:before="96" w:afterLines="40" w:after="96"/>
              <w:rPr>
                <w:rFonts w:ascii="Arial" w:hAnsi="Arial" w:cs="Arial"/>
                <w:b/>
                <w:bCs/>
                <w:color w:val="005EB8"/>
                <w:sz w:val="20"/>
                <w:szCs w:val="20"/>
              </w:rPr>
            </w:pPr>
            <w:r w:rsidRPr="00172C56">
              <w:rPr>
                <w:rFonts w:ascii="Arial" w:hAnsi="Arial" w:cs="Arial"/>
                <w:b/>
                <w:bCs/>
                <w:color w:val="005EB8"/>
                <w:sz w:val="20"/>
                <w:szCs w:val="20"/>
              </w:rPr>
              <w:t>Essential Criteria</w:t>
            </w:r>
          </w:p>
          <w:p w14:paraId="4BB32093" w14:textId="5F99B1D6" w:rsidR="00D4112C" w:rsidRDefault="00D4112C" w:rsidP="00D4112C">
            <w:pPr>
              <w:pStyle w:val="ListParagraph"/>
              <w:numPr>
                <w:ilvl w:val="0"/>
                <w:numId w:val="19"/>
              </w:numPr>
              <w:spacing w:beforeLines="40" w:before="96" w:afterLines="40" w:after="96" w:line="240" w:lineRule="auto"/>
              <w:ind w:left="425" w:hanging="357"/>
              <w:contextualSpacing w:val="0"/>
              <w:rPr>
                <w:rFonts w:ascii="Arial" w:hAnsi="Arial" w:cs="Arial"/>
                <w:sz w:val="18"/>
                <w:szCs w:val="18"/>
              </w:rPr>
            </w:pPr>
            <w:r w:rsidRPr="0156D31F">
              <w:rPr>
                <w:rFonts w:ascii="Arial" w:hAnsi="Arial" w:cs="Arial"/>
                <w:sz w:val="18"/>
                <w:szCs w:val="18"/>
              </w:rPr>
              <w:t xml:space="preserve">Demonstrates a realistic insight into a career in Obstetrics and Gynaecology as practiced in the </w:t>
            </w:r>
            <w:r w:rsidR="0042435A" w:rsidRPr="0156D31F">
              <w:rPr>
                <w:rFonts w:ascii="Arial" w:hAnsi="Arial" w:cs="Arial"/>
                <w:sz w:val="18"/>
                <w:szCs w:val="18"/>
              </w:rPr>
              <w:t>UK.</w:t>
            </w:r>
          </w:p>
          <w:p w14:paraId="31F582AB" w14:textId="09819EEB" w:rsidR="00D4112C" w:rsidRDefault="00D4112C" w:rsidP="00D4112C">
            <w:pPr>
              <w:pStyle w:val="ListParagraph"/>
              <w:numPr>
                <w:ilvl w:val="0"/>
                <w:numId w:val="19"/>
              </w:numPr>
              <w:spacing w:beforeLines="40" w:before="96" w:afterLines="40" w:after="96" w:line="240" w:lineRule="auto"/>
              <w:ind w:left="425" w:hanging="357"/>
              <w:contextualSpacing w:val="0"/>
              <w:rPr>
                <w:rFonts w:ascii="Arial" w:hAnsi="Arial" w:cs="Arial"/>
                <w:sz w:val="18"/>
                <w:szCs w:val="18"/>
              </w:rPr>
            </w:pPr>
            <w:r w:rsidRPr="0156D31F">
              <w:rPr>
                <w:rFonts w:ascii="Arial" w:hAnsi="Arial" w:cs="Arial"/>
                <w:sz w:val="18"/>
                <w:szCs w:val="18"/>
              </w:rPr>
              <w:t xml:space="preserve">Clearly demonstrates drive and </w:t>
            </w:r>
            <w:r w:rsidR="0042435A" w:rsidRPr="0156D31F">
              <w:rPr>
                <w:rFonts w:ascii="Arial" w:hAnsi="Arial" w:cs="Arial"/>
                <w:sz w:val="18"/>
                <w:szCs w:val="18"/>
              </w:rPr>
              <w:t>initiative.</w:t>
            </w:r>
            <w:r w:rsidRPr="0156D31F">
              <w:rPr>
                <w:rFonts w:ascii="Arial" w:hAnsi="Arial" w:cs="Arial"/>
                <w:sz w:val="18"/>
                <w:szCs w:val="18"/>
              </w:rPr>
              <w:t xml:space="preserve"> </w:t>
            </w:r>
          </w:p>
          <w:p w14:paraId="32A296BD" w14:textId="77777777" w:rsidR="00D4112C" w:rsidRDefault="00D4112C" w:rsidP="00D4112C">
            <w:pPr>
              <w:pStyle w:val="ListParagraph"/>
              <w:numPr>
                <w:ilvl w:val="0"/>
                <w:numId w:val="19"/>
              </w:numPr>
              <w:spacing w:beforeLines="40" w:before="96" w:afterLines="40" w:after="96" w:line="240" w:lineRule="auto"/>
              <w:ind w:left="425" w:hanging="357"/>
              <w:contextualSpacing w:val="0"/>
              <w:rPr>
                <w:rFonts w:ascii="Arial" w:hAnsi="Arial" w:cs="Arial"/>
                <w:sz w:val="18"/>
                <w:szCs w:val="18"/>
              </w:rPr>
            </w:pPr>
            <w:r w:rsidRPr="0156D31F">
              <w:rPr>
                <w:rFonts w:ascii="Arial" w:hAnsi="Arial" w:cs="Arial"/>
                <w:sz w:val="18"/>
                <w:szCs w:val="18"/>
              </w:rPr>
              <w:t>Awareness of own training needs</w:t>
            </w:r>
          </w:p>
          <w:p w14:paraId="0E080458" w14:textId="5E658B6E" w:rsidR="00D4112C" w:rsidRDefault="00D4112C" w:rsidP="00D4112C">
            <w:pPr>
              <w:pStyle w:val="ListParagraph"/>
              <w:numPr>
                <w:ilvl w:val="0"/>
                <w:numId w:val="19"/>
              </w:numPr>
              <w:spacing w:beforeLines="40" w:before="96" w:afterLines="40" w:after="96" w:line="240" w:lineRule="auto"/>
              <w:ind w:left="425" w:hanging="357"/>
              <w:contextualSpacing w:val="0"/>
              <w:rPr>
                <w:rFonts w:ascii="Arial" w:hAnsi="Arial" w:cs="Arial"/>
                <w:sz w:val="18"/>
                <w:szCs w:val="18"/>
              </w:rPr>
            </w:pPr>
            <w:r w:rsidRPr="0156D31F">
              <w:rPr>
                <w:rFonts w:ascii="Arial" w:hAnsi="Arial" w:cs="Arial"/>
                <w:sz w:val="18"/>
                <w:szCs w:val="18"/>
              </w:rPr>
              <w:t xml:space="preserve">Commitment to personal and professional development, including capacity for reflective practice and </w:t>
            </w:r>
            <w:r w:rsidR="0042435A" w:rsidRPr="0156D31F">
              <w:rPr>
                <w:rFonts w:ascii="Arial" w:hAnsi="Arial" w:cs="Arial"/>
                <w:sz w:val="18"/>
                <w:szCs w:val="18"/>
              </w:rPr>
              <w:t>learning.</w:t>
            </w:r>
          </w:p>
          <w:p w14:paraId="0E0482B1" w14:textId="5BA2C262" w:rsidR="00711027" w:rsidRPr="00D4112C" w:rsidRDefault="00D4112C" w:rsidP="00D4112C">
            <w:pPr>
              <w:pStyle w:val="ListParagraph"/>
              <w:numPr>
                <w:ilvl w:val="0"/>
                <w:numId w:val="19"/>
              </w:numPr>
              <w:spacing w:beforeLines="40" w:before="96" w:afterLines="40" w:after="96" w:line="240" w:lineRule="auto"/>
              <w:ind w:left="425" w:hanging="357"/>
              <w:contextualSpacing w:val="0"/>
              <w:rPr>
                <w:rFonts w:ascii="Arial" w:hAnsi="Arial" w:cs="Arial"/>
                <w:sz w:val="18"/>
                <w:szCs w:val="18"/>
              </w:rPr>
            </w:pPr>
            <w:r w:rsidRPr="0156D31F">
              <w:rPr>
                <w:rFonts w:ascii="Arial" w:hAnsi="Arial" w:cs="Arial"/>
                <w:sz w:val="18"/>
                <w:szCs w:val="18"/>
              </w:rPr>
              <w:t>Sound reasons for applying to this particular post</w:t>
            </w:r>
          </w:p>
        </w:tc>
        <w:tc>
          <w:tcPr>
            <w:tcW w:w="4395" w:type="dxa"/>
          </w:tcPr>
          <w:p w14:paraId="5E1676D9" w14:textId="136E19C1" w:rsidR="00711027" w:rsidRPr="007C1206" w:rsidRDefault="00711027" w:rsidP="00C91A58">
            <w:pPr>
              <w:spacing w:before="60" w:after="60"/>
              <w:rPr>
                <w:rFonts w:ascii="Arial" w:hAnsi="Arial" w:cs="Arial"/>
                <w:sz w:val="18"/>
                <w:szCs w:val="18"/>
              </w:rPr>
            </w:pPr>
          </w:p>
        </w:tc>
        <w:tc>
          <w:tcPr>
            <w:tcW w:w="1985" w:type="dxa"/>
          </w:tcPr>
          <w:p w14:paraId="053C1040" w14:textId="25756066" w:rsidR="00CD1BF9" w:rsidRDefault="00CD1BF9" w:rsidP="00CD1BF9">
            <w:pPr>
              <w:pStyle w:val="TableParagraph"/>
              <w:kinsoku w:val="0"/>
              <w:overflowPunct w:val="0"/>
              <w:spacing w:before="95"/>
              <w:rPr>
                <w:rFonts w:ascii="Arial" w:hAnsi="Arial" w:cs="Arial"/>
                <w:b/>
                <w:color w:val="005EB8"/>
                <w:sz w:val="20"/>
                <w:szCs w:val="16"/>
              </w:rPr>
            </w:pPr>
            <w:r w:rsidRPr="00F16FCC">
              <w:rPr>
                <w:rFonts w:ascii="Arial" w:hAnsi="Arial" w:cs="Arial"/>
                <w:b/>
                <w:color w:val="005EB8"/>
                <w:sz w:val="20"/>
                <w:szCs w:val="16"/>
              </w:rPr>
              <w:t>When is this evaluated?</w:t>
            </w:r>
          </w:p>
          <w:p w14:paraId="29E7437F" w14:textId="77777777" w:rsidR="00D4112C" w:rsidRPr="00463AD3" w:rsidRDefault="00D4112C" w:rsidP="00D4112C">
            <w:pPr>
              <w:spacing w:beforeLines="40" w:before="96" w:afterLines="40" w:after="96"/>
              <w:rPr>
                <w:rFonts w:ascii="Arial" w:hAnsi="Arial" w:cs="Arial"/>
                <w:sz w:val="18"/>
                <w:szCs w:val="18"/>
              </w:rPr>
            </w:pPr>
            <w:r w:rsidRPr="00463AD3">
              <w:rPr>
                <w:rFonts w:ascii="Arial" w:hAnsi="Arial" w:cs="Arial"/>
                <w:sz w:val="18"/>
                <w:szCs w:val="18"/>
              </w:rPr>
              <w:t>Application form</w:t>
            </w:r>
          </w:p>
          <w:p w14:paraId="28153023" w14:textId="77777777" w:rsidR="00D4112C" w:rsidRDefault="00D4112C" w:rsidP="00D4112C">
            <w:pPr>
              <w:spacing w:beforeLines="40" w:before="96" w:afterLines="40" w:after="96"/>
              <w:rPr>
                <w:rFonts w:ascii="Arial" w:hAnsi="Arial" w:cs="Arial"/>
                <w:sz w:val="18"/>
                <w:szCs w:val="18"/>
                <w:vertAlign w:val="superscript"/>
              </w:rPr>
            </w:pPr>
            <w:r w:rsidRPr="00463AD3">
              <w:rPr>
                <w:rFonts w:ascii="Arial" w:hAnsi="Arial" w:cs="Arial"/>
                <w:sz w:val="18"/>
                <w:szCs w:val="18"/>
              </w:rPr>
              <w:t>Interview/selection centre</w:t>
            </w:r>
          </w:p>
          <w:p w14:paraId="1EDA45AA" w14:textId="4FE46FC1" w:rsidR="00711027" w:rsidRPr="00463AD3" w:rsidRDefault="00D4112C" w:rsidP="00D4112C">
            <w:pPr>
              <w:spacing w:beforeLines="40" w:before="96" w:afterLines="40" w:after="96"/>
              <w:rPr>
                <w:rFonts w:ascii="Arial" w:hAnsi="Arial" w:cs="Arial"/>
                <w:sz w:val="18"/>
                <w:szCs w:val="18"/>
              </w:rPr>
            </w:pPr>
            <w:r w:rsidRPr="00463AD3">
              <w:rPr>
                <w:rFonts w:ascii="Arial" w:hAnsi="Arial" w:cs="Arial"/>
                <w:sz w:val="18"/>
                <w:szCs w:val="18"/>
              </w:rPr>
              <w:t>References</w:t>
            </w:r>
          </w:p>
        </w:tc>
      </w:tr>
    </w:tbl>
    <w:p w14:paraId="4150E801" w14:textId="77777777" w:rsidR="00DA6155" w:rsidRPr="00DA6155" w:rsidRDefault="00DA6155" w:rsidP="00A92941">
      <w:pPr>
        <w:rPr>
          <w:rFonts w:ascii="Arial" w:hAnsi="Arial" w:cs="Arial"/>
          <w:sz w:val="2"/>
          <w:szCs w:val="2"/>
        </w:rPr>
      </w:pPr>
    </w:p>
    <w:sectPr w:rsidR="00DA6155" w:rsidRPr="00DA6155" w:rsidSect="00217301">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94"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7D7D5" w14:textId="77777777" w:rsidR="007E2FDD" w:rsidRDefault="007E2FDD">
      <w:pPr>
        <w:spacing w:after="0" w:line="240" w:lineRule="auto"/>
      </w:pPr>
      <w:r>
        <w:separator/>
      </w:r>
    </w:p>
  </w:endnote>
  <w:endnote w:type="continuationSeparator" w:id="0">
    <w:p w14:paraId="44114305" w14:textId="77777777" w:rsidR="007E2FDD" w:rsidRDefault="007E2FDD">
      <w:pPr>
        <w:spacing w:after="0" w:line="240" w:lineRule="auto"/>
      </w:pPr>
      <w:r>
        <w:continuationSeparator/>
      </w:r>
    </w:p>
  </w:endnote>
  <w:endnote w:type="continuationNotice" w:id="1">
    <w:p w14:paraId="22F915E0" w14:textId="77777777" w:rsidR="007E2FDD" w:rsidRDefault="007E2FDD">
      <w:pPr>
        <w:spacing w:before="0" w:after="0" w:line="240" w:lineRule="auto"/>
      </w:pPr>
    </w:p>
  </w:endnote>
  <w:endnote w:id="2">
    <w:p w14:paraId="0B604EE5" w14:textId="77777777" w:rsidR="00F16FCC" w:rsidRPr="00D4112C" w:rsidRDefault="00F16FCC" w:rsidP="00F16FCC">
      <w:pPr>
        <w:rPr>
          <w:rFonts w:ascii="Arial" w:hAnsi="Arial" w:cs="Arial"/>
          <w:sz w:val="12"/>
          <w:szCs w:val="12"/>
        </w:rPr>
      </w:pPr>
      <w:r w:rsidRPr="00D4112C">
        <w:rPr>
          <w:rStyle w:val="EndnoteReference"/>
          <w:rFonts w:ascii="Arial" w:hAnsi="Arial" w:cs="Arial"/>
          <w:sz w:val="12"/>
          <w:szCs w:val="12"/>
        </w:rPr>
        <w:endnoteRef/>
      </w:r>
      <w:r w:rsidRPr="00D4112C">
        <w:rPr>
          <w:rFonts w:ascii="Arial" w:hAnsi="Arial" w:cs="Arial"/>
          <w:sz w:val="12"/>
          <w:szCs w:val="12"/>
        </w:rPr>
        <w:t xml:space="preserve"> ‘When is this evaluated’ is indicative but may be carried out at any time throughout the selection process.  </w:t>
      </w:r>
    </w:p>
  </w:endnote>
  <w:endnote w:id="3">
    <w:p w14:paraId="797B97F3" w14:textId="77777777" w:rsidR="00C537AE" w:rsidRPr="00D4112C" w:rsidRDefault="00C537AE" w:rsidP="00D4112C">
      <w:pPr>
        <w:rPr>
          <w:rFonts w:ascii="Arial" w:hAnsi="Arial" w:cs="Arial"/>
          <w:sz w:val="12"/>
          <w:szCs w:val="12"/>
        </w:rPr>
      </w:pPr>
      <w:r w:rsidRPr="00D4112C">
        <w:rPr>
          <w:rStyle w:val="EndnoteReference"/>
          <w:rFonts w:ascii="Arial" w:hAnsi="Arial" w:cs="Arial"/>
          <w:sz w:val="12"/>
          <w:szCs w:val="12"/>
        </w:rPr>
        <w:endnoteRef/>
      </w:r>
      <w:r w:rsidRPr="00D4112C">
        <w:rPr>
          <w:rFonts w:ascii="Arial" w:hAnsi="Arial" w:cs="Arial"/>
          <w:sz w:val="12"/>
          <w:szCs w:val="12"/>
        </w:rPr>
        <w:t xml:space="preserve"> The GMC introduced the licence to practise in 2009. Any doctor wishing to practise in the UK after this date must be both registered with and hold a licence to practise from the GMC at time of appointment.  </w:t>
      </w:r>
    </w:p>
  </w:endnote>
  <w:endnote w:id="4">
    <w:p w14:paraId="158143C2" w14:textId="77777777" w:rsidR="00C537AE" w:rsidRPr="00D4112C" w:rsidRDefault="00C537AE" w:rsidP="00D4112C">
      <w:pPr>
        <w:rPr>
          <w:rFonts w:ascii="Arial" w:hAnsi="Arial" w:cs="Arial"/>
          <w:sz w:val="12"/>
          <w:szCs w:val="12"/>
        </w:rPr>
      </w:pPr>
      <w:r w:rsidRPr="00D4112C">
        <w:rPr>
          <w:rStyle w:val="EndnoteReference"/>
          <w:rFonts w:ascii="Arial" w:hAnsi="Arial" w:cs="Arial"/>
          <w:sz w:val="12"/>
          <w:szCs w:val="12"/>
        </w:rPr>
        <w:endnoteRef/>
      </w:r>
      <w:r w:rsidRPr="00D4112C">
        <w:rPr>
          <w:rFonts w:ascii="Arial" w:hAnsi="Arial" w:cs="Arial"/>
          <w:sz w:val="12"/>
          <w:szCs w:val="12"/>
        </w:rPr>
        <w:t xml:space="preserve"> ‘Intended start date’ refers to the date at which the post commences, not (necessarily) the time an offer is accepted.  </w:t>
      </w:r>
    </w:p>
  </w:endnote>
  <w:endnote w:id="5">
    <w:p w14:paraId="4492EBB1" w14:textId="77777777" w:rsidR="00C537AE" w:rsidRPr="00D4112C" w:rsidRDefault="00C537AE" w:rsidP="00D4112C">
      <w:pPr>
        <w:rPr>
          <w:rFonts w:ascii="Arial" w:hAnsi="Arial" w:cs="Arial"/>
          <w:sz w:val="12"/>
          <w:szCs w:val="12"/>
        </w:rPr>
      </w:pPr>
      <w:r w:rsidRPr="00D4112C">
        <w:rPr>
          <w:rStyle w:val="EndnoteReference"/>
          <w:rFonts w:ascii="Arial" w:hAnsi="Arial" w:cs="Arial"/>
          <w:sz w:val="12"/>
          <w:szCs w:val="12"/>
        </w:rPr>
        <w:endnoteRef/>
      </w:r>
      <w:r w:rsidRPr="00D4112C">
        <w:rPr>
          <w:rFonts w:ascii="Arial" w:hAnsi="Arial" w:cs="Arial"/>
          <w:sz w:val="12"/>
          <w:szCs w:val="12"/>
        </w:rPr>
        <w:t xml:space="preserve"> ‘Selection centre’ refers to a process, not a place. It involves a number of selection activities which may be delivered within the unit of application.  </w:t>
      </w:r>
    </w:p>
  </w:endnote>
  <w:endnote w:id="6">
    <w:p w14:paraId="399A67E4" w14:textId="5106C1CF" w:rsidR="00C537AE" w:rsidRPr="00D4112C" w:rsidRDefault="00C537AE" w:rsidP="00D4112C">
      <w:pPr>
        <w:rPr>
          <w:rFonts w:ascii="Arial" w:hAnsi="Arial" w:cs="Arial"/>
          <w:sz w:val="12"/>
          <w:szCs w:val="12"/>
        </w:rPr>
      </w:pPr>
      <w:r w:rsidRPr="00D4112C">
        <w:rPr>
          <w:rStyle w:val="EndnoteReference"/>
          <w:rFonts w:ascii="Arial" w:hAnsi="Arial" w:cs="Arial"/>
          <w:sz w:val="12"/>
          <w:szCs w:val="12"/>
        </w:rPr>
        <w:endnoteRef/>
      </w:r>
      <w:r w:rsidRPr="00D4112C">
        <w:rPr>
          <w:rFonts w:ascii="Arial" w:hAnsi="Arial" w:cs="Arial"/>
          <w:sz w:val="12"/>
          <w:szCs w:val="12"/>
        </w:rPr>
        <w:t xml:space="preserve"> Applicants are advised to visit the GMC website which gives details of evidence accepted for </w:t>
      </w:r>
      <w:r w:rsidR="0042435A" w:rsidRPr="00D4112C">
        <w:rPr>
          <w:rFonts w:ascii="Arial" w:hAnsi="Arial" w:cs="Arial"/>
          <w:sz w:val="12"/>
          <w:szCs w:val="12"/>
        </w:rPr>
        <w:t>registration.</w:t>
      </w:r>
      <w:r w:rsidRPr="00D4112C">
        <w:rPr>
          <w:rFonts w:ascii="Arial" w:hAnsi="Arial" w:cs="Arial"/>
          <w:sz w:val="12"/>
          <w:szCs w:val="12"/>
        </w:rPr>
        <w:t xml:space="preserve">  </w:t>
      </w:r>
    </w:p>
  </w:endnote>
  <w:endnote w:id="7">
    <w:p w14:paraId="3F9F02EB" w14:textId="77777777" w:rsidR="00C537AE" w:rsidRPr="00D4112C" w:rsidRDefault="00C537AE" w:rsidP="00D4112C">
      <w:pPr>
        <w:rPr>
          <w:rFonts w:ascii="Arial" w:hAnsi="Arial" w:cs="Arial"/>
          <w:sz w:val="12"/>
          <w:szCs w:val="12"/>
        </w:rPr>
      </w:pPr>
      <w:r w:rsidRPr="00D4112C">
        <w:rPr>
          <w:rStyle w:val="EndnoteReference"/>
          <w:rFonts w:ascii="Arial" w:hAnsi="Arial" w:cs="Arial"/>
          <w:sz w:val="12"/>
          <w:szCs w:val="12"/>
        </w:rPr>
        <w:endnoteRef/>
      </w:r>
      <w:r w:rsidRPr="00D4112C">
        <w:rPr>
          <w:rFonts w:ascii="Arial" w:hAnsi="Arial" w:cs="Arial"/>
          <w:sz w:val="12"/>
          <w:szCs w:val="12"/>
        </w:rPr>
        <w:t xml:space="preserve"> Any time periods specified in this person specification refer to full-time-equivalent.  </w:t>
      </w:r>
    </w:p>
  </w:endnote>
  <w:endnote w:id="8">
    <w:p w14:paraId="523FD300" w14:textId="1C3DB7F6" w:rsidR="00C537AE" w:rsidRPr="00D4112C" w:rsidRDefault="00C537AE" w:rsidP="00D4112C">
      <w:pPr>
        <w:rPr>
          <w:rFonts w:ascii="Arial" w:hAnsi="Arial" w:cs="Arial"/>
          <w:sz w:val="12"/>
          <w:szCs w:val="12"/>
        </w:rPr>
      </w:pPr>
      <w:r w:rsidRPr="00D4112C">
        <w:rPr>
          <w:rStyle w:val="EndnoteReference"/>
          <w:rFonts w:ascii="Arial" w:hAnsi="Arial" w:cs="Arial"/>
          <w:sz w:val="12"/>
          <w:szCs w:val="12"/>
        </w:rPr>
        <w:endnoteRef/>
      </w:r>
      <w:r w:rsidRPr="00D4112C">
        <w:rPr>
          <w:rFonts w:ascii="Arial" w:hAnsi="Arial" w:cs="Arial"/>
          <w:sz w:val="12"/>
          <w:szCs w:val="12"/>
        </w:rPr>
        <w:t xml:space="preserve"> All experience in posts at any level in this specialty count, irrespective of the country the experience is </w:t>
      </w:r>
      <w:r w:rsidR="0042435A" w:rsidRPr="00D4112C">
        <w:rPr>
          <w:rFonts w:ascii="Arial" w:hAnsi="Arial" w:cs="Arial"/>
          <w:sz w:val="12"/>
          <w:szCs w:val="12"/>
        </w:rPr>
        <w:t>gained.</w:t>
      </w:r>
    </w:p>
  </w:endnote>
  <w:endnote w:id="9">
    <w:p w14:paraId="758E9AD6" w14:textId="77777777" w:rsidR="00C537AE" w:rsidRPr="00D4112C" w:rsidRDefault="00C537AE" w:rsidP="00D4112C">
      <w:pPr>
        <w:rPr>
          <w:rFonts w:ascii="Arial" w:hAnsi="Arial" w:cs="Arial"/>
          <w:sz w:val="12"/>
          <w:szCs w:val="12"/>
        </w:rPr>
      </w:pPr>
      <w:r w:rsidRPr="00D4112C">
        <w:rPr>
          <w:rStyle w:val="EndnoteReference"/>
          <w:rFonts w:ascii="Arial" w:hAnsi="Arial" w:cs="Arial"/>
          <w:sz w:val="12"/>
          <w:szCs w:val="12"/>
        </w:rPr>
        <w:endnoteRef/>
      </w:r>
      <w:r w:rsidRPr="00D4112C">
        <w:rPr>
          <w:rFonts w:ascii="Arial" w:hAnsi="Arial" w:cs="Arial"/>
          <w:sz w:val="12"/>
          <w:szCs w:val="12"/>
        </w:rPr>
        <w:t xml:space="preserve"> The </w:t>
      </w:r>
      <w:r w:rsidRPr="00D4112C">
        <w:rPr>
          <w:rFonts w:ascii="Arial" w:hAnsi="Arial" w:cs="Arial"/>
          <w:bCs/>
          <w:iCs/>
          <w:sz w:val="12"/>
          <w:szCs w:val="12"/>
        </w:rPr>
        <w:t>Support for Application to another region</w:t>
      </w:r>
      <w:r w:rsidRPr="00D4112C">
        <w:rPr>
          <w:rFonts w:ascii="Arial" w:hAnsi="Arial" w:cs="Arial"/>
          <w:iCs/>
          <w:sz w:val="12"/>
          <w:szCs w:val="12"/>
        </w:rPr>
        <w:t xml:space="preserve"> </w:t>
      </w:r>
      <w:r w:rsidRPr="00D4112C">
        <w:rPr>
          <w:rFonts w:ascii="Arial" w:hAnsi="Arial" w:cs="Arial"/>
          <w:sz w:val="12"/>
          <w:szCs w:val="12"/>
        </w:rPr>
        <w:t>form, signed by the Training Programme Director of their current Specialty Training Programme confirming satisfactory progress must be submitted to the recruitment office at time of application.</w:t>
      </w:r>
    </w:p>
  </w:endnote>
  <w:endnote w:id="10">
    <w:p w14:paraId="7AD6FCE6" w14:textId="05D5769D" w:rsidR="00C537AE" w:rsidRPr="00D4112C" w:rsidRDefault="00C537AE" w:rsidP="00D4112C">
      <w:pPr>
        <w:rPr>
          <w:rFonts w:ascii="Arial" w:hAnsi="Arial" w:cs="Arial"/>
          <w:sz w:val="12"/>
          <w:szCs w:val="12"/>
        </w:rPr>
      </w:pPr>
      <w:r w:rsidRPr="00D4112C">
        <w:rPr>
          <w:rStyle w:val="EndnoteReference"/>
          <w:rFonts w:ascii="Arial" w:hAnsi="Arial" w:cs="Arial"/>
          <w:sz w:val="12"/>
          <w:szCs w:val="12"/>
        </w:rPr>
        <w:endnoteRef/>
      </w:r>
      <w:r w:rsidRPr="00D4112C">
        <w:rPr>
          <w:rFonts w:ascii="Arial" w:hAnsi="Arial" w:cs="Arial"/>
          <w:sz w:val="12"/>
          <w:szCs w:val="12"/>
        </w:rPr>
        <w:t xml:space="preserve"> Applications will only be considered if applicants provide a Support for Reapplication to a Specialty Training Programme form, signed by both the Training Programme Director/Head of School and the Postgraduate Dean in the </w:t>
      </w:r>
      <w:r w:rsidR="007B0956">
        <w:rPr>
          <w:rFonts w:ascii="Arial" w:hAnsi="Arial" w:cs="Arial"/>
          <w:sz w:val="12"/>
          <w:szCs w:val="12"/>
        </w:rPr>
        <w:t>local office</w:t>
      </w:r>
      <w:r w:rsidRPr="00D4112C">
        <w:rPr>
          <w:rFonts w:ascii="Arial" w:hAnsi="Arial" w:cs="Arial"/>
          <w:sz w:val="12"/>
          <w:szCs w:val="12"/>
        </w:rPr>
        <w:t xml:space="preserve">/Deanery that the training took place.  Extraordinary circumstances may be defined as a demonstrated change in circumstances, which can be shown on the ability to train at that time and may include severe personal illness or family caring responsibility incompatible with continuing to train.  Completed forms must be submitted at the time of application.  No other evidence will be </w:t>
      </w:r>
      <w:r w:rsidR="0042435A" w:rsidRPr="00D4112C">
        <w:rPr>
          <w:rFonts w:ascii="Arial" w:hAnsi="Arial" w:cs="Arial"/>
          <w:sz w:val="12"/>
          <w:szCs w:val="12"/>
        </w:rPr>
        <w:t>accepted.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98706" w14:textId="02D9E305" w:rsidR="00774632" w:rsidRDefault="0156D31F">
    <w:pPr>
      <w:pStyle w:val="Footer"/>
    </w:pPr>
    <w:r>
      <w:rPr>
        <w:noProof/>
        <w:lang w:eastAsia="en-GB"/>
      </w:rPr>
      <w:drawing>
        <wp:inline distT="0" distB="0" distL="0" distR="0" wp14:anchorId="7BE6E0C6" wp14:editId="0113E723">
          <wp:extent cx="6858000" cy="461505"/>
          <wp:effectExtent l="0" t="0" r="0" b="0"/>
          <wp:docPr id="4" name="Picture 4">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58000" cy="46150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5527538"/>
      <w:docPartObj>
        <w:docPartGallery w:val="Page Numbers (Bottom of Page)"/>
        <w:docPartUnique/>
      </w:docPartObj>
    </w:sdtPr>
    <w:sdtEndPr>
      <w:rPr>
        <w:noProof/>
      </w:rPr>
    </w:sdtEndPr>
    <w:sdtContent>
      <w:p w14:paraId="2EFED693" w14:textId="2831EC99" w:rsidR="00CE2E6C" w:rsidRDefault="003E17C0" w:rsidP="00F403AF">
        <w:pPr>
          <w:pStyle w:val="Footer"/>
          <w:jc w:val="center"/>
        </w:pPr>
        <w:r>
          <w:rPr>
            <w:noProof/>
            <w:lang w:eastAsia="en-GB"/>
          </w:rPr>
          <w:drawing>
            <wp:inline distT="0" distB="0" distL="0" distR="0" wp14:anchorId="7EB01DF5" wp14:editId="0012B22E">
              <wp:extent cx="5840730" cy="621665"/>
              <wp:effectExtent l="0" t="0" r="7620" b="6985"/>
              <wp:docPr id="1666562118" name="Picture 1666562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0730" cy="621665"/>
                      </a:xfrm>
                      <a:prstGeom prst="rect">
                        <a:avLst/>
                      </a:prstGeom>
                      <a:noFill/>
                    </pic:spPr>
                  </pic:pic>
                </a:graphicData>
              </a:graphic>
            </wp:inline>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43475" w14:textId="7A7764BE" w:rsidR="00F34EB2" w:rsidRDefault="00F34EB2">
    <w:pPr>
      <w:pStyle w:val="Footer"/>
    </w:pPr>
    <w:r>
      <w:ptab w:relativeTo="margin" w:alignment="left" w:leader="none"/>
    </w:r>
    <w:r w:rsidR="00217301">
      <w:rPr>
        <w:noProof/>
        <w:lang w:eastAsia="en-GB"/>
      </w:rPr>
      <w:drawing>
        <wp:inline distT="0" distB="0" distL="0" distR="0" wp14:anchorId="5160B9F8" wp14:editId="7F3D20A0">
          <wp:extent cx="6858000" cy="462133"/>
          <wp:effectExtent l="0" t="0" r="0" b="0"/>
          <wp:docPr id="1" name="Picture 1">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58000" cy="46213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3D3BB" w14:textId="77777777" w:rsidR="007E2FDD" w:rsidRDefault="007E2FDD">
      <w:pPr>
        <w:spacing w:after="0" w:line="240" w:lineRule="auto"/>
      </w:pPr>
      <w:bookmarkStart w:id="0" w:name="_Hlk512524710"/>
      <w:bookmarkEnd w:id="0"/>
      <w:r>
        <w:separator/>
      </w:r>
    </w:p>
  </w:footnote>
  <w:footnote w:type="continuationSeparator" w:id="0">
    <w:p w14:paraId="22D47329" w14:textId="77777777" w:rsidR="007E2FDD" w:rsidRDefault="007E2FDD">
      <w:pPr>
        <w:spacing w:after="0" w:line="240" w:lineRule="auto"/>
      </w:pPr>
      <w:r>
        <w:continuationSeparator/>
      </w:r>
    </w:p>
  </w:footnote>
  <w:footnote w:type="continuationNotice" w:id="1">
    <w:p w14:paraId="3FACA3A9" w14:textId="77777777" w:rsidR="007E2FDD" w:rsidRDefault="007E2FD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FFD0D" w14:textId="4BD805AB" w:rsidR="00774632" w:rsidRDefault="00217301">
    <w:pPr>
      <w:pStyle w:val="Header"/>
    </w:pPr>
    <w:r w:rsidRPr="00F34EB2">
      <w:rPr>
        <w:rFonts w:ascii="Arial" w:hAnsi="Arial" w:cs="Arial"/>
        <w:noProof/>
        <w:sz w:val="20"/>
        <w:szCs w:val="20"/>
        <w:lang w:eastAsia="en-GB"/>
      </w:rPr>
      <w:drawing>
        <wp:anchor distT="0" distB="0" distL="114300" distR="114300" simplePos="0" relativeHeight="251658241" behindDoc="1" locked="0" layoutInCell="1" allowOverlap="1" wp14:anchorId="2601CEF8" wp14:editId="289BEE5B">
          <wp:simplePos x="0" y="0"/>
          <wp:positionH relativeFrom="margin">
            <wp:posOffset>5640197</wp:posOffset>
          </wp:positionH>
          <wp:positionV relativeFrom="paragraph">
            <wp:posOffset>-404495</wp:posOffset>
          </wp:positionV>
          <wp:extent cx="1343025" cy="719455"/>
          <wp:effectExtent l="0" t="0" r="9525" b="4445"/>
          <wp:wrapTight wrapText="bothSides">
            <wp:wrapPolygon edited="0">
              <wp:start x="0" y="0"/>
              <wp:lineTo x="0" y="21162"/>
              <wp:lineTo x="21447" y="21162"/>
              <wp:lineTo x="21447" y="0"/>
              <wp:lineTo x="0" y="0"/>
            </wp:wrapPolygon>
          </wp:wrapTight>
          <wp:docPr id="8" name="Picture 8">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719455"/>
                  </a:xfrm>
                  <a:prstGeom prst="rect">
                    <a:avLst/>
                  </a:prstGeom>
                  <a:noFill/>
                </pic:spPr>
              </pic:pic>
            </a:graphicData>
          </a:graphic>
          <wp14:sizeRelH relativeFrom="page">
            <wp14:pctWidth>0</wp14:pctWidth>
          </wp14:sizeRelH>
          <wp14:sizeRelV relativeFrom="page">
            <wp14:pctHeight>0</wp14:pctHeight>
          </wp14:sizeRelV>
        </wp:anchor>
      </w:drawing>
    </w:r>
    <w:r w:rsidR="0156D31F" w:rsidRPr="00F34EB2">
      <w:rPr>
        <w:rFonts w:ascii="Arial" w:hAnsi="Arial" w:cs="Arial"/>
        <w:sz w:val="20"/>
        <w:szCs w:val="20"/>
      </w:rPr>
      <w:t>PERSON SPECIFICATION 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0FDBC" w14:textId="1BD2A200" w:rsidR="00217301" w:rsidRPr="00DD345E" w:rsidRDefault="00774632">
    <w:pPr>
      <w:pStyle w:val="Header"/>
    </w:pPr>
    <w:r w:rsidRPr="00DD345E">
      <w:rPr>
        <w:rFonts w:ascii="Arial" w:hAnsi="Arial" w:cs="Arial"/>
        <w:sz w:val="20"/>
        <w:szCs w:val="20"/>
      </w:rPr>
      <w:t>PERSON SPECIFICATION 20</w:t>
    </w:r>
    <w:r w:rsidR="00DA6155">
      <w:rPr>
        <w:rFonts w:ascii="Arial" w:hAnsi="Arial" w:cs="Arial"/>
        <w:sz w:val="20"/>
        <w:szCs w:val="20"/>
      </w:rPr>
      <w:t>2</w:t>
    </w:r>
    <w:r w:rsidR="008C3460">
      <w:rPr>
        <w:rFonts w:ascii="Arial" w:hAnsi="Arial" w:cs="Arial"/>
        <w:sz w:val="20"/>
        <w:szCs w:val="20"/>
      </w:rPr>
      <w:t>5</w:t>
    </w:r>
  </w:p>
  <w:p w14:paraId="5B2F75C1" w14:textId="77777777" w:rsidR="00217301" w:rsidRPr="006839A5" w:rsidRDefault="00217301">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57997" w14:textId="04EE2229" w:rsidR="00F34EB2" w:rsidRPr="00F34EB2" w:rsidRDefault="00F34EB2" w:rsidP="00F34EB2">
    <w:pPr>
      <w:pStyle w:val="Header"/>
      <w:tabs>
        <w:tab w:val="left" w:pos="8506"/>
      </w:tabs>
      <w:rPr>
        <w:rFonts w:ascii="Arial" w:hAnsi="Arial" w:cs="Arial"/>
        <w:sz w:val="20"/>
        <w:szCs w:val="20"/>
      </w:rPr>
    </w:pPr>
    <w:r w:rsidRPr="00F34EB2">
      <w:rPr>
        <w:rFonts w:ascii="Arial" w:hAnsi="Arial" w:cs="Arial"/>
        <w:noProof/>
        <w:sz w:val="20"/>
        <w:szCs w:val="20"/>
        <w:lang w:eastAsia="en-GB"/>
      </w:rPr>
      <w:drawing>
        <wp:anchor distT="0" distB="0" distL="114300" distR="114300" simplePos="0" relativeHeight="251658240" behindDoc="1" locked="0" layoutInCell="1" allowOverlap="1" wp14:anchorId="61D44E98" wp14:editId="7396E787">
          <wp:simplePos x="0" y="0"/>
          <wp:positionH relativeFrom="margin">
            <wp:posOffset>5641340</wp:posOffset>
          </wp:positionH>
          <wp:positionV relativeFrom="paragraph">
            <wp:posOffset>-249393</wp:posOffset>
          </wp:positionV>
          <wp:extent cx="1343025" cy="719455"/>
          <wp:effectExtent l="0" t="0" r="9525" b="4445"/>
          <wp:wrapTight wrapText="bothSides">
            <wp:wrapPolygon edited="0">
              <wp:start x="0" y="0"/>
              <wp:lineTo x="0" y="21162"/>
              <wp:lineTo x="21447" y="21162"/>
              <wp:lineTo x="21447" y="0"/>
              <wp:lineTo x="0" y="0"/>
            </wp:wrapPolygon>
          </wp:wrapTight>
          <wp:docPr id="2" name="Picture 2">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719455"/>
                  </a:xfrm>
                  <a:prstGeom prst="rect">
                    <a:avLst/>
                  </a:prstGeom>
                  <a:noFill/>
                </pic:spPr>
              </pic:pic>
            </a:graphicData>
          </a:graphic>
          <wp14:sizeRelH relativeFrom="page">
            <wp14:pctWidth>0</wp14:pctWidth>
          </wp14:sizeRelH>
          <wp14:sizeRelV relativeFrom="page">
            <wp14:pctHeight>0</wp14:pctHeight>
          </wp14:sizeRelV>
        </wp:anchor>
      </w:drawing>
    </w:r>
    <w:r w:rsidR="0156D31F" w:rsidRPr="00F34EB2">
      <w:rPr>
        <w:rFonts w:ascii="Arial" w:hAnsi="Arial" w:cs="Arial"/>
        <w:sz w:val="20"/>
        <w:szCs w:val="20"/>
      </w:rPr>
      <w:t>PERSON SPECIFICATION 2019</w:t>
    </w:r>
    <w:r w:rsidRPr="00F34EB2">
      <w:rPr>
        <w:rFonts w:ascii="Arial" w:hAnsi="Arial" w:cs="Arial"/>
        <w:sz w:val="20"/>
        <w:szCs w:val="20"/>
      </w:rPr>
      <w:tab/>
    </w:r>
  </w:p>
  <w:p w14:paraId="2CEC3623" w14:textId="77777777" w:rsidR="00F34EB2" w:rsidRDefault="00F34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hanging="360"/>
      </w:pPr>
      <w:rPr>
        <w:rFonts w:ascii="Symbol" w:hAnsi="Symbol"/>
        <w:b w:val="0"/>
        <w:sz w:val="18"/>
      </w:rPr>
    </w:lvl>
    <w:lvl w:ilvl="1">
      <w:numFmt w:val="bullet"/>
      <w:lvlText w:val=""/>
      <w:lvlJc w:val="left"/>
      <w:pPr>
        <w:ind w:hanging="360"/>
      </w:pPr>
      <w:rPr>
        <w:rFonts w:ascii="Wingdings" w:hAnsi="Wingdings"/>
        <w:b w:val="0"/>
        <w:sz w:val="1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hybridMultilevel"/>
    <w:tmpl w:val="0A0CA7D0"/>
    <w:lvl w:ilvl="0" w:tplc="162E50D0">
      <w:numFmt w:val="bullet"/>
      <w:lvlText w:val=""/>
      <w:lvlJc w:val="left"/>
      <w:pPr>
        <w:ind w:hanging="360"/>
      </w:pPr>
      <w:rPr>
        <w:rFonts w:ascii="Symbol" w:hAnsi="Symbol"/>
        <w:b w:val="0"/>
        <w:sz w:val="18"/>
      </w:rPr>
    </w:lvl>
    <w:lvl w:ilvl="1" w:tplc="A0709B8A">
      <w:numFmt w:val="bullet"/>
      <w:lvlText w:val=""/>
      <w:lvlJc w:val="left"/>
      <w:pPr>
        <w:ind w:hanging="360"/>
      </w:pPr>
      <w:rPr>
        <w:rFonts w:ascii="Wingdings" w:hAnsi="Wingdings"/>
        <w:b w:val="0"/>
        <w:sz w:val="18"/>
      </w:rPr>
    </w:lvl>
    <w:lvl w:ilvl="2" w:tplc="78167012">
      <w:start w:val="1"/>
      <w:numFmt w:val="bullet"/>
      <w:lvlText w:val=""/>
      <w:lvlJc w:val="left"/>
      <w:pPr>
        <w:ind w:hanging="360"/>
      </w:pPr>
      <w:rPr>
        <w:rFonts w:ascii="Wingdings" w:hAnsi="Wingdings" w:hint="default"/>
        <w:b w:val="0"/>
        <w:sz w:val="18"/>
      </w:rPr>
    </w:lvl>
    <w:lvl w:ilvl="3" w:tplc="DA6268AC">
      <w:numFmt w:val="bullet"/>
      <w:lvlText w:val="•"/>
      <w:lvlJc w:val="left"/>
    </w:lvl>
    <w:lvl w:ilvl="4" w:tplc="F7A8911C">
      <w:numFmt w:val="bullet"/>
      <w:lvlText w:val="•"/>
      <w:lvlJc w:val="left"/>
    </w:lvl>
    <w:lvl w:ilvl="5" w:tplc="5DC4A21E">
      <w:numFmt w:val="bullet"/>
      <w:lvlText w:val="•"/>
      <w:lvlJc w:val="left"/>
    </w:lvl>
    <w:lvl w:ilvl="6" w:tplc="E19A6632">
      <w:numFmt w:val="bullet"/>
      <w:lvlText w:val="•"/>
      <w:lvlJc w:val="left"/>
    </w:lvl>
    <w:lvl w:ilvl="7" w:tplc="FDA2C640">
      <w:numFmt w:val="bullet"/>
      <w:lvlText w:val="•"/>
      <w:lvlJc w:val="left"/>
    </w:lvl>
    <w:lvl w:ilvl="8" w:tplc="36B8A7C2">
      <w:numFmt w:val="bullet"/>
      <w:lvlText w:val="•"/>
      <w:lvlJc w:val="left"/>
    </w:lvl>
  </w:abstractNum>
  <w:abstractNum w:abstractNumId="2" w15:restartNumberingAfterBreak="0">
    <w:nsid w:val="00000405"/>
    <w:multiLevelType w:val="hybridMultilevel"/>
    <w:tmpl w:val="00000888"/>
    <w:lvl w:ilvl="0" w:tplc="66E279CE">
      <w:numFmt w:val="bullet"/>
      <w:lvlText w:val=""/>
      <w:lvlJc w:val="left"/>
      <w:pPr>
        <w:ind w:hanging="360"/>
      </w:pPr>
      <w:rPr>
        <w:rFonts w:ascii="Symbol" w:hAnsi="Symbol"/>
        <w:b w:val="0"/>
        <w:sz w:val="18"/>
      </w:rPr>
    </w:lvl>
    <w:lvl w:ilvl="1" w:tplc="6572207C">
      <w:numFmt w:val="bullet"/>
      <w:lvlText w:val=""/>
      <w:lvlJc w:val="left"/>
      <w:pPr>
        <w:ind w:hanging="360"/>
      </w:pPr>
      <w:rPr>
        <w:rFonts w:ascii="Wingdings" w:hAnsi="Wingdings"/>
        <w:b w:val="0"/>
        <w:sz w:val="18"/>
      </w:rPr>
    </w:lvl>
    <w:lvl w:ilvl="2" w:tplc="85A8F046">
      <w:numFmt w:val="bullet"/>
      <w:lvlText w:val="•"/>
      <w:lvlJc w:val="left"/>
    </w:lvl>
    <w:lvl w:ilvl="3" w:tplc="70223712">
      <w:numFmt w:val="bullet"/>
      <w:lvlText w:val="•"/>
      <w:lvlJc w:val="left"/>
    </w:lvl>
    <w:lvl w:ilvl="4" w:tplc="F50EBE1E">
      <w:numFmt w:val="bullet"/>
      <w:lvlText w:val="•"/>
      <w:lvlJc w:val="left"/>
    </w:lvl>
    <w:lvl w:ilvl="5" w:tplc="095A2766">
      <w:numFmt w:val="bullet"/>
      <w:lvlText w:val="•"/>
      <w:lvlJc w:val="left"/>
    </w:lvl>
    <w:lvl w:ilvl="6" w:tplc="C004DCC6">
      <w:numFmt w:val="bullet"/>
      <w:lvlText w:val="•"/>
      <w:lvlJc w:val="left"/>
    </w:lvl>
    <w:lvl w:ilvl="7" w:tplc="1DE2ACD6">
      <w:numFmt w:val="bullet"/>
      <w:lvlText w:val="•"/>
      <w:lvlJc w:val="left"/>
    </w:lvl>
    <w:lvl w:ilvl="8" w:tplc="194019F8">
      <w:numFmt w:val="bullet"/>
      <w:lvlText w:val="•"/>
      <w:lvlJc w:val="left"/>
    </w:lvl>
  </w:abstractNum>
  <w:abstractNum w:abstractNumId="3" w15:restartNumberingAfterBreak="0">
    <w:nsid w:val="0000040B"/>
    <w:multiLevelType w:val="multilevel"/>
    <w:tmpl w:val="DDDC059C"/>
    <w:lvl w:ilvl="0">
      <w:start w:val="1"/>
      <w:numFmt w:val="bullet"/>
      <w:lvlText w:val=""/>
      <w:lvlJc w:val="left"/>
      <w:pPr>
        <w:ind w:hanging="358"/>
      </w:pPr>
      <w:rPr>
        <w:rFonts w:ascii="Symbol" w:hAnsi="Symbol" w:hint="default"/>
        <w:b w:val="0"/>
        <w:sz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D"/>
    <w:multiLevelType w:val="hybridMultilevel"/>
    <w:tmpl w:val="00000890"/>
    <w:lvl w:ilvl="0" w:tplc="096E44DE">
      <w:numFmt w:val="bullet"/>
      <w:lvlText w:val=""/>
      <w:lvlJc w:val="left"/>
      <w:pPr>
        <w:ind w:hanging="358"/>
      </w:pPr>
      <w:rPr>
        <w:rFonts w:ascii="Symbol" w:hAnsi="Symbol"/>
        <w:b w:val="0"/>
        <w:sz w:val="18"/>
      </w:rPr>
    </w:lvl>
    <w:lvl w:ilvl="1" w:tplc="80083D2A">
      <w:numFmt w:val="bullet"/>
      <w:lvlText w:val="•"/>
      <w:lvlJc w:val="left"/>
    </w:lvl>
    <w:lvl w:ilvl="2" w:tplc="D7929F66">
      <w:numFmt w:val="bullet"/>
      <w:lvlText w:val="•"/>
      <w:lvlJc w:val="left"/>
    </w:lvl>
    <w:lvl w:ilvl="3" w:tplc="777A2274">
      <w:numFmt w:val="bullet"/>
      <w:lvlText w:val="•"/>
      <w:lvlJc w:val="left"/>
    </w:lvl>
    <w:lvl w:ilvl="4" w:tplc="321260F6">
      <w:numFmt w:val="bullet"/>
      <w:lvlText w:val="•"/>
      <w:lvlJc w:val="left"/>
    </w:lvl>
    <w:lvl w:ilvl="5" w:tplc="2AA4636A">
      <w:numFmt w:val="bullet"/>
      <w:lvlText w:val="•"/>
      <w:lvlJc w:val="left"/>
    </w:lvl>
    <w:lvl w:ilvl="6" w:tplc="42426DEA">
      <w:numFmt w:val="bullet"/>
      <w:lvlText w:val="•"/>
      <w:lvlJc w:val="left"/>
    </w:lvl>
    <w:lvl w:ilvl="7" w:tplc="16E8216C">
      <w:numFmt w:val="bullet"/>
      <w:lvlText w:val="•"/>
      <w:lvlJc w:val="left"/>
    </w:lvl>
    <w:lvl w:ilvl="8" w:tplc="B388FF00">
      <w:numFmt w:val="bullet"/>
      <w:lvlText w:val="•"/>
      <w:lvlJc w:val="left"/>
    </w:lvl>
  </w:abstractNum>
  <w:abstractNum w:abstractNumId="5" w15:restartNumberingAfterBreak="0">
    <w:nsid w:val="0000040E"/>
    <w:multiLevelType w:val="hybridMultilevel"/>
    <w:tmpl w:val="00000891"/>
    <w:lvl w:ilvl="0" w:tplc="46409C56">
      <w:numFmt w:val="bullet"/>
      <w:lvlText w:val=""/>
      <w:lvlJc w:val="left"/>
      <w:pPr>
        <w:ind w:hanging="358"/>
      </w:pPr>
      <w:rPr>
        <w:rFonts w:ascii="Symbol" w:hAnsi="Symbol"/>
        <w:b w:val="0"/>
        <w:sz w:val="18"/>
      </w:rPr>
    </w:lvl>
    <w:lvl w:ilvl="1" w:tplc="3C504690">
      <w:numFmt w:val="bullet"/>
      <w:lvlText w:val=""/>
      <w:lvlJc w:val="left"/>
      <w:pPr>
        <w:ind w:hanging="360"/>
      </w:pPr>
      <w:rPr>
        <w:rFonts w:ascii="Wingdings" w:hAnsi="Wingdings"/>
        <w:b w:val="0"/>
        <w:sz w:val="18"/>
      </w:rPr>
    </w:lvl>
    <w:lvl w:ilvl="2" w:tplc="6C322FB0">
      <w:numFmt w:val="bullet"/>
      <w:lvlText w:val="•"/>
      <w:lvlJc w:val="left"/>
    </w:lvl>
    <w:lvl w:ilvl="3" w:tplc="02586AC8">
      <w:numFmt w:val="bullet"/>
      <w:lvlText w:val="•"/>
      <w:lvlJc w:val="left"/>
    </w:lvl>
    <w:lvl w:ilvl="4" w:tplc="E6D05F2C">
      <w:numFmt w:val="bullet"/>
      <w:lvlText w:val="•"/>
      <w:lvlJc w:val="left"/>
    </w:lvl>
    <w:lvl w:ilvl="5" w:tplc="B99C3F42">
      <w:numFmt w:val="bullet"/>
      <w:lvlText w:val="•"/>
      <w:lvlJc w:val="left"/>
    </w:lvl>
    <w:lvl w:ilvl="6" w:tplc="1D940742">
      <w:numFmt w:val="bullet"/>
      <w:lvlText w:val="•"/>
      <w:lvlJc w:val="left"/>
    </w:lvl>
    <w:lvl w:ilvl="7" w:tplc="AEF2F180">
      <w:numFmt w:val="bullet"/>
      <w:lvlText w:val="•"/>
      <w:lvlJc w:val="left"/>
    </w:lvl>
    <w:lvl w:ilvl="8" w:tplc="4E3E18AE">
      <w:numFmt w:val="bullet"/>
      <w:lvlText w:val="•"/>
      <w:lvlJc w:val="left"/>
    </w:lvl>
  </w:abstractNum>
  <w:abstractNum w:abstractNumId="6" w15:restartNumberingAfterBreak="0">
    <w:nsid w:val="0000040F"/>
    <w:multiLevelType w:val="hybridMultilevel"/>
    <w:tmpl w:val="00000892"/>
    <w:lvl w:ilvl="0" w:tplc="7198611E">
      <w:numFmt w:val="bullet"/>
      <w:lvlText w:val=""/>
      <w:lvlJc w:val="left"/>
      <w:pPr>
        <w:ind w:hanging="360"/>
      </w:pPr>
      <w:rPr>
        <w:rFonts w:ascii="Symbol" w:hAnsi="Symbol"/>
        <w:b w:val="0"/>
        <w:sz w:val="18"/>
      </w:rPr>
    </w:lvl>
    <w:lvl w:ilvl="1" w:tplc="353A5B62">
      <w:numFmt w:val="bullet"/>
      <w:lvlText w:val="•"/>
      <w:lvlJc w:val="left"/>
    </w:lvl>
    <w:lvl w:ilvl="2" w:tplc="2FDC67FA">
      <w:numFmt w:val="bullet"/>
      <w:lvlText w:val="•"/>
      <w:lvlJc w:val="left"/>
    </w:lvl>
    <w:lvl w:ilvl="3" w:tplc="51766F2E">
      <w:numFmt w:val="bullet"/>
      <w:lvlText w:val="•"/>
      <w:lvlJc w:val="left"/>
    </w:lvl>
    <w:lvl w:ilvl="4" w:tplc="BA8AC41E">
      <w:numFmt w:val="bullet"/>
      <w:lvlText w:val="•"/>
      <w:lvlJc w:val="left"/>
    </w:lvl>
    <w:lvl w:ilvl="5" w:tplc="6492A580">
      <w:numFmt w:val="bullet"/>
      <w:lvlText w:val="•"/>
      <w:lvlJc w:val="left"/>
    </w:lvl>
    <w:lvl w:ilvl="6" w:tplc="8DC2E480">
      <w:numFmt w:val="bullet"/>
      <w:lvlText w:val="•"/>
      <w:lvlJc w:val="left"/>
    </w:lvl>
    <w:lvl w:ilvl="7" w:tplc="935EF7C6">
      <w:numFmt w:val="bullet"/>
      <w:lvlText w:val="•"/>
      <w:lvlJc w:val="left"/>
    </w:lvl>
    <w:lvl w:ilvl="8" w:tplc="0CE2B49C">
      <w:numFmt w:val="bullet"/>
      <w:lvlText w:val="•"/>
      <w:lvlJc w:val="left"/>
    </w:lvl>
  </w:abstractNum>
  <w:abstractNum w:abstractNumId="7" w15:restartNumberingAfterBreak="0">
    <w:nsid w:val="00000410"/>
    <w:multiLevelType w:val="hybridMultilevel"/>
    <w:tmpl w:val="00000893"/>
    <w:lvl w:ilvl="0" w:tplc="C82A91FC">
      <w:numFmt w:val="bullet"/>
      <w:lvlText w:val=""/>
      <w:lvlJc w:val="left"/>
      <w:pPr>
        <w:ind w:hanging="360"/>
      </w:pPr>
      <w:rPr>
        <w:rFonts w:ascii="Symbol" w:hAnsi="Symbol"/>
        <w:b w:val="0"/>
        <w:sz w:val="18"/>
      </w:rPr>
    </w:lvl>
    <w:lvl w:ilvl="1" w:tplc="1B366678">
      <w:numFmt w:val="bullet"/>
      <w:lvlText w:val="•"/>
      <w:lvlJc w:val="left"/>
    </w:lvl>
    <w:lvl w:ilvl="2" w:tplc="9DF2EA54">
      <w:numFmt w:val="bullet"/>
      <w:lvlText w:val="•"/>
      <w:lvlJc w:val="left"/>
    </w:lvl>
    <w:lvl w:ilvl="3" w:tplc="55589552">
      <w:numFmt w:val="bullet"/>
      <w:lvlText w:val="•"/>
      <w:lvlJc w:val="left"/>
    </w:lvl>
    <w:lvl w:ilvl="4" w:tplc="D5BC2B58">
      <w:numFmt w:val="bullet"/>
      <w:lvlText w:val="•"/>
      <w:lvlJc w:val="left"/>
    </w:lvl>
    <w:lvl w:ilvl="5" w:tplc="3FECD0B4">
      <w:numFmt w:val="bullet"/>
      <w:lvlText w:val="•"/>
      <w:lvlJc w:val="left"/>
    </w:lvl>
    <w:lvl w:ilvl="6" w:tplc="2C504F0E">
      <w:numFmt w:val="bullet"/>
      <w:lvlText w:val="•"/>
      <w:lvlJc w:val="left"/>
    </w:lvl>
    <w:lvl w:ilvl="7" w:tplc="4F6AF104">
      <w:numFmt w:val="bullet"/>
      <w:lvlText w:val="•"/>
      <w:lvlJc w:val="left"/>
    </w:lvl>
    <w:lvl w:ilvl="8" w:tplc="D40A3ECA">
      <w:numFmt w:val="bullet"/>
      <w:lvlText w:val="•"/>
      <w:lvlJc w:val="left"/>
    </w:lvl>
  </w:abstractNum>
  <w:abstractNum w:abstractNumId="8" w15:restartNumberingAfterBreak="0">
    <w:nsid w:val="00000411"/>
    <w:multiLevelType w:val="multilevel"/>
    <w:tmpl w:val="00000894"/>
    <w:lvl w:ilvl="0">
      <w:numFmt w:val="bullet"/>
      <w:lvlText w:val=""/>
      <w:lvlJc w:val="left"/>
      <w:pPr>
        <w:ind w:hanging="358"/>
      </w:pPr>
      <w:rPr>
        <w:rFonts w:ascii="Symbol" w:hAnsi="Symbol"/>
        <w:b w:val="0"/>
        <w:sz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12"/>
    <w:multiLevelType w:val="multilevel"/>
    <w:tmpl w:val="00000895"/>
    <w:lvl w:ilvl="0">
      <w:numFmt w:val="bullet"/>
      <w:lvlText w:val=""/>
      <w:lvlJc w:val="left"/>
      <w:pPr>
        <w:ind w:hanging="358"/>
      </w:pPr>
      <w:rPr>
        <w:rFonts w:ascii="Symbol" w:hAnsi="Symbol"/>
        <w:b w:val="0"/>
        <w:sz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9A9541A"/>
    <w:multiLevelType w:val="hybridMultilevel"/>
    <w:tmpl w:val="80A22B08"/>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D72995"/>
    <w:multiLevelType w:val="hybridMultilevel"/>
    <w:tmpl w:val="1AACA09A"/>
    <w:lvl w:ilvl="0" w:tplc="ECBCA3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00126D"/>
    <w:multiLevelType w:val="hybridMultilevel"/>
    <w:tmpl w:val="09487088"/>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B35E32"/>
    <w:multiLevelType w:val="hybridMultilevel"/>
    <w:tmpl w:val="D84693F0"/>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D808C5"/>
    <w:multiLevelType w:val="hybridMultilevel"/>
    <w:tmpl w:val="FFF87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CC7B2E"/>
    <w:multiLevelType w:val="hybridMultilevel"/>
    <w:tmpl w:val="C3DEC83C"/>
    <w:lvl w:ilvl="0" w:tplc="ECBCA3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9105B5"/>
    <w:multiLevelType w:val="hybridMultilevel"/>
    <w:tmpl w:val="2FB6B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261227"/>
    <w:multiLevelType w:val="hybridMultilevel"/>
    <w:tmpl w:val="0F5A618A"/>
    <w:lvl w:ilvl="0" w:tplc="ECBCA3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5849ED"/>
    <w:multiLevelType w:val="hybridMultilevel"/>
    <w:tmpl w:val="861C56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1F22978"/>
    <w:multiLevelType w:val="hybridMultilevel"/>
    <w:tmpl w:val="53EC0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A1355A"/>
    <w:multiLevelType w:val="hybridMultilevel"/>
    <w:tmpl w:val="B2DE6AFE"/>
    <w:lvl w:ilvl="0" w:tplc="0809000B">
      <w:start w:val="1"/>
      <w:numFmt w:val="bullet"/>
      <w:lvlText w:val=""/>
      <w:lvlJc w:val="left"/>
      <w:pPr>
        <w:ind w:left="720" w:hanging="360"/>
      </w:pPr>
      <w:rPr>
        <w:rFonts w:ascii="Wingdings" w:hAnsi="Wingdings" w:hint="default"/>
      </w:rPr>
    </w:lvl>
    <w:lvl w:ilvl="1" w:tplc="128CCFB4">
      <w:start w:val="1"/>
      <w:numFmt w:val="bullet"/>
      <w:lvlText w:val=""/>
      <w:lvlJc w:val="left"/>
      <w:pPr>
        <w:ind w:left="928" w:hanging="360"/>
      </w:pPr>
      <w:rPr>
        <w:rFonts w:ascii="Wingdings" w:hAnsi="Wingdings" w:hint="default"/>
        <w:sz w:val="18"/>
        <w:szCs w:val="1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0B17B6"/>
    <w:multiLevelType w:val="hybridMultilevel"/>
    <w:tmpl w:val="A0A0A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58362A"/>
    <w:multiLevelType w:val="hybridMultilevel"/>
    <w:tmpl w:val="D29436CA"/>
    <w:lvl w:ilvl="0" w:tplc="ECBCA3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A9485D"/>
    <w:multiLevelType w:val="hybridMultilevel"/>
    <w:tmpl w:val="A55434AE"/>
    <w:lvl w:ilvl="0" w:tplc="08090001">
      <w:start w:val="1"/>
      <w:numFmt w:val="bullet"/>
      <w:lvlText w:val=""/>
      <w:lvlJc w:val="left"/>
      <w:pPr>
        <w:ind w:left="426" w:hanging="360"/>
      </w:pPr>
      <w:rPr>
        <w:rFonts w:ascii="Symbol" w:hAnsi="Symbol" w:hint="default"/>
      </w:rPr>
    </w:lvl>
    <w:lvl w:ilvl="1" w:tplc="0809000B">
      <w:start w:val="1"/>
      <w:numFmt w:val="bullet"/>
      <w:lvlText w:val=""/>
      <w:lvlJc w:val="left"/>
      <w:pPr>
        <w:ind w:left="1146" w:hanging="360"/>
      </w:pPr>
      <w:rPr>
        <w:rFonts w:ascii="Wingdings" w:hAnsi="Wingdings"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24" w15:restartNumberingAfterBreak="0">
    <w:nsid w:val="6ACB44C2"/>
    <w:multiLevelType w:val="hybridMultilevel"/>
    <w:tmpl w:val="F4086B9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4D72BC"/>
    <w:multiLevelType w:val="hybridMultilevel"/>
    <w:tmpl w:val="098C7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E05094"/>
    <w:multiLevelType w:val="hybridMultilevel"/>
    <w:tmpl w:val="BE36B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CA58A0"/>
    <w:multiLevelType w:val="hybridMultilevel"/>
    <w:tmpl w:val="8166966E"/>
    <w:lvl w:ilvl="0" w:tplc="ECBCA3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504019"/>
    <w:multiLevelType w:val="hybridMultilevel"/>
    <w:tmpl w:val="D6F27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0"/>
  </w:num>
  <w:num w:numId="4">
    <w:abstractNumId w:val="1"/>
  </w:num>
  <w:num w:numId="5">
    <w:abstractNumId w:val="2"/>
  </w:num>
  <w:num w:numId="6">
    <w:abstractNumId w:val="24"/>
  </w:num>
  <w:num w:numId="7">
    <w:abstractNumId w:val="26"/>
  </w:num>
  <w:num w:numId="8">
    <w:abstractNumId w:val="3"/>
  </w:num>
  <w:num w:numId="9">
    <w:abstractNumId w:val="4"/>
  </w:num>
  <w:num w:numId="10">
    <w:abstractNumId w:val="5"/>
  </w:num>
  <w:num w:numId="11">
    <w:abstractNumId w:val="7"/>
  </w:num>
  <w:num w:numId="12">
    <w:abstractNumId w:val="6"/>
  </w:num>
  <w:num w:numId="13">
    <w:abstractNumId w:val="8"/>
  </w:num>
  <w:num w:numId="14">
    <w:abstractNumId w:val="9"/>
  </w:num>
  <w:num w:numId="15">
    <w:abstractNumId w:val="11"/>
  </w:num>
  <w:num w:numId="16">
    <w:abstractNumId w:val="12"/>
  </w:num>
  <w:num w:numId="17">
    <w:abstractNumId w:val="12"/>
  </w:num>
  <w:num w:numId="18">
    <w:abstractNumId w:val="28"/>
  </w:num>
  <w:num w:numId="19">
    <w:abstractNumId w:val="14"/>
  </w:num>
  <w:num w:numId="20">
    <w:abstractNumId w:val="15"/>
  </w:num>
  <w:num w:numId="21">
    <w:abstractNumId w:val="23"/>
  </w:num>
  <w:num w:numId="22">
    <w:abstractNumId w:val="13"/>
  </w:num>
  <w:num w:numId="23">
    <w:abstractNumId w:val="22"/>
  </w:num>
  <w:num w:numId="24">
    <w:abstractNumId w:val="27"/>
  </w:num>
  <w:num w:numId="25">
    <w:abstractNumId w:val="16"/>
  </w:num>
  <w:num w:numId="26">
    <w:abstractNumId w:val="10"/>
  </w:num>
  <w:num w:numId="27">
    <w:abstractNumId w:val="25"/>
  </w:num>
  <w:num w:numId="28">
    <w:abstractNumId w:val="21"/>
  </w:num>
  <w:num w:numId="29">
    <w:abstractNumId w:val="19"/>
  </w:num>
  <w:num w:numId="30">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EB2"/>
    <w:rsid w:val="000244AB"/>
    <w:rsid w:val="00031094"/>
    <w:rsid w:val="00031967"/>
    <w:rsid w:val="000325F9"/>
    <w:rsid w:val="0005105F"/>
    <w:rsid w:val="0006433C"/>
    <w:rsid w:val="00082570"/>
    <w:rsid w:val="00087508"/>
    <w:rsid w:val="000933E9"/>
    <w:rsid w:val="000B0706"/>
    <w:rsid w:val="000B0A89"/>
    <w:rsid w:val="000B2EF3"/>
    <w:rsid w:val="000B6476"/>
    <w:rsid w:val="000B64DE"/>
    <w:rsid w:val="000D3B42"/>
    <w:rsid w:val="000F1822"/>
    <w:rsid w:val="000F6BB4"/>
    <w:rsid w:val="0011021A"/>
    <w:rsid w:val="00127D84"/>
    <w:rsid w:val="00134300"/>
    <w:rsid w:val="00140AD8"/>
    <w:rsid w:val="001423E2"/>
    <w:rsid w:val="001520A8"/>
    <w:rsid w:val="00171CA1"/>
    <w:rsid w:val="00172C56"/>
    <w:rsid w:val="00183BBE"/>
    <w:rsid w:val="001948D0"/>
    <w:rsid w:val="00194DF6"/>
    <w:rsid w:val="001A34E8"/>
    <w:rsid w:val="001B4C58"/>
    <w:rsid w:val="001B76CD"/>
    <w:rsid w:val="001C7780"/>
    <w:rsid w:val="001C7F3E"/>
    <w:rsid w:val="001D1EAC"/>
    <w:rsid w:val="001E1498"/>
    <w:rsid w:val="002029F8"/>
    <w:rsid w:val="002048BA"/>
    <w:rsid w:val="00211BA8"/>
    <w:rsid w:val="00217301"/>
    <w:rsid w:val="00241AE4"/>
    <w:rsid w:val="00250DE2"/>
    <w:rsid w:val="00270C8F"/>
    <w:rsid w:val="00271739"/>
    <w:rsid w:val="00272B99"/>
    <w:rsid w:val="002850DF"/>
    <w:rsid w:val="002864BB"/>
    <w:rsid w:val="002C307E"/>
    <w:rsid w:val="002D7600"/>
    <w:rsid w:val="002E644C"/>
    <w:rsid w:val="002E749C"/>
    <w:rsid w:val="00311127"/>
    <w:rsid w:val="00320C95"/>
    <w:rsid w:val="0032370B"/>
    <w:rsid w:val="0032688B"/>
    <w:rsid w:val="0033266B"/>
    <w:rsid w:val="00341B35"/>
    <w:rsid w:val="00364C93"/>
    <w:rsid w:val="00367136"/>
    <w:rsid w:val="003912CC"/>
    <w:rsid w:val="00392E40"/>
    <w:rsid w:val="0039351D"/>
    <w:rsid w:val="00393894"/>
    <w:rsid w:val="00393C50"/>
    <w:rsid w:val="003A0E71"/>
    <w:rsid w:val="003A6B96"/>
    <w:rsid w:val="003B0CBD"/>
    <w:rsid w:val="003E17C0"/>
    <w:rsid w:val="003E2BA8"/>
    <w:rsid w:val="003E5981"/>
    <w:rsid w:val="003E719F"/>
    <w:rsid w:val="003F4190"/>
    <w:rsid w:val="004116A4"/>
    <w:rsid w:val="0042435A"/>
    <w:rsid w:val="004244B4"/>
    <w:rsid w:val="004304C7"/>
    <w:rsid w:val="004375D9"/>
    <w:rsid w:val="004456E1"/>
    <w:rsid w:val="0044716D"/>
    <w:rsid w:val="004476F6"/>
    <w:rsid w:val="004510BA"/>
    <w:rsid w:val="00470C22"/>
    <w:rsid w:val="0048034B"/>
    <w:rsid w:val="004809C8"/>
    <w:rsid w:val="004853E7"/>
    <w:rsid w:val="004978C5"/>
    <w:rsid w:val="004C18AB"/>
    <w:rsid w:val="004C6B2B"/>
    <w:rsid w:val="004D0E42"/>
    <w:rsid w:val="004D11DD"/>
    <w:rsid w:val="004D49FD"/>
    <w:rsid w:val="004E1AED"/>
    <w:rsid w:val="004E582F"/>
    <w:rsid w:val="00502C96"/>
    <w:rsid w:val="00502F2A"/>
    <w:rsid w:val="00511026"/>
    <w:rsid w:val="0051718E"/>
    <w:rsid w:val="0051730B"/>
    <w:rsid w:val="00537F55"/>
    <w:rsid w:val="00540946"/>
    <w:rsid w:val="00541BFE"/>
    <w:rsid w:val="005535AB"/>
    <w:rsid w:val="005579D8"/>
    <w:rsid w:val="005631B0"/>
    <w:rsid w:val="005A32FB"/>
    <w:rsid w:val="005B1E66"/>
    <w:rsid w:val="005C12A5"/>
    <w:rsid w:val="005C4125"/>
    <w:rsid w:val="005E060E"/>
    <w:rsid w:val="005F3B9B"/>
    <w:rsid w:val="00623C44"/>
    <w:rsid w:val="00627956"/>
    <w:rsid w:val="00630247"/>
    <w:rsid w:val="00636F9B"/>
    <w:rsid w:val="00637AF8"/>
    <w:rsid w:val="006404AC"/>
    <w:rsid w:val="00646A4B"/>
    <w:rsid w:val="00651B85"/>
    <w:rsid w:val="00652598"/>
    <w:rsid w:val="00657A4C"/>
    <w:rsid w:val="00660D22"/>
    <w:rsid w:val="006628C2"/>
    <w:rsid w:val="006673E1"/>
    <w:rsid w:val="006730A5"/>
    <w:rsid w:val="006839A5"/>
    <w:rsid w:val="006A4F82"/>
    <w:rsid w:val="006B1F5A"/>
    <w:rsid w:val="00711027"/>
    <w:rsid w:val="00715E05"/>
    <w:rsid w:val="00727040"/>
    <w:rsid w:val="00727CD9"/>
    <w:rsid w:val="00734320"/>
    <w:rsid w:val="00734E2A"/>
    <w:rsid w:val="00737D70"/>
    <w:rsid w:val="00753B55"/>
    <w:rsid w:val="007714E5"/>
    <w:rsid w:val="00771EB3"/>
    <w:rsid w:val="00774632"/>
    <w:rsid w:val="00781403"/>
    <w:rsid w:val="00782673"/>
    <w:rsid w:val="007931EF"/>
    <w:rsid w:val="007A5EA9"/>
    <w:rsid w:val="007B0956"/>
    <w:rsid w:val="007B1FFB"/>
    <w:rsid w:val="007B3518"/>
    <w:rsid w:val="007B5491"/>
    <w:rsid w:val="007C1191"/>
    <w:rsid w:val="007C1206"/>
    <w:rsid w:val="007C3C3F"/>
    <w:rsid w:val="007C66BE"/>
    <w:rsid w:val="007D0A21"/>
    <w:rsid w:val="007D7B79"/>
    <w:rsid w:val="007E2FDD"/>
    <w:rsid w:val="007F51FB"/>
    <w:rsid w:val="007F628B"/>
    <w:rsid w:val="007F686C"/>
    <w:rsid w:val="0080256C"/>
    <w:rsid w:val="00804EB0"/>
    <w:rsid w:val="00811EDA"/>
    <w:rsid w:val="00814E5B"/>
    <w:rsid w:val="00824618"/>
    <w:rsid w:val="00826B9E"/>
    <w:rsid w:val="008349D5"/>
    <w:rsid w:val="00845E8E"/>
    <w:rsid w:val="00851242"/>
    <w:rsid w:val="0085129C"/>
    <w:rsid w:val="00851794"/>
    <w:rsid w:val="00852CE2"/>
    <w:rsid w:val="008733F9"/>
    <w:rsid w:val="00874A61"/>
    <w:rsid w:val="008811BA"/>
    <w:rsid w:val="00884B62"/>
    <w:rsid w:val="00885A2B"/>
    <w:rsid w:val="00891F89"/>
    <w:rsid w:val="008A161D"/>
    <w:rsid w:val="008C3460"/>
    <w:rsid w:val="008D09BC"/>
    <w:rsid w:val="008D3C49"/>
    <w:rsid w:val="008E084D"/>
    <w:rsid w:val="008E351C"/>
    <w:rsid w:val="008E4D08"/>
    <w:rsid w:val="008E6E64"/>
    <w:rsid w:val="008E7831"/>
    <w:rsid w:val="00913214"/>
    <w:rsid w:val="009315CE"/>
    <w:rsid w:val="00936856"/>
    <w:rsid w:val="00936EC8"/>
    <w:rsid w:val="00954A43"/>
    <w:rsid w:val="00956479"/>
    <w:rsid w:val="00960701"/>
    <w:rsid w:val="009620DE"/>
    <w:rsid w:val="00981A99"/>
    <w:rsid w:val="0098263D"/>
    <w:rsid w:val="009A2C45"/>
    <w:rsid w:val="009A3B67"/>
    <w:rsid w:val="009A3FF7"/>
    <w:rsid w:val="009A4824"/>
    <w:rsid w:val="009A5BEB"/>
    <w:rsid w:val="009B2F12"/>
    <w:rsid w:val="009C015F"/>
    <w:rsid w:val="009C1FD1"/>
    <w:rsid w:val="009E1F31"/>
    <w:rsid w:val="009F6C8E"/>
    <w:rsid w:val="009F7358"/>
    <w:rsid w:val="00A00C00"/>
    <w:rsid w:val="00A11EAD"/>
    <w:rsid w:val="00A1310C"/>
    <w:rsid w:val="00A16D6D"/>
    <w:rsid w:val="00A223F3"/>
    <w:rsid w:val="00A263F2"/>
    <w:rsid w:val="00A27FD4"/>
    <w:rsid w:val="00A35CF1"/>
    <w:rsid w:val="00A37B36"/>
    <w:rsid w:val="00A41139"/>
    <w:rsid w:val="00A4664C"/>
    <w:rsid w:val="00A6195C"/>
    <w:rsid w:val="00A638AD"/>
    <w:rsid w:val="00A7139F"/>
    <w:rsid w:val="00A72FD4"/>
    <w:rsid w:val="00A73A06"/>
    <w:rsid w:val="00A92941"/>
    <w:rsid w:val="00A973DD"/>
    <w:rsid w:val="00A97DD7"/>
    <w:rsid w:val="00AA54A1"/>
    <w:rsid w:val="00AB003E"/>
    <w:rsid w:val="00AB4A72"/>
    <w:rsid w:val="00AC0B30"/>
    <w:rsid w:val="00AD4C38"/>
    <w:rsid w:val="00AD518E"/>
    <w:rsid w:val="00AE00E3"/>
    <w:rsid w:val="00AE062B"/>
    <w:rsid w:val="00AE4357"/>
    <w:rsid w:val="00AF313F"/>
    <w:rsid w:val="00AF638D"/>
    <w:rsid w:val="00AF7B67"/>
    <w:rsid w:val="00B01E1F"/>
    <w:rsid w:val="00B04AE2"/>
    <w:rsid w:val="00B10B85"/>
    <w:rsid w:val="00B10D6A"/>
    <w:rsid w:val="00B12920"/>
    <w:rsid w:val="00B13EE9"/>
    <w:rsid w:val="00B216BC"/>
    <w:rsid w:val="00B274B9"/>
    <w:rsid w:val="00B369D6"/>
    <w:rsid w:val="00B511F2"/>
    <w:rsid w:val="00B60E5A"/>
    <w:rsid w:val="00B73850"/>
    <w:rsid w:val="00B7553E"/>
    <w:rsid w:val="00B83A7B"/>
    <w:rsid w:val="00B9693D"/>
    <w:rsid w:val="00B96D3A"/>
    <w:rsid w:val="00BA7E73"/>
    <w:rsid w:val="00BC0C62"/>
    <w:rsid w:val="00BC34A4"/>
    <w:rsid w:val="00BD00B2"/>
    <w:rsid w:val="00BE3857"/>
    <w:rsid w:val="00C03858"/>
    <w:rsid w:val="00C05267"/>
    <w:rsid w:val="00C1085B"/>
    <w:rsid w:val="00C245E6"/>
    <w:rsid w:val="00C35D99"/>
    <w:rsid w:val="00C53440"/>
    <w:rsid w:val="00C537AE"/>
    <w:rsid w:val="00C53D97"/>
    <w:rsid w:val="00C65EB7"/>
    <w:rsid w:val="00C736CD"/>
    <w:rsid w:val="00C8790A"/>
    <w:rsid w:val="00C91A58"/>
    <w:rsid w:val="00CA4B9A"/>
    <w:rsid w:val="00CB77C1"/>
    <w:rsid w:val="00CD18A3"/>
    <w:rsid w:val="00CD1BF9"/>
    <w:rsid w:val="00CD243F"/>
    <w:rsid w:val="00CE2E6C"/>
    <w:rsid w:val="00CE3186"/>
    <w:rsid w:val="00D01738"/>
    <w:rsid w:val="00D10C80"/>
    <w:rsid w:val="00D144F6"/>
    <w:rsid w:val="00D214C0"/>
    <w:rsid w:val="00D21BF9"/>
    <w:rsid w:val="00D23BC0"/>
    <w:rsid w:val="00D248E1"/>
    <w:rsid w:val="00D4112C"/>
    <w:rsid w:val="00D4526D"/>
    <w:rsid w:val="00D47182"/>
    <w:rsid w:val="00D47A97"/>
    <w:rsid w:val="00D57EA2"/>
    <w:rsid w:val="00D707F2"/>
    <w:rsid w:val="00D74379"/>
    <w:rsid w:val="00D87FEC"/>
    <w:rsid w:val="00D93816"/>
    <w:rsid w:val="00D94139"/>
    <w:rsid w:val="00DA1ABA"/>
    <w:rsid w:val="00DA1BFB"/>
    <w:rsid w:val="00DA6155"/>
    <w:rsid w:val="00DB7049"/>
    <w:rsid w:val="00DB70C5"/>
    <w:rsid w:val="00DB7352"/>
    <w:rsid w:val="00DD345E"/>
    <w:rsid w:val="00DE4BE5"/>
    <w:rsid w:val="00DE751D"/>
    <w:rsid w:val="00DF1287"/>
    <w:rsid w:val="00DF59B9"/>
    <w:rsid w:val="00E00C35"/>
    <w:rsid w:val="00E07F04"/>
    <w:rsid w:val="00E1062B"/>
    <w:rsid w:val="00E20732"/>
    <w:rsid w:val="00E24EF7"/>
    <w:rsid w:val="00E3334E"/>
    <w:rsid w:val="00E374A4"/>
    <w:rsid w:val="00E4693F"/>
    <w:rsid w:val="00E473DC"/>
    <w:rsid w:val="00E6531D"/>
    <w:rsid w:val="00E6790D"/>
    <w:rsid w:val="00E82664"/>
    <w:rsid w:val="00E878F7"/>
    <w:rsid w:val="00E935F8"/>
    <w:rsid w:val="00EC6197"/>
    <w:rsid w:val="00ED16C7"/>
    <w:rsid w:val="00ED3D59"/>
    <w:rsid w:val="00ED73F9"/>
    <w:rsid w:val="00ED74C1"/>
    <w:rsid w:val="00EE3340"/>
    <w:rsid w:val="00EE7FAE"/>
    <w:rsid w:val="00EF0BA0"/>
    <w:rsid w:val="00EF696F"/>
    <w:rsid w:val="00F16FCC"/>
    <w:rsid w:val="00F27C79"/>
    <w:rsid w:val="00F30A50"/>
    <w:rsid w:val="00F332D5"/>
    <w:rsid w:val="00F34EB2"/>
    <w:rsid w:val="00F403AF"/>
    <w:rsid w:val="00F45BA3"/>
    <w:rsid w:val="00F501E8"/>
    <w:rsid w:val="00F57B4D"/>
    <w:rsid w:val="00F636AB"/>
    <w:rsid w:val="00FA06D8"/>
    <w:rsid w:val="00FA3FFD"/>
    <w:rsid w:val="00FB77BD"/>
    <w:rsid w:val="00FB78E2"/>
    <w:rsid w:val="00FD0ABF"/>
    <w:rsid w:val="00FE45D6"/>
    <w:rsid w:val="00FF66F5"/>
    <w:rsid w:val="0156D31F"/>
    <w:rsid w:val="03378D79"/>
    <w:rsid w:val="044D089D"/>
    <w:rsid w:val="07262691"/>
    <w:rsid w:val="072EA66A"/>
    <w:rsid w:val="083A0925"/>
    <w:rsid w:val="12B96A99"/>
    <w:rsid w:val="17DC6626"/>
    <w:rsid w:val="1857DBB4"/>
    <w:rsid w:val="1E7B0AF2"/>
    <w:rsid w:val="1F48EEB2"/>
    <w:rsid w:val="21307498"/>
    <w:rsid w:val="2A5EA85E"/>
    <w:rsid w:val="2E69B8FA"/>
    <w:rsid w:val="2F59CA3D"/>
    <w:rsid w:val="309E8AF4"/>
    <w:rsid w:val="33028C4E"/>
    <w:rsid w:val="35DE98A9"/>
    <w:rsid w:val="3AA0972E"/>
    <w:rsid w:val="42EF7112"/>
    <w:rsid w:val="43F869F0"/>
    <w:rsid w:val="46583E60"/>
    <w:rsid w:val="4C73792D"/>
    <w:rsid w:val="5157A460"/>
    <w:rsid w:val="54FD3F43"/>
    <w:rsid w:val="57E8EAD2"/>
    <w:rsid w:val="5D29B8C2"/>
    <w:rsid w:val="5DA49330"/>
    <w:rsid w:val="66BF3278"/>
    <w:rsid w:val="6757B4AB"/>
    <w:rsid w:val="6782748A"/>
    <w:rsid w:val="68C539F4"/>
    <w:rsid w:val="6C7DD85B"/>
    <w:rsid w:val="6E763DA6"/>
    <w:rsid w:val="7948C512"/>
    <w:rsid w:val="7A2E978D"/>
    <w:rsid w:val="7D0E9D02"/>
    <w:rsid w:val="7D2814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715BD"/>
  <w15:docId w15:val="{B7F8DAA6-9656-4C28-BD70-49F34B5B1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AED"/>
    <w:rPr>
      <w:lang w:val="en-GB"/>
    </w:rPr>
  </w:style>
  <w:style w:type="paragraph" w:styleId="Heading1">
    <w:name w:val="heading 1"/>
    <w:basedOn w:val="Normal"/>
    <w:next w:val="Normal"/>
    <w:link w:val="Heading1Char"/>
    <w:uiPriority w:val="9"/>
    <w:qFormat/>
    <w:rsid w:val="00A1310C"/>
    <w:pPr>
      <w:pBdr>
        <w:top w:val="single" w:sz="24" w:space="0" w:color="0673A5" w:themeColor="text2" w:themeShade="BF"/>
        <w:left w:val="single" w:sz="24" w:space="0" w:color="0673A5" w:themeColor="text2" w:themeShade="BF"/>
        <w:bottom w:val="single" w:sz="24" w:space="0" w:color="0673A5" w:themeColor="text2" w:themeShade="BF"/>
        <w:right w:val="single" w:sz="24" w:space="0" w:color="0673A5" w:themeColor="text2" w:themeShade="BF"/>
      </w:pBdr>
      <w:shd w:val="clear" w:color="auto" w:fill="0673A5"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semiHidden/>
    <w:unhideWhenUsed/>
    <w:qFormat/>
    <w:rsid w:val="00D47A97"/>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semiHidden/>
    <w:unhideWhenUsed/>
    <w:qFormat/>
    <w:rsid w:val="00D47A97"/>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semiHidden/>
    <w:unhideWhenUsed/>
    <w:qFormat/>
    <w:rsid w:val="00D47A97"/>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semiHidden/>
    <w:unhideWhenUsed/>
    <w:qFormat/>
    <w:rsid w:val="00D47A97"/>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semiHidden/>
    <w:unhideWhenUsed/>
    <w:qFormat/>
    <w:rsid w:val="00D47A97"/>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semiHidden/>
    <w:unhideWhenUsed/>
    <w:qFormat/>
    <w:rsid w:val="00D47A97"/>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Heading9">
    <w:name w:val="heading 9"/>
    <w:basedOn w:val="Normal"/>
    <w:next w:val="Normal"/>
    <w:link w:val="Heading9Char"/>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10C"/>
    <w:rPr>
      <w:rFonts w:asciiTheme="majorHAnsi" w:eastAsiaTheme="majorEastAsia" w:hAnsiTheme="majorHAnsi" w:cstheme="majorBidi"/>
      <w:caps/>
      <w:color w:val="FFFFFF" w:themeColor="background1"/>
      <w:spacing w:val="15"/>
      <w:shd w:val="clear" w:color="auto" w:fill="0673A5" w:themeFill="text2" w:themeFillShade="BF"/>
    </w:rPr>
  </w:style>
  <w:style w:type="character" w:customStyle="1" w:styleId="Heading2Char">
    <w:name w:val="Heading 2 Char"/>
    <w:basedOn w:val="DefaultParagraphFont"/>
    <w:link w:val="Heading2"/>
    <w:uiPriority w:val="9"/>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link w:val="TitleChar"/>
    <w:uiPriority w:val="1"/>
    <w:qFormat/>
    <w:rsid w:val="00A1310C"/>
    <w:pPr>
      <w:spacing w:before="0" w:after="0"/>
    </w:pPr>
    <w:rPr>
      <w:rFonts w:asciiTheme="majorHAnsi" w:eastAsiaTheme="majorEastAsia" w:hAnsiTheme="majorHAnsi" w:cstheme="majorBidi"/>
      <w:caps/>
      <w:color w:val="0673A5" w:themeColor="text2" w:themeShade="BF"/>
      <w:spacing w:val="10"/>
      <w:sz w:val="52"/>
      <w:szCs w:val="52"/>
    </w:rPr>
  </w:style>
  <w:style w:type="character" w:customStyle="1" w:styleId="TitleChar">
    <w:name w:val="Title Char"/>
    <w:basedOn w:val="DefaultParagraphFont"/>
    <w:link w:val="Title"/>
    <w:uiPriority w:val="1"/>
    <w:rsid w:val="00A1310C"/>
    <w:rPr>
      <w:rFonts w:asciiTheme="majorHAnsi" w:eastAsiaTheme="majorEastAsia" w:hAnsiTheme="majorHAnsi" w:cstheme="majorBidi"/>
      <w:caps/>
      <w:color w:val="0673A5" w:themeColor="text2" w:themeShade="BF"/>
      <w:spacing w:val="10"/>
      <w:sz w:val="52"/>
      <w:szCs w:val="52"/>
    </w:rPr>
  </w:style>
  <w:style w:type="paragraph" w:styleId="Subtitle">
    <w:name w:val="Subtitle"/>
    <w:basedOn w:val="Normal"/>
    <w:next w:val="Normal"/>
    <w:link w:val="SubtitleChar"/>
    <w:uiPriority w:val="11"/>
    <w:semiHidden/>
    <w:unhideWhenUsed/>
    <w:qFormat/>
    <w:rsid w:val="004E1AED"/>
    <w:pPr>
      <w:numPr>
        <w:ilvl w:val="1"/>
      </w:numPr>
      <w:spacing w:after="160"/>
    </w:pPr>
    <w:rPr>
      <w:color w:val="404040" w:themeColor="text1" w:themeTint="E6"/>
    </w:rPr>
  </w:style>
  <w:style w:type="character" w:customStyle="1" w:styleId="SubtitleChar">
    <w:name w:val="Subtitle Char"/>
    <w:basedOn w:val="DefaultParagraphFont"/>
    <w:link w:val="Subtitle"/>
    <w:uiPriority w:val="11"/>
    <w:semiHidden/>
    <w:rsid w:val="004E1AED"/>
    <w:rPr>
      <w:color w:val="404040" w:themeColor="text1" w:themeTint="E6"/>
    </w:rPr>
  </w:style>
  <w:style w:type="character" w:styleId="IntenseEmphasis">
    <w:name w:val="Intense Emphasis"/>
    <w:basedOn w:val="DefaultParagraphFont"/>
    <w:uiPriority w:val="21"/>
    <w:semiHidden/>
    <w:unhideWhenUsed/>
    <w:qFormat/>
    <w:rsid w:val="004E1AED"/>
    <w:rPr>
      <w:i/>
      <w:iCs/>
      <w:color w:val="806000" w:themeColor="accent1" w:themeShade="80"/>
    </w:rPr>
  </w:style>
  <w:style w:type="paragraph" w:styleId="IntenseQuote">
    <w:name w:val="Intense Quote"/>
    <w:basedOn w:val="Normal"/>
    <w:next w:val="Normal"/>
    <w:link w:val="IntenseQuoteChar"/>
    <w:uiPriority w:val="30"/>
    <w:semiHidden/>
    <w:unhideWhenUsed/>
    <w:qFormat/>
    <w:rsid w:val="004E1AED"/>
    <w:pPr>
      <w:pBdr>
        <w:top w:val="single" w:sz="4" w:space="10" w:color="806000" w:themeColor="accent1" w:themeShade="80"/>
        <w:bottom w:val="single" w:sz="4" w:space="10" w:color="806000" w:themeColor="accent1" w:themeShade="80"/>
      </w:pBdr>
      <w:spacing w:before="360" w:after="360"/>
      <w:ind w:left="864" w:right="864"/>
      <w:jc w:val="center"/>
    </w:pPr>
    <w:rPr>
      <w:i/>
      <w:iCs/>
      <w:color w:val="806000" w:themeColor="accent1" w:themeShade="80"/>
    </w:rPr>
  </w:style>
  <w:style w:type="character" w:customStyle="1" w:styleId="IntenseQuoteChar">
    <w:name w:val="Intense Quote Char"/>
    <w:basedOn w:val="DefaultParagraphFont"/>
    <w:link w:val="IntenseQuote"/>
    <w:uiPriority w:val="30"/>
    <w:semiHidden/>
    <w:rsid w:val="004E1AED"/>
    <w:rPr>
      <w:i/>
      <w:iCs/>
      <w:color w:val="806000" w:themeColor="accent1" w:themeShade="80"/>
    </w:rPr>
  </w:style>
  <w:style w:type="character" w:styleId="IntenseReference">
    <w:name w:val="Intense Reference"/>
    <w:basedOn w:val="DefaultParagraphFont"/>
    <w:uiPriority w:val="32"/>
    <w:semiHidden/>
    <w:unhideWhenUsed/>
    <w:qFormat/>
    <w:rsid w:val="004E1AED"/>
    <w:rPr>
      <w:b/>
      <w:bCs/>
      <w:caps w:val="0"/>
      <w:smallCaps/>
      <w:color w:val="806000" w:themeColor="accent1" w:themeShade="80"/>
      <w:spacing w:val="5"/>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semiHidden/>
    <w:rsid w:val="00D47A97"/>
    <w:rPr>
      <w:rFonts w:asciiTheme="majorHAnsi" w:eastAsiaTheme="majorEastAsia" w:hAnsiTheme="majorHAnsi" w:cstheme="majorBidi"/>
      <w:caps/>
      <w:spacing w:val="10"/>
      <w:szCs w:val="18"/>
    </w:rPr>
  </w:style>
  <w:style w:type="character" w:customStyle="1" w:styleId="Heading9Char">
    <w:name w:val="Heading 9 Char"/>
    <w:basedOn w:val="DefaultParagraphFont"/>
    <w:link w:val="Heading9"/>
    <w:uiPriority w:val="9"/>
    <w:semiHidden/>
    <w:rsid w:val="00D47A97"/>
    <w:rPr>
      <w:rFonts w:asciiTheme="majorHAnsi" w:eastAsiaTheme="majorEastAsia" w:hAnsiTheme="majorHAnsi" w:cstheme="majorBidi"/>
      <w:i/>
      <w:iCs/>
      <w:caps/>
      <w:spacing w:val="10"/>
      <w:szCs w:val="18"/>
    </w:rPr>
  </w:style>
  <w:style w:type="paragraph" w:styleId="Caption">
    <w:name w:val="caption"/>
    <w:basedOn w:val="Normal"/>
    <w:next w:val="Normal"/>
    <w:uiPriority w:val="35"/>
    <w:semiHidden/>
    <w:unhideWhenUsed/>
    <w:qFormat/>
    <w:rsid w:val="00D47A97"/>
    <w:rPr>
      <w:b/>
      <w:bCs/>
      <w:color w:val="0673A5" w:themeColor="text2" w:themeShade="BF"/>
      <w:szCs w:val="16"/>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D47A97"/>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basedOn w:val="DefaultParagraphFont"/>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basedOn w:val="DefaultParagraphFont"/>
    <w:link w:val="BodyTextIndent3"/>
    <w:uiPriority w:val="99"/>
    <w:semiHidden/>
    <w:rsid w:val="00D47A97"/>
    <w:rPr>
      <w:szCs w:val="16"/>
    </w:rPr>
  </w:style>
  <w:style w:type="character" w:styleId="CommentReference">
    <w:name w:val="annotation reference"/>
    <w:basedOn w:val="DefaultParagraphFont"/>
    <w:uiPriority w:val="99"/>
    <w:semiHidden/>
    <w:unhideWhenUsed/>
    <w:rsid w:val="00D47A97"/>
    <w:rPr>
      <w:sz w:val="22"/>
      <w:szCs w:val="16"/>
    </w:rPr>
  </w:style>
  <w:style w:type="paragraph" w:styleId="CommentText">
    <w:name w:val="annotation text"/>
    <w:basedOn w:val="Normal"/>
    <w:link w:val="CommentTextChar"/>
    <w:uiPriority w:val="99"/>
    <w:unhideWhenUsed/>
    <w:rsid w:val="00D47A97"/>
    <w:pPr>
      <w:spacing w:line="240" w:lineRule="auto"/>
    </w:pPr>
    <w:rPr>
      <w:szCs w:val="20"/>
    </w:rPr>
  </w:style>
  <w:style w:type="character" w:customStyle="1" w:styleId="CommentTextChar">
    <w:name w:val="Comment Text Char"/>
    <w:basedOn w:val="DefaultParagraphFont"/>
    <w:link w:val="CommentText"/>
    <w:uiPriority w:val="99"/>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basedOn w:val="CommentText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unhideWhenUsed/>
    <w:rsid w:val="00D47A97"/>
    <w:pPr>
      <w:spacing w:before="0" w:after="0" w:line="240" w:lineRule="auto"/>
    </w:pPr>
    <w:rPr>
      <w:szCs w:val="20"/>
    </w:rPr>
  </w:style>
  <w:style w:type="character" w:customStyle="1" w:styleId="EndnoteTextChar">
    <w:name w:val="Endnote Text Char"/>
    <w:basedOn w:val="DefaultParagraphFont"/>
    <w:link w:val="EndnoteText"/>
    <w:uiPriority w:val="99"/>
    <w:rsid w:val="00D47A97"/>
    <w:rPr>
      <w:szCs w:val="20"/>
    </w:rPr>
  </w:style>
  <w:style w:type="paragraph" w:styleId="EnvelopeReturn">
    <w:name w:val="envelope return"/>
    <w:basedOn w:val="Normal"/>
    <w:uiPriority w:val="99"/>
    <w:semiHidden/>
    <w:unhideWhenUsed/>
    <w:rsid w:val="00D47A97"/>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D47A9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7A97"/>
    <w:rPr>
      <w:szCs w:val="20"/>
    </w:rPr>
  </w:style>
  <w:style w:type="character" w:styleId="HTMLCode">
    <w:name w:val="HTML Code"/>
    <w:basedOn w:val="DefaultParagraphFont"/>
    <w:uiPriority w:val="99"/>
    <w:semiHidden/>
    <w:unhideWhenUsed/>
    <w:rsid w:val="00D47A97"/>
    <w:rPr>
      <w:rFonts w:ascii="Consolas" w:hAnsi="Consolas"/>
      <w:sz w:val="22"/>
      <w:szCs w:val="20"/>
    </w:rPr>
  </w:style>
  <w:style w:type="character" w:styleId="HTMLKeyboard">
    <w:name w:val="HTML Keyboard"/>
    <w:basedOn w:val="DefaultParagraphFont"/>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7A97"/>
    <w:rPr>
      <w:rFonts w:ascii="Consolas" w:hAnsi="Consolas"/>
      <w:szCs w:val="20"/>
    </w:rPr>
  </w:style>
  <w:style w:type="character" w:styleId="HTMLTypewriter">
    <w:name w:val="HTML Typewriter"/>
    <w:basedOn w:val="DefaultParagraphFont"/>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806000" w:themeColor="accent1" w:themeShade="80" w:shadow="1"/>
        <w:left w:val="single" w:sz="2" w:space="10" w:color="806000" w:themeColor="accent1" w:themeShade="80" w:shadow="1"/>
        <w:bottom w:val="single" w:sz="2" w:space="10" w:color="806000" w:themeColor="accent1" w:themeShade="80" w:shadow="1"/>
        <w:right w:val="single" w:sz="2" w:space="10" w:color="806000" w:themeColor="accent1" w:themeShade="80" w:shadow="1"/>
      </w:pBdr>
      <w:ind w:left="1152" w:right="1152"/>
    </w:pPr>
    <w:rPr>
      <w:i/>
      <w:iCs/>
      <w:color w:val="806000" w:themeColor="accent1" w:themeShade="80"/>
    </w:rPr>
  </w:style>
  <w:style w:type="character" w:styleId="PlaceholderText">
    <w:name w:val="Placeholder Text"/>
    <w:basedOn w:val="DefaultParagraphFont"/>
    <w:uiPriority w:val="99"/>
    <w:semiHidden/>
    <w:rsid w:val="00A1310C"/>
    <w:rPr>
      <w:color w:val="3C3C3C" w:themeColor="background2" w:themeShade="40"/>
    </w:rPr>
  </w:style>
  <w:style w:type="paragraph" w:styleId="Header">
    <w:name w:val="header"/>
    <w:basedOn w:val="Normal"/>
    <w:link w:val="HeaderChar"/>
    <w:uiPriority w:val="99"/>
    <w:unhideWhenUsed/>
    <w:rsid w:val="004E1AED"/>
    <w:pPr>
      <w:spacing w:before="0"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before="0" w:after="0" w:line="240" w:lineRule="auto"/>
    </w:pPr>
  </w:style>
  <w:style w:type="character" w:customStyle="1" w:styleId="FooterChar">
    <w:name w:val="Footer Char"/>
    <w:basedOn w:val="DefaultParagraphFont"/>
    <w:link w:val="Footer"/>
    <w:uiPriority w:val="99"/>
    <w:rsid w:val="004E1AED"/>
  </w:style>
  <w:style w:type="character" w:styleId="Hyperlink">
    <w:name w:val="Hyperlink"/>
    <w:uiPriority w:val="99"/>
    <w:unhideWhenUsed/>
    <w:rsid w:val="00F34EB2"/>
    <w:rPr>
      <w:color w:val="0000FF"/>
      <w:u w:val="single"/>
    </w:rPr>
  </w:style>
  <w:style w:type="character" w:styleId="EndnoteReference">
    <w:name w:val="endnote reference"/>
    <w:uiPriority w:val="99"/>
    <w:semiHidden/>
    <w:unhideWhenUsed/>
    <w:rsid w:val="00F34EB2"/>
    <w:rPr>
      <w:vertAlign w:val="superscript"/>
    </w:rPr>
  </w:style>
  <w:style w:type="paragraph" w:styleId="ListParagraph">
    <w:name w:val="List Paragraph"/>
    <w:basedOn w:val="Normal"/>
    <w:uiPriority w:val="34"/>
    <w:qFormat/>
    <w:rsid w:val="000D3B42"/>
    <w:pPr>
      <w:spacing w:before="0" w:line="276" w:lineRule="auto"/>
      <w:ind w:left="720"/>
      <w:contextualSpacing/>
    </w:pPr>
    <w:rPr>
      <w:rFonts w:ascii="Calibri" w:eastAsia="Calibri" w:hAnsi="Calibri" w:cs="Times New Roman"/>
      <w:lang w:eastAsia="en-US"/>
    </w:rPr>
  </w:style>
  <w:style w:type="paragraph" w:customStyle="1" w:styleId="Default">
    <w:name w:val="Default"/>
    <w:rsid w:val="00A37B36"/>
    <w:pPr>
      <w:autoSpaceDE w:val="0"/>
      <w:autoSpaceDN w:val="0"/>
      <w:adjustRightInd w:val="0"/>
      <w:spacing w:before="0" w:after="0" w:line="240" w:lineRule="auto"/>
    </w:pPr>
    <w:rPr>
      <w:rFonts w:ascii="Calibri" w:eastAsia="Calibri" w:hAnsi="Calibri" w:cs="Calibri"/>
      <w:color w:val="000000"/>
      <w:sz w:val="24"/>
      <w:szCs w:val="24"/>
      <w:lang w:val="en-GB" w:eastAsia="en-GB"/>
    </w:rPr>
  </w:style>
  <w:style w:type="paragraph" w:styleId="NoSpacing">
    <w:name w:val="No Spacing"/>
    <w:uiPriority w:val="1"/>
    <w:unhideWhenUsed/>
    <w:rsid w:val="0032370B"/>
    <w:pPr>
      <w:spacing w:before="0" w:after="0" w:line="240" w:lineRule="auto"/>
    </w:pPr>
    <w:rPr>
      <w:lang w:val="en-GB"/>
    </w:rPr>
  </w:style>
  <w:style w:type="paragraph" w:customStyle="1" w:styleId="TableParagraph">
    <w:name w:val="Table Paragraph"/>
    <w:basedOn w:val="Normal"/>
    <w:uiPriority w:val="1"/>
    <w:qFormat/>
    <w:rsid w:val="00A41139"/>
    <w:pPr>
      <w:widowControl w:val="0"/>
      <w:autoSpaceDE w:val="0"/>
      <w:autoSpaceDN w:val="0"/>
      <w:adjustRightInd w:val="0"/>
      <w:spacing w:before="0" w:after="0" w:line="240" w:lineRule="auto"/>
    </w:pPr>
    <w:rPr>
      <w:rFonts w:ascii="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0244AB"/>
    <w:rPr>
      <w:color w:val="605E5C"/>
      <w:shd w:val="clear" w:color="auto" w:fill="E1DFDD"/>
    </w:rPr>
  </w:style>
  <w:style w:type="character" w:customStyle="1" w:styleId="normaltextrun">
    <w:name w:val="normaltextrun"/>
    <w:basedOn w:val="DefaultParagraphFont"/>
    <w:rsid w:val="00ED16C7"/>
  </w:style>
  <w:style w:type="character" w:customStyle="1" w:styleId="eop">
    <w:name w:val="eop"/>
    <w:basedOn w:val="DefaultParagraphFont"/>
    <w:rsid w:val="00ED16C7"/>
  </w:style>
  <w:style w:type="character" w:customStyle="1" w:styleId="Mention">
    <w:name w:val="Mention"/>
    <w:basedOn w:val="DefaultParagraphFont"/>
    <w:uiPriority w:val="99"/>
    <w:unhideWhenUsed/>
    <w:rsid w:val="006730A5"/>
    <w:rPr>
      <w:color w:val="2B579A"/>
      <w:shd w:val="clear" w:color="auto" w:fill="E1DFDD"/>
    </w:rPr>
  </w:style>
  <w:style w:type="paragraph" w:styleId="Revision">
    <w:name w:val="Revision"/>
    <w:hidden/>
    <w:uiPriority w:val="99"/>
    <w:semiHidden/>
    <w:rsid w:val="00B04AE2"/>
    <w:pPr>
      <w:spacing w:before="0"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972100494">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307509658">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18"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footer" Target="footer3.xml" /><Relationship Id="rId16" Type="http://schemas.openxmlformats.org/officeDocument/2006/relationships/header" Target="header3.xm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5" Type="http://schemas.openxmlformats.org/officeDocument/2006/relationships/footer" Target="footer2.xml" /><Relationship Id="rId10" Type="http://schemas.openxmlformats.org/officeDocument/2006/relationships/endnotes" Target="endnotes.xml" /><Relationship Id="rId19" Type="http://schemas.openxmlformats.org/officeDocument/2006/relationships/theme" Target="theme/theme1.xml" /><Relationship Id="rId9" Type="http://schemas.openxmlformats.org/officeDocument/2006/relationships/footnotes" Target="footnotes.xml" /><Relationship Id="rId14" Type="http://schemas.openxmlformats.org/officeDocument/2006/relationships/footer" Target="footer1.xml" />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docProps/app.xml><?xml version="1.0" encoding="utf-8"?>
<Properties xmlns="http://schemas.openxmlformats.org/officeDocument/2006/extended-properties" xmlns:vt="http://schemas.openxmlformats.org/officeDocument/2006/docPropsVTypes">
  <Template>Banded design (blank)</Template>
  <TotalTime>1</TotalTime>
  <Pages>4</Pages>
  <Words>1175</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OBSTETRICS AND GYNAECOLOGY – ST3</vt:lpstr>
    </vt:vector>
  </TitlesOfParts>
  <Company/>
  <LinksUpToDate>false</LinksUpToDate>
  <CharactersWithSpaces>7862</CharactersWithSpaces>
  <SharedDoc>false</SharedDoc>
  <HLinks>
    <vt:vector size="6" baseType="variant">
      <vt:variant>
        <vt:i4>131079</vt:i4>
      </vt:variant>
      <vt:variant>
        <vt:i4>0</vt:i4>
      </vt:variant>
      <vt:variant>
        <vt:i4>0</vt:i4>
      </vt:variant>
      <vt:variant>
        <vt:i4>5</vt:i4>
      </vt:variant>
      <vt:variant>
        <vt:lpwstr>https://medical.hee.nhs.uk/medical-training-recruitment/medical-specialty-training/obstetrics-and-gynaecology/st3-obstetrics-and-gynaecology/overview-of-st3-obstetrics-and-gynaecology/applying-to-st3-training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OBSTETRICS AND GYNAECOLOGY – ST3</dc:title>
  <dc:subject/>
  <dc:creator>Mueller Natalie</dc:creator>
  <cp:keywords/>
  <cp:lastModifiedBy>Paula Mearns (NHS Grampian)</cp:lastModifiedBy>
  <cp:revision>2</cp:revision>
  <cp:lastPrinted>2018-05-04T01:04:00Z</cp:lastPrinted>
  <dcterms:created xsi:type="dcterms:W3CDTF">2025-05-07T14:59:00Z</dcterms:created>
  <dcterms:modified xsi:type="dcterms:W3CDTF">2025-05-07T14:59:00Z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0x010100FAE9489A90C3EE408AAB954CD10D8792</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ComplianceAssetId">
    <vt:lpwstr/>
  </property>
  <property fmtid="{D5CDD505-2E9C-101B-9397-08002B2CF9AE}" pid="12" name="_ExtendedDescription">
    <vt:lpwstr/>
  </property>
  <property fmtid="{D5CDD505-2E9C-101B-9397-08002B2CF9AE}" pid="13" name="Order">
    <vt:r8>1107400</vt:r8>
  </property>
  <property fmtid="{D5CDD505-2E9C-101B-9397-08002B2CF9AE}" pid="14" name="TriggerFlowInfo">
    <vt:lpwstr/>
  </property>
  <property fmtid="{D5CDD505-2E9C-101B-9397-08002B2CF9AE}" pid="15" name="MediaServiceImageTags">
    <vt:lpwstr/>
  </property>
</Properties>
</file>