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C" w:rsidRPr="00D41E0E" w:rsidRDefault="00200AAA" w:rsidP="00607DFA">
      <w:pPr>
        <w:pStyle w:val="Heading4"/>
        <w:jc w:val="center"/>
        <w:rPr>
          <w:rFonts w:ascii="Arial" w:hAnsi="Arial" w:cs="Arial"/>
          <w:sz w:val="20"/>
          <w:szCs w:val="20"/>
        </w:rPr>
      </w:pPr>
      <w:r w:rsidRPr="00200AAA">
        <w:rPr>
          <w:noProof/>
        </w:rPr>
        <w:pict>
          <v:shapetype id="_x0000_t202" coordsize="21600,21600" o:spt="202" path="m,l,21600r21600,l21600,xe">
            <v:stroke joinstyle="miter"/>
            <v:path gradientshapeok="t" o:connecttype="rect"/>
          </v:shapetype>
          <v:shape id="Text Box 19" o:spid="_x0000_s1026" type="#_x0000_t202" style="position:absolute;left:0;text-align:left;margin-left:435pt;margin-top:-36.8pt;width:84.2pt;height:61.2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" stroked="f">
            <v:textbox style="mso-fit-shape-to-text:t">
              <w:txbxContent>
                <w:p w:rsidR="00607DFA" w:rsidRPr="003E1D35" w:rsidRDefault="00607DFA" w:rsidP="003E1D35">
                  <w:pPr>
                    <w:pStyle w:val="Heading4"/>
                    <w:rPr>
                      <w:rFonts w:ascii="Arial" w:hAnsi="Arial" w:cs="Arial"/>
                      <w:b/>
                      <w:sz w:val="20"/>
                      <w:szCs w:val="20"/>
                    </w:rPr>
                  </w:pPr>
                  <w:r w:rsidRPr="00D41E0E">
                    <w:rPr>
                      <w:rFonts w:ascii="Arial" w:hAnsi="Arial" w:cs="Arial"/>
                      <w:sz w:val="20"/>
                      <w:szCs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54pt" o:ole="" fillcolor="window">
                        <v:imagedata r:id="rId7" o:title=""/>
                      </v:shape>
                      <o:OLEObject Type="Embed" ProgID="Word.Picture.8" ShapeID="_x0000_i1026" DrawAspect="Content" ObjectID="_1808894893" r:id="rId8"/>
                    </w:object>
                  </w:r>
                </w:p>
              </w:txbxContent>
            </v:textbox>
            <w10:wrap type="square"/>
          </v:shape>
        </w:pict>
      </w:r>
      <w:r w:rsidR="002628CC" w:rsidRPr="00D41E0E">
        <w:rPr>
          <w:rFonts w:ascii="Arial" w:hAnsi="Arial" w:cs="Arial"/>
          <w:b/>
          <w:sz w:val="20"/>
          <w:szCs w:val="20"/>
        </w:rPr>
        <w:t>JOB DESCRIPTION</w:t>
      </w:r>
      <w:bookmarkStart w:id="0" w:name="_MON_1138440154"/>
      <w:bookmarkEnd w:id="0"/>
    </w:p>
    <w:p w:rsidR="006B4C39" w:rsidRPr="00D41E0E" w:rsidRDefault="006B4C39" w:rsidP="006B4C39">
      <w:pPr>
        <w:rPr>
          <w:rFonts w:ascii="Arial" w:hAnsi="Arial" w:cs="Arial"/>
          <w:sz w:val="20"/>
          <w:szCs w:val="20"/>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912"/>
        <w:gridCol w:w="7528"/>
      </w:tblGrid>
      <w:tr w:rsidR="002628CC" w:rsidRPr="00D41E0E" w:rsidTr="00607DFA">
        <w:tc>
          <w:tcPr>
            <w:tcW w:w="10440" w:type="dxa"/>
            <w:gridSpan w:val="2"/>
            <w:tcBorders>
              <w:bottom w:val="single" w:sz="6" w:space="0" w:color="auto"/>
            </w:tcBorders>
          </w:tcPr>
          <w:p w:rsidR="002628CC" w:rsidRPr="00607DFA" w:rsidRDefault="002628CC">
            <w:pPr>
              <w:pStyle w:val="Heading3"/>
              <w:numPr>
                <w:ilvl w:val="0"/>
                <w:numId w:val="1"/>
              </w:numPr>
              <w:spacing w:before="120" w:after="120"/>
            </w:pPr>
            <w:r w:rsidRPr="00607DFA">
              <w:t>JOB IDENTIFICATION</w:t>
            </w:r>
          </w:p>
        </w:tc>
      </w:tr>
      <w:tr w:rsidR="00D41E0E" w:rsidRPr="00D41E0E" w:rsidTr="00607DFA">
        <w:trPr>
          <w:trHeight w:val="397"/>
        </w:trPr>
        <w:tc>
          <w:tcPr>
            <w:tcW w:w="2912" w:type="dxa"/>
            <w:tcBorders>
              <w:top w:val="single" w:sz="6" w:space="0" w:color="auto"/>
              <w:bottom w:val="nil"/>
              <w:right w:val="nil"/>
            </w:tcBorders>
            <w:vAlign w:val="center"/>
          </w:tcPr>
          <w:p w:rsidR="00D41E0E" w:rsidRPr="00607DFA" w:rsidRDefault="00D41E0E" w:rsidP="00BB683B">
            <w:pPr>
              <w:pStyle w:val="BodyText"/>
              <w:jc w:val="left"/>
              <w:rPr>
                <w:rFonts w:cs="Arial"/>
                <w:sz w:val="24"/>
                <w:szCs w:val="24"/>
              </w:rPr>
            </w:pPr>
            <w:r w:rsidRPr="00607DFA">
              <w:rPr>
                <w:rFonts w:cs="Arial"/>
                <w:sz w:val="24"/>
                <w:szCs w:val="24"/>
              </w:rPr>
              <w:t xml:space="preserve">Job Title: </w:t>
            </w:r>
          </w:p>
        </w:tc>
        <w:tc>
          <w:tcPr>
            <w:tcW w:w="7528" w:type="dxa"/>
            <w:tcBorders>
              <w:top w:val="single" w:sz="6" w:space="0" w:color="auto"/>
              <w:left w:val="nil"/>
              <w:bottom w:val="nil"/>
            </w:tcBorders>
            <w:vAlign w:val="center"/>
          </w:tcPr>
          <w:p w:rsidR="00D41E0E" w:rsidRPr="00607DFA" w:rsidRDefault="00C45F51" w:rsidP="00BB683B">
            <w:pPr>
              <w:rPr>
                <w:rFonts w:cs="Arial"/>
              </w:rPr>
            </w:pPr>
            <w:r>
              <w:rPr>
                <w:rFonts w:ascii="Arial" w:hAnsi="Arial" w:cs="Arial"/>
              </w:rPr>
              <w:t>Business Enabling</w:t>
            </w:r>
            <w:r w:rsidR="00B01710" w:rsidRPr="00607DFA">
              <w:rPr>
                <w:rFonts w:ascii="Arial" w:hAnsi="Arial" w:cs="Arial"/>
              </w:rPr>
              <w:t xml:space="preserve"> </w:t>
            </w:r>
            <w:r w:rsidR="00D41E0E" w:rsidRPr="00607DFA">
              <w:rPr>
                <w:rFonts w:ascii="Arial" w:hAnsi="Arial" w:cs="Arial"/>
              </w:rPr>
              <w:t>Services Support Officer</w:t>
            </w:r>
          </w:p>
        </w:tc>
      </w:tr>
      <w:tr w:rsidR="00D41E0E" w:rsidRPr="00D41E0E" w:rsidTr="00607DFA">
        <w:trPr>
          <w:trHeight w:val="397"/>
        </w:trPr>
        <w:tc>
          <w:tcPr>
            <w:tcW w:w="2912" w:type="dxa"/>
            <w:tcBorders>
              <w:top w:val="nil"/>
              <w:bottom w:val="nil"/>
              <w:right w:val="nil"/>
            </w:tcBorders>
            <w:vAlign w:val="center"/>
          </w:tcPr>
          <w:p w:rsidR="00D41E0E" w:rsidRPr="00607DFA" w:rsidRDefault="00D41E0E" w:rsidP="00BB683B">
            <w:pPr>
              <w:pStyle w:val="BodyText"/>
              <w:jc w:val="left"/>
              <w:rPr>
                <w:rFonts w:cs="Arial"/>
                <w:sz w:val="24"/>
                <w:szCs w:val="24"/>
              </w:rPr>
            </w:pPr>
            <w:r w:rsidRPr="00607DFA">
              <w:rPr>
                <w:rFonts w:cs="Arial"/>
                <w:sz w:val="24"/>
                <w:szCs w:val="24"/>
              </w:rPr>
              <w:t>Responsible to</w:t>
            </w:r>
          </w:p>
        </w:tc>
        <w:tc>
          <w:tcPr>
            <w:tcW w:w="7528" w:type="dxa"/>
            <w:tcBorders>
              <w:top w:val="nil"/>
              <w:left w:val="nil"/>
              <w:bottom w:val="nil"/>
            </w:tcBorders>
            <w:vAlign w:val="center"/>
          </w:tcPr>
          <w:p w:rsidR="00D41E0E" w:rsidRPr="00607DFA" w:rsidRDefault="00626808" w:rsidP="00BB683B">
            <w:pPr>
              <w:pStyle w:val="BodyText"/>
              <w:jc w:val="left"/>
              <w:rPr>
                <w:rFonts w:cs="Arial"/>
                <w:sz w:val="24"/>
                <w:szCs w:val="24"/>
              </w:rPr>
            </w:pPr>
            <w:r w:rsidRPr="00607DFA">
              <w:rPr>
                <w:rFonts w:cs="Arial"/>
                <w:sz w:val="24"/>
                <w:szCs w:val="24"/>
              </w:rPr>
              <w:t>Manager</w:t>
            </w:r>
            <w:r w:rsidR="00D709A5">
              <w:rPr>
                <w:rFonts w:cs="Arial"/>
                <w:sz w:val="24"/>
                <w:szCs w:val="24"/>
              </w:rPr>
              <w:t>, Compliance</w:t>
            </w:r>
          </w:p>
        </w:tc>
      </w:tr>
      <w:tr w:rsidR="00D41E0E" w:rsidRPr="00D41E0E" w:rsidTr="00607DFA">
        <w:trPr>
          <w:trHeight w:val="397"/>
        </w:trPr>
        <w:tc>
          <w:tcPr>
            <w:tcW w:w="2912" w:type="dxa"/>
            <w:tcBorders>
              <w:top w:val="nil"/>
              <w:bottom w:val="nil"/>
              <w:right w:val="nil"/>
            </w:tcBorders>
            <w:vAlign w:val="center"/>
          </w:tcPr>
          <w:p w:rsidR="00D41E0E" w:rsidRPr="00607DFA" w:rsidRDefault="00D41E0E" w:rsidP="00BB683B">
            <w:pPr>
              <w:rPr>
                <w:rFonts w:cs="Arial"/>
              </w:rPr>
            </w:pPr>
            <w:r w:rsidRPr="00607DFA">
              <w:rPr>
                <w:rFonts w:ascii="Arial" w:hAnsi="Arial" w:cs="Arial"/>
              </w:rPr>
              <w:t xml:space="preserve">Department(s): </w:t>
            </w:r>
          </w:p>
        </w:tc>
        <w:tc>
          <w:tcPr>
            <w:tcW w:w="7528" w:type="dxa"/>
            <w:tcBorders>
              <w:top w:val="nil"/>
              <w:left w:val="nil"/>
              <w:bottom w:val="nil"/>
            </w:tcBorders>
            <w:vAlign w:val="center"/>
          </w:tcPr>
          <w:p w:rsidR="00D41E0E" w:rsidRPr="00607DFA" w:rsidRDefault="00D709A5" w:rsidP="00BB683B">
            <w:pPr>
              <w:pStyle w:val="BodyText"/>
              <w:jc w:val="left"/>
              <w:rPr>
                <w:rFonts w:cs="Arial"/>
                <w:sz w:val="24"/>
                <w:szCs w:val="24"/>
              </w:rPr>
            </w:pPr>
            <w:r>
              <w:rPr>
                <w:rFonts w:cs="Arial"/>
              </w:rPr>
              <w:t>Business Enabling</w:t>
            </w:r>
            <w:r w:rsidRPr="00607DFA">
              <w:rPr>
                <w:rFonts w:cs="Arial"/>
              </w:rPr>
              <w:t xml:space="preserve"> </w:t>
            </w:r>
            <w:r w:rsidR="00B01710" w:rsidRPr="00607DFA">
              <w:rPr>
                <w:rFonts w:cs="Arial"/>
                <w:sz w:val="24"/>
                <w:szCs w:val="24"/>
              </w:rPr>
              <w:t xml:space="preserve">Services </w:t>
            </w:r>
          </w:p>
        </w:tc>
      </w:tr>
      <w:tr w:rsidR="00D41E0E" w:rsidRPr="00D41E0E" w:rsidTr="00607DFA">
        <w:trPr>
          <w:trHeight w:val="397"/>
        </w:trPr>
        <w:tc>
          <w:tcPr>
            <w:tcW w:w="2912" w:type="dxa"/>
            <w:tcBorders>
              <w:top w:val="nil"/>
              <w:bottom w:val="nil"/>
              <w:right w:val="nil"/>
            </w:tcBorders>
            <w:vAlign w:val="center"/>
          </w:tcPr>
          <w:p w:rsidR="00D41E0E" w:rsidRPr="00607DFA" w:rsidRDefault="00D41E0E" w:rsidP="00BB683B">
            <w:pPr>
              <w:pStyle w:val="BodyText"/>
              <w:jc w:val="left"/>
              <w:rPr>
                <w:rFonts w:cs="Arial"/>
                <w:sz w:val="24"/>
                <w:szCs w:val="24"/>
              </w:rPr>
            </w:pPr>
            <w:r w:rsidRPr="00607DFA">
              <w:rPr>
                <w:rFonts w:cs="Arial"/>
                <w:sz w:val="24"/>
                <w:szCs w:val="24"/>
              </w:rPr>
              <w:t>Directorate:</w:t>
            </w:r>
          </w:p>
        </w:tc>
        <w:tc>
          <w:tcPr>
            <w:tcW w:w="7528" w:type="dxa"/>
            <w:tcBorders>
              <w:top w:val="nil"/>
              <w:left w:val="nil"/>
              <w:bottom w:val="nil"/>
            </w:tcBorders>
            <w:vAlign w:val="center"/>
          </w:tcPr>
          <w:p w:rsidR="00D41E0E" w:rsidRPr="00607DFA" w:rsidRDefault="00D41E0E" w:rsidP="00BB683B">
            <w:pPr>
              <w:pStyle w:val="BodyText"/>
              <w:jc w:val="left"/>
              <w:rPr>
                <w:rFonts w:cs="Arial"/>
                <w:sz w:val="24"/>
                <w:szCs w:val="24"/>
              </w:rPr>
            </w:pPr>
            <w:r w:rsidRPr="00607DFA">
              <w:rPr>
                <w:rFonts w:cs="Arial"/>
                <w:sz w:val="24"/>
                <w:szCs w:val="24"/>
              </w:rPr>
              <w:t>Fife Health and Social Care Partnership</w:t>
            </w:r>
          </w:p>
        </w:tc>
      </w:tr>
      <w:tr w:rsidR="00D41E0E" w:rsidRPr="00D41E0E" w:rsidTr="00607DFA">
        <w:trPr>
          <w:trHeight w:val="397"/>
        </w:trPr>
        <w:tc>
          <w:tcPr>
            <w:tcW w:w="2912" w:type="dxa"/>
            <w:tcBorders>
              <w:top w:val="nil"/>
              <w:bottom w:val="nil"/>
              <w:right w:val="nil"/>
            </w:tcBorders>
            <w:vAlign w:val="center"/>
          </w:tcPr>
          <w:p w:rsidR="00D41E0E" w:rsidRPr="00607DFA" w:rsidRDefault="00D41E0E" w:rsidP="00BB683B">
            <w:pPr>
              <w:rPr>
                <w:rFonts w:cs="Arial"/>
              </w:rPr>
            </w:pPr>
            <w:r w:rsidRPr="00607DFA">
              <w:rPr>
                <w:rFonts w:ascii="Arial" w:hAnsi="Arial" w:cs="Arial"/>
              </w:rPr>
              <w:t>Job Reference:</w:t>
            </w:r>
          </w:p>
        </w:tc>
        <w:tc>
          <w:tcPr>
            <w:tcW w:w="7528" w:type="dxa"/>
            <w:tcBorders>
              <w:top w:val="nil"/>
              <w:left w:val="nil"/>
              <w:bottom w:val="nil"/>
            </w:tcBorders>
            <w:vAlign w:val="center"/>
          </w:tcPr>
          <w:p w:rsidR="00D41E0E" w:rsidRPr="00607DFA" w:rsidRDefault="00F9580A" w:rsidP="00BB683B">
            <w:pPr>
              <w:pStyle w:val="BodyText"/>
              <w:jc w:val="left"/>
              <w:rPr>
                <w:rFonts w:cs="Arial"/>
                <w:sz w:val="24"/>
                <w:szCs w:val="24"/>
              </w:rPr>
            </w:pPr>
            <w:r w:rsidRPr="00607DFA">
              <w:rPr>
                <w:rFonts w:cs="Arial"/>
                <w:sz w:val="24"/>
                <w:szCs w:val="24"/>
              </w:rPr>
              <w:t>TBC</w:t>
            </w:r>
          </w:p>
        </w:tc>
      </w:tr>
      <w:tr w:rsidR="00F9580A" w:rsidRPr="00D41E0E" w:rsidTr="00607DFA">
        <w:trPr>
          <w:trHeight w:val="397"/>
        </w:trPr>
        <w:tc>
          <w:tcPr>
            <w:tcW w:w="2912" w:type="dxa"/>
            <w:tcBorders>
              <w:top w:val="nil"/>
              <w:bottom w:val="nil"/>
              <w:right w:val="nil"/>
            </w:tcBorders>
            <w:vAlign w:val="center"/>
          </w:tcPr>
          <w:p w:rsidR="00F9580A" w:rsidRPr="00607DFA" w:rsidRDefault="00F9580A" w:rsidP="00BB683B">
            <w:pPr>
              <w:pStyle w:val="BodyText"/>
              <w:jc w:val="left"/>
              <w:rPr>
                <w:rFonts w:cs="Arial"/>
                <w:sz w:val="24"/>
                <w:szCs w:val="24"/>
              </w:rPr>
            </w:pPr>
            <w:r w:rsidRPr="00607DFA">
              <w:rPr>
                <w:rFonts w:cs="Arial"/>
                <w:sz w:val="24"/>
                <w:szCs w:val="24"/>
              </w:rPr>
              <w:t>No of Job Holders:</w:t>
            </w:r>
          </w:p>
        </w:tc>
        <w:tc>
          <w:tcPr>
            <w:tcW w:w="7528" w:type="dxa"/>
            <w:tcBorders>
              <w:top w:val="nil"/>
              <w:left w:val="nil"/>
              <w:bottom w:val="nil"/>
            </w:tcBorders>
            <w:vAlign w:val="center"/>
          </w:tcPr>
          <w:p w:rsidR="00F9580A" w:rsidRPr="00607DFA" w:rsidRDefault="00F9580A" w:rsidP="00BB683B">
            <w:pPr>
              <w:pStyle w:val="BodyText"/>
              <w:jc w:val="left"/>
              <w:rPr>
                <w:rFonts w:cs="Arial"/>
                <w:sz w:val="24"/>
                <w:szCs w:val="24"/>
              </w:rPr>
            </w:pPr>
            <w:r w:rsidRPr="00607DFA">
              <w:rPr>
                <w:rFonts w:cs="Arial"/>
                <w:sz w:val="24"/>
                <w:szCs w:val="24"/>
              </w:rPr>
              <w:t>1</w:t>
            </w:r>
          </w:p>
        </w:tc>
      </w:tr>
      <w:tr w:rsidR="00D41E0E" w:rsidRPr="00D41E0E" w:rsidTr="00607DFA">
        <w:trPr>
          <w:trHeight w:val="397"/>
        </w:trPr>
        <w:tc>
          <w:tcPr>
            <w:tcW w:w="2912" w:type="dxa"/>
            <w:tcBorders>
              <w:top w:val="nil"/>
              <w:bottom w:val="single" w:sz="4" w:space="0" w:color="auto"/>
              <w:right w:val="nil"/>
            </w:tcBorders>
            <w:vAlign w:val="center"/>
          </w:tcPr>
          <w:p w:rsidR="00D41E0E" w:rsidRPr="00607DFA" w:rsidRDefault="00BB683B" w:rsidP="00BB683B">
            <w:pPr>
              <w:pStyle w:val="BodyText"/>
              <w:jc w:val="left"/>
              <w:rPr>
                <w:rFonts w:cs="Arial"/>
                <w:sz w:val="24"/>
                <w:szCs w:val="24"/>
              </w:rPr>
            </w:pPr>
            <w:r w:rsidRPr="00607DFA">
              <w:rPr>
                <w:rFonts w:cs="Arial"/>
                <w:sz w:val="24"/>
                <w:szCs w:val="24"/>
              </w:rPr>
              <w:t>Last Update:</w:t>
            </w:r>
          </w:p>
        </w:tc>
        <w:tc>
          <w:tcPr>
            <w:tcW w:w="7528" w:type="dxa"/>
            <w:tcBorders>
              <w:top w:val="nil"/>
              <w:left w:val="nil"/>
              <w:bottom w:val="single" w:sz="4" w:space="0" w:color="auto"/>
            </w:tcBorders>
            <w:vAlign w:val="center"/>
          </w:tcPr>
          <w:p w:rsidR="00D41E0E" w:rsidRPr="00607DFA" w:rsidRDefault="00B01710" w:rsidP="00BB683B">
            <w:pPr>
              <w:pStyle w:val="BodyText"/>
              <w:jc w:val="left"/>
              <w:rPr>
                <w:rFonts w:cs="Arial"/>
                <w:sz w:val="24"/>
                <w:szCs w:val="24"/>
              </w:rPr>
            </w:pPr>
            <w:r w:rsidRPr="00607DFA">
              <w:rPr>
                <w:rFonts w:cs="Arial"/>
                <w:sz w:val="24"/>
                <w:szCs w:val="24"/>
              </w:rPr>
              <w:t>May 2024</w:t>
            </w:r>
          </w:p>
        </w:tc>
      </w:tr>
    </w:tbl>
    <w:p w:rsidR="002628CC" w:rsidRPr="00D41E0E" w:rsidRDefault="002628CC">
      <w:pPr>
        <w:ind w:left="-360" w:firstLine="360"/>
        <w:jc w:val="both"/>
        <w:rPr>
          <w:rFonts w:ascii="Arial" w:hAnsi="Arial"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628CC" w:rsidRPr="00607DFA">
        <w:tc>
          <w:tcPr>
            <w:tcW w:w="10440" w:type="dxa"/>
          </w:tcPr>
          <w:p w:rsidR="002628CC" w:rsidRPr="00607DFA" w:rsidRDefault="002628CC">
            <w:pPr>
              <w:pStyle w:val="Heading3"/>
              <w:spacing w:before="120" w:after="120"/>
            </w:pPr>
            <w:r w:rsidRPr="00607DFA">
              <w:t>2.  JOB PURPOSE</w:t>
            </w:r>
          </w:p>
        </w:tc>
      </w:tr>
      <w:tr w:rsidR="002628CC" w:rsidRPr="00607DFA">
        <w:trPr>
          <w:trHeight w:val="904"/>
        </w:trPr>
        <w:tc>
          <w:tcPr>
            <w:tcW w:w="10440" w:type="dxa"/>
          </w:tcPr>
          <w:p w:rsidR="00AD1C8E" w:rsidRPr="00607DFA" w:rsidRDefault="00AD1C8E" w:rsidP="009F0104">
            <w:pPr>
              <w:spacing w:before="120"/>
              <w:rPr>
                <w:rFonts w:ascii="Arial" w:hAnsi="Arial" w:cs="Arial"/>
              </w:rPr>
            </w:pPr>
            <w:r w:rsidRPr="00607DFA">
              <w:rPr>
                <w:rFonts w:ascii="Arial" w:hAnsi="Arial" w:cs="Arial"/>
              </w:rPr>
              <w:t xml:space="preserve">Work directly </w:t>
            </w:r>
            <w:r w:rsidR="00953253" w:rsidRPr="00607DFA">
              <w:rPr>
                <w:rFonts w:ascii="Arial" w:hAnsi="Arial" w:cs="Arial"/>
              </w:rPr>
              <w:t xml:space="preserve">with </w:t>
            </w:r>
            <w:r w:rsidR="00ED4F6E" w:rsidRPr="00607DFA">
              <w:rPr>
                <w:rFonts w:ascii="Arial" w:hAnsi="Arial" w:cs="Arial"/>
              </w:rPr>
              <w:t xml:space="preserve">the </w:t>
            </w:r>
            <w:r w:rsidR="00FE2DE6">
              <w:rPr>
                <w:rFonts w:ascii="Arial" w:hAnsi="Arial" w:cs="Arial"/>
              </w:rPr>
              <w:t>Business Enabling Services</w:t>
            </w:r>
            <w:r w:rsidR="00ED4F6E" w:rsidRPr="00607DFA">
              <w:rPr>
                <w:rFonts w:ascii="Arial" w:hAnsi="Arial" w:cs="Arial"/>
              </w:rPr>
              <w:t xml:space="preserve"> </w:t>
            </w:r>
            <w:r w:rsidR="00AE1AE1">
              <w:rPr>
                <w:rFonts w:ascii="Arial" w:hAnsi="Arial" w:cs="Arial"/>
              </w:rPr>
              <w:t xml:space="preserve">Chief Finance Officer, </w:t>
            </w:r>
            <w:r w:rsidR="00ED4F6E" w:rsidRPr="00607DFA">
              <w:rPr>
                <w:rFonts w:ascii="Arial" w:hAnsi="Arial" w:cs="Arial"/>
              </w:rPr>
              <w:t>Service Managers</w:t>
            </w:r>
            <w:r w:rsidR="00953253" w:rsidRPr="00607DFA">
              <w:rPr>
                <w:rFonts w:ascii="Arial" w:hAnsi="Arial" w:cs="Arial"/>
              </w:rPr>
              <w:t xml:space="preserve">, </w:t>
            </w:r>
            <w:r w:rsidR="00ED4F6E" w:rsidRPr="00607DFA">
              <w:rPr>
                <w:rFonts w:ascii="Arial" w:hAnsi="Arial" w:cs="Arial"/>
              </w:rPr>
              <w:t xml:space="preserve">Team </w:t>
            </w:r>
            <w:r w:rsidR="00BB683B" w:rsidRPr="00607DFA">
              <w:rPr>
                <w:rFonts w:ascii="Arial" w:hAnsi="Arial" w:cs="Arial"/>
              </w:rPr>
              <w:t>Managers,</w:t>
            </w:r>
            <w:r w:rsidR="00953253" w:rsidRPr="00607DFA">
              <w:rPr>
                <w:rFonts w:ascii="Arial" w:hAnsi="Arial" w:cs="Arial"/>
              </w:rPr>
              <w:t xml:space="preserve"> and a wide range of staff groups</w:t>
            </w:r>
            <w:r w:rsidRPr="00607DFA">
              <w:rPr>
                <w:rFonts w:ascii="Arial" w:hAnsi="Arial" w:cs="Arial"/>
              </w:rPr>
              <w:t xml:space="preserve">, across </w:t>
            </w:r>
            <w:r w:rsidR="00845BE7" w:rsidRPr="00607DFA">
              <w:rPr>
                <w:rFonts w:ascii="Arial" w:hAnsi="Arial" w:cs="Arial"/>
              </w:rPr>
              <w:t>Fife</w:t>
            </w:r>
            <w:r w:rsidRPr="00607DFA">
              <w:rPr>
                <w:rFonts w:ascii="Arial" w:hAnsi="Arial" w:cs="Arial"/>
              </w:rPr>
              <w:t>,</w:t>
            </w:r>
            <w:r w:rsidR="00953253" w:rsidRPr="00607DFA">
              <w:rPr>
                <w:rFonts w:ascii="Arial" w:hAnsi="Arial" w:cs="Arial"/>
              </w:rPr>
              <w:t xml:space="preserve"> to </w:t>
            </w:r>
            <w:r w:rsidR="002628CC" w:rsidRPr="00607DFA">
              <w:rPr>
                <w:rFonts w:ascii="Arial" w:hAnsi="Arial" w:cs="Arial"/>
              </w:rPr>
              <w:t>facilitat</w:t>
            </w:r>
            <w:r w:rsidR="00953253" w:rsidRPr="00607DFA">
              <w:rPr>
                <w:rFonts w:ascii="Arial" w:hAnsi="Arial" w:cs="Arial"/>
              </w:rPr>
              <w:t>e</w:t>
            </w:r>
            <w:r w:rsidR="007A070F" w:rsidRPr="00607DFA">
              <w:rPr>
                <w:rFonts w:ascii="Arial" w:hAnsi="Arial" w:cs="Arial"/>
              </w:rPr>
              <w:t xml:space="preserve"> and</w:t>
            </w:r>
            <w:r w:rsidR="002628CC" w:rsidRPr="00607DFA">
              <w:rPr>
                <w:rFonts w:ascii="Arial" w:hAnsi="Arial" w:cs="Arial"/>
              </w:rPr>
              <w:t xml:space="preserve"> co-ordin</w:t>
            </w:r>
            <w:r w:rsidRPr="00607DFA">
              <w:rPr>
                <w:rFonts w:ascii="Arial" w:hAnsi="Arial" w:cs="Arial"/>
              </w:rPr>
              <w:t>at</w:t>
            </w:r>
            <w:r w:rsidR="00953253" w:rsidRPr="00607DFA">
              <w:rPr>
                <w:rFonts w:ascii="Arial" w:hAnsi="Arial" w:cs="Arial"/>
              </w:rPr>
              <w:t>e</w:t>
            </w:r>
            <w:r w:rsidR="002628CC" w:rsidRPr="00607DFA">
              <w:rPr>
                <w:rFonts w:ascii="Arial" w:hAnsi="Arial" w:cs="Arial"/>
              </w:rPr>
              <w:t xml:space="preserve"> a comprehensive and cohesive approach to service planning, development</w:t>
            </w:r>
            <w:r w:rsidR="00953253" w:rsidRPr="00607DFA">
              <w:rPr>
                <w:rFonts w:ascii="Arial" w:hAnsi="Arial" w:cs="Arial"/>
              </w:rPr>
              <w:t xml:space="preserve">/redesign </w:t>
            </w:r>
            <w:r w:rsidR="002628CC" w:rsidRPr="00607DFA">
              <w:rPr>
                <w:rFonts w:ascii="Arial" w:hAnsi="Arial" w:cs="Arial"/>
              </w:rPr>
              <w:t>and delivery</w:t>
            </w:r>
            <w:r w:rsidR="00B01710" w:rsidRPr="00607DFA">
              <w:rPr>
                <w:rFonts w:ascii="Arial" w:hAnsi="Arial" w:cs="Arial"/>
              </w:rPr>
              <w:t>, and performance monitoring</w:t>
            </w:r>
            <w:r w:rsidRPr="00607DFA">
              <w:rPr>
                <w:rFonts w:ascii="Arial" w:hAnsi="Arial" w:cs="Arial"/>
              </w:rPr>
              <w:t xml:space="preserve">. </w:t>
            </w:r>
          </w:p>
          <w:p w:rsidR="00AD1C8E" w:rsidRPr="00607DFA" w:rsidRDefault="00AD1C8E" w:rsidP="009F0104">
            <w:pPr>
              <w:spacing w:before="120"/>
              <w:rPr>
                <w:rFonts w:ascii="Arial" w:hAnsi="Arial" w:cs="Arial"/>
              </w:rPr>
            </w:pPr>
            <w:r w:rsidRPr="00607DFA">
              <w:rPr>
                <w:rFonts w:ascii="Arial" w:hAnsi="Arial" w:cs="Arial"/>
              </w:rPr>
              <w:t>This</w:t>
            </w:r>
            <w:r w:rsidR="001C5C07" w:rsidRPr="00607DFA">
              <w:rPr>
                <w:rFonts w:ascii="Arial" w:hAnsi="Arial" w:cs="Arial"/>
              </w:rPr>
              <w:t xml:space="preserve"> will </w:t>
            </w:r>
            <w:r w:rsidRPr="00607DFA">
              <w:rPr>
                <w:rFonts w:ascii="Arial" w:hAnsi="Arial" w:cs="Arial"/>
              </w:rPr>
              <w:t>involve working au</w:t>
            </w:r>
            <w:r w:rsidR="00B52205" w:rsidRPr="00607DFA">
              <w:rPr>
                <w:rFonts w:ascii="Arial" w:hAnsi="Arial" w:cs="Arial"/>
              </w:rPr>
              <w:t xml:space="preserve">tonomously to </w:t>
            </w:r>
            <w:r w:rsidR="00465A76" w:rsidRPr="00607DFA">
              <w:rPr>
                <w:rFonts w:ascii="Arial" w:hAnsi="Arial" w:cs="Arial"/>
              </w:rPr>
              <w:t xml:space="preserve">support </w:t>
            </w:r>
            <w:r w:rsidR="00B52205" w:rsidRPr="00607DFA">
              <w:rPr>
                <w:rFonts w:ascii="Arial" w:hAnsi="Arial" w:cs="Arial"/>
              </w:rPr>
              <w:t>project</w:t>
            </w:r>
            <w:r w:rsidR="00465A76" w:rsidRPr="00607DFA">
              <w:rPr>
                <w:rFonts w:ascii="Arial" w:hAnsi="Arial" w:cs="Arial"/>
              </w:rPr>
              <w:t>s and</w:t>
            </w:r>
            <w:r w:rsidRPr="00607DFA">
              <w:rPr>
                <w:rFonts w:ascii="Arial" w:hAnsi="Arial" w:cs="Arial"/>
              </w:rPr>
              <w:t xml:space="preserve"> pieces of work as directed by </w:t>
            </w:r>
            <w:r w:rsidR="00AE1AE1">
              <w:rPr>
                <w:rFonts w:ascii="Arial" w:hAnsi="Arial" w:cs="Arial"/>
              </w:rPr>
              <w:t>Business Enabling</w:t>
            </w:r>
            <w:r w:rsidR="00B01710" w:rsidRPr="00607DFA">
              <w:rPr>
                <w:rFonts w:ascii="Arial" w:hAnsi="Arial" w:cs="Arial"/>
              </w:rPr>
              <w:t xml:space="preserve"> </w:t>
            </w:r>
            <w:r w:rsidRPr="00607DFA">
              <w:rPr>
                <w:rFonts w:ascii="Arial" w:hAnsi="Arial" w:cs="Arial"/>
              </w:rPr>
              <w:t xml:space="preserve">Service Managers.  </w:t>
            </w:r>
          </w:p>
          <w:p w:rsidR="00953253" w:rsidRPr="00607DFA" w:rsidRDefault="00AD1C8E" w:rsidP="00AD1C8E">
            <w:pPr>
              <w:spacing w:before="120"/>
              <w:rPr>
                <w:rFonts w:ascii="Arial" w:hAnsi="Arial" w:cs="Arial"/>
                <w:b/>
              </w:rPr>
            </w:pPr>
            <w:r w:rsidRPr="00607DFA">
              <w:rPr>
                <w:rFonts w:ascii="Arial" w:hAnsi="Arial" w:cs="Arial"/>
              </w:rPr>
              <w:t>All work will be in alignment with Fife Health &amp; Social Care Partnership Strategic Plan</w:t>
            </w:r>
            <w:r w:rsidR="00ED4F6E" w:rsidRPr="00607DFA">
              <w:rPr>
                <w:rFonts w:ascii="Arial" w:hAnsi="Arial" w:cs="Arial"/>
              </w:rPr>
              <w:t>.</w:t>
            </w:r>
            <w:r w:rsidR="002628CC" w:rsidRPr="00607DFA">
              <w:rPr>
                <w:rFonts w:ascii="Arial" w:hAnsi="Arial" w:cs="Arial"/>
              </w:rPr>
              <w:t xml:space="preserve"> </w:t>
            </w:r>
            <w:r w:rsidR="009F0104" w:rsidRPr="00607DFA">
              <w:rPr>
                <w:rFonts w:ascii="Arial" w:hAnsi="Arial" w:cs="Arial"/>
              </w:rPr>
              <w:br/>
            </w:r>
          </w:p>
        </w:tc>
      </w:tr>
    </w:tbl>
    <w:p w:rsidR="002628CC" w:rsidRPr="00D41E0E" w:rsidRDefault="002628CC">
      <w:pPr>
        <w:rPr>
          <w:rFonts w:ascii="Arial" w:hAnsi="Arial"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628CC" w:rsidRPr="00607DFA">
        <w:tc>
          <w:tcPr>
            <w:tcW w:w="10440" w:type="dxa"/>
            <w:tcBorders>
              <w:bottom w:val="single" w:sz="4" w:space="0" w:color="auto"/>
            </w:tcBorders>
          </w:tcPr>
          <w:p w:rsidR="002628CC" w:rsidRPr="00607DFA" w:rsidRDefault="002628CC">
            <w:pPr>
              <w:spacing w:before="120" w:after="120"/>
              <w:jc w:val="both"/>
              <w:rPr>
                <w:rFonts w:ascii="Arial" w:hAnsi="Arial" w:cs="Arial"/>
                <w:b/>
              </w:rPr>
            </w:pPr>
            <w:r w:rsidRPr="00607DFA">
              <w:rPr>
                <w:rFonts w:ascii="Arial" w:hAnsi="Arial" w:cs="Arial"/>
                <w:b/>
              </w:rPr>
              <w:t>3. DIMENSIONS</w:t>
            </w:r>
          </w:p>
        </w:tc>
      </w:tr>
      <w:tr w:rsidR="00AD1C8E" w:rsidRPr="00607DFA">
        <w:trPr>
          <w:trHeight w:val="708"/>
        </w:trPr>
        <w:tc>
          <w:tcPr>
            <w:tcW w:w="10440" w:type="dxa"/>
            <w:tcBorders>
              <w:bottom w:val="nil"/>
            </w:tcBorders>
          </w:tcPr>
          <w:p w:rsidR="00ED4F6E" w:rsidRPr="00607DFA" w:rsidRDefault="00ED4F6E" w:rsidP="003E7859">
            <w:pPr>
              <w:ind w:right="72"/>
              <w:jc w:val="both"/>
              <w:rPr>
                <w:rFonts w:ascii="Arial" w:hAnsi="Arial" w:cs="Arial"/>
              </w:rPr>
            </w:pPr>
          </w:p>
          <w:p w:rsidR="00AD1C8E" w:rsidRPr="00607DFA" w:rsidRDefault="008E2C50" w:rsidP="00BB683B">
            <w:pPr>
              <w:ind w:right="72"/>
              <w:jc w:val="both"/>
              <w:rPr>
                <w:rFonts w:ascii="Arial" w:hAnsi="Arial" w:cs="Arial"/>
              </w:rPr>
            </w:pPr>
            <w:r w:rsidRPr="00607DFA">
              <w:rPr>
                <w:rFonts w:ascii="Arial" w:hAnsi="Arial" w:cs="Arial"/>
              </w:rPr>
              <w:t>The Health and Social Care Partnership</w:t>
            </w:r>
            <w:r w:rsidR="00CB11F3" w:rsidRPr="00607DFA">
              <w:rPr>
                <w:rFonts w:ascii="Arial" w:hAnsi="Arial" w:cs="Arial"/>
              </w:rPr>
              <w:t xml:space="preserve"> </w:t>
            </w:r>
            <w:r w:rsidR="00C472BC" w:rsidRPr="00607DFA">
              <w:rPr>
                <w:rFonts w:ascii="Arial" w:hAnsi="Arial" w:cs="Arial"/>
              </w:rPr>
              <w:t xml:space="preserve">in Fife </w:t>
            </w:r>
            <w:r w:rsidR="00CB11F3" w:rsidRPr="00607DFA">
              <w:rPr>
                <w:rFonts w:ascii="Arial" w:hAnsi="Arial" w:cs="Arial"/>
              </w:rPr>
              <w:t xml:space="preserve">is split into </w:t>
            </w:r>
            <w:r w:rsidR="007C59B5" w:rsidRPr="00607DFA">
              <w:rPr>
                <w:rFonts w:ascii="Arial" w:hAnsi="Arial" w:cs="Arial"/>
              </w:rPr>
              <w:t>4</w:t>
            </w:r>
            <w:r w:rsidR="00CB11F3" w:rsidRPr="00607DFA">
              <w:rPr>
                <w:rFonts w:ascii="Arial" w:hAnsi="Arial" w:cs="Arial"/>
              </w:rPr>
              <w:t xml:space="preserve"> </w:t>
            </w:r>
            <w:r w:rsidR="007C59B5" w:rsidRPr="00607DFA">
              <w:rPr>
                <w:rFonts w:ascii="Arial" w:hAnsi="Arial" w:cs="Arial"/>
              </w:rPr>
              <w:t>Service Structures</w:t>
            </w:r>
            <w:r w:rsidR="00CB11F3" w:rsidRPr="00607DFA">
              <w:rPr>
                <w:rFonts w:ascii="Arial" w:hAnsi="Arial" w:cs="Arial"/>
              </w:rPr>
              <w:t xml:space="preserve"> –</w:t>
            </w:r>
            <w:r w:rsidR="00ED4F6E" w:rsidRPr="00607DFA">
              <w:rPr>
                <w:rFonts w:ascii="Arial" w:hAnsi="Arial" w:cs="Arial"/>
              </w:rPr>
              <w:t xml:space="preserve"> </w:t>
            </w:r>
            <w:r w:rsidR="00EC4752" w:rsidRPr="00607DFA">
              <w:rPr>
                <w:rFonts w:ascii="Arial" w:hAnsi="Arial" w:cs="Arial"/>
              </w:rPr>
              <w:t>Primary</w:t>
            </w:r>
            <w:r w:rsidR="00ED4F6E" w:rsidRPr="00607DFA">
              <w:rPr>
                <w:rFonts w:ascii="Arial" w:hAnsi="Arial" w:cs="Arial"/>
              </w:rPr>
              <w:t xml:space="preserve"> &amp; Preventative C</w:t>
            </w:r>
            <w:r w:rsidR="00EC4752" w:rsidRPr="00607DFA">
              <w:rPr>
                <w:rFonts w:ascii="Arial" w:hAnsi="Arial" w:cs="Arial"/>
              </w:rPr>
              <w:t xml:space="preserve">are Services, </w:t>
            </w:r>
            <w:r w:rsidR="00FE2DE6">
              <w:rPr>
                <w:rFonts w:ascii="Arial" w:hAnsi="Arial" w:cs="Arial"/>
              </w:rPr>
              <w:t>Business Enabling Services</w:t>
            </w:r>
            <w:r w:rsidR="00EC4752" w:rsidRPr="00607DFA">
              <w:rPr>
                <w:rFonts w:ascii="Arial" w:hAnsi="Arial" w:cs="Arial"/>
              </w:rPr>
              <w:t xml:space="preserve">, Complex &amp; Critical Care Services and Integrated Business Enabling and Support Services.  </w:t>
            </w:r>
            <w:r w:rsidR="00CB11F3" w:rsidRPr="00607DFA">
              <w:rPr>
                <w:rFonts w:ascii="Arial" w:hAnsi="Arial" w:cs="Arial"/>
              </w:rPr>
              <w:t>Th</w:t>
            </w:r>
            <w:r w:rsidR="00ED4F6E" w:rsidRPr="00607DFA">
              <w:rPr>
                <w:rFonts w:ascii="Arial" w:hAnsi="Arial" w:cs="Arial"/>
              </w:rPr>
              <w:t>is</w:t>
            </w:r>
            <w:r w:rsidR="00CB11F3" w:rsidRPr="00607DFA">
              <w:rPr>
                <w:rFonts w:ascii="Arial" w:hAnsi="Arial" w:cs="Arial"/>
              </w:rPr>
              <w:t xml:space="preserve"> post will operate </w:t>
            </w:r>
            <w:r w:rsidR="007C59B5" w:rsidRPr="00607DFA">
              <w:rPr>
                <w:rFonts w:ascii="Arial" w:hAnsi="Arial" w:cs="Arial"/>
              </w:rPr>
              <w:t xml:space="preserve">in </w:t>
            </w:r>
            <w:r w:rsidR="00CB11F3" w:rsidRPr="00607DFA">
              <w:rPr>
                <w:rFonts w:ascii="Arial" w:hAnsi="Arial" w:cs="Arial"/>
              </w:rPr>
              <w:t>supporting the work of</w:t>
            </w:r>
            <w:r w:rsidR="007C59B5" w:rsidRPr="00607DFA">
              <w:rPr>
                <w:rFonts w:ascii="Arial" w:hAnsi="Arial" w:cs="Arial"/>
              </w:rPr>
              <w:t xml:space="preserve"> </w:t>
            </w:r>
            <w:r w:rsidR="00FE2DE6">
              <w:rPr>
                <w:rFonts w:ascii="Arial" w:hAnsi="Arial" w:cs="Arial"/>
              </w:rPr>
              <w:t>Business Enabling Services</w:t>
            </w:r>
            <w:r w:rsidR="007C59B5" w:rsidRPr="00607DFA">
              <w:rPr>
                <w:rFonts w:ascii="Arial" w:hAnsi="Arial" w:cs="Arial"/>
              </w:rPr>
              <w:t>.</w:t>
            </w:r>
          </w:p>
        </w:tc>
      </w:tr>
      <w:tr w:rsidR="00AD1C8E" w:rsidRPr="00607DFA">
        <w:trPr>
          <w:trHeight w:val="480"/>
        </w:trPr>
        <w:tc>
          <w:tcPr>
            <w:tcW w:w="10440" w:type="dxa"/>
            <w:tcBorders>
              <w:top w:val="nil"/>
            </w:tcBorders>
          </w:tcPr>
          <w:p w:rsidR="00AD1C8E" w:rsidRPr="00607DFA" w:rsidRDefault="00AD1C8E" w:rsidP="003E7859">
            <w:pPr>
              <w:pStyle w:val="BodyText2"/>
              <w:spacing w:before="120"/>
            </w:pPr>
          </w:p>
        </w:tc>
      </w:tr>
      <w:tr w:rsidR="002628CC" w:rsidRPr="00607DFA">
        <w:trPr>
          <w:trHeight w:val="161"/>
        </w:trPr>
        <w:tc>
          <w:tcPr>
            <w:tcW w:w="10440" w:type="dxa"/>
            <w:tcBorders>
              <w:bottom w:val="single" w:sz="4" w:space="0" w:color="auto"/>
            </w:tcBorders>
          </w:tcPr>
          <w:p w:rsidR="002628CC" w:rsidRPr="00607DFA" w:rsidRDefault="002628CC" w:rsidP="00607DFA">
            <w:pPr>
              <w:pStyle w:val="Heading3"/>
              <w:numPr>
                <w:ilvl w:val="0"/>
                <w:numId w:val="2"/>
              </w:numPr>
              <w:spacing w:before="120" w:after="120"/>
              <w:ind w:left="392"/>
            </w:pPr>
            <w:r w:rsidRPr="00607DFA">
              <w:lastRenderedPageBreak/>
              <w:t>ORGANISATIONAL POSITION</w:t>
            </w:r>
          </w:p>
        </w:tc>
      </w:tr>
      <w:tr w:rsidR="002628CC" w:rsidRPr="00607DFA" w:rsidTr="00D12A42">
        <w:trPr>
          <w:trHeight w:val="4283"/>
        </w:trPr>
        <w:tc>
          <w:tcPr>
            <w:tcW w:w="10440" w:type="dxa"/>
            <w:tcBorders>
              <w:top w:val="single" w:sz="4" w:space="0" w:color="auto"/>
              <w:left w:val="single" w:sz="4" w:space="0" w:color="auto"/>
              <w:bottom w:val="single" w:sz="4" w:space="0" w:color="auto"/>
              <w:right w:val="single" w:sz="4" w:space="0" w:color="auto"/>
            </w:tcBorders>
          </w:tcPr>
          <w:p w:rsidR="002628CC" w:rsidRPr="00607DFA" w:rsidRDefault="00200AAA">
            <w:pPr>
              <w:pStyle w:val="BodyText"/>
              <w:tabs>
                <w:tab w:val="left" w:pos="0"/>
              </w:tabs>
              <w:rPr>
                <w:rFonts w:cs="Arial"/>
                <w:sz w:val="24"/>
                <w:szCs w:val="24"/>
              </w:rPr>
            </w:pPr>
            <w:r>
              <w:rPr>
                <w:rFonts w:cs="Arial"/>
                <w:noProof/>
                <w:sz w:val="24"/>
                <w:szCs w:val="24"/>
              </w:rPr>
              <w:pict>
                <v:shape id="Text Box 50" o:spid="_x0000_s1027" type="#_x0000_t202" style="position:absolute;left:0;text-align:left;margin-left:179.4pt;margin-top:9.2pt;width:175.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">
                  <v:textbox>
                    <w:txbxContent>
                      <w:p w:rsidR="00465A76" w:rsidRDefault="00481321">
                        <w:pPr>
                          <w:jc w:val="center"/>
                          <w:rPr>
                            <w:rFonts w:ascii="Arial" w:hAnsi="Arial" w:cs="Arial"/>
                          </w:rPr>
                        </w:pPr>
                        <w:r>
                          <w:rPr>
                            <w:rFonts w:ascii="Arial" w:hAnsi="Arial" w:cs="Arial"/>
                          </w:rPr>
                          <w:t>Chief Finance Officer</w:t>
                        </w:r>
                      </w:p>
                      <w:p w:rsidR="00465A76" w:rsidRPr="00C80B85" w:rsidRDefault="00FE2DE6">
                        <w:pPr>
                          <w:jc w:val="center"/>
                          <w:rPr>
                            <w:rFonts w:ascii="Arial" w:hAnsi="Arial" w:cs="Arial"/>
                          </w:rPr>
                        </w:pPr>
                        <w:r>
                          <w:rPr>
                            <w:rFonts w:ascii="Arial" w:hAnsi="Arial" w:cs="Arial"/>
                          </w:rPr>
                          <w:t>Business Enabling Services</w:t>
                        </w:r>
                        <w:r w:rsidR="00465A76">
                          <w:rPr>
                            <w:rFonts w:ascii="Arial" w:hAnsi="Arial" w:cs="Arial"/>
                          </w:rPr>
                          <w:t xml:space="preserve"> </w:t>
                        </w:r>
                      </w:p>
                    </w:txbxContent>
                  </v:textbox>
                </v:shape>
              </w:pict>
            </w:r>
          </w:p>
          <w:p w:rsidR="002628CC" w:rsidRPr="00607DFA" w:rsidRDefault="002628CC">
            <w:pPr>
              <w:pStyle w:val="BodyText"/>
              <w:tabs>
                <w:tab w:val="left" w:pos="0"/>
              </w:tabs>
              <w:rPr>
                <w:rFonts w:cs="Arial"/>
                <w:sz w:val="24"/>
                <w:szCs w:val="24"/>
              </w:rPr>
            </w:pPr>
          </w:p>
          <w:p w:rsidR="002628CC" w:rsidRPr="00607DFA" w:rsidRDefault="002628CC">
            <w:pPr>
              <w:pStyle w:val="BodyText"/>
              <w:tabs>
                <w:tab w:val="left" w:pos="0"/>
              </w:tabs>
              <w:rPr>
                <w:rFonts w:cs="Arial"/>
                <w:sz w:val="24"/>
                <w:szCs w:val="24"/>
              </w:rPr>
            </w:pPr>
          </w:p>
          <w:p w:rsidR="002628CC" w:rsidRPr="00607DFA" w:rsidRDefault="00200AAA">
            <w:pPr>
              <w:pStyle w:val="BodyText"/>
              <w:tabs>
                <w:tab w:val="left" w:pos="0"/>
              </w:tabs>
              <w:rPr>
                <w:rFonts w:cs="Arial"/>
                <w:sz w:val="24"/>
                <w:szCs w:val="24"/>
              </w:rPr>
            </w:pPr>
            <w:r>
              <w:rPr>
                <w:rFonts w:cs="Arial"/>
                <w:noProof/>
                <w:sz w:val="24"/>
                <w:szCs w:val="24"/>
                <w:lang w:eastAsia="en-GB"/>
              </w:rPr>
              <w:pict>
                <v:line id="Line 108" o:spid="_x0000_s1037" style="position:absolute;left:0;text-align:lef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75pt,5.65pt" to="18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" strokecolor="black [3200]">
                  <v:stroke dashstyle="dash"/>
                </v:line>
              </w:pict>
            </w:r>
            <w:r>
              <w:rPr>
                <w:rFonts w:cs="Arial"/>
                <w:noProof/>
                <w:sz w:val="24"/>
                <w:szCs w:val="24"/>
                <w:lang w:eastAsia="en-GB"/>
              </w:rPr>
              <w:pict>
                <v:line id="Line 7" o:spid="_x0000_s103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pt,7.8pt" to="330.9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" strokecolor="black [3040]" strokeweight="1.5pt"/>
              </w:pict>
            </w:r>
            <w:r>
              <w:rPr>
                <w:rFonts w:cs="Arial"/>
                <w:noProof/>
                <w:sz w:val="24"/>
                <w:szCs w:val="24"/>
                <w:lang w:eastAsia="en-GB"/>
              </w:rPr>
              <w:pict>
                <v:line id="Line 9" o:spid="_x0000_s1035"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7.8pt" to="232.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" strokecolor="black [3040]" strokeweight="1.5pt"/>
              </w:pict>
            </w:r>
          </w:p>
          <w:p w:rsidR="002628CC" w:rsidRPr="00607DFA" w:rsidRDefault="00200AAA">
            <w:pPr>
              <w:pStyle w:val="BodyText"/>
              <w:tabs>
                <w:tab w:val="left" w:pos="0"/>
              </w:tabs>
              <w:rPr>
                <w:rFonts w:cs="Arial"/>
                <w:sz w:val="24"/>
                <w:szCs w:val="24"/>
              </w:rPr>
            </w:pPr>
            <w:r>
              <w:rPr>
                <w:rFonts w:cs="Arial"/>
                <w:noProof/>
                <w:sz w:val="24"/>
                <w:szCs w:val="24"/>
                <w:lang w:eastAsia="en-GB"/>
              </w:rPr>
              <w:pict>
                <v:shape id="Text Box 104" o:spid="_x0000_s1028" type="#_x0000_t202" style="position:absolute;left:0;text-align:left;margin-left:201pt;margin-top:13.85pt;width:114.75pt;height:4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">
                  <v:textbox>
                    <w:txbxContent>
                      <w:p w:rsidR="00465A76" w:rsidRPr="00ED4F6E" w:rsidRDefault="00E43348" w:rsidP="00AD1C8E">
                        <w:pPr>
                          <w:pStyle w:val="Heading5"/>
                          <w:rPr>
                            <w:rFonts w:ascii="Arial" w:hAnsi="Arial" w:cs="Arial"/>
                            <w:b w:val="0"/>
                          </w:rPr>
                        </w:pPr>
                        <w:r>
                          <w:rPr>
                            <w:rFonts w:ascii="Arial" w:hAnsi="Arial" w:cs="Arial"/>
                            <w:b w:val="0"/>
                          </w:rPr>
                          <w:t>Business Enabling Service Managers</w:t>
                        </w:r>
                      </w:p>
                    </w:txbxContent>
                  </v:textbox>
                </v:shape>
              </w:pict>
            </w:r>
            <w:r w:rsidR="004F4C61" w:rsidRPr="00607DFA">
              <w:rPr>
                <w:rFonts w:cs="Arial"/>
                <w:noProof/>
                <w:sz w:val="24"/>
                <w:szCs w:val="24"/>
                <w:lang w:eastAsia="en-GB"/>
              </w:rPr>
              <w:t xml:space="preserve">               </w:t>
            </w:r>
          </w:p>
          <w:p w:rsidR="004F4C61" w:rsidRPr="00607DFA" w:rsidRDefault="004F4C61">
            <w:pPr>
              <w:pStyle w:val="BodyText"/>
              <w:tabs>
                <w:tab w:val="left" w:pos="0"/>
              </w:tabs>
              <w:rPr>
                <w:rFonts w:cs="Arial"/>
                <w:sz w:val="24"/>
                <w:szCs w:val="24"/>
              </w:rPr>
            </w:pPr>
          </w:p>
          <w:p w:rsidR="004F4C61" w:rsidRPr="00607DFA" w:rsidRDefault="004F4C61">
            <w:pPr>
              <w:pStyle w:val="BodyText"/>
              <w:tabs>
                <w:tab w:val="left" w:pos="0"/>
              </w:tabs>
              <w:rPr>
                <w:rFonts w:cs="Arial"/>
                <w:sz w:val="24"/>
                <w:szCs w:val="24"/>
              </w:rPr>
            </w:pPr>
          </w:p>
          <w:p w:rsidR="004F4C61" w:rsidRPr="00607DFA" w:rsidRDefault="004F4C61">
            <w:pPr>
              <w:pStyle w:val="BodyText"/>
              <w:tabs>
                <w:tab w:val="left" w:pos="0"/>
              </w:tabs>
              <w:rPr>
                <w:rFonts w:cs="Arial"/>
                <w:sz w:val="24"/>
                <w:szCs w:val="24"/>
              </w:rPr>
            </w:pPr>
          </w:p>
          <w:p w:rsidR="00BB683B" w:rsidRPr="00607DFA" w:rsidRDefault="00200AAA">
            <w:pPr>
              <w:pStyle w:val="BodyText"/>
              <w:tabs>
                <w:tab w:val="left" w:pos="0"/>
              </w:tabs>
              <w:rPr>
                <w:rFonts w:cs="Arial"/>
                <w:sz w:val="24"/>
                <w:szCs w:val="24"/>
              </w:rPr>
            </w:pPr>
            <w:r>
              <w:rPr>
                <w:rFonts w:cs="Arial"/>
                <w:noProof/>
                <w:sz w:val="24"/>
                <w:szCs w:val="24"/>
              </w:rPr>
              <w:pict>
                <v:line id="_x0000_s1034" style="position:absolute;left:0;text-align:left;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9pt,9.5pt" to="221.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" strokecolor="black [3200]">
                  <v:stroke dashstyle="dash"/>
                </v:line>
              </w:pict>
            </w:r>
          </w:p>
          <w:p w:rsidR="00BB683B" w:rsidRPr="00607DFA" w:rsidRDefault="00200AAA">
            <w:pPr>
              <w:pStyle w:val="BodyText"/>
              <w:tabs>
                <w:tab w:val="left" w:pos="0"/>
              </w:tabs>
              <w:rPr>
                <w:rFonts w:cs="Arial"/>
                <w:sz w:val="24"/>
                <w:szCs w:val="24"/>
              </w:rPr>
            </w:pPr>
            <w:r>
              <w:rPr>
                <w:rFonts w:cs="Arial"/>
                <w:noProof/>
                <w:sz w:val="24"/>
                <w:szCs w:val="24"/>
                <w:lang w:eastAsia="en-GB"/>
              </w:rPr>
              <w:pict>
                <v:shape id="_x0000_s1029" type="#_x0000_t202" style="position:absolute;left:0;text-align:left;margin-left:296.8pt;margin-top:3pt;width:11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">
                  <v:textbox>
                    <w:txbxContent>
                      <w:p w:rsidR="00465A76" w:rsidRPr="004F4C61" w:rsidRDefault="00E43348" w:rsidP="004F4C61">
                        <w:pPr>
                          <w:pStyle w:val="Heading5"/>
                          <w:rPr>
                            <w:rFonts w:ascii="Arial" w:hAnsi="Arial" w:cs="Arial"/>
                            <w:b w:val="0"/>
                          </w:rPr>
                        </w:pPr>
                        <w:r>
                          <w:rPr>
                            <w:rFonts w:ascii="Arial" w:hAnsi="Arial" w:cs="Arial"/>
                            <w:b w:val="0"/>
                          </w:rPr>
                          <w:t>Manager, Compliance</w:t>
                        </w:r>
                      </w:p>
                    </w:txbxContent>
                  </v:textbox>
                </v:shape>
              </w:pict>
            </w:r>
          </w:p>
          <w:p w:rsidR="002628CC" w:rsidRPr="00607DFA" w:rsidRDefault="002628CC">
            <w:pPr>
              <w:pStyle w:val="BodyText"/>
              <w:tabs>
                <w:tab w:val="left" w:pos="0"/>
              </w:tabs>
              <w:rPr>
                <w:rFonts w:cs="Arial"/>
                <w:sz w:val="24"/>
                <w:szCs w:val="24"/>
              </w:rPr>
            </w:pPr>
          </w:p>
          <w:p w:rsidR="002628CC" w:rsidRPr="00607DFA" w:rsidRDefault="00200AAA">
            <w:pPr>
              <w:pStyle w:val="BodyText"/>
              <w:tabs>
                <w:tab w:val="left" w:pos="0"/>
              </w:tabs>
              <w:rPr>
                <w:rFonts w:cs="Arial"/>
                <w:sz w:val="24"/>
                <w:szCs w:val="24"/>
              </w:rPr>
            </w:pPr>
            <w:r>
              <w:rPr>
                <w:rFonts w:cs="Arial"/>
                <w:noProof/>
                <w:sz w:val="24"/>
                <w:szCs w:val="24"/>
                <w:lang w:eastAsia="en-GB"/>
              </w:rPr>
              <w:pict>
                <v:line id="Line 107" o:spid="_x0000_s1033"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10.6pt" to="342.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" strokecolor="black [3040]" strokeweight="1.5pt"/>
              </w:pict>
            </w:r>
          </w:p>
          <w:p w:rsidR="002628CC" w:rsidRPr="00607DFA" w:rsidRDefault="00200AAA">
            <w:pPr>
              <w:pStyle w:val="BodyText"/>
              <w:tabs>
                <w:tab w:val="left" w:pos="0"/>
              </w:tabs>
              <w:rPr>
                <w:rFonts w:cs="Arial"/>
                <w:sz w:val="24"/>
                <w:szCs w:val="24"/>
              </w:rPr>
            </w:pPr>
            <w:r>
              <w:rPr>
                <w:rFonts w:cs="Arial"/>
                <w:noProof/>
                <w:sz w:val="24"/>
                <w:szCs w:val="24"/>
              </w:rPr>
              <w:pict>
                <v:shape id="Text Box 53" o:spid="_x0000_s1030" type="#_x0000_t202" style="position:absolute;left:0;text-align:left;margin-left:159.55pt;margin-top:13.3pt;width:252pt;height:3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">
                  <v:textbox>
                    <w:txbxContent>
                      <w:p w:rsidR="00465A76" w:rsidRDefault="00FE2DE6">
                        <w:pPr>
                          <w:pStyle w:val="Heading5"/>
                        </w:pPr>
                        <w:r>
                          <w:rPr>
                            <w:rFonts w:ascii="Arial" w:hAnsi="Arial" w:cs="Arial"/>
                          </w:rPr>
                          <w:t>Business Enabling Services</w:t>
                        </w:r>
                        <w:r w:rsidR="00465A76">
                          <w:rPr>
                            <w:rFonts w:ascii="Arial" w:hAnsi="Arial" w:cs="Arial"/>
                          </w:rPr>
                          <w:t xml:space="preserve"> Support Officer – THIS POST</w:t>
                        </w:r>
                      </w:p>
                    </w:txbxContent>
                  </v:textbox>
                </v:shape>
              </w:pict>
            </w:r>
          </w:p>
          <w:p w:rsidR="002628CC" w:rsidRPr="00607DFA" w:rsidRDefault="002628CC">
            <w:pPr>
              <w:pStyle w:val="BodyText"/>
              <w:tabs>
                <w:tab w:val="left" w:pos="0"/>
              </w:tabs>
              <w:rPr>
                <w:rFonts w:cs="Arial"/>
                <w:sz w:val="24"/>
                <w:szCs w:val="24"/>
              </w:rPr>
            </w:pPr>
          </w:p>
          <w:p w:rsidR="002628CC" w:rsidRPr="00607DFA" w:rsidRDefault="002628CC">
            <w:pPr>
              <w:pStyle w:val="BodyText"/>
              <w:tabs>
                <w:tab w:val="left" w:pos="0"/>
              </w:tabs>
              <w:rPr>
                <w:rFonts w:cs="Arial"/>
                <w:sz w:val="24"/>
                <w:szCs w:val="24"/>
              </w:rPr>
            </w:pPr>
          </w:p>
          <w:p w:rsidR="004F4C61" w:rsidRPr="00607DFA" w:rsidRDefault="004F4C61">
            <w:pPr>
              <w:pStyle w:val="BodyText"/>
              <w:tabs>
                <w:tab w:val="left" w:pos="0"/>
              </w:tabs>
              <w:rPr>
                <w:rFonts w:cs="Arial"/>
                <w:sz w:val="24"/>
                <w:szCs w:val="24"/>
              </w:rPr>
            </w:pPr>
          </w:p>
          <w:tbl>
            <w:tblPr>
              <w:tblStyle w:val="TableGrid"/>
              <w:tblpPr w:leftFromText="180" w:rightFromText="180" w:vertAnchor="text" w:horzAnchor="page" w:tblpX="6011"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8"/>
              <w:gridCol w:w="2835"/>
            </w:tblGrid>
            <w:tr w:rsidR="00607DFA" w:rsidRPr="00607DFA" w:rsidTr="00607DFA">
              <w:trPr>
                <w:trHeight w:val="98"/>
              </w:trPr>
              <w:tc>
                <w:tcPr>
                  <w:tcW w:w="988" w:type="dxa"/>
                </w:tcPr>
                <w:p w:rsidR="00607DFA" w:rsidRPr="00607DFA" w:rsidRDefault="00200AAA" w:rsidP="00607DFA">
                  <w:pPr>
                    <w:pStyle w:val="BodyText"/>
                    <w:tabs>
                      <w:tab w:val="left" w:pos="0"/>
                    </w:tabs>
                    <w:rPr>
                      <w:rFonts w:cs="Arial"/>
                      <w:sz w:val="24"/>
                      <w:szCs w:val="24"/>
                    </w:rPr>
                  </w:pPr>
                  <w:r w:rsidRPr="00200AAA">
                    <w:rPr>
                      <w:noProof/>
                      <w:sz w:val="24"/>
                      <w:szCs w:val="24"/>
                    </w:rPr>
                    <w:pict>
                      <v:line id="Straight Connector 2" o:spid="_x0000_s1032"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7.15pt" to="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" strokecolor="black [3040]" strokeweight="2.25pt">
                        <o:lock v:ext="edit" shapetype="f"/>
                      </v:line>
                    </w:pict>
                  </w:r>
                </w:p>
              </w:tc>
              <w:tc>
                <w:tcPr>
                  <w:tcW w:w="2835" w:type="dxa"/>
                </w:tcPr>
                <w:p w:rsidR="00607DFA" w:rsidRPr="00607DFA" w:rsidRDefault="00607DFA" w:rsidP="00607DFA">
                  <w:pPr>
                    <w:pStyle w:val="BodyText"/>
                    <w:tabs>
                      <w:tab w:val="left" w:pos="0"/>
                    </w:tabs>
                    <w:rPr>
                      <w:rFonts w:cs="Arial"/>
                      <w:sz w:val="24"/>
                      <w:szCs w:val="24"/>
                    </w:rPr>
                  </w:pPr>
                  <w:r w:rsidRPr="00607DFA">
                    <w:rPr>
                      <w:rFonts w:cs="Arial"/>
                      <w:sz w:val="24"/>
                      <w:szCs w:val="24"/>
                    </w:rPr>
                    <w:t>Direct Line Management</w:t>
                  </w:r>
                </w:p>
              </w:tc>
            </w:tr>
            <w:tr w:rsidR="00607DFA" w:rsidRPr="00607DFA" w:rsidTr="00607DFA">
              <w:trPr>
                <w:trHeight w:val="98"/>
              </w:trPr>
              <w:tc>
                <w:tcPr>
                  <w:tcW w:w="988" w:type="dxa"/>
                </w:tcPr>
                <w:p w:rsidR="00607DFA" w:rsidRPr="00607DFA" w:rsidRDefault="00200AAA" w:rsidP="00607DFA">
                  <w:pPr>
                    <w:pStyle w:val="BodyText"/>
                    <w:tabs>
                      <w:tab w:val="left" w:pos="0"/>
                    </w:tabs>
                    <w:rPr>
                      <w:rFonts w:cs="Arial"/>
                      <w:noProof/>
                      <w:sz w:val="24"/>
                      <w:szCs w:val="24"/>
                    </w:rPr>
                  </w:pPr>
                  <w:r w:rsidRPr="00200AAA">
                    <w:rPr>
                      <w:noProof/>
                      <w:sz w:val="24"/>
                      <w:szCs w:val="24"/>
                    </w:rPr>
                    <w:pict>
                      <v:line id="Straight Connector 1" o:spid="_x0000_s1031"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7.35pt" to="34.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" strokecolor="black [3040]" strokeweight="1pt">
                        <v:stroke dashstyle="3 1"/>
                        <o:lock v:ext="edit" shapetype="f"/>
                      </v:line>
                    </w:pict>
                  </w:r>
                </w:p>
              </w:tc>
              <w:tc>
                <w:tcPr>
                  <w:tcW w:w="2835" w:type="dxa"/>
                </w:tcPr>
                <w:p w:rsidR="00607DFA" w:rsidRPr="00607DFA" w:rsidRDefault="00607DFA" w:rsidP="00607DFA">
                  <w:pPr>
                    <w:pStyle w:val="BodyText"/>
                    <w:tabs>
                      <w:tab w:val="left" w:pos="0"/>
                    </w:tabs>
                    <w:rPr>
                      <w:rFonts w:cs="Arial"/>
                      <w:sz w:val="24"/>
                      <w:szCs w:val="24"/>
                    </w:rPr>
                  </w:pPr>
                  <w:r w:rsidRPr="00607DFA">
                    <w:rPr>
                      <w:rFonts w:cs="Arial"/>
                      <w:sz w:val="24"/>
                      <w:szCs w:val="24"/>
                    </w:rPr>
                    <w:t xml:space="preserve">Reporting </w:t>
                  </w:r>
                </w:p>
              </w:tc>
            </w:tr>
          </w:tbl>
          <w:p w:rsidR="004F4C61" w:rsidRPr="00607DFA" w:rsidRDefault="004F4C61">
            <w:pPr>
              <w:pStyle w:val="BodyText"/>
              <w:tabs>
                <w:tab w:val="left" w:pos="0"/>
              </w:tabs>
              <w:rPr>
                <w:rFonts w:cs="Arial"/>
                <w:sz w:val="24"/>
                <w:szCs w:val="24"/>
              </w:rPr>
            </w:pPr>
          </w:p>
          <w:p w:rsidR="002628CC" w:rsidRPr="00607DFA" w:rsidRDefault="002628CC">
            <w:pPr>
              <w:pStyle w:val="BodyText"/>
              <w:tabs>
                <w:tab w:val="left" w:pos="0"/>
              </w:tabs>
              <w:rPr>
                <w:rFonts w:cs="Arial"/>
                <w:sz w:val="24"/>
                <w:szCs w:val="24"/>
              </w:rPr>
            </w:pPr>
          </w:p>
        </w:tc>
      </w:tr>
    </w:tbl>
    <w:p w:rsidR="002628CC" w:rsidRPr="00D41E0E" w:rsidRDefault="002628CC">
      <w:pPr>
        <w:rPr>
          <w:rFonts w:ascii="Arial" w:hAnsi="Arial" w:cs="Arial"/>
          <w:sz w:val="20"/>
          <w:szCs w:val="20"/>
        </w:rPr>
      </w:pPr>
    </w:p>
    <w:tbl>
      <w:tblPr>
        <w:tblW w:w="0" w:type="auto"/>
        <w:tblInd w:w="-252" w:type="dxa"/>
        <w:tblBorders>
          <w:insideV w:val="single" w:sz="4" w:space="0" w:color="auto"/>
        </w:tblBorders>
        <w:tblLayout w:type="fixed"/>
        <w:tblLook w:val="0000"/>
      </w:tblPr>
      <w:tblGrid>
        <w:gridCol w:w="10440"/>
      </w:tblGrid>
      <w:tr w:rsidR="002628CC" w:rsidRPr="00607DFA">
        <w:tc>
          <w:tcPr>
            <w:tcW w:w="10440" w:type="dxa"/>
            <w:tcBorders>
              <w:top w:val="single" w:sz="6" w:space="0" w:color="auto"/>
              <w:left w:val="single" w:sz="4" w:space="0" w:color="auto"/>
              <w:bottom w:val="single" w:sz="6" w:space="0" w:color="auto"/>
              <w:right w:val="single" w:sz="4" w:space="0" w:color="auto"/>
            </w:tcBorders>
          </w:tcPr>
          <w:p w:rsidR="002628CC" w:rsidRPr="00607DFA" w:rsidRDefault="002628CC">
            <w:pPr>
              <w:pStyle w:val="Heading3"/>
              <w:spacing w:before="120" w:after="120"/>
            </w:pPr>
            <w:r w:rsidRPr="00607DFA">
              <w:t>5.   ROLE OF DEPARTMENT</w:t>
            </w:r>
          </w:p>
        </w:tc>
      </w:tr>
      <w:tr w:rsidR="002628CC" w:rsidRPr="00607DFA">
        <w:tc>
          <w:tcPr>
            <w:tcW w:w="10440" w:type="dxa"/>
            <w:tcBorders>
              <w:top w:val="single" w:sz="6" w:space="0" w:color="auto"/>
              <w:left w:val="single" w:sz="4" w:space="0" w:color="auto"/>
              <w:bottom w:val="single" w:sz="6" w:space="0" w:color="auto"/>
              <w:right w:val="single" w:sz="4" w:space="0" w:color="auto"/>
            </w:tcBorders>
          </w:tcPr>
          <w:p w:rsidR="00BE22F3" w:rsidRPr="00607DFA" w:rsidRDefault="00BE22F3" w:rsidP="00B52205">
            <w:pPr>
              <w:jc w:val="both"/>
              <w:rPr>
                <w:rFonts w:ascii="Arial" w:hAnsi="Arial" w:cs="Arial"/>
              </w:rPr>
            </w:pPr>
          </w:p>
          <w:p w:rsidR="009E56D4" w:rsidRPr="00FC51A8" w:rsidRDefault="00C85D37" w:rsidP="009E56D4">
            <w:pPr>
              <w:rPr>
                <w:rFonts w:ascii="Arial" w:hAnsi="Arial" w:cs="Arial"/>
              </w:rPr>
            </w:pPr>
            <w:r>
              <w:rPr>
                <w:rFonts w:ascii="Arial" w:hAnsi="Arial" w:cs="Arial"/>
              </w:rPr>
              <w:t xml:space="preserve">The </w:t>
            </w:r>
            <w:r w:rsidR="00FE2DE6">
              <w:rPr>
                <w:rFonts w:ascii="Arial" w:hAnsi="Arial" w:cs="Arial"/>
              </w:rPr>
              <w:t xml:space="preserve">Business Enabling </w:t>
            </w:r>
            <w:r>
              <w:rPr>
                <w:rFonts w:ascii="Arial" w:hAnsi="Arial" w:cs="Arial"/>
              </w:rPr>
              <w:t xml:space="preserve">portfolio </w:t>
            </w:r>
            <w:r w:rsidR="009E56D4" w:rsidRPr="00FC51A8">
              <w:rPr>
                <w:rFonts w:ascii="Arial" w:hAnsi="Arial" w:cs="Arial"/>
              </w:rPr>
              <w:t>is responsible for the planning of integrated health and social care services across Fife with an emphasis on the efficient and effective use of resources.</w:t>
            </w:r>
          </w:p>
          <w:p w:rsidR="009E56D4" w:rsidRPr="00FC51A8" w:rsidRDefault="009E56D4" w:rsidP="009E56D4">
            <w:pPr>
              <w:rPr>
                <w:rFonts w:ascii="Arial" w:hAnsi="Arial" w:cs="Arial"/>
              </w:rPr>
            </w:pPr>
            <w:r w:rsidRPr="00FC51A8">
              <w:rPr>
                <w:rFonts w:ascii="Arial" w:hAnsi="Arial" w:cs="Arial"/>
              </w:rPr>
              <w:t xml:space="preserve">This portfolio delivers and manages a number of business functions which support service delivery across the Health and Social Care Partnership. Key functions include; Business Support; Administration, Finance; Change &amp; Transformation; Corporate Functions; </w:t>
            </w:r>
            <w:r w:rsidR="00F26A37">
              <w:rPr>
                <w:rFonts w:ascii="Arial" w:hAnsi="Arial" w:cs="Arial"/>
              </w:rPr>
              <w:t>Quality Assurance and Contract management</w:t>
            </w:r>
            <w:r w:rsidRPr="00FC51A8">
              <w:rPr>
                <w:rFonts w:ascii="Arial" w:hAnsi="Arial" w:cs="Arial"/>
              </w:rPr>
              <w:t xml:space="preserve">; Commissioning; Resilience; Risk; Information Compliance and </w:t>
            </w:r>
            <w:r w:rsidR="00380126">
              <w:rPr>
                <w:rFonts w:ascii="Arial" w:hAnsi="Arial" w:cs="Arial"/>
              </w:rPr>
              <w:t xml:space="preserve">Planning and </w:t>
            </w:r>
            <w:r w:rsidRPr="00FC51A8">
              <w:rPr>
                <w:rFonts w:ascii="Arial" w:hAnsi="Arial" w:cs="Arial"/>
              </w:rPr>
              <w:t xml:space="preserve">Performance.   </w:t>
            </w:r>
          </w:p>
          <w:p w:rsidR="00607DFA" w:rsidRPr="00607DFA" w:rsidRDefault="00607DFA" w:rsidP="00186E9B">
            <w:pPr>
              <w:jc w:val="both"/>
              <w:rPr>
                <w:rFonts w:ascii="Arial" w:hAnsi="Arial" w:cs="Arial"/>
              </w:rPr>
            </w:pPr>
          </w:p>
          <w:p w:rsidR="00607DFA" w:rsidRPr="00607DFA" w:rsidRDefault="00607DFA" w:rsidP="00607DFA">
            <w:pPr>
              <w:rPr>
                <w:rFonts w:ascii="Arial" w:hAnsi="Arial" w:cs="Arial"/>
                <w:b/>
                <w:u w:val="single"/>
              </w:rPr>
            </w:pPr>
            <w:r w:rsidRPr="00607DFA">
              <w:rPr>
                <w:rFonts w:ascii="Arial" w:hAnsi="Arial" w:cs="Arial"/>
                <w:b/>
                <w:u w:val="single"/>
              </w:rPr>
              <w:t xml:space="preserve">Fife Health and Social Care Partnership </w:t>
            </w:r>
          </w:p>
          <w:p w:rsidR="00607DFA" w:rsidRPr="00607DFA" w:rsidRDefault="00607DFA" w:rsidP="0049236C">
            <w:pPr>
              <w:numPr>
                <w:ilvl w:val="0"/>
                <w:numId w:val="16"/>
              </w:numPr>
              <w:spacing w:after="120"/>
              <w:ind w:left="714" w:hanging="357"/>
              <w:jc w:val="both"/>
              <w:rPr>
                <w:rFonts w:ascii="Arial" w:hAnsi="Arial" w:cs="Arial"/>
              </w:rPr>
            </w:pPr>
            <w:r w:rsidRPr="00607DFA">
              <w:rPr>
                <w:rFonts w:ascii="Arial" w:hAnsi="Arial" w:cs="Arial"/>
              </w:rPr>
              <w:t xml:space="preserve">The Integration Joint Board is fully responsible and accountable for the planning and delivery of all services within the Fife Health and Social Care Partnership. </w:t>
            </w:r>
          </w:p>
          <w:p w:rsidR="00607DFA" w:rsidRPr="00607DFA" w:rsidRDefault="00607DFA" w:rsidP="0049236C">
            <w:pPr>
              <w:numPr>
                <w:ilvl w:val="0"/>
                <w:numId w:val="16"/>
              </w:numPr>
              <w:spacing w:after="120"/>
              <w:ind w:left="714" w:hanging="357"/>
              <w:jc w:val="both"/>
              <w:rPr>
                <w:rFonts w:ascii="Arial" w:hAnsi="Arial" w:cs="Arial"/>
              </w:rPr>
            </w:pPr>
            <w:r w:rsidRPr="00607DFA">
              <w:rPr>
                <w:rFonts w:ascii="Arial" w:hAnsi="Arial" w:cs="Arial"/>
              </w:rPr>
              <w:t xml:space="preserve">Priorities are in line with national legislation, Fife Health and Social Care Strategic Plan and the NHS Fife Clinical Strategy. </w:t>
            </w:r>
          </w:p>
          <w:p w:rsidR="00607DFA" w:rsidRPr="00607DFA" w:rsidRDefault="00607DFA" w:rsidP="0049236C">
            <w:pPr>
              <w:numPr>
                <w:ilvl w:val="0"/>
                <w:numId w:val="16"/>
              </w:numPr>
              <w:spacing w:after="120"/>
              <w:ind w:left="714" w:hanging="357"/>
              <w:jc w:val="both"/>
              <w:rPr>
                <w:rFonts w:ascii="Arial" w:hAnsi="Arial" w:cs="Arial"/>
              </w:rPr>
            </w:pPr>
            <w:r w:rsidRPr="00607DFA">
              <w:rPr>
                <w:rFonts w:ascii="Arial" w:hAnsi="Arial" w:cs="Arial"/>
              </w:rPr>
              <w:t xml:space="preserve">The Director of Fife Health and Social Care Partnership has overall responsibility for the Partnership, with the services devolved to the Partnership managed and hosted within one of </w:t>
            </w:r>
            <w:r w:rsidR="00E27C75">
              <w:rPr>
                <w:rFonts w:ascii="Arial" w:hAnsi="Arial" w:cs="Arial"/>
              </w:rPr>
              <w:t>four</w:t>
            </w:r>
            <w:r w:rsidRPr="00607DFA">
              <w:rPr>
                <w:rFonts w:ascii="Arial" w:hAnsi="Arial" w:cs="Arial"/>
              </w:rPr>
              <w:t xml:space="preserve"> portfolios:  </w:t>
            </w:r>
            <w:r w:rsidR="00FE2DE6">
              <w:rPr>
                <w:rFonts w:ascii="Arial" w:hAnsi="Arial" w:cs="Arial"/>
              </w:rPr>
              <w:t>Business Enabling Services</w:t>
            </w:r>
            <w:r w:rsidRPr="00607DFA">
              <w:rPr>
                <w:rFonts w:ascii="Arial" w:hAnsi="Arial" w:cs="Arial"/>
              </w:rPr>
              <w:t xml:space="preserve">, </w:t>
            </w:r>
            <w:r w:rsidR="00E27C75">
              <w:rPr>
                <w:rFonts w:ascii="Arial" w:hAnsi="Arial" w:cs="Arial"/>
              </w:rPr>
              <w:t xml:space="preserve">Community Care Services, </w:t>
            </w:r>
            <w:r w:rsidRPr="00607DFA">
              <w:rPr>
                <w:rFonts w:ascii="Arial" w:hAnsi="Arial" w:cs="Arial"/>
              </w:rPr>
              <w:t>Primary &amp; Preventative Care Services and Complex &amp; Critical Care Services.</w:t>
            </w:r>
          </w:p>
          <w:p w:rsidR="00607DFA" w:rsidRPr="00607DFA" w:rsidRDefault="00607DFA" w:rsidP="0049236C">
            <w:pPr>
              <w:numPr>
                <w:ilvl w:val="0"/>
                <w:numId w:val="16"/>
              </w:numPr>
              <w:spacing w:after="120"/>
              <w:ind w:left="714" w:hanging="357"/>
              <w:jc w:val="both"/>
              <w:rPr>
                <w:rFonts w:ascii="Arial" w:hAnsi="Arial" w:cs="Arial"/>
              </w:rPr>
            </w:pPr>
            <w:r w:rsidRPr="00607DFA">
              <w:rPr>
                <w:rFonts w:ascii="Arial" w:hAnsi="Arial" w:cs="Arial"/>
              </w:rPr>
              <w:t>Each of the portfolios is managed by a Head of Service who is supported in this role by a Clinical Director, Head of Nursing and Senior Managers for Health and Social Care services.</w:t>
            </w:r>
          </w:p>
          <w:p w:rsidR="00607DFA" w:rsidRPr="00B534B3" w:rsidRDefault="00607DFA" w:rsidP="00186E9B">
            <w:pPr>
              <w:numPr>
                <w:ilvl w:val="0"/>
                <w:numId w:val="16"/>
              </w:numPr>
              <w:spacing w:after="120"/>
              <w:ind w:left="714" w:hanging="357"/>
              <w:jc w:val="both"/>
              <w:rPr>
                <w:rFonts w:ascii="Arial" w:hAnsi="Arial" w:cs="Arial"/>
              </w:rPr>
            </w:pPr>
            <w:r w:rsidRPr="00B534B3">
              <w:rPr>
                <w:rFonts w:ascii="Arial" w:hAnsi="Arial" w:cs="Arial"/>
              </w:rPr>
              <w:t>The Fife Health and Social Care Partnership vision is to ‘enable the people of Fife to live independent and healthier lives’.</w:t>
            </w:r>
          </w:p>
          <w:p w:rsidR="002628CC" w:rsidRPr="00607DFA" w:rsidRDefault="002628CC" w:rsidP="00186E9B">
            <w:pPr>
              <w:jc w:val="both"/>
              <w:rPr>
                <w:rFonts w:ascii="Arial" w:hAnsi="Arial" w:cs="Arial"/>
              </w:rPr>
            </w:pPr>
          </w:p>
        </w:tc>
      </w:tr>
    </w:tbl>
    <w:p w:rsidR="0044454B" w:rsidRPr="00D41E0E" w:rsidRDefault="0044454B">
      <w:pPr>
        <w:rPr>
          <w:rFonts w:ascii="Arial" w:hAnsi="Arial" w:cs="Arial"/>
          <w:sz w:val="20"/>
          <w:szCs w:val="20"/>
        </w:rPr>
      </w:pPr>
    </w:p>
    <w:tbl>
      <w:tblPr>
        <w:tblW w:w="10440" w:type="dxa"/>
        <w:tblInd w:w="-252" w:type="dxa"/>
        <w:tblBorders>
          <w:insideV w:val="single" w:sz="4" w:space="0" w:color="auto"/>
        </w:tblBorders>
        <w:tblLayout w:type="fixed"/>
        <w:tblLook w:val="0000"/>
      </w:tblPr>
      <w:tblGrid>
        <w:gridCol w:w="10440"/>
      </w:tblGrid>
      <w:tr w:rsidR="002628CC" w:rsidRPr="00607DFA" w:rsidTr="00F36C9B">
        <w:tc>
          <w:tcPr>
            <w:tcW w:w="10440" w:type="dxa"/>
            <w:tcBorders>
              <w:top w:val="single" w:sz="6" w:space="0" w:color="auto"/>
              <w:left w:val="single" w:sz="4" w:space="0" w:color="auto"/>
              <w:bottom w:val="single" w:sz="6" w:space="0" w:color="auto"/>
              <w:right w:val="single" w:sz="4" w:space="0" w:color="auto"/>
            </w:tcBorders>
          </w:tcPr>
          <w:p w:rsidR="002628CC" w:rsidRPr="00607DFA" w:rsidRDefault="002628CC" w:rsidP="0044454B">
            <w:pPr>
              <w:pStyle w:val="Heading3"/>
              <w:tabs>
                <w:tab w:val="left" w:pos="3645"/>
              </w:tabs>
              <w:spacing w:before="120" w:after="120"/>
              <w:rPr>
                <w:b w:val="0"/>
              </w:rPr>
            </w:pPr>
            <w:r w:rsidRPr="00607DFA">
              <w:lastRenderedPageBreak/>
              <w:t>6.  KEY RESULT AREAS</w:t>
            </w:r>
            <w:r w:rsidR="0044454B" w:rsidRPr="00607DFA">
              <w:tab/>
            </w:r>
          </w:p>
        </w:tc>
      </w:tr>
      <w:tr w:rsidR="002628CC" w:rsidRPr="00607DFA" w:rsidTr="00F36C9B">
        <w:trPr>
          <w:trHeight w:val="1422"/>
        </w:trPr>
        <w:tc>
          <w:tcPr>
            <w:tcW w:w="10440" w:type="dxa"/>
            <w:tcBorders>
              <w:top w:val="single" w:sz="6" w:space="0" w:color="auto"/>
              <w:left w:val="single" w:sz="4" w:space="0" w:color="auto"/>
              <w:bottom w:val="single" w:sz="6" w:space="0" w:color="auto"/>
              <w:right w:val="single" w:sz="4" w:space="0" w:color="auto"/>
            </w:tcBorders>
          </w:tcPr>
          <w:p w:rsidR="00EC4752" w:rsidRPr="00607DFA" w:rsidRDefault="00EC4752" w:rsidP="00EC4752">
            <w:pPr>
              <w:jc w:val="both"/>
              <w:rPr>
                <w:rFonts w:ascii="Arial" w:hAnsi="Arial" w:cs="Arial"/>
              </w:rPr>
            </w:pPr>
          </w:p>
          <w:p w:rsidR="00EC4752" w:rsidRPr="00607DFA" w:rsidRDefault="003C3792" w:rsidP="007732E2">
            <w:pPr>
              <w:pStyle w:val="ListParagraph"/>
              <w:numPr>
                <w:ilvl w:val="0"/>
                <w:numId w:val="8"/>
              </w:numPr>
              <w:jc w:val="both"/>
              <w:rPr>
                <w:rFonts w:ascii="Arial" w:hAnsi="Arial" w:cs="Arial"/>
              </w:rPr>
            </w:pPr>
            <w:r w:rsidRPr="00607DFA">
              <w:rPr>
                <w:rFonts w:ascii="Arial" w:hAnsi="Arial" w:cs="Arial"/>
              </w:rPr>
              <w:t xml:space="preserve">Provide organisational and project support to the </w:t>
            </w:r>
            <w:r w:rsidR="00776B6E">
              <w:rPr>
                <w:rFonts w:ascii="Arial" w:hAnsi="Arial" w:cs="Arial"/>
              </w:rPr>
              <w:t>Business Enabling Service</w:t>
            </w:r>
            <w:r w:rsidRPr="00607DFA">
              <w:rPr>
                <w:rFonts w:ascii="Arial" w:hAnsi="Arial" w:cs="Arial"/>
              </w:rPr>
              <w:t xml:space="preserve"> Managers</w:t>
            </w:r>
            <w:r w:rsidR="00134661" w:rsidRPr="00607DFA">
              <w:rPr>
                <w:rFonts w:ascii="Arial" w:hAnsi="Arial" w:cs="Arial"/>
              </w:rPr>
              <w:t>, ensuring that project objectives and milestones are defined,</w:t>
            </w:r>
            <w:r w:rsidR="00EC4752" w:rsidRPr="00607DFA">
              <w:rPr>
                <w:rFonts w:ascii="Arial" w:hAnsi="Arial" w:cs="Arial"/>
              </w:rPr>
              <w:t xml:space="preserve"> </w:t>
            </w:r>
            <w:r w:rsidR="00134661" w:rsidRPr="00607DFA">
              <w:rPr>
                <w:rFonts w:ascii="Arial" w:hAnsi="Arial" w:cs="Arial"/>
              </w:rPr>
              <w:t>monitored and reported</w:t>
            </w:r>
            <w:r w:rsidR="00EC4752" w:rsidRPr="00607DFA">
              <w:rPr>
                <w:rFonts w:ascii="Arial" w:hAnsi="Arial" w:cs="Arial"/>
              </w:rPr>
              <w:t>.</w:t>
            </w:r>
          </w:p>
          <w:p w:rsidR="00EC4752" w:rsidRPr="00607DFA" w:rsidRDefault="00EC4752" w:rsidP="00EC4752">
            <w:pPr>
              <w:jc w:val="both"/>
              <w:rPr>
                <w:rFonts w:ascii="Arial" w:hAnsi="Arial" w:cs="Arial"/>
              </w:rPr>
            </w:pPr>
          </w:p>
          <w:p w:rsidR="003C3792" w:rsidRPr="00607DFA" w:rsidRDefault="00AB65A4" w:rsidP="007732E2">
            <w:pPr>
              <w:pStyle w:val="ListParagraph"/>
              <w:numPr>
                <w:ilvl w:val="0"/>
                <w:numId w:val="8"/>
              </w:numPr>
              <w:jc w:val="both"/>
              <w:rPr>
                <w:rFonts w:ascii="Arial" w:hAnsi="Arial" w:cs="Arial"/>
              </w:rPr>
            </w:pPr>
            <w:r w:rsidRPr="00607DFA">
              <w:rPr>
                <w:rFonts w:ascii="Arial" w:hAnsi="Arial" w:cs="Arial"/>
              </w:rPr>
              <w:t xml:space="preserve">Postholder required </w:t>
            </w:r>
            <w:r w:rsidR="003C3792" w:rsidRPr="00607DFA">
              <w:rPr>
                <w:rFonts w:ascii="Arial" w:hAnsi="Arial" w:cs="Arial"/>
              </w:rPr>
              <w:t xml:space="preserve">to take forward actions </w:t>
            </w:r>
            <w:r w:rsidRPr="00607DFA">
              <w:rPr>
                <w:rFonts w:ascii="Arial" w:hAnsi="Arial" w:cs="Arial"/>
              </w:rPr>
              <w:t xml:space="preserve">in relation to these projects </w:t>
            </w:r>
            <w:r w:rsidR="003C3792" w:rsidRPr="00607DFA">
              <w:rPr>
                <w:rFonts w:ascii="Arial" w:hAnsi="Arial" w:cs="Arial"/>
              </w:rPr>
              <w:t>independently</w:t>
            </w:r>
            <w:r w:rsidRPr="00607DFA">
              <w:rPr>
                <w:rFonts w:ascii="Arial" w:hAnsi="Arial" w:cs="Arial"/>
              </w:rPr>
              <w:t>.</w:t>
            </w:r>
          </w:p>
          <w:p w:rsidR="00134661" w:rsidRPr="00607DFA" w:rsidRDefault="00134661" w:rsidP="00134661">
            <w:pPr>
              <w:ind w:left="720"/>
              <w:jc w:val="both"/>
              <w:rPr>
                <w:rFonts w:ascii="Arial" w:hAnsi="Arial" w:cs="Arial"/>
              </w:rPr>
            </w:pPr>
          </w:p>
          <w:p w:rsidR="00C84C2C" w:rsidRPr="00607DFA" w:rsidRDefault="00131E4D" w:rsidP="007732E2">
            <w:pPr>
              <w:pStyle w:val="ListParagraph"/>
              <w:widowControl w:val="0"/>
              <w:numPr>
                <w:ilvl w:val="0"/>
                <w:numId w:val="8"/>
              </w:numPr>
              <w:overflowPunct w:val="0"/>
              <w:autoSpaceDE w:val="0"/>
              <w:autoSpaceDN w:val="0"/>
              <w:adjustRightInd w:val="0"/>
              <w:rPr>
                <w:rFonts w:ascii="Arial" w:hAnsi="Arial" w:cs="Arial"/>
                <w:bCs/>
              </w:rPr>
            </w:pPr>
            <w:r w:rsidRPr="00607DFA">
              <w:rPr>
                <w:rFonts w:ascii="Arial" w:hAnsi="Arial" w:cs="Arial"/>
                <w:bCs/>
              </w:rPr>
              <w:t xml:space="preserve">Support the development of </w:t>
            </w:r>
            <w:r w:rsidR="00C80B85" w:rsidRPr="00607DFA">
              <w:rPr>
                <w:rFonts w:ascii="Arial" w:hAnsi="Arial" w:cs="Arial"/>
                <w:bCs/>
              </w:rPr>
              <w:t xml:space="preserve">integrated services within </w:t>
            </w:r>
            <w:r w:rsidR="007C59B5" w:rsidRPr="00607DFA">
              <w:rPr>
                <w:rFonts w:ascii="Arial" w:hAnsi="Arial" w:cs="Arial"/>
                <w:bCs/>
              </w:rPr>
              <w:t>Fife</w:t>
            </w:r>
            <w:r w:rsidR="00C80B85" w:rsidRPr="00607DFA">
              <w:rPr>
                <w:rFonts w:ascii="Arial" w:hAnsi="Arial" w:cs="Arial"/>
                <w:bCs/>
              </w:rPr>
              <w:t xml:space="preserve"> b</w:t>
            </w:r>
            <w:r w:rsidRPr="00607DFA">
              <w:rPr>
                <w:rFonts w:ascii="Arial" w:hAnsi="Arial" w:cs="Arial"/>
                <w:bCs/>
              </w:rPr>
              <w:t>y collating</w:t>
            </w:r>
            <w:r w:rsidR="00CC575F" w:rsidRPr="00607DFA">
              <w:rPr>
                <w:rFonts w:ascii="Arial" w:hAnsi="Arial" w:cs="Arial"/>
                <w:bCs/>
              </w:rPr>
              <w:t>,</w:t>
            </w:r>
            <w:r w:rsidR="00CC575F" w:rsidRPr="00607DFA">
              <w:rPr>
                <w:rFonts w:ascii="Arial" w:hAnsi="Arial" w:cs="Arial"/>
                <w:bCs/>
                <w:color w:val="FF0000"/>
              </w:rPr>
              <w:t xml:space="preserve"> </w:t>
            </w:r>
            <w:r w:rsidR="00CC575F" w:rsidRPr="00607DFA">
              <w:rPr>
                <w:rFonts w:ascii="Arial" w:hAnsi="Arial" w:cs="Arial"/>
                <w:bCs/>
              </w:rPr>
              <w:t xml:space="preserve">analysing, interpreting and reporting on a wide range of data to inform </w:t>
            </w:r>
            <w:r w:rsidR="009D3576" w:rsidRPr="00607DFA">
              <w:rPr>
                <w:rFonts w:ascii="Arial" w:hAnsi="Arial" w:cs="Arial"/>
                <w:bCs/>
              </w:rPr>
              <w:t>service redesign</w:t>
            </w:r>
            <w:r w:rsidR="00BE22F3" w:rsidRPr="00607DFA">
              <w:rPr>
                <w:rFonts w:ascii="Arial" w:hAnsi="Arial" w:cs="Arial"/>
                <w:bCs/>
              </w:rPr>
              <w:t xml:space="preserve"> </w:t>
            </w:r>
            <w:r w:rsidRPr="00607DFA">
              <w:rPr>
                <w:rFonts w:ascii="Arial" w:hAnsi="Arial" w:cs="Arial"/>
                <w:bCs/>
              </w:rPr>
              <w:t>and presenting this in clear format</w:t>
            </w:r>
            <w:r w:rsidR="00607DFA">
              <w:rPr>
                <w:rFonts w:ascii="Arial" w:hAnsi="Arial" w:cs="Arial"/>
                <w:bCs/>
              </w:rPr>
              <w:t>s</w:t>
            </w:r>
            <w:r w:rsidRPr="00607DFA">
              <w:rPr>
                <w:rFonts w:ascii="Arial" w:hAnsi="Arial" w:cs="Arial"/>
                <w:bCs/>
              </w:rPr>
              <w:t xml:space="preserve"> to assist decision making</w:t>
            </w:r>
            <w:r w:rsidR="00F36482" w:rsidRPr="00607DFA">
              <w:rPr>
                <w:rFonts w:ascii="Arial" w:hAnsi="Arial" w:cs="Arial"/>
                <w:bCs/>
              </w:rPr>
              <w:t>.  The postholder will also</w:t>
            </w:r>
            <w:r w:rsidRPr="00607DFA">
              <w:rPr>
                <w:rFonts w:ascii="Arial" w:hAnsi="Arial" w:cs="Arial"/>
                <w:bCs/>
              </w:rPr>
              <w:t xml:space="preserve"> </w:t>
            </w:r>
            <w:r w:rsidR="001C5C07" w:rsidRPr="00607DFA">
              <w:rPr>
                <w:rFonts w:ascii="Arial" w:hAnsi="Arial" w:cs="Arial"/>
                <w:bCs/>
              </w:rPr>
              <w:t>creat</w:t>
            </w:r>
            <w:r w:rsidR="00F36482" w:rsidRPr="00607DFA">
              <w:rPr>
                <w:rFonts w:ascii="Arial" w:hAnsi="Arial" w:cs="Arial"/>
                <w:bCs/>
              </w:rPr>
              <w:t>e</w:t>
            </w:r>
            <w:r w:rsidRPr="00607DFA">
              <w:rPr>
                <w:rFonts w:ascii="Arial" w:hAnsi="Arial" w:cs="Arial"/>
                <w:bCs/>
              </w:rPr>
              <w:t xml:space="preserve"> action plans to support implementation, </w:t>
            </w:r>
            <w:r w:rsidR="00F36482" w:rsidRPr="00607DFA">
              <w:rPr>
                <w:rFonts w:ascii="Arial" w:hAnsi="Arial" w:cs="Arial"/>
                <w:bCs/>
              </w:rPr>
              <w:t xml:space="preserve">then </w:t>
            </w:r>
            <w:r w:rsidRPr="00607DFA">
              <w:rPr>
                <w:rFonts w:ascii="Arial" w:hAnsi="Arial" w:cs="Arial"/>
                <w:bCs/>
              </w:rPr>
              <w:t>monitor</w:t>
            </w:r>
            <w:r w:rsidR="00F36482" w:rsidRPr="00607DFA">
              <w:rPr>
                <w:rFonts w:ascii="Arial" w:hAnsi="Arial" w:cs="Arial"/>
                <w:bCs/>
              </w:rPr>
              <w:t xml:space="preserve"> and</w:t>
            </w:r>
            <w:r w:rsidRPr="00607DFA">
              <w:rPr>
                <w:rFonts w:ascii="Arial" w:hAnsi="Arial" w:cs="Arial"/>
                <w:bCs/>
              </w:rPr>
              <w:t xml:space="preserve"> execut</w:t>
            </w:r>
            <w:r w:rsidR="00F36482" w:rsidRPr="00607DFA">
              <w:rPr>
                <w:rFonts w:ascii="Arial" w:hAnsi="Arial" w:cs="Arial"/>
                <w:bCs/>
              </w:rPr>
              <w:t>e</w:t>
            </w:r>
            <w:r w:rsidRPr="00607DFA">
              <w:rPr>
                <w:rFonts w:ascii="Arial" w:hAnsi="Arial" w:cs="Arial"/>
                <w:bCs/>
              </w:rPr>
              <w:t xml:space="preserve"> to enable the </w:t>
            </w:r>
            <w:r w:rsidR="00C80B85" w:rsidRPr="00607DFA">
              <w:rPr>
                <w:rFonts w:ascii="Arial" w:hAnsi="Arial" w:cs="Arial"/>
                <w:bCs/>
              </w:rPr>
              <w:t xml:space="preserve">local </w:t>
            </w:r>
            <w:r w:rsidR="009F0AC3">
              <w:rPr>
                <w:rFonts w:ascii="Arial" w:hAnsi="Arial" w:cs="Arial"/>
                <w:bCs/>
              </w:rPr>
              <w:t>service and team</w:t>
            </w:r>
            <w:r w:rsidR="00C80B85" w:rsidRPr="00607DFA">
              <w:rPr>
                <w:rFonts w:ascii="Arial" w:hAnsi="Arial" w:cs="Arial"/>
                <w:bCs/>
              </w:rPr>
              <w:t xml:space="preserve"> managers</w:t>
            </w:r>
            <w:r w:rsidRPr="00607DFA">
              <w:rPr>
                <w:rFonts w:ascii="Arial" w:hAnsi="Arial" w:cs="Arial"/>
                <w:bCs/>
              </w:rPr>
              <w:t xml:space="preserve"> to keep abreast of action.</w:t>
            </w:r>
          </w:p>
          <w:p w:rsidR="00C84C2C" w:rsidRPr="00607DFA" w:rsidRDefault="00C84C2C" w:rsidP="00C84C2C">
            <w:pPr>
              <w:pStyle w:val="ListParagraph"/>
              <w:rPr>
                <w:rFonts w:ascii="Arial" w:hAnsi="Arial" w:cs="Arial"/>
                <w:bCs/>
              </w:rPr>
            </w:pPr>
          </w:p>
          <w:p w:rsidR="00440DB2" w:rsidRPr="00607DFA" w:rsidRDefault="009C156B" w:rsidP="007732E2">
            <w:pPr>
              <w:pStyle w:val="ListParagraph"/>
              <w:numPr>
                <w:ilvl w:val="0"/>
                <w:numId w:val="8"/>
              </w:numPr>
              <w:rPr>
                <w:rFonts w:ascii="Arial" w:hAnsi="Arial" w:cs="Arial"/>
              </w:rPr>
            </w:pPr>
            <w:r w:rsidRPr="00607DFA">
              <w:rPr>
                <w:rFonts w:ascii="Arial" w:hAnsi="Arial" w:cs="Arial"/>
                <w:bCs/>
              </w:rPr>
              <w:t>Provide project</w:t>
            </w:r>
            <w:r w:rsidRPr="00607DFA">
              <w:rPr>
                <w:rFonts w:ascii="Arial" w:hAnsi="Arial" w:cs="Arial"/>
                <w:bCs/>
                <w:color w:val="FF0000"/>
              </w:rPr>
              <w:t xml:space="preserve"> </w:t>
            </w:r>
            <w:r w:rsidRPr="00607DFA">
              <w:rPr>
                <w:rFonts w:ascii="Arial" w:hAnsi="Arial" w:cs="Arial"/>
                <w:bCs/>
              </w:rPr>
              <w:t xml:space="preserve">support to the Service Managers in relation to project planning, development of services and integrated working. </w:t>
            </w:r>
            <w:r w:rsidRPr="00607DFA">
              <w:rPr>
                <w:rFonts w:ascii="Arial" w:hAnsi="Arial" w:cs="Arial"/>
              </w:rPr>
              <w:t>This includes</w:t>
            </w:r>
            <w:r w:rsidRPr="00607DFA">
              <w:rPr>
                <w:rFonts w:ascii="Arial" w:hAnsi="Arial" w:cs="Arial"/>
                <w:color w:val="FF0000"/>
              </w:rPr>
              <w:t xml:space="preserve"> </w:t>
            </w:r>
            <w:r w:rsidRPr="00607DFA">
              <w:rPr>
                <w:rFonts w:ascii="Arial" w:hAnsi="Arial" w:cs="Arial"/>
              </w:rPr>
              <w:t>the creation and maintena</w:t>
            </w:r>
            <w:r w:rsidR="00AB65A4" w:rsidRPr="00607DFA">
              <w:rPr>
                <w:rFonts w:ascii="Arial" w:hAnsi="Arial" w:cs="Arial"/>
              </w:rPr>
              <w:t xml:space="preserve">nce of project tools e.g. action trackers, </w:t>
            </w:r>
            <w:r w:rsidRPr="00607DFA">
              <w:rPr>
                <w:rFonts w:ascii="Arial" w:hAnsi="Arial" w:cs="Arial"/>
              </w:rPr>
              <w:t xml:space="preserve">creation of </w:t>
            </w:r>
            <w:r w:rsidR="00AB65A4" w:rsidRPr="00607DFA">
              <w:rPr>
                <w:rFonts w:ascii="Arial" w:hAnsi="Arial" w:cs="Arial"/>
              </w:rPr>
              <w:t>Short Life Working</w:t>
            </w:r>
            <w:r w:rsidR="00EC4752" w:rsidRPr="00607DFA">
              <w:rPr>
                <w:rFonts w:ascii="Arial" w:hAnsi="Arial" w:cs="Arial"/>
              </w:rPr>
              <w:t xml:space="preserve"> </w:t>
            </w:r>
            <w:r w:rsidRPr="00607DFA">
              <w:rPr>
                <w:rFonts w:ascii="Arial" w:hAnsi="Arial" w:cs="Arial"/>
              </w:rPr>
              <w:t xml:space="preserve">Groups/meetings/events, and developing content and tools to collect outputs for these. </w:t>
            </w:r>
          </w:p>
          <w:p w:rsidR="00440DB2" w:rsidRPr="00607DFA" w:rsidRDefault="00440DB2" w:rsidP="00440DB2">
            <w:pPr>
              <w:pStyle w:val="ListParagraph"/>
              <w:rPr>
                <w:rFonts w:ascii="Arial" w:hAnsi="Arial" w:cs="Arial"/>
              </w:rPr>
            </w:pPr>
          </w:p>
          <w:p w:rsidR="00131E4D" w:rsidRPr="00607DFA" w:rsidRDefault="00721BD4" w:rsidP="007732E2">
            <w:pPr>
              <w:pStyle w:val="ListParagraph"/>
              <w:widowControl w:val="0"/>
              <w:numPr>
                <w:ilvl w:val="0"/>
                <w:numId w:val="8"/>
              </w:numPr>
              <w:overflowPunct w:val="0"/>
              <w:autoSpaceDE w:val="0"/>
              <w:autoSpaceDN w:val="0"/>
              <w:adjustRightInd w:val="0"/>
              <w:rPr>
                <w:rFonts w:ascii="Arial" w:hAnsi="Arial" w:cs="Arial"/>
                <w:bCs/>
              </w:rPr>
            </w:pPr>
            <w:r w:rsidRPr="00607DFA">
              <w:rPr>
                <w:rFonts w:ascii="Arial" w:hAnsi="Arial" w:cs="Arial"/>
                <w:bCs/>
              </w:rPr>
              <w:t>Co</w:t>
            </w:r>
            <w:r w:rsidR="008C37DA" w:rsidRPr="00607DFA">
              <w:rPr>
                <w:rFonts w:ascii="Arial" w:hAnsi="Arial" w:cs="Arial"/>
                <w:bCs/>
              </w:rPr>
              <w:t>-</w:t>
            </w:r>
            <w:r w:rsidRPr="00607DFA">
              <w:rPr>
                <w:rFonts w:ascii="Arial" w:hAnsi="Arial" w:cs="Arial"/>
                <w:bCs/>
              </w:rPr>
              <w:t>ordinate</w:t>
            </w:r>
            <w:r w:rsidR="008B45EF" w:rsidRPr="00607DFA">
              <w:rPr>
                <w:rFonts w:ascii="Arial" w:hAnsi="Arial" w:cs="Arial"/>
                <w:bCs/>
              </w:rPr>
              <w:t>,</w:t>
            </w:r>
            <w:r w:rsidRPr="00607DFA">
              <w:rPr>
                <w:rFonts w:ascii="Arial" w:hAnsi="Arial" w:cs="Arial"/>
                <w:bCs/>
              </w:rPr>
              <w:t xml:space="preserve"> implement </w:t>
            </w:r>
            <w:r w:rsidR="008B45EF" w:rsidRPr="00607DFA">
              <w:rPr>
                <w:rFonts w:ascii="Arial" w:hAnsi="Arial" w:cs="Arial"/>
                <w:bCs/>
              </w:rPr>
              <w:t xml:space="preserve">and monitor </w:t>
            </w:r>
            <w:r w:rsidRPr="00607DFA">
              <w:rPr>
                <w:rFonts w:ascii="Arial" w:hAnsi="Arial" w:cs="Arial"/>
                <w:bCs/>
              </w:rPr>
              <w:t xml:space="preserve">actions agreed at </w:t>
            </w:r>
            <w:r w:rsidR="00FE2DE6">
              <w:rPr>
                <w:rFonts w:ascii="Arial" w:hAnsi="Arial" w:cs="Arial"/>
                <w:bCs/>
              </w:rPr>
              <w:t>Business Enabling Services</w:t>
            </w:r>
            <w:r w:rsidRPr="00607DFA">
              <w:rPr>
                <w:rFonts w:ascii="Arial" w:hAnsi="Arial" w:cs="Arial"/>
                <w:bCs/>
              </w:rPr>
              <w:t xml:space="preserve"> </w:t>
            </w:r>
            <w:r w:rsidR="008B45EF" w:rsidRPr="00607DFA">
              <w:rPr>
                <w:rFonts w:ascii="Arial" w:hAnsi="Arial" w:cs="Arial"/>
                <w:bCs/>
              </w:rPr>
              <w:t xml:space="preserve">development </w:t>
            </w:r>
            <w:r w:rsidRPr="00607DFA">
              <w:rPr>
                <w:rFonts w:ascii="Arial" w:hAnsi="Arial" w:cs="Arial"/>
                <w:bCs/>
              </w:rPr>
              <w:t xml:space="preserve">meetings </w:t>
            </w:r>
            <w:r w:rsidR="00131E4D" w:rsidRPr="00607DFA">
              <w:rPr>
                <w:rFonts w:ascii="Arial" w:hAnsi="Arial" w:cs="Arial"/>
                <w:bCs/>
              </w:rPr>
              <w:t xml:space="preserve">to </w:t>
            </w:r>
            <w:r w:rsidR="008B45EF" w:rsidRPr="00607DFA">
              <w:rPr>
                <w:rFonts w:ascii="Arial" w:hAnsi="Arial" w:cs="Arial"/>
                <w:bCs/>
              </w:rPr>
              <w:t xml:space="preserve">guide </w:t>
            </w:r>
            <w:r w:rsidR="00131E4D" w:rsidRPr="00607DFA">
              <w:rPr>
                <w:rFonts w:ascii="Arial" w:hAnsi="Arial" w:cs="Arial"/>
                <w:bCs/>
              </w:rPr>
              <w:t xml:space="preserve">service development, redesign </w:t>
            </w:r>
            <w:r w:rsidR="008C37DA" w:rsidRPr="00607DFA">
              <w:rPr>
                <w:rFonts w:ascii="Arial" w:hAnsi="Arial" w:cs="Arial"/>
                <w:bCs/>
              </w:rPr>
              <w:t>and/</w:t>
            </w:r>
            <w:r w:rsidR="00131E4D" w:rsidRPr="00607DFA">
              <w:rPr>
                <w:rFonts w:ascii="Arial" w:hAnsi="Arial" w:cs="Arial"/>
                <w:bCs/>
              </w:rPr>
              <w:t>or process mapping.</w:t>
            </w:r>
          </w:p>
          <w:p w:rsidR="00134661" w:rsidRPr="00607DFA" w:rsidRDefault="00134661" w:rsidP="00134661">
            <w:pPr>
              <w:widowControl w:val="0"/>
              <w:overflowPunct w:val="0"/>
              <w:autoSpaceDE w:val="0"/>
              <w:autoSpaceDN w:val="0"/>
              <w:adjustRightInd w:val="0"/>
              <w:rPr>
                <w:rFonts w:ascii="Arial" w:hAnsi="Arial" w:cs="Arial"/>
                <w:bCs/>
              </w:rPr>
            </w:pPr>
          </w:p>
          <w:p w:rsidR="00E7124A" w:rsidRPr="00607DFA" w:rsidRDefault="00131E4D" w:rsidP="007732E2">
            <w:pPr>
              <w:pStyle w:val="ListParagraph"/>
              <w:widowControl w:val="0"/>
              <w:numPr>
                <w:ilvl w:val="0"/>
                <w:numId w:val="8"/>
              </w:numPr>
              <w:overflowPunct w:val="0"/>
              <w:autoSpaceDE w:val="0"/>
              <w:autoSpaceDN w:val="0"/>
              <w:adjustRightInd w:val="0"/>
              <w:rPr>
                <w:rFonts w:ascii="Arial" w:hAnsi="Arial" w:cs="Arial"/>
                <w:bCs/>
              </w:rPr>
            </w:pPr>
            <w:r w:rsidRPr="00607DFA">
              <w:rPr>
                <w:rFonts w:ascii="Arial" w:hAnsi="Arial" w:cs="Arial"/>
                <w:bCs/>
              </w:rPr>
              <w:t xml:space="preserve">Assist with planning </w:t>
            </w:r>
            <w:r w:rsidR="00F36C9B" w:rsidRPr="00607DFA">
              <w:rPr>
                <w:rFonts w:ascii="Arial" w:hAnsi="Arial" w:cs="Arial"/>
                <w:bCs/>
              </w:rPr>
              <w:t>e.g.,</w:t>
            </w:r>
            <w:r w:rsidRPr="00607DFA">
              <w:rPr>
                <w:rFonts w:ascii="Arial" w:hAnsi="Arial" w:cs="Arial"/>
                <w:bCs/>
              </w:rPr>
              <w:t xml:space="preserve"> mapping of issues &amp; pr</w:t>
            </w:r>
            <w:r w:rsidR="009C156B" w:rsidRPr="00607DFA">
              <w:rPr>
                <w:rFonts w:ascii="Arial" w:hAnsi="Arial" w:cs="Arial"/>
                <w:bCs/>
              </w:rPr>
              <w:t>o</w:t>
            </w:r>
            <w:r w:rsidRPr="00607DFA">
              <w:rPr>
                <w:rFonts w:ascii="Arial" w:hAnsi="Arial" w:cs="Arial"/>
                <w:bCs/>
              </w:rPr>
              <w:t>cesses, prepare papers, data analysis, create reports and support the process of stakeholder involvement</w:t>
            </w:r>
            <w:r w:rsidR="008C37DA" w:rsidRPr="00607DFA">
              <w:rPr>
                <w:rFonts w:ascii="Arial" w:hAnsi="Arial" w:cs="Arial"/>
                <w:bCs/>
              </w:rPr>
              <w:t>.</w:t>
            </w:r>
          </w:p>
          <w:p w:rsidR="00E7124A" w:rsidRPr="00607DFA" w:rsidRDefault="00E7124A" w:rsidP="00E7124A">
            <w:pPr>
              <w:widowControl w:val="0"/>
              <w:overflowPunct w:val="0"/>
              <w:autoSpaceDE w:val="0"/>
              <w:autoSpaceDN w:val="0"/>
              <w:adjustRightInd w:val="0"/>
              <w:rPr>
                <w:rFonts w:ascii="Arial" w:hAnsi="Arial" w:cs="Arial"/>
                <w:bCs/>
              </w:rPr>
            </w:pPr>
          </w:p>
          <w:p w:rsidR="00E7124A" w:rsidRPr="00607DFA" w:rsidRDefault="000244D4" w:rsidP="007732E2">
            <w:pPr>
              <w:pStyle w:val="ListParagraph"/>
              <w:widowControl w:val="0"/>
              <w:numPr>
                <w:ilvl w:val="0"/>
                <w:numId w:val="8"/>
              </w:numPr>
              <w:overflowPunct w:val="0"/>
              <w:autoSpaceDE w:val="0"/>
              <w:autoSpaceDN w:val="0"/>
              <w:adjustRightInd w:val="0"/>
              <w:rPr>
                <w:rFonts w:ascii="Arial" w:hAnsi="Arial" w:cs="Arial"/>
              </w:rPr>
            </w:pPr>
            <w:r w:rsidRPr="00607DFA">
              <w:rPr>
                <w:rFonts w:ascii="Arial" w:hAnsi="Arial" w:cs="Arial"/>
              </w:rPr>
              <w:t xml:space="preserve">Support movement towards </w:t>
            </w:r>
            <w:r w:rsidR="00AB65A4" w:rsidRPr="00607DFA">
              <w:rPr>
                <w:rFonts w:ascii="Arial" w:hAnsi="Arial" w:cs="Arial"/>
              </w:rPr>
              <w:t xml:space="preserve">service delivery and re-design e.g. </w:t>
            </w:r>
            <w:r w:rsidR="00740A5B" w:rsidRPr="00607DFA">
              <w:rPr>
                <w:rFonts w:ascii="Arial" w:hAnsi="Arial" w:cs="Arial"/>
              </w:rPr>
              <w:t>by</w:t>
            </w:r>
            <w:r w:rsidR="00131E4D" w:rsidRPr="00607DFA">
              <w:rPr>
                <w:rFonts w:ascii="Arial" w:hAnsi="Arial" w:cs="Arial"/>
              </w:rPr>
              <w:t xml:space="preserve"> develop</w:t>
            </w:r>
            <w:r w:rsidR="00740A5B" w:rsidRPr="00607DFA">
              <w:rPr>
                <w:rFonts w:ascii="Arial" w:hAnsi="Arial" w:cs="Arial"/>
              </w:rPr>
              <w:t>ing</w:t>
            </w:r>
            <w:r w:rsidR="00131E4D" w:rsidRPr="00607DFA">
              <w:rPr>
                <w:rFonts w:ascii="Arial" w:hAnsi="Arial" w:cs="Arial"/>
              </w:rPr>
              <w:t xml:space="preserve"> </w:t>
            </w:r>
            <w:r w:rsidR="00721BD4" w:rsidRPr="00607DFA">
              <w:rPr>
                <w:rFonts w:ascii="Arial" w:hAnsi="Arial" w:cs="Arial"/>
              </w:rPr>
              <w:t xml:space="preserve">service </w:t>
            </w:r>
            <w:r w:rsidR="00131E4D" w:rsidRPr="00607DFA">
              <w:rPr>
                <w:rFonts w:ascii="Arial" w:hAnsi="Arial" w:cs="Arial"/>
              </w:rPr>
              <w:t>implementation plans, service development plans and</w:t>
            </w:r>
            <w:r w:rsidR="001C5C07" w:rsidRPr="00607DFA">
              <w:rPr>
                <w:rFonts w:ascii="Arial" w:hAnsi="Arial" w:cs="Arial"/>
              </w:rPr>
              <w:t xml:space="preserve"> </w:t>
            </w:r>
            <w:r w:rsidR="00721BD4" w:rsidRPr="00607DFA">
              <w:rPr>
                <w:rFonts w:ascii="Arial" w:hAnsi="Arial" w:cs="Arial"/>
              </w:rPr>
              <w:t>joint training initiatives</w:t>
            </w:r>
            <w:r w:rsidR="00131E4D" w:rsidRPr="00607DFA">
              <w:rPr>
                <w:rFonts w:ascii="Arial" w:hAnsi="Arial" w:cs="Arial"/>
              </w:rPr>
              <w:t xml:space="preserve">. </w:t>
            </w:r>
          </w:p>
          <w:p w:rsidR="00E7124A" w:rsidRPr="00607DFA" w:rsidRDefault="00E7124A" w:rsidP="00E7124A">
            <w:pPr>
              <w:widowControl w:val="0"/>
              <w:overflowPunct w:val="0"/>
              <w:autoSpaceDE w:val="0"/>
              <w:autoSpaceDN w:val="0"/>
              <w:adjustRightInd w:val="0"/>
              <w:rPr>
                <w:rFonts w:ascii="Arial" w:hAnsi="Arial" w:cs="Arial"/>
              </w:rPr>
            </w:pPr>
          </w:p>
          <w:p w:rsidR="00EC4752" w:rsidRPr="00607DFA" w:rsidRDefault="00721BD4" w:rsidP="007732E2">
            <w:pPr>
              <w:pStyle w:val="ListParagraph"/>
              <w:widowControl w:val="0"/>
              <w:numPr>
                <w:ilvl w:val="0"/>
                <w:numId w:val="8"/>
              </w:numPr>
              <w:overflowPunct w:val="0"/>
              <w:autoSpaceDE w:val="0"/>
              <w:autoSpaceDN w:val="0"/>
              <w:adjustRightInd w:val="0"/>
              <w:rPr>
                <w:rFonts w:ascii="Arial" w:hAnsi="Arial" w:cs="Arial"/>
              </w:rPr>
            </w:pPr>
            <w:r w:rsidRPr="00607DFA">
              <w:rPr>
                <w:rFonts w:ascii="Arial" w:hAnsi="Arial" w:cs="Arial"/>
              </w:rPr>
              <w:t>S</w:t>
            </w:r>
            <w:r w:rsidR="00131E4D" w:rsidRPr="00607DFA">
              <w:rPr>
                <w:rFonts w:ascii="Arial" w:hAnsi="Arial" w:cs="Arial"/>
              </w:rPr>
              <w:t>upport</w:t>
            </w:r>
            <w:r w:rsidR="002628CC" w:rsidRPr="00607DFA">
              <w:rPr>
                <w:rFonts w:ascii="Arial" w:hAnsi="Arial" w:cs="Arial"/>
              </w:rPr>
              <w:t xml:space="preserve"> achieve</w:t>
            </w:r>
            <w:r w:rsidR="00131E4D" w:rsidRPr="00607DFA">
              <w:rPr>
                <w:rFonts w:ascii="Arial" w:hAnsi="Arial" w:cs="Arial"/>
              </w:rPr>
              <w:t xml:space="preserve">ment of </w:t>
            </w:r>
            <w:r w:rsidR="002628CC" w:rsidRPr="00607DFA">
              <w:rPr>
                <w:rFonts w:ascii="Arial" w:hAnsi="Arial" w:cs="Arial"/>
              </w:rPr>
              <w:t xml:space="preserve">the targets and priorities </w:t>
            </w:r>
            <w:r w:rsidRPr="00607DFA">
              <w:rPr>
                <w:rFonts w:ascii="Arial" w:hAnsi="Arial" w:cs="Arial"/>
              </w:rPr>
              <w:t xml:space="preserve">identified in service delivery plans </w:t>
            </w:r>
            <w:r w:rsidR="00F36C9B" w:rsidRPr="00607DFA">
              <w:rPr>
                <w:rFonts w:ascii="Arial" w:hAnsi="Arial" w:cs="Arial"/>
              </w:rPr>
              <w:t>e.g.,</w:t>
            </w:r>
            <w:r w:rsidRPr="00607DFA">
              <w:rPr>
                <w:rFonts w:ascii="Arial" w:hAnsi="Arial" w:cs="Arial"/>
              </w:rPr>
              <w:t xml:space="preserve"> </w:t>
            </w:r>
            <w:r w:rsidR="00C80B85" w:rsidRPr="00607DFA">
              <w:rPr>
                <w:rFonts w:ascii="Arial" w:hAnsi="Arial" w:cs="Arial"/>
              </w:rPr>
              <w:t xml:space="preserve">Health and Social Care Strategic Plan, </w:t>
            </w:r>
            <w:r w:rsidR="005F0D7E">
              <w:rPr>
                <w:rFonts w:ascii="Arial" w:hAnsi="Arial" w:cs="Arial"/>
              </w:rPr>
              <w:t>and supporting strategies</w:t>
            </w:r>
            <w:r w:rsidR="00EC4752" w:rsidRPr="00607DFA">
              <w:rPr>
                <w:rFonts w:ascii="Arial" w:hAnsi="Arial" w:cs="Arial"/>
              </w:rPr>
              <w:t>.</w:t>
            </w:r>
          </w:p>
          <w:p w:rsidR="00EC4752" w:rsidRPr="00607DFA" w:rsidRDefault="00EC4752" w:rsidP="004E2FBE">
            <w:pPr>
              <w:widowControl w:val="0"/>
              <w:overflowPunct w:val="0"/>
              <w:autoSpaceDE w:val="0"/>
              <w:autoSpaceDN w:val="0"/>
              <w:adjustRightInd w:val="0"/>
              <w:ind w:left="360"/>
              <w:rPr>
                <w:rFonts w:ascii="Arial" w:hAnsi="Arial" w:cs="Arial"/>
              </w:rPr>
            </w:pPr>
          </w:p>
          <w:p w:rsidR="00EC4752" w:rsidRPr="00607DFA" w:rsidRDefault="00C2448E" w:rsidP="007732E2">
            <w:pPr>
              <w:pStyle w:val="ListParagraph"/>
              <w:widowControl w:val="0"/>
              <w:numPr>
                <w:ilvl w:val="0"/>
                <w:numId w:val="8"/>
              </w:numPr>
              <w:overflowPunct w:val="0"/>
              <w:autoSpaceDE w:val="0"/>
              <w:autoSpaceDN w:val="0"/>
              <w:adjustRightInd w:val="0"/>
              <w:rPr>
                <w:rFonts w:ascii="Arial" w:hAnsi="Arial" w:cs="Arial"/>
              </w:rPr>
            </w:pPr>
            <w:r>
              <w:rPr>
                <w:rFonts w:ascii="Arial" w:hAnsi="Arial" w:cs="Arial"/>
              </w:rPr>
              <w:t>Support the</w:t>
            </w:r>
            <w:r w:rsidR="00A92273">
              <w:rPr>
                <w:rFonts w:ascii="Arial" w:hAnsi="Arial" w:cs="Arial"/>
              </w:rPr>
              <w:t xml:space="preserve"> </w:t>
            </w:r>
            <w:r>
              <w:rPr>
                <w:rFonts w:ascii="Arial" w:hAnsi="Arial" w:cs="Arial"/>
              </w:rPr>
              <w:t>creation</w:t>
            </w:r>
            <w:r w:rsidR="00A92273">
              <w:rPr>
                <w:rFonts w:ascii="Arial" w:hAnsi="Arial" w:cs="Arial"/>
              </w:rPr>
              <w:t xml:space="preserve">, delivery and implementation of </w:t>
            </w:r>
            <w:r w:rsidR="002628CC" w:rsidRPr="00607DFA">
              <w:rPr>
                <w:rFonts w:ascii="Arial" w:hAnsi="Arial" w:cs="Arial"/>
              </w:rPr>
              <w:t>effective communication</w:t>
            </w:r>
            <w:r w:rsidR="00F36482" w:rsidRPr="00607DFA">
              <w:rPr>
                <w:rFonts w:ascii="Arial" w:hAnsi="Arial" w:cs="Arial"/>
              </w:rPr>
              <w:t xml:space="preserve"> plans</w:t>
            </w:r>
            <w:r w:rsidR="002628CC" w:rsidRPr="00607DFA">
              <w:rPr>
                <w:rFonts w:ascii="Arial" w:hAnsi="Arial" w:cs="Arial"/>
              </w:rPr>
              <w:t xml:space="preserve"> </w:t>
            </w:r>
            <w:r w:rsidR="00FE4DDC" w:rsidRPr="00607DFA">
              <w:rPr>
                <w:rFonts w:ascii="Arial" w:hAnsi="Arial" w:cs="Arial"/>
              </w:rPr>
              <w:t xml:space="preserve">to </w:t>
            </w:r>
            <w:r w:rsidR="00F36482" w:rsidRPr="00607DFA">
              <w:rPr>
                <w:rFonts w:ascii="Arial" w:hAnsi="Arial" w:cs="Arial"/>
              </w:rPr>
              <w:t xml:space="preserve">inform </w:t>
            </w:r>
            <w:r w:rsidR="00C80B85" w:rsidRPr="00607DFA">
              <w:rPr>
                <w:rFonts w:ascii="Arial" w:hAnsi="Arial" w:cs="Arial"/>
              </w:rPr>
              <w:t>staff groups</w:t>
            </w:r>
            <w:r w:rsidR="00131E4D" w:rsidRPr="00607DFA">
              <w:rPr>
                <w:rFonts w:ascii="Arial" w:hAnsi="Arial" w:cs="Arial"/>
              </w:rPr>
              <w:t xml:space="preserve"> and wider stakeholder</w:t>
            </w:r>
            <w:r w:rsidR="00C80B85" w:rsidRPr="00607DFA">
              <w:rPr>
                <w:rFonts w:ascii="Arial" w:hAnsi="Arial" w:cs="Arial"/>
              </w:rPr>
              <w:t>s</w:t>
            </w:r>
            <w:r w:rsidR="002628CC" w:rsidRPr="00607DFA">
              <w:rPr>
                <w:rFonts w:ascii="Arial" w:hAnsi="Arial" w:cs="Arial"/>
              </w:rPr>
              <w:t xml:space="preserve">, </w:t>
            </w:r>
            <w:r w:rsidR="00F36482" w:rsidRPr="00607DFA">
              <w:rPr>
                <w:rFonts w:ascii="Arial" w:hAnsi="Arial" w:cs="Arial"/>
              </w:rPr>
              <w:t xml:space="preserve">and </w:t>
            </w:r>
            <w:r w:rsidR="002628CC" w:rsidRPr="00607DFA">
              <w:rPr>
                <w:rFonts w:ascii="Arial" w:hAnsi="Arial" w:cs="Arial"/>
              </w:rPr>
              <w:t>to facilitate information exchange</w:t>
            </w:r>
            <w:r w:rsidR="00134661" w:rsidRPr="00607DFA">
              <w:rPr>
                <w:rFonts w:ascii="Arial" w:hAnsi="Arial" w:cs="Arial"/>
              </w:rPr>
              <w:t>.</w:t>
            </w:r>
          </w:p>
          <w:p w:rsidR="00EC4752" w:rsidRPr="00607DFA" w:rsidRDefault="00EC4752" w:rsidP="00EC4752">
            <w:pPr>
              <w:rPr>
                <w:rFonts w:ascii="Arial" w:hAnsi="Arial" w:cs="Arial"/>
              </w:rPr>
            </w:pPr>
          </w:p>
          <w:p w:rsidR="00EC4752" w:rsidRPr="0049236C" w:rsidRDefault="00FE4DDC" w:rsidP="0049236C">
            <w:pPr>
              <w:pStyle w:val="ListParagraph"/>
              <w:numPr>
                <w:ilvl w:val="0"/>
                <w:numId w:val="8"/>
              </w:numPr>
              <w:rPr>
                <w:rFonts w:ascii="Arial" w:hAnsi="Arial" w:cs="Arial"/>
              </w:rPr>
            </w:pPr>
            <w:r w:rsidRPr="00607DFA">
              <w:rPr>
                <w:rFonts w:ascii="Arial" w:hAnsi="Arial" w:cs="Arial"/>
              </w:rPr>
              <w:t xml:space="preserve">Provide </w:t>
            </w:r>
            <w:r w:rsidR="00AB65A4" w:rsidRPr="00607DFA">
              <w:rPr>
                <w:rFonts w:ascii="Arial" w:hAnsi="Arial" w:cs="Arial"/>
              </w:rPr>
              <w:t>support</w:t>
            </w:r>
            <w:r w:rsidRPr="00607DFA">
              <w:rPr>
                <w:rFonts w:ascii="Arial" w:hAnsi="Arial" w:cs="Arial"/>
              </w:rPr>
              <w:t xml:space="preserve"> </w:t>
            </w:r>
            <w:r w:rsidR="00AB58C4">
              <w:rPr>
                <w:rFonts w:ascii="Arial" w:hAnsi="Arial" w:cs="Arial"/>
              </w:rPr>
              <w:t>to ensure</w:t>
            </w:r>
            <w:r w:rsidR="00AB65A4" w:rsidRPr="00607DFA">
              <w:rPr>
                <w:rFonts w:ascii="Arial" w:hAnsi="Arial" w:cs="Arial"/>
              </w:rPr>
              <w:t xml:space="preserve"> </w:t>
            </w:r>
            <w:r w:rsidRPr="00607DFA">
              <w:rPr>
                <w:rFonts w:ascii="Arial" w:hAnsi="Arial" w:cs="Arial"/>
              </w:rPr>
              <w:t>effective community consultation and representation on projects</w:t>
            </w:r>
            <w:r w:rsidR="00EC4752" w:rsidRPr="00607DFA">
              <w:rPr>
                <w:rFonts w:ascii="Arial" w:hAnsi="Arial" w:cs="Arial"/>
              </w:rPr>
              <w:t xml:space="preserve"> </w:t>
            </w:r>
            <w:r w:rsidRPr="00607DFA">
              <w:rPr>
                <w:rFonts w:ascii="Arial" w:hAnsi="Arial" w:cs="Arial"/>
              </w:rPr>
              <w:t>and service improvements.</w:t>
            </w:r>
          </w:p>
          <w:p w:rsidR="00EC4752" w:rsidRPr="00607DFA" w:rsidRDefault="00EC4752" w:rsidP="00426D2F">
            <w:pPr>
              <w:ind w:left="360"/>
              <w:rPr>
                <w:rFonts w:ascii="Arial" w:hAnsi="Arial" w:cs="Arial"/>
              </w:rPr>
            </w:pPr>
          </w:p>
          <w:p w:rsidR="00216DFE" w:rsidRPr="00607DFA" w:rsidRDefault="000244D4" w:rsidP="007732E2">
            <w:pPr>
              <w:pStyle w:val="ListParagraph"/>
              <w:numPr>
                <w:ilvl w:val="0"/>
                <w:numId w:val="8"/>
              </w:numPr>
              <w:rPr>
                <w:rFonts w:ascii="Arial" w:hAnsi="Arial" w:cs="Arial"/>
              </w:rPr>
            </w:pPr>
            <w:r w:rsidRPr="00607DFA">
              <w:rPr>
                <w:rFonts w:ascii="Arial" w:hAnsi="Arial" w:cs="Arial"/>
              </w:rPr>
              <w:t>Work with others to support service redesign</w:t>
            </w:r>
            <w:r w:rsidR="00607DFA">
              <w:rPr>
                <w:rFonts w:ascii="Arial" w:hAnsi="Arial" w:cs="Arial"/>
              </w:rPr>
              <w:t>,</w:t>
            </w:r>
            <w:r w:rsidRPr="00607DFA">
              <w:rPr>
                <w:rFonts w:ascii="Arial" w:hAnsi="Arial" w:cs="Arial"/>
              </w:rPr>
              <w:t xml:space="preserve"> development,</w:t>
            </w:r>
            <w:r w:rsidR="00607DFA">
              <w:rPr>
                <w:rFonts w:ascii="Arial" w:hAnsi="Arial" w:cs="Arial"/>
              </w:rPr>
              <w:t xml:space="preserve"> performance monitoring</w:t>
            </w:r>
            <w:r w:rsidRPr="00607DFA">
              <w:rPr>
                <w:rFonts w:ascii="Arial" w:hAnsi="Arial" w:cs="Arial"/>
              </w:rPr>
              <w:t xml:space="preserve"> and change management in the broadest sense</w:t>
            </w:r>
          </w:p>
          <w:p w:rsidR="00AB65A4" w:rsidRPr="00607DFA" w:rsidRDefault="00AB65A4" w:rsidP="00AB65A4">
            <w:pPr>
              <w:pStyle w:val="ListParagraph"/>
              <w:rPr>
                <w:rFonts w:ascii="Arial" w:hAnsi="Arial" w:cs="Arial"/>
              </w:rPr>
            </w:pPr>
          </w:p>
          <w:p w:rsidR="00AB65A4" w:rsidRDefault="00626808" w:rsidP="00626808">
            <w:pPr>
              <w:pStyle w:val="ListParagraph"/>
              <w:numPr>
                <w:ilvl w:val="0"/>
                <w:numId w:val="8"/>
              </w:numPr>
              <w:rPr>
                <w:rFonts w:ascii="Arial" w:hAnsi="Arial" w:cs="Arial"/>
              </w:rPr>
            </w:pPr>
            <w:r w:rsidRPr="00607DFA">
              <w:rPr>
                <w:rFonts w:ascii="Arial" w:hAnsi="Arial" w:cs="Arial"/>
              </w:rPr>
              <w:t>Post holder undertakes any other a</w:t>
            </w:r>
            <w:r w:rsidR="00AB65A4" w:rsidRPr="00607DFA">
              <w:rPr>
                <w:rFonts w:ascii="Arial" w:hAnsi="Arial" w:cs="Arial"/>
              </w:rPr>
              <w:t xml:space="preserve">d hoc tasks </w:t>
            </w:r>
            <w:r w:rsidRPr="00607DFA">
              <w:rPr>
                <w:rFonts w:ascii="Arial" w:hAnsi="Arial" w:cs="Arial"/>
              </w:rPr>
              <w:t>commensurate with post and grade.</w:t>
            </w:r>
          </w:p>
          <w:p w:rsidR="00607DFA" w:rsidRPr="0049236C" w:rsidRDefault="00607DFA" w:rsidP="0049236C">
            <w:pPr>
              <w:rPr>
                <w:rFonts w:ascii="Arial" w:hAnsi="Arial" w:cs="Arial"/>
              </w:rPr>
            </w:pPr>
          </w:p>
        </w:tc>
      </w:tr>
    </w:tbl>
    <w:p w:rsidR="00B534B3" w:rsidRDefault="00B534B3">
      <w:pPr>
        <w:ind w:right="-270"/>
        <w:jc w:val="both"/>
        <w:rPr>
          <w:rFonts w:ascii="Arial" w:hAnsi="Arial" w:cs="Arial"/>
          <w:sz w:val="20"/>
          <w:szCs w:val="20"/>
        </w:rPr>
      </w:pPr>
    </w:p>
    <w:p w:rsidR="00B534B3" w:rsidRDefault="00B534B3">
      <w:pPr>
        <w:rPr>
          <w:rFonts w:ascii="Arial" w:hAnsi="Arial" w:cs="Arial"/>
          <w:sz w:val="20"/>
          <w:szCs w:val="20"/>
        </w:rPr>
      </w:pPr>
      <w:r>
        <w:rPr>
          <w:rFonts w:ascii="Arial" w:hAnsi="Arial" w:cs="Arial"/>
          <w:sz w:val="20"/>
          <w:szCs w:val="20"/>
        </w:rPr>
        <w:br w:type="page"/>
      </w:r>
    </w:p>
    <w:tbl>
      <w:tblPr>
        <w:tblW w:w="0" w:type="auto"/>
        <w:tblInd w:w="-252" w:type="dxa"/>
        <w:tblBorders>
          <w:insideV w:val="single" w:sz="4" w:space="0" w:color="auto"/>
        </w:tblBorders>
        <w:tblLayout w:type="fixed"/>
        <w:tblLook w:val="0000"/>
      </w:tblPr>
      <w:tblGrid>
        <w:gridCol w:w="10440"/>
      </w:tblGrid>
      <w:tr w:rsidR="002628CC" w:rsidRPr="00607DFA">
        <w:tc>
          <w:tcPr>
            <w:tcW w:w="10440" w:type="dxa"/>
            <w:tcBorders>
              <w:top w:val="single" w:sz="4" w:space="0" w:color="auto"/>
              <w:left w:val="single" w:sz="4" w:space="0" w:color="auto"/>
              <w:bottom w:val="single" w:sz="4" w:space="0" w:color="auto"/>
              <w:right w:val="single" w:sz="4" w:space="0" w:color="auto"/>
            </w:tcBorders>
          </w:tcPr>
          <w:p w:rsidR="002628CC" w:rsidRPr="00607DFA" w:rsidRDefault="002628CC">
            <w:pPr>
              <w:pStyle w:val="Heading3"/>
              <w:spacing w:before="120" w:after="120"/>
            </w:pPr>
            <w:r w:rsidRPr="00607DFA">
              <w:lastRenderedPageBreak/>
              <w:t>7a. EQUIPMENT AND MACHINERY</w:t>
            </w:r>
          </w:p>
        </w:tc>
      </w:tr>
      <w:tr w:rsidR="002628CC" w:rsidRPr="00607DFA">
        <w:tc>
          <w:tcPr>
            <w:tcW w:w="10440" w:type="dxa"/>
            <w:tcBorders>
              <w:top w:val="single" w:sz="4" w:space="0" w:color="auto"/>
              <w:left w:val="single" w:sz="4" w:space="0" w:color="auto"/>
              <w:bottom w:val="single" w:sz="4" w:space="0" w:color="auto"/>
              <w:right w:val="single" w:sz="4" w:space="0" w:color="auto"/>
            </w:tcBorders>
          </w:tcPr>
          <w:p w:rsidR="002628CC" w:rsidRPr="00607DFA" w:rsidRDefault="002628CC" w:rsidP="00607DFA">
            <w:pPr>
              <w:numPr>
                <w:ilvl w:val="0"/>
                <w:numId w:val="14"/>
              </w:numPr>
              <w:ind w:left="280" w:right="74" w:hanging="280"/>
              <w:rPr>
                <w:rFonts w:ascii="Arial" w:hAnsi="Arial" w:cs="Arial"/>
              </w:rPr>
            </w:pPr>
            <w:r w:rsidRPr="00607DFA">
              <w:rPr>
                <w:rFonts w:ascii="Arial" w:hAnsi="Arial" w:cs="Arial"/>
              </w:rPr>
              <w:t xml:space="preserve">Personal Computer </w:t>
            </w:r>
            <w:r w:rsidR="00607DFA">
              <w:rPr>
                <w:rFonts w:ascii="Arial" w:hAnsi="Arial" w:cs="Arial"/>
              </w:rPr>
              <w:t>/ laptop</w:t>
            </w:r>
            <w:r w:rsidR="00607DFA" w:rsidRPr="00607DFA">
              <w:rPr>
                <w:rFonts w:ascii="Arial" w:hAnsi="Arial" w:cs="Arial"/>
              </w:rPr>
              <w:t xml:space="preserve"> </w:t>
            </w:r>
            <w:r w:rsidRPr="00607DFA">
              <w:rPr>
                <w:rFonts w:ascii="Arial" w:hAnsi="Arial" w:cs="Arial"/>
              </w:rPr>
              <w:t>for e-mail communication (both internally and externally) and for research and data collection via the Internet.  PC also utilised as a resource in the</w:t>
            </w:r>
            <w:r w:rsidR="00BE22F3" w:rsidRPr="00607DFA">
              <w:rPr>
                <w:rFonts w:ascii="Arial" w:hAnsi="Arial" w:cs="Arial"/>
              </w:rPr>
              <w:t xml:space="preserve"> </w:t>
            </w:r>
            <w:r w:rsidRPr="00607DFA">
              <w:rPr>
                <w:rFonts w:ascii="Arial" w:hAnsi="Arial" w:cs="Arial"/>
              </w:rPr>
              <w:t>development and</w:t>
            </w:r>
            <w:r w:rsidR="00131E4D" w:rsidRPr="00607DFA">
              <w:rPr>
                <w:rFonts w:ascii="Arial" w:hAnsi="Arial" w:cs="Arial"/>
              </w:rPr>
              <w:t xml:space="preserve"> </w:t>
            </w:r>
            <w:r w:rsidRPr="00607DFA">
              <w:rPr>
                <w:rFonts w:ascii="Arial" w:hAnsi="Arial" w:cs="Arial"/>
              </w:rPr>
              <w:t>formulation of plans and projects.</w:t>
            </w:r>
          </w:p>
          <w:p w:rsidR="002628CC" w:rsidRPr="00607DFA" w:rsidRDefault="002628CC">
            <w:pPr>
              <w:ind w:right="74"/>
              <w:jc w:val="both"/>
              <w:rPr>
                <w:rFonts w:ascii="Arial" w:hAnsi="Arial" w:cs="Arial"/>
              </w:rPr>
            </w:pPr>
          </w:p>
          <w:p w:rsidR="008C37DA" w:rsidRPr="00607DFA" w:rsidRDefault="002628CC" w:rsidP="007732E2">
            <w:pPr>
              <w:numPr>
                <w:ilvl w:val="0"/>
                <w:numId w:val="14"/>
              </w:numPr>
              <w:ind w:left="280" w:right="74" w:hanging="280"/>
              <w:rPr>
                <w:rFonts w:ascii="Arial" w:hAnsi="Arial" w:cs="Arial"/>
              </w:rPr>
            </w:pPr>
            <w:r w:rsidRPr="00607DFA">
              <w:rPr>
                <w:rFonts w:ascii="Arial" w:hAnsi="Arial" w:cs="Arial"/>
              </w:rPr>
              <w:t>Projectors</w:t>
            </w:r>
            <w:r w:rsidR="00607DFA">
              <w:rPr>
                <w:rFonts w:ascii="Arial" w:hAnsi="Arial" w:cs="Arial"/>
              </w:rPr>
              <w:t xml:space="preserve"> and</w:t>
            </w:r>
            <w:r w:rsidR="007A070F" w:rsidRPr="00607DFA">
              <w:rPr>
                <w:rFonts w:ascii="Arial" w:hAnsi="Arial" w:cs="Arial"/>
              </w:rPr>
              <w:t xml:space="preserve"> Multi-media equipment </w:t>
            </w:r>
            <w:r w:rsidRPr="00607DFA">
              <w:rPr>
                <w:rFonts w:ascii="Arial" w:hAnsi="Arial" w:cs="Arial"/>
              </w:rPr>
              <w:t>utilised to support and facilitate Power Point presentations</w:t>
            </w:r>
            <w:r w:rsidR="00216DFE" w:rsidRPr="00607DFA">
              <w:rPr>
                <w:rFonts w:ascii="Arial" w:hAnsi="Arial" w:cs="Arial"/>
              </w:rPr>
              <w:t xml:space="preserve"> at seminar</w:t>
            </w:r>
            <w:r w:rsidR="007A070F" w:rsidRPr="00607DFA">
              <w:rPr>
                <w:rFonts w:ascii="Arial" w:hAnsi="Arial" w:cs="Arial"/>
              </w:rPr>
              <w:t xml:space="preserve">s, </w:t>
            </w:r>
            <w:r w:rsidR="00216DFE" w:rsidRPr="00607DFA">
              <w:rPr>
                <w:rFonts w:ascii="Arial" w:hAnsi="Arial" w:cs="Arial"/>
              </w:rPr>
              <w:t xml:space="preserve">meetings </w:t>
            </w:r>
            <w:r w:rsidR="007A070F" w:rsidRPr="00607DFA">
              <w:rPr>
                <w:rFonts w:ascii="Arial" w:hAnsi="Arial" w:cs="Arial"/>
              </w:rPr>
              <w:t xml:space="preserve">and </w:t>
            </w:r>
            <w:r w:rsidR="00216DFE" w:rsidRPr="00607DFA">
              <w:rPr>
                <w:rFonts w:ascii="Arial" w:hAnsi="Arial" w:cs="Arial"/>
              </w:rPr>
              <w:t>events.</w:t>
            </w:r>
          </w:p>
          <w:p w:rsidR="008C37DA" w:rsidRPr="00607DFA" w:rsidRDefault="008C37DA" w:rsidP="008C37DA">
            <w:pPr>
              <w:ind w:right="74"/>
              <w:rPr>
                <w:rFonts w:ascii="Arial" w:hAnsi="Arial" w:cs="Arial"/>
              </w:rPr>
            </w:pPr>
          </w:p>
          <w:p w:rsidR="008C37DA" w:rsidRPr="00607DFA" w:rsidRDefault="008C37DA" w:rsidP="007732E2">
            <w:pPr>
              <w:numPr>
                <w:ilvl w:val="0"/>
                <w:numId w:val="14"/>
              </w:numPr>
              <w:ind w:right="74"/>
              <w:rPr>
                <w:rFonts w:ascii="Arial" w:hAnsi="Arial" w:cs="Arial"/>
              </w:rPr>
            </w:pPr>
            <w:r w:rsidRPr="00607DFA">
              <w:rPr>
                <w:rFonts w:ascii="Arial" w:hAnsi="Arial" w:cs="Arial"/>
              </w:rPr>
              <w:t>F</w:t>
            </w:r>
            <w:r w:rsidR="0073064B" w:rsidRPr="00607DFA">
              <w:rPr>
                <w:rFonts w:ascii="Arial" w:hAnsi="Arial" w:cs="Arial"/>
              </w:rPr>
              <w:t>u</w:t>
            </w:r>
            <w:r w:rsidRPr="00607DFA">
              <w:rPr>
                <w:rFonts w:ascii="Arial" w:hAnsi="Arial" w:cs="Arial"/>
              </w:rPr>
              <w:t>ll range of general office equipment</w:t>
            </w:r>
          </w:p>
          <w:p w:rsidR="002628CC" w:rsidRPr="00607DFA" w:rsidRDefault="002628CC" w:rsidP="008C37DA">
            <w:pPr>
              <w:ind w:right="74"/>
              <w:rPr>
                <w:rFonts w:ascii="Arial" w:hAnsi="Arial" w:cs="Arial"/>
              </w:rPr>
            </w:pPr>
          </w:p>
        </w:tc>
      </w:tr>
      <w:tr w:rsidR="002628CC" w:rsidRPr="00607DFA">
        <w:tc>
          <w:tcPr>
            <w:tcW w:w="10440" w:type="dxa"/>
            <w:tcBorders>
              <w:top w:val="single" w:sz="4" w:space="0" w:color="auto"/>
              <w:left w:val="single" w:sz="4" w:space="0" w:color="auto"/>
              <w:bottom w:val="single" w:sz="4" w:space="0" w:color="auto"/>
              <w:right w:val="single" w:sz="4" w:space="0" w:color="auto"/>
            </w:tcBorders>
          </w:tcPr>
          <w:p w:rsidR="002628CC" w:rsidRPr="00607DFA" w:rsidRDefault="002628CC">
            <w:pPr>
              <w:spacing w:before="120" w:after="120"/>
              <w:ind w:right="72"/>
              <w:jc w:val="both"/>
              <w:rPr>
                <w:rFonts w:ascii="Arial" w:hAnsi="Arial" w:cs="Arial"/>
                <w:b/>
              </w:rPr>
            </w:pPr>
            <w:r w:rsidRPr="00607DFA">
              <w:rPr>
                <w:rFonts w:ascii="Arial" w:hAnsi="Arial" w:cs="Arial"/>
                <w:b/>
              </w:rPr>
              <w:t>7b.  SYSTEMS</w:t>
            </w:r>
          </w:p>
        </w:tc>
      </w:tr>
      <w:tr w:rsidR="002628CC" w:rsidRPr="00607DFA">
        <w:tc>
          <w:tcPr>
            <w:tcW w:w="10440" w:type="dxa"/>
            <w:tcBorders>
              <w:top w:val="single" w:sz="4" w:space="0" w:color="auto"/>
              <w:left w:val="single" w:sz="4" w:space="0" w:color="auto"/>
              <w:bottom w:val="single" w:sz="4" w:space="0" w:color="auto"/>
              <w:right w:val="single" w:sz="4" w:space="0" w:color="auto"/>
            </w:tcBorders>
          </w:tcPr>
          <w:p w:rsidR="002628CC" w:rsidRPr="00607DFA" w:rsidRDefault="00E96ABE" w:rsidP="007732E2">
            <w:pPr>
              <w:numPr>
                <w:ilvl w:val="0"/>
                <w:numId w:val="3"/>
              </w:numPr>
              <w:ind w:right="74"/>
              <w:jc w:val="both"/>
              <w:rPr>
                <w:rFonts w:ascii="Arial" w:hAnsi="Arial" w:cs="Arial"/>
              </w:rPr>
            </w:pPr>
            <w:r w:rsidRPr="00607DFA">
              <w:rPr>
                <w:rFonts w:ascii="Arial" w:hAnsi="Arial" w:cs="Arial"/>
              </w:rPr>
              <w:t xml:space="preserve">Utilise </w:t>
            </w:r>
            <w:r w:rsidR="004E2FBE" w:rsidRPr="00607DFA">
              <w:rPr>
                <w:rFonts w:ascii="Arial" w:hAnsi="Arial" w:cs="Arial"/>
              </w:rPr>
              <w:t>IT</w:t>
            </w:r>
            <w:r w:rsidRPr="00607DFA">
              <w:rPr>
                <w:rFonts w:ascii="Arial" w:hAnsi="Arial" w:cs="Arial"/>
              </w:rPr>
              <w:t xml:space="preserve"> systems t</w:t>
            </w:r>
            <w:r w:rsidR="002628CC" w:rsidRPr="00607DFA">
              <w:rPr>
                <w:rFonts w:ascii="Arial" w:hAnsi="Arial" w:cs="Arial"/>
              </w:rPr>
              <w:t>o meet the requirements of Corporate Governance</w:t>
            </w:r>
            <w:r w:rsidR="00216DFE" w:rsidRPr="00607DFA">
              <w:rPr>
                <w:rFonts w:ascii="Arial" w:hAnsi="Arial" w:cs="Arial"/>
              </w:rPr>
              <w:t xml:space="preserve"> in relation to information collation, production and sharing.</w:t>
            </w:r>
          </w:p>
          <w:p w:rsidR="002628CC" w:rsidRPr="00607DFA" w:rsidRDefault="002628CC">
            <w:pPr>
              <w:ind w:right="74"/>
              <w:jc w:val="both"/>
              <w:rPr>
                <w:rFonts w:ascii="Arial" w:hAnsi="Arial" w:cs="Arial"/>
              </w:rPr>
            </w:pPr>
          </w:p>
          <w:p w:rsidR="002628CC" w:rsidRDefault="002628CC" w:rsidP="007732E2">
            <w:pPr>
              <w:numPr>
                <w:ilvl w:val="0"/>
                <w:numId w:val="3"/>
              </w:numPr>
              <w:ind w:right="74"/>
              <w:jc w:val="both"/>
              <w:rPr>
                <w:rFonts w:ascii="Arial" w:hAnsi="Arial" w:cs="Arial"/>
              </w:rPr>
            </w:pPr>
            <w:r w:rsidRPr="00607DFA">
              <w:rPr>
                <w:rFonts w:ascii="Arial" w:hAnsi="Arial" w:cs="Arial"/>
              </w:rPr>
              <w:t xml:space="preserve">The </w:t>
            </w:r>
            <w:r w:rsidR="00415945" w:rsidRPr="00607DFA">
              <w:rPr>
                <w:rFonts w:ascii="Arial" w:hAnsi="Arial" w:cs="Arial"/>
              </w:rPr>
              <w:t xml:space="preserve">development, </w:t>
            </w:r>
            <w:r w:rsidRPr="00607DFA">
              <w:rPr>
                <w:rFonts w:ascii="Arial" w:hAnsi="Arial" w:cs="Arial"/>
              </w:rPr>
              <w:t>management and maintenance of relevant databases</w:t>
            </w:r>
            <w:r w:rsidR="00216DFE" w:rsidRPr="00607DFA">
              <w:rPr>
                <w:rFonts w:ascii="Arial" w:hAnsi="Arial" w:cs="Arial"/>
              </w:rPr>
              <w:t xml:space="preserve"> and spreadsheets</w:t>
            </w:r>
            <w:r w:rsidR="0067673E">
              <w:rPr>
                <w:rFonts w:ascii="Arial" w:hAnsi="Arial" w:cs="Arial"/>
              </w:rPr>
              <w:t>, maintaining accurate and up to date records complying with the requirements for confidentiality and retention and destruction</w:t>
            </w:r>
            <w:r w:rsidR="00216DFE" w:rsidRPr="00607DFA">
              <w:rPr>
                <w:rFonts w:ascii="Arial" w:hAnsi="Arial" w:cs="Arial"/>
              </w:rPr>
              <w:t>.</w:t>
            </w:r>
          </w:p>
          <w:p w:rsidR="0067673E" w:rsidRDefault="0067673E" w:rsidP="0067673E">
            <w:pPr>
              <w:pStyle w:val="ListParagraph"/>
              <w:rPr>
                <w:rFonts w:ascii="Arial" w:hAnsi="Arial" w:cs="Arial"/>
              </w:rPr>
            </w:pPr>
          </w:p>
          <w:p w:rsidR="0067673E" w:rsidRPr="00607DFA" w:rsidRDefault="0067673E" w:rsidP="007732E2">
            <w:pPr>
              <w:numPr>
                <w:ilvl w:val="0"/>
                <w:numId w:val="3"/>
              </w:numPr>
              <w:ind w:right="74"/>
              <w:jc w:val="both"/>
              <w:rPr>
                <w:rFonts w:ascii="Arial" w:hAnsi="Arial" w:cs="Arial"/>
              </w:rPr>
            </w:pPr>
            <w:r w:rsidRPr="00607DFA">
              <w:rPr>
                <w:rFonts w:ascii="Arial" w:hAnsi="Arial" w:cs="Arial"/>
              </w:rPr>
              <w:t>The maintenance of relevant information to help inform the Health and Social Care Partnership planning processes and implementing the Strategic Plan</w:t>
            </w:r>
          </w:p>
          <w:p w:rsidR="002628CC" w:rsidRPr="00607DFA" w:rsidRDefault="002628CC">
            <w:pPr>
              <w:ind w:right="74"/>
              <w:jc w:val="both"/>
              <w:rPr>
                <w:rFonts w:ascii="Arial" w:hAnsi="Arial" w:cs="Arial"/>
              </w:rPr>
            </w:pPr>
          </w:p>
          <w:p w:rsidR="0067673E" w:rsidRDefault="0067673E" w:rsidP="007732E2">
            <w:pPr>
              <w:numPr>
                <w:ilvl w:val="0"/>
                <w:numId w:val="3"/>
              </w:numPr>
              <w:ind w:right="74"/>
              <w:jc w:val="both"/>
              <w:rPr>
                <w:rFonts w:ascii="Arial" w:hAnsi="Arial" w:cs="Arial"/>
              </w:rPr>
            </w:pPr>
            <w:r>
              <w:rPr>
                <w:rFonts w:ascii="Arial" w:hAnsi="Arial" w:cs="Arial"/>
              </w:rPr>
              <w:t>Operate and ensure effective distribution of NHS Fife and Fife Council policies and procedures</w:t>
            </w:r>
          </w:p>
          <w:p w:rsidR="002628CC" w:rsidRPr="00607DFA" w:rsidRDefault="002628CC" w:rsidP="0067673E">
            <w:pPr>
              <w:ind w:right="74"/>
              <w:jc w:val="both"/>
              <w:rPr>
                <w:rFonts w:ascii="Arial" w:hAnsi="Arial" w:cs="Arial"/>
              </w:rPr>
            </w:pPr>
          </w:p>
        </w:tc>
      </w:tr>
    </w:tbl>
    <w:p w:rsidR="002628CC" w:rsidRPr="00D41E0E" w:rsidRDefault="002628CC">
      <w:pPr>
        <w:rPr>
          <w:rFonts w:ascii="Arial" w:hAnsi="Arial" w:cs="Arial"/>
          <w:sz w:val="20"/>
          <w:szCs w:val="20"/>
        </w:rPr>
      </w:pPr>
    </w:p>
    <w:tbl>
      <w:tblPr>
        <w:tblW w:w="0" w:type="auto"/>
        <w:tblInd w:w="-252" w:type="dxa"/>
        <w:tblBorders>
          <w:insideV w:val="single" w:sz="4" w:space="0" w:color="auto"/>
        </w:tblBorders>
        <w:tblLayout w:type="fixed"/>
        <w:tblLook w:val="0000"/>
      </w:tblPr>
      <w:tblGrid>
        <w:gridCol w:w="10440"/>
      </w:tblGrid>
      <w:tr w:rsidR="002628CC" w:rsidRPr="0067673E">
        <w:tc>
          <w:tcPr>
            <w:tcW w:w="10440" w:type="dxa"/>
            <w:tcBorders>
              <w:top w:val="single" w:sz="4" w:space="0" w:color="auto"/>
              <w:left w:val="single" w:sz="4" w:space="0" w:color="auto"/>
              <w:bottom w:val="single" w:sz="4" w:space="0" w:color="auto"/>
              <w:right w:val="single" w:sz="4" w:space="0" w:color="auto"/>
            </w:tcBorders>
          </w:tcPr>
          <w:p w:rsidR="002628CC" w:rsidRPr="0067673E" w:rsidRDefault="002628CC">
            <w:pPr>
              <w:pStyle w:val="Heading3"/>
              <w:spacing w:before="120" w:after="120"/>
            </w:pPr>
            <w:r w:rsidRPr="0067673E">
              <w:t>8. ASSIGNMENT AND REVIEW OF WORK</w:t>
            </w:r>
          </w:p>
        </w:tc>
      </w:tr>
      <w:tr w:rsidR="002628CC" w:rsidRPr="0067673E">
        <w:tc>
          <w:tcPr>
            <w:tcW w:w="10440" w:type="dxa"/>
            <w:tcBorders>
              <w:top w:val="single" w:sz="4" w:space="0" w:color="auto"/>
              <w:left w:val="single" w:sz="4" w:space="0" w:color="auto"/>
              <w:bottom w:val="single" w:sz="4" w:space="0" w:color="auto"/>
              <w:right w:val="single" w:sz="4" w:space="0" w:color="auto"/>
            </w:tcBorders>
          </w:tcPr>
          <w:p w:rsidR="0067673E" w:rsidRDefault="0067673E" w:rsidP="0049236C">
            <w:pPr>
              <w:pStyle w:val="ListParagraph"/>
              <w:numPr>
                <w:ilvl w:val="0"/>
                <w:numId w:val="17"/>
              </w:numPr>
              <w:ind w:left="424"/>
              <w:rPr>
                <w:rFonts w:ascii="Arial" w:hAnsi="Arial" w:cs="Arial"/>
              </w:rPr>
            </w:pPr>
            <w:r w:rsidRPr="0067673E">
              <w:rPr>
                <w:rFonts w:ascii="Arial" w:hAnsi="Arial" w:cs="Arial"/>
              </w:rPr>
              <w:t xml:space="preserve">Reporting to the </w:t>
            </w:r>
            <w:r w:rsidR="00A912F3">
              <w:rPr>
                <w:rFonts w:ascii="Arial" w:hAnsi="Arial" w:cs="Arial"/>
              </w:rPr>
              <w:t>Compliance Manager</w:t>
            </w:r>
            <w:r w:rsidRPr="0067673E">
              <w:rPr>
                <w:rFonts w:ascii="Arial" w:hAnsi="Arial" w:cs="Arial"/>
              </w:rPr>
              <w:t xml:space="preserve">, there is a high level of autonomy. </w:t>
            </w:r>
          </w:p>
          <w:p w:rsidR="0067673E" w:rsidRDefault="0067673E" w:rsidP="0049236C">
            <w:pPr>
              <w:pStyle w:val="ListParagraph"/>
              <w:ind w:left="424"/>
              <w:rPr>
                <w:rFonts w:ascii="Arial" w:hAnsi="Arial" w:cs="Arial"/>
              </w:rPr>
            </w:pPr>
          </w:p>
          <w:p w:rsidR="0067673E" w:rsidRPr="0067673E" w:rsidRDefault="0067673E" w:rsidP="0049236C">
            <w:pPr>
              <w:pStyle w:val="ListParagraph"/>
              <w:numPr>
                <w:ilvl w:val="0"/>
                <w:numId w:val="17"/>
              </w:numPr>
              <w:ind w:left="424"/>
              <w:rPr>
                <w:rFonts w:ascii="Arial" w:hAnsi="Arial" w:cs="Arial"/>
              </w:rPr>
            </w:pPr>
            <w:r w:rsidRPr="0067673E">
              <w:rPr>
                <w:rFonts w:ascii="Arial" w:hAnsi="Arial" w:cs="Arial"/>
              </w:rPr>
              <w:t>The work of the post is largely self-directed with a significant level of decision making and freedom of action required in use of personal initiative with minimum input from the Service Managers</w:t>
            </w:r>
          </w:p>
          <w:p w:rsidR="009B682C" w:rsidRPr="0067673E" w:rsidRDefault="009B682C" w:rsidP="00E96ABE">
            <w:pPr>
              <w:ind w:left="360" w:right="72"/>
              <w:rPr>
                <w:rFonts w:ascii="Arial" w:hAnsi="Arial" w:cs="Arial"/>
              </w:rPr>
            </w:pPr>
          </w:p>
          <w:p w:rsidR="002628CC" w:rsidRPr="0067673E" w:rsidRDefault="00E96ABE" w:rsidP="0067673E">
            <w:pPr>
              <w:pStyle w:val="BodyText2"/>
              <w:numPr>
                <w:ilvl w:val="0"/>
                <w:numId w:val="6"/>
              </w:numPr>
              <w:ind w:right="72"/>
            </w:pPr>
            <w:r w:rsidRPr="0067673E">
              <w:t xml:space="preserve">The post holder will contribute to the redesign and improvement of health and social care services in Fife </w:t>
            </w:r>
          </w:p>
          <w:p w:rsidR="00415945" w:rsidRPr="0067673E" w:rsidRDefault="00415945" w:rsidP="00482247">
            <w:pPr>
              <w:ind w:right="72"/>
              <w:rPr>
                <w:rFonts w:ascii="Arial" w:hAnsi="Arial" w:cs="Arial"/>
              </w:rPr>
            </w:pPr>
          </w:p>
          <w:p w:rsidR="002628CC" w:rsidRDefault="002628CC" w:rsidP="007732E2">
            <w:pPr>
              <w:numPr>
                <w:ilvl w:val="0"/>
                <w:numId w:val="6"/>
              </w:numPr>
              <w:ind w:right="72"/>
              <w:rPr>
                <w:rFonts w:ascii="Arial" w:hAnsi="Arial" w:cs="Arial"/>
              </w:rPr>
            </w:pPr>
            <w:r w:rsidRPr="0067673E">
              <w:rPr>
                <w:rFonts w:ascii="Arial" w:hAnsi="Arial" w:cs="Arial"/>
              </w:rPr>
              <w:t xml:space="preserve">The post-holder must be flexible and able to respond quickly to an ever-changing environment which often presents conflicting priorities and short timescales. </w:t>
            </w:r>
          </w:p>
          <w:p w:rsidR="0067673E" w:rsidRPr="0067673E" w:rsidRDefault="0067673E" w:rsidP="0067673E">
            <w:pPr>
              <w:ind w:right="72"/>
              <w:rPr>
                <w:rFonts w:ascii="Arial" w:hAnsi="Arial" w:cs="Arial"/>
              </w:rPr>
            </w:pPr>
          </w:p>
          <w:p w:rsidR="00626808" w:rsidRPr="0067673E" w:rsidRDefault="00626808" w:rsidP="00626808">
            <w:pPr>
              <w:numPr>
                <w:ilvl w:val="0"/>
                <w:numId w:val="15"/>
              </w:numPr>
              <w:ind w:right="72"/>
              <w:jc w:val="both"/>
              <w:rPr>
                <w:rFonts w:ascii="Arial" w:hAnsi="Arial" w:cs="Arial"/>
              </w:rPr>
            </w:pPr>
            <w:r w:rsidRPr="0067673E">
              <w:rPr>
                <w:rFonts w:ascii="Arial" w:hAnsi="Arial" w:cs="Arial"/>
              </w:rPr>
              <w:t xml:space="preserve">The post-holder is supported by Line Manager who is available by phone/email and also by </w:t>
            </w:r>
            <w:r w:rsidR="0067673E">
              <w:rPr>
                <w:rFonts w:ascii="Arial" w:hAnsi="Arial" w:cs="Arial"/>
              </w:rPr>
              <w:t xml:space="preserve">monthly 1:1s and </w:t>
            </w:r>
            <w:r w:rsidRPr="0067673E">
              <w:rPr>
                <w:rFonts w:ascii="Arial" w:hAnsi="Arial" w:cs="Arial"/>
              </w:rPr>
              <w:t>annual PDP reviews.</w:t>
            </w:r>
          </w:p>
          <w:p w:rsidR="00E96ABE" w:rsidRPr="0067673E" w:rsidRDefault="00E96ABE" w:rsidP="00E96ABE">
            <w:pPr>
              <w:pStyle w:val="BodyText2"/>
            </w:pPr>
          </w:p>
        </w:tc>
      </w:tr>
    </w:tbl>
    <w:p w:rsidR="00B534B3" w:rsidRDefault="00B534B3" w:rsidP="00482247">
      <w:pPr>
        <w:rPr>
          <w:rFonts w:ascii="Arial" w:hAnsi="Arial" w:cs="Arial"/>
          <w:sz w:val="20"/>
          <w:szCs w:val="20"/>
        </w:rPr>
      </w:pPr>
    </w:p>
    <w:p w:rsidR="00B534B3" w:rsidRDefault="00B534B3">
      <w:pPr>
        <w:rPr>
          <w:rFonts w:ascii="Arial" w:hAnsi="Arial" w:cs="Arial"/>
          <w:sz w:val="20"/>
          <w:szCs w:val="20"/>
        </w:rPr>
      </w:pPr>
      <w:r>
        <w:rPr>
          <w:rFonts w:ascii="Arial" w:hAnsi="Arial" w:cs="Arial"/>
          <w:sz w:val="20"/>
          <w:szCs w:val="20"/>
        </w:rPr>
        <w:br w:type="page"/>
      </w:r>
    </w:p>
    <w:p w:rsidR="002628CC" w:rsidRPr="00D41E0E" w:rsidRDefault="002628CC" w:rsidP="00482247">
      <w:pPr>
        <w:rPr>
          <w:rFonts w:ascii="Arial" w:hAnsi="Arial" w:cs="Arial"/>
          <w:sz w:val="20"/>
          <w:szCs w:val="20"/>
        </w:rPr>
      </w:pPr>
    </w:p>
    <w:tbl>
      <w:tblPr>
        <w:tblW w:w="0" w:type="auto"/>
        <w:tblInd w:w="-252" w:type="dxa"/>
        <w:tblBorders>
          <w:insideV w:val="single" w:sz="4" w:space="0" w:color="auto"/>
        </w:tblBorders>
        <w:tblLayout w:type="fixed"/>
        <w:tblLook w:val="0000"/>
      </w:tblPr>
      <w:tblGrid>
        <w:gridCol w:w="10425"/>
      </w:tblGrid>
      <w:tr w:rsidR="002628CC" w:rsidRPr="0067673E" w:rsidTr="0067673E">
        <w:tc>
          <w:tcPr>
            <w:tcW w:w="10425" w:type="dxa"/>
            <w:tcBorders>
              <w:top w:val="single" w:sz="4" w:space="0" w:color="auto"/>
              <w:left w:val="single" w:sz="4" w:space="0" w:color="auto"/>
              <w:bottom w:val="single" w:sz="4" w:space="0" w:color="auto"/>
              <w:right w:val="single" w:sz="4" w:space="0" w:color="auto"/>
            </w:tcBorders>
          </w:tcPr>
          <w:p w:rsidR="002628CC" w:rsidRPr="0067673E" w:rsidRDefault="002628CC">
            <w:pPr>
              <w:spacing w:before="120" w:after="120"/>
              <w:ind w:right="-274"/>
              <w:jc w:val="both"/>
              <w:rPr>
                <w:rFonts w:ascii="Arial" w:hAnsi="Arial" w:cs="Arial"/>
                <w:b/>
              </w:rPr>
            </w:pPr>
            <w:r w:rsidRPr="0067673E">
              <w:rPr>
                <w:rFonts w:ascii="Arial" w:hAnsi="Arial" w:cs="Arial"/>
                <w:b/>
              </w:rPr>
              <w:t>9.  DECISIONS AND JUDGEMENTS</w:t>
            </w:r>
          </w:p>
        </w:tc>
      </w:tr>
      <w:tr w:rsidR="002628CC" w:rsidRPr="0067673E" w:rsidTr="0067673E">
        <w:tc>
          <w:tcPr>
            <w:tcW w:w="10425" w:type="dxa"/>
            <w:tcBorders>
              <w:top w:val="single" w:sz="4" w:space="0" w:color="auto"/>
              <w:left w:val="single" w:sz="4" w:space="0" w:color="auto"/>
              <w:bottom w:val="single" w:sz="4" w:space="0" w:color="auto"/>
              <w:right w:val="single" w:sz="4" w:space="0" w:color="auto"/>
            </w:tcBorders>
          </w:tcPr>
          <w:p w:rsidR="002628CC" w:rsidRPr="0067673E" w:rsidRDefault="002628CC" w:rsidP="0067673E">
            <w:pPr>
              <w:ind w:right="179"/>
              <w:jc w:val="both"/>
              <w:rPr>
                <w:rFonts w:ascii="Arial" w:hAnsi="Arial" w:cs="Arial"/>
              </w:rPr>
            </w:pPr>
          </w:p>
          <w:p w:rsidR="00690E53" w:rsidRPr="0067673E" w:rsidRDefault="00690E53" w:rsidP="0067673E">
            <w:pPr>
              <w:numPr>
                <w:ilvl w:val="0"/>
                <w:numId w:val="6"/>
              </w:numPr>
              <w:ind w:right="179"/>
              <w:jc w:val="both"/>
              <w:rPr>
                <w:rFonts w:ascii="Arial" w:hAnsi="Arial" w:cs="Arial"/>
              </w:rPr>
            </w:pPr>
            <w:r w:rsidRPr="0067673E">
              <w:rPr>
                <w:rFonts w:ascii="Arial" w:hAnsi="Arial" w:cs="Arial"/>
              </w:rPr>
              <w:t xml:space="preserve">The post holder will be required to use their own initiative and work on a </w:t>
            </w:r>
            <w:r w:rsidR="00BB683B" w:rsidRPr="0067673E">
              <w:rPr>
                <w:rFonts w:ascii="Arial" w:hAnsi="Arial" w:cs="Arial"/>
              </w:rPr>
              <w:t>self-directed</w:t>
            </w:r>
            <w:r w:rsidRPr="0067673E">
              <w:rPr>
                <w:rFonts w:ascii="Arial" w:hAnsi="Arial" w:cs="Arial"/>
              </w:rPr>
              <w:t xml:space="preserve"> basis whilst supporting, and on occasions leading</w:t>
            </w:r>
            <w:r w:rsidR="000010DA" w:rsidRPr="0067673E">
              <w:rPr>
                <w:rFonts w:ascii="Arial" w:hAnsi="Arial" w:cs="Arial"/>
              </w:rPr>
              <w:t xml:space="preserve"> on some pieces of</w:t>
            </w:r>
            <w:r w:rsidRPr="0067673E">
              <w:rPr>
                <w:rFonts w:ascii="Arial" w:hAnsi="Arial" w:cs="Arial"/>
              </w:rPr>
              <w:t xml:space="preserve"> project </w:t>
            </w:r>
            <w:r w:rsidR="00EA2A8E" w:rsidRPr="0067673E">
              <w:rPr>
                <w:rFonts w:ascii="Arial" w:hAnsi="Arial" w:cs="Arial"/>
              </w:rPr>
              <w:t>work which on occasions can be of a complex nature,</w:t>
            </w:r>
            <w:r w:rsidRPr="0067673E">
              <w:rPr>
                <w:rFonts w:ascii="Arial" w:hAnsi="Arial" w:cs="Arial"/>
              </w:rPr>
              <w:t xml:space="preserve"> under the direction of the </w:t>
            </w:r>
            <w:r w:rsidR="00FE2DE6">
              <w:rPr>
                <w:rFonts w:ascii="Arial" w:hAnsi="Arial" w:cs="Arial"/>
              </w:rPr>
              <w:t>Business Enabling Services</w:t>
            </w:r>
            <w:r w:rsidRPr="0067673E">
              <w:rPr>
                <w:rFonts w:ascii="Arial" w:hAnsi="Arial" w:cs="Arial"/>
              </w:rPr>
              <w:t xml:space="preserve"> Managers and relevant </w:t>
            </w:r>
            <w:r w:rsidR="0067673E">
              <w:rPr>
                <w:rFonts w:ascii="Arial" w:hAnsi="Arial" w:cs="Arial"/>
              </w:rPr>
              <w:t>workstream leads</w:t>
            </w:r>
            <w:r w:rsidRPr="0067673E">
              <w:rPr>
                <w:rFonts w:ascii="Arial" w:hAnsi="Arial" w:cs="Arial"/>
              </w:rPr>
              <w:t>.</w:t>
            </w:r>
          </w:p>
          <w:p w:rsidR="00E26069" w:rsidRPr="0067673E" w:rsidRDefault="00E26069" w:rsidP="0067673E">
            <w:pPr>
              <w:ind w:right="179"/>
              <w:jc w:val="both"/>
              <w:rPr>
                <w:rFonts w:ascii="Arial" w:hAnsi="Arial" w:cs="Arial"/>
              </w:rPr>
            </w:pPr>
          </w:p>
          <w:p w:rsidR="002628CC" w:rsidRPr="0067673E" w:rsidRDefault="002628CC" w:rsidP="0067673E">
            <w:pPr>
              <w:numPr>
                <w:ilvl w:val="0"/>
                <w:numId w:val="6"/>
              </w:numPr>
              <w:ind w:right="179"/>
              <w:jc w:val="both"/>
              <w:rPr>
                <w:rFonts w:ascii="Arial" w:hAnsi="Arial" w:cs="Arial"/>
              </w:rPr>
            </w:pPr>
            <w:r w:rsidRPr="0067673E">
              <w:rPr>
                <w:rFonts w:ascii="Arial" w:hAnsi="Arial" w:cs="Arial"/>
              </w:rPr>
              <w:t>The post-holder must be able to anticipate and be proactive in planning for change</w:t>
            </w:r>
            <w:r w:rsidR="00216DFE" w:rsidRPr="0067673E">
              <w:rPr>
                <w:rFonts w:ascii="Arial" w:hAnsi="Arial" w:cs="Arial"/>
              </w:rPr>
              <w:t>.</w:t>
            </w:r>
          </w:p>
          <w:p w:rsidR="002628CC" w:rsidRPr="0067673E" w:rsidRDefault="002628CC" w:rsidP="0067673E">
            <w:pPr>
              <w:ind w:right="179"/>
              <w:jc w:val="both"/>
              <w:rPr>
                <w:rFonts w:ascii="Arial" w:hAnsi="Arial" w:cs="Arial"/>
              </w:rPr>
            </w:pPr>
          </w:p>
          <w:p w:rsidR="002628CC" w:rsidRPr="0067673E" w:rsidRDefault="002628CC" w:rsidP="0067673E">
            <w:pPr>
              <w:numPr>
                <w:ilvl w:val="0"/>
                <w:numId w:val="6"/>
              </w:numPr>
              <w:ind w:right="179"/>
              <w:jc w:val="both"/>
              <w:rPr>
                <w:rFonts w:ascii="Arial" w:hAnsi="Arial" w:cs="Arial"/>
              </w:rPr>
            </w:pPr>
            <w:r w:rsidRPr="0067673E">
              <w:rPr>
                <w:rFonts w:ascii="Arial" w:hAnsi="Arial" w:cs="Arial"/>
              </w:rPr>
              <w:t xml:space="preserve">The post-holder must be </w:t>
            </w:r>
            <w:r w:rsidR="00216DFE" w:rsidRPr="0067673E">
              <w:rPr>
                <w:rFonts w:ascii="Arial" w:hAnsi="Arial" w:cs="Arial"/>
              </w:rPr>
              <w:t xml:space="preserve">innovative in </w:t>
            </w:r>
            <w:proofErr w:type="gramStart"/>
            <w:r w:rsidR="00216DFE" w:rsidRPr="0067673E">
              <w:rPr>
                <w:rFonts w:ascii="Arial" w:hAnsi="Arial" w:cs="Arial"/>
              </w:rPr>
              <w:t xml:space="preserve">developing </w:t>
            </w:r>
            <w:r w:rsidR="0067673E">
              <w:rPr>
                <w:rFonts w:ascii="Arial" w:hAnsi="Arial" w:cs="Arial"/>
              </w:rPr>
              <w:t xml:space="preserve"> project</w:t>
            </w:r>
            <w:proofErr w:type="gramEnd"/>
            <w:r w:rsidR="0067673E">
              <w:rPr>
                <w:rFonts w:ascii="Arial" w:hAnsi="Arial" w:cs="Arial"/>
              </w:rPr>
              <w:t xml:space="preserve"> action</w:t>
            </w:r>
            <w:r w:rsidR="00821A57" w:rsidRPr="0067673E">
              <w:rPr>
                <w:rFonts w:ascii="Arial" w:hAnsi="Arial" w:cs="Arial"/>
              </w:rPr>
              <w:t xml:space="preserve"> plans</w:t>
            </w:r>
            <w:r w:rsidR="0067673E">
              <w:rPr>
                <w:rFonts w:ascii="Arial" w:hAnsi="Arial" w:cs="Arial"/>
              </w:rPr>
              <w:t xml:space="preserve"> / trackers</w:t>
            </w:r>
            <w:r w:rsidR="00821A57" w:rsidRPr="0067673E">
              <w:rPr>
                <w:rFonts w:ascii="Arial" w:hAnsi="Arial" w:cs="Arial"/>
              </w:rPr>
              <w:t xml:space="preserve">, </w:t>
            </w:r>
            <w:r w:rsidR="00F8186A" w:rsidRPr="0067673E">
              <w:rPr>
                <w:rFonts w:ascii="Arial" w:hAnsi="Arial" w:cs="Arial"/>
              </w:rPr>
              <w:t>links,</w:t>
            </w:r>
            <w:r w:rsidRPr="0067673E">
              <w:rPr>
                <w:rFonts w:ascii="Arial" w:hAnsi="Arial" w:cs="Arial"/>
              </w:rPr>
              <w:t xml:space="preserve"> and communications routes</w:t>
            </w:r>
            <w:r w:rsidR="00E62945" w:rsidRPr="0067673E">
              <w:rPr>
                <w:rFonts w:ascii="Arial" w:hAnsi="Arial" w:cs="Arial"/>
              </w:rPr>
              <w:t>.</w:t>
            </w:r>
          </w:p>
          <w:p w:rsidR="00690E53" w:rsidRPr="0067673E" w:rsidRDefault="00690E53" w:rsidP="0067673E">
            <w:pPr>
              <w:ind w:right="179"/>
              <w:jc w:val="both"/>
              <w:rPr>
                <w:rFonts w:ascii="Arial" w:hAnsi="Arial" w:cs="Arial"/>
              </w:rPr>
            </w:pPr>
          </w:p>
          <w:p w:rsidR="00426D2F" w:rsidRDefault="00690E53" w:rsidP="0067673E">
            <w:pPr>
              <w:numPr>
                <w:ilvl w:val="0"/>
                <w:numId w:val="6"/>
              </w:numPr>
              <w:ind w:right="179"/>
              <w:jc w:val="both"/>
              <w:rPr>
                <w:rFonts w:ascii="Arial" w:hAnsi="Arial" w:cs="Arial"/>
              </w:rPr>
            </w:pPr>
            <w:r w:rsidRPr="0067673E">
              <w:rPr>
                <w:rFonts w:ascii="Arial" w:hAnsi="Arial" w:cs="Arial"/>
              </w:rPr>
              <w:t xml:space="preserve">The post holder will not be directly supervised on a </w:t>
            </w:r>
            <w:r w:rsidR="00BB683B" w:rsidRPr="0067673E">
              <w:rPr>
                <w:rFonts w:ascii="Arial" w:hAnsi="Arial" w:cs="Arial"/>
              </w:rPr>
              <w:t>day-to-day</w:t>
            </w:r>
            <w:r w:rsidRPr="0067673E">
              <w:rPr>
                <w:rFonts w:ascii="Arial" w:hAnsi="Arial" w:cs="Arial"/>
              </w:rPr>
              <w:t xml:space="preserve"> basis and will be required to manage their own workload and prioritise conflicting tasks effectively to meet challenging timescales.  </w:t>
            </w:r>
          </w:p>
          <w:p w:rsidR="0049236C" w:rsidRPr="0049236C" w:rsidRDefault="0049236C" w:rsidP="0049236C">
            <w:pPr>
              <w:ind w:right="179"/>
              <w:jc w:val="both"/>
              <w:rPr>
                <w:rFonts w:ascii="Arial" w:hAnsi="Arial" w:cs="Arial"/>
              </w:rPr>
            </w:pPr>
          </w:p>
        </w:tc>
      </w:tr>
    </w:tbl>
    <w:p w:rsidR="00BB683B" w:rsidRDefault="00BB683B">
      <w:pPr>
        <w:rPr>
          <w:rFonts w:ascii="Arial" w:hAnsi="Arial" w:cs="Arial"/>
          <w:sz w:val="20"/>
          <w:szCs w:val="20"/>
        </w:rPr>
      </w:pPr>
    </w:p>
    <w:tbl>
      <w:tblPr>
        <w:tblW w:w="10440" w:type="dxa"/>
        <w:tblInd w:w="-252" w:type="dxa"/>
        <w:tblBorders>
          <w:insideV w:val="single" w:sz="4" w:space="0" w:color="auto"/>
        </w:tblBorders>
        <w:tblLayout w:type="fixed"/>
        <w:tblLook w:val="0000"/>
      </w:tblPr>
      <w:tblGrid>
        <w:gridCol w:w="10440"/>
      </w:tblGrid>
      <w:tr w:rsidR="002628CC" w:rsidRPr="0067673E" w:rsidTr="00BB683B">
        <w:tc>
          <w:tcPr>
            <w:tcW w:w="10440" w:type="dxa"/>
            <w:tcBorders>
              <w:top w:val="single" w:sz="4" w:space="0" w:color="auto"/>
              <w:left w:val="single" w:sz="4" w:space="0" w:color="auto"/>
              <w:bottom w:val="single" w:sz="4" w:space="0" w:color="auto"/>
              <w:right w:val="single" w:sz="4" w:space="0" w:color="auto"/>
            </w:tcBorders>
          </w:tcPr>
          <w:p w:rsidR="002628CC" w:rsidRPr="0067673E" w:rsidRDefault="00BB683B">
            <w:pPr>
              <w:pStyle w:val="Heading3"/>
              <w:spacing w:before="120" w:after="120"/>
            </w:pPr>
            <w:r w:rsidRPr="0067673E">
              <w:br w:type="page"/>
            </w:r>
            <w:r w:rsidR="002628CC" w:rsidRPr="0067673E">
              <w:t>10.  MOST CHALLENGING/DIFFICULT PARTS OF THE JOB</w:t>
            </w:r>
          </w:p>
        </w:tc>
      </w:tr>
      <w:tr w:rsidR="002628CC" w:rsidRPr="0067673E" w:rsidTr="00BB683B">
        <w:tc>
          <w:tcPr>
            <w:tcW w:w="10440" w:type="dxa"/>
            <w:tcBorders>
              <w:top w:val="single" w:sz="4" w:space="0" w:color="auto"/>
              <w:left w:val="single" w:sz="4" w:space="0" w:color="auto"/>
              <w:bottom w:val="single" w:sz="4" w:space="0" w:color="auto"/>
              <w:right w:val="single" w:sz="4" w:space="0" w:color="auto"/>
            </w:tcBorders>
          </w:tcPr>
          <w:p w:rsidR="00FB4B9C" w:rsidRPr="0067673E" w:rsidRDefault="00FB4B9C" w:rsidP="0067673E">
            <w:pPr>
              <w:ind w:right="331"/>
              <w:jc w:val="both"/>
              <w:rPr>
                <w:rFonts w:ascii="Arial" w:hAnsi="Arial" w:cs="Arial"/>
              </w:rPr>
            </w:pPr>
          </w:p>
          <w:p w:rsidR="00821A57" w:rsidRPr="0067673E" w:rsidRDefault="00FB4B9C" w:rsidP="0049236C">
            <w:pPr>
              <w:numPr>
                <w:ilvl w:val="0"/>
                <w:numId w:val="9"/>
              </w:numPr>
              <w:spacing w:after="120"/>
              <w:ind w:left="714" w:right="329" w:hanging="357"/>
              <w:rPr>
                <w:rFonts w:ascii="Arial" w:hAnsi="Arial" w:cs="Arial"/>
              </w:rPr>
            </w:pPr>
            <w:r w:rsidRPr="0067673E">
              <w:rPr>
                <w:rFonts w:ascii="Arial" w:hAnsi="Arial" w:cs="Arial"/>
              </w:rPr>
              <w:t>Supporting the</w:t>
            </w:r>
            <w:r w:rsidR="002628CC" w:rsidRPr="0067673E">
              <w:rPr>
                <w:rFonts w:ascii="Arial" w:hAnsi="Arial" w:cs="Arial"/>
              </w:rPr>
              <w:t xml:space="preserve"> implementation of decisions made at a senior level within </w:t>
            </w:r>
            <w:r w:rsidRPr="0067673E">
              <w:rPr>
                <w:rFonts w:ascii="Arial" w:hAnsi="Arial" w:cs="Arial"/>
              </w:rPr>
              <w:t>different organisations with</w:t>
            </w:r>
            <w:r w:rsidR="007A070F" w:rsidRPr="0067673E">
              <w:rPr>
                <w:rFonts w:ascii="Arial" w:hAnsi="Arial" w:cs="Arial"/>
              </w:rPr>
              <w:t>in</w:t>
            </w:r>
            <w:r w:rsidRPr="0067673E">
              <w:rPr>
                <w:rFonts w:ascii="Arial" w:hAnsi="Arial" w:cs="Arial"/>
              </w:rPr>
              <w:t xml:space="preserve"> tight timescales.</w:t>
            </w:r>
          </w:p>
          <w:p w:rsidR="00690E53" w:rsidRPr="0067673E" w:rsidRDefault="00690E53" w:rsidP="0049236C">
            <w:pPr>
              <w:pStyle w:val="BodyText2"/>
              <w:numPr>
                <w:ilvl w:val="0"/>
                <w:numId w:val="9"/>
              </w:numPr>
              <w:tabs>
                <w:tab w:val="left" w:pos="0"/>
              </w:tabs>
              <w:spacing w:after="120"/>
              <w:ind w:left="714" w:right="329" w:hanging="357"/>
            </w:pPr>
            <w:r w:rsidRPr="0067673E">
              <w:t xml:space="preserve">Securing involvement and commitment to redesign and service change from within and </w:t>
            </w:r>
            <w:proofErr w:type="spellStart"/>
            <w:r w:rsidRPr="0067673E">
              <w:t>outwith</w:t>
            </w:r>
            <w:proofErr w:type="spellEnd"/>
            <w:r w:rsidRPr="0067673E">
              <w:t xml:space="preserve"> the organisation.</w:t>
            </w:r>
          </w:p>
          <w:p w:rsidR="00690E53" w:rsidRPr="0067673E" w:rsidRDefault="00690E53" w:rsidP="0049236C">
            <w:pPr>
              <w:pStyle w:val="BodyText2"/>
              <w:numPr>
                <w:ilvl w:val="0"/>
                <w:numId w:val="9"/>
              </w:numPr>
              <w:tabs>
                <w:tab w:val="left" w:pos="0"/>
              </w:tabs>
              <w:spacing w:after="120"/>
              <w:ind w:left="714" w:right="329" w:hanging="357"/>
            </w:pPr>
            <w:r w:rsidRPr="0067673E">
              <w:t xml:space="preserve">Facilitating joint working across the boundaries of the Health and Social Care </w:t>
            </w:r>
            <w:r w:rsidR="00BE22F3" w:rsidRPr="0067673E">
              <w:t>Partnership, Local</w:t>
            </w:r>
            <w:r w:rsidRPr="0067673E">
              <w:t xml:space="preserve"> Services organisations within the context of redesign and </w:t>
            </w:r>
            <w:r w:rsidR="000010DA" w:rsidRPr="0067673E">
              <w:t>service</w:t>
            </w:r>
            <w:r w:rsidRPr="0067673E">
              <w:t xml:space="preserve"> development.</w:t>
            </w:r>
          </w:p>
          <w:p w:rsidR="00690E53" w:rsidRPr="0067673E" w:rsidRDefault="00690E53" w:rsidP="0049236C">
            <w:pPr>
              <w:pStyle w:val="BodyText2"/>
              <w:numPr>
                <w:ilvl w:val="0"/>
                <w:numId w:val="9"/>
              </w:numPr>
              <w:tabs>
                <w:tab w:val="left" w:pos="0"/>
              </w:tabs>
              <w:spacing w:after="120"/>
              <w:ind w:left="714" w:right="329" w:hanging="357"/>
            </w:pPr>
            <w:r w:rsidRPr="0067673E">
              <w:t>Promoting a culture of positive change.</w:t>
            </w:r>
          </w:p>
          <w:p w:rsidR="00690E53" w:rsidRPr="0067673E" w:rsidRDefault="00690E53" w:rsidP="0049236C">
            <w:pPr>
              <w:pStyle w:val="BodyText2"/>
              <w:numPr>
                <w:ilvl w:val="0"/>
                <w:numId w:val="9"/>
              </w:numPr>
              <w:tabs>
                <w:tab w:val="left" w:pos="0"/>
              </w:tabs>
              <w:spacing w:after="120"/>
              <w:ind w:left="714" w:right="329" w:hanging="357"/>
            </w:pPr>
            <w:r w:rsidRPr="0067673E">
              <w:t>Promoting effective communication and information sharing across agencies</w:t>
            </w:r>
            <w:r w:rsidR="00BE22F3" w:rsidRPr="0067673E">
              <w:t>.</w:t>
            </w:r>
          </w:p>
          <w:p w:rsidR="00216DFE" w:rsidRPr="0067673E" w:rsidRDefault="00216DFE" w:rsidP="00690E53">
            <w:pPr>
              <w:ind w:right="72"/>
              <w:rPr>
                <w:rFonts w:ascii="Arial" w:hAnsi="Arial" w:cs="Arial"/>
              </w:rPr>
            </w:pPr>
          </w:p>
        </w:tc>
      </w:tr>
    </w:tbl>
    <w:p w:rsidR="00B534B3" w:rsidRDefault="00B534B3">
      <w:pPr>
        <w:rPr>
          <w:rFonts w:ascii="Arial" w:hAnsi="Arial" w:cs="Arial"/>
          <w:sz w:val="20"/>
          <w:szCs w:val="20"/>
        </w:rPr>
      </w:pPr>
    </w:p>
    <w:p w:rsidR="00B534B3" w:rsidRDefault="00B534B3">
      <w:pPr>
        <w:rPr>
          <w:rFonts w:ascii="Arial" w:hAnsi="Arial" w:cs="Arial"/>
          <w:sz w:val="20"/>
          <w:szCs w:val="20"/>
        </w:rPr>
      </w:pPr>
      <w:r>
        <w:rPr>
          <w:rFonts w:ascii="Arial" w:hAnsi="Arial" w:cs="Arial"/>
          <w:sz w:val="20"/>
          <w:szCs w:val="20"/>
        </w:rPr>
        <w:br w:type="page"/>
      </w:r>
    </w:p>
    <w:p w:rsidR="0049236C" w:rsidRPr="00D41E0E" w:rsidRDefault="0049236C">
      <w:pPr>
        <w:rPr>
          <w:rFonts w:ascii="Arial" w:hAnsi="Arial" w:cs="Arial"/>
          <w:sz w:val="20"/>
          <w:szCs w:val="20"/>
        </w:rPr>
      </w:pPr>
    </w:p>
    <w:tbl>
      <w:tblPr>
        <w:tblW w:w="0" w:type="auto"/>
        <w:tblInd w:w="-252" w:type="dxa"/>
        <w:tblBorders>
          <w:insideV w:val="single" w:sz="4" w:space="0" w:color="auto"/>
        </w:tblBorders>
        <w:tblLayout w:type="fixed"/>
        <w:tblLook w:val="0000"/>
      </w:tblPr>
      <w:tblGrid>
        <w:gridCol w:w="10440"/>
      </w:tblGrid>
      <w:tr w:rsidR="002628CC" w:rsidRPr="0067673E">
        <w:tc>
          <w:tcPr>
            <w:tcW w:w="10440" w:type="dxa"/>
            <w:tcBorders>
              <w:top w:val="single" w:sz="4" w:space="0" w:color="auto"/>
              <w:left w:val="single" w:sz="4" w:space="0" w:color="auto"/>
              <w:bottom w:val="single" w:sz="4" w:space="0" w:color="auto"/>
              <w:right w:val="single" w:sz="4" w:space="0" w:color="auto"/>
            </w:tcBorders>
          </w:tcPr>
          <w:p w:rsidR="002628CC" w:rsidRPr="0067673E" w:rsidRDefault="002628CC">
            <w:pPr>
              <w:spacing w:before="120" w:after="120"/>
              <w:ind w:right="-274"/>
              <w:jc w:val="both"/>
              <w:rPr>
                <w:rFonts w:ascii="Arial" w:hAnsi="Arial" w:cs="Arial"/>
                <w:b/>
              </w:rPr>
            </w:pPr>
            <w:r w:rsidRPr="0067673E">
              <w:rPr>
                <w:rFonts w:ascii="Arial" w:hAnsi="Arial" w:cs="Arial"/>
                <w:b/>
              </w:rPr>
              <w:t>11.  COMMUNICATIONS AND RELATIONSHIPS</w:t>
            </w:r>
          </w:p>
        </w:tc>
      </w:tr>
      <w:tr w:rsidR="002628CC" w:rsidRPr="0067673E">
        <w:tc>
          <w:tcPr>
            <w:tcW w:w="10440" w:type="dxa"/>
            <w:tcBorders>
              <w:top w:val="single" w:sz="4" w:space="0" w:color="auto"/>
              <w:left w:val="single" w:sz="4" w:space="0" w:color="auto"/>
              <w:bottom w:val="single" w:sz="4" w:space="0" w:color="auto"/>
              <w:right w:val="single" w:sz="4" w:space="0" w:color="auto"/>
            </w:tcBorders>
          </w:tcPr>
          <w:p w:rsidR="002628CC" w:rsidRPr="0067673E" w:rsidRDefault="00E758CA" w:rsidP="007732E2">
            <w:pPr>
              <w:pStyle w:val="BodyText"/>
              <w:numPr>
                <w:ilvl w:val="0"/>
                <w:numId w:val="10"/>
              </w:numPr>
              <w:spacing w:line="264" w:lineRule="auto"/>
              <w:jc w:val="left"/>
              <w:rPr>
                <w:rFonts w:cs="Arial"/>
                <w:sz w:val="24"/>
                <w:szCs w:val="24"/>
              </w:rPr>
            </w:pPr>
            <w:r w:rsidRPr="0067673E">
              <w:rPr>
                <w:rFonts w:cs="Arial"/>
                <w:sz w:val="24"/>
                <w:szCs w:val="24"/>
              </w:rPr>
              <w:t>F</w:t>
            </w:r>
            <w:r w:rsidR="002628CC" w:rsidRPr="0067673E">
              <w:rPr>
                <w:rFonts w:cs="Arial"/>
                <w:sz w:val="24"/>
                <w:szCs w:val="24"/>
              </w:rPr>
              <w:t xml:space="preserve">acilitate and co-ordinate a comprehensive and cohesive approach to service planning, </w:t>
            </w:r>
            <w:r w:rsidR="00F8186A" w:rsidRPr="0067673E">
              <w:rPr>
                <w:rFonts w:cs="Arial"/>
                <w:sz w:val="24"/>
                <w:szCs w:val="24"/>
              </w:rPr>
              <w:t>development</w:t>
            </w:r>
            <w:r w:rsidRPr="0067673E">
              <w:rPr>
                <w:rFonts w:cs="Arial"/>
                <w:sz w:val="24"/>
                <w:szCs w:val="24"/>
              </w:rPr>
              <w:t xml:space="preserve"> and service </w:t>
            </w:r>
            <w:r w:rsidR="002628CC" w:rsidRPr="0067673E">
              <w:rPr>
                <w:rFonts w:cs="Arial"/>
                <w:sz w:val="24"/>
                <w:szCs w:val="24"/>
              </w:rPr>
              <w:t>delivery</w:t>
            </w:r>
            <w:r w:rsidRPr="0067673E">
              <w:rPr>
                <w:rFonts w:cs="Arial"/>
                <w:sz w:val="24"/>
                <w:szCs w:val="24"/>
              </w:rPr>
              <w:t>.  T</w:t>
            </w:r>
            <w:r w:rsidR="002628CC" w:rsidRPr="0067673E">
              <w:rPr>
                <w:rFonts w:cs="Arial"/>
                <w:sz w:val="24"/>
                <w:szCs w:val="24"/>
              </w:rPr>
              <w:t xml:space="preserve">his requires </w:t>
            </w:r>
            <w:r w:rsidRPr="0067673E">
              <w:rPr>
                <w:rFonts w:cs="Arial"/>
                <w:sz w:val="24"/>
                <w:szCs w:val="24"/>
              </w:rPr>
              <w:t xml:space="preserve">that </w:t>
            </w:r>
            <w:r w:rsidR="002628CC" w:rsidRPr="0067673E">
              <w:rPr>
                <w:rFonts w:cs="Arial"/>
                <w:sz w:val="24"/>
                <w:szCs w:val="24"/>
              </w:rPr>
              <w:t>robust internal and external communications and relationships are developed.</w:t>
            </w:r>
          </w:p>
          <w:p w:rsidR="00E758CA" w:rsidRPr="0067673E" w:rsidRDefault="00E758CA" w:rsidP="007732E2">
            <w:pPr>
              <w:pStyle w:val="ListParagraph"/>
              <w:numPr>
                <w:ilvl w:val="0"/>
                <w:numId w:val="10"/>
              </w:numPr>
              <w:rPr>
                <w:rFonts w:ascii="Arial" w:hAnsi="Arial" w:cs="Arial"/>
              </w:rPr>
            </w:pPr>
            <w:r w:rsidRPr="0067673E">
              <w:rPr>
                <w:rFonts w:ascii="Arial" w:hAnsi="Arial" w:cs="Arial"/>
              </w:rPr>
              <w:t>Communication will be appropriate to manage change and implement project plans.</w:t>
            </w:r>
          </w:p>
          <w:p w:rsidR="002628CC" w:rsidRPr="0067673E" w:rsidRDefault="002628CC">
            <w:pPr>
              <w:pStyle w:val="BodyText"/>
              <w:spacing w:line="264" w:lineRule="auto"/>
              <w:rPr>
                <w:rFonts w:cs="Arial"/>
                <w:sz w:val="24"/>
                <w:szCs w:val="24"/>
              </w:rPr>
            </w:pPr>
          </w:p>
          <w:p w:rsidR="00AD02E7" w:rsidRPr="0067673E" w:rsidRDefault="002628CC" w:rsidP="00AD02E7">
            <w:pPr>
              <w:pStyle w:val="BodyText"/>
              <w:spacing w:line="264" w:lineRule="auto"/>
              <w:rPr>
                <w:rFonts w:cs="Arial"/>
                <w:sz w:val="24"/>
                <w:szCs w:val="24"/>
                <w:u w:val="single"/>
              </w:rPr>
            </w:pPr>
            <w:r w:rsidRPr="0067673E">
              <w:rPr>
                <w:rFonts w:cs="Arial"/>
                <w:sz w:val="24"/>
                <w:szCs w:val="24"/>
                <w:u w:val="single"/>
              </w:rPr>
              <w:t xml:space="preserve">Internal </w:t>
            </w:r>
          </w:p>
          <w:p w:rsidR="006A5922" w:rsidRPr="0067673E" w:rsidRDefault="006A5922" w:rsidP="007732E2">
            <w:pPr>
              <w:numPr>
                <w:ilvl w:val="0"/>
                <w:numId w:val="11"/>
              </w:numPr>
              <w:jc w:val="both"/>
              <w:rPr>
                <w:rFonts w:ascii="Arial" w:hAnsi="Arial" w:cs="Arial"/>
              </w:rPr>
            </w:pPr>
            <w:r w:rsidRPr="0067673E">
              <w:rPr>
                <w:rFonts w:ascii="Arial" w:hAnsi="Arial" w:cs="Arial"/>
              </w:rPr>
              <w:t>Senior Managers in Fife Council, NHS Fife and Fife Health and Social Care Partnership</w:t>
            </w:r>
            <w:r w:rsidR="00BE22F3" w:rsidRPr="0067673E">
              <w:rPr>
                <w:rFonts w:ascii="Arial" w:hAnsi="Arial" w:cs="Arial"/>
              </w:rPr>
              <w:t>.</w:t>
            </w:r>
            <w:r w:rsidRPr="0067673E">
              <w:rPr>
                <w:rFonts w:ascii="Arial" w:hAnsi="Arial" w:cs="Arial"/>
              </w:rPr>
              <w:t xml:space="preserve"> </w:t>
            </w:r>
          </w:p>
          <w:p w:rsidR="00AD02E7" w:rsidRPr="0067673E" w:rsidRDefault="00AD02E7" w:rsidP="007732E2">
            <w:pPr>
              <w:widowControl w:val="0"/>
              <w:numPr>
                <w:ilvl w:val="0"/>
                <w:numId w:val="11"/>
              </w:numPr>
              <w:overflowPunct w:val="0"/>
              <w:autoSpaceDE w:val="0"/>
              <w:autoSpaceDN w:val="0"/>
              <w:adjustRightInd w:val="0"/>
              <w:rPr>
                <w:rFonts w:ascii="Arial" w:hAnsi="Arial" w:cs="Arial"/>
                <w:bCs/>
              </w:rPr>
            </w:pPr>
            <w:r w:rsidRPr="0067673E">
              <w:rPr>
                <w:rFonts w:ascii="Arial" w:hAnsi="Arial" w:cs="Arial"/>
                <w:bCs/>
              </w:rPr>
              <w:t xml:space="preserve">The </w:t>
            </w:r>
            <w:r w:rsidR="00BB3FC7" w:rsidRPr="0067673E">
              <w:rPr>
                <w:rFonts w:ascii="Arial" w:hAnsi="Arial" w:cs="Arial"/>
                <w:bCs/>
              </w:rPr>
              <w:t>Locality</w:t>
            </w:r>
            <w:r w:rsidR="00060473" w:rsidRPr="0067673E">
              <w:rPr>
                <w:rFonts w:ascii="Arial" w:hAnsi="Arial" w:cs="Arial"/>
                <w:bCs/>
              </w:rPr>
              <w:t>/Service</w:t>
            </w:r>
            <w:r w:rsidRPr="0067673E">
              <w:rPr>
                <w:rFonts w:ascii="Arial" w:hAnsi="Arial" w:cs="Arial"/>
                <w:bCs/>
              </w:rPr>
              <w:t xml:space="preserve"> administrative team</w:t>
            </w:r>
            <w:r w:rsidR="00216DFE" w:rsidRPr="0067673E">
              <w:rPr>
                <w:rFonts w:ascii="Arial" w:hAnsi="Arial" w:cs="Arial"/>
                <w:bCs/>
              </w:rPr>
              <w:t>s</w:t>
            </w:r>
            <w:r w:rsidR="00BE22F3" w:rsidRPr="0067673E">
              <w:rPr>
                <w:rFonts w:ascii="Arial" w:hAnsi="Arial" w:cs="Arial"/>
                <w:bCs/>
              </w:rPr>
              <w:t>.</w:t>
            </w:r>
          </w:p>
          <w:p w:rsidR="00C84C2C" w:rsidRPr="0067673E" w:rsidRDefault="00C84C2C" w:rsidP="007732E2">
            <w:pPr>
              <w:widowControl w:val="0"/>
              <w:numPr>
                <w:ilvl w:val="0"/>
                <w:numId w:val="11"/>
              </w:numPr>
              <w:overflowPunct w:val="0"/>
              <w:autoSpaceDE w:val="0"/>
              <w:autoSpaceDN w:val="0"/>
              <w:adjustRightInd w:val="0"/>
              <w:rPr>
                <w:rFonts w:ascii="Arial" w:hAnsi="Arial" w:cs="Arial"/>
                <w:bCs/>
              </w:rPr>
            </w:pPr>
            <w:r w:rsidRPr="0067673E">
              <w:rPr>
                <w:rFonts w:ascii="Arial" w:hAnsi="Arial" w:cs="Arial"/>
                <w:bCs/>
              </w:rPr>
              <w:t>NHS Fife and Fife Council IT</w:t>
            </w:r>
            <w:r w:rsidR="00BE22F3" w:rsidRPr="0067673E">
              <w:rPr>
                <w:rFonts w:ascii="Arial" w:hAnsi="Arial" w:cs="Arial"/>
                <w:bCs/>
              </w:rPr>
              <w:t>.</w:t>
            </w:r>
          </w:p>
          <w:p w:rsidR="00AD02E7" w:rsidRPr="0067673E" w:rsidRDefault="00AD02E7" w:rsidP="007732E2">
            <w:pPr>
              <w:widowControl w:val="0"/>
              <w:numPr>
                <w:ilvl w:val="0"/>
                <w:numId w:val="11"/>
              </w:numPr>
              <w:overflowPunct w:val="0"/>
              <w:autoSpaceDE w:val="0"/>
              <w:autoSpaceDN w:val="0"/>
              <w:adjustRightInd w:val="0"/>
              <w:rPr>
                <w:rFonts w:ascii="Arial" w:hAnsi="Arial" w:cs="Arial"/>
                <w:bCs/>
              </w:rPr>
            </w:pPr>
            <w:r w:rsidRPr="0067673E">
              <w:rPr>
                <w:rFonts w:ascii="Arial" w:hAnsi="Arial" w:cs="Arial"/>
                <w:bCs/>
              </w:rPr>
              <w:t xml:space="preserve">Finance &amp; </w:t>
            </w:r>
            <w:r w:rsidR="00216DFE" w:rsidRPr="0067673E">
              <w:rPr>
                <w:rFonts w:ascii="Arial" w:hAnsi="Arial" w:cs="Arial"/>
                <w:bCs/>
              </w:rPr>
              <w:t xml:space="preserve">H.R. </w:t>
            </w:r>
            <w:r w:rsidRPr="0067673E">
              <w:rPr>
                <w:rFonts w:ascii="Arial" w:hAnsi="Arial" w:cs="Arial"/>
                <w:bCs/>
              </w:rPr>
              <w:t>departments</w:t>
            </w:r>
            <w:r w:rsidR="00BE22F3" w:rsidRPr="0067673E">
              <w:rPr>
                <w:rFonts w:ascii="Arial" w:hAnsi="Arial" w:cs="Arial"/>
                <w:bCs/>
              </w:rPr>
              <w:t>.</w:t>
            </w:r>
            <w:r w:rsidRPr="0067673E">
              <w:rPr>
                <w:rFonts w:ascii="Arial" w:hAnsi="Arial" w:cs="Arial"/>
                <w:bCs/>
              </w:rPr>
              <w:t xml:space="preserve"> </w:t>
            </w:r>
          </w:p>
          <w:p w:rsidR="008C4696" w:rsidRPr="0067673E" w:rsidRDefault="007A070F" w:rsidP="007732E2">
            <w:pPr>
              <w:widowControl w:val="0"/>
              <w:numPr>
                <w:ilvl w:val="0"/>
                <w:numId w:val="11"/>
              </w:numPr>
              <w:overflowPunct w:val="0"/>
              <w:autoSpaceDE w:val="0"/>
              <w:autoSpaceDN w:val="0"/>
              <w:adjustRightInd w:val="0"/>
              <w:rPr>
                <w:rFonts w:ascii="Arial" w:hAnsi="Arial" w:cs="Arial"/>
                <w:bCs/>
              </w:rPr>
            </w:pPr>
            <w:r w:rsidRPr="0067673E">
              <w:rPr>
                <w:rFonts w:ascii="Arial" w:hAnsi="Arial" w:cs="Arial"/>
                <w:bCs/>
              </w:rPr>
              <w:t xml:space="preserve">Communication and networking with </w:t>
            </w:r>
            <w:r w:rsidR="00E758CA" w:rsidRPr="0067673E">
              <w:rPr>
                <w:rFonts w:ascii="Arial" w:hAnsi="Arial" w:cs="Arial"/>
                <w:bCs/>
              </w:rPr>
              <w:t>all the Health and Social Care Partnership</w:t>
            </w:r>
            <w:r w:rsidRPr="0067673E">
              <w:rPr>
                <w:rFonts w:ascii="Arial" w:hAnsi="Arial" w:cs="Arial"/>
                <w:bCs/>
              </w:rPr>
              <w:t xml:space="preserve"> </w:t>
            </w:r>
            <w:r w:rsidR="00E758CA" w:rsidRPr="0067673E">
              <w:rPr>
                <w:rFonts w:ascii="Arial" w:hAnsi="Arial" w:cs="Arial"/>
                <w:bCs/>
              </w:rPr>
              <w:t xml:space="preserve">staff </w:t>
            </w:r>
            <w:r w:rsidRPr="0067673E">
              <w:rPr>
                <w:rFonts w:ascii="Arial" w:hAnsi="Arial" w:cs="Arial"/>
                <w:bCs/>
              </w:rPr>
              <w:t>across</w:t>
            </w:r>
            <w:r w:rsidR="00961C1F">
              <w:rPr>
                <w:rFonts w:ascii="Arial" w:hAnsi="Arial" w:cs="Arial"/>
                <w:bCs/>
              </w:rPr>
              <w:t xml:space="preserve"> Fife</w:t>
            </w:r>
            <w:r w:rsidR="00BE22F3" w:rsidRPr="0067673E">
              <w:rPr>
                <w:rFonts w:ascii="Arial" w:hAnsi="Arial" w:cs="Arial"/>
                <w:bCs/>
              </w:rPr>
              <w:t>.</w:t>
            </w:r>
            <w:r w:rsidRPr="0067673E">
              <w:rPr>
                <w:rFonts w:ascii="Arial" w:hAnsi="Arial" w:cs="Arial"/>
                <w:bCs/>
              </w:rPr>
              <w:t xml:space="preserve"> </w:t>
            </w:r>
          </w:p>
          <w:p w:rsidR="007A070F" w:rsidRPr="0067673E" w:rsidRDefault="00C84C2C" w:rsidP="007732E2">
            <w:pPr>
              <w:pStyle w:val="ListParagraph"/>
              <w:widowControl w:val="0"/>
              <w:numPr>
                <w:ilvl w:val="0"/>
                <w:numId w:val="11"/>
              </w:numPr>
              <w:overflowPunct w:val="0"/>
              <w:autoSpaceDE w:val="0"/>
              <w:autoSpaceDN w:val="0"/>
              <w:adjustRightInd w:val="0"/>
              <w:rPr>
                <w:rFonts w:ascii="Arial" w:hAnsi="Arial" w:cs="Arial"/>
                <w:bCs/>
              </w:rPr>
            </w:pPr>
            <w:r w:rsidRPr="0067673E">
              <w:rPr>
                <w:rFonts w:ascii="Arial" w:hAnsi="Arial" w:cs="Arial"/>
              </w:rPr>
              <w:t>Service Managers, Team Leaders and frontline staff</w:t>
            </w:r>
            <w:r w:rsidR="00BE22F3" w:rsidRPr="0067673E">
              <w:rPr>
                <w:rFonts w:ascii="Arial" w:hAnsi="Arial" w:cs="Arial"/>
              </w:rPr>
              <w:t>.</w:t>
            </w:r>
          </w:p>
          <w:p w:rsidR="002628CC" w:rsidRPr="0067673E" w:rsidRDefault="002628CC">
            <w:pPr>
              <w:pStyle w:val="BodyText"/>
              <w:spacing w:line="264" w:lineRule="auto"/>
              <w:rPr>
                <w:rFonts w:cs="Arial"/>
                <w:sz w:val="24"/>
                <w:szCs w:val="24"/>
              </w:rPr>
            </w:pPr>
          </w:p>
          <w:p w:rsidR="00AD02E7" w:rsidRPr="0067673E" w:rsidRDefault="002628CC" w:rsidP="00AD02E7">
            <w:pPr>
              <w:pStyle w:val="BodyText"/>
              <w:spacing w:line="264" w:lineRule="auto"/>
              <w:rPr>
                <w:rFonts w:cs="Arial"/>
                <w:sz w:val="24"/>
                <w:szCs w:val="24"/>
                <w:u w:val="single"/>
              </w:rPr>
            </w:pPr>
            <w:r w:rsidRPr="0067673E">
              <w:rPr>
                <w:rFonts w:cs="Arial"/>
                <w:sz w:val="24"/>
                <w:szCs w:val="24"/>
                <w:u w:val="single"/>
              </w:rPr>
              <w:t xml:space="preserve">External </w:t>
            </w:r>
          </w:p>
          <w:p w:rsidR="008C37DA" w:rsidRPr="0067673E" w:rsidRDefault="00DB56F3" w:rsidP="007732E2">
            <w:pPr>
              <w:pStyle w:val="BodyText"/>
              <w:numPr>
                <w:ilvl w:val="0"/>
                <w:numId w:val="12"/>
              </w:numPr>
              <w:spacing w:line="264" w:lineRule="auto"/>
              <w:rPr>
                <w:rFonts w:cs="Arial"/>
                <w:sz w:val="24"/>
                <w:szCs w:val="24"/>
              </w:rPr>
            </w:pPr>
            <w:r w:rsidRPr="0067673E">
              <w:rPr>
                <w:rFonts w:cs="Arial"/>
                <w:sz w:val="24"/>
                <w:szCs w:val="24"/>
              </w:rPr>
              <w:t>Voluntary</w:t>
            </w:r>
            <w:r w:rsidR="00961C1F">
              <w:rPr>
                <w:rFonts w:cs="Arial"/>
                <w:sz w:val="24"/>
                <w:szCs w:val="24"/>
              </w:rPr>
              <w:t xml:space="preserve"> and third sector organisations</w:t>
            </w:r>
          </w:p>
          <w:p w:rsidR="00C84C2C" w:rsidRPr="0067673E" w:rsidRDefault="00560201" w:rsidP="007732E2">
            <w:pPr>
              <w:pStyle w:val="BodyText"/>
              <w:numPr>
                <w:ilvl w:val="0"/>
                <w:numId w:val="12"/>
              </w:numPr>
              <w:spacing w:line="264" w:lineRule="auto"/>
              <w:rPr>
                <w:rFonts w:cs="Arial"/>
                <w:sz w:val="24"/>
                <w:szCs w:val="24"/>
              </w:rPr>
            </w:pPr>
            <w:r w:rsidRPr="0067673E">
              <w:rPr>
                <w:rFonts w:cs="Arial"/>
                <w:sz w:val="24"/>
                <w:szCs w:val="24"/>
              </w:rPr>
              <w:t>Communication with service users, carers and the general public</w:t>
            </w:r>
            <w:r w:rsidR="00BE22F3" w:rsidRPr="0067673E">
              <w:rPr>
                <w:rFonts w:cs="Arial"/>
                <w:sz w:val="24"/>
                <w:szCs w:val="24"/>
              </w:rPr>
              <w:t>.</w:t>
            </w:r>
          </w:p>
          <w:p w:rsidR="00C84C2C" w:rsidRPr="0067673E" w:rsidRDefault="000010DA" w:rsidP="007732E2">
            <w:pPr>
              <w:pStyle w:val="BodyText"/>
              <w:numPr>
                <w:ilvl w:val="0"/>
                <w:numId w:val="12"/>
              </w:numPr>
              <w:spacing w:line="264" w:lineRule="auto"/>
              <w:rPr>
                <w:rFonts w:cs="Arial"/>
                <w:sz w:val="24"/>
                <w:szCs w:val="24"/>
              </w:rPr>
            </w:pPr>
            <w:r w:rsidRPr="0067673E">
              <w:rPr>
                <w:rFonts w:cs="Arial"/>
                <w:sz w:val="24"/>
                <w:szCs w:val="24"/>
              </w:rPr>
              <w:t xml:space="preserve">Information Services, Change Management </w:t>
            </w:r>
            <w:r w:rsidR="00C84C2C" w:rsidRPr="0067673E">
              <w:rPr>
                <w:rFonts w:cs="Arial"/>
                <w:sz w:val="24"/>
                <w:szCs w:val="24"/>
              </w:rPr>
              <w:t>and Performance Management Staff</w:t>
            </w:r>
            <w:r w:rsidR="00BE22F3" w:rsidRPr="0067673E">
              <w:rPr>
                <w:rFonts w:cs="Arial"/>
                <w:sz w:val="24"/>
                <w:szCs w:val="24"/>
              </w:rPr>
              <w:t>.</w:t>
            </w:r>
          </w:p>
          <w:p w:rsidR="002628CC" w:rsidRPr="0067673E" w:rsidRDefault="00AD02E7" w:rsidP="007732E2">
            <w:pPr>
              <w:widowControl w:val="0"/>
              <w:numPr>
                <w:ilvl w:val="0"/>
                <w:numId w:val="12"/>
              </w:numPr>
              <w:overflowPunct w:val="0"/>
              <w:autoSpaceDE w:val="0"/>
              <w:autoSpaceDN w:val="0"/>
              <w:adjustRightInd w:val="0"/>
              <w:rPr>
                <w:rFonts w:ascii="Arial" w:hAnsi="Arial" w:cs="Arial"/>
                <w:bCs/>
              </w:rPr>
            </w:pPr>
            <w:r w:rsidRPr="0067673E">
              <w:rPr>
                <w:rFonts w:ascii="Arial" w:hAnsi="Arial" w:cs="Arial"/>
              </w:rPr>
              <w:t>Service teams within other NHS Board</w:t>
            </w:r>
            <w:r w:rsidR="00216DFE" w:rsidRPr="0067673E">
              <w:rPr>
                <w:rFonts w:ascii="Arial" w:hAnsi="Arial" w:cs="Arial"/>
              </w:rPr>
              <w:t>s</w:t>
            </w:r>
            <w:r w:rsidRPr="0067673E">
              <w:rPr>
                <w:rFonts w:ascii="Arial" w:hAnsi="Arial" w:cs="Arial"/>
              </w:rPr>
              <w:t xml:space="preserve"> / </w:t>
            </w:r>
            <w:r w:rsidR="00216DFE" w:rsidRPr="0067673E">
              <w:rPr>
                <w:rFonts w:ascii="Arial" w:hAnsi="Arial" w:cs="Arial"/>
              </w:rPr>
              <w:t>Local Authorities</w:t>
            </w:r>
            <w:r w:rsidR="00BE22F3" w:rsidRPr="0067673E">
              <w:rPr>
                <w:rFonts w:ascii="Arial" w:hAnsi="Arial" w:cs="Arial"/>
              </w:rPr>
              <w:t>.</w:t>
            </w:r>
          </w:p>
          <w:p w:rsidR="006A5922" w:rsidRPr="0067673E" w:rsidRDefault="006A5922" w:rsidP="00C84C2C">
            <w:pPr>
              <w:jc w:val="both"/>
              <w:rPr>
                <w:rFonts w:ascii="Arial" w:hAnsi="Arial" w:cs="Arial"/>
                <w:bCs/>
              </w:rPr>
            </w:pPr>
          </w:p>
        </w:tc>
      </w:tr>
    </w:tbl>
    <w:p w:rsidR="002628CC" w:rsidRPr="00D41E0E" w:rsidRDefault="002628CC">
      <w:pPr>
        <w:rPr>
          <w:rFonts w:ascii="Arial" w:hAnsi="Arial" w:cs="Arial"/>
          <w:sz w:val="20"/>
          <w:szCs w:val="20"/>
        </w:rPr>
      </w:pPr>
    </w:p>
    <w:tbl>
      <w:tblPr>
        <w:tblW w:w="0" w:type="auto"/>
        <w:tblInd w:w="-252" w:type="dxa"/>
        <w:tblBorders>
          <w:insideV w:val="single" w:sz="4" w:space="0" w:color="auto"/>
        </w:tblBorders>
        <w:tblLayout w:type="fixed"/>
        <w:tblLook w:val="0000"/>
      </w:tblPr>
      <w:tblGrid>
        <w:gridCol w:w="10440"/>
      </w:tblGrid>
      <w:tr w:rsidR="002628CC" w:rsidRPr="00961C1F">
        <w:tc>
          <w:tcPr>
            <w:tcW w:w="10440" w:type="dxa"/>
            <w:tcBorders>
              <w:top w:val="single" w:sz="4" w:space="0" w:color="auto"/>
              <w:left w:val="single" w:sz="4" w:space="0" w:color="auto"/>
              <w:bottom w:val="single" w:sz="4" w:space="0" w:color="auto"/>
              <w:right w:val="single" w:sz="4" w:space="0" w:color="auto"/>
            </w:tcBorders>
          </w:tcPr>
          <w:p w:rsidR="002628CC" w:rsidRPr="00961C1F" w:rsidRDefault="002628CC">
            <w:pPr>
              <w:spacing w:before="120" w:after="120"/>
              <w:ind w:right="-274"/>
              <w:jc w:val="both"/>
              <w:rPr>
                <w:rFonts w:ascii="Arial" w:hAnsi="Arial" w:cs="Arial"/>
                <w:b/>
              </w:rPr>
            </w:pPr>
            <w:r w:rsidRPr="00961C1F">
              <w:rPr>
                <w:rFonts w:ascii="Arial" w:hAnsi="Arial" w:cs="Arial"/>
                <w:b/>
              </w:rPr>
              <w:t>12. PHYSICAL, MENTAL, EMOTIONAL AND ENVIRONMENTAL DEMANDS OF THE JOB</w:t>
            </w:r>
          </w:p>
        </w:tc>
      </w:tr>
      <w:tr w:rsidR="002628CC" w:rsidRPr="00961C1F">
        <w:tc>
          <w:tcPr>
            <w:tcW w:w="10440" w:type="dxa"/>
            <w:tcBorders>
              <w:top w:val="single" w:sz="4" w:space="0" w:color="auto"/>
              <w:left w:val="single" w:sz="4" w:space="0" w:color="auto"/>
              <w:bottom w:val="single" w:sz="4" w:space="0" w:color="auto"/>
              <w:right w:val="single" w:sz="4" w:space="0" w:color="auto"/>
            </w:tcBorders>
          </w:tcPr>
          <w:p w:rsidR="002628CC" w:rsidRPr="00961C1F" w:rsidRDefault="002628CC">
            <w:pPr>
              <w:pStyle w:val="BodyText"/>
              <w:spacing w:line="264" w:lineRule="auto"/>
              <w:ind w:left="360"/>
              <w:rPr>
                <w:rFonts w:cs="Arial"/>
                <w:sz w:val="24"/>
                <w:szCs w:val="24"/>
              </w:rPr>
            </w:pPr>
          </w:p>
          <w:p w:rsidR="002628CC" w:rsidRPr="00961C1F" w:rsidRDefault="002628CC" w:rsidP="007732E2">
            <w:pPr>
              <w:pStyle w:val="BodyText"/>
              <w:numPr>
                <w:ilvl w:val="0"/>
                <w:numId w:val="4"/>
              </w:numPr>
              <w:spacing w:line="264" w:lineRule="auto"/>
              <w:jc w:val="left"/>
              <w:rPr>
                <w:rFonts w:cs="Arial"/>
                <w:sz w:val="24"/>
                <w:szCs w:val="24"/>
              </w:rPr>
            </w:pPr>
            <w:r w:rsidRPr="00961C1F">
              <w:rPr>
                <w:rFonts w:cs="Arial"/>
                <w:sz w:val="24"/>
                <w:szCs w:val="24"/>
              </w:rPr>
              <w:t>The nature of the job and its unpredictability in terms of the</w:t>
            </w:r>
            <w:r w:rsidR="00131E4D" w:rsidRPr="00961C1F">
              <w:rPr>
                <w:rFonts w:cs="Arial"/>
                <w:sz w:val="24"/>
                <w:szCs w:val="24"/>
              </w:rPr>
              <w:t xml:space="preserve"> range, volume and type of work </w:t>
            </w:r>
            <w:r w:rsidRPr="00961C1F">
              <w:rPr>
                <w:rFonts w:cs="Arial"/>
                <w:sz w:val="24"/>
                <w:szCs w:val="24"/>
              </w:rPr>
              <w:t xml:space="preserve">expected </w:t>
            </w:r>
            <w:r w:rsidR="00131E4D" w:rsidRPr="00961C1F">
              <w:rPr>
                <w:rFonts w:cs="Arial"/>
                <w:sz w:val="24"/>
                <w:szCs w:val="24"/>
              </w:rPr>
              <w:t>o</w:t>
            </w:r>
            <w:r w:rsidRPr="00961C1F">
              <w:rPr>
                <w:rFonts w:cs="Arial"/>
                <w:sz w:val="24"/>
                <w:szCs w:val="24"/>
              </w:rPr>
              <w:t xml:space="preserve">f the post-holder </w:t>
            </w:r>
            <w:r w:rsidR="00216DFE" w:rsidRPr="00961C1F">
              <w:rPr>
                <w:rFonts w:cs="Arial"/>
                <w:sz w:val="24"/>
                <w:szCs w:val="24"/>
              </w:rPr>
              <w:t xml:space="preserve">places </w:t>
            </w:r>
            <w:r w:rsidRPr="00961C1F">
              <w:rPr>
                <w:rFonts w:cs="Arial"/>
                <w:sz w:val="24"/>
                <w:szCs w:val="24"/>
              </w:rPr>
              <w:t>demands upon the post-holder who requires to</w:t>
            </w:r>
            <w:r w:rsidR="00C84C2C" w:rsidRPr="00961C1F">
              <w:rPr>
                <w:rFonts w:cs="Arial"/>
                <w:sz w:val="24"/>
                <w:szCs w:val="24"/>
              </w:rPr>
              <w:t xml:space="preserve"> </w:t>
            </w:r>
            <w:r w:rsidRPr="00961C1F">
              <w:rPr>
                <w:rFonts w:cs="Arial"/>
                <w:sz w:val="24"/>
                <w:szCs w:val="24"/>
              </w:rPr>
              <w:t>be flexible in his/her approach.</w:t>
            </w:r>
          </w:p>
          <w:p w:rsidR="002628CC" w:rsidRPr="00961C1F" w:rsidRDefault="002628CC" w:rsidP="00C84C2C">
            <w:pPr>
              <w:pStyle w:val="BodyText"/>
              <w:spacing w:line="264" w:lineRule="auto"/>
              <w:ind w:left="162" w:firstLine="45"/>
              <w:jc w:val="left"/>
              <w:rPr>
                <w:rFonts w:cs="Arial"/>
                <w:sz w:val="24"/>
                <w:szCs w:val="24"/>
              </w:rPr>
            </w:pPr>
          </w:p>
          <w:p w:rsidR="002628CC" w:rsidRPr="00961C1F" w:rsidRDefault="002628CC" w:rsidP="007732E2">
            <w:pPr>
              <w:pStyle w:val="BodyText"/>
              <w:numPr>
                <w:ilvl w:val="0"/>
                <w:numId w:val="4"/>
              </w:numPr>
              <w:spacing w:line="264" w:lineRule="auto"/>
              <w:jc w:val="left"/>
              <w:rPr>
                <w:rFonts w:cs="Arial"/>
                <w:sz w:val="24"/>
                <w:szCs w:val="24"/>
              </w:rPr>
            </w:pPr>
            <w:r w:rsidRPr="00961C1F">
              <w:rPr>
                <w:rFonts w:cs="Arial"/>
                <w:sz w:val="24"/>
                <w:szCs w:val="24"/>
              </w:rPr>
              <w:t xml:space="preserve">The post-holder requires to be fully adaptable in the face of often conflicting, difficult and  </w:t>
            </w:r>
          </w:p>
          <w:p w:rsidR="002628CC" w:rsidRPr="00961C1F" w:rsidRDefault="00CB6CAF" w:rsidP="00C84C2C">
            <w:pPr>
              <w:pStyle w:val="BodyText"/>
              <w:spacing w:line="264" w:lineRule="auto"/>
              <w:ind w:left="720"/>
              <w:jc w:val="left"/>
              <w:rPr>
                <w:rFonts w:cs="Arial"/>
                <w:sz w:val="24"/>
                <w:szCs w:val="24"/>
              </w:rPr>
            </w:pPr>
            <w:r w:rsidRPr="00961C1F">
              <w:rPr>
                <w:rFonts w:cs="Arial"/>
                <w:sz w:val="24"/>
                <w:szCs w:val="24"/>
              </w:rPr>
              <w:t>tight</w:t>
            </w:r>
            <w:r w:rsidR="002628CC" w:rsidRPr="00961C1F">
              <w:rPr>
                <w:rFonts w:cs="Arial"/>
                <w:sz w:val="24"/>
                <w:szCs w:val="24"/>
              </w:rPr>
              <w:t xml:space="preserve"> timescales and expectations.</w:t>
            </w:r>
          </w:p>
          <w:p w:rsidR="00C84C2C" w:rsidRPr="00961C1F" w:rsidRDefault="00C84C2C" w:rsidP="00C84C2C">
            <w:pPr>
              <w:pStyle w:val="BodyText"/>
              <w:spacing w:line="264" w:lineRule="auto"/>
              <w:ind w:left="72"/>
              <w:jc w:val="left"/>
              <w:rPr>
                <w:rFonts w:cs="Arial"/>
                <w:sz w:val="24"/>
                <w:szCs w:val="24"/>
              </w:rPr>
            </w:pPr>
          </w:p>
          <w:p w:rsidR="00C84C2C" w:rsidRPr="00961C1F" w:rsidRDefault="00C84C2C" w:rsidP="007732E2">
            <w:pPr>
              <w:pStyle w:val="BodyText"/>
              <w:numPr>
                <w:ilvl w:val="0"/>
                <w:numId w:val="4"/>
              </w:numPr>
              <w:spacing w:line="264" w:lineRule="auto"/>
              <w:jc w:val="left"/>
              <w:rPr>
                <w:rFonts w:cs="Arial"/>
                <w:sz w:val="24"/>
                <w:szCs w:val="24"/>
              </w:rPr>
            </w:pPr>
            <w:r w:rsidRPr="00961C1F">
              <w:rPr>
                <w:rFonts w:cs="Arial"/>
                <w:sz w:val="24"/>
                <w:szCs w:val="24"/>
              </w:rPr>
              <w:t>The post holder should have the ability to travel between sites across Fife.</w:t>
            </w:r>
          </w:p>
          <w:p w:rsidR="00C84C2C" w:rsidRPr="00961C1F" w:rsidRDefault="00C84C2C" w:rsidP="00C84C2C">
            <w:pPr>
              <w:pStyle w:val="BodyText"/>
              <w:spacing w:line="264" w:lineRule="auto"/>
              <w:rPr>
                <w:rFonts w:cs="Arial"/>
                <w:sz w:val="24"/>
                <w:szCs w:val="24"/>
              </w:rPr>
            </w:pPr>
          </w:p>
          <w:p w:rsidR="00C84C2C" w:rsidRDefault="00C84C2C" w:rsidP="007732E2">
            <w:pPr>
              <w:pStyle w:val="BodyText"/>
              <w:numPr>
                <w:ilvl w:val="0"/>
                <w:numId w:val="4"/>
              </w:numPr>
              <w:spacing w:line="264" w:lineRule="auto"/>
              <w:jc w:val="left"/>
              <w:rPr>
                <w:rFonts w:cs="Arial"/>
                <w:sz w:val="24"/>
                <w:szCs w:val="24"/>
              </w:rPr>
            </w:pPr>
            <w:r w:rsidRPr="00961C1F">
              <w:rPr>
                <w:rFonts w:cs="Arial"/>
                <w:sz w:val="24"/>
                <w:szCs w:val="24"/>
              </w:rPr>
              <w:t xml:space="preserve">The post holder should be able to demonstrate resilience and emotional maturity in order to support and implement various projects involving </w:t>
            </w:r>
            <w:r w:rsidR="000010DA" w:rsidRPr="00961C1F">
              <w:rPr>
                <w:rFonts w:cs="Arial"/>
                <w:sz w:val="24"/>
                <w:szCs w:val="24"/>
              </w:rPr>
              <w:t xml:space="preserve">service </w:t>
            </w:r>
            <w:r w:rsidRPr="00961C1F">
              <w:rPr>
                <w:rFonts w:cs="Arial"/>
                <w:sz w:val="24"/>
                <w:szCs w:val="24"/>
              </w:rPr>
              <w:t>change within a complex and dynamic environment.</w:t>
            </w:r>
          </w:p>
          <w:p w:rsidR="00961C1F" w:rsidRDefault="00961C1F" w:rsidP="00961C1F">
            <w:pPr>
              <w:pStyle w:val="ListParagraph"/>
              <w:rPr>
                <w:rFonts w:cs="Arial"/>
              </w:rPr>
            </w:pPr>
          </w:p>
          <w:p w:rsidR="00961C1F" w:rsidRPr="00961C1F" w:rsidRDefault="00961C1F" w:rsidP="00961C1F">
            <w:pPr>
              <w:pStyle w:val="BodyText"/>
              <w:spacing w:line="264" w:lineRule="auto"/>
              <w:ind w:left="720"/>
              <w:jc w:val="left"/>
              <w:rPr>
                <w:rFonts w:cs="Arial"/>
                <w:sz w:val="24"/>
                <w:szCs w:val="24"/>
              </w:rPr>
            </w:pPr>
          </w:p>
        </w:tc>
      </w:tr>
    </w:tbl>
    <w:p w:rsidR="002628CC" w:rsidRDefault="002628CC">
      <w:pPr>
        <w:rPr>
          <w:rFonts w:ascii="Arial" w:hAnsi="Arial" w:cs="Arial"/>
          <w:sz w:val="20"/>
          <w:szCs w:val="20"/>
        </w:rPr>
      </w:pPr>
    </w:p>
    <w:p w:rsidR="00961C1F" w:rsidRDefault="00961C1F">
      <w:pPr>
        <w:rPr>
          <w:rFonts w:ascii="Arial" w:hAnsi="Arial" w:cs="Arial"/>
          <w:sz w:val="20"/>
          <w:szCs w:val="20"/>
        </w:rPr>
      </w:pPr>
    </w:p>
    <w:p w:rsidR="00961C1F" w:rsidRDefault="00961C1F">
      <w:pPr>
        <w:rPr>
          <w:rFonts w:ascii="Arial" w:hAnsi="Arial" w:cs="Arial"/>
          <w:sz w:val="20"/>
          <w:szCs w:val="20"/>
        </w:rPr>
      </w:pPr>
    </w:p>
    <w:p w:rsidR="00961C1F" w:rsidRDefault="00961C1F">
      <w:pPr>
        <w:rPr>
          <w:rFonts w:ascii="Arial" w:hAnsi="Arial" w:cs="Arial"/>
          <w:sz w:val="20"/>
          <w:szCs w:val="20"/>
        </w:rPr>
      </w:pPr>
    </w:p>
    <w:p w:rsidR="00961C1F" w:rsidRDefault="00961C1F">
      <w:pPr>
        <w:rPr>
          <w:rFonts w:ascii="Arial" w:hAnsi="Arial" w:cs="Arial"/>
          <w:sz w:val="20"/>
          <w:szCs w:val="20"/>
        </w:rPr>
      </w:pPr>
    </w:p>
    <w:p w:rsidR="00961C1F" w:rsidRDefault="00961C1F">
      <w:pPr>
        <w:rPr>
          <w:rFonts w:ascii="Arial" w:hAnsi="Arial" w:cs="Arial"/>
          <w:sz w:val="20"/>
          <w:szCs w:val="20"/>
        </w:rPr>
      </w:pPr>
    </w:p>
    <w:p w:rsidR="00961C1F" w:rsidRPr="00D41E0E" w:rsidRDefault="00961C1F">
      <w:pPr>
        <w:rPr>
          <w:rFonts w:ascii="Arial" w:hAnsi="Arial" w:cs="Arial"/>
          <w:sz w:val="20"/>
          <w:szCs w:val="20"/>
        </w:rPr>
      </w:pPr>
    </w:p>
    <w:tbl>
      <w:tblPr>
        <w:tblW w:w="0" w:type="auto"/>
        <w:tblInd w:w="-252" w:type="dxa"/>
        <w:tblBorders>
          <w:insideV w:val="single" w:sz="4" w:space="0" w:color="auto"/>
        </w:tblBorders>
        <w:tblLayout w:type="fixed"/>
        <w:tblLook w:val="0000"/>
      </w:tblPr>
      <w:tblGrid>
        <w:gridCol w:w="8100"/>
        <w:gridCol w:w="2340"/>
      </w:tblGrid>
      <w:tr w:rsidR="002628CC" w:rsidRPr="00961C1F">
        <w:tc>
          <w:tcPr>
            <w:tcW w:w="10440" w:type="dxa"/>
            <w:gridSpan w:val="2"/>
            <w:tcBorders>
              <w:top w:val="single" w:sz="4" w:space="0" w:color="auto"/>
              <w:left w:val="single" w:sz="4" w:space="0" w:color="auto"/>
              <w:bottom w:val="single" w:sz="4" w:space="0" w:color="auto"/>
              <w:right w:val="single" w:sz="4" w:space="0" w:color="auto"/>
            </w:tcBorders>
          </w:tcPr>
          <w:p w:rsidR="002628CC" w:rsidRPr="00961C1F" w:rsidRDefault="002628CC">
            <w:pPr>
              <w:pStyle w:val="Heading3"/>
              <w:spacing w:before="120" w:after="120"/>
            </w:pPr>
            <w:r w:rsidRPr="00961C1F">
              <w:lastRenderedPageBreak/>
              <w:t>13.  KNOWLEDGE, TRAINING AND EXPERIENCE REQUIRED TO DO THE JOB</w:t>
            </w:r>
          </w:p>
        </w:tc>
      </w:tr>
      <w:tr w:rsidR="002628CC" w:rsidRPr="00961C1F">
        <w:tc>
          <w:tcPr>
            <w:tcW w:w="10440" w:type="dxa"/>
            <w:gridSpan w:val="2"/>
            <w:tcBorders>
              <w:top w:val="single" w:sz="4" w:space="0" w:color="auto"/>
              <w:left w:val="single" w:sz="4" w:space="0" w:color="auto"/>
              <w:bottom w:val="single" w:sz="4" w:space="0" w:color="auto"/>
              <w:right w:val="single" w:sz="4" w:space="0" w:color="auto"/>
            </w:tcBorders>
          </w:tcPr>
          <w:p w:rsidR="002628CC" w:rsidRPr="00961C1F" w:rsidRDefault="00961C1F">
            <w:pPr>
              <w:jc w:val="both"/>
              <w:rPr>
                <w:rFonts w:ascii="Arial" w:hAnsi="Arial" w:cs="Arial"/>
                <w:b/>
                <w:bCs/>
              </w:rPr>
            </w:pPr>
            <w:r w:rsidRPr="00961C1F">
              <w:rPr>
                <w:rFonts w:ascii="Arial" w:hAnsi="Arial" w:cs="Arial"/>
                <w:b/>
                <w:bCs/>
              </w:rPr>
              <w:t>Experience</w:t>
            </w:r>
          </w:p>
          <w:p w:rsidR="00961C1F" w:rsidRPr="00961C1F" w:rsidRDefault="00961C1F" w:rsidP="00961C1F">
            <w:pPr>
              <w:pStyle w:val="ListParagraph"/>
              <w:numPr>
                <w:ilvl w:val="0"/>
                <w:numId w:val="18"/>
              </w:numPr>
              <w:spacing w:after="120"/>
              <w:ind w:left="714" w:hanging="357"/>
              <w:rPr>
                <w:rFonts w:ascii="Arial" w:hAnsi="Arial" w:cs="Arial"/>
              </w:rPr>
            </w:pPr>
            <w:r w:rsidRPr="00961C1F">
              <w:rPr>
                <w:rFonts w:ascii="Arial" w:hAnsi="Arial" w:cs="Arial"/>
              </w:rPr>
              <w:t>Have a broad and varied level of experience in senior secretarial or administrative position</w:t>
            </w:r>
            <w:r>
              <w:rPr>
                <w:rFonts w:ascii="Arial" w:hAnsi="Arial" w:cs="Arial"/>
              </w:rPr>
              <w:t xml:space="preserve">; </w:t>
            </w:r>
            <w:r w:rsidRPr="00961C1F">
              <w:rPr>
                <w:rFonts w:ascii="Arial" w:hAnsi="Arial" w:cs="Arial"/>
              </w:rPr>
              <w:t>preferably acquired in NHS or Social Work environment</w:t>
            </w:r>
          </w:p>
          <w:p w:rsidR="00961C1F" w:rsidRPr="00961C1F" w:rsidRDefault="00961C1F" w:rsidP="00961C1F">
            <w:pPr>
              <w:pStyle w:val="ListParagraph"/>
              <w:numPr>
                <w:ilvl w:val="0"/>
                <w:numId w:val="18"/>
              </w:numPr>
              <w:spacing w:after="120"/>
              <w:ind w:left="714" w:hanging="357"/>
              <w:rPr>
                <w:rFonts w:ascii="Arial" w:hAnsi="Arial" w:cs="Arial"/>
              </w:rPr>
            </w:pPr>
            <w:r w:rsidRPr="00961C1F">
              <w:rPr>
                <w:rFonts w:ascii="Arial" w:hAnsi="Arial" w:cs="Arial"/>
              </w:rPr>
              <w:t>Have experience of managing change within a complex environment</w:t>
            </w:r>
          </w:p>
          <w:p w:rsidR="002628CC" w:rsidRPr="00961C1F" w:rsidRDefault="002628CC" w:rsidP="00961C1F">
            <w:pPr>
              <w:pStyle w:val="ListParagraph"/>
              <w:numPr>
                <w:ilvl w:val="0"/>
                <w:numId w:val="18"/>
              </w:numPr>
              <w:spacing w:after="120"/>
              <w:ind w:left="714" w:hanging="357"/>
              <w:rPr>
                <w:rFonts w:ascii="Arial" w:hAnsi="Arial" w:cs="Arial"/>
              </w:rPr>
            </w:pPr>
            <w:r w:rsidRPr="00961C1F">
              <w:rPr>
                <w:rFonts w:ascii="Arial" w:hAnsi="Arial" w:cs="Arial"/>
                <w:b/>
              </w:rPr>
              <w:t>Service Improvement</w:t>
            </w:r>
            <w:r w:rsidRPr="00961C1F">
              <w:rPr>
                <w:rFonts w:ascii="Arial" w:hAnsi="Arial" w:cs="Arial"/>
              </w:rPr>
              <w:t xml:space="preserve"> – the post-holder is required to work in partnership to </w:t>
            </w:r>
            <w:r w:rsidR="00CB6CAF" w:rsidRPr="00961C1F">
              <w:rPr>
                <w:rFonts w:ascii="Arial" w:hAnsi="Arial" w:cs="Arial"/>
              </w:rPr>
              <w:t>support the development of</w:t>
            </w:r>
            <w:r w:rsidR="00F57F60" w:rsidRPr="00961C1F">
              <w:rPr>
                <w:rFonts w:ascii="Arial" w:hAnsi="Arial" w:cs="Arial"/>
              </w:rPr>
              <w:t xml:space="preserve"> </w:t>
            </w:r>
            <w:r w:rsidR="00FE2DE6">
              <w:rPr>
                <w:rFonts w:ascii="Arial" w:hAnsi="Arial" w:cs="Arial"/>
              </w:rPr>
              <w:t>Business Enabling Services</w:t>
            </w:r>
          </w:p>
          <w:p w:rsidR="002628CC" w:rsidRPr="00961C1F" w:rsidRDefault="002628CC" w:rsidP="00961C1F">
            <w:pPr>
              <w:pStyle w:val="ListParagraph"/>
              <w:numPr>
                <w:ilvl w:val="0"/>
                <w:numId w:val="18"/>
              </w:numPr>
              <w:spacing w:after="120"/>
              <w:ind w:left="714" w:hanging="357"/>
              <w:rPr>
                <w:rFonts w:ascii="Arial" w:hAnsi="Arial" w:cs="Arial"/>
              </w:rPr>
            </w:pPr>
            <w:r w:rsidRPr="00961C1F">
              <w:rPr>
                <w:rFonts w:ascii="Arial" w:hAnsi="Arial" w:cs="Arial"/>
                <w:b/>
              </w:rPr>
              <w:t>Quality</w:t>
            </w:r>
            <w:r w:rsidRPr="00961C1F">
              <w:rPr>
                <w:rFonts w:ascii="Arial" w:hAnsi="Arial" w:cs="Arial"/>
              </w:rPr>
              <w:t xml:space="preserve"> – the post-holder is required to contribute to improving quality</w:t>
            </w:r>
            <w:r w:rsidR="008C37DA" w:rsidRPr="00961C1F">
              <w:rPr>
                <w:rFonts w:ascii="Arial" w:hAnsi="Arial" w:cs="Arial"/>
              </w:rPr>
              <w:t xml:space="preserve">, </w:t>
            </w:r>
            <w:r w:rsidRPr="00961C1F">
              <w:rPr>
                <w:rFonts w:ascii="Arial" w:hAnsi="Arial" w:cs="Arial"/>
              </w:rPr>
              <w:t>acting consistently wi</w:t>
            </w:r>
            <w:r w:rsidR="00F57F60" w:rsidRPr="00961C1F">
              <w:rPr>
                <w:rFonts w:ascii="Arial" w:hAnsi="Arial" w:cs="Arial"/>
              </w:rPr>
              <w:t xml:space="preserve">th legislation, policies and </w:t>
            </w:r>
            <w:r w:rsidRPr="00961C1F">
              <w:rPr>
                <w:rFonts w:ascii="Arial" w:hAnsi="Arial" w:cs="Arial"/>
              </w:rPr>
              <w:t>procedures</w:t>
            </w:r>
          </w:p>
          <w:p w:rsidR="00D41E0E" w:rsidRPr="00961C1F" w:rsidRDefault="002628CC" w:rsidP="00961C1F">
            <w:pPr>
              <w:pStyle w:val="ListParagraph"/>
              <w:numPr>
                <w:ilvl w:val="0"/>
                <w:numId w:val="18"/>
              </w:numPr>
              <w:spacing w:after="120"/>
              <w:ind w:left="714" w:hanging="357"/>
              <w:rPr>
                <w:rFonts w:ascii="Arial" w:hAnsi="Arial" w:cs="Arial"/>
              </w:rPr>
            </w:pPr>
            <w:r w:rsidRPr="00961C1F">
              <w:rPr>
                <w:rFonts w:ascii="Arial" w:hAnsi="Arial" w:cs="Arial"/>
                <w:b/>
              </w:rPr>
              <w:t>Equality and Diversity</w:t>
            </w:r>
            <w:r w:rsidRPr="00961C1F">
              <w:rPr>
                <w:rFonts w:ascii="Arial" w:hAnsi="Arial" w:cs="Arial"/>
              </w:rPr>
              <w:t xml:space="preserve"> – working with others, the post-holder is responsible for promoting equality and diversity</w:t>
            </w:r>
          </w:p>
          <w:p w:rsidR="00D41E0E" w:rsidRPr="00961C1F" w:rsidRDefault="002628CC" w:rsidP="00961C1F">
            <w:pPr>
              <w:pStyle w:val="ListParagraph"/>
              <w:numPr>
                <w:ilvl w:val="0"/>
                <w:numId w:val="18"/>
              </w:numPr>
              <w:spacing w:after="120"/>
              <w:ind w:left="714" w:hanging="357"/>
              <w:rPr>
                <w:rFonts w:ascii="Arial" w:hAnsi="Arial" w:cs="Arial"/>
              </w:rPr>
            </w:pPr>
            <w:r w:rsidRPr="00961C1F">
              <w:rPr>
                <w:rFonts w:ascii="Arial" w:hAnsi="Arial" w:cs="Arial"/>
                <w:b/>
              </w:rPr>
              <w:t>Learning and Development</w:t>
            </w:r>
            <w:r w:rsidRPr="00961C1F">
              <w:rPr>
                <w:rFonts w:ascii="Arial" w:hAnsi="Arial" w:cs="Arial"/>
              </w:rPr>
              <w:t xml:space="preserve"> – the post-holder must be capable of promoting</w:t>
            </w:r>
            <w:r w:rsidRPr="00961C1F">
              <w:rPr>
                <w:rFonts w:ascii="Arial" w:hAnsi="Arial" w:cs="Arial"/>
                <w:color w:val="FF0000"/>
              </w:rPr>
              <w:t xml:space="preserve"> </w:t>
            </w:r>
            <w:r w:rsidRPr="00961C1F">
              <w:rPr>
                <w:rFonts w:ascii="Arial" w:hAnsi="Arial" w:cs="Arial"/>
              </w:rPr>
              <w:t>the aims of learning and</w:t>
            </w:r>
            <w:r w:rsidRPr="00961C1F">
              <w:rPr>
                <w:rFonts w:ascii="Arial" w:hAnsi="Arial" w:cs="Arial"/>
                <w:b/>
              </w:rPr>
              <w:t xml:space="preserve"> </w:t>
            </w:r>
            <w:r w:rsidR="00CB6CAF" w:rsidRPr="00961C1F">
              <w:rPr>
                <w:rFonts w:ascii="Arial" w:hAnsi="Arial" w:cs="Arial"/>
              </w:rPr>
              <w:t xml:space="preserve">development within the </w:t>
            </w:r>
            <w:r w:rsidR="009B682C" w:rsidRPr="00961C1F">
              <w:rPr>
                <w:rFonts w:ascii="Arial" w:hAnsi="Arial" w:cs="Arial"/>
              </w:rPr>
              <w:t>Fife Health and Social Care Partnership</w:t>
            </w:r>
          </w:p>
          <w:p w:rsidR="002628CC" w:rsidRPr="00961C1F" w:rsidRDefault="002628CC" w:rsidP="00961C1F">
            <w:pPr>
              <w:pStyle w:val="ListParagraph"/>
              <w:numPr>
                <w:ilvl w:val="0"/>
                <w:numId w:val="18"/>
              </w:numPr>
              <w:spacing w:after="120"/>
              <w:ind w:left="714" w:hanging="357"/>
              <w:rPr>
                <w:rFonts w:ascii="Arial" w:hAnsi="Arial" w:cs="Arial"/>
              </w:rPr>
            </w:pPr>
            <w:r w:rsidRPr="00961C1F">
              <w:rPr>
                <w:rFonts w:ascii="Arial" w:hAnsi="Arial" w:cs="Arial"/>
                <w:b/>
              </w:rPr>
              <w:t>Project Management</w:t>
            </w:r>
            <w:r w:rsidRPr="00961C1F">
              <w:rPr>
                <w:rFonts w:ascii="Arial" w:hAnsi="Arial" w:cs="Arial"/>
              </w:rPr>
              <w:t xml:space="preserve"> – </w:t>
            </w:r>
            <w:r w:rsidR="00186E9B" w:rsidRPr="00961C1F">
              <w:rPr>
                <w:rFonts w:ascii="Arial" w:hAnsi="Arial" w:cs="Arial"/>
              </w:rPr>
              <w:t xml:space="preserve">Working with others </w:t>
            </w:r>
            <w:r w:rsidRPr="00961C1F">
              <w:rPr>
                <w:rFonts w:ascii="Arial" w:hAnsi="Arial" w:cs="Arial"/>
              </w:rPr>
              <w:t xml:space="preserve">the post-holder </w:t>
            </w:r>
            <w:r w:rsidR="00F57F60" w:rsidRPr="00961C1F">
              <w:rPr>
                <w:rFonts w:ascii="Arial" w:hAnsi="Arial" w:cs="Arial"/>
              </w:rPr>
              <w:t xml:space="preserve">will </w:t>
            </w:r>
            <w:r w:rsidRPr="00961C1F">
              <w:rPr>
                <w:rFonts w:ascii="Arial" w:hAnsi="Arial" w:cs="Arial"/>
              </w:rPr>
              <w:t>identify issues</w:t>
            </w:r>
            <w:r w:rsidRPr="00961C1F">
              <w:rPr>
                <w:rFonts w:ascii="Arial" w:hAnsi="Arial" w:cs="Arial"/>
                <w:color w:val="FF0000"/>
              </w:rPr>
              <w:t xml:space="preserve"> </w:t>
            </w:r>
            <w:r w:rsidRPr="00961C1F">
              <w:rPr>
                <w:rFonts w:ascii="Arial" w:hAnsi="Arial" w:cs="Arial"/>
              </w:rPr>
              <w:t>and produce plans that contain all the necessary detail for managing and delivering service</w:t>
            </w:r>
            <w:r w:rsidR="00961C1F">
              <w:rPr>
                <w:rFonts w:ascii="Arial" w:hAnsi="Arial" w:cs="Arial"/>
              </w:rPr>
              <w:t xml:space="preserve"> redesigns / developments</w:t>
            </w:r>
            <w:r w:rsidR="00F57F60" w:rsidRPr="00961C1F">
              <w:rPr>
                <w:rFonts w:ascii="Arial" w:hAnsi="Arial" w:cs="Arial"/>
              </w:rPr>
              <w:t>.</w:t>
            </w:r>
          </w:p>
          <w:p w:rsidR="002628CC" w:rsidRPr="00961C1F" w:rsidRDefault="002628CC" w:rsidP="00CB6CAF">
            <w:pPr>
              <w:ind w:left="432" w:hanging="432"/>
              <w:jc w:val="both"/>
              <w:rPr>
                <w:rFonts w:ascii="Arial" w:hAnsi="Arial" w:cs="Arial"/>
              </w:rPr>
            </w:pPr>
          </w:p>
          <w:p w:rsidR="00560201" w:rsidRPr="00961C1F" w:rsidRDefault="002628CC" w:rsidP="00961C1F">
            <w:pPr>
              <w:rPr>
                <w:rFonts w:ascii="Arial" w:hAnsi="Arial" w:cs="Arial"/>
              </w:rPr>
            </w:pPr>
            <w:r w:rsidRPr="00961C1F">
              <w:rPr>
                <w:rFonts w:ascii="Arial" w:hAnsi="Arial" w:cs="Arial"/>
                <w:b/>
              </w:rPr>
              <w:t>Qualifications</w:t>
            </w:r>
            <w:r w:rsidR="008C37DA" w:rsidRPr="00961C1F">
              <w:rPr>
                <w:rFonts w:ascii="Arial" w:hAnsi="Arial" w:cs="Arial"/>
                <w:b/>
              </w:rPr>
              <w:t>/</w:t>
            </w:r>
            <w:r w:rsidR="00961C1F">
              <w:rPr>
                <w:rFonts w:ascii="Arial" w:hAnsi="Arial" w:cs="Arial"/>
                <w:b/>
              </w:rPr>
              <w:t>Training</w:t>
            </w:r>
          </w:p>
          <w:p w:rsidR="004A5117" w:rsidRDefault="00961C1F" w:rsidP="00961C1F">
            <w:pPr>
              <w:pStyle w:val="ListParagraph"/>
              <w:numPr>
                <w:ilvl w:val="0"/>
                <w:numId w:val="18"/>
              </w:numPr>
              <w:ind w:left="714" w:hanging="357"/>
              <w:rPr>
                <w:rFonts w:ascii="Arial" w:hAnsi="Arial" w:cs="Arial"/>
              </w:rPr>
            </w:pPr>
            <w:r>
              <w:rPr>
                <w:rFonts w:ascii="Arial" w:hAnsi="Arial" w:cs="Arial"/>
              </w:rPr>
              <w:t>HNC / HND</w:t>
            </w:r>
            <w:r w:rsidRPr="00961C1F">
              <w:rPr>
                <w:rFonts w:ascii="Arial" w:hAnsi="Arial" w:cs="Arial"/>
              </w:rPr>
              <w:t xml:space="preserve"> </w:t>
            </w:r>
            <w:r w:rsidR="00E10362" w:rsidRPr="00961C1F">
              <w:rPr>
                <w:rFonts w:ascii="Arial" w:hAnsi="Arial" w:cs="Arial"/>
              </w:rPr>
              <w:t>in</w:t>
            </w:r>
            <w:r w:rsidR="004A5117" w:rsidRPr="00961C1F">
              <w:rPr>
                <w:rFonts w:ascii="Arial" w:hAnsi="Arial" w:cs="Arial"/>
              </w:rPr>
              <w:t xml:space="preserve"> Business Management/Administration or other relevant subject</w:t>
            </w:r>
            <w:r w:rsidR="00426D2F" w:rsidRPr="00961C1F">
              <w:rPr>
                <w:rFonts w:ascii="Arial" w:hAnsi="Arial" w:cs="Arial"/>
              </w:rPr>
              <w:t xml:space="preserve"> or</w:t>
            </w:r>
            <w:r w:rsidR="00E10362" w:rsidRPr="00961C1F">
              <w:rPr>
                <w:rFonts w:ascii="Arial" w:hAnsi="Arial" w:cs="Arial"/>
              </w:rPr>
              <w:t xml:space="preserve"> experience and training</w:t>
            </w:r>
            <w:r w:rsidR="00D41E0E" w:rsidRPr="00961C1F">
              <w:rPr>
                <w:rFonts w:ascii="Arial" w:hAnsi="Arial" w:cs="Arial"/>
              </w:rPr>
              <w:t xml:space="preserve"> </w:t>
            </w:r>
            <w:r w:rsidR="00E10362" w:rsidRPr="00961C1F">
              <w:rPr>
                <w:rFonts w:ascii="Arial" w:hAnsi="Arial" w:cs="Arial"/>
              </w:rPr>
              <w:t>commensurate to degree level</w:t>
            </w:r>
          </w:p>
          <w:p w:rsidR="00961C1F" w:rsidRDefault="00961C1F" w:rsidP="00961C1F">
            <w:pPr>
              <w:pStyle w:val="ListParagraph"/>
              <w:ind w:left="714"/>
              <w:rPr>
                <w:rFonts w:ascii="Arial" w:hAnsi="Arial" w:cs="Arial"/>
              </w:rPr>
            </w:pPr>
          </w:p>
          <w:p w:rsidR="00961C1F" w:rsidRPr="00961C1F" w:rsidRDefault="00961C1F" w:rsidP="00961C1F">
            <w:pPr>
              <w:rPr>
                <w:rFonts w:ascii="Arial" w:hAnsi="Arial" w:cs="Arial"/>
                <w:b/>
                <w:bCs/>
              </w:rPr>
            </w:pPr>
            <w:r>
              <w:rPr>
                <w:rFonts w:ascii="Arial" w:hAnsi="Arial" w:cs="Arial"/>
                <w:b/>
                <w:bCs/>
              </w:rPr>
              <w:t>Knowledge</w:t>
            </w:r>
          </w:p>
          <w:p w:rsidR="004A5117" w:rsidRPr="00961C1F" w:rsidRDefault="004A5117" w:rsidP="00961C1F">
            <w:pPr>
              <w:pStyle w:val="ListParagraph"/>
              <w:numPr>
                <w:ilvl w:val="0"/>
                <w:numId w:val="18"/>
              </w:numPr>
              <w:spacing w:after="120"/>
              <w:ind w:left="714" w:hanging="357"/>
              <w:rPr>
                <w:rFonts w:ascii="Arial" w:hAnsi="Arial" w:cs="Arial"/>
              </w:rPr>
            </w:pPr>
            <w:r w:rsidRPr="00961C1F">
              <w:rPr>
                <w:rFonts w:ascii="Arial" w:hAnsi="Arial" w:cs="Arial"/>
              </w:rPr>
              <w:t>Knowledge and experience of implementing service change</w:t>
            </w:r>
          </w:p>
          <w:p w:rsidR="004A5117" w:rsidRDefault="004A5117" w:rsidP="00961C1F">
            <w:pPr>
              <w:pStyle w:val="ListParagraph"/>
              <w:numPr>
                <w:ilvl w:val="0"/>
                <w:numId w:val="18"/>
              </w:numPr>
              <w:spacing w:after="120"/>
              <w:ind w:left="714" w:hanging="357"/>
              <w:rPr>
                <w:rFonts w:ascii="Arial" w:hAnsi="Arial" w:cs="Arial"/>
              </w:rPr>
            </w:pPr>
            <w:r w:rsidRPr="00961C1F">
              <w:rPr>
                <w:rFonts w:ascii="Arial" w:hAnsi="Arial" w:cs="Arial"/>
              </w:rPr>
              <w:t xml:space="preserve">Knowledge of community health and social care issues and a broad understanding of Scottish Government policy and strategy </w:t>
            </w:r>
          </w:p>
          <w:p w:rsidR="00711846" w:rsidRPr="00711846" w:rsidRDefault="00711846" w:rsidP="00711846">
            <w:pPr>
              <w:pStyle w:val="ListParagraph"/>
              <w:numPr>
                <w:ilvl w:val="0"/>
                <w:numId w:val="18"/>
              </w:numPr>
              <w:rPr>
                <w:rFonts w:ascii="Arial" w:hAnsi="Arial" w:cs="Arial"/>
              </w:rPr>
            </w:pPr>
            <w:r w:rsidRPr="00961C1F">
              <w:rPr>
                <w:rFonts w:ascii="Arial" w:hAnsi="Arial" w:cs="Arial"/>
              </w:rPr>
              <w:t xml:space="preserve">Excellent knowledge of Microsoft Office packages. </w:t>
            </w:r>
          </w:p>
          <w:p w:rsidR="00961C1F" w:rsidRPr="00961C1F" w:rsidRDefault="00961C1F" w:rsidP="00961C1F">
            <w:pPr>
              <w:rPr>
                <w:rFonts w:ascii="Arial" w:hAnsi="Arial" w:cs="Arial"/>
                <w:b/>
                <w:bCs/>
              </w:rPr>
            </w:pPr>
            <w:r w:rsidRPr="00961C1F">
              <w:rPr>
                <w:rFonts w:ascii="Arial" w:hAnsi="Arial" w:cs="Arial"/>
                <w:b/>
                <w:bCs/>
              </w:rPr>
              <w:t>Skills</w:t>
            </w:r>
            <w:r w:rsidR="00711846">
              <w:rPr>
                <w:rFonts w:ascii="Arial" w:hAnsi="Arial" w:cs="Arial"/>
                <w:b/>
                <w:bCs/>
              </w:rPr>
              <w:t xml:space="preserve"> / Aptitude</w:t>
            </w:r>
          </w:p>
          <w:p w:rsidR="004A5117" w:rsidRPr="00961C1F" w:rsidRDefault="004A5117" w:rsidP="00711846">
            <w:pPr>
              <w:pStyle w:val="ListParagraph"/>
              <w:numPr>
                <w:ilvl w:val="0"/>
                <w:numId w:val="18"/>
              </w:numPr>
              <w:spacing w:after="120"/>
              <w:ind w:left="714" w:hanging="357"/>
              <w:rPr>
                <w:rFonts w:ascii="Arial" w:hAnsi="Arial" w:cs="Arial"/>
              </w:rPr>
            </w:pPr>
            <w:r w:rsidRPr="00961C1F">
              <w:rPr>
                <w:rFonts w:ascii="Arial" w:hAnsi="Arial" w:cs="Arial"/>
              </w:rPr>
              <w:t>Ability to work on own initiative and with minimal supervision</w:t>
            </w:r>
          </w:p>
          <w:p w:rsidR="004A5117" w:rsidRPr="00961C1F" w:rsidRDefault="004A5117" w:rsidP="00711846">
            <w:pPr>
              <w:pStyle w:val="ListParagraph"/>
              <w:numPr>
                <w:ilvl w:val="0"/>
                <w:numId w:val="18"/>
              </w:numPr>
              <w:spacing w:after="120"/>
              <w:ind w:left="714" w:hanging="357"/>
              <w:rPr>
                <w:rFonts w:ascii="Arial" w:hAnsi="Arial" w:cs="Arial"/>
              </w:rPr>
            </w:pPr>
            <w:r w:rsidRPr="00961C1F">
              <w:rPr>
                <w:rFonts w:ascii="Arial" w:hAnsi="Arial" w:cs="Arial"/>
              </w:rPr>
              <w:t>Ability to consistently meet challenging deadlines</w:t>
            </w:r>
          </w:p>
          <w:p w:rsidR="004A5117" w:rsidRPr="00961C1F" w:rsidRDefault="004A5117" w:rsidP="00711846">
            <w:pPr>
              <w:pStyle w:val="Default"/>
              <w:numPr>
                <w:ilvl w:val="0"/>
                <w:numId w:val="18"/>
              </w:numPr>
              <w:spacing w:after="120"/>
              <w:ind w:left="714" w:hanging="357"/>
              <w:rPr>
                <w:color w:val="auto"/>
              </w:rPr>
            </w:pPr>
            <w:r w:rsidRPr="00961C1F">
              <w:rPr>
                <w:color w:val="auto"/>
              </w:rPr>
              <w:t>Ability to deliver objectives within agreed timescales</w:t>
            </w:r>
          </w:p>
          <w:p w:rsidR="004A5117" w:rsidRPr="00961C1F" w:rsidRDefault="004A5117" w:rsidP="00711846">
            <w:pPr>
              <w:pStyle w:val="Default"/>
              <w:numPr>
                <w:ilvl w:val="0"/>
                <w:numId w:val="18"/>
              </w:numPr>
              <w:spacing w:after="120"/>
              <w:ind w:left="714" w:hanging="357"/>
              <w:rPr>
                <w:color w:val="auto"/>
              </w:rPr>
            </w:pPr>
            <w:r w:rsidRPr="00961C1F">
              <w:rPr>
                <w:color w:val="auto"/>
              </w:rPr>
              <w:t>Accustomed to looking ahead and planning appropriately</w:t>
            </w:r>
          </w:p>
          <w:p w:rsidR="004A5117" w:rsidRPr="00961C1F" w:rsidRDefault="004A5117" w:rsidP="00711846">
            <w:pPr>
              <w:pStyle w:val="ListParagraph"/>
              <w:numPr>
                <w:ilvl w:val="0"/>
                <w:numId w:val="18"/>
              </w:numPr>
              <w:spacing w:after="120"/>
              <w:ind w:left="714" w:hanging="357"/>
              <w:rPr>
                <w:rFonts w:ascii="Arial" w:hAnsi="Arial" w:cs="Arial"/>
              </w:rPr>
            </w:pPr>
            <w:r w:rsidRPr="00961C1F">
              <w:rPr>
                <w:rFonts w:ascii="Arial" w:hAnsi="Arial" w:cs="Arial"/>
              </w:rPr>
              <w:t>Excellent interpersonal and organisational skills</w:t>
            </w:r>
          </w:p>
          <w:p w:rsidR="004A5117" w:rsidRPr="00961C1F" w:rsidRDefault="004A5117" w:rsidP="00711846">
            <w:pPr>
              <w:pStyle w:val="ListParagraph"/>
              <w:numPr>
                <w:ilvl w:val="0"/>
                <w:numId w:val="18"/>
              </w:numPr>
              <w:spacing w:after="120"/>
              <w:ind w:left="714" w:hanging="357"/>
              <w:rPr>
                <w:rFonts w:ascii="Arial" w:hAnsi="Arial" w:cs="Arial"/>
              </w:rPr>
            </w:pPr>
            <w:r w:rsidRPr="00961C1F">
              <w:rPr>
                <w:rFonts w:ascii="Arial" w:hAnsi="Arial" w:cs="Arial"/>
              </w:rPr>
              <w:t>Proven track record in project management</w:t>
            </w:r>
          </w:p>
          <w:p w:rsidR="00FD0294" w:rsidRPr="00961C1F" w:rsidRDefault="00FD0294" w:rsidP="00711846">
            <w:pPr>
              <w:pStyle w:val="ListParagraph"/>
              <w:numPr>
                <w:ilvl w:val="0"/>
                <w:numId w:val="18"/>
              </w:numPr>
              <w:tabs>
                <w:tab w:val="left" w:pos="817"/>
              </w:tabs>
              <w:spacing w:after="120"/>
              <w:ind w:left="714" w:hanging="357"/>
              <w:rPr>
                <w:rFonts w:ascii="Arial" w:hAnsi="Arial" w:cs="Arial"/>
              </w:rPr>
            </w:pPr>
            <w:r w:rsidRPr="00961C1F">
              <w:rPr>
                <w:rFonts w:ascii="Arial" w:hAnsi="Arial" w:cs="Arial"/>
              </w:rPr>
              <w:t>Able to forge positive relationships and work effectively across organisational boundaries</w:t>
            </w:r>
          </w:p>
          <w:p w:rsidR="00560201" w:rsidRPr="00961C1F" w:rsidRDefault="00FD0294" w:rsidP="00711846">
            <w:pPr>
              <w:pStyle w:val="ListParagraph"/>
              <w:numPr>
                <w:ilvl w:val="0"/>
                <w:numId w:val="18"/>
              </w:numPr>
              <w:spacing w:after="120"/>
              <w:ind w:left="714" w:hanging="357"/>
              <w:rPr>
                <w:rFonts w:ascii="Arial" w:hAnsi="Arial" w:cs="Arial"/>
              </w:rPr>
            </w:pPr>
            <w:r w:rsidRPr="00961C1F">
              <w:rPr>
                <w:rFonts w:ascii="Arial" w:hAnsi="Arial" w:cs="Arial"/>
              </w:rPr>
              <w:t>Demonstrable project management skills</w:t>
            </w:r>
          </w:p>
          <w:p w:rsidR="00560201" w:rsidRPr="00961C1F" w:rsidRDefault="00560201" w:rsidP="00711846">
            <w:pPr>
              <w:pStyle w:val="ListParagraph"/>
              <w:numPr>
                <w:ilvl w:val="0"/>
                <w:numId w:val="18"/>
              </w:numPr>
              <w:spacing w:after="120"/>
              <w:ind w:left="714" w:hanging="357"/>
              <w:rPr>
                <w:rFonts w:ascii="Arial" w:hAnsi="Arial" w:cs="Arial"/>
              </w:rPr>
            </w:pPr>
            <w:r w:rsidRPr="00961C1F">
              <w:rPr>
                <w:rFonts w:ascii="Arial" w:hAnsi="Arial" w:cs="Arial"/>
              </w:rPr>
              <w:t>Excellent interpersonal and organisational skills</w:t>
            </w:r>
          </w:p>
          <w:p w:rsidR="00136B18" w:rsidRDefault="00CD18D2" w:rsidP="00711846">
            <w:pPr>
              <w:pStyle w:val="ListParagraph"/>
              <w:numPr>
                <w:ilvl w:val="0"/>
                <w:numId w:val="18"/>
              </w:numPr>
              <w:spacing w:after="120"/>
              <w:ind w:left="714" w:hanging="357"/>
              <w:jc w:val="both"/>
              <w:rPr>
                <w:rFonts w:ascii="Arial" w:hAnsi="Arial" w:cs="Arial"/>
              </w:rPr>
            </w:pPr>
            <w:r w:rsidRPr="00961C1F">
              <w:rPr>
                <w:rFonts w:ascii="Arial" w:hAnsi="Arial" w:cs="Arial"/>
              </w:rPr>
              <w:t>Have the ability to travel within and out</w:t>
            </w:r>
            <w:r w:rsidR="00BB683B" w:rsidRPr="00961C1F">
              <w:rPr>
                <w:rFonts w:ascii="Arial" w:hAnsi="Arial" w:cs="Arial"/>
              </w:rPr>
              <w:t xml:space="preserve"> </w:t>
            </w:r>
            <w:r w:rsidRPr="00961C1F">
              <w:rPr>
                <w:rFonts w:ascii="Arial" w:hAnsi="Arial" w:cs="Arial"/>
              </w:rPr>
              <w:t>with Fife to perform aspects of this role</w:t>
            </w:r>
          </w:p>
          <w:p w:rsidR="00B534B3" w:rsidRDefault="00B534B3" w:rsidP="00B534B3">
            <w:pPr>
              <w:spacing w:after="120"/>
              <w:jc w:val="both"/>
              <w:rPr>
                <w:rFonts w:ascii="Arial" w:hAnsi="Arial" w:cs="Arial"/>
              </w:rPr>
            </w:pPr>
          </w:p>
          <w:p w:rsidR="00B534B3" w:rsidRDefault="00B534B3" w:rsidP="00B534B3">
            <w:pPr>
              <w:spacing w:after="120"/>
              <w:jc w:val="both"/>
              <w:rPr>
                <w:rFonts w:ascii="Arial" w:hAnsi="Arial" w:cs="Arial"/>
              </w:rPr>
            </w:pPr>
          </w:p>
          <w:p w:rsidR="00B534B3" w:rsidRDefault="00B534B3" w:rsidP="00B534B3">
            <w:pPr>
              <w:ind w:left="252"/>
              <w:rPr>
                <w:rFonts w:ascii="Arial" w:hAnsi="Arial" w:cs="Arial"/>
              </w:rPr>
            </w:pPr>
          </w:p>
          <w:p w:rsidR="00B534B3" w:rsidRDefault="00B534B3" w:rsidP="00B534B3">
            <w:pPr>
              <w:ind w:left="252"/>
              <w:rPr>
                <w:rFonts w:ascii="Arial" w:hAnsi="Arial" w:cs="Arial"/>
              </w:rPr>
            </w:pPr>
            <w:r w:rsidRPr="00D859F7">
              <w:rPr>
                <w:rFonts w:ascii="Arial" w:hAnsi="Arial" w:cs="Arial"/>
              </w:rPr>
              <w:t xml:space="preserve">Mandatory Induction Standards and Code of Conduct for Healthcare Support Workers – NHS Circular CEL(2010)23 </w:t>
            </w:r>
          </w:p>
          <w:p w:rsidR="00B534B3" w:rsidRPr="00D859F7" w:rsidRDefault="00B534B3" w:rsidP="00B534B3">
            <w:pPr>
              <w:ind w:left="252"/>
              <w:rPr>
                <w:rFonts w:ascii="Arial" w:hAnsi="Arial" w:cs="Arial"/>
              </w:rPr>
            </w:pPr>
          </w:p>
          <w:p w:rsidR="00B534B3" w:rsidRPr="00D859F7" w:rsidRDefault="00B534B3" w:rsidP="00B534B3">
            <w:pPr>
              <w:ind w:left="252"/>
              <w:rPr>
                <w:rFonts w:ascii="Arial" w:hAnsi="Arial" w:cs="Arial"/>
                <w:b/>
                <w:color w:val="FF0000"/>
              </w:rPr>
            </w:pPr>
            <w:r w:rsidRPr="00D859F7">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B534B3" w:rsidRPr="00B534B3" w:rsidRDefault="00B534B3" w:rsidP="00B534B3">
            <w:pPr>
              <w:spacing w:after="120"/>
              <w:jc w:val="both"/>
              <w:rPr>
                <w:rFonts w:ascii="Arial" w:hAnsi="Arial" w:cs="Arial"/>
              </w:rPr>
            </w:pPr>
          </w:p>
          <w:p w:rsidR="0049236C" w:rsidRPr="00711846" w:rsidRDefault="0049236C" w:rsidP="0049236C">
            <w:pPr>
              <w:pStyle w:val="ListParagraph"/>
              <w:spacing w:after="120"/>
              <w:ind w:left="714"/>
              <w:jc w:val="both"/>
              <w:rPr>
                <w:rFonts w:ascii="Arial" w:hAnsi="Arial" w:cs="Arial"/>
              </w:rPr>
            </w:pPr>
          </w:p>
        </w:tc>
      </w:tr>
      <w:tr w:rsidR="002628CC" w:rsidRPr="00D41E0E">
        <w:tc>
          <w:tcPr>
            <w:tcW w:w="10440" w:type="dxa"/>
            <w:gridSpan w:val="2"/>
            <w:tcBorders>
              <w:top w:val="single" w:sz="4" w:space="0" w:color="auto"/>
              <w:left w:val="single" w:sz="4" w:space="0" w:color="auto"/>
              <w:bottom w:val="single" w:sz="4" w:space="0" w:color="auto"/>
              <w:right w:val="single" w:sz="4" w:space="0" w:color="auto"/>
            </w:tcBorders>
          </w:tcPr>
          <w:p w:rsidR="002628CC" w:rsidRPr="00711846" w:rsidRDefault="002628CC">
            <w:pPr>
              <w:spacing w:before="120" w:after="120"/>
              <w:jc w:val="both"/>
              <w:rPr>
                <w:rFonts w:ascii="Arial" w:hAnsi="Arial" w:cs="Arial"/>
                <w:b/>
              </w:rPr>
            </w:pPr>
            <w:r w:rsidRPr="00711846">
              <w:rPr>
                <w:rFonts w:ascii="Arial" w:hAnsi="Arial" w:cs="Arial"/>
                <w:b/>
              </w:rPr>
              <w:lastRenderedPageBreak/>
              <w:t>14.  JOB DESCRIPTION AGREEMENT</w:t>
            </w:r>
          </w:p>
        </w:tc>
      </w:tr>
      <w:tr w:rsidR="002628CC" w:rsidRPr="00D41E0E">
        <w:trPr>
          <w:trHeight w:val="1787"/>
        </w:trPr>
        <w:tc>
          <w:tcPr>
            <w:tcW w:w="8100" w:type="dxa"/>
            <w:tcBorders>
              <w:top w:val="single" w:sz="4" w:space="0" w:color="auto"/>
              <w:left w:val="single" w:sz="4" w:space="0" w:color="auto"/>
              <w:bottom w:val="single" w:sz="4" w:space="0" w:color="auto"/>
              <w:right w:val="single" w:sz="4" w:space="0" w:color="auto"/>
            </w:tcBorders>
          </w:tcPr>
          <w:p w:rsidR="002628CC" w:rsidRPr="00711846" w:rsidRDefault="002628CC">
            <w:pPr>
              <w:pStyle w:val="BodyText"/>
              <w:spacing w:line="264" w:lineRule="auto"/>
              <w:rPr>
                <w:rFonts w:cs="Arial"/>
                <w:sz w:val="24"/>
                <w:szCs w:val="24"/>
              </w:rPr>
            </w:pPr>
            <w:r w:rsidRPr="00711846">
              <w:rPr>
                <w:rFonts w:cs="Arial"/>
                <w:sz w:val="24"/>
                <w:szCs w:val="24"/>
              </w:rPr>
              <w:t>A separate job description will need to be signed off by each jobholder to whom the job description applies.</w:t>
            </w:r>
          </w:p>
          <w:p w:rsidR="002628CC" w:rsidRPr="00711846" w:rsidRDefault="002628CC">
            <w:pPr>
              <w:tabs>
                <w:tab w:val="left" w:pos="630"/>
              </w:tabs>
              <w:ind w:right="-270"/>
              <w:jc w:val="both"/>
              <w:rPr>
                <w:rFonts w:ascii="Arial" w:hAnsi="Arial" w:cs="Arial"/>
              </w:rPr>
            </w:pPr>
          </w:p>
          <w:p w:rsidR="002628CC" w:rsidRPr="00711846" w:rsidRDefault="002628CC">
            <w:pPr>
              <w:ind w:right="-270"/>
              <w:jc w:val="both"/>
              <w:rPr>
                <w:rFonts w:ascii="Arial" w:hAnsi="Arial" w:cs="Arial"/>
              </w:rPr>
            </w:pPr>
            <w:r w:rsidRPr="00711846">
              <w:rPr>
                <w:rFonts w:ascii="Arial" w:hAnsi="Arial" w:cs="Arial"/>
              </w:rPr>
              <w:t xml:space="preserve"> Job Holder’s Signature:</w:t>
            </w:r>
          </w:p>
          <w:p w:rsidR="002628CC" w:rsidRPr="00711846" w:rsidRDefault="002628CC">
            <w:pPr>
              <w:ind w:right="-270"/>
              <w:jc w:val="both"/>
              <w:rPr>
                <w:rFonts w:ascii="Arial" w:hAnsi="Arial" w:cs="Arial"/>
              </w:rPr>
            </w:pPr>
          </w:p>
          <w:p w:rsidR="007733F0" w:rsidRPr="00711846" w:rsidRDefault="007733F0">
            <w:pPr>
              <w:ind w:right="-270"/>
              <w:jc w:val="both"/>
              <w:rPr>
                <w:rFonts w:ascii="Arial" w:hAnsi="Arial" w:cs="Arial"/>
              </w:rPr>
            </w:pPr>
          </w:p>
          <w:p w:rsidR="002628CC" w:rsidRPr="00711846" w:rsidRDefault="002628CC">
            <w:pPr>
              <w:ind w:right="-270"/>
              <w:jc w:val="both"/>
              <w:rPr>
                <w:rFonts w:ascii="Arial" w:hAnsi="Arial" w:cs="Arial"/>
              </w:rPr>
            </w:pPr>
            <w:r w:rsidRPr="00711846">
              <w:rPr>
                <w:rFonts w:ascii="Arial" w:hAnsi="Arial" w:cs="Arial"/>
              </w:rPr>
              <w:t xml:space="preserve"> Head of Department Signature:</w:t>
            </w:r>
          </w:p>
          <w:p w:rsidR="002628CC" w:rsidRPr="00711846" w:rsidRDefault="002628C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2628CC" w:rsidRPr="00711846" w:rsidRDefault="002628CC">
            <w:pPr>
              <w:ind w:right="-270"/>
              <w:jc w:val="both"/>
              <w:rPr>
                <w:rFonts w:ascii="Arial" w:hAnsi="Arial" w:cs="Arial"/>
              </w:rPr>
            </w:pPr>
          </w:p>
          <w:p w:rsidR="002628CC" w:rsidRPr="00711846" w:rsidRDefault="002628CC">
            <w:pPr>
              <w:ind w:right="-270"/>
              <w:jc w:val="both"/>
              <w:rPr>
                <w:rFonts w:ascii="Arial" w:hAnsi="Arial" w:cs="Arial"/>
              </w:rPr>
            </w:pPr>
          </w:p>
          <w:p w:rsidR="002628CC" w:rsidRPr="00711846" w:rsidRDefault="002628CC">
            <w:pPr>
              <w:ind w:right="-270"/>
              <w:jc w:val="both"/>
              <w:rPr>
                <w:rFonts w:ascii="Arial" w:hAnsi="Arial" w:cs="Arial"/>
              </w:rPr>
            </w:pPr>
          </w:p>
          <w:p w:rsidR="002628CC" w:rsidRPr="00711846" w:rsidRDefault="002628CC">
            <w:pPr>
              <w:ind w:right="-270"/>
              <w:jc w:val="both"/>
              <w:rPr>
                <w:rFonts w:ascii="Arial" w:hAnsi="Arial" w:cs="Arial"/>
              </w:rPr>
            </w:pPr>
            <w:r w:rsidRPr="00711846">
              <w:rPr>
                <w:rFonts w:ascii="Arial" w:hAnsi="Arial" w:cs="Arial"/>
              </w:rPr>
              <w:t>Date:</w:t>
            </w:r>
          </w:p>
          <w:p w:rsidR="002628CC" w:rsidRPr="00711846" w:rsidRDefault="002628CC">
            <w:pPr>
              <w:ind w:right="-270"/>
              <w:jc w:val="both"/>
              <w:rPr>
                <w:rFonts w:ascii="Arial" w:hAnsi="Arial" w:cs="Arial"/>
              </w:rPr>
            </w:pPr>
          </w:p>
          <w:p w:rsidR="002628CC" w:rsidRPr="00711846" w:rsidRDefault="002628CC">
            <w:pPr>
              <w:ind w:right="-270"/>
              <w:jc w:val="both"/>
              <w:rPr>
                <w:rFonts w:ascii="Arial" w:hAnsi="Arial" w:cs="Arial"/>
              </w:rPr>
            </w:pPr>
            <w:r w:rsidRPr="00711846">
              <w:rPr>
                <w:rFonts w:ascii="Arial" w:hAnsi="Arial" w:cs="Arial"/>
              </w:rPr>
              <w:t>Date:</w:t>
            </w:r>
          </w:p>
        </w:tc>
      </w:tr>
    </w:tbl>
    <w:p w:rsidR="002628CC" w:rsidRPr="00D41E0E" w:rsidRDefault="002628CC">
      <w:pPr>
        <w:jc w:val="both"/>
        <w:rPr>
          <w:rFonts w:ascii="Arial" w:hAnsi="Arial" w:cs="Arial"/>
          <w:sz w:val="20"/>
          <w:szCs w:val="20"/>
        </w:rPr>
      </w:pPr>
    </w:p>
    <w:sectPr w:rsidR="002628CC" w:rsidRPr="00D41E0E" w:rsidSect="00EF5040">
      <w:headerReference w:type="default" r:id="rId9"/>
      <w:pgSz w:w="12240" w:h="15840"/>
      <w:pgMar w:top="851" w:right="1134" w:bottom="851"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39" w:rsidRDefault="00B21239">
      <w:r>
        <w:separator/>
      </w:r>
    </w:p>
  </w:endnote>
  <w:endnote w:type="continuationSeparator" w:id="0">
    <w:p w:rsidR="00B21239" w:rsidRDefault="00B21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39" w:rsidRDefault="00B21239">
      <w:r>
        <w:separator/>
      </w:r>
    </w:p>
  </w:footnote>
  <w:footnote w:type="continuationSeparator" w:id="0">
    <w:p w:rsidR="00B21239" w:rsidRDefault="00B21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76" w:rsidRPr="00F12FE4" w:rsidRDefault="00465A76" w:rsidP="00F12FE4">
    <w:pPr>
      <w:pStyle w:val="Header"/>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52C"/>
    <w:multiLevelType w:val="singleLevel"/>
    <w:tmpl w:val="45BC9E7A"/>
    <w:lvl w:ilvl="0">
      <w:start w:val="4"/>
      <w:numFmt w:val="decimal"/>
      <w:lvlText w:val="%1."/>
      <w:lvlJc w:val="left"/>
      <w:pPr>
        <w:ind w:left="720" w:hanging="360"/>
      </w:pPr>
      <w:rPr>
        <w:rFonts w:hint="default"/>
      </w:rPr>
    </w:lvl>
  </w:abstractNum>
  <w:abstractNum w:abstractNumId="1">
    <w:nsid w:val="089454E2"/>
    <w:multiLevelType w:val="hybridMultilevel"/>
    <w:tmpl w:val="317E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1369E"/>
    <w:multiLevelType w:val="hybridMultilevel"/>
    <w:tmpl w:val="6BEE202E"/>
    <w:lvl w:ilvl="0" w:tplc="16AE5BD8">
      <w:start w:val="1"/>
      <w:numFmt w:val="decimal"/>
      <w:lvlText w:val="%1."/>
      <w:lvlJc w:val="left"/>
      <w:pPr>
        <w:tabs>
          <w:tab w:val="num" w:pos="360"/>
        </w:tabs>
        <w:ind w:left="360" w:hanging="360"/>
      </w:pPr>
    </w:lvl>
    <w:lvl w:ilvl="1" w:tplc="BF4C3BE0" w:tentative="1">
      <w:start w:val="1"/>
      <w:numFmt w:val="lowerLetter"/>
      <w:lvlText w:val="%2."/>
      <w:lvlJc w:val="left"/>
      <w:pPr>
        <w:tabs>
          <w:tab w:val="num" w:pos="1080"/>
        </w:tabs>
        <w:ind w:left="1080" w:hanging="360"/>
      </w:pPr>
    </w:lvl>
    <w:lvl w:ilvl="2" w:tplc="83EC606C" w:tentative="1">
      <w:start w:val="1"/>
      <w:numFmt w:val="lowerRoman"/>
      <w:lvlText w:val="%3."/>
      <w:lvlJc w:val="right"/>
      <w:pPr>
        <w:tabs>
          <w:tab w:val="num" w:pos="1800"/>
        </w:tabs>
        <w:ind w:left="1800" w:hanging="180"/>
      </w:pPr>
    </w:lvl>
    <w:lvl w:ilvl="3" w:tplc="7E2A92BC" w:tentative="1">
      <w:start w:val="1"/>
      <w:numFmt w:val="decimal"/>
      <w:lvlText w:val="%4."/>
      <w:lvlJc w:val="left"/>
      <w:pPr>
        <w:tabs>
          <w:tab w:val="num" w:pos="2520"/>
        </w:tabs>
        <w:ind w:left="2520" w:hanging="360"/>
      </w:pPr>
    </w:lvl>
    <w:lvl w:ilvl="4" w:tplc="B19C6296" w:tentative="1">
      <w:start w:val="1"/>
      <w:numFmt w:val="lowerLetter"/>
      <w:lvlText w:val="%5."/>
      <w:lvlJc w:val="left"/>
      <w:pPr>
        <w:tabs>
          <w:tab w:val="num" w:pos="3240"/>
        </w:tabs>
        <w:ind w:left="3240" w:hanging="360"/>
      </w:pPr>
    </w:lvl>
    <w:lvl w:ilvl="5" w:tplc="8766BB2C" w:tentative="1">
      <w:start w:val="1"/>
      <w:numFmt w:val="lowerRoman"/>
      <w:lvlText w:val="%6."/>
      <w:lvlJc w:val="right"/>
      <w:pPr>
        <w:tabs>
          <w:tab w:val="num" w:pos="3960"/>
        </w:tabs>
        <w:ind w:left="3960" w:hanging="180"/>
      </w:pPr>
    </w:lvl>
    <w:lvl w:ilvl="6" w:tplc="2D5EDA5C" w:tentative="1">
      <w:start w:val="1"/>
      <w:numFmt w:val="decimal"/>
      <w:lvlText w:val="%7."/>
      <w:lvlJc w:val="left"/>
      <w:pPr>
        <w:tabs>
          <w:tab w:val="num" w:pos="4680"/>
        </w:tabs>
        <w:ind w:left="4680" w:hanging="360"/>
      </w:pPr>
    </w:lvl>
    <w:lvl w:ilvl="7" w:tplc="A78AD3A6" w:tentative="1">
      <w:start w:val="1"/>
      <w:numFmt w:val="lowerLetter"/>
      <w:lvlText w:val="%8."/>
      <w:lvlJc w:val="left"/>
      <w:pPr>
        <w:tabs>
          <w:tab w:val="num" w:pos="5400"/>
        </w:tabs>
        <w:ind w:left="5400" w:hanging="360"/>
      </w:pPr>
    </w:lvl>
    <w:lvl w:ilvl="8" w:tplc="0F00BB3A" w:tentative="1">
      <w:start w:val="1"/>
      <w:numFmt w:val="lowerRoman"/>
      <w:lvlText w:val="%9."/>
      <w:lvlJc w:val="right"/>
      <w:pPr>
        <w:tabs>
          <w:tab w:val="num" w:pos="6120"/>
        </w:tabs>
        <w:ind w:left="6120" w:hanging="180"/>
      </w:pPr>
    </w:lvl>
  </w:abstractNum>
  <w:abstractNum w:abstractNumId="3">
    <w:nsid w:val="12AB4D7A"/>
    <w:multiLevelType w:val="singleLevel"/>
    <w:tmpl w:val="EBA82D86"/>
    <w:lvl w:ilvl="0">
      <w:start w:val="1"/>
      <w:numFmt w:val="bullet"/>
      <w:lvlText w:val=""/>
      <w:lvlJc w:val="left"/>
      <w:pPr>
        <w:tabs>
          <w:tab w:val="num" w:pos="360"/>
        </w:tabs>
        <w:ind w:left="360" w:hanging="360"/>
      </w:pPr>
      <w:rPr>
        <w:rFonts w:ascii="Symbol" w:hAnsi="Symbol" w:hint="default"/>
        <w:b w:val="0"/>
        <w:i w:val="0"/>
        <w:sz w:val="24"/>
        <w:szCs w:val="24"/>
      </w:rPr>
    </w:lvl>
  </w:abstractNum>
  <w:abstractNum w:abstractNumId="4">
    <w:nsid w:val="16753998"/>
    <w:multiLevelType w:val="hybridMultilevel"/>
    <w:tmpl w:val="DC88CA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2D211E7"/>
    <w:multiLevelType w:val="hybridMultilevel"/>
    <w:tmpl w:val="EEA2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72A3C"/>
    <w:multiLevelType w:val="hybridMultilevel"/>
    <w:tmpl w:val="1AA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3166AD"/>
    <w:multiLevelType w:val="hybridMultilevel"/>
    <w:tmpl w:val="886286DE"/>
    <w:lvl w:ilvl="0" w:tplc="F2100E96">
      <w:start w:val="1"/>
      <w:numFmt w:val="bullet"/>
      <w:lvlText w:val=""/>
      <w:lvlJc w:val="left"/>
      <w:pPr>
        <w:tabs>
          <w:tab w:val="num" w:pos="360"/>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6F7F75"/>
    <w:multiLevelType w:val="hybridMultilevel"/>
    <w:tmpl w:val="0C4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22006E"/>
    <w:multiLevelType w:val="hybridMultilevel"/>
    <w:tmpl w:val="B3D472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4C9283E"/>
    <w:multiLevelType w:val="hybridMultilevel"/>
    <w:tmpl w:val="3DF0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6E039B"/>
    <w:multiLevelType w:val="multilevel"/>
    <w:tmpl w:val="F6829E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FC2C32"/>
    <w:multiLevelType w:val="hybridMultilevel"/>
    <w:tmpl w:val="928A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FB7807"/>
    <w:multiLevelType w:val="singleLevel"/>
    <w:tmpl w:val="0809000F"/>
    <w:lvl w:ilvl="0">
      <w:start w:val="1"/>
      <w:numFmt w:val="decimal"/>
      <w:lvlText w:val="%1."/>
      <w:lvlJc w:val="left"/>
      <w:pPr>
        <w:ind w:left="720" w:hanging="360"/>
      </w:pPr>
      <w:rPr>
        <w:rFonts w:hint="default"/>
      </w:rPr>
    </w:lvl>
  </w:abstractNum>
  <w:abstractNum w:abstractNumId="14">
    <w:nsid w:val="5C317FF7"/>
    <w:multiLevelType w:val="hybridMultilevel"/>
    <w:tmpl w:val="080C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23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453646B"/>
    <w:multiLevelType w:val="singleLevel"/>
    <w:tmpl w:val="F2100E96"/>
    <w:lvl w:ilvl="0">
      <w:start w:val="1"/>
      <w:numFmt w:val="bullet"/>
      <w:lvlText w:val=""/>
      <w:lvlJc w:val="left"/>
      <w:pPr>
        <w:tabs>
          <w:tab w:val="num" w:pos="360"/>
        </w:tabs>
        <w:ind w:left="0" w:firstLine="0"/>
      </w:pPr>
      <w:rPr>
        <w:rFonts w:ascii="Symbol" w:hAnsi="Symbol" w:hint="default"/>
      </w:rPr>
    </w:lvl>
  </w:abstractNum>
  <w:abstractNum w:abstractNumId="17">
    <w:nsid w:val="7AEE4EAE"/>
    <w:multiLevelType w:val="hybridMultilevel"/>
    <w:tmpl w:val="37C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4"/>
  </w:num>
  <w:num w:numId="5">
    <w:abstractNumId w:val="16"/>
  </w:num>
  <w:num w:numId="6">
    <w:abstractNumId w:val="9"/>
  </w:num>
  <w:num w:numId="7">
    <w:abstractNumId w:val="11"/>
  </w:num>
  <w:num w:numId="8">
    <w:abstractNumId w:val="13"/>
  </w:num>
  <w:num w:numId="9">
    <w:abstractNumId w:val="6"/>
  </w:num>
  <w:num w:numId="10">
    <w:abstractNumId w:val="8"/>
  </w:num>
  <w:num w:numId="11">
    <w:abstractNumId w:val="10"/>
  </w:num>
  <w:num w:numId="12">
    <w:abstractNumId w:val="17"/>
  </w:num>
  <w:num w:numId="13">
    <w:abstractNumId w:val="12"/>
  </w:num>
  <w:num w:numId="14">
    <w:abstractNumId w:val="7"/>
  </w:num>
  <w:num w:numId="15">
    <w:abstractNumId w:val="3"/>
  </w:num>
  <w:num w:numId="16">
    <w:abstractNumId w:val="14"/>
  </w:num>
  <w:num w:numId="17">
    <w:abstractNumId w:val="1"/>
  </w:num>
  <w:num w:numId="18">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F6BD0"/>
    <w:rsid w:val="000010DA"/>
    <w:rsid w:val="000146EC"/>
    <w:rsid w:val="000244D4"/>
    <w:rsid w:val="00026AA1"/>
    <w:rsid w:val="00060473"/>
    <w:rsid w:val="000700B7"/>
    <w:rsid w:val="000B2CB6"/>
    <w:rsid w:val="000B7DF4"/>
    <w:rsid w:val="000E6221"/>
    <w:rsid w:val="00100E30"/>
    <w:rsid w:val="0010288A"/>
    <w:rsid w:val="00130A0E"/>
    <w:rsid w:val="00131E4D"/>
    <w:rsid w:val="00134661"/>
    <w:rsid w:val="00136B18"/>
    <w:rsid w:val="00162215"/>
    <w:rsid w:val="00176188"/>
    <w:rsid w:val="001843BC"/>
    <w:rsid w:val="00186E9B"/>
    <w:rsid w:val="001C5C07"/>
    <w:rsid w:val="00200AAA"/>
    <w:rsid w:val="00216DFE"/>
    <w:rsid w:val="002311F4"/>
    <w:rsid w:val="00254E80"/>
    <w:rsid w:val="002628CC"/>
    <w:rsid w:val="002807BA"/>
    <w:rsid w:val="00290A5A"/>
    <w:rsid w:val="002F6127"/>
    <w:rsid w:val="002F7664"/>
    <w:rsid w:val="00307DA5"/>
    <w:rsid w:val="003272CC"/>
    <w:rsid w:val="0033611B"/>
    <w:rsid w:val="003620F9"/>
    <w:rsid w:val="00380126"/>
    <w:rsid w:val="003C3792"/>
    <w:rsid w:val="003E7859"/>
    <w:rsid w:val="003F4BCF"/>
    <w:rsid w:val="003F6BD0"/>
    <w:rsid w:val="00404E77"/>
    <w:rsid w:val="00410FFE"/>
    <w:rsid w:val="00415222"/>
    <w:rsid w:val="00415945"/>
    <w:rsid w:val="00426D2F"/>
    <w:rsid w:val="00440DB2"/>
    <w:rsid w:val="0044454B"/>
    <w:rsid w:val="004473AD"/>
    <w:rsid w:val="00453203"/>
    <w:rsid w:val="004558CF"/>
    <w:rsid w:val="00465A76"/>
    <w:rsid w:val="00481321"/>
    <w:rsid w:val="00482247"/>
    <w:rsid w:val="0049236C"/>
    <w:rsid w:val="00492DFA"/>
    <w:rsid w:val="004A5117"/>
    <w:rsid w:val="004B5B39"/>
    <w:rsid w:val="004D5D1C"/>
    <w:rsid w:val="004E2FBE"/>
    <w:rsid w:val="004E6FF0"/>
    <w:rsid w:val="004F4C61"/>
    <w:rsid w:val="00500856"/>
    <w:rsid w:val="00511AA5"/>
    <w:rsid w:val="00543575"/>
    <w:rsid w:val="00545EB5"/>
    <w:rsid w:val="00546E5A"/>
    <w:rsid w:val="00560201"/>
    <w:rsid w:val="00572CED"/>
    <w:rsid w:val="00587108"/>
    <w:rsid w:val="0059123D"/>
    <w:rsid w:val="005B3AF6"/>
    <w:rsid w:val="005D0C33"/>
    <w:rsid w:val="005E12A3"/>
    <w:rsid w:val="005F0D7E"/>
    <w:rsid w:val="00607D9E"/>
    <w:rsid w:val="00607DFA"/>
    <w:rsid w:val="00626808"/>
    <w:rsid w:val="00664AB6"/>
    <w:rsid w:val="00665C26"/>
    <w:rsid w:val="0067673E"/>
    <w:rsid w:val="00690E53"/>
    <w:rsid w:val="0069168D"/>
    <w:rsid w:val="006A5922"/>
    <w:rsid w:val="006B4C39"/>
    <w:rsid w:val="006D595A"/>
    <w:rsid w:val="006E7DC9"/>
    <w:rsid w:val="00700699"/>
    <w:rsid w:val="00711846"/>
    <w:rsid w:val="00712373"/>
    <w:rsid w:val="00721BD4"/>
    <w:rsid w:val="00723F3D"/>
    <w:rsid w:val="0073064B"/>
    <w:rsid w:val="00740342"/>
    <w:rsid w:val="00740A5B"/>
    <w:rsid w:val="00756743"/>
    <w:rsid w:val="007732E2"/>
    <w:rsid w:val="007733F0"/>
    <w:rsid w:val="00776B6E"/>
    <w:rsid w:val="00795D1F"/>
    <w:rsid w:val="007A070F"/>
    <w:rsid w:val="007B5C21"/>
    <w:rsid w:val="007C59B5"/>
    <w:rsid w:val="007E775B"/>
    <w:rsid w:val="00805A81"/>
    <w:rsid w:val="008209AB"/>
    <w:rsid w:val="00820A1F"/>
    <w:rsid w:val="00821A57"/>
    <w:rsid w:val="008375C2"/>
    <w:rsid w:val="00845BE7"/>
    <w:rsid w:val="00863C23"/>
    <w:rsid w:val="008B45EF"/>
    <w:rsid w:val="008C37DA"/>
    <w:rsid w:val="008C4696"/>
    <w:rsid w:val="008E2C50"/>
    <w:rsid w:val="008F5548"/>
    <w:rsid w:val="00927654"/>
    <w:rsid w:val="00934CBA"/>
    <w:rsid w:val="00935A15"/>
    <w:rsid w:val="00953253"/>
    <w:rsid w:val="00961C1F"/>
    <w:rsid w:val="0097371B"/>
    <w:rsid w:val="0099290F"/>
    <w:rsid w:val="009A18F8"/>
    <w:rsid w:val="009B682C"/>
    <w:rsid w:val="009C156B"/>
    <w:rsid w:val="009D3576"/>
    <w:rsid w:val="009D37DF"/>
    <w:rsid w:val="009D7E14"/>
    <w:rsid w:val="009E56D4"/>
    <w:rsid w:val="009F0104"/>
    <w:rsid w:val="009F0AC3"/>
    <w:rsid w:val="00A002FD"/>
    <w:rsid w:val="00A2248E"/>
    <w:rsid w:val="00A23743"/>
    <w:rsid w:val="00A248A2"/>
    <w:rsid w:val="00A47F8F"/>
    <w:rsid w:val="00A912F3"/>
    <w:rsid w:val="00A92273"/>
    <w:rsid w:val="00AB58C4"/>
    <w:rsid w:val="00AB65A4"/>
    <w:rsid w:val="00AC2DA9"/>
    <w:rsid w:val="00AD02E7"/>
    <w:rsid w:val="00AD0977"/>
    <w:rsid w:val="00AD1C8E"/>
    <w:rsid w:val="00AD67B7"/>
    <w:rsid w:val="00AE1AE1"/>
    <w:rsid w:val="00AE490D"/>
    <w:rsid w:val="00AE4C07"/>
    <w:rsid w:val="00B01710"/>
    <w:rsid w:val="00B03B81"/>
    <w:rsid w:val="00B21239"/>
    <w:rsid w:val="00B25C1C"/>
    <w:rsid w:val="00B27C0E"/>
    <w:rsid w:val="00B32AE0"/>
    <w:rsid w:val="00B46BFF"/>
    <w:rsid w:val="00B52205"/>
    <w:rsid w:val="00B534B3"/>
    <w:rsid w:val="00B81579"/>
    <w:rsid w:val="00BB3FC7"/>
    <w:rsid w:val="00BB683B"/>
    <w:rsid w:val="00BE22F3"/>
    <w:rsid w:val="00C176BF"/>
    <w:rsid w:val="00C2448E"/>
    <w:rsid w:val="00C401DE"/>
    <w:rsid w:val="00C45F51"/>
    <w:rsid w:val="00C472BC"/>
    <w:rsid w:val="00C62ACA"/>
    <w:rsid w:val="00C80B85"/>
    <w:rsid w:val="00C84C2C"/>
    <w:rsid w:val="00C85D37"/>
    <w:rsid w:val="00C872CA"/>
    <w:rsid w:val="00C94AC3"/>
    <w:rsid w:val="00CB11F3"/>
    <w:rsid w:val="00CB6CAF"/>
    <w:rsid w:val="00CC575F"/>
    <w:rsid w:val="00CD18D2"/>
    <w:rsid w:val="00CF210A"/>
    <w:rsid w:val="00D01DC6"/>
    <w:rsid w:val="00D12182"/>
    <w:rsid w:val="00D12A42"/>
    <w:rsid w:val="00D15038"/>
    <w:rsid w:val="00D27921"/>
    <w:rsid w:val="00D41E0E"/>
    <w:rsid w:val="00D64C03"/>
    <w:rsid w:val="00D65817"/>
    <w:rsid w:val="00D709A5"/>
    <w:rsid w:val="00DA2BA9"/>
    <w:rsid w:val="00DB56F3"/>
    <w:rsid w:val="00DC397A"/>
    <w:rsid w:val="00DF5093"/>
    <w:rsid w:val="00E10362"/>
    <w:rsid w:val="00E11966"/>
    <w:rsid w:val="00E26069"/>
    <w:rsid w:val="00E27C75"/>
    <w:rsid w:val="00E43348"/>
    <w:rsid w:val="00E62945"/>
    <w:rsid w:val="00E7124A"/>
    <w:rsid w:val="00E758CA"/>
    <w:rsid w:val="00E935E3"/>
    <w:rsid w:val="00E96ABE"/>
    <w:rsid w:val="00EA2A8E"/>
    <w:rsid w:val="00EB0560"/>
    <w:rsid w:val="00EB3D02"/>
    <w:rsid w:val="00EC4752"/>
    <w:rsid w:val="00ED4F6E"/>
    <w:rsid w:val="00EE4330"/>
    <w:rsid w:val="00EF5040"/>
    <w:rsid w:val="00F12FE4"/>
    <w:rsid w:val="00F26A37"/>
    <w:rsid w:val="00F36482"/>
    <w:rsid w:val="00F36C9B"/>
    <w:rsid w:val="00F40060"/>
    <w:rsid w:val="00F40274"/>
    <w:rsid w:val="00F41DC5"/>
    <w:rsid w:val="00F51006"/>
    <w:rsid w:val="00F57227"/>
    <w:rsid w:val="00F57F60"/>
    <w:rsid w:val="00F8186A"/>
    <w:rsid w:val="00F83FBA"/>
    <w:rsid w:val="00F9580A"/>
    <w:rsid w:val="00FA3C3B"/>
    <w:rsid w:val="00FB4B9C"/>
    <w:rsid w:val="00FB4D3D"/>
    <w:rsid w:val="00FB52DA"/>
    <w:rsid w:val="00FC51A8"/>
    <w:rsid w:val="00FD0294"/>
    <w:rsid w:val="00FE2DE6"/>
    <w:rsid w:val="00FE4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D4"/>
    <w:rPr>
      <w:sz w:val="24"/>
      <w:szCs w:val="24"/>
      <w:lang w:eastAsia="en-US"/>
    </w:rPr>
  </w:style>
  <w:style w:type="paragraph" w:styleId="Heading1">
    <w:name w:val="heading 1"/>
    <w:basedOn w:val="Normal"/>
    <w:next w:val="Normal"/>
    <w:qFormat/>
    <w:rsid w:val="000244D4"/>
    <w:pPr>
      <w:keepNext/>
      <w:ind w:right="-360"/>
      <w:outlineLvl w:val="0"/>
    </w:pPr>
    <w:rPr>
      <w:rFonts w:ascii="Arial" w:hAnsi="Arial" w:cs="Arial"/>
      <w:b/>
      <w:bCs/>
    </w:rPr>
  </w:style>
  <w:style w:type="paragraph" w:styleId="Heading2">
    <w:name w:val="heading 2"/>
    <w:basedOn w:val="Normal"/>
    <w:next w:val="Normal"/>
    <w:qFormat/>
    <w:rsid w:val="000244D4"/>
    <w:pPr>
      <w:keepNext/>
      <w:jc w:val="both"/>
      <w:outlineLvl w:val="1"/>
    </w:pPr>
    <w:rPr>
      <w:rFonts w:ascii="Arial" w:hAnsi="Arial" w:cs="Arial"/>
      <w:b/>
      <w:bCs/>
    </w:rPr>
  </w:style>
  <w:style w:type="paragraph" w:styleId="Heading3">
    <w:name w:val="heading 3"/>
    <w:basedOn w:val="Normal"/>
    <w:next w:val="Normal"/>
    <w:qFormat/>
    <w:rsid w:val="000244D4"/>
    <w:pPr>
      <w:keepNext/>
      <w:jc w:val="both"/>
      <w:outlineLvl w:val="2"/>
    </w:pPr>
    <w:rPr>
      <w:rFonts w:ascii="Arial" w:hAnsi="Arial" w:cs="Arial"/>
      <w:b/>
      <w:bCs/>
    </w:rPr>
  </w:style>
  <w:style w:type="paragraph" w:styleId="Heading4">
    <w:name w:val="heading 4"/>
    <w:basedOn w:val="Normal"/>
    <w:next w:val="Normal"/>
    <w:qFormat/>
    <w:rsid w:val="000244D4"/>
    <w:pPr>
      <w:keepNext/>
      <w:outlineLvl w:val="3"/>
    </w:pPr>
    <w:rPr>
      <w:sz w:val="32"/>
    </w:rPr>
  </w:style>
  <w:style w:type="paragraph" w:styleId="Heading5">
    <w:name w:val="heading 5"/>
    <w:basedOn w:val="Normal"/>
    <w:next w:val="Normal"/>
    <w:link w:val="Heading5Char"/>
    <w:qFormat/>
    <w:rsid w:val="000244D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44D4"/>
    <w:pPr>
      <w:jc w:val="both"/>
    </w:pPr>
    <w:rPr>
      <w:rFonts w:ascii="Arial" w:hAnsi="Arial"/>
      <w:sz w:val="22"/>
      <w:szCs w:val="20"/>
    </w:rPr>
  </w:style>
  <w:style w:type="paragraph" w:styleId="BodyText2">
    <w:name w:val="Body Text 2"/>
    <w:basedOn w:val="Normal"/>
    <w:rsid w:val="000244D4"/>
    <w:pPr>
      <w:jc w:val="both"/>
    </w:pPr>
    <w:rPr>
      <w:rFonts w:ascii="Arial" w:hAnsi="Arial" w:cs="Arial"/>
    </w:rPr>
  </w:style>
  <w:style w:type="paragraph" w:styleId="BodyText3">
    <w:name w:val="Body Text 3"/>
    <w:basedOn w:val="Normal"/>
    <w:rsid w:val="000244D4"/>
    <w:pPr>
      <w:ind w:right="-270"/>
      <w:jc w:val="both"/>
    </w:pPr>
    <w:rPr>
      <w:rFonts w:ascii="Arial" w:hAnsi="Arial" w:cs="Arial"/>
    </w:rPr>
  </w:style>
  <w:style w:type="paragraph" w:styleId="Header">
    <w:name w:val="header"/>
    <w:basedOn w:val="Normal"/>
    <w:rsid w:val="000244D4"/>
    <w:pPr>
      <w:tabs>
        <w:tab w:val="center" w:pos="4153"/>
        <w:tab w:val="right" w:pos="8306"/>
      </w:tabs>
    </w:pPr>
  </w:style>
  <w:style w:type="paragraph" w:styleId="Footer">
    <w:name w:val="footer"/>
    <w:basedOn w:val="Normal"/>
    <w:rsid w:val="000244D4"/>
    <w:pPr>
      <w:tabs>
        <w:tab w:val="center" w:pos="4153"/>
        <w:tab w:val="right" w:pos="8306"/>
      </w:tabs>
    </w:pPr>
  </w:style>
  <w:style w:type="paragraph" w:styleId="BalloonText">
    <w:name w:val="Balloon Text"/>
    <w:basedOn w:val="Normal"/>
    <w:link w:val="BalloonTextChar"/>
    <w:rsid w:val="00953253"/>
    <w:rPr>
      <w:rFonts w:ascii="Tahoma" w:hAnsi="Tahoma" w:cs="Tahoma"/>
      <w:sz w:val="16"/>
      <w:szCs w:val="16"/>
    </w:rPr>
  </w:style>
  <w:style w:type="character" w:customStyle="1" w:styleId="BalloonTextChar">
    <w:name w:val="Balloon Text Char"/>
    <w:basedOn w:val="DefaultParagraphFont"/>
    <w:link w:val="BalloonText"/>
    <w:rsid w:val="00953253"/>
    <w:rPr>
      <w:rFonts w:ascii="Tahoma" w:hAnsi="Tahoma" w:cs="Tahoma"/>
      <w:sz w:val="16"/>
      <w:szCs w:val="16"/>
      <w:lang w:eastAsia="en-US"/>
    </w:rPr>
  </w:style>
  <w:style w:type="character" w:customStyle="1" w:styleId="Heading5Char">
    <w:name w:val="Heading 5 Char"/>
    <w:basedOn w:val="DefaultParagraphFont"/>
    <w:link w:val="Heading5"/>
    <w:rsid w:val="00AD1C8E"/>
    <w:rPr>
      <w:b/>
      <w:sz w:val="24"/>
      <w:szCs w:val="24"/>
      <w:lang w:eastAsia="en-US"/>
    </w:rPr>
  </w:style>
  <w:style w:type="paragraph" w:styleId="ListParagraph">
    <w:name w:val="List Paragraph"/>
    <w:basedOn w:val="Normal"/>
    <w:uiPriority w:val="34"/>
    <w:qFormat/>
    <w:rsid w:val="00C80B85"/>
    <w:pPr>
      <w:ind w:left="720"/>
    </w:pPr>
  </w:style>
  <w:style w:type="paragraph" w:customStyle="1" w:styleId="Default">
    <w:name w:val="Default"/>
    <w:rsid w:val="004A511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01710"/>
    <w:rPr>
      <w:sz w:val="24"/>
      <w:szCs w:val="24"/>
      <w:lang w:eastAsia="en-US"/>
    </w:rPr>
  </w:style>
  <w:style w:type="table" w:styleId="TableGrid">
    <w:name w:val="Table Grid"/>
    <w:basedOn w:val="TableNormal"/>
    <w:rsid w:val="00B01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1878</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cp:lastPrinted>2020-01-28T14:58:00Z</cp:lastPrinted>
  <dcterms:created xsi:type="dcterms:W3CDTF">2025-04-30T15:44:00Z</dcterms:created>
  <dcterms:modified xsi:type="dcterms:W3CDTF">2025-05-16T09:02:00Z</dcterms:modified>
</cp:coreProperties>
</file>