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5870" w14:textId="77777777" w:rsidR="006F66DE" w:rsidRPr="00AE7393" w:rsidRDefault="00AE7393" w:rsidP="00AE7393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268365" wp14:editId="3F8B9A20">
            <wp:simplePos x="0" y="0"/>
            <wp:positionH relativeFrom="column">
              <wp:posOffset>4994910</wp:posOffset>
            </wp:positionH>
            <wp:positionV relativeFrom="paragraph">
              <wp:posOffset>-631190</wp:posOffset>
            </wp:positionV>
            <wp:extent cx="1191895" cy="1002665"/>
            <wp:effectExtent l="1905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DE" w:rsidRPr="00AE7393">
        <w:t>Person Specification</w:t>
      </w:r>
      <w:r w:rsidR="006F66DE" w:rsidRPr="00AE7393">
        <w:tab/>
      </w:r>
      <w:r w:rsidR="006F66DE" w:rsidRPr="00AE7393">
        <w:tab/>
      </w:r>
    </w:p>
    <w:p w14:paraId="1907C47D" w14:textId="77777777" w:rsidR="006F66DE" w:rsidRPr="00C73E4C" w:rsidRDefault="006F66DE" w:rsidP="00AE7393">
      <w:pPr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00"/>
        <w:gridCol w:w="5580"/>
      </w:tblGrid>
      <w:tr w:rsidR="00B35AE8" w:rsidRPr="00C73E4C" w14:paraId="1A8793AE" w14:textId="77777777">
        <w:tc>
          <w:tcPr>
            <w:tcW w:w="3600" w:type="dxa"/>
          </w:tcPr>
          <w:p w14:paraId="5A09B65E" w14:textId="77777777" w:rsidR="00B35AE8" w:rsidRPr="00C73E4C" w:rsidRDefault="00B35AE8" w:rsidP="00AE7393">
            <w:pPr>
              <w:pStyle w:val="Subtitle"/>
            </w:pPr>
            <w:r w:rsidRPr="00C73E4C">
              <w:t>JOB TITLE/BAND:</w:t>
            </w:r>
          </w:p>
        </w:tc>
        <w:tc>
          <w:tcPr>
            <w:tcW w:w="5580" w:type="dxa"/>
          </w:tcPr>
          <w:p w14:paraId="41A60E83" w14:textId="77777777" w:rsidR="00B35AE8" w:rsidRPr="00C73E4C" w:rsidRDefault="00B31896" w:rsidP="00AE7393">
            <w:pPr>
              <w:pStyle w:val="Subtitle"/>
            </w:pPr>
            <w:r>
              <w:t>Dental Service Nurse/Band 4</w:t>
            </w:r>
          </w:p>
        </w:tc>
      </w:tr>
      <w:tr w:rsidR="00B35AE8" w:rsidRPr="00C73E4C" w14:paraId="2D0C68D5" w14:textId="77777777">
        <w:tc>
          <w:tcPr>
            <w:tcW w:w="3600" w:type="dxa"/>
          </w:tcPr>
          <w:p w14:paraId="5E3936C0" w14:textId="77777777" w:rsidR="00B35AE8" w:rsidRPr="00C73E4C" w:rsidRDefault="00B35AE8" w:rsidP="00AE7393">
            <w:pPr>
              <w:pStyle w:val="Subtitle"/>
              <w:rPr>
                <w:rFonts w:cs="Arial"/>
              </w:rPr>
            </w:pPr>
            <w:r w:rsidRPr="00C73E4C">
              <w:rPr>
                <w:rFonts w:cs="Arial"/>
              </w:rPr>
              <w:t>LOCATION:</w:t>
            </w:r>
          </w:p>
        </w:tc>
        <w:tc>
          <w:tcPr>
            <w:tcW w:w="5580" w:type="dxa"/>
          </w:tcPr>
          <w:p w14:paraId="53F65AF6" w14:textId="77777777" w:rsidR="00B35AE8" w:rsidRPr="00C73E4C" w:rsidRDefault="00B31896" w:rsidP="00AE7393">
            <w:pPr>
              <w:pStyle w:val="Subtitle"/>
              <w:rPr>
                <w:rFonts w:cs="Arial"/>
              </w:rPr>
            </w:pPr>
            <w:r>
              <w:rPr>
                <w:rFonts w:cs="Arial"/>
              </w:rPr>
              <w:t>Broxden Dental Centre, Perth</w:t>
            </w:r>
          </w:p>
        </w:tc>
      </w:tr>
      <w:tr w:rsidR="00B35AE8" w:rsidRPr="00C73E4C" w14:paraId="0BCE20A0" w14:textId="77777777">
        <w:tc>
          <w:tcPr>
            <w:tcW w:w="3600" w:type="dxa"/>
          </w:tcPr>
          <w:p w14:paraId="501E8892" w14:textId="77777777" w:rsidR="00B35AE8" w:rsidRPr="00C73E4C" w:rsidRDefault="00B35AE8" w:rsidP="00AE7393">
            <w:pPr>
              <w:pStyle w:val="Subtitle"/>
              <w:rPr>
                <w:rFonts w:cs="Arial"/>
              </w:rPr>
            </w:pPr>
            <w:r w:rsidRPr="00C73E4C">
              <w:rPr>
                <w:rFonts w:cs="Arial"/>
              </w:rPr>
              <w:t>HOURS:</w:t>
            </w:r>
          </w:p>
        </w:tc>
        <w:tc>
          <w:tcPr>
            <w:tcW w:w="5580" w:type="dxa"/>
          </w:tcPr>
          <w:p w14:paraId="3E6A3709" w14:textId="77777777" w:rsidR="00B35AE8" w:rsidRPr="00C73E4C" w:rsidRDefault="00B31896" w:rsidP="00AE7393">
            <w:pPr>
              <w:pStyle w:val="Subtitle"/>
            </w:pPr>
            <w:r>
              <w:t>22.5 hours</w:t>
            </w:r>
          </w:p>
        </w:tc>
      </w:tr>
    </w:tbl>
    <w:p w14:paraId="7DC6511E" w14:textId="77777777" w:rsidR="00B35AE8" w:rsidRPr="00C73E4C" w:rsidRDefault="00B35AE8" w:rsidP="00AE7393">
      <w:pPr>
        <w:rPr>
          <w:rFonts w:cs="Arial"/>
          <w:bCs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2977"/>
        <w:gridCol w:w="2126"/>
      </w:tblGrid>
      <w:tr w:rsidR="00570310" w:rsidRPr="00C73E4C" w14:paraId="43CE8754" w14:textId="77777777" w:rsidTr="00DF121B">
        <w:tc>
          <w:tcPr>
            <w:tcW w:w="2410" w:type="dxa"/>
            <w:shd w:val="clear" w:color="auto" w:fill="BFBFBF"/>
          </w:tcPr>
          <w:p w14:paraId="3C22F88A" w14:textId="77777777"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14:paraId="24A59DBA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CRITERIA</w:t>
            </w:r>
          </w:p>
        </w:tc>
        <w:tc>
          <w:tcPr>
            <w:tcW w:w="3260" w:type="dxa"/>
            <w:shd w:val="clear" w:color="auto" w:fill="BFBFBF"/>
          </w:tcPr>
          <w:p w14:paraId="00A0A903" w14:textId="77777777"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14:paraId="2E8093A9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ESSENTIAL</w:t>
            </w:r>
          </w:p>
        </w:tc>
        <w:tc>
          <w:tcPr>
            <w:tcW w:w="2977" w:type="dxa"/>
            <w:shd w:val="clear" w:color="auto" w:fill="BFBFBF"/>
          </w:tcPr>
          <w:p w14:paraId="15AD7D62" w14:textId="77777777"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14:paraId="3BAFE66A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2126" w:type="dxa"/>
            <w:shd w:val="clear" w:color="auto" w:fill="BFBFBF"/>
          </w:tcPr>
          <w:p w14:paraId="66274F7A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14:paraId="0D20F11C" w14:textId="77777777" w:rsidR="00D7738D" w:rsidRPr="00C73E4C" w:rsidRDefault="00EF4DFF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METHOD OF EVALUATION</w:t>
            </w:r>
          </w:p>
        </w:tc>
      </w:tr>
      <w:tr w:rsidR="00570310" w:rsidRPr="00C73E4C" w14:paraId="203F4CAC" w14:textId="77777777" w:rsidTr="00DF121B">
        <w:tc>
          <w:tcPr>
            <w:tcW w:w="2410" w:type="dxa"/>
          </w:tcPr>
          <w:p w14:paraId="652A7848" w14:textId="77777777" w:rsidR="00570310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EXPERIENCE:</w:t>
            </w:r>
          </w:p>
          <w:p w14:paraId="29554909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14:paraId="47DFA0CE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14:paraId="6928E410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14:paraId="60C222DC" w14:textId="77777777" w:rsidR="00B31896" w:rsidRPr="00B31896" w:rsidRDefault="00B31896" w:rsidP="00B31896">
            <w:pPr>
              <w:pStyle w:val="ListParagraph"/>
            </w:pPr>
            <w:r w:rsidRPr="00B31896">
              <w:t>Chairside dental nurse experience</w:t>
            </w:r>
          </w:p>
          <w:p w14:paraId="12C04517" w14:textId="77777777" w:rsidR="00570310" w:rsidRPr="00C73E4C" w:rsidRDefault="00570310" w:rsidP="00B31896">
            <w:pPr>
              <w:pStyle w:val="ListParagraph"/>
              <w:numPr>
                <w:ilvl w:val="0"/>
                <w:numId w:val="0"/>
              </w:numPr>
              <w:ind w:left="357"/>
            </w:pPr>
          </w:p>
        </w:tc>
        <w:tc>
          <w:tcPr>
            <w:tcW w:w="2977" w:type="dxa"/>
          </w:tcPr>
          <w:p w14:paraId="75273DCC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PDS/GDS experience</w:t>
            </w:r>
          </w:p>
          <w:p w14:paraId="7D7AAF05" w14:textId="77777777" w:rsidR="00570310" w:rsidRPr="00C73E4C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Cash handling</w:t>
            </w:r>
          </w:p>
        </w:tc>
        <w:tc>
          <w:tcPr>
            <w:tcW w:w="2126" w:type="dxa"/>
          </w:tcPr>
          <w:p w14:paraId="66995304" w14:textId="77777777" w:rsidR="00570310" w:rsidRDefault="00B31896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14:paraId="2312B891" w14:textId="77777777" w:rsidR="00B31896" w:rsidRPr="00C73E4C" w:rsidRDefault="00B31896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</w:t>
            </w:r>
          </w:p>
        </w:tc>
      </w:tr>
      <w:tr w:rsidR="00570310" w:rsidRPr="00C73E4C" w14:paraId="384B3585" w14:textId="77777777" w:rsidTr="00DF121B">
        <w:tc>
          <w:tcPr>
            <w:tcW w:w="2410" w:type="dxa"/>
          </w:tcPr>
          <w:p w14:paraId="376D2C97" w14:textId="77777777" w:rsidR="00570310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QUALIFICATIONS:</w:t>
            </w:r>
          </w:p>
          <w:p w14:paraId="725468FB" w14:textId="77777777" w:rsidR="00BA688D" w:rsidRPr="00C73E4C" w:rsidRDefault="00BA688D" w:rsidP="00AE7393">
            <w:pPr>
              <w:rPr>
                <w:rFonts w:cs="Arial"/>
                <w:szCs w:val="24"/>
              </w:rPr>
            </w:pPr>
            <w:r w:rsidRPr="00C73E4C">
              <w:rPr>
                <w:rFonts w:cs="Arial"/>
                <w:szCs w:val="24"/>
              </w:rPr>
              <w:t>(Training; Research; Publications)</w:t>
            </w:r>
          </w:p>
          <w:p w14:paraId="2B4C5401" w14:textId="77777777" w:rsidR="001318B3" w:rsidRPr="00C73E4C" w:rsidRDefault="001318B3" w:rsidP="00AE7393">
            <w:pPr>
              <w:rPr>
                <w:rFonts w:cs="Arial"/>
                <w:szCs w:val="24"/>
              </w:rPr>
            </w:pPr>
          </w:p>
          <w:p w14:paraId="2A3F76B8" w14:textId="77777777" w:rsidR="00BA688D" w:rsidRPr="00C73E4C" w:rsidRDefault="00BA688D" w:rsidP="00AE7393">
            <w:pPr>
              <w:rPr>
                <w:rFonts w:cs="Arial"/>
                <w:szCs w:val="24"/>
              </w:rPr>
            </w:pPr>
          </w:p>
        </w:tc>
        <w:tc>
          <w:tcPr>
            <w:tcW w:w="3260" w:type="dxa"/>
          </w:tcPr>
          <w:p w14:paraId="5FBA27D7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Recognised UK dental nurse qualification</w:t>
            </w:r>
          </w:p>
          <w:p w14:paraId="03974963" w14:textId="77777777" w:rsidR="00570310" w:rsidRPr="00C73E4C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Full registration with GDC</w:t>
            </w:r>
          </w:p>
        </w:tc>
        <w:tc>
          <w:tcPr>
            <w:tcW w:w="2977" w:type="dxa"/>
          </w:tcPr>
          <w:p w14:paraId="5DE70C1E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Inhalation Sedation</w:t>
            </w:r>
          </w:p>
          <w:p w14:paraId="03C8BABC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Intravenous Sedation</w:t>
            </w:r>
          </w:p>
          <w:p w14:paraId="46B07DFC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Radiography</w:t>
            </w:r>
          </w:p>
          <w:p w14:paraId="7BDE1585" w14:textId="77777777" w:rsidR="00570310" w:rsidRPr="00C73E4C" w:rsidRDefault="00570310" w:rsidP="00B31896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11EC7B84" w14:textId="77777777" w:rsidR="00570310" w:rsidRPr="00C73E4C" w:rsidRDefault="00B31896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</w:tc>
      </w:tr>
      <w:tr w:rsidR="00570310" w:rsidRPr="00C73E4C" w14:paraId="030467BF" w14:textId="77777777" w:rsidTr="00DF121B">
        <w:tc>
          <w:tcPr>
            <w:tcW w:w="2410" w:type="dxa"/>
          </w:tcPr>
          <w:p w14:paraId="3850FC7E" w14:textId="77777777"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KNOWLEDGE &amp; SKILLS:</w:t>
            </w:r>
          </w:p>
          <w:p w14:paraId="15F34B10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31935DC2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7D80B71C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4DFDB2FE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18C8A400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644852CA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459CF177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14:paraId="30E83327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Range of dental nurse knowledge and skills</w:t>
            </w:r>
          </w:p>
          <w:p w14:paraId="56FF3F99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Good communication skills</w:t>
            </w:r>
          </w:p>
          <w:p w14:paraId="1937C805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Able to demonstrate initiative</w:t>
            </w:r>
          </w:p>
          <w:p w14:paraId="0C012FD3" w14:textId="77777777" w:rsidR="00570310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Able to demonstrate good judgment</w:t>
            </w:r>
          </w:p>
        </w:tc>
        <w:tc>
          <w:tcPr>
            <w:tcW w:w="2977" w:type="dxa"/>
          </w:tcPr>
          <w:p w14:paraId="24947A7C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GP17 and EDI submission</w:t>
            </w:r>
          </w:p>
          <w:p w14:paraId="6F2BAFCD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Familiarity with R4</w:t>
            </w:r>
          </w:p>
          <w:p w14:paraId="7A04339F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Familiarity with digital imaging systems</w:t>
            </w:r>
          </w:p>
          <w:p w14:paraId="0E3D4730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Use of communication aids</w:t>
            </w:r>
          </w:p>
          <w:p w14:paraId="5FE0A99E" w14:textId="77777777" w:rsidR="00570310" w:rsidRPr="00C73E4C" w:rsidRDefault="00570310" w:rsidP="00B31896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48D8008B" w14:textId="77777777" w:rsidR="00570310" w:rsidRDefault="00B31896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14:paraId="2199AEC9" w14:textId="77777777" w:rsidR="00B31896" w:rsidRDefault="00B31896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Interview/</w:t>
            </w:r>
          </w:p>
          <w:p w14:paraId="1FD32A24" w14:textId="77777777" w:rsidR="00B31896" w:rsidRPr="00C73E4C" w:rsidRDefault="00B31896" w:rsidP="00B31896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structured assessment/ scenarios at interview</w:t>
            </w:r>
          </w:p>
        </w:tc>
      </w:tr>
      <w:tr w:rsidR="00570310" w:rsidRPr="00C73E4C" w14:paraId="206918B7" w14:textId="77777777" w:rsidTr="00DF121B">
        <w:tc>
          <w:tcPr>
            <w:tcW w:w="2410" w:type="dxa"/>
          </w:tcPr>
          <w:p w14:paraId="5B0CB47F" w14:textId="77777777"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PERSONAL QUALITIES:</w:t>
            </w:r>
          </w:p>
          <w:p w14:paraId="11754921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5B832B10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5217E7DE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7A270E6E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4761898C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03E695CE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14:paraId="400DC06D" w14:textId="1DA8ABE1" w:rsidR="00B31896" w:rsidRPr="00B31896" w:rsidRDefault="00E223D4" w:rsidP="00B31896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work as part of a team</w:t>
            </w:r>
          </w:p>
          <w:p w14:paraId="6A9BDF1A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Methodical</w:t>
            </w:r>
          </w:p>
          <w:p w14:paraId="78CAC98D" w14:textId="77777777" w:rsidR="00570310" w:rsidRPr="00C73E4C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Flexible</w:t>
            </w:r>
          </w:p>
        </w:tc>
        <w:tc>
          <w:tcPr>
            <w:tcW w:w="2977" w:type="dxa"/>
          </w:tcPr>
          <w:p w14:paraId="16A30FA6" w14:textId="77777777" w:rsidR="00570310" w:rsidRPr="00C73E4C" w:rsidRDefault="00570310" w:rsidP="00B31896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089C1CAA" w14:textId="77777777" w:rsidR="00570310" w:rsidRDefault="00B31896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14:paraId="68045290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Interview/</w:t>
            </w:r>
          </w:p>
          <w:p w14:paraId="08E04FFB" w14:textId="77777777" w:rsidR="00B31896" w:rsidRPr="00C73E4C" w:rsidRDefault="00B31896" w:rsidP="00B31896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structured assessment/ scenarios at interview</w:t>
            </w:r>
          </w:p>
        </w:tc>
      </w:tr>
      <w:tr w:rsidR="00570310" w:rsidRPr="00C73E4C" w14:paraId="36016818" w14:textId="77777777" w:rsidTr="00DF121B">
        <w:tc>
          <w:tcPr>
            <w:tcW w:w="2410" w:type="dxa"/>
          </w:tcPr>
          <w:p w14:paraId="7AE5F7B9" w14:textId="77777777"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OTHER:</w:t>
            </w:r>
          </w:p>
          <w:p w14:paraId="635D6CD7" w14:textId="77777777" w:rsidR="00BA688D" w:rsidRPr="00C73E4C" w:rsidRDefault="00BA688D" w:rsidP="00AE7393">
            <w:pPr>
              <w:rPr>
                <w:rFonts w:cs="Arial"/>
                <w:szCs w:val="24"/>
              </w:rPr>
            </w:pPr>
            <w:r w:rsidRPr="00C73E4C">
              <w:rPr>
                <w:rFonts w:cs="Arial"/>
                <w:szCs w:val="24"/>
              </w:rPr>
              <w:t>(</w:t>
            </w:r>
            <w:r w:rsidR="00B31896" w:rsidRPr="00C73E4C">
              <w:rPr>
                <w:rFonts w:cs="Arial"/>
                <w:szCs w:val="24"/>
              </w:rPr>
              <w:t>e.g.</w:t>
            </w:r>
            <w:r w:rsidRPr="00C73E4C">
              <w:rPr>
                <w:rFonts w:cs="Arial"/>
                <w:szCs w:val="24"/>
              </w:rPr>
              <w:t xml:space="preserve"> travel across Tayside)</w:t>
            </w:r>
          </w:p>
          <w:p w14:paraId="12255F08" w14:textId="77777777" w:rsidR="001318B3" w:rsidRPr="00C73E4C" w:rsidRDefault="001318B3" w:rsidP="00AE7393">
            <w:pPr>
              <w:rPr>
                <w:rFonts w:cs="Arial"/>
                <w:szCs w:val="24"/>
              </w:rPr>
            </w:pPr>
          </w:p>
          <w:p w14:paraId="3EBB711A" w14:textId="77777777" w:rsidR="00BA688D" w:rsidRPr="00C73E4C" w:rsidRDefault="00BA688D" w:rsidP="00AE7393">
            <w:pPr>
              <w:rPr>
                <w:rFonts w:cs="Arial"/>
                <w:szCs w:val="24"/>
              </w:rPr>
            </w:pPr>
          </w:p>
        </w:tc>
        <w:tc>
          <w:tcPr>
            <w:tcW w:w="3260" w:type="dxa"/>
          </w:tcPr>
          <w:p w14:paraId="37EEB8F4" w14:textId="77777777" w:rsidR="00B31896" w:rsidRPr="00B31896" w:rsidRDefault="00B31896" w:rsidP="00B31896">
            <w:pPr>
              <w:pStyle w:val="ListParagraph"/>
              <w:rPr>
                <w:rFonts w:cs="Arial"/>
                <w:szCs w:val="24"/>
              </w:rPr>
            </w:pPr>
            <w:r w:rsidRPr="00B31896">
              <w:rPr>
                <w:rFonts w:cs="Arial"/>
                <w:szCs w:val="24"/>
              </w:rPr>
              <w:t>Ability to travel across Tayside</w:t>
            </w:r>
          </w:p>
          <w:p w14:paraId="5C3A3F8E" w14:textId="77777777" w:rsidR="00570310" w:rsidRPr="00C73E4C" w:rsidRDefault="00570310" w:rsidP="00B31896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14:paraId="41A51F66" w14:textId="77777777" w:rsidR="00570310" w:rsidRPr="00C73E4C" w:rsidRDefault="00570310" w:rsidP="00B31896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76B26CB6" w14:textId="77777777" w:rsidR="00570310" w:rsidRPr="00C73E4C" w:rsidRDefault="00B31896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</w:tc>
      </w:tr>
    </w:tbl>
    <w:p w14:paraId="6F0342CC" w14:textId="77777777" w:rsidR="00B35AE8" w:rsidRPr="00C73E4C" w:rsidRDefault="00B35AE8" w:rsidP="00AE7393">
      <w:pPr>
        <w:rPr>
          <w:rFonts w:cs="Arial"/>
          <w:szCs w:val="24"/>
        </w:rPr>
      </w:pPr>
    </w:p>
    <w:sectPr w:rsidR="00B35AE8" w:rsidRPr="00C73E4C" w:rsidSect="006F66DE">
      <w:footerReference w:type="default" r:id="rId9"/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410B" w14:textId="77777777" w:rsidR="00B31896" w:rsidRDefault="00B31896">
      <w:r>
        <w:separator/>
      </w:r>
    </w:p>
  </w:endnote>
  <w:endnote w:type="continuationSeparator" w:id="0">
    <w:p w14:paraId="776270F2" w14:textId="77777777" w:rsidR="00B31896" w:rsidRDefault="00B3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4DB7" w14:textId="77777777" w:rsidR="00AE42CB" w:rsidRDefault="0031059B">
    <w:pPr>
      <w:pStyle w:val="Footer"/>
      <w:rPr>
        <w:rFonts w:cs="Arial"/>
        <w:bCs/>
        <w:sz w:val="16"/>
      </w:rPr>
    </w:pPr>
    <w:r>
      <w:rPr>
        <w:rFonts w:cs="Arial"/>
        <w:bCs/>
        <w:sz w:val="16"/>
      </w:rPr>
      <w:t>Person Specification 08.15</w:t>
    </w:r>
  </w:p>
  <w:p w14:paraId="582F4AA2" w14:textId="77777777" w:rsidR="00410665" w:rsidRDefault="00410665">
    <w:pPr>
      <w:pStyle w:val="Footer"/>
      <w:rPr>
        <w:rFonts w:cs="Arial"/>
        <w:bCs/>
        <w:sz w:val="16"/>
      </w:rPr>
    </w:pPr>
    <w:r>
      <w:rPr>
        <w:rFonts w:cs="Arial"/>
        <w:bCs/>
        <w:sz w:val="16"/>
      </w:rPr>
      <w:t>Reviewed P&amp;K 10/11/21</w:t>
    </w:r>
  </w:p>
  <w:p w14:paraId="294F0AEF" w14:textId="77777777" w:rsidR="00AE42CB" w:rsidRDefault="00AE739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D80075C" wp14:editId="43A742F1">
          <wp:simplePos x="0" y="0"/>
          <wp:positionH relativeFrom="column">
            <wp:posOffset>5405120</wp:posOffset>
          </wp:positionH>
          <wp:positionV relativeFrom="paragraph">
            <wp:posOffset>26035</wp:posOffset>
          </wp:positionV>
          <wp:extent cx="1249045" cy="628650"/>
          <wp:effectExtent l="19050" t="0" r="8255" b="0"/>
          <wp:wrapNone/>
          <wp:docPr id="4" name="Picture 3" descr="disability confident employ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sability confident employ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8EC5" w14:textId="77777777" w:rsidR="00B31896" w:rsidRDefault="00B31896">
      <w:r>
        <w:separator/>
      </w:r>
    </w:p>
  </w:footnote>
  <w:footnote w:type="continuationSeparator" w:id="0">
    <w:p w14:paraId="28C358FE" w14:textId="77777777" w:rsidR="00B31896" w:rsidRDefault="00B3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FCB"/>
    <w:multiLevelType w:val="hybridMultilevel"/>
    <w:tmpl w:val="5C7A09B4"/>
    <w:lvl w:ilvl="0" w:tplc="4A7CEA1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7081545">
    <w:abstractNumId w:val="4"/>
  </w:num>
  <w:num w:numId="2" w16cid:durableId="1132987323">
    <w:abstractNumId w:val="2"/>
  </w:num>
  <w:num w:numId="3" w16cid:durableId="1040473819">
    <w:abstractNumId w:val="1"/>
  </w:num>
  <w:num w:numId="4" w16cid:durableId="1648434482">
    <w:abstractNumId w:val="0"/>
  </w:num>
  <w:num w:numId="5" w16cid:durableId="58072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96"/>
    <w:rsid w:val="0003781C"/>
    <w:rsid w:val="00097B2D"/>
    <w:rsid w:val="000C7D41"/>
    <w:rsid w:val="001318B3"/>
    <w:rsid w:val="00132112"/>
    <w:rsid w:val="002D15C4"/>
    <w:rsid w:val="0031059B"/>
    <w:rsid w:val="003143F3"/>
    <w:rsid w:val="003668FE"/>
    <w:rsid w:val="003B40E0"/>
    <w:rsid w:val="00410665"/>
    <w:rsid w:val="00476465"/>
    <w:rsid w:val="005247EF"/>
    <w:rsid w:val="00570310"/>
    <w:rsid w:val="005D7DD8"/>
    <w:rsid w:val="005F1679"/>
    <w:rsid w:val="00601595"/>
    <w:rsid w:val="006579F2"/>
    <w:rsid w:val="006F5534"/>
    <w:rsid w:val="006F66DE"/>
    <w:rsid w:val="007E1057"/>
    <w:rsid w:val="007F442A"/>
    <w:rsid w:val="00840853"/>
    <w:rsid w:val="00896E11"/>
    <w:rsid w:val="008C0CFA"/>
    <w:rsid w:val="009462DB"/>
    <w:rsid w:val="00951F8F"/>
    <w:rsid w:val="0096664D"/>
    <w:rsid w:val="00983722"/>
    <w:rsid w:val="00A00013"/>
    <w:rsid w:val="00AC5F06"/>
    <w:rsid w:val="00AE42CB"/>
    <w:rsid w:val="00AE7393"/>
    <w:rsid w:val="00B31896"/>
    <w:rsid w:val="00B32DAC"/>
    <w:rsid w:val="00B35AE8"/>
    <w:rsid w:val="00BA688D"/>
    <w:rsid w:val="00C0214D"/>
    <w:rsid w:val="00C73E4C"/>
    <w:rsid w:val="00CE600A"/>
    <w:rsid w:val="00D2613E"/>
    <w:rsid w:val="00D7738D"/>
    <w:rsid w:val="00DE2CE4"/>
    <w:rsid w:val="00DF121B"/>
    <w:rsid w:val="00E223D4"/>
    <w:rsid w:val="00EC4085"/>
    <w:rsid w:val="00EE3C70"/>
    <w:rsid w:val="00EF4DFF"/>
    <w:rsid w:val="00F27C9D"/>
    <w:rsid w:val="00F801C3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26804E"/>
  <w15:docId w15:val="{FEAA5788-CB17-4A41-A2D1-5975D760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393"/>
    <w:rPr>
      <w:rFonts w:ascii="Arial" w:hAnsi="Arial"/>
      <w:sz w:val="24"/>
      <w:lang w:eastAsia="en-US"/>
    </w:rPr>
  </w:style>
  <w:style w:type="paragraph" w:styleId="Heading1">
    <w:name w:val="heading 1"/>
    <w:aliases w:val="Heading"/>
    <w:basedOn w:val="Normal"/>
    <w:next w:val="Normal"/>
    <w:autoRedefine/>
    <w:qFormat/>
    <w:rsid w:val="00AE7393"/>
    <w:pPr>
      <w:keepNext/>
      <w:outlineLvl w:val="0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Sub Headings"/>
    <w:basedOn w:val="Normal"/>
    <w:next w:val="Normal"/>
    <w:link w:val="SubtitleChar"/>
    <w:qFormat/>
    <w:rsid w:val="00AE7393"/>
    <w:pPr>
      <w:spacing w:after="60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aliases w:val="Sub Headings Char"/>
    <w:basedOn w:val="DefaultParagraphFont"/>
    <w:link w:val="Subtitle"/>
    <w:rsid w:val="00AE7393"/>
    <w:rPr>
      <w:rFonts w:ascii="Arial" w:eastAsiaTheme="majorEastAsia" w:hAnsi="Arial" w:cstheme="majorBidi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E73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739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AE7393"/>
    <w:pPr>
      <w:numPr>
        <w:numId w:val="5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vcampbell3</dc:creator>
  <cp:lastModifiedBy>Morag Souter</cp:lastModifiedBy>
  <cp:revision>2</cp:revision>
  <cp:lastPrinted>2007-04-27T10:02:00Z</cp:lastPrinted>
  <dcterms:created xsi:type="dcterms:W3CDTF">2025-04-29T08:27:00Z</dcterms:created>
  <dcterms:modified xsi:type="dcterms:W3CDTF">2025-05-19T14:56:00Z</dcterms:modified>
</cp:coreProperties>
</file>